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CD5BF9" w14:textId="4C32C71D" w:rsidR="008A7574" w:rsidRDefault="00646D5C" w:rsidP="00646D5C">
      <w:pPr>
        <w:spacing w:line="480" w:lineRule="auto"/>
        <w:jc w:val="center"/>
        <w:rPr>
          <w:rFonts w:ascii="Times New Roman" w:hAnsi="Times New Roman" w:cs="Times New Roman"/>
          <w:b/>
          <w:bCs/>
        </w:rPr>
      </w:pPr>
      <w:r>
        <w:rPr>
          <w:rFonts w:ascii="Times New Roman" w:hAnsi="Times New Roman" w:cs="Times New Roman"/>
          <w:b/>
          <w:bCs/>
        </w:rPr>
        <w:t xml:space="preserve">Supplementary </w:t>
      </w:r>
      <w:r w:rsidR="003F612A">
        <w:rPr>
          <w:rFonts w:ascii="Times New Roman" w:hAnsi="Times New Roman" w:cs="Times New Roman"/>
          <w:b/>
          <w:bCs/>
        </w:rPr>
        <w:t>Information</w:t>
      </w:r>
    </w:p>
    <w:tbl>
      <w:tblPr>
        <w:tblStyle w:val="PlainTable2"/>
        <w:tblW w:w="10363" w:type="dxa"/>
        <w:tblInd w:w="-567" w:type="dxa"/>
        <w:tblLook w:val="04A0" w:firstRow="1" w:lastRow="0" w:firstColumn="1" w:lastColumn="0" w:noHBand="0" w:noVBand="1"/>
      </w:tblPr>
      <w:tblGrid>
        <w:gridCol w:w="9355"/>
        <w:gridCol w:w="1008"/>
      </w:tblGrid>
      <w:tr w:rsidR="00B7231B" w:rsidRPr="00B7231B" w14:paraId="3375F48E" w14:textId="77777777" w:rsidTr="002344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5" w:type="dxa"/>
          </w:tcPr>
          <w:p w14:paraId="6F446C6A" w14:textId="3758E48F" w:rsidR="00275EDF" w:rsidRPr="00275EDF" w:rsidRDefault="003F612A" w:rsidP="00600185">
            <w:pPr>
              <w:spacing w:line="276" w:lineRule="auto"/>
              <w:rPr>
                <w:rFonts w:ascii="Times New Roman" w:hAnsi="Times New Roman" w:cs="Times New Roman"/>
              </w:rPr>
            </w:pPr>
            <w:r>
              <w:rPr>
                <w:rFonts w:ascii="Times New Roman" w:hAnsi="Times New Roman" w:cs="Times New Roman"/>
              </w:rPr>
              <w:t>Supplementary Methods</w:t>
            </w:r>
          </w:p>
        </w:tc>
        <w:tc>
          <w:tcPr>
            <w:tcW w:w="1008" w:type="dxa"/>
          </w:tcPr>
          <w:p w14:paraId="2F00241B" w14:textId="5D87A5E5" w:rsidR="00B7231B" w:rsidRPr="00275EDF" w:rsidRDefault="00D61AAB" w:rsidP="00600185">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275EDF">
              <w:rPr>
                <w:rFonts w:ascii="Times New Roman" w:hAnsi="Times New Roman" w:cs="Times New Roman"/>
                <w:b w:val="0"/>
              </w:rPr>
              <w:t>2</w:t>
            </w:r>
          </w:p>
        </w:tc>
      </w:tr>
      <w:tr w:rsidR="00057126" w:rsidRPr="00B7231B" w14:paraId="3CCAE3FE" w14:textId="77777777" w:rsidTr="002344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5" w:type="dxa"/>
          </w:tcPr>
          <w:p w14:paraId="7458E1F7" w14:textId="13AD2EF2" w:rsidR="00057126" w:rsidRPr="00275EDF" w:rsidRDefault="00057126" w:rsidP="00600185">
            <w:pPr>
              <w:spacing w:line="276" w:lineRule="auto"/>
              <w:rPr>
                <w:rFonts w:ascii="Times New Roman" w:hAnsi="Times New Roman" w:cs="Times New Roman"/>
              </w:rPr>
            </w:pPr>
            <w:r>
              <w:rPr>
                <w:rFonts w:ascii="Times New Roman" w:hAnsi="Times New Roman" w:cs="Times New Roman"/>
              </w:rPr>
              <w:t xml:space="preserve">Supplementary </w:t>
            </w:r>
            <w:r w:rsidR="003F612A">
              <w:rPr>
                <w:rFonts w:ascii="Times New Roman" w:hAnsi="Times New Roman" w:cs="Times New Roman"/>
              </w:rPr>
              <w:t>R</w:t>
            </w:r>
            <w:r>
              <w:rPr>
                <w:rFonts w:ascii="Times New Roman" w:hAnsi="Times New Roman" w:cs="Times New Roman"/>
              </w:rPr>
              <w:t>eferences</w:t>
            </w:r>
          </w:p>
        </w:tc>
        <w:tc>
          <w:tcPr>
            <w:tcW w:w="1008" w:type="dxa"/>
          </w:tcPr>
          <w:p w14:paraId="10E1AD88" w14:textId="71BDE260" w:rsidR="00057126" w:rsidRPr="00275EDF" w:rsidRDefault="00DD1650" w:rsidP="0060018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w:t>
            </w:r>
          </w:p>
        </w:tc>
      </w:tr>
      <w:tr w:rsidR="00A23F8B" w:rsidRPr="00B7231B" w14:paraId="249D0701" w14:textId="77777777" w:rsidTr="002344D0">
        <w:tc>
          <w:tcPr>
            <w:cnfStyle w:val="001000000000" w:firstRow="0" w:lastRow="0" w:firstColumn="1" w:lastColumn="0" w:oddVBand="0" w:evenVBand="0" w:oddHBand="0" w:evenHBand="0" w:firstRowFirstColumn="0" w:firstRowLastColumn="0" w:lastRowFirstColumn="0" w:lastRowLastColumn="0"/>
            <w:tcW w:w="9355" w:type="dxa"/>
          </w:tcPr>
          <w:p w14:paraId="40B1FC8A" w14:textId="292D9BFA" w:rsidR="00A23F8B" w:rsidRDefault="003F612A" w:rsidP="00600185">
            <w:pPr>
              <w:spacing w:line="276" w:lineRule="auto"/>
              <w:rPr>
                <w:rFonts w:ascii="Times New Roman" w:hAnsi="Times New Roman" w:cs="Times New Roman"/>
              </w:rPr>
            </w:pPr>
            <w:r>
              <w:rPr>
                <w:rFonts w:ascii="Times New Roman" w:hAnsi="Times New Roman" w:cs="Times New Roman"/>
              </w:rPr>
              <w:t>Supplementary Table 1</w:t>
            </w:r>
            <w:r w:rsidR="00A23F8B" w:rsidRPr="00A23F8B">
              <w:rPr>
                <w:rFonts w:ascii="Times New Roman" w:hAnsi="Times New Roman" w:cs="Times New Roman"/>
              </w:rPr>
              <w:t xml:space="preserve">: </w:t>
            </w:r>
            <w:r w:rsidR="00DD1650" w:rsidRPr="00DD1650">
              <w:rPr>
                <w:rFonts w:ascii="Times New Roman" w:hAnsi="Times New Roman" w:cs="Times New Roman"/>
                <w:b w:val="0"/>
              </w:rPr>
              <w:t>Comparison of sociodemographic characteristics for participants who did versus did not attend age 17 and/or age 24 clinics</w:t>
            </w:r>
          </w:p>
        </w:tc>
        <w:tc>
          <w:tcPr>
            <w:tcW w:w="1008" w:type="dxa"/>
          </w:tcPr>
          <w:p w14:paraId="073202AB" w14:textId="363FAC22" w:rsidR="00A23F8B" w:rsidRDefault="003A232D" w:rsidP="0060018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w:t>
            </w:r>
          </w:p>
        </w:tc>
      </w:tr>
      <w:tr w:rsidR="00B7231B" w:rsidRPr="00B7231B" w14:paraId="2E117E0E" w14:textId="77777777" w:rsidTr="002344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5" w:type="dxa"/>
          </w:tcPr>
          <w:p w14:paraId="4F33AFC5" w14:textId="28390BA4" w:rsidR="00B7231B" w:rsidRPr="00275EDF" w:rsidRDefault="003F612A" w:rsidP="00600185">
            <w:pPr>
              <w:spacing w:line="276" w:lineRule="auto"/>
              <w:rPr>
                <w:rFonts w:ascii="Times New Roman" w:hAnsi="Times New Roman" w:cs="Times New Roman"/>
                <w:b w:val="0"/>
              </w:rPr>
            </w:pPr>
            <w:r>
              <w:rPr>
                <w:rFonts w:ascii="Times New Roman" w:hAnsi="Times New Roman" w:cs="Times New Roman"/>
              </w:rPr>
              <w:t xml:space="preserve">Supplementary Table </w:t>
            </w:r>
            <w:r w:rsidR="00C32EA7">
              <w:rPr>
                <w:rFonts w:ascii="Times New Roman" w:hAnsi="Times New Roman" w:cs="Times New Roman"/>
              </w:rPr>
              <w:t>2</w:t>
            </w:r>
            <w:r w:rsidR="00D61AAB" w:rsidRPr="00275EDF">
              <w:rPr>
                <w:rFonts w:ascii="Times New Roman" w:hAnsi="Times New Roman" w:cs="Times New Roman"/>
              </w:rPr>
              <w:t>:</w:t>
            </w:r>
            <w:r w:rsidR="00D61AAB" w:rsidRPr="00275EDF">
              <w:rPr>
                <w:rFonts w:ascii="Times New Roman" w:hAnsi="Times New Roman" w:cs="Times New Roman"/>
                <w:b w:val="0"/>
              </w:rPr>
              <w:t xml:space="preserve"> </w:t>
            </w:r>
            <w:r w:rsidR="00DD1650" w:rsidRPr="00DD1650">
              <w:rPr>
                <w:rFonts w:ascii="Times New Roman" w:hAnsi="Times New Roman" w:cs="Times New Roman"/>
                <w:b w:val="0"/>
              </w:rPr>
              <w:t>Comparison of characteristics for participants with and without polyunsaturated fatty acid data available at age 17</w:t>
            </w:r>
            <w:r w:rsidR="006B34F5">
              <w:rPr>
                <w:rFonts w:ascii="Times New Roman" w:hAnsi="Times New Roman" w:cs="Times New Roman"/>
                <w:b w:val="0"/>
              </w:rPr>
              <w:t xml:space="preserve"> years</w:t>
            </w:r>
            <w:r w:rsidR="00DD1650" w:rsidRPr="00DD1650">
              <w:rPr>
                <w:rFonts w:ascii="Times New Roman" w:hAnsi="Times New Roman" w:cs="Times New Roman"/>
                <w:b w:val="0"/>
              </w:rPr>
              <w:t xml:space="preserve"> (total </w:t>
            </w:r>
            <w:r w:rsidR="006B34F5">
              <w:rPr>
                <w:rFonts w:ascii="Times New Roman" w:hAnsi="Times New Roman" w:cs="Times New Roman"/>
                <w:b w:val="0"/>
              </w:rPr>
              <w:t xml:space="preserve">age 17 </w:t>
            </w:r>
            <w:r w:rsidR="00DD1650" w:rsidRPr="00DD1650">
              <w:rPr>
                <w:rFonts w:ascii="Times New Roman" w:hAnsi="Times New Roman" w:cs="Times New Roman"/>
                <w:b w:val="0"/>
              </w:rPr>
              <w:t xml:space="preserve">sample </w:t>
            </w:r>
            <w:r w:rsidR="00DD1650" w:rsidRPr="00DD1650">
              <w:rPr>
                <w:rFonts w:ascii="Times New Roman" w:hAnsi="Times New Roman" w:cs="Times New Roman"/>
                <w:b w:val="0"/>
                <w:i/>
              </w:rPr>
              <w:t>n</w:t>
            </w:r>
            <w:r w:rsidR="00DD1650" w:rsidRPr="00DD1650">
              <w:rPr>
                <w:rFonts w:ascii="Times New Roman" w:hAnsi="Times New Roman" w:cs="Times New Roman"/>
                <w:b w:val="0"/>
              </w:rPr>
              <w:t>=5215)</w:t>
            </w:r>
          </w:p>
        </w:tc>
        <w:tc>
          <w:tcPr>
            <w:tcW w:w="1008" w:type="dxa"/>
          </w:tcPr>
          <w:p w14:paraId="0CEAFDA6" w14:textId="0275E3C2" w:rsidR="00B7231B" w:rsidRPr="00B7231B" w:rsidRDefault="003A232D" w:rsidP="0060018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8</w:t>
            </w:r>
          </w:p>
        </w:tc>
      </w:tr>
      <w:tr w:rsidR="00B7231B" w:rsidRPr="00B7231B" w14:paraId="56EA3F1A" w14:textId="77777777" w:rsidTr="002344D0">
        <w:tc>
          <w:tcPr>
            <w:cnfStyle w:val="001000000000" w:firstRow="0" w:lastRow="0" w:firstColumn="1" w:lastColumn="0" w:oddVBand="0" w:evenVBand="0" w:oddHBand="0" w:evenHBand="0" w:firstRowFirstColumn="0" w:firstRowLastColumn="0" w:lastRowFirstColumn="0" w:lastRowLastColumn="0"/>
            <w:tcW w:w="9355" w:type="dxa"/>
          </w:tcPr>
          <w:p w14:paraId="701DB420" w14:textId="1D63C8B0" w:rsidR="00B7231B" w:rsidRPr="00275EDF" w:rsidRDefault="003F612A" w:rsidP="00600185">
            <w:pPr>
              <w:spacing w:line="276" w:lineRule="auto"/>
              <w:rPr>
                <w:rFonts w:ascii="Times New Roman" w:hAnsi="Times New Roman" w:cs="Times New Roman"/>
                <w:b w:val="0"/>
              </w:rPr>
            </w:pPr>
            <w:r>
              <w:rPr>
                <w:rFonts w:ascii="Times New Roman" w:hAnsi="Times New Roman" w:cs="Times New Roman"/>
              </w:rPr>
              <w:t xml:space="preserve">Supplementary Table </w:t>
            </w:r>
            <w:r w:rsidR="00C32EA7">
              <w:rPr>
                <w:rFonts w:ascii="Times New Roman" w:hAnsi="Times New Roman" w:cs="Times New Roman"/>
              </w:rPr>
              <w:t>3</w:t>
            </w:r>
            <w:r w:rsidR="004B3365" w:rsidRPr="00275EDF">
              <w:rPr>
                <w:rFonts w:ascii="Times New Roman" w:hAnsi="Times New Roman" w:cs="Times New Roman"/>
              </w:rPr>
              <w:t>:</w:t>
            </w:r>
            <w:r w:rsidR="004B3365" w:rsidRPr="00275EDF">
              <w:rPr>
                <w:rFonts w:ascii="Times New Roman" w:hAnsi="Times New Roman" w:cs="Times New Roman"/>
                <w:b w:val="0"/>
              </w:rPr>
              <w:t xml:space="preserve"> </w:t>
            </w:r>
            <w:r w:rsidR="00DD1650" w:rsidRPr="00DD1650">
              <w:rPr>
                <w:rFonts w:ascii="Times New Roman" w:hAnsi="Times New Roman" w:cs="Times New Roman"/>
                <w:b w:val="0"/>
              </w:rPr>
              <w:t>Comparison of characteristics for participants with and without polyunsaturated fatty acid data available at age 24</w:t>
            </w:r>
            <w:r w:rsidR="006B34F5">
              <w:rPr>
                <w:rFonts w:ascii="Times New Roman" w:hAnsi="Times New Roman" w:cs="Times New Roman"/>
                <w:b w:val="0"/>
              </w:rPr>
              <w:t xml:space="preserve"> years</w:t>
            </w:r>
            <w:r w:rsidR="00DD1650" w:rsidRPr="00DD1650">
              <w:rPr>
                <w:rFonts w:ascii="Times New Roman" w:hAnsi="Times New Roman" w:cs="Times New Roman"/>
                <w:b w:val="0"/>
              </w:rPr>
              <w:t xml:space="preserve"> (total </w:t>
            </w:r>
            <w:r w:rsidR="006B34F5">
              <w:rPr>
                <w:rFonts w:ascii="Times New Roman" w:hAnsi="Times New Roman" w:cs="Times New Roman"/>
                <w:b w:val="0"/>
              </w:rPr>
              <w:t xml:space="preserve">age 24 </w:t>
            </w:r>
            <w:r w:rsidR="00DD1650" w:rsidRPr="00DD1650">
              <w:rPr>
                <w:rFonts w:ascii="Times New Roman" w:hAnsi="Times New Roman" w:cs="Times New Roman"/>
                <w:b w:val="0"/>
              </w:rPr>
              <w:t xml:space="preserve">sample </w:t>
            </w:r>
            <w:r w:rsidR="00DD1650" w:rsidRPr="00DD1650">
              <w:rPr>
                <w:rFonts w:ascii="Times New Roman" w:hAnsi="Times New Roman" w:cs="Times New Roman"/>
                <w:b w:val="0"/>
                <w:i/>
              </w:rPr>
              <w:t>n</w:t>
            </w:r>
            <w:r w:rsidR="00DD1650" w:rsidRPr="00DD1650">
              <w:rPr>
                <w:rFonts w:ascii="Times New Roman" w:hAnsi="Times New Roman" w:cs="Times New Roman"/>
                <w:b w:val="0"/>
              </w:rPr>
              <w:t>=4019)</w:t>
            </w:r>
          </w:p>
        </w:tc>
        <w:tc>
          <w:tcPr>
            <w:tcW w:w="1008" w:type="dxa"/>
          </w:tcPr>
          <w:p w14:paraId="3E94360C" w14:textId="59BA6253" w:rsidR="00B7231B" w:rsidRPr="00B7231B" w:rsidRDefault="0035387D" w:rsidP="0060018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w:t>
            </w:r>
          </w:p>
        </w:tc>
      </w:tr>
      <w:tr w:rsidR="009A4E1D" w:rsidRPr="00B7231B" w14:paraId="1112DC23" w14:textId="77777777" w:rsidTr="002344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5" w:type="dxa"/>
          </w:tcPr>
          <w:p w14:paraId="74E3F125" w14:textId="56AA1742" w:rsidR="009A4E1D" w:rsidRPr="00275EDF" w:rsidRDefault="003F612A" w:rsidP="00600185">
            <w:pPr>
              <w:rPr>
                <w:rFonts w:ascii="Times New Roman" w:hAnsi="Times New Roman" w:cs="Times New Roman"/>
              </w:rPr>
            </w:pPr>
            <w:r>
              <w:rPr>
                <w:rFonts w:ascii="Times New Roman" w:hAnsi="Times New Roman" w:cs="Times New Roman"/>
              </w:rPr>
              <w:t xml:space="preserve">Supplementary Table </w:t>
            </w:r>
            <w:r w:rsidR="00C47758" w:rsidRPr="00C47758">
              <w:rPr>
                <w:rFonts w:ascii="Times New Roman" w:hAnsi="Times New Roman" w:cs="Times New Roman"/>
              </w:rPr>
              <w:t xml:space="preserve">4: </w:t>
            </w:r>
            <w:r w:rsidR="00C47758" w:rsidRPr="00C47758">
              <w:rPr>
                <w:rFonts w:ascii="Times New Roman" w:hAnsi="Times New Roman" w:cs="Times New Roman"/>
                <w:b w:val="0"/>
              </w:rPr>
              <w:t>Characteristics of age 17 sample according to specific mental disorder at age 17</w:t>
            </w:r>
            <w:r w:rsidR="008A63CE">
              <w:rPr>
                <w:rFonts w:ascii="Times New Roman" w:hAnsi="Times New Roman" w:cs="Times New Roman"/>
                <w:b w:val="0"/>
              </w:rPr>
              <w:t xml:space="preserve"> years</w:t>
            </w:r>
          </w:p>
        </w:tc>
        <w:tc>
          <w:tcPr>
            <w:tcW w:w="1008" w:type="dxa"/>
          </w:tcPr>
          <w:p w14:paraId="67A71D10" w14:textId="2E8C29F3" w:rsidR="009A4E1D" w:rsidRDefault="0035387D" w:rsidP="006001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12</w:t>
            </w:r>
          </w:p>
        </w:tc>
      </w:tr>
      <w:tr w:rsidR="009A4E1D" w:rsidRPr="00B7231B" w14:paraId="42D9AAB8" w14:textId="77777777" w:rsidTr="002344D0">
        <w:tc>
          <w:tcPr>
            <w:cnfStyle w:val="001000000000" w:firstRow="0" w:lastRow="0" w:firstColumn="1" w:lastColumn="0" w:oddVBand="0" w:evenVBand="0" w:oddHBand="0" w:evenHBand="0" w:firstRowFirstColumn="0" w:firstRowLastColumn="0" w:lastRowFirstColumn="0" w:lastRowLastColumn="0"/>
            <w:tcW w:w="9355" w:type="dxa"/>
          </w:tcPr>
          <w:p w14:paraId="3D248F90" w14:textId="4F98DE0D" w:rsidR="009A4E1D" w:rsidRPr="00275EDF" w:rsidRDefault="003F612A" w:rsidP="00C47758">
            <w:pPr>
              <w:rPr>
                <w:rFonts w:ascii="Times New Roman" w:hAnsi="Times New Roman" w:cs="Times New Roman"/>
              </w:rPr>
            </w:pPr>
            <w:r>
              <w:rPr>
                <w:rFonts w:ascii="Times New Roman" w:hAnsi="Times New Roman" w:cs="Times New Roman"/>
              </w:rPr>
              <w:t xml:space="preserve">Supplementary Table </w:t>
            </w:r>
            <w:r w:rsidR="00C47758">
              <w:rPr>
                <w:rFonts w:ascii="Times New Roman" w:hAnsi="Times New Roman" w:cs="Times New Roman"/>
              </w:rPr>
              <w:t xml:space="preserve">5: </w:t>
            </w:r>
            <w:r w:rsidR="00C47758">
              <w:rPr>
                <w:rFonts w:ascii="Times New Roman" w:hAnsi="Times New Roman" w:cs="Times New Roman"/>
                <w:b w:val="0"/>
              </w:rPr>
              <w:t>Characteristics of age 24</w:t>
            </w:r>
            <w:r w:rsidR="00C47758" w:rsidRPr="00C47758">
              <w:rPr>
                <w:rFonts w:ascii="Times New Roman" w:hAnsi="Times New Roman" w:cs="Times New Roman"/>
                <w:b w:val="0"/>
              </w:rPr>
              <w:t xml:space="preserve"> sample according to s</w:t>
            </w:r>
            <w:r w:rsidR="00C47758">
              <w:rPr>
                <w:rFonts w:ascii="Times New Roman" w:hAnsi="Times New Roman" w:cs="Times New Roman"/>
                <w:b w:val="0"/>
              </w:rPr>
              <w:t>pecific mental disorder at age 24</w:t>
            </w:r>
            <w:r w:rsidR="008A63CE">
              <w:rPr>
                <w:rFonts w:ascii="Times New Roman" w:hAnsi="Times New Roman" w:cs="Times New Roman"/>
                <w:b w:val="0"/>
              </w:rPr>
              <w:t xml:space="preserve"> years</w:t>
            </w:r>
          </w:p>
        </w:tc>
        <w:tc>
          <w:tcPr>
            <w:tcW w:w="1008" w:type="dxa"/>
          </w:tcPr>
          <w:p w14:paraId="3EA45EE7" w14:textId="74DEAB65" w:rsidR="009A4E1D" w:rsidRDefault="0035387D" w:rsidP="006001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w:t>
            </w:r>
          </w:p>
        </w:tc>
      </w:tr>
      <w:tr w:rsidR="00AC38B2" w:rsidRPr="00B7231B" w14:paraId="32C74F33" w14:textId="77777777" w:rsidTr="002344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5" w:type="dxa"/>
          </w:tcPr>
          <w:p w14:paraId="61ED2F92" w14:textId="251C7518" w:rsidR="00AC38B2" w:rsidRDefault="004D1477" w:rsidP="00C47758">
            <w:pPr>
              <w:rPr>
                <w:rFonts w:ascii="Times New Roman" w:hAnsi="Times New Roman" w:cs="Times New Roman"/>
              </w:rPr>
            </w:pPr>
            <w:r>
              <w:rPr>
                <w:rFonts w:ascii="Times New Roman" w:eastAsia="Times New Roman" w:hAnsi="Times New Roman" w:cs="Times New Roman"/>
                <w:szCs w:val="24"/>
              </w:rPr>
              <w:t>Supplementary Table 6</w:t>
            </w:r>
            <w:r w:rsidRPr="00C46725">
              <w:rPr>
                <w:rFonts w:ascii="Times New Roman" w:eastAsia="Times New Roman" w:hAnsi="Times New Roman" w:cs="Times New Roman"/>
                <w:szCs w:val="24"/>
              </w:rPr>
              <w:t xml:space="preserve">: </w:t>
            </w:r>
            <w:r w:rsidRPr="004D1477">
              <w:rPr>
                <w:rFonts w:ascii="Times New Roman" w:eastAsia="Times New Roman" w:hAnsi="Times New Roman" w:cs="Times New Roman"/>
                <w:b w:val="0"/>
                <w:bCs w:val="0"/>
                <w:szCs w:val="24"/>
              </w:rPr>
              <w:t>Effect estimates for associations between change in plasma polyunsaturated fatty acid measures from 17 to 24 years and odds of incident mental disorders at 24 years</w:t>
            </w:r>
          </w:p>
        </w:tc>
        <w:tc>
          <w:tcPr>
            <w:tcW w:w="1008" w:type="dxa"/>
          </w:tcPr>
          <w:p w14:paraId="6346EB8C" w14:textId="0F7746DA" w:rsidR="00AC38B2" w:rsidRDefault="00AC38B2" w:rsidP="006001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18</w:t>
            </w:r>
          </w:p>
        </w:tc>
      </w:tr>
      <w:tr w:rsidR="0035387D" w:rsidRPr="00B7231B" w14:paraId="2EEAF91E" w14:textId="77777777" w:rsidTr="002344D0">
        <w:tc>
          <w:tcPr>
            <w:cnfStyle w:val="001000000000" w:firstRow="0" w:lastRow="0" w:firstColumn="1" w:lastColumn="0" w:oddVBand="0" w:evenVBand="0" w:oddHBand="0" w:evenHBand="0" w:firstRowFirstColumn="0" w:firstRowLastColumn="0" w:lastRowFirstColumn="0" w:lastRowLastColumn="0"/>
            <w:tcW w:w="9355" w:type="dxa"/>
          </w:tcPr>
          <w:p w14:paraId="2C59CDD5" w14:textId="22BB2AB1" w:rsidR="0035387D" w:rsidRPr="0035387D" w:rsidRDefault="003F612A" w:rsidP="00C47758">
            <w:pPr>
              <w:rPr>
                <w:rFonts w:ascii="Times New Roman" w:hAnsi="Times New Roman" w:cs="Times New Roman"/>
                <w:b w:val="0"/>
              </w:rPr>
            </w:pPr>
            <w:r>
              <w:rPr>
                <w:rFonts w:ascii="Times New Roman" w:hAnsi="Times New Roman" w:cs="Times New Roman"/>
              </w:rPr>
              <w:t xml:space="preserve">Supplementary Table </w:t>
            </w:r>
            <w:r w:rsidR="00AC38B2">
              <w:rPr>
                <w:rFonts w:ascii="Times New Roman" w:hAnsi="Times New Roman" w:cs="Times New Roman"/>
              </w:rPr>
              <w:t>7</w:t>
            </w:r>
            <w:r w:rsidR="0035387D">
              <w:rPr>
                <w:rFonts w:ascii="Times New Roman" w:hAnsi="Times New Roman" w:cs="Times New Roman"/>
              </w:rPr>
              <w:t xml:space="preserve">: </w:t>
            </w:r>
            <w:r w:rsidR="0035387D" w:rsidRPr="0035387D">
              <w:rPr>
                <w:rFonts w:ascii="Times New Roman" w:hAnsi="Times New Roman" w:cs="Times New Roman"/>
                <w:b w:val="0"/>
              </w:rPr>
              <w:t xml:space="preserve">Odds ratios for cross-sectional associations between PUFA measures and mental disorders at age 17 </w:t>
            </w:r>
            <w:r w:rsidR="008A63CE">
              <w:rPr>
                <w:rFonts w:ascii="Times New Roman" w:hAnsi="Times New Roman" w:cs="Times New Roman"/>
                <w:b w:val="0"/>
              </w:rPr>
              <w:t xml:space="preserve">years </w:t>
            </w:r>
            <w:r w:rsidR="0035387D" w:rsidRPr="0035387D">
              <w:rPr>
                <w:rFonts w:ascii="Times New Roman" w:hAnsi="Times New Roman" w:cs="Times New Roman"/>
                <w:b w:val="0"/>
              </w:rPr>
              <w:t xml:space="preserve">in models with additional adjustment for </w:t>
            </w:r>
            <w:r w:rsidR="00120E81">
              <w:rPr>
                <w:rFonts w:ascii="Times New Roman" w:hAnsi="Times New Roman" w:cs="Times New Roman"/>
                <w:b w:val="0"/>
              </w:rPr>
              <w:t xml:space="preserve">further </w:t>
            </w:r>
            <w:r w:rsidR="0035387D" w:rsidRPr="0035387D">
              <w:rPr>
                <w:rFonts w:ascii="Times New Roman" w:hAnsi="Times New Roman" w:cs="Times New Roman"/>
                <w:b w:val="0"/>
              </w:rPr>
              <w:t>potential confounding factors</w:t>
            </w:r>
          </w:p>
        </w:tc>
        <w:tc>
          <w:tcPr>
            <w:tcW w:w="1008" w:type="dxa"/>
          </w:tcPr>
          <w:p w14:paraId="0C3A2D5D" w14:textId="728FAF84" w:rsidR="0035387D" w:rsidRDefault="002D78C4" w:rsidP="006001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w:t>
            </w:r>
          </w:p>
        </w:tc>
      </w:tr>
      <w:tr w:rsidR="0035387D" w:rsidRPr="00B7231B" w14:paraId="3C3139A9" w14:textId="77777777" w:rsidTr="002344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5" w:type="dxa"/>
          </w:tcPr>
          <w:p w14:paraId="6E8F6247" w14:textId="2705A4E0" w:rsidR="0035387D" w:rsidRDefault="003F612A" w:rsidP="00C47758">
            <w:pPr>
              <w:rPr>
                <w:rFonts w:ascii="Times New Roman" w:hAnsi="Times New Roman" w:cs="Times New Roman"/>
              </w:rPr>
            </w:pPr>
            <w:r>
              <w:rPr>
                <w:rFonts w:ascii="Times New Roman" w:hAnsi="Times New Roman" w:cs="Times New Roman"/>
              </w:rPr>
              <w:t xml:space="preserve">Supplementary Table </w:t>
            </w:r>
            <w:r w:rsidR="00AC38B2">
              <w:rPr>
                <w:rFonts w:ascii="Times New Roman" w:hAnsi="Times New Roman" w:cs="Times New Roman"/>
              </w:rPr>
              <w:t>8</w:t>
            </w:r>
            <w:r w:rsidR="0035387D" w:rsidRPr="0035387D">
              <w:rPr>
                <w:rFonts w:ascii="Times New Roman" w:hAnsi="Times New Roman" w:cs="Times New Roman"/>
              </w:rPr>
              <w:t xml:space="preserve">: </w:t>
            </w:r>
            <w:r w:rsidR="0035387D" w:rsidRPr="0035387D">
              <w:rPr>
                <w:rFonts w:ascii="Times New Roman" w:hAnsi="Times New Roman" w:cs="Times New Roman"/>
                <w:b w:val="0"/>
              </w:rPr>
              <w:t xml:space="preserve">Odds ratios for cross-sectional associations between PUFA measures and mental disorders at age 24 </w:t>
            </w:r>
            <w:r w:rsidR="008A63CE">
              <w:rPr>
                <w:rFonts w:ascii="Times New Roman" w:hAnsi="Times New Roman" w:cs="Times New Roman"/>
                <w:b w:val="0"/>
              </w:rPr>
              <w:t xml:space="preserve">years </w:t>
            </w:r>
            <w:r w:rsidR="0035387D" w:rsidRPr="0035387D">
              <w:rPr>
                <w:rFonts w:ascii="Times New Roman" w:hAnsi="Times New Roman" w:cs="Times New Roman"/>
                <w:b w:val="0"/>
              </w:rPr>
              <w:t xml:space="preserve">in models with additional adjustment for </w:t>
            </w:r>
            <w:r w:rsidR="00120E81">
              <w:rPr>
                <w:rFonts w:ascii="Times New Roman" w:hAnsi="Times New Roman" w:cs="Times New Roman"/>
                <w:b w:val="0"/>
              </w:rPr>
              <w:t xml:space="preserve">further </w:t>
            </w:r>
            <w:r w:rsidR="0035387D" w:rsidRPr="0035387D">
              <w:rPr>
                <w:rFonts w:ascii="Times New Roman" w:hAnsi="Times New Roman" w:cs="Times New Roman"/>
                <w:b w:val="0"/>
              </w:rPr>
              <w:t>potential confounding factors</w:t>
            </w:r>
          </w:p>
        </w:tc>
        <w:tc>
          <w:tcPr>
            <w:tcW w:w="1008" w:type="dxa"/>
          </w:tcPr>
          <w:p w14:paraId="0DBA3934" w14:textId="68730486" w:rsidR="0035387D" w:rsidRDefault="00AC38B2" w:rsidP="006001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w:t>
            </w:r>
            <w:r w:rsidR="002D78C4">
              <w:rPr>
                <w:rFonts w:ascii="Times New Roman" w:hAnsi="Times New Roman" w:cs="Times New Roman"/>
              </w:rPr>
              <w:t>0</w:t>
            </w:r>
          </w:p>
        </w:tc>
      </w:tr>
      <w:tr w:rsidR="0035387D" w:rsidRPr="00B7231B" w14:paraId="154AFD51" w14:textId="77777777" w:rsidTr="002344D0">
        <w:tc>
          <w:tcPr>
            <w:cnfStyle w:val="001000000000" w:firstRow="0" w:lastRow="0" w:firstColumn="1" w:lastColumn="0" w:oddVBand="0" w:evenVBand="0" w:oddHBand="0" w:evenHBand="0" w:firstRowFirstColumn="0" w:firstRowLastColumn="0" w:lastRowFirstColumn="0" w:lastRowLastColumn="0"/>
            <w:tcW w:w="9355" w:type="dxa"/>
          </w:tcPr>
          <w:p w14:paraId="525651DC" w14:textId="29663A4F" w:rsidR="0035387D" w:rsidRDefault="003F612A" w:rsidP="00C47758">
            <w:pPr>
              <w:rPr>
                <w:rFonts w:ascii="Times New Roman" w:hAnsi="Times New Roman" w:cs="Times New Roman"/>
              </w:rPr>
            </w:pPr>
            <w:r>
              <w:rPr>
                <w:rFonts w:ascii="Times New Roman" w:hAnsi="Times New Roman" w:cs="Times New Roman"/>
              </w:rPr>
              <w:t xml:space="preserve">Supplementary Table </w:t>
            </w:r>
            <w:r w:rsidR="00AC38B2">
              <w:rPr>
                <w:rFonts w:ascii="Times New Roman" w:hAnsi="Times New Roman" w:cs="Times New Roman"/>
              </w:rPr>
              <w:t>9</w:t>
            </w:r>
            <w:r w:rsidR="0035387D" w:rsidRPr="0035387D">
              <w:rPr>
                <w:rFonts w:ascii="Times New Roman" w:hAnsi="Times New Roman" w:cs="Times New Roman"/>
              </w:rPr>
              <w:t xml:space="preserve">: </w:t>
            </w:r>
            <w:r w:rsidR="0035387D" w:rsidRPr="0035387D">
              <w:rPr>
                <w:rFonts w:ascii="Times New Roman" w:hAnsi="Times New Roman" w:cs="Times New Roman"/>
                <w:b w:val="0"/>
              </w:rPr>
              <w:t>Odds ratios for longitudinal associations between PUFA measures at age 17</w:t>
            </w:r>
            <w:r w:rsidR="008A63CE">
              <w:rPr>
                <w:rFonts w:ascii="Times New Roman" w:hAnsi="Times New Roman" w:cs="Times New Roman"/>
                <w:b w:val="0"/>
              </w:rPr>
              <w:t xml:space="preserve"> years</w:t>
            </w:r>
            <w:r w:rsidR="0035387D" w:rsidRPr="0035387D">
              <w:rPr>
                <w:rFonts w:ascii="Times New Roman" w:hAnsi="Times New Roman" w:cs="Times New Roman"/>
                <w:b w:val="0"/>
              </w:rPr>
              <w:t xml:space="preserve"> and </w:t>
            </w:r>
            <w:r w:rsidR="008A63CE">
              <w:rPr>
                <w:rFonts w:ascii="Times New Roman" w:hAnsi="Times New Roman" w:cs="Times New Roman"/>
                <w:b w:val="0"/>
              </w:rPr>
              <w:t xml:space="preserve">incident </w:t>
            </w:r>
            <w:r w:rsidR="0035387D" w:rsidRPr="0035387D">
              <w:rPr>
                <w:rFonts w:ascii="Times New Roman" w:hAnsi="Times New Roman" w:cs="Times New Roman"/>
                <w:b w:val="0"/>
              </w:rPr>
              <w:t>mental disorders at age 24</w:t>
            </w:r>
            <w:r w:rsidR="008A63CE">
              <w:rPr>
                <w:rFonts w:ascii="Times New Roman" w:hAnsi="Times New Roman" w:cs="Times New Roman"/>
                <w:b w:val="0"/>
              </w:rPr>
              <w:t xml:space="preserve"> years</w:t>
            </w:r>
            <w:r w:rsidR="0035387D" w:rsidRPr="0035387D">
              <w:rPr>
                <w:rFonts w:ascii="Times New Roman" w:hAnsi="Times New Roman" w:cs="Times New Roman"/>
                <w:b w:val="0"/>
              </w:rPr>
              <w:t xml:space="preserve"> in models with additional adjustment for </w:t>
            </w:r>
            <w:r w:rsidR="00120E81">
              <w:rPr>
                <w:rFonts w:ascii="Times New Roman" w:hAnsi="Times New Roman" w:cs="Times New Roman"/>
                <w:b w:val="0"/>
              </w:rPr>
              <w:t xml:space="preserve">further </w:t>
            </w:r>
            <w:r w:rsidR="0035387D" w:rsidRPr="0035387D">
              <w:rPr>
                <w:rFonts w:ascii="Times New Roman" w:hAnsi="Times New Roman" w:cs="Times New Roman"/>
                <w:b w:val="0"/>
              </w:rPr>
              <w:t>potential confounding factors</w:t>
            </w:r>
          </w:p>
        </w:tc>
        <w:tc>
          <w:tcPr>
            <w:tcW w:w="1008" w:type="dxa"/>
          </w:tcPr>
          <w:p w14:paraId="548F3758" w14:textId="424B72E0" w:rsidR="0035387D" w:rsidRDefault="00D106C3" w:rsidP="006001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w:t>
            </w:r>
            <w:r w:rsidR="002D78C4">
              <w:rPr>
                <w:rFonts w:ascii="Times New Roman" w:hAnsi="Times New Roman" w:cs="Times New Roman"/>
              </w:rPr>
              <w:t>1</w:t>
            </w:r>
          </w:p>
        </w:tc>
      </w:tr>
      <w:tr w:rsidR="002D78C4" w:rsidRPr="00B7231B" w14:paraId="4030ECAA" w14:textId="77777777" w:rsidTr="002344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5" w:type="dxa"/>
          </w:tcPr>
          <w:p w14:paraId="2A6C822D" w14:textId="1CDAF4CF" w:rsidR="002D78C4" w:rsidRDefault="002D78C4" w:rsidP="00C47758">
            <w:pPr>
              <w:rPr>
                <w:rFonts w:ascii="Times New Roman" w:hAnsi="Times New Roman" w:cs="Times New Roman"/>
              </w:rPr>
            </w:pPr>
            <w:r w:rsidRPr="002D78C4">
              <w:rPr>
                <w:rFonts w:ascii="Times New Roman" w:hAnsi="Times New Roman" w:cs="Times New Roman"/>
              </w:rPr>
              <w:t xml:space="preserve">Supplementary Table 10: </w:t>
            </w:r>
            <w:r w:rsidRPr="002D78C4">
              <w:rPr>
                <w:rFonts w:ascii="Times New Roman" w:hAnsi="Times New Roman" w:cs="Times New Roman"/>
                <w:b w:val="0"/>
                <w:bCs w:val="0"/>
              </w:rPr>
              <w:t>Odds ratios for longitudinal associations between change in PUFA measures from age 17 to age 24 years and incident mental disorders at age 24 years in models with additional adjustment for further potential confounding factors</w:t>
            </w:r>
          </w:p>
        </w:tc>
        <w:tc>
          <w:tcPr>
            <w:tcW w:w="1008" w:type="dxa"/>
          </w:tcPr>
          <w:p w14:paraId="1FCABFE8" w14:textId="2DB04B5A" w:rsidR="002D78C4" w:rsidRDefault="002D78C4" w:rsidP="006001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22</w:t>
            </w:r>
          </w:p>
        </w:tc>
      </w:tr>
      <w:tr w:rsidR="00DB031F" w:rsidRPr="00B7231B" w14:paraId="44BF79FA" w14:textId="77777777" w:rsidTr="002344D0">
        <w:tc>
          <w:tcPr>
            <w:cnfStyle w:val="001000000000" w:firstRow="0" w:lastRow="0" w:firstColumn="1" w:lastColumn="0" w:oddVBand="0" w:evenVBand="0" w:oddHBand="0" w:evenHBand="0" w:firstRowFirstColumn="0" w:firstRowLastColumn="0" w:lastRowFirstColumn="0" w:lastRowLastColumn="0"/>
            <w:tcW w:w="9355" w:type="dxa"/>
          </w:tcPr>
          <w:p w14:paraId="0EB34A94" w14:textId="685AF969" w:rsidR="00DB031F" w:rsidRPr="00DB031F" w:rsidRDefault="003F612A" w:rsidP="00600185">
            <w:pPr>
              <w:spacing w:line="276" w:lineRule="auto"/>
              <w:rPr>
                <w:rFonts w:ascii="Times New Roman" w:hAnsi="Times New Roman" w:cs="Times New Roman"/>
                <w:b w:val="0"/>
              </w:rPr>
            </w:pPr>
            <w:r>
              <w:rPr>
                <w:rFonts w:ascii="Times New Roman" w:hAnsi="Times New Roman" w:cs="Times New Roman"/>
              </w:rPr>
              <w:t xml:space="preserve">Supplementary Figure </w:t>
            </w:r>
            <w:r w:rsidR="00DB031F">
              <w:rPr>
                <w:rFonts w:ascii="Times New Roman" w:hAnsi="Times New Roman" w:cs="Times New Roman"/>
              </w:rPr>
              <w:t xml:space="preserve">1: </w:t>
            </w:r>
            <w:r w:rsidR="00DB031F">
              <w:rPr>
                <w:rFonts w:ascii="Times New Roman" w:hAnsi="Times New Roman" w:cs="Times New Roman"/>
                <w:b w:val="0"/>
              </w:rPr>
              <w:t xml:space="preserve">Participant flow </w:t>
            </w:r>
            <w:r w:rsidR="00D35605">
              <w:rPr>
                <w:rFonts w:ascii="Times New Roman" w:hAnsi="Times New Roman" w:cs="Times New Roman"/>
                <w:b w:val="0"/>
              </w:rPr>
              <w:t>diagram</w:t>
            </w:r>
            <w:r w:rsidR="00DB031F">
              <w:rPr>
                <w:rFonts w:ascii="Times New Roman" w:hAnsi="Times New Roman" w:cs="Times New Roman"/>
                <w:b w:val="0"/>
              </w:rPr>
              <w:t xml:space="preserve"> depicting sample derivation</w:t>
            </w:r>
          </w:p>
        </w:tc>
        <w:tc>
          <w:tcPr>
            <w:tcW w:w="1008" w:type="dxa"/>
          </w:tcPr>
          <w:p w14:paraId="0F40D1DB" w14:textId="13B20FAA" w:rsidR="00DB031F" w:rsidRDefault="00D106C3" w:rsidP="0060018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w:t>
            </w:r>
            <w:r w:rsidR="00AC38B2">
              <w:rPr>
                <w:rFonts w:ascii="Times New Roman" w:hAnsi="Times New Roman" w:cs="Times New Roman"/>
              </w:rPr>
              <w:t>3</w:t>
            </w:r>
          </w:p>
        </w:tc>
      </w:tr>
    </w:tbl>
    <w:p w14:paraId="0D86413B" w14:textId="72812343" w:rsidR="00497BC6" w:rsidRDefault="00497BC6" w:rsidP="00646D5C">
      <w:pPr>
        <w:spacing w:line="480" w:lineRule="auto"/>
        <w:jc w:val="center"/>
        <w:rPr>
          <w:rFonts w:ascii="Times New Roman" w:hAnsi="Times New Roman" w:cs="Times New Roman"/>
          <w:b/>
          <w:bCs/>
        </w:rPr>
      </w:pPr>
    </w:p>
    <w:p w14:paraId="5F6250A3" w14:textId="437C57B9" w:rsidR="00275EDF" w:rsidRDefault="00275EDF" w:rsidP="00B7231B">
      <w:pPr>
        <w:spacing w:line="480" w:lineRule="auto"/>
        <w:rPr>
          <w:rFonts w:ascii="Times New Roman" w:hAnsi="Times New Roman" w:cs="Times New Roman"/>
          <w:b/>
          <w:bCs/>
        </w:rPr>
      </w:pPr>
    </w:p>
    <w:p w14:paraId="143E38D7" w14:textId="706F23E8" w:rsidR="00057126" w:rsidRDefault="00057126" w:rsidP="00B7231B">
      <w:pPr>
        <w:spacing w:line="480" w:lineRule="auto"/>
        <w:rPr>
          <w:rFonts w:ascii="Times New Roman" w:hAnsi="Times New Roman" w:cs="Times New Roman"/>
          <w:b/>
          <w:bCs/>
        </w:rPr>
      </w:pPr>
    </w:p>
    <w:p w14:paraId="72C168F9" w14:textId="6F2F3C1E" w:rsidR="00C667BA" w:rsidRDefault="00C667BA" w:rsidP="00B7231B">
      <w:pPr>
        <w:spacing w:line="480" w:lineRule="auto"/>
        <w:rPr>
          <w:rFonts w:ascii="Times New Roman" w:hAnsi="Times New Roman" w:cs="Times New Roman"/>
          <w:b/>
          <w:bCs/>
        </w:rPr>
      </w:pPr>
    </w:p>
    <w:p w14:paraId="02222EA2" w14:textId="55FCF5EE" w:rsidR="00DD1650" w:rsidRDefault="00DD1650" w:rsidP="00B7231B">
      <w:pPr>
        <w:spacing w:line="480" w:lineRule="auto"/>
        <w:rPr>
          <w:rFonts w:ascii="Times New Roman" w:hAnsi="Times New Roman" w:cs="Times New Roman"/>
          <w:b/>
          <w:bCs/>
        </w:rPr>
      </w:pPr>
    </w:p>
    <w:p w14:paraId="6473988E" w14:textId="379F17AB" w:rsidR="00DD1650" w:rsidRDefault="00DD1650" w:rsidP="00B7231B">
      <w:pPr>
        <w:spacing w:line="480" w:lineRule="auto"/>
        <w:rPr>
          <w:rFonts w:ascii="Times New Roman" w:hAnsi="Times New Roman" w:cs="Times New Roman"/>
          <w:b/>
          <w:bCs/>
        </w:rPr>
      </w:pPr>
    </w:p>
    <w:p w14:paraId="6D5BCA51" w14:textId="738DCC16" w:rsidR="00DD1650" w:rsidRDefault="00DD1650" w:rsidP="00B7231B">
      <w:pPr>
        <w:spacing w:line="480" w:lineRule="auto"/>
        <w:rPr>
          <w:rFonts w:ascii="Times New Roman" w:hAnsi="Times New Roman" w:cs="Times New Roman"/>
          <w:b/>
          <w:bCs/>
        </w:rPr>
      </w:pPr>
    </w:p>
    <w:p w14:paraId="5C4D674D" w14:textId="16EE6C6A" w:rsidR="00AC38B2" w:rsidRDefault="00AC38B2" w:rsidP="00B7231B">
      <w:pPr>
        <w:spacing w:line="480" w:lineRule="auto"/>
        <w:rPr>
          <w:rFonts w:ascii="Times New Roman" w:hAnsi="Times New Roman" w:cs="Times New Roman"/>
          <w:b/>
          <w:bCs/>
        </w:rPr>
      </w:pPr>
    </w:p>
    <w:p w14:paraId="53C1CF5C" w14:textId="77777777" w:rsidR="002D78C4" w:rsidRDefault="002D78C4" w:rsidP="00B7231B">
      <w:pPr>
        <w:spacing w:line="480" w:lineRule="auto"/>
        <w:rPr>
          <w:rFonts w:ascii="Times New Roman" w:hAnsi="Times New Roman" w:cs="Times New Roman"/>
          <w:b/>
          <w:bCs/>
        </w:rPr>
      </w:pPr>
    </w:p>
    <w:p w14:paraId="7FE817D1" w14:textId="40CBE670" w:rsidR="00BC5BBD" w:rsidRDefault="003F612A" w:rsidP="00B7231B">
      <w:pPr>
        <w:spacing w:after="0" w:line="480" w:lineRule="auto"/>
        <w:jc w:val="center"/>
        <w:rPr>
          <w:rFonts w:ascii="Times New Roman" w:hAnsi="Times New Roman" w:cs="Times New Roman"/>
          <w:b/>
          <w:bCs/>
        </w:rPr>
      </w:pPr>
      <w:r>
        <w:rPr>
          <w:rFonts w:ascii="Times New Roman" w:hAnsi="Times New Roman" w:cs="Times New Roman"/>
          <w:b/>
          <w:bCs/>
        </w:rPr>
        <w:lastRenderedPageBreak/>
        <w:t>Supplementary Methods</w:t>
      </w:r>
    </w:p>
    <w:p w14:paraId="023DC6AE" w14:textId="1058E523" w:rsidR="00646D5C" w:rsidRDefault="00497BC6" w:rsidP="00723F5F">
      <w:pPr>
        <w:spacing w:after="0" w:line="480" w:lineRule="auto"/>
        <w:rPr>
          <w:rFonts w:ascii="Times New Roman" w:hAnsi="Times New Roman" w:cs="Times New Roman"/>
          <w:b/>
          <w:bCs/>
        </w:rPr>
      </w:pPr>
      <w:r>
        <w:rPr>
          <w:rFonts w:ascii="Times New Roman" w:hAnsi="Times New Roman" w:cs="Times New Roman"/>
          <w:b/>
          <w:bCs/>
        </w:rPr>
        <w:t xml:space="preserve">Further details regarding </w:t>
      </w:r>
      <w:r w:rsidR="00FB3E70">
        <w:rPr>
          <w:rFonts w:ascii="Times New Roman" w:hAnsi="Times New Roman" w:cs="Times New Roman"/>
          <w:b/>
          <w:bCs/>
        </w:rPr>
        <w:t>confounder variables</w:t>
      </w:r>
    </w:p>
    <w:p w14:paraId="3D5B2F68" w14:textId="2309892E" w:rsidR="00FB3E70" w:rsidRDefault="006A4DCB" w:rsidP="00BC5BBD">
      <w:pPr>
        <w:spacing w:after="0" w:line="480" w:lineRule="auto"/>
        <w:rPr>
          <w:rFonts w:ascii="Times New Roman" w:hAnsi="Times New Roman" w:cs="Times New Roman"/>
          <w:bCs/>
          <w:i/>
        </w:rPr>
      </w:pPr>
      <w:r>
        <w:rPr>
          <w:rFonts w:ascii="Times New Roman" w:hAnsi="Times New Roman" w:cs="Times New Roman"/>
          <w:bCs/>
          <w:i/>
        </w:rPr>
        <w:t xml:space="preserve">Age, sex, BMI, </w:t>
      </w:r>
      <w:r w:rsidR="001C3693">
        <w:rPr>
          <w:rFonts w:ascii="Times New Roman" w:hAnsi="Times New Roman" w:cs="Times New Roman"/>
          <w:bCs/>
          <w:i/>
        </w:rPr>
        <w:t>tobacco smoking</w:t>
      </w:r>
    </w:p>
    <w:p w14:paraId="1DEFE874" w14:textId="1F32DEB6" w:rsidR="00723F5F" w:rsidRPr="00FB3E70" w:rsidRDefault="00547715" w:rsidP="00723F5F">
      <w:pPr>
        <w:spacing w:line="480" w:lineRule="auto"/>
        <w:rPr>
          <w:rFonts w:ascii="Times New Roman" w:hAnsi="Times New Roman" w:cs="Times New Roman"/>
          <w:bCs/>
        </w:rPr>
      </w:pPr>
      <w:r>
        <w:rPr>
          <w:rFonts w:ascii="Times New Roman" w:hAnsi="Times New Roman" w:cs="Times New Roman"/>
          <w:bCs/>
        </w:rPr>
        <w:t xml:space="preserve">Age, sex, </w:t>
      </w:r>
      <w:proofErr w:type="gramStart"/>
      <w:r>
        <w:rPr>
          <w:rFonts w:ascii="Times New Roman" w:hAnsi="Times New Roman" w:cs="Times New Roman"/>
          <w:bCs/>
        </w:rPr>
        <w:t>BMI</w:t>
      </w:r>
      <w:proofErr w:type="gramEnd"/>
      <w:r>
        <w:rPr>
          <w:rFonts w:ascii="Times New Roman" w:hAnsi="Times New Roman" w:cs="Times New Roman"/>
          <w:bCs/>
        </w:rPr>
        <w:t xml:space="preserve"> and </w:t>
      </w:r>
      <w:r w:rsidR="003B01BF">
        <w:rPr>
          <w:rFonts w:ascii="Times New Roman" w:hAnsi="Times New Roman" w:cs="Times New Roman"/>
          <w:bCs/>
        </w:rPr>
        <w:t>tobacco</w:t>
      </w:r>
      <w:r>
        <w:rPr>
          <w:rFonts w:ascii="Times New Roman" w:hAnsi="Times New Roman" w:cs="Times New Roman"/>
          <w:bCs/>
        </w:rPr>
        <w:t xml:space="preserve"> smoking were included as confounders on the basis of a recent systematic review of non-dietary factors associated with </w:t>
      </w:r>
      <w:r w:rsidR="00E004C3">
        <w:rPr>
          <w:rFonts w:ascii="Times New Roman" w:hAnsi="Times New Roman" w:cs="Times New Roman"/>
          <w:bCs/>
        </w:rPr>
        <w:t xml:space="preserve">n-3 </w:t>
      </w:r>
      <w:r>
        <w:rPr>
          <w:rFonts w:ascii="Times New Roman" w:hAnsi="Times New Roman" w:cs="Times New Roman"/>
          <w:bCs/>
        </w:rPr>
        <w:t xml:space="preserve">PUFA levels in humans </w:t>
      </w:r>
      <w:r>
        <w:rPr>
          <w:rFonts w:ascii="Times New Roman" w:hAnsi="Times New Roman" w:cs="Times New Roman"/>
          <w:bCs/>
        </w:rPr>
        <w:fldChar w:fldCharType="begin">
          <w:fldData xml:space="preserve">PEVuZE5vdGU+PENpdGU+PEF1dGhvcj5kZSBHcm9vdDwvQXV0aG9yPjxZZWFyPjIwMTk8L1llYXI+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</w:fldData>
        </w:fldChar>
      </w:r>
      <w:r>
        <w:rPr>
          <w:rFonts w:ascii="Times New Roman" w:hAnsi="Times New Roman" w:cs="Times New Roman"/>
          <w:bCs/>
        </w:rPr>
        <w:instrText xml:space="preserve"> ADDIN EN.CITE </w:instrText>
      </w:r>
      <w:r>
        <w:rPr>
          <w:rFonts w:ascii="Times New Roman" w:hAnsi="Times New Roman" w:cs="Times New Roman"/>
          <w:bCs/>
        </w:rPr>
        <w:fldChar w:fldCharType="begin">
          <w:fldData xml:space="preserve">PEVuZE5vdGU+PENpdGU+PEF1dGhvcj5kZSBHcm9vdDwvQXV0aG9yPjxZZWFyPjIwMTk8L1llYXI+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</w:fldData>
        </w:fldChar>
      </w:r>
      <w:r>
        <w:rPr>
          <w:rFonts w:ascii="Times New Roman" w:hAnsi="Times New Roman" w:cs="Times New Roman"/>
          <w:bCs/>
        </w:rPr>
        <w:instrText xml:space="preserve"> ADDIN EN.CITE.DATA </w:instrText>
      </w:r>
      <w:r>
        <w:rPr>
          <w:rFonts w:ascii="Times New Roman" w:hAnsi="Times New Roman" w:cs="Times New Roman"/>
          <w:bCs/>
        </w:rPr>
      </w:r>
      <w:r>
        <w:rPr>
          <w:rFonts w:ascii="Times New Roman" w:hAnsi="Times New Roman" w:cs="Times New Roman"/>
          <w:bCs/>
        </w:rPr>
        <w:fldChar w:fldCharType="end"/>
      </w:r>
      <w:r>
        <w:rPr>
          <w:rFonts w:ascii="Times New Roman" w:hAnsi="Times New Roman" w:cs="Times New Roman"/>
          <w:bCs/>
        </w:rPr>
      </w:r>
      <w:r>
        <w:rPr>
          <w:rFonts w:ascii="Times New Roman" w:hAnsi="Times New Roman" w:cs="Times New Roman"/>
          <w:bCs/>
        </w:rPr>
        <w:fldChar w:fldCharType="separate"/>
      </w:r>
      <w:r>
        <w:rPr>
          <w:rFonts w:ascii="Times New Roman" w:hAnsi="Times New Roman" w:cs="Times New Roman"/>
          <w:bCs/>
          <w:noProof/>
        </w:rPr>
        <w:t>(1)</w:t>
      </w:r>
      <w:r>
        <w:rPr>
          <w:rFonts w:ascii="Times New Roman" w:hAnsi="Times New Roman" w:cs="Times New Roman"/>
          <w:bCs/>
        </w:rPr>
        <w:fldChar w:fldCharType="end"/>
      </w:r>
      <w:r>
        <w:rPr>
          <w:rFonts w:ascii="Times New Roman" w:hAnsi="Times New Roman" w:cs="Times New Roman"/>
          <w:bCs/>
        </w:rPr>
        <w:t xml:space="preserve">. </w:t>
      </w:r>
      <w:r w:rsidR="006A4DCB">
        <w:rPr>
          <w:rFonts w:ascii="Times New Roman" w:hAnsi="Times New Roman" w:cs="Times New Roman"/>
          <w:bCs/>
        </w:rPr>
        <w:t>At both age 17 and age 24 clinics, weight was measured using electronic scales to the nearest 50g and h</w:t>
      </w:r>
      <w:r w:rsidR="00723F5F">
        <w:rPr>
          <w:rFonts w:ascii="Times New Roman" w:hAnsi="Times New Roman" w:cs="Times New Roman"/>
          <w:bCs/>
        </w:rPr>
        <w:t xml:space="preserve">eight </w:t>
      </w:r>
      <w:r w:rsidR="006A4DCB">
        <w:rPr>
          <w:rFonts w:ascii="Times New Roman" w:hAnsi="Times New Roman" w:cs="Times New Roman"/>
          <w:bCs/>
        </w:rPr>
        <w:t>with a Harpenden stadiometer</w:t>
      </w:r>
      <w:r w:rsidR="00723F5F">
        <w:rPr>
          <w:rFonts w:ascii="Times New Roman" w:hAnsi="Times New Roman" w:cs="Times New Roman"/>
          <w:bCs/>
        </w:rPr>
        <w:t xml:space="preserve"> to the nearest cm. </w:t>
      </w:r>
      <w:r w:rsidR="005D5375">
        <w:rPr>
          <w:rFonts w:ascii="Times New Roman" w:hAnsi="Times New Roman" w:cs="Times New Roman"/>
          <w:bCs/>
        </w:rPr>
        <w:t>The</w:t>
      </w:r>
      <w:r w:rsidR="001C3693">
        <w:rPr>
          <w:rFonts w:ascii="Times New Roman" w:hAnsi="Times New Roman" w:cs="Times New Roman"/>
          <w:bCs/>
        </w:rPr>
        <w:t xml:space="preserve"> tobacco</w:t>
      </w:r>
      <w:r w:rsidR="005D5375">
        <w:rPr>
          <w:rFonts w:ascii="Times New Roman" w:hAnsi="Times New Roman" w:cs="Times New Roman"/>
          <w:bCs/>
        </w:rPr>
        <w:t xml:space="preserve"> smoking variable was </w:t>
      </w:r>
      <w:r w:rsidR="001C3693">
        <w:rPr>
          <w:rFonts w:ascii="Times New Roman" w:hAnsi="Times New Roman" w:cs="Times New Roman"/>
          <w:bCs/>
        </w:rPr>
        <w:t xml:space="preserve">the average number of cigarettes smoked per day in the preceding 30 days, as </w:t>
      </w:r>
      <w:r w:rsidR="005D5375">
        <w:rPr>
          <w:rFonts w:ascii="Times New Roman" w:hAnsi="Times New Roman" w:cs="Times New Roman"/>
          <w:bCs/>
        </w:rPr>
        <w:t xml:space="preserve">derived from a questionnaire regarding </w:t>
      </w:r>
      <w:r w:rsidR="00723F5F">
        <w:rPr>
          <w:rFonts w:ascii="Times New Roman" w:hAnsi="Times New Roman" w:cs="Times New Roman"/>
          <w:bCs/>
        </w:rPr>
        <w:t xml:space="preserve">tobacco </w:t>
      </w:r>
      <w:r w:rsidR="005D5375">
        <w:rPr>
          <w:rFonts w:ascii="Times New Roman" w:hAnsi="Times New Roman" w:cs="Times New Roman"/>
          <w:bCs/>
        </w:rPr>
        <w:t>smoking history administered at both age 17 and age 24</w:t>
      </w:r>
      <w:r w:rsidR="0027493D">
        <w:rPr>
          <w:rFonts w:ascii="Times New Roman" w:hAnsi="Times New Roman" w:cs="Times New Roman"/>
          <w:bCs/>
        </w:rPr>
        <w:t xml:space="preserve"> clinics</w:t>
      </w:r>
      <w:r w:rsidR="001C3693">
        <w:rPr>
          <w:rFonts w:ascii="Times New Roman" w:hAnsi="Times New Roman" w:cs="Times New Roman"/>
          <w:bCs/>
        </w:rPr>
        <w:t xml:space="preserve">. </w:t>
      </w:r>
    </w:p>
    <w:p w14:paraId="1883DE11" w14:textId="628223B1" w:rsidR="00646D5C" w:rsidRPr="00B7231B" w:rsidRDefault="00FB3E70" w:rsidP="00646D5C">
      <w:pPr>
        <w:spacing w:after="0" w:line="480" w:lineRule="auto"/>
        <w:rPr>
          <w:rFonts w:ascii="Times New Roman" w:hAnsi="Times New Roman" w:cs="Times New Roman"/>
          <w:i/>
          <w:iCs/>
        </w:rPr>
      </w:pPr>
      <w:r>
        <w:rPr>
          <w:rFonts w:ascii="Times New Roman" w:hAnsi="Times New Roman" w:cs="Times New Roman"/>
          <w:i/>
          <w:iCs/>
        </w:rPr>
        <w:t>A</w:t>
      </w:r>
      <w:r w:rsidR="00842460" w:rsidRPr="00B7231B">
        <w:rPr>
          <w:rFonts w:ascii="Times New Roman" w:hAnsi="Times New Roman" w:cs="Times New Roman"/>
          <w:i/>
          <w:iCs/>
        </w:rPr>
        <w:t xml:space="preserve">lcohol </w:t>
      </w:r>
      <w:r w:rsidR="00B212E1">
        <w:rPr>
          <w:rFonts w:ascii="Times New Roman" w:hAnsi="Times New Roman" w:cs="Times New Roman"/>
          <w:i/>
          <w:iCs/>
        </w:rPr>
        <w:t>intake</w:t>
      </w:r>
    </w:p>
    <w:p w14:paraId="5A83AB47" w14:textId="4C44AF15" w:rsidR="00644635" w:rsidRPr="00644635" w:rsidRDefault="00644635" w:rsidP="00646D5C">
      <w:pPr>
        <w:spacing w:line="480" w:lineRule="auto"/>
        <w:rPr>
          <w:rFonts w:ascii="Times New Roman" w:hAnsi="Times New Roman" w:cs="Times New Roman"/>
        </w:rPr>
      </w:pPr>
      <w:r>
        <w:rPr>
          <w:rFonts w:ascii="Times New Roman" w:eastAsia="Times New Roman" w:hAnsi="Times New Roman" w:cs="Times New Roman"/>
          <w:szCs w:val="24"/>
        </w:rPr>
        <w:t xml:space="preserve">There is little evidence for a general association between alcohol consumption and </w:t>
      </w:r>
      <w:r w:rsidR="00B95211">
        <w:rPr>
          <w:rFonts w:ascii="Times New Roman" w:eastAsia="Times New Roman" w:hAnsi="Times New Roman" w:cs="Times New Roman"/>
          <w:szCs w:val="24"/>
        </w:rPr>
        <w:t>polyunsaturated fatty acids (PUFAs)</w:t>
      </w:r>
      <w:r>
        <w:rPr>
          <w:rFonts w:ascii="Times New Roman" w:eastAsia="Times New Roman" w:hAnsi="Times New Roman" w:cs="Times New Roman"/>
          <w:szCs w:val="24"/>
        </w:rPr>
        <w:t xml:space="preserve">, although </w:t>
      </w:r>
      <w:r w:rsidR="00403F03">
        <w:rPr>
          <w:rFonts w:ascii="Times New Roman" w:eastAsia="Times New Roman" w:hAnsi="Times New Roman" w:cs="Times New Roman"/>
          <w:szCs w:val="24"/>
        </w:rPr>
        <w:t xml:space="preserve">there is evidence for an </w:t>
      </w:r>
      <w:r>
        <w:rPr>
          <w:rFonts w:ascii="Times New Roman" w:eastAsia="Times New Roman" w:hAnsi="Times New Roman" w:cs="Times New Roman"/>
          <w:szCs w:val="24"/>
        </w:rPr>
        <w:t xml:space="preserve">association </w:t>
      </w:r>
      <w:r w:rsidR="00403F03">
        <w:rPr>
          <w:rFonts w:ascii="Times New Roman" w:eastAsia="Times New Roman" w:hAnsi="Times New Roman" w:cs="Times New Roman"/>
          <w:szCs w:val="24"/>
        </w:rPr>
        <w:t>with</w:t>
      </w:r>
      <w:r>
        <w:rPr>
          <w:rFonts w:ascii="Times New Roman" w:eastAsia="Times New Roman" w:hAnsi="Times New Roman" w:cs="Times New Roman"/>
          <w:szCs w:val="24"/>
        </w:rPr>
        <w:t xml:space="preserve"> wine drinking</w:t>
      </w:r>
      <w:r w:rsidR="00403F03">
        <w:rPr>
          <w:rFonts w:ascii="Times New Roman" w:eastAsia="Times New Roman" w:hAnsi="Times New Roman" w:cs="Times New Roman"/>
          <w:szCs w:val="24"/>
        </w:rPr>
        <w:t xml:space="preserve"> specifically</w:t>
      </w:r>
      <w:r w:rsidR="00640887">
        <w:rPr>
          <w:rFonts w:ascii="Times New Roman" w:eastAsia="Times New Roman" w:hAnsi="Times New Roman" w:cs="Times New Roman"/>
          <w:szCs w:val="24"/>
        </w:rPr>
        <w:t xml:space="preserve"> </w:t>
      </w:r>
      <w:r w:rsidR="00640887">
        <w:rPr>
          <w:rFonts w:ascii="Times New Roman" w:eastAsia="Times New Roman" w:hAnsi="Times New Roman" w:cs="Times New Roman"/>
          <w:szCs w:val="24"/>
        </w:rPr>
        <w:fldChar w:fldCharType="begin">
          <w:fldData xml:space="preserve">PEVuZE5vdGU+PENpdGU+PEF1dGhvcj5kZSBHcm9vdDwvQXV0aG9yPjxZZWFyPjIwMTk8L1llYXI+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</w:fldData>
        </w:fldChar>
      </w:r>
      <w:r w:rsidR="00640887">
        <w:rPr>
          <w:rFonts w:ascii="Times New Roman" w:eastAsia="Times New Roman" w:hAnsi="Times New Roman" w:cs="Times New Roman"/>
          <w:szCs w:val="24"/>
        </w:rPr>
        <w:instrText xml:space="preserve"> ADDIN EN.CITE </w:instrText>
      </w:r>
      <w:r w:rsidR="00640887">
        <w:rPr>
          <w:rFonts w:ascii="Times New Roman" w:eastAsia="Times New Roman" w:hAnsi="Times New Roman" w:cs="Times New Roman"/>
          <w:szCs w:val="24"/>
        </w:rPr>
        <w:fldChar w:fldCharType="begin">
          <w:fldData xml:space="preserve">PEVuZE5vdGU+PENpdGU+PEF1dGhvcj5kZSBHcm9vdDwvQXV0aG9yPjxZZWFyPjIwMTk8L1llYXI+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</w:fldData>
        </w:fldChar>
      </w:r>
      <w:r w:rsidR="00640887">
        <w:rPr>
          <w:rFonts w:ascii="Times New Roman" w:eastAsia="Times New Roman" w:hAnsi="Times New Roman" w:cs="Times New Roman"/>
          <w:szCs w:val="24"/>
        </w:rPr>
        <w:instrText xml:space="preserve"> ADDIN EN.CITE.DATA </w:instrText>
      </w:r>
      <w:r w:rsidR="00640887">
        <w:rPr>
          <w:rFonts w:ascii="Times New Roman" w:eastAsia="Times New Roman" w:hAnsi="Times New Roman" w:cs="Times New Roman"/>
          <w:szCs w:val="24"/>
        </w:rPr>
      </w:r>
      <w:r w:rsidR="00640887">
        <w:rPr>
          <w:rFonts w:ascii="Times New Roman" w:eastAsia="Times New Roman" w:hAnsi="Times New Roman" w:cs="Times New Roman"/>
          <w:szCs w:val="24"/>
        </w:rPr>
        <w:fldChar w:fldCharType="end"/>
      </w:r>
      <w:r w:rsidR="00640887">
        <w:rPr>
          <w:rFonts w:ascii="Times New Roman" w:eastAsia="Times New Roman" w:hAnsi="Times New Roman" w:cs="Times New Roman"/>
          <w:szCs w:val="24"/>
        </w:rPr>
      </w:r>
      <w:r w:rsidR="00640887">
        <w:rPr>
          <w:rFonts w:ascii="Times New Roman" w:eastAsia="Times New Roman" w:hAnsi="Times New Roman" w:cs="Times New Roman"/>
          <w:szCs w:val="24"/>
        </w:rPr>
        <w:fldChar w:fldCharType="separate"/>
      </w:r>
      <w:r w:rsidR="00640887">
        <w:rPr>
          <w:rFonts w:ascii="Times New Roman" w:eastAsia="Times New Roman" w:hAnsi="Times New Roman" w:cs="Times New Roman"/>
          <w:noProof/>
          <w:szCs w:val="24"/>
        </w:rPr>
        <w:t>(1)</w:t>
      </w:r>
      <w:r w:rsidR="00640887">
        <w:rPr>
          <w:rFonts w:ascii="Times New Roman" w:eastAsia="Times New Roman" w:hAnsi="Times New Roman" w:cs="Times New Roman"/>
          <w:szCs w:val="24"/>
        </w:rPr>
        <w:fldChar w:fldCharType="end"/>
      </w:r>
      <w:r>
        <w:rPr>
          <w:rFonts w:ascii="Times New Roman" w:eastAsia="Times New Roman" w:hAnsi="Times New Roman" w:cs="Times New Roman"/>
          <w:szCs w:val="24"/>
        </w:rPr>
        <w:t xml:space="preserve">. It has therefore been recommended to consider adjusting for </w:t>
      </w:r>
      <w:proofErr w:type="gramStart"/>
      <w:r w:rsidR="0066102F">
        <w:rPr>
          <w:rFonts w:ascii="Times New Roman" w:eastAsia="Times New Roman" w:hAnsi="Times New Roman" w:cs="Times New Roman"/>
          <w:szCs w:val="24"/>
        </w:rPr>
        <w:t>alcohol</w:t>
      </w:r>
      <w:r w:rsidR="00CB49AC">
        <w:rPr>
          <w:rFonts w:ascii="Times New Roman" w:eastAsia="Times New Roman" w:hAnsi="Times New Roman" w:cs="Times New Roman"/>
          <w:szCs w:val="24"/>
        </w:rPr>
        <w:t>,</w:t>
      </w:r>
      <w:r w:rsidR="0066102F">
        <w:rPr>
          <w:rFonts w:ascii="Times New Roman" w:eastAsia="Times New Roman" w:hAnsi="Times New Roman" w:cs="Times New Roman"/>
          <w:szCs w:val="24"/>
        </w:rPr>
        <w:t xml:space="preserve"> but</w:t>
      </w:r>
      <w:proofErr w:type="gramEnd"/>
      <w:r>
        <w:rPr>
          <w:rFonts w:ascii="Times New Roman" w:eastAsia="Times New Roman" w:hAnsi="Times New Roman" w:cs="Times New Roman"/>
          <w:szCs w:val="24"/>
        </w:rPr>
        <w:t xml:space="preserve"> specified according to type and amount </w:t>
      </w:r>
      <w:r w:rsidR="00640887">
        <w:rPr>
          <w:rFonts w:ascii="Times New Roman" w:eastAsia="Times New Roman" w:hAnsi="Times New Roman" w:cs="Times New Roman"/>
          <w:szCs w:val="24"/>
        </w:rPr>
        <w:fldChar w:fldCharType="begin">
          <w:fldData xml:space="preserve">PEVuZE5vdGU+PENpdGU+PEF1dGhvcj5kZSBHcm9vdDwvQXV0aG9yPjxZZWFyPjIwMTk8L1llYXI+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</w:fldData>
        </w:fldChar>
      </w:r>
      <w:r w:rsidR="00640887">
        <w:rPr>
          <w:rFonts w:ascii="Times New Roman" w:eastAsia="Times New Roman" w:hAnsi="Times New Roman" w:cs="Times New Roman"/>
          <w:szCs w:val="24"/>
        </w:rPr>
        <w:instrText xml:space="preserve"> ADDIN EN.CITE </w:instrText>
      </w:r>
      <w:r w:rsidR="00640887">
        <w:rPr>
          <w:rFonts w:ascii="Times New Roman" w:eastAsia="Times New Roman" w:hAnsi="Times New Roman" w:cs="Times New Roman"/>
          <w:szCs w:val="24"/>
        </w:rPr>
        <w:fldChar w:fldCharType="begin">
          <w:fldData xml:space="preserve">PEVuZE5vdGU+PENpdGU+PEF1dGhvcj5kZSBHcm9vdDwvQXV0aG9yPjxZZWFyPjIwMTk8L1llYXI+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</w:fldData>
        </w:fldChar>
      </w:r>
      <w:r w:rsidR="00640887">
        <w:rPr>
          <w:rFonts w:ascii="Times New Roman" w:eastAsia="Times New Roman" w:hAnsi="Times New Roman" w:cs="Times New Roman"/>
          <w:szCs w:val="24"/>
        </w:rPr>
        <w:instrText xml:space="preserve"> ADDIN EN.CITE.DATA </w:instrText>
      </w:r>
      <w:r w:rsidR="00640887">
        <w:rPr>
          <w:rFonts w:ascii="Times New Roman" w:eastAsia="Times New Roman" w:hAnsi="Times New Roman" w:cs="Times New Roman"/>
          <w:szCs w:val="24"/>
        </w:rPr>
      </w:r>
      <w:r w:rsidR="00640887">
        <w:rPr>
          <w:rFonts w:ascii="Times New Roman" w:eastAsia="Times New Roman" w:hAnsi="Times New Roman" w:cs="Times New Roman"/>
          <w:szCs w:val="24"/>
        </w:rPr>
        <w:fldChar w:fldCharType="end"/>
      </w:r>
      <w:r w:rsidR="00640887">
        <w:rPr>
          <w:rFonts w:ascii="Times New Roman" w:eastAsia="Times New Roman" w:hAnsi="Times New Roman" w:cs="Times New Roman"/>
          <w:szCs w:val="24"/>
        </w:rPr>
      </w:r>
      <w:r w:rsidR="00640887">
        <w:rPr>
          <w:rFonts w:ascii="Times New Roman" w:eastAsia="Times New Roman" w:hAnsi="Times New Roman" w:cs="Times New Roman"/>
          <w:szCs w:val="24"/>
        </w:rPr>
        <w:fldChar w:fldCharType="separate"/>
      </w:r>
      <w:r w:rsidR="00640887">
        <w:rPr>
          <w:rFonts w:ascii="Times New Roman" w:eastAsia="Times New Roman" w:hAnsi="Times New Roman" w:cs="Times New Roman"/>
          <w:noProof/>
          <w:szCs w:val="24"/>
        </w:rPr>
        <w:t>(1)</w:t>
      </w:r>
      <w:r w:rsidR="00640887">
        <w:rPr>
          <w:rFonts w:ascii="Times New Roman" w:eastAsia="Times New Roman" w:hAnsi="Times New Roman" w:cs="Times New Roman"/>
          <w:szCs w:val="24"/>
        </w:rPr>
        <w:fldChar w:fldCharType="end"/>
      </w:r>
      <w:r>
        <w:rPr>
          <w:rFonts w:ascii="Times New Roman" w:eastAsia="Times New Roman" w:hAnsi="Times New Roman" w:cs="Times New Roman"/>
          <w:szCs w:val="24"/>
        </w:rPr>
        <w:t>. We did not have access to data on the specific types of alcohol consumed. However, a</w:t>
      </w:r>
      <w:r>
        <w:rPr>
          <w:rFonts w:ascii="Times New Roman" w:hAnsi="Times New Roman" w:cs="Times New Roman"/>
        </w:rPr>
        <w:t>t age 17 participants completed the Alcohol Use Disorders Identification Test (AUDIT)</w:t>
      </w:r>
      <w:r w:rsidR="00B95211">
        <w:rPr>
          <w:rFonts w:ascii="Times New Roman" w:hAnsi="Times New Roman" w:cs="Times New Roman"/>
        </w:rPr>
        <w:t xml:space="preserve"> </w:t>
      </w:r>
      <w:r w:rsidR="00B95211">
        <w:rPr>
          <w:rFonts w:ascii="Times New Roman" w:hAnsi="Times New Roman" w:cs="Times New Roman"/>
        </w:rPr>
        <w:fldChar w:fldCharType="begin"/>
      </w:r>
      <w:r w:rsidR="00FB3E70">
        <w:rPr>
          <w:rFonts w:ascii="Times New Roman" w:hAnsi="Times New Roman" w:cs="Times New Roman"/>
        </w:rPr>
        <w:instrText xml:space="preserve"> ADDIN EN.CITE &lt;EndNote&gt;&lt;Cite&gt;&lt;Author&gt;World Health&lt;/Author&gt;&lt;Year&gt;2001&lt;/Year&gt;&lt;RecNum&gt;1711&lt;/RecNum&gt;&lt;DisplayText&gt;(2)&lt;/DisplayText&gt;&lt;record&gt;&lt;rec-number&gt;1711&lt;/rec-number&gt;&lt;foreign-keys&gt;&lt;key app="EN" db-id="fz5v2ew2q5tprvep0agppreyr90tttedzzea" timestamp="1593596030"&gt;1711&lt;/key&gt;&lt;/foreign-keys&gt;&lt;ref-type name="Generic"&gt;13&lt;/ref-type&gt;&lt;contributors&gt;&lt;authors&gt;&lt;author&gt;World Health, Organization&lt;/author&gt;&lt;/authors&gt;&lt;/contributors&gt;&lt;titles&gt;&lt;title&gt;AUDIT: the Alcohol Use Disorders Identification Test : guidelines for use in primary health care / Thomas F. Babor ... [‎‎et al.]‎‎&lt;/title&gt;&lt;alt-title&gt;Screening and brief intervention for alcohol problems in primary care&lt;/alt-title&gt;&lt;/titles&gt;&lt;number&gt;WHO/MSD/MSB/01.6a&lt;/number&gt;&lt;edition&gt;2nd ed&lt;/edition&gt;&lt;section&gt;Distributed with &amp;quot;Brief intervention for hazardous and harmful drinking : a manual for use in primary care&amp;quot; in one folder entitled &amp;quot;Screening and brief intevention for alcohol problems in primary care&amp;quot;&amp;#xD;The first edition of this manual was published in 1989 (‎‎document no. WHO/MNH/DAT/89.4)‎‎ and was subsequently updated in 1992 (‎‎WHO/PSA/92.4)‎‎&amp;#xD;WHO/MSD/MSB/01.6a&amp;#xD;38 p.&amp;#xD;Thai version published by Integrated Management for Alcohol Intervention Program (‎‎I-MAP)‎‎:Chiang Mai, Thailand&amp;#xD;Hindi version published by WHO Collaborating Centre on Substance Abuse, National Drug Dependence Treatment Centre, ALL India Institute Of Medical Sciences&lt;/section&gt;&lt;keywords&gt;&lt;keyword&gt;Alcoholism&lt;/keyword&gt;&lt;keyword&gt;Guideline&lt;/keyword&gt;&lt;keyword&gt;Handbook&lt;/keyword&gt;&lt;keyword&gt;diagnosis&lt;/keyword&gt;&lt;/keywords&gt;&lt;dates&gt;&lt;year&gt;2001&lt;/year&gt;&lt;pub-dates&gt;&lt;date&gt;2001&lt;/date&gt;&lt;/pub-dates&gt;&lt;/dates&gt;&lt;pub-location&gt;Geneva&lt;/pub-location&gt;&lt;publisher&gt;World Health Organization&lt;/publisher&gt;&lt;urls&gt;&lt;related-urls&gt;&lt;url&gt;https://apps.who.int/iris/handle/10665/67205&lt;/url&gt;&lt;/related-urls&gt;&lt;/urls&gt;&lt;remote-database-name&gt;WHO IRIS&lt;/remote-database-name&gt;&lt;remote-database-provider&gt;http://apps.who.int/iris/&lt;/remote-database-provider&gt;&lt;language&gt;en&amp;#xD;th&amp;#xD;ja&amp;#xD;hi&lt;/language&gt;&lt;/record&gt;&lt;/Cite&gt;&lt;/EndNote&gt;</w:instrText>
      </w:r>
      <w:r w:rsidR="00B95211">
        <w:rPr>
          <w:rFonts w:ascii="Times New Roman" w:hAnsi="Times New Roman" w:cs="Times New Roman"/>
        </w:rPr>
        <w:fldChar w:fldCharType="separate"/>
      </w:r>
      <w:r w:rsidR="00B95211">
        <w:rPr>
          <w:rFonts w:ascii="Times New Roman" w:hAnsi="Times New Roman" w:cs="Times New Roman"/>
          <w:noProof/>
        </w:rPr>
        <w:t>(2)</w:t>
      </w:r>
      <w:r w:rsidR="00B95211">
        <w:rPr>
          <w:rFonts w:ascii="Times New Roman" w:hAnsi="Times New Roman" w:cs="Times New Roman"/>
        </w:rPr>
        <w:fldChar w:fldCharType="end"/>
      </w:r>
      <w:r>
        <w:rPr>
          <w:rFonts w:ascii="Times New Roman" w:hAnsi="Times New Roman" w:cs="Times New Roman"/>
        </w:rPr>
        <w:t xml:space="preserve">. </w:t>
      </w:r>
      <w:r w:rsidR="00640887">
        <w:rPr>
          <w:rFonts w:ascii="Times New Roman" w:hAnsi="Times New Roman" w:cs="Times New Roman"/>
        </w:rPr>
        <w:t>The AUDIT contains questions on alcohol consumption, dependence behaviour and alcohol-related problems with a maximum score of 40</w:t>
      </w:r>
      <w:r w:rsidR="00CB49AC">
        <w:rPr>
          <w:rFonts w:ascii="Times New Roman" w:hAnsi="Times New Roman" w:cs="Times New Roman"/>
        </w:rPr>
        <w:t xml:space="preserve"> points</w:t>
      </w:r>
      <w:r w:rsidR="00640887">
        <w:rPr>
          <w:rFonts w:ascii="Times New Roman" w:hAnsi="Times New Roman" w:cs="Times New Roman"/>
        </w:rPr>
        <w:t xml:space="preserve">. </w:t>
      </w:r>
      <w:r>
        <w:rPr>
          <w:rFonts w:ascii="Times New Roman" w:hAnsi="Times New Roman" w:cs="Times New Roman"/>
        </w:rPr>
        <w:t>At age 24 participants completed the Alcohol Use Disorders Identification Test</w:t>
      </w:r>
      <w:r w:rsidR="006B34F5">
        <w:rPr>
          <w:rFonts w:ascii="Times New Roman" w:hAnsi="Times New Roman" w:cs="Times New Roman"/>
        </w:rPr>
        <w:t xml:space="preserve"> – </w:t>
      </w:r>
      <w:r>
        <w:rPr>
          <w:rFonts w:ascii="Times New Roman" w:hAnsi="Times New Roman" w:cs="Times New Roman"/>
        </w:rPr>
        <w:t>Concise (AUDIT-C)</w:t>
      </w:r>
      <w:r w:rsidR="00B95211">
        <w:rPr>
          <w:rFonts w:ascii="Times New Roman" w:hAnsi="Times New Roman" w:cs="Times New Roman"/>
        </w:rPr>
        <w:t xml:space="preserve"> </w:t>
      </w:r>
      <w:r w:rsidR="00B95211">
        <w:rPr>
          <w:rFonts w:ascii="Times New Roman" w:hAnsi="Times New Roman" w:cs="Times New Roman"/>
        </w:rPr>
        <w:fldChar w:fldCharType="begin">
          <w:fldData xml:space="preserve">PEVuZE5vdGU+PENpdGU+PEF1dGhvcj5CdXNoPC9BdXRob3I+PFllYXI+MTk5ODwvWWVhcj48UmVj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</w:fldData>
        </w:fldChar>
      </w:r>
      <w:r w:rsidR="00FB3E70">
        <w:rPr>
          <w:rFonts w:ascii="Times New Roman" w:hAnsi="Times New Roman" w:cs="Times New Roman"/>
        </w:rPr>
        <w:instrText xml:space="preserve"> ADDIN EN.CITE </w:instrText>
      </w:r>
      <w:r w:rsidR="00FB3E70">
        <w:rPr>
          <w:rFonts w:ascii="Times New Roman" w:hAnsi="Times New Roman" w:cs="Times New Roman"/>
        </w:rPr>
        <w:fldChar w:fldCharType="begin">
          <w:fldData xml:space="preserve">PEVuZE5vdGU+PENpdGU+PEF1dGhvcj5CdXNoPC9BdXRob3I+PFllYXI+MTk5ODwvWWVhcj48UmVj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</w:fldData>
        </w:fldChar>
      </w:r>
      <w:r w:rsidR="00FB3E70">
        <w:rPr>
          <w:rFonts w:ascii="Times New Roman" w:hAnsi="Times New Roman" w:cs="Times New Roman"/>
        </w:rPr>
        <w:instrText xml:space="preserve"> ADDIN EN.CITE.DATA </w:instrText>
      </w:r>
      <w:r w:rsidR="00FB3E70">
        <w:rPr>
          <w:rFonts w:ascii="Times New Roman" w:hAnsi="Times New Roman" w:cs="Times New Roman"/>
        </w:rPr>
      </w:r>
      <w:r w:rsidR="00FB3E70">
        <w:rPr>
          <w:rFonts w:ascii="Times New Roman" w:hAnsi="Times New Roman" w:cs="Times New Roman"/>
        </w:rPr>
        <w:fldChar w:fldCharType="end"/>
      </w:r>
      <w:r w:rsidR="00B95211">
        <w:rPr>
          <w:rFonts w:ascii="Times New Roman" w:hAnsi="Times New Roman" w:cs="Times New Roman"/>
        </w:rPr>
      </w:r>
      <w:r w:rsidR="00B95211">
        <w:rPr>
          <w:rFonts w:ascii="Times New Roman" w:hAnsi="Times New Roman" w:cs="Times New Roman"/>
        </w:rPr>
        <w:fldChar w:fldCharType="separate"/>
      </w:r>
      <w:r w:rsidR="00B95211">
        <w:rPr>
          <w:rFonts w:ascii="Times New Roman" w:hAnsi="Times New Roman" w:cs="Times New Roman"/>
          <w:noProof/>
        </w:rPr>
        <w:t>(3)</w:t>
      </w:r>
      <w:r w:rsidR="00B95211">
        <w:rPr>
          <w:rFonts w:ascii="Times New Roman" w:hAnsi="Times New Roman" w:cs="Times New Roman"/>
        </w:rPr>
        <w:fldChar w:fldCharType="end"/>
      </w:r>
      <w:r w:rsidR="00B95211">
        <w:rPr>
          <w:rFonts w:ascii="Times New Roman" w:hAnsi="Times New Roman" w:cs="Times New Roman"/>
        </w:rPr>
        <w:t xml:space="preserve">, </w:t>
      </w:r>
      <w:r>
        <w:rPr>
          <w:rFonts w:ascii="Times New Roman" w:hAnsi="Times New Roman" w:cs="Times New Roman"/>
        </w:rPr>
        <w:t>a shorter screening form of the AUDIT</w:t>
      </w:r>
      <w:r w:rsidR="00CB49AC">
        <w:rPr>
          <w:rFonts w:ascii="Times New Roman" w:hAnsi="Times New Roman" w:cs="Times New Roman"/>
        </w:rPr>
        <w:t>, with a maximum score of 12 points.</w:t>
      </w:r>
    </w:p>
    <w:p w14:paraId="78A29A09" w14:textId="5FEA40B5" w:rsidR="00842460" w:rsidRPr="00B7231B" w:rsidRDefault="00FB3E70" w:rsidP="00842460">
      <w:pPr>
        <w:spacing w:after="0" w:line="480" w:lineRule="auto"/>
        <w:rPr>
          <w:rFonts w:ascii="Times New Roman" w:hAnsi="Times New Roman" w:cs="Times New Roman"/>
          <w:i/>
          <w:iCs/>
        </w:rPr>
      </w:pPr>
      <w:r>
        <w:rPr>
          <w:rFonts w:ascii="Times New Roman" w:hAnsi="Times New Roman" w:cs="Times New Roman"/>
          <w:i/>
          <w:iCs/>
        </w:rPr>
        <w:t>R</w:t>
      </w:r>
      <w:r w:rsidR="00842460" w:rsidRPr="00B7231B">
        <w:rPr>
          <w:rFonts w:ascii="Times New Roman" w:hAnsi="Times New Roman" w:cs="Times New Roman"/>
          <w:i/>
          <w:iCs/>
        </w:rPr>
        <w:t>egular cannabis use</w:t>
      </w:r>
    </w:p>
    <w:p w14:paraId="366F92BA" w14:textId="019DF47B" w:rsidR="004A1044" w:rsidRPr="004A1044" w:rsidRDefault="004A1044" w:rsidP="004A1044">
      <w:pPr>
        <w:spacing w:before="100" w:after="100" w:line="48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PUFAs may interact biologically with endocannabinoid metabolism </w:t>
      </w:r>
      <w:r w:rsidR="00B95211">
        <w:rPr>
          <w:rFonts w:ascii="Times New Roman" w:eastAsia="Times New Roman" w:hAnsi="Times New Roman" w:cs="Times New Roman"/>
          <w:szCs w:val="24"/>
        </w:rPr>
        <w:fldChar w:fldCharType="begin">
          <w:fldData xml:space="preserve">PEVuZE5vdGU+PENpdGU+PEF1dGhvcj5XYXRzb248L0F1dGhvcj48WWVhcj4yMDE5PC9ZZWFyPjxS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</w:fldData>
        </w:fldChar>
      </w:r>
      <w:r w:rsidR="00E854F2">
        <w:rPr>
          <w:rFonts w:ascii="Times New Roman" w:eastAsia="Times New Roman" w:hAnsi="Times New Roman" w:cs="Times New Roman"/>
          <w:szCs w:val="24"/>
        </w:rPr>
        <w:instrText xml:space="preserve"> ADDIN EN.CITE </w:instrText>
      </w:r>
      <w:r w:rsidR="00E854F2">
        <w:rPr>
          <w:rFonts w:ascii="Times New Roman" w:eastAsia="Times New Roman" w:hAnsi="Times New Roman" w:cs="Times New Roman"/>
          <w:szCs w:val="24"/>
        </w:rPr>
        <w:fldChar w:fldCharType="begin">
          <w:fldData xml:space="preserve">PEVuZE5vdGU+PENpdGU+PEF1dGhvcj5XYXRzb248L0F1dGhvcj48WWVhcj4yMDE5PC9ZZWFyPjxS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</w:fldData>
        </w:fldChar>
      </w:r>
      <w:r w:rsidR="00E854F2">
        <w:rPr>
          <w:rFonts w:ascii="Times New Roman" w:eastAsia="Times New Roman" w:hAnsi="Times New Roman" w:cs="Times New Roman"/>
          <w:szCs w:val="24"/>
        </w:rPr>
        <w:instrText xml:space="preserve"> ADDIN EN.CITE.DATA </w:instrText>
      </w:r>
      <w:r w:rsidR="00E854F2">
        <w:rPr>
          <w:rFonts w:ascii="Times New Roman" w:eastAsia="Times New Roman" w:hAnsi="Times New Roman" w:cs="Times New Roman"/>
          <w:szCs w:val="24"/>
        </w:rPr>
      </w:r>
      <w:r w:rsidR="00E854F2">
        <w:rPr>
          <w:rFonts w:ascii="Times New Roman" w:eastAsia="Times New Roman" w:hAnsi="Times New Roman" w:cs="Times New Roman"/>
          <w:szCs w:val="24"/>
        </w:rPr>
        <w:fldChar w:fldCharType="end"/>
      </w:r>
      <w:r w:rsidR="00B95211">
        <w:rPr>
          <w:rFonts w:ascii="Times New Roman" w:eastAsia="Times New Roman" w:hAnsi="Times New Roman" w:cs="Times New Roman"/>
          <w:szCs w:val="24"/>
        </w:rPr>
      </w:r>
      <w:r w:rsidR="00B95211">
        <w:rPr>
          <w:rFonts w:ascii="Times New Roman" w:eastAsia="Times New Roman" w:hAnsi="Times New Roman" w:cs="Times New Roman"/>
          <w:szCs w:val="24"/>
        </w:rPr>
        <w:fldChar w:fldCharType="separate"/>
      </w:r>
      <w:r w:rsidR="00E854F2">
        <w:rPr>
          <w:rFonts w:ascii="Times New Roman" w:eastAsia="Times New Roman" w:hAnsi="Times New Roman" w:cs="Times New Roman"/>
          <w:noProof/>
          <w:szCs w:val="24"/>
        </w:rPr>
        <w:t>(4, 5)</w:t>
      </w:r>
      <w:r w:rsidR="00B95211">
        <w:rPr>
          <w:rFonts w:ascii="Times New Roman" w:eastAsia="Times New Roman" w:hAnsi="Times New Roman" w:cs="Times New Roman"/>
          <w:szCs w:val="24"/>
        </w:rPr>
        <w:fldChar w:fldCharType="end"/>
      </w:r>
      <w:r>
        <w:rPr>
          <w:rFonts w:ascii="Times New Roman" w:eastAsia="Times New Roman" w:hAnsi="Times New Roman" w:cs="Times New Roman"/>
          <w:szCs w:val="24"/>
        </w:rPr>
        <w:t xml:space="preserve">. </w:t>
      </w:r>
      <w:r w:rsidR="00B95211">
        <w:rPr>
          <w:rFonts w:ascii="Times New Roman" w:eastAsia="Times New Roman" w:hAnsi="Times New Roman" w:cs="Times New Roman"/>
          <w:szCs w:val="24"/>
        </w:rPr>
        <w:t>C</w:t>
      </w:r>
      <w:r>
        <w:rPr>
          <w:rFonts w:ascii="Times New Roman" w:eastAsia="Times New Roman" w:hAnsi="Times New Roman" w:cs="Times New Roman"/>
          <w:szCs w:val="24"/>
        </w:rPr>
        <w:t xml:space="preserve">annabis use </w:t>
      </w:r>
      <w:r w:rsidR="009604C9">
        <w:rPr>
          <w:rFonts w:ascii="Times New Roman" w:eastAsia="Times New Roman" w:hAnsi="Times New Roman" w:cs="Times New Roman"/>
          <w:szCs w:val="24"/>
        </w:rPr>
        <w:t xml:space="preserve">may be associated with psychotic, depressive and anxiety symptoms </w:t>
      </w:r>
      <w:r w:rsidR="00B95211">
        <w:rPr>
          <w:rFonts w:ascii="Times New Roman" w:eastAsia="Times New Roman" w:hAnsi="Times New Roman" w:cs="Times New Roman"/>
          <w:szCs w:val="24"/>
        </w:rPr>
        <w:fldChar w:fldCharType="begin">
          <w:fldData xml:space="preserve">PEVuZE5vdGU+PENpdGU+PEF1dGhvcj5TaGFrb29yPC9BdXRob3I+PFllYXI+MjAxNTwvWWVhcj48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</w:fldData>
        </w:fldChar>
      </w:r>
      <w:r w:rsidR="00C30755">
        <w:rPr>
          <w:rFonts w:ascii="Times New Roman" w:eastAsia="Times New Roman" w:hAnsi="Times New Roman" w:cs="Times New Roman"/>
          <w:szCs w:val="24"/>
        </w:rPr>
        <w:instrText xml:space="preserve"> ADDIN EN.CITE </w:instrText>
      </w:r>
      <w:r w:rsidR="00C30755">
        <w:rPr>
          <w:rFonts w:ascii="Times New Roman" w:eastAsia="Times New Roman" w:hAnsi="Times New Roman" w:cs="Times New Roman"/>
          <w:szCs w:val="24"/>
        </w:rPr>
        <w:fldChar w:fldCharType="begin">
          <w:fldData xml:space="preserve">PEVuZE5vdGU+PENpdGU+PEF1dGhvcj5TaGFrb29yPC9BdXRob3I+PFllYXI+MjAxNTwvWWVhcj48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</w:fldData>
        </w:fldChar>
      </w:r>
      <w:r w:rsidR="00C30755">
        <w:rPr>
          <w:rFonts w:ascii="Times New Roman" w:eastAsia="Times New Roman" w:hAnsi="Times New Roman" w:cs="Times New Roman"/>
          <w:szCs w:val="24"/>
        </w:rPr>
        <w:instrText xml:space="preserve"> ADDIN EN.CITE.DATA </w:instrText>
      </w:r>
      <w:r w:rsidR="00C30755">
        <w:rPr>
          <w:rFonts w:ascii="Times New Roman" w:eastAsia="Times New Roman" w:hAnsi="Times New Roman" w:cs="Times New Roman"/>
          <w:szCs w:val="24"/>
        </w:rPr>
      </w:r>
      <w:r w:rsidR="00C30755">
        <w:rPr>
          <w:rFonts w:ascii="Times New Roman" w:eastAsia="Times New Roman" w:hAnsi="Times New Roman" w:cs="Times New Roman"/>
          <w:szCs w:val="24"/>
        </w:rPr>
        <w:fldChar w:fldCharType="end"/>
      </w:r>
      <w:r w:rsidR="00B95211">
        <w:rPr>
          <w:rFonts w:ascii="Times New Roman" w:eastAsia="Times New Roman" w:hAnsi="Times New Roman" w:cs="Times New Roman"/>
          <w:szCs w:val="24"/>
        </w:rPr>
      </w:r>
      <w:r w:rsidR="00B95211">
        <w:rPr>
          <w:rFonts w:ascii="Times New Roman" w:eastAsia="Times New Roman" w:hAnsi="Times New Roman" w:cs="Times New Roman"/>
          <w:szCs w:val="24"/>
        </w:rPr>
        <w:fldChar w:fldCharType="separate"/>
      </w:r>
      <w:r w:rsidR="00C30755">
        <w:rPr>
          <w:rFonts w:ascii="Times New Roman" w:eastAsia="Times New Roman" w:hAnsi="Times New Roman" w:cs="Times New Roman"/>
          <w:noProof/>
          <w:szCs w:val="24"/>
        </w:rPr>
        <w:t>(6-10)</w:t>
      </w:r>
      <w:r w:rsidR="00B95211">
        <w:rPr>
          <w:rFonts w:ascii="Times New Roman" w:eastAsia="Times New Roman" w:hAnsi="Times New Roman" w:cs="Times New Roman"/>
          <w:szCs w:val="24"/>
        </w:rPr>
        <w:fldChar w:fldCharType="end"/>
      </w:r>
      <w:r w:rsidR="00C81F6D">
        <w:rPr>
          <w:rFonts w:ascii="Times New Roman" w:eastAsia="Times New Roman" w:hAnsi="Times New Roman" w:cs="Times New Roman"/>
          <w:szCs w:val="24"/>
        </w:rPr>
        <w:t xml:space="preserve">. We hence </w:t>
      </w:r>
      <w:r w:rsidR="00212928">
        <w:rPr>
          <w:rFonts w:ascii="Times New Roman" w:eastAsia="Times New Roman" w:hAnsi="Times New Roman" w:cs="Times New Roman"/>
          <w:szCs w:val="24"/>
        </w:rPr>
        <w:t>examined</w:t>
      </w:r>
      <w:r w:rsidR="00C81F6D">
        <w:rPr>
          <w:rFonts w:ascii="Times New Roman" w:eastAsia="Times New Roman" w:hAnsi="Times New Roman" w:cs="Times New Roman"/>
          <w:szCs w:val="24"/>
        </w:rPr>
        <w:t xml:space="preserve"> regular use of cannabis as a</w:t>
      </w:r>
      <w:r w:rsidR="00212928">
        <w:rPr>
          <w:rFonts w:ascii="Times New Roman" w:eastAsia="Times New Roman" w:hAnsi="Times New Roman" w:cs="Times New Roman"/>
          <w:szCs w:val="24"/>
        </w:rPr>
        <w:t xml:space="preserve"> potential confounding factor.</w:t>
      </w:r>
    </w:p>
    <w:p w14:paraId="058A9352" w14:textId="2E643973" w:rsidR="00646D5C" w:rsidRDefault="00842460" w:rsidP="00646D5C">
      <w:pPr>
        <w:spacing w:line="480" w:lineRule="auto"/>
        <w:rPr>
          <w:rFonts w:ascii="Times New Roman" w:hAnsi="Times New Roman" w:cs="Times New Roman"/>
        </w:rPr>
      </w:pPr>
      <w:r>
        <w:rPr>
          <w:rFonts w:ascii="Times New Roman" w:hAnsi="Times New Roman" w:cs="Times New Roman"/>
        </w:rPr>
        <w:t xml:space="preserve">At age 17, participants were asked about frequency of </w:t>
      </w:r>
      <w:r w:rsidR="00BE2805">
        <w:rPr>
          <w:rFonts w:ascii="Times New Roman" w:hAnsi="Times New Roman" w:cs="Times New Roman"/>
        </w:rPr>
        <w:t>cannabis use in the past year</w:t>
      </w:r>
      <w:r>
        <w:rPr>
          <w:rFonts w:ascii="Times New Roman" w:hAnsi="Times New Roman" w:cs="Times New Roman"/>
        </w:rPr>
        <w:t>: monthly or less</w:t>
      </w:r>
      <w:r w:rsidR="00BE2805">
        <w:rPr>
          <w:rFonts w:ascii="Times New Roman" w:hAnsi="Times New Roman" w:cs="Times New Roman"/>
        </w:rPr>
        <w:t>;</w:t>
      </w:r>
      <w:r>
        <w:rPr>
          <w:rFonts w:ascii="Times New Roman" w:hAnsi="Times New Roman" w:cs="Times New Roman"/>
        </w:rPr>
        <w:t xml:space="preserve"> 2 – 4 times per month</w:t>
      </w:r>
      <w:r w:rsidR="00BE2805">
        <w:rPr>
          <w:rFonts w:ascii="Times New Roman" w:hAnsi="Times New Roman" w:cs="Times New Roman"/>
        </w:rPr>
        <w:t>;</w:t>
      </w:r>
      <w:r>
        <w:rPr>
          <w:rFonts w:ascii="Times New Roman" w:hAnsi="Times New Roman" w:cs="Times New Roman"/>
        </w:rPr>
        <w:t xml:space="preserve"> 2 – 3 times per week</w:t>
      </w:r>
      <w:r w:rsidR="00BE2805">
        <w:rPr>
          <w:rFonts w:ascii="Times New Roman" w:hAnsi="Times New Roman" w:cs="Times New Roman"/>
        </w:rPr>
        <w:t>;</w:t>
      </w:r>
      <w:r>
        <w:rPr>
          <w:rFonts w:ascii="Times New Roman" w:hAnsi="Times New Roman" w:cs="Times New Roman"/>
        </w:rPr>
        <w:t xml:space="preserve"> or 4+ times per week. We</w:t>
      </w:r>
      <w:r w:rsidR="00BE2805">
        <w:rPr>
          <w:rFonts w:ascii="Times New Roman" w:hAnsi="Times New Roman" w:cs="Times New Roman"/>
        </w:rPr>
        <w:t xml:space="preserve"> collapsed the latter three categories and</w:t>
      </w:r>
      <w:r>
        <w:rPr>
          <w:rFonts w:ascii="Times New Roman" w:hAnsi="Times New Roman" w:cs="Times New Roman"/>
        </w:rPr>
        <w:t xml:space="preserve"> defined regular cannabis use at age 17</w:t>
      </w:r>
      <w:r w:rsidR="006B34F5">
        <w:rPr>
          <w:rFonts w:ascii="Times New Roman" w:hAnsi="Times New Roman" w:cs="Times New Roman"/>
        </w:rPr>
        <w:t xml:space="preserve"> years</w:t>
      </w:r>
      <w:r w:rsidR="00BE2805">
        <w:rPr>
          <w:rFonts w:ascii="Times New Roman" w:hAnsi="Times New Roman" w:cs="Times New Roman"/>
        </w:rPr>
        <w:t xml:space="preserve"> as using cannabis more than once monthly (yes/ no).</w:t>
      </w:r>
    </w:p>
    <w:p w14:paraId="7E46D3C9" w14:textId="2FD59A4A" w:rsidR="00646D5C" w:rsidRDefault="00BE2805" w:rsidP="00646D5C">
      <w:pPr>
        <w:spacing w:line="480" w:lineRule="auto"/>
        <w:rPr>
          <w:rFonts w:ascii="Times New Roman" w:hAnsi="Times New Roman" w:cs="Times New Roman"/>
        </w:rPr>
      </w:pPr>
      <w:r>
        <w:rPr>
          <w:rFonts w:ascii="Times New Roman" w:hAnsi="Times New Roman" w:cs="Times New Roman"/>
        </w:rPr>
        <w:lastRenderedPageBreak/>
        <w:t xml:space="preserve">At age 24, participants were again asked about frequency of cannabis use in the past year: not in the past year; once or twice; less than monthly; weekly; daily or almost daily. We </w:t>
      </w:r>
      <w:r w:rsidR="00035E61">
        <w:rPr>
          <w:rFonts w:ascii="Times New Roman" w:hAnsi="Times New Roman" w:cs="Times New Roman"/>
        </w:rPr>
        <w:t xml:space="preserve">collapsed the latter two categories and </w:t>
      </w:r>
      <w:r>
        <w:rPr>
          <w:rFonts w:ascii="Times New Roman" w:hAnsi="Times New Roman" w:cs="Times New Roman"/>
        </w:rPr>
        <w:t xml:space="preserve">defined regular cannabis use at age </w:t>
      </w:r>
      <w:r w:rsidR="00035E61">
        <w:rPr>
          <w:rFonts w:ascii="Times New Roman" w:hAnsi="Times New Roman" w:cs="Times New Roman"/>
        </w:rPr>
        <w:t>24</w:t>
      </w:r>
      <w:r w:rsidR="006B34F5">
        <w:rPr>
          <w:rFonts w:ascii="Times New Roman" w:hAnsi="Times New Roman" w:cs="Times New Roman"/>
        </w:rPr>
        <w:t xml:space="preserve"> years</w:t>
      </w:r>
      <w:r>
        <w:rPr>
          <w:rFonts w:ascii="Times New Roman" w:hAnsi="Times New Roman" w:cs="Times New Roman"/>
        </w:rPr>
        <w:t xml:space="preserve"> as using cannabis on a weekly or daily basis (yes/ no).</w:t>
      </w:r>
    </w:p>
    <w:p w14:paraId="6611DC3A" w14:textId="6F6E1CE0" w:rsidR="00723F5F" w:rsidRDefault="00365BCF" w:rsidP="00723F5F">
      <w:pPr>
        <w:spacing w:after="0" w:line="480" w:lineRule="auto"/>
        <w:rPr>
          <w:rFonts w:ascii="Times New Roman" w:hAnsi="Times New Roman" w:cs="Times New Roman"/>
          <w:i/>
        </w:rPr>
      </w:pPr>
      <w:r>
        <w:rPr>
          <w:rFonts w:ascii="Times New Roman" w:hAnsi="Times New Roman" w:cs="Times New Roman"/>
          <w:i/>
        </w:rPr>
        <w:t>Prenatal and childhood s</w:t>
      </w:r>
      <w:r w:rsidR="007231C6">
        <w:rPr>
          <w:rFonts w:ascii="Times New Roman" w:hAnsi="Times New Roman" w:cs="Times New Roman"/>
          <w:i/>
        </w:rPr>
        <w:t>ocio-economic factors</w:t>
      </w:r>
    </w:p>
    <w:p w14:paraId="6ADFF7AE" w14:textId="36C32AB2" w:rsidR="00212928" w:rsidRDefault="00723F5F" w:rsidP="00646D5C">
      <w:pPr>
        <w:spacing w:line="48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Given evidence of associations between socio-economic status and PUFA intake </w:t>
      </w:r>
      <w:r>
        <w:rPr>
          <w:rFonts w:ascii="Times New Roman" w:eastAsia="Times New Roman" w:hAnsi="Times New Roman" w:cs="Times New Roman"/>
          <w:szCs w:val="24"/>
        </w:rPr>
        <w:fldChar w:fldCharType="begin">
          <w:fldData xml:space="preserve">PEVuZE5vdGU+PENpdGU+PEF1dGhvcj5MaXZpbmdzdG9uZTwvQXV0aG9yPjxZZWFyPjIwMTc8L1ll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=
</w:fldData>
        </w:fldChar>
      </w:r>
      <w:r>
        <w:rPr>
          <w:rFonts w:ascii="Times New Roman" w:eastAsia="Times New Roman" w:hAnsi="Times New Roman" w:cs="Times New Roman"/>
          <w:szCs w:val="24"/>
        </w:rPr>
        <w:instrText xml:space="preserve"> ADDIN EN.CITE </w:instrText>
      </w:r>
      <w:r>
        <w:rPr>
          <w:rFonts w:ascii="Times New Roman" w:eastAsia="Times New Roman" w:hAnsi="Times New Roman" w:cs="Times New Roman"/>
          <w:szCs w:val="24"/>
        </w:rPr>
        <w:fldChar w:fldCharType="begin">
          <w:fldData xml:space="preserve">PEVuZE5vdGU+PENpdGU+PEF1dGhvcj5MaXZpbmdzdG9uZTwvQXV0aG9yPjxZZWFyPjIwMTc8L1ll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=
</w:fldData>
        </w:fldChar>
      </w:r>
      <w:r>
        <w:rPr>
          <w:rFonts w:ascii="Times New Roman" w:eastAsia="Times New Roman" w:hAnsi="Times New Roman" w:cs="Times New Roman"/>
          <w:szCs w:val="24"/>
        </w:rPr>
        <w:instrText xml:space="preserve"> ADDIN EN.CITE.DATA </w:instrText>
      </w:r>
      <w:r>
        <w:rPr>
          <w:rFonts w:ascii="Times New Roman" w:eastAsia="Times New Roman" w:hAnsi="Times New Roman" w:cs="Times New Roman"/>
          <w:szCs w:val="24"/>
        </w:rPr>
      </w:r>
      <w:r>
        <w:rPr>
          <w:rFonts w:ascii="Times New Roman" w:eastAsia="Times New Roman" w:hAnsi="Times New Roman" w:cs="Times New Roman"/>
          <w:szCs w:val="24"/>
        </w:rPr>
        <w:fldChar w:fldCharType="end"/>
      </w:r>
      <w:r>
        <w:rPr>
          <w:rFonts w:ascii="Times New Roman" w:eastAsia="Times New Roman" w:hAnsi="Times New Roman" w:cs="Times New Roman"/>
          <w:szCs w:val="24"/>
        </w:rPr>
      </w:r>
      <w:r>
        <w:rPr>
          <w:rFonts w:ascii="Times New Roman" w:eastAsia="Times New Roman" w:hAnsi="Times New Roman" w:cs="Times New Roman"/>
          <w:szCs w:val="24"/>
        </w:rPr>
        <w:fldChar w:fldCharType="separate"/>
      </w:r>
      <w:r>
        <w:rPr>
          <w:rFonts w:ascii="Times New Roman" w:eastAsia="Times New Roman" w:hAnsi="Times New Roman" w:cs="Times New Roman"/>
          <w:noProof/>
          <w:szCs w:val="24"/>
        </w:rPr>
        <w:t>(11, 12)</w:t>
      </w:r>
      <w:r>
        <w:rPr>
          <w:rFonts w:ascii="Times New Roman" w:eastAsia="Times New Roman" w:hAnsi="Times New Roman" w:cs="Times New Roman"/>
          <w:szCs w:val="24"/>
        </w:rPr>
        <w:fldChar w:fldCharType="end"/>
      </w:r>
      <w:r>
        <w:rPr>
          <w:rFonts w:ascii="Times New Roman" w:eastAsia="Times New Roman" w:hAnsi="Times New Roman" w:cs="Times New Roman"/>
          <w:szCs w:val="24"/>
        </w:rPr>
        <w:t xml:space="preserve"> and between socio-economic status and </w:t>
      </w:r>
      <w:r w:rsidR="00F86867">
        <w:rPr>
          <w:rFonts w:ascii="Times New Roman" w:eastAsia="Times New Roman" w:hAnsi="Times New Roman" w:cs="Times New Roman"/>
          <w:szCs w:val="24"/>
        </w:rPr>
        <w:t>mental disorders</w:t>
      </w:r>
      <w:r>
        <w:rPr>
          <w:rFonts w:ascii="Times New Roman" w:eastAsia="Times New Roman" w:hAnsi="Times New Roman" w:cs="Times New Roman"/>
          <w:szCs w:val="24"/>
        </w:rPr>
        <w:t xml:space="preserve"> </w:t>
      </w:r>
      <w:r>
        <w:rPr>
          <w:rFonts w:ascii="Times New Roman" w:eastAsia="Times New Roman" w:hAnsi="Times New Roman" w:cs="Times New Roman"/>
          <w:szCs w:val="24"/>
        </w:rPr>
        <w:fldChar w:fldCharType="begin"/>
      </w:r>
      <w:r>
        <w:rPr>
          <w:rFonts w:ascii="Times New Roman" w:eastAsia="Times New Roman" w:hAnsi="Times New Roman" w:cs="Times New Roman"/>
          <w:szCs w:val="24"/>
        </w:rPr>
        <w:instrText xml:space="preserve"> ADDIN EN.CITE &lt;EndNote&gt;&lt;Cite&gt;&lt;Author&gt;Saraceno&lt;/Author&gt;&lt;Year&gt;2005&lt;/Year&gt;&lt;RecNum&gt;1657&lt;/RecNum&gt;&lt;DisplayText&gt;(13)&lt;/DisplayText&gt;&lt;record&gt;&lt;rec-number&gt;1657&lt;/rec-number&gt;&lt;foreign-keys&gt;&lt;key app="EN" db-id="fz5v2ew2q5tprvep0agppreyr90tttedzzea" timestamp="1589363086"&gt;1657&lt;/key&gt;&lt;/foreign-keys&gt;&lt;ref-type name="Journal Article"&gt;17&lt;/ref-type&gt;&lt;contributors&gt;&lt;authors&gt;&lt;author&gt;Saraceno, Benedetto&lt;/author&gt;&lt;author&gt;Levav, Itzhak&lt;/author&gt;&lt;author&gt;Kohn, Robert&lt;/author&gt;&lt;/authors&gt;&lt;/contributors&gt;&lt;titles&gt;&lt;title&gt;The public mental health significance of research on socio-economic factors in schizophrenia and major depression&lt;/title&gt;&lt;secondary-title&gt;World psychiatry : official journal of the World Psychiatric Association (WPA)&lt;/secondary-title&gt;&lt;alt-title&gt;World Psychiatry&lt;/alt-title&gt;&lt;/titles&gt;&lt;periodical&gt;&lt;full-title&gt;World psychiatry : official journal of the World Psychiatric Association (WPA)&lt;/full-title&gt;&lt;/periodical&gt;&lt;alt-periodical&gt;&lt;full-title&gt;World Psychiatry&lt;/full-title&gt;&lt;/alt-periodical&gt;&lt;pages&gt;181-185&lt;/pages&gt;&lt;volume&gt;4&lt;/volume&gt;&lt;number&gt;3&lt;/number&gt;&lt;dates&gt;&lt;year&gt;2005&lt;/year&gt;&lt;/dates&gt;&lt;publisher&gt;Masson Italy&lt;/publisher&gt;&lt;isbn&gt;1723-8617&lt;/isbn&gt;&lt;accession-num&gt;16633546&lt;/accession-num&gt;&lt;urls&gt;&lt;related-urls&gt;&lt;url&gt;https://pubmed.ncbi.nlm.nih.gov/16633546&lt;/url&gt;&lt;url&gt;https://www.ncbi.nlm.nih.gov/pmc/articles/PMC1414773/&lt;/url&gt;&lt;/related-urls&gt;&lt;/urls&gt;&lt;remote-database-name&gt;PubMed&lt;/remote-database-name&gt;&lt;language&gt;eng&lt;/language&gt;&lt;/record&gt;&lt;/Cite&gt;&lt;/EndNote&gt;</w:instrText>
      </w:r>
      <w:r>
        <w:rPr>
          <w:rFonts w:ascii="Times New Roman" w:eastAsia="Times New Roman" w:hAnsi="Times New Roman" w:cs="Times New Roman"/>
          <w:szCs w:val="24"/>
        </w:rPr>
        <w:fldChar w:fldCharType="separate"/>
      </w:r>
      <w:r>
        <w:rPr>
          <w:rFonts w:ascii="Times New Roman" w:eastAsia="Times New Roman" w:hAnsi="Times New Roman" w:cs="Times New Roman"/>
          <w:noProof/>
          <w:szCs w:val="24"/>
        </w:rPr>
        <w:t>(13)</w:t>
      </w:r>
      <w:r>
        <w:rPr>
          <w:rFonts w:ascii="Times New Roman" w:eastAsia="Times New Roman" w:hAnsi="Times New Roman" w:cs="Times New Roman"/>
          <w:szCs w:val="24"/>
        </w:rPr>
        <w:fldChar w:fldCharType="end"/>
      </w:r>
      <w:r>
        <w:rPr>
          <w:rFonts w:ascii="Times New Roman" w:eastAsia="Times New Roman" w:hAnsi="Times New Roman" w:cs="Times New Roman"/>
          <w:szCs w:val="24"/>
        </w:rPr>
        <w:t xml:space="preserve"> we </w:t>
      </w:r>
      <w:r w:rsidR="00212928">
        <w:rPr>
          <w:rFonts w:ascii="Times New Roman" w:eastAsia="Times New Roman" w:hAnsi="Times New Roman" w:cs="Times New Roman"/>
          <w:szCs w:val="24"/>
        </w:rPr>
        <w:t xml:space="preserve">considered several socio-economic variables as potential confounders. </w:t>
      </w:r>
    </w:p>
    <w:p w14:paraId="2DF2FEF8" w14:textId="308CE126" w:rsidR="007231C6" w:rsidRPr="007231C6" w:rsidRDefault="00365BCF" w:rsidP="00646D5C">
      <w:pPr>
        <w:spacing w:line="480" w:lineRule="auto"/>
        <w:rPr>
          <w:rFonts w:ascii="Times New Roman" w:eastAsia="Times New Roman" w:hAnsi="Times New Roman" w:cs="Times New Roman"/>
          <w:szCs w:val="24"/>
        </w:rPr>
      </w:pPr>
      <w:r>
        <w:rPr>
          <w:rFonts w:ascii="Times New Roman" w:eastAsia="Times New Roman" w:hAnsi="Times New Roman" w:cs="Times New Roman"/>
          <w:szCs w:val="24"/>
        </w:rPr>
        <w:t>W</w:t>
      </w:r>
      <w:r w:rsidR="00212928">
        <w:rPr>
          <w:rFonts w:ascii="Times New Roman" w:eastAsia="Times New Roman" w:hAnsi="Times New Roman" w:cs="Times New Roman"/>
          <w:szCs w:val="24"/>
        </w:rPr>
        <w:t>e examined</w:t>
      </w:r>
      <w:r w:rsidR="00723F5F">
        <w:rPr>
          <w:rFonts w:ascii="Times New Roman" w:eastAsia="Times New Roman" w:hAnsi="Times New Roman" w:cs="Times New Roman"/>
          <w:szCs w:val="24"/>
        </w:rPr>
        <w:t xml:space="preserve"> </w:t>
      </w:r>
      <w:r w:rsidR="006C5A21">
        <w:rPr>
          <w:rFonts w:ascii="Times New Roman" w:eastAsia="Times New Roman" w:hAnsi="Times New Roman" w:cs="Times New Roman"/>
          <w:szCs w:val="24"/>
        </w:rPr>
        <w:t xml:space="preserve">family </w:t>
      </w:r>
      <w:r w:rsidR="00212928">
        <w:rPr>
          <w:rFonts w:ascii="Times New Roman" w:eastAsia="Times New Roman" w:hAnsi="Times New Roman" w:cs="Times New Roman"/>
          <w:szCs w:val="24"/>
        </w:rPr>
        <w:t xml:space="preserve">home ownership status in early pregnancy (own home or mortgage/ rent or other) as measured by questionnaire completed by mothers at 8 weeks gestation. We examined </w:t>
      </w:r>
      <w:r w:rsidR="00723F5F">
        <w:rPr>
          <w:rFonts w:ascii="Times New Roman" w:eastAsia="Times New Roman" w:hAnsi="Times New Roman" w:cs="Times New Roman"/>
          <w:szCs w:val="24"/>
        </w:rPr>
        <w:t>social class (manual/</w:t>
      </w:r>
      <w:r w:rsidR="00C81F6D">
        <w:rPr>
          <w:rFonts w:ascii="Times New Roman" w:eastAsia="Times New Roman" w:hAnsi="Times New Roman" w:cs="Times New Roman"/>
          <w:szCs w:val="24"/>
        </w:rPr>
        <w:t xml:space="preserve"> </w:t>
      </w:r>
      <w:r w:rsidR="00723F5F">
        <w:rPr>
          <w:rFonts w:ascii="Times New Roman" w:eastAsia="Times New Roman" w:hAnsi="Times New Roman" w:cs="Times New Roman"/>
          <w:szCs w:val="24"/>
        </w:rPr>
        <w:t xml:space="preserve">non-manual) of the participant’s mother or </w:t>
      </w:r>
      <w:r w:rsidR="00212928">
        <w:rPr>
          <w:rFonts w:ascii="Times New Roman" w:eastAsia="Times New Roman" w:hAnsi="Times New Roman" w:cs="Times New Roman"/>
          <w:szCs w:val="24"/>
        </w:rPr>
        <w:t xml:space="preserve">father (whichever was highest) as measured by a </w:t>
      </w:r>
      <w:r w:rsidR="00723F5F">
        <w:rPr>
          <w:rFonts w:ascii="Times New Roman" w:eastAsia="Times New Roman" w:hAnsi="Times New Roman" w:cs="Times New Roman"/>
          <w:szCs w:val="24"/>
        </w:rPr>
        <w:t>questionnaire completed by mother</w:t>
      </w:r>
      <w:r w:rsidR="00212928">
        <w:rPr>
          <w:rFonts w:ascii="Times New Roman" w:eastAsia="Times New Roman" w:hAnsi="Times New Roman" w:cs="Times New Roman"/>
          <w:szCs w:val="24"/>
        </w:rPr>
        <w:t>s</w:t>
      </w:r>
      <w:r w:rsidR="00723F5F">
        <w:rPr>
          <w:rFonts w:ascii="Times New Roman" w:eastAsia="Times New Roman" w:hAnsi="Times New Roman" w:cs="Times New Roman"/>
          <w:szCs w:val="24"/>
        </w:rPr>
        <w:t xml:space="preserve"> at 32 weeks gestation.</w:t>
      </w:r>
      <w:r w:rsidR="00212928">
        <w:rPr>
          <w:rFonts w:ascii="Times New Roman" w:eastAsia="Times New Roman" w:hAnsi="Times New Roman" w:cs="Times New Roman"/>
          <w:szCs w:val="24"/>
        </w:rPr>
        <w:t xml:space="preserve"> We also considered highest maternal educational qualification as measured by questionnaire at 32 weeks gestation (less than O-level/ O-level or higher). O-levels are the standard educational qualification taken by UK students at approximately age 16</w:t>
      </w:r>
      <w:r w:rsidR="001406C8">
        <w:rPr>
          <w:rFonts w:ascii="Times New Roman" w:eastAsia="Times New Roman" w:hAnsi="Times New Roman" w:cs="Times New Roman"/>
          <w:szCs w:val="24"/>
        </w:rPr>
        <w:t xml:space="preserve"> years</w:t>
      </w:r>
      <w:r w:rsidR="00212928">
        <w:rPr>
          <w:rFonts w:ascii="Times New Roman" w:eastAsia="Times New Roman" w:hAnsi="Times New Roman" w:cs="Times New Roman"/>
          <w:szCs w:val="24"/>
        </w:rPr>
        <w:t>. With respect</w:t>
      </w:r>
      <w:r>
        <w:rPr>
          <w:rFonts w:ascii="Times New Roman" w:eastAsia="Times New Roman" w:hAnsi="Times New Roman" w:cs="Times New Roman"/>
          <w:szCs w:val="24"/>
        </w:rPr>
        <w:t xml:space="preserve"> to</w:t>
      </w:r>
      <w:r w:rsidR="00212928">
        <w:rPr>
          <w:rFonts w:ascii="Times New Roman" w:eastAsia="Times New Roman" w:hAnsi="Times New Roman" w:cs="Times New Roman"/>
          <w:szCs w:val="24"/>
        </w:rPr>
        <w:t xml:space="preserve"> childhood, w</w:t>
      </w:r>
      <w:r w:rsidR="007231C6">
        <w:rPr>
          <w:rFonts w:ascii="Times New Roman" w:eastAsia="Times New Roman" w:hAnsi="Times New Roman" w:cs="Times New Roman"/>
          <w:szCs w:val="24"/>
        </w:rPr>
        <w:t xml:space="preserve">e examined average take-home family income as measured by a questionnaire completed by mothers when the participant was aged </w:t>
      </w:r>
      <w:r w:rsidR="00212928">
        <w:rPr>
          <w:rFonts w:ascii="Times New Roman" w:eastAsia="Times New Roman" w:hAnsi="Times New Roman" w:cs="Times New Roman"/>
          <w:szCs w:val="24"/>
        </w:rPr>
        <w:t xml:space="preserve">approximately </w:t>
      </w:r>
      <w:r w:rsidR="007231C6">
        <w:rPr>
          <w:rFonts w:ascii="Times New Roman" w:eastAsia="Times New Roman" w:hAnsi="Times New Roman" w:cs="Times New Roman"/>
          <w:szCs w:val="24"/>
        </w:rPr>
        <w:t>8</w:t>
      </w:r>
      <w:r w:rsidR="00212928">
        <w:rPr>
          <w:rFonts w:ascii="Times New Roman" w:eastAsia="Times New Roman" w:hAnsi="Times New Roman" w:cs="Times New Roman"/>
          <w:szCs w:val="24"/>
        </w:rPr>
        <w:t xml:space="preserve"> years</w:t>
      </w:r>
      <w:r w:rsidR="007231C6">
        <w:rPr>
          <w:rFonts w:ascii="Times New Roman" w:eastAsia="Times New Roman" w:hAnsi="Times New Roman" w:cs="Times New Roman"/>
          <w:szCs w:val="24"/>
        </w:rPr>
        <w:t xml:space="preserve"> (&lt;£400</w:t>
      </w:r>
      <w:r w:rsidR="00212928">
        <w:rPr>
          <w:rFonts w:ascii="Times New Roman" w:eastAsia="Times New Roman" w:hAnsi="Times New Roman" w:cs="Times New Roman"/>
          <w:szCs w:val="24"/>
        </w:rPr>
        <w:t xml:space="preserve"> per week</w:t>
      </w:r>
      <w:r w:rsidR="007231C6">
        <w:rPr>
          <w:rFonts w:ascii="Times New Roman" w:eastAsia="Times New Roman" w:hAnsi="Times New Roman" w:cs="Times New Roman"/>
          <w:szCs w:val="24"/>
        </w:rPr>
        <w:t>/ £400 or more</w:t>
      </w:r>
      <w:r w:rsidR="00212928">
        <w:rPr>
          <w:rFonts w:ascii="Times New Roman" w:eastAsia="Times New Roman" w:hAnsi="Times New Roman" w:cs="Times New Roman"/>
          <w:szCs w:val="24"/>
        </w:rPr>
        <w:t xml:space="preserve"> per week</w:t>
      </w:r>
      <w:r w:rsidR="007231C6">
        <w:rPr>
          <w:rFonts w:ascii="Times New Roman" w:eastAsia="Times New Roman" w:hAnsi="Times New Roman" w:cs="Times New Roman"/>
          <w:szCs w:val="24"/>
        </w:rPr>
        <w:t>).</w:t>
      </w:r>
      <w:r w:rsidR="00212928">
        <w:rPr>
          <w:rFonts w:ascii="Times New Roman" w:eastAsia="Times New Roman" w:hAnsi="Times New Roman" w:cs="Times New Roman"/>
          <w:szCs w:val="24"/>
        </w:rPr>
        <w:t xml:space="preserve"> </w:t>
      </w:r>
    </w:p>
    <w:p w14:paraId="32198471" w14:textId="25447716" w:rsidR="007D54DD" w:rsidRPr="00410774" w:rsidRDefault="00365BCF" w:rsidP="007D54DD">
      <w:pPr>
        <w:spacing w:after="0" w:line="480" w:lineRule="auto"/>
        <w:rPr>
          <w:rFonts w:ascii="Times New Roman" w:eastAsia="Times New Roman" w:hAnsi="Times New Roman" w:cs="Times New Roman"/>
          <w:i/>
          <w:szCs w:val="24"/>
        </w:rPr>
      </w:pPr>
      <w:r w:rsidRPr="00410774">
        <w:rPr>
          <w:rFonts w:ascii="Times New Roman" w:eastAsia="Times New Roman" w:hAnsi="Times New Roman" w:cs="Times New Roman"/>
          <w:i/>
          <w:szCs w:val="24"/>
        </w:rPr>
        <w:t>Childhood</w:t>
      </w:r>
      <w:r w:rsidR="007D54DD" w:rsidRPr="00410774">
        <w:rPr>
          <w:rFonts w:ascii="Times New Roman" w:eastAsia="Times New Roman" w:hAnsi="Times New Roman" w:cs="Times New Roman"/>
          <w:i/>
          <w:szCs w:val="24"/>
        </w:rPr>
        <w:t xml:space="preserve"> IQ</w:t>
      </w:r>
    </w:p>
    <w:p w14:paraId="092B983A" w14:textId="557F5C45" w:rsidR="00905D74" w:rsidRPr="007D54DD" w:rsidRDefault="003A232D" w:rsidP="00646D5C">
      <w:pPr>
        <w:spacing w:line="480" w:lineRule="auto"/>
        <w:rPr>
          <w:rFonts w:ascii="Times New Roman" w:hAnsi="Times New Roman" w:cs="Times New Roman"/>
        </w:rPr>
      </w:pPr>
      <w:r w:rsidRPr="00410774">
        <w:rPr>
          <w:rFonts w:ascii="Times New Roman" w:eastAsia="Times New Roman" w:hAnsi="Times New Roman" w:cs="Times New Roman"/>
          <w:szCs w:val="24"/>
        </w:rPr>
        <w:t xml:space="preserve">PUFA </w:t>
      </w:r>
      <w:r w:rsidR="00197F01" w:rsidRPr="00410774">
        <w:rPr>
          <w:rFonts w:ascii="Times New Roman" w:eastAsia="Times New Roman" w:hAnsi="Times New Roman" w:cs="Times New Roman"/>
          <w:szCs w:val="24"/>
        </w:rPr>
        <w:t>measures</w:t>
      </w:r>
      <w:r w:rsidRPr="00410774">
        <w:rPr>
          <w:rFonts w:ascii="Times New Roman" w:eastAsia="Times New Roman" w:hAnsi="Times New Roman" w:cs="Times New Roman"/>
          <w:szCs w:val="24"/>
        </w:rPr>
        <w:t xml:space="preserve"> may be associated with cognitive function </w:t>
      </w:r>
      <w:r w:rsidRPr="00410774">
        <w:rPr>
          <w:rFonts w:ascii="Times New Roman" w:eastAsia="Times New Roman" w:hAnsi="Times New Roman" w:cs="Times New Roman"/>
          <w:szCs w:val="24"/>
        </w:rPr>
        <w:fldChar w:fldCharType="begin">
          <w:fldData xml:space="preserve">PEVuZE5vdGU+PENpdGU+PEF1dGhvcj5SYW1zYXk8L0F1dGhvcj48WWVhcj4yMDE4PC9ZZWFyPjxS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=
</w:fldData>
        </w:fldChar>
      </w:r>
      <w:r w:rsidRPr="00410774">
        <w:rPr>
          <w:rFonts w:ascii="Times New Roman" w:eastAsia="Times New Roman" w:hAnsi="Times New Roman" w:cs="Times New Roman"/>
          <w:szCs w:val="24"/>
        </w:rPr>
        <w:instrText xml:space="preserve"> ADDIN EN.CITE </w:instrText>
      </w:r>
      <w:r w:rsidRPr="00410774">
        <w:rPr>
          <w:rFonts w:ascii="Times New Roman" w:eastAsia="Times New Roman" w:hAnsi="Times New Roman" w:cs="Times New Roman"/>
          <w:szCs w:val="24"/>
        </w:rPr>
        <w:fldChar w:fldCharType="begin">
          <w:fldData xml:space="preserve">PEVuZE5vdGU+PENpdGU+PEF1dGhvcj5SYW1zYXk8L0F1dGhvcj48WWVhcj4yMDE4PC9ZZWFyPjxS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=
</w:fldData>
        </w:fldChar>
      </w:r>
      <w:r w:rsidRPr="00410774">
        <w:rPr>
          <w:rFonts w:ascii="Times New Roman" w:eastAsia="Times New Roman" w:hAnsi="Times New Roman" w:cs="Times New Roman"/>
          <w:szCs w:val="24"/>
        </w:rPr>
        <w:instrText xml:space="preserve"> ADDIN EN.CITE.DATA </w:instrText>
      </w:r>
      <w:r w:rsidRPr="00410774">
        <w:rPr>
          <w:rFonts w:ascii="Times New Roman" w:eastAsia="Times New Roman" w:hAnsi="Times New Roman" w:cs="Times New Roman"/>
          <w:szCs w:val="24"/>
        </w:rPr>
      </w:r>
      <w:r w:rsidRPr="00410774">
        <w:rPr>
          <w:rFonts w:ascii="Times New Roman" w:eastAsia="Times New Roman" w:hAnsi="Times New Roman" w:cs="Times New Roman"/>
          <w:szCs w:val="24"/>
        </w:rPr>
        <w:fldChar w:fldCharType="end"/>
      </w:r>
      <w:r w:rsidRPr="00410774">
        <w:rPr>
          <w:rFonts w:ascii="Times New Roman" w:eastAsia="Times New Roman" w:hAnsi="Times New Roman" w:cs="Times New Roman"/>
          <w:szCs w:val="24"/>
        </w:rPr>
      </w:r>
      <w:r w:rsidRPr="00410774">
        <w:rPr>
          <w:rFonts w:ascii="Times New Roman" w:eastAsia="Times New Roman" w:hAnsi="Times New Roman" w:cs="Times New Roman"/>
          <w:szCs w:val="24"/>
        </w:rPr>
        <w:fldChar w:fldCharType="separate"/>
      </w:r>
      <w:r w:rsidRPr="00410774">
        <w:rPr>
          <w:rFonts w:ascii="Times New Roman" w:eastAsia="Times New Roman" w:hAnsi="Times New Roman" w:cs="Times New Roman"/>
          <w:noProof/>
          <w:szCs w:val="24"/>
        </w:rPr>
        <w:t>(14)</w:t>
      </w:r>
      <w:r w:rsidRPr="00410774">
        <w:rPr>
          <w:rFonts w:ascii="Times New Roman" w:eastAsia="Times New Roman" w:hAnsi="Times New Roman" w:cs="Times New Roman"/>
          <w:szCs w:val="24"/>
        </w:rPr>
        <w:fldChar w:fldCharType="end"/>
      </w:r>
      <w:r w:rsidR="00B007EB" w:rsidRPr="00410774">
        <w:rPr>
          <w:rFonts w:ascii="Times New Roman" w:eastAsia="Times New Roman" w:hAnsi="Times New Roman" w:cs="Times New Roman"/>
          <w:szCs w:val="24"/>
        </w:rPr>
        <w:t>. Higher IQ in childhood may be associated with healthier diet</w:t>
      </w:r>
      <w:r w:rsidR="004106AA" w:rsidRPr="00410774">
        <w:rPr>
          <w:rFonts w:ascii="Times New Roman" w:eastAsia="Times New Roman" w:hAnsi="Times New Roman" w:cs="Times New Roman"/>
          <w:szCs w:val="24"/>
        </w:rPr>
        <w:t>ary choices</w:t>
      </w:r>
      <w:r w:rsidR="00B007EB" w:rsidRPr="00410774">
        <w:rPr>
          <w:rFonts w:ascii="Times New Roman" w:eastAsia="Times New Roman" w:hAnsi="Times New Roman" w:cs="Times New Roman"/>
          <w:szCs w:val="24"/>
        </w:rPr>
        <w:t xml:space="preserve"> in later life </w:t>
      </w:r>
      <w:r w:rsidR="00B007EB" w:rsidRPr="00410774">
        <w:rPr>
          <w:rFonts w:ascii="Times New Roman" w:eastAsia="Times New Roman" w:hAnsi="Times New Roman" w:cs="Times New Roman"/>
          <w:szCs w:val="24"/>
        </w:rPr>
        <w:fldChar w:fldCharType="begin"/>
      </w:r>
      <w:r w:rsidR="00B007EB" w:rsidRPr="00410774">
        <w:rPr>
          <w:rFonts w:ascii="Times New Roman" w:eastAsia="Times New Roman" w:hAnsi="Times New Roman" w:cs="Times New Roman"/>
          <w:szCs w:val="24"/>
        </w:rPr>
        <w:instrText xml:space="preserve"> ADDIN EN.CITE &lt;EndNote&gt;&lt;Cite&gt;&lt;Author&gt;Wraw&lt;/Author&gt;&lt;Year&gt;2018&lt;/Year&gt;&lt;RecNum&gt;1721&lt;/RecNum&gt;&lt;DisplayText&gt;(15)&lt;/DisplayText&gt;&lt;record&gt;&lt;rec-number&gt;1721&lt;/rec-number&gt;&lt;foreign-keys&gt;&lt;key app="EN" db-id="fz5v2ew2q5tprvep0agppreyr90tttedzzea" timestamp="1598372910"&gt;1721&lt;/key&gt;&lt;/foreign-keys&gt;&lt;ref-type name="Journal Article"&gt;17&lt;/ref-type&gt;&lt;contributors&gt;&lt;authors&gt;&lt;author&gt;Wraw, Christina&lt;/author&gt;&lt;author&gt;Der, Geoff&lt;/author&gt;&lt;author&gt;Gale, Catharine R.&lt;/author&gt;&lt;author&gt;Deary, Ian J.&lt;/author&gt;&lt;/authors&gt;&lt;/contributors&gt;&lt;titles&gt;&lt;title&gt;Intelligence in youth and health behaviours in middle age&lt;/title&gt;&lt;secondary-title&gt;Intelligence&lt;/secondary-title&gt;&lt;/titles&gt;&lt;periodical&gt;&lt;full-title&gt;Intelligence&lt;/full-title&gt;&lt;/periodical&gt;&lt;pages&gt;71-86&lt;/pages&gt;&lt;volume&gt;69&lt;/volume&gt;&lt;dates&gt;&lt;year&gt;2018&lt;/year&gt;&lt;pub-dates&gt;&lt;date&gt;2018/07/01/&lt;/date&gt;&lt;/pub-dates&gt;&lt;/dates&gt;&lt;isbn&gt;0160-2896&lt;/isbn&gt;&lt;urls&gt;&lt;related-urls&gt;&lt;url&gt;http://www.sciencedirect.com/science/article/pii/S0160289617302672&lt;/url&gt;&lt;/related-urls&gt;&lt;/urls&gt;&lt;electronic-resource-num&gt;https://doi.org/10.1016/j.intell.2018.04.005&lt;/electronic-resource-num&gt;&lt;/record&gt;&lt;/Cite&gt;&lt;/EndNote&gt;</w:instrText>
      </w:r>
      <w:r w:rsidR="00B007EB" w:rsidRPr="00410774">
        <w:rPr>
          <w:rFonts w:ascii="Times New Roman" w:eastAsia="Times New Roman" w:hAnsi="Times New Roman" w:cs="Times New Roman"/>
          <w:szCs w:val="24"/>
        </w:rPr>
        <w:fldChar w:fldCharType="separate"/>
      </w:r>
      <w:r w:rsidR="00B007EB" w:rsidRPr="00410774">
        <w:rPr>
          <w:rFonts w:ascii="Times New Roman" w:eastAsia="Times New Roman" w:hAnsi="Times New Roman" w:cs="Times New Roman"/>
          <w:noProof/>
          <w:szCs w:val="24"/>
        </w:rPr>
        <w:t>(15)</w:t>
      </w:r>
      <w:r w:rsidR="00B007EB" w:rsidRPr="00410774">
        <w:rPr>
          <w:rFonts w:ascii="Times New Roman" w:eastAsia="Times New Roman" w:hAnsi="Times New Roman" w:cs="Times New Roman"/>
          <w:szCs w:val="24"/>
        </w:rPr>
        <w:fldChar w:fldCharType="end"/>
      </w:r>
      <w:r w:rsidR="00B007EB" w:rsidRPr="00410774">
        <w:rPr>
          <w:rFonts w:ascii="Times New Roman" w:eastAsia="Times New Roman" w:hAnsi="Times New Roman" w:cs="Times New Roman"/>
          <w:szCs w:val="24"/>
        </w:rPr>
        <w:t xml:space="preserve"> while l</w:t>
      </w:r>
      <w:r w:rsidRPr="00410774">
        <w:rPr>
          <w:rFonts w:ascii="Times New Roman" w:eastAsia="Times New Roman" w:hAnsi="Times New Roman" w:cs="Times New Roman"/>
          <w:szCs w:val="24"/>
        </w:rPr>
        <w:t xml:space="preserve">ower IQ may be associated with increased risk of mental disorders </w:t>
      </w:r>
      <w:r w:rsidRPr="00410774">
        <w:rPr>
          <w:rFonts w:ascii="Times New Roman" w:eastAsia="Times New Roman" w:hAnsi="Times New Roman" w:cs="Times New Roman"/>
          <w:szCs w:val="24"/>
        </w:rPr>
        <w:fldChar w:fldCharType="begin">
          <w:fldData xml:space="preserve">PEVuZE5vdGU+PENpdGU+PEF1dGhvcj5aYW1taXQ8L0F1dGhvcj48WWVhcj4yMDA0PC9ZZWFyPjxS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</w:fldData>
        </w:fldChar>
      </w:r>
      <w:r w:rsidR="00B007EB" w:rsidRPr="00410774">
        <w:rPr>
          <w:rFonts w:ascii="Times New Roman" w:eastAsia="Times New Roman" w:hAnsi="Times New Roman" w:cs="Times New Roman"/>
          <w:szCs w:val="24"/>
        </w:rPr>
        <w:instrText xml:space="preserve"> ADDIN EN.CITE </w:instrText>
      </w:r>
      <w:r w:rsidR="00B007EB" w:rsidRPr="00410774">
        <w:rPr>
          <w:rFonts w:ascii="Times New Roman" w:eastAsia="Times New Roman" w:hAnsi="Times New Roman" w:cs="Times New Roman"/>
          <w:szCs w:val="24"/>
        </w:rPr>
        <w:fldChar w:fldCharType="begin">
          <w:fldData xml:space="preserve">PEVuZE5vdGU+PENpdGU+PEF1dGhvcj5aYW1taXQ8L0F1dGhvcj48WWVhcj4yMDA0PC9ZZWFyPjxS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</w:fldData>
        </w:fldChar>
      </w:r>
      <w:r w:rsidR="00B007EB" w:rsidRPr="00410774">
        <w:rPr>
          <w:rFonts w:ascii="Times New Roman" w:eastAsia="Times New Roman" w:hAnsi="Times New Roman" w:cs="Times New Roman"/>
          <w:szCs w:val="24"/>
        </w:rPr>
        <w:instrText xml:space="preserve"> ADDIN EN.CITE.DATA </w:instrText>
      </w:r>
      <w:r w:rsidR="00B007EB" w:rsidRPr="00410774">
        <w:rPr>
          <w:rFonts w:ascii="Times New Roman" w:eastAsia="Times New Roman" w:hAnsi="Times New Roman" w:cs="Times New Roman"/>
          <w:szCs w:val="24"/>
        </w:rPr>
      </w:r>
      <w:r w:rsidR="00B007EB" w:rsidRPr="00410774">
        <w:rPr>
          <w:rFonts w:ascii="Times New Roman" w:eastAsia="Times New Roman" w:hAnsi="Times New Roman" w:cs="Times New Roman"/>
          <w:szCs w:val="24"/>
        </w:rPr>
        <w:fldChar w:fldCharType="end"/>
      </w:r>
      <w:r w:rsidRPr="00410774">
        <w:rPr>
          <w:rFonts w:ascii="Times New Roman" w:eastAsia="Times New Roman" w:hAnsi="Times New Roman" w:cs="Times New Roman"/>
          <w:szCs w:val="24"/>
        </w:rPr>
      </w:r>
      <w:r w:rsidRPr="00410774">
        <w:rPr>
          <w:rFonts w:ascii="Times New Roman" w:eastAsia="Times New Roman" w:hAnsi="Times New Roman" w:cs="Times New Roman"/>
          <w:szCs w:val="24"/>
        </w:rPr>
        <w:fldChar w:fldCharType="separate"/>
      </w:r>
      <w:r w:rsidR="00B007EB" w:rsidRPr="00410774">
        <w:rPr>
          <w:rFonts w:ascii="Times New Roman" w:eastAsia="Times New Roman" w:hAnsi="Times New Roman" w:cs="Times New Roman"/>
          <w:noProof/>
          <w:szCs w:val="24"/>
        </w:rPr>
        <w:t>(16, 17)</w:t>
      </w:r>
      <w:r w:rsidRPr="00410774">
        <w:rPr>
          <w:rFonts w:ascii="Times New Roman" w:eastAsia="Times New Roman" w:hAnsi="Times New Roman" w:cs="Times New Roman"/>
          <w:szCs w:val="24"/>
        </w:rPr>
        <w:fldChar w:fldCharType="end"/>
      </w:r>
      <w:r w:rsidRPr="00410774">
        <w:rPr>
          <w:rFonts w:ascii="Times New Roman" w:eastAsia="Times New Roman" w:hAnsi="Times New Roman" w:cs="Times New Roman"/>
          <w:szCs w:val="24"/>
        </w:rPr>
        <w:t>. ALSPAC p</w:t>
      </w:r>
      <w:r w:rsidR="007D54DD" w:rsidRPr="00410774">
        <w:rPr>
          <w:rFonts w:ascii="Times New Roman" w:eastAsia="Times New Roman" w:hAnsi="Times New Roman" w:cs="Times New Roman"/>
          <w:szCs w:val="24"/>
        </w:rPr>
        <w:t xml:space="preserve">articipants were invited to attend a clinic when aged approximately 8 years old at which IQ was measured using the </w:t>
      </w:r>
      <w:r w:rsidR="007D54DD" w:rsidRPr="00410774">
        <w:rPr>
          <w:rFonts w:ascii="Times New Roman" w:hAnsi="Times New Roman" w:cs="Times New Roman"/>
        </w:rPr>
        <w:t>Wechsler I</w:t>
      </w:r>
      <w:r w:rsidR="00340425" w:rsidRPr="00410774">
        <w:rPr>
          <w:rFonts w:ascii="Times New Roman" w:hAnsi="Times New Roman" w:cs="Times New Roman"/>
        </w:rPr>
        <w:t>ntelligence Scale for Children</w:t>
      </w:r>
      <w:r w:rsidR="007D54DD" w:rsidRPr="00410774">
        <w:rPr>
          <w:rFonts w:ascii="Times New Roman" w:hAnsi="Times New Roman" w:cs="Times New Roman"/>
        </w:rPr>
        <w:t xml:space="preserve"> </w:t>
      </w:r>
      <w:r w:rsidR="00340425" w:rsidRPr="00410774">
        <w:rPr>
          <w:rFonts w:ascii="Times New Roman" w:hAnsi="Times New Roman" w:cs="Times New Roman"/>
        </w:rPr>
        <w:t>(</w:t>
      </w:r>
      <w:r w:rsidR="007D54DD" w:rsidRPr="00410774">
        <w:rPr>
          <w:rFonts w:ascii="Times New Roman" w:hAnsi="Times New Roman" w:cs="Times New Roman"/>
        </w:rPr>
        <w:t>Third Edition</w:t>
      </w:r>
      <w:r w:rsidR="00340425" w:rsidRPr="00410774">
        <w:rPr>
          <w:rFonts w:ascii="Times New Roman" w:hAnsi="Times New Roman" w:cs="Times New Roman"/>
        </w:rPr>
        <w:t>)</w:t>
      </w:r>
      <w:r w:rsidR="007D54DD" w:rsidRPr="00410774">
        <w:rPr>
          <w:rFonts w:ascii="Times New Roman" w:hAnsi="Times New Roman" w:cs="Times New Roman"/>
        </w:rPr>
        <w:t xml:space="preserve"> </w:t>
      </w:r>
      <w:r w:rsidR="007D54DD" w:rsidRPr="00410774">
        <w:rPr>
          <w:rFonts w:ascii="Times New Roman" w:hAnsi="Times New Roman" w:cs="Times New Roman"/>
        </w:rPr>
        <w:fldChar w:fldCharType="begin"/>
      </w:r>
      <w:r w:rsidR="00B007EB" w:rsidRPr="00410774">
        <w:rPr>
          <w:rFonts w:ascii="Times New Roman" w:hAnsi="Times New Roman" w:cs="Times New Roman"/>
        </w:rPr>
        <w:instrText xml:space="preserve"> ADDIN EN.CITE &lt;EndNote&gt;&lt;Cite&gt;&lt;Author&gt;Wechsler&lt;/Author&gt;&lt;Year&gt;1991&lt;/Year&gt;&lt;RecNum&gt;1717&lt;/RecNum&gt;&lt;DisplayText&gt;(18)&lt;/DisplayText&gt;&lt;record&gt;&lt;rec-number&gt;1717&lt;/rec-number&gt;&lt;foreign-keys&gt;&lt;key app="EN" db-id="fz5v2ew2q5tprvep0agppreyr90tttedzzea" timestamp="1597164520"&gt;1717&lt;/key&gt;&lt;/foreign-keys&gt;&lt;ref-type name="Book"&gt;6&lt;/ref-type&gt;&lt;contributors&gt;&lt;authors&gt;&lt;author&gt;Wechsler, D.&lt;/author&gt;&lt;/authors&gt;&lt;/contributors&gt;&lt;titles&gt;&lt;title&gt;Wechsler Intelligence Scale for Children (3rd ed.)&lt;/title&gt;&lt;/titles&gt;&lt;dates&gt;&lt;year&gt;1991&lt;/year&gt;&lt;/dates&gt;&lt;pub-location&gt;San Antonio, Texas&lt;/pub-location&gt;&lt;publisher&gt;The Psychological Corporation&lt;/publisher&gt;&lt;urls&gt;&lt;/urls&gt;&lt;/record&gt;&lt;/Cite&gt;&lt;/EndNote&gt;</w:instrText>
      </w:r>
      <w:r w:rsidR="007D54DD" w:rsidRPr="00410774">
        <w:rPr>
          <w:rFonts w:ascii="Times New Roman" w:hAnsi="Times New Roman" w:cs="Times New Roman"/>
        </w:rPr>
        <w:fldChar w:fldCharType="separate"/>
      </w:r>
      <w:r w:rsidR="00B007EB" w:rsidRPr="00410774">
        <w:rPr>
          <w:rFonts w:ascii="Times New Roman" w:hAnsi="Times New Roman" w:cs="Times New Roman"/>
          <w:noProof/>
        </w:rPr>
        <w:t>(18)</w:t>
      </w:r>
      <w:r w:rsidR="007D54DD" w:rsidRPr="00410774">
        <w:rPr>
          <w:rFonts w:ascii="Times New Roman" w:hAnsi="Times New Roman" w:cs="Times New Roman"/>
        </w:rPr>
        <w:fldChar w:fldCharType="end"/>
      </w:r>
      <w:r w:rsidR="007D54DD" w:rsidRPr="00410774">
        <w:rPr>
          <w:rFonts w:ascii="Times New Roman" w:hAnsi="Times New Roman" w:cs="Times New Roman"/>
        </w:rPr>
        <w:t xml:space="preserve">. </w:t>
      </w:r>
      <w:r w:rsidR="007231C6" w:rsidRPr="00410774">
        <w:rPr>
          <w:rFonts w:ascii="Times New Roman" w:hAnsi="Times New Roman" w:cs="Times New Roman"/>
        </w:rPr>
        <w:t>We examined t</w:t>
      </w:r>
      <w:r w:rsidR="007D54DD" w:rsidRPr="00410774">
        <w:rPr>
          <w:rFonts w:ascii="Times New Roman" w:hAnsi="Times New Roman" w:cs="Times New Roman"/>
        </w:rPr>
        <w:t xml:space="preserve">he total IQ score derived from this measure as a </w:t>
      </w:r>
      <w:r w:rsidR="007231C6" w:rsidRPr="00410774">
        <w:rPr>
          <w:rFonts w:ascii="Times New Roman" w:hAnsi="Times New Roman" w:cs="Times New Roman"/>
        </w:rPr>
        <w:t xml:space="preserve">potential </w:t>
      </w:r>
      <w:r w:rsidR="007D54DD" w:rsidRPr="00410774">
        <w:rPr>
          <w:rFonts w:ascii="Times New Roman" w:hAnsi="Times New Roman" w:cs="Times New Roman"/>
        </w:rPr>
        <w:t>confounder.</w:t>
      </w:r>
    </w:p>
    <w:p w14:paraId="4B6D0840" w14:textId="17E8EAFC" w:rsidR="006F3D66" w:rsidRDefault="009D3671" w:rsidP="006F3D66">
      <w:pPr>
        <w:spacing w:after="0" w:line="480" w:lineRule="auto"/>
        <w:rPr>
          <w:rFonts w:ascii="Times New Roman" w:hAnsi="Times New Roman" w:cs="Times New Roman"/>
          <w:b/>
          <w:bCs/>
        </w:rPr>
      </w:pPr>
      <w:r>
        <w:rPr>
          <w:rFonts w:ascii="Times New Roman" w:hAnsi="Times New Roman" w:cs="Times New Roman"/>
          <w:b/>
          <w:bCs/>
        </w:rPr>
        <w:t>Further details regarding m</w:t>
      </w:r>
      <w:r w:rsidR="006F3D66">
        <w:rPr>
          <w:rFonts w:ascii="Times New Roman" w:hAnsi="Times New Roman" w:cs="Times New Roman"/>
          <w:b/>
          <w:bCs/>
        </w:rPr>
        <w:t>ultiple imputation</w:t>
      </w:r>
    </w:p>
    <w:p w14:paraId="30E25BF0" w14:textId="0E6F46FC" w:rsidR="006F3D66" w:rsidRPr="00371438" w:rsidRDefault="006F3D66" w:rsidP="00371438">
      <w:pPr>
        <w:spacing w:before="100" w:after="100" w:line="480" w:lineRule="auto"/>
        <w:rPr>
          <w:rFonts w:ascii="Times New Roman" w:hAnsi="Times New Roman" w:cs="Times New Roman"/>
        </w:rPr>
      </w:pPr>
      <w:r>
        <w:rPr>
          <w:rFonts w:ascii="Times New Roman" w:hAnsi="Times New Roman" w:cs="Times New Roman"/>
        </w:rPr>
        <w:t>We used multiple im</w:t>
      </w:r>
      <w:r w:rsidR="008012E9">
        <w:rPr>
          <w:rFonts w:ascii="Times New Roman" w:hAnsi="Times New Roman" w:cs="Times New Roman"/>
        </w:rPr>
        <w:t>putation with chained equations</w:t>
      </w:r>
      <w:r>
        <w:rPr>
          <w:rFonts w:ascii="Times New Roman" w:hAnsi="Times New Roman" w:cs="Times New Roman"/>
        </w:rPr>
        <w:t xml:space="preserve"> to</w:t>
      </w:r>
      <w:r w:rsidR="008012E9">
        <w:rPr>
          <w:rFonts w:ascii="Times New Roman" w:hAnsi="Times New Roman" w:cs="Times New Roman"/>
        </w:rPr>
        <w:t xml:space="preserve"> impute missing data</w:t>
      </w:r>
      <w:r w:rsidR="007D54DD">
        <w:rPr>
          <w:rFonts w:ascii="Times New Roman" w:hAnsi="Times New Roman" w:cs="Times New Roman"/>
        </w:rPr>
        <w:t xml:space="preserve"> for exposures and covariates</w:t>
      </w:r>
      <w:r w:rsidR="00C81F6D">
        <w:rPr>
          <w:rFonts w:ascii="Times New Roman" w:hAnsi="Times New Roman" w:cs="Times New Roman"/>
        </w:rPr>
        <w:t xml:space="preserve">. </w:t>
      </w:r>
      <w:r w:rsidRPr="00F51890">
        <w:rPr>
          <w:rFonts w:ascii="Times New Roman" w:hAnsi="Times New Roman" w:cs="Times New Roman"/>
        </w:rPr>
        <w:t>In</w:t>
      </w:r>
      <w:r>
        <w:rPr>
          <w:rFonts w:ascii="Times New Roman" w:hAnsi="Times New Roman" w:cs="Times New Roman"/>
        </w:rPr>
        <w:t xml:space="preserve"> addition to the outcomes</w:t>
      </w:r>
      <w:r w:rsidR="007D54DD">
        <w:rPr>
          <w:rFonts w:ascii="Times New Roman" w:hAnsi="Times New Roman" w:cs="Times New Roman"/>
        </w:rPr>
        <w:t>, exposures</w:t>
      </w:r>
      <w:r>
        <w:rPr>
          <w:rFonts w:ascii="Times New Roman" w:hAnsi="Times New Roman" w:cs="Times New Roman"/>
        </w:rPr>
        <w:t xml:space="preserve"> and </w:t>
      </w:r>
      <w:r w:rsidR="00212928">
        <w:rPr>
          <w:rFonts w:ascii="Times New Roman" w:hAnsi="Times New Roman" w:cs="Times New Roman"/>
        </w:rPr>
        <w:t>confounders</w:t>
      </w:r>
      <w:r>
        <w:rPr>
          <w:rFonts w:ascii="Times New Roman" w:hAnsi="Times New Roman" w:cs="Times New Roman"/>
        </w:rPr>
        <w:t xml:space="preserve"> included</w:t>
      </w:r>
      <w:r w:rsidR="00212928">
        <w:rPr>
          <w:rFonts w:ascii="Times New Roman" w:hAnsi="Times New Roman" w:cs="Times New Roman"/>
        </w:rPr>
        <w:t xml:space="preserve"> above and</w:t>
      </w:r>
      <w:r>
        <w:rPr>
          <w:rFonts w:ascii="Times New Roman" w:hAnsi="Times New Roman" w:cs="Times New Roman"/>
        </w:rPr>
        <w:t xml:space="preserve"> in the main </w:t>
      </w:r>
      <w:r>
        <w:rPr>
          <w:rFonts w:ascii="Times New Roman" w:hAnsi="Times New Roman" w:cs="Times New Roman"/>
        </w:rPr>
        <w:lastRenderedPageBreak/>
        <w:t xml:space="preserve">analyses, we included several auxiliary variables in the imputation model (based on their relationship with </w:t>
      </w:r>
      <w:r w:rsidR="007D54DD">
        <w:rPr>
          <w:rFonts w:ascii="Times New Roman" w:hAnsi="Times New Roman" w:cs="Times New Roman"/>
        </w:rPr>
        <w:t xml:space="preserve">the outcomes of interest and/or </w:t>
      </w:r>
      <w:r>
        <w:rPr>
          <w:rFonts w:ascii="Times New Roman" w:hAnsi="Times New Roman" w:cs="Times New Roman"/>
        </w:rPr>
        <w:t>missingness) to make the missing-at-random assumption more plausible. These included:</w:t>
      </w:r>
      <w:r w:rsidR="00371438">
        <w:rPr>
          <w:rFonts w:ascii="Times New Roman" w:hAnsi="Times New Roman" w:cs="Times New Roman"/>
        </w:rPr>
        <w:t xml:space="preserve"> </w:t>
      </w:r>
      <w:r w:rsidR="009A57BA" w:rsidRPr="00371438">
        <w:rPr>
          <w:rFonts w:ascii="Times New Roman" w:hAnsi="Times New Roman" w:cs="Times New Roman"/>
        </w:rPr>
        <w:t xml:space="preserve">the </w:t>
      </w:r>
      <w:r w:rsidR="00174808">
        <w:rPr>
          <w:rFonts w:ascii="Times New Roman" w:hAnsi="Times New Roman" w:cs="Times New Roman"/>
        </w:rPr>
        <w:t>participant’s</w:t>
      </w:r>
      <w:r w:rsidR="009A57BA" w:rsidRPr="00371438">
        <w:rPr>
          <w:rFonts w:ascii="Times New Roman" w:hAnsi="Times New Roman" w:cs="Times New Roman"/>
        </w:rPr>
        <w:t xml:space="preserve"> ethnicity (white/ non-white); BMI at age 11; psychotic experiences at age 12 according to the Psychosis-Like Symptom Interview (none/ suspected/ definite); </w:t>
      </w:r>
      <w:r w:rsidRPr="00371438">
        <w:rPr>
          <w:rFonts w:ascii="Times New Roman" w:hAnsi="Times New Roman" w:cs="Times New Roman"/>
        </w:rPr>
        <w:t xml:space="preserve">Short Mood and Feelings Questionnaire </w:t>
      </w:r>
      <w:r w:rsidR="00586619" w:rsidRPr="00371438">
        <w:rPr>
          <w:rFonts w:ascii="Times New Roman" w:hAnsi="Times New Roman" w:cs="Times New Roman"/>
        </w:rPr>
        <w:fldChar w:fldCharType="begin"/>
      </w:r>
      <w:r w:rsidR="00B007EB">
        <w:rPr>
          <w:rFonts w:ascii="Times New Roman" w:hAnsi="Times New Roman" w:cs="Times New Roman"/>
        </w:rPr>
        <w:instrText xml:space="preserve"> ADDIN EN.CITE &lt;EndNote&gt;&lt;Cite&gt;&lt;Author&gt;Ancold&lt;/Author&gt;&lt;Year&gt;1995&lt;/Year&gt;&lt;RecNum&gt;1675&lt;/RecNum&gt;&lt;DisplayText&gt;(19)&lt;/DisplayText&gt;&lt;record&gt;&lt;rec-number&gt;1675&lt;/rec-number&gt;&lt;foreign-keys&gt;&lt;key app="EN" db-id="fz5v2ew2q5tprvep0agppreyr90tttedzzea" timestamp="1591363897"&gt;1675&lt;/key&gt;&lt;/foreign-keys&gt;&lt;ref-type name="Journal Article"&gt;17&lt;/ref-type&gt;&lt;contributors&gt;&lt;authors&gt;&lt;author&gt;Ancold, ADRIAN&lt;/author&gt;&lt;author&gt;Stephen, C&lt;/author&gt;&lt;/authors&gt;&lt;/contributors&gt;&lt;titles&gt;&lt;title&gt;Development of a short questionnaire for use in epidemiological studies of depression in children and adolescents&lt;/title&gt;&lt;secondary-title&gt;Age (years)&lt;/secondary-title&gt;&lt;/titles&gt;&lt;periodical&gt;&lt;full-title&gt;Age (years)&lt;/full-title&gt;&lt;/periodical&gt;&lt;volume&gt;6&lt;/volume&gt;&lt;number&gt;11&lt;/number&gt;&lt;dates&gt;&lt;year&gt;1995&lt;/year&gt;&lt;/dates&gt;&lt;urls&gt;&lt;/urls&gt;&lt;/record&gt;&lt;/Cite&gt;&lt;/EndNote&gt;</w:instrText>
      </w:r>
      <w:r w:rsidR="00586619" w:rsidRPr="00371438">
        <w:rPr>
          <w:rFonts w:ascii="Times New Roman" w:hAnsi="Times New Roman" w:cs="Times New Roman"/>
        </w:rPr>
        <w:fldChar w:fldCharType="separate"/>
      </w:r>
      <w:r w:rsidR="00B007EB">
        <w:rPr>
          <w:rFonts w:ascii="Times New Roman" w:hAnsi="Times New Roman" w:cs="Times New Roman"/>
          <w:noProof/>
        </w:rPr>
        <w:t>(19)</w:t>
      </w:r>
      <w:r w:rsidR="00586619" w:rsidRPr="00371438">
        <w:rPr>
          <w:rFonts w:ascii="Times New Roman" w:hAnsi="Times New Roman" w:cs="Times New Roman"/>
        </w:rPr>
        <w:fldChar w:fldCharType="end"/>
      </w:r>
      <w:r w:rsidR="00412FAE" w:rsidRPr="00371438">
        <w:rPr>
          <w:rFonts w:ascii="Times New Roman" w:hAnsi="Times New Roman" w:cs="Times New Roman"/>
        </w:rPr>
        <w:t xml:space="preserve"> score</w:t>
      </w:r>
      <w:r w:rsidR="00586619" w:rsidRPr="00371438">
        <w:rPr>
          <w:rFonts w:ascii="Times New Roman" w:hAnsi="Times New Roman" w:cs="Times New Roman"/>
        </w:rPr>
        <w:t xml:space="preserve"> at age 12</w:t>
      </w:r>
      <w:r w:rsidRPr="00371438">
        <w:rPr>
          <w:rFonts w:ascii="Times New Roman" w:hAnsi="Times New Roman" w:cs="Times New Roman"/>
        </w:rPr>
        <w:t>; whether or not the participant had smoked tobacco at age 12</w:t>
      </w:r>
      <w:r w:rsidR="00371438" w:rsidRPr="00371438">
        <w:rPr>
          <w:rFonts w:ascii="Times New Roman" w:hAnsi="Times New Roman" w:cs="Times New Roman"/>
        </w:rPr>
        <w:t>;</w:t>
      </w:r>
      <w:r w:rsidRPr="00371438">
        <w:rPr>
          <w:rFonts w:ascii="Times New Roman" w:hAnsi="Times New Roman" w:cs="Times New Roman"/>
        </w:rPr>
        <w:t xml:space="preserve"> whether or not the participant had drank alcohol at age 12</w:t>
      </w:r>
      <w:r w:rsidR="00371438" w:rsidRPr="00371438">
        <w:rPr>
          <w:rFonts w:ascii="Times New Roman" w:hAnsi="Times New Roman" w:cs="Times New Roman"/>
        </w:rPr>
        <w:t>;</w:t>
      </w:r>
      <w:r w:rsidRPr="00371438">
        <w:rPr>
          <w:rFonts w:ascii="Times New Roman" w:hAnsi="Times New Roman" w:cs="Times New Roman"/>
        </w:rPr>
        <w:t xml:space="preserve"> whether or not the participant had tried cannabis by age 12;</w:t>
      </w:r>
      <w:r w:rsidR="009A57BA" w:rsidRPr="00371438">
        <w:rPr>
          <w:rFonts w:ascii="Times New Roman" w:hAnsi="Times New Roman" w:cs="Times New Roman"/>
        </w:rPr>
        <w:t xml:space="preserve"> whether or not the participant was in edu</w:t>
      </w:r>
      <w:r w:rsidR="00371438">
        <w:rPr>
          <w:rFonts w:ascii="Times New Roman" w:hAnsi="Times New Roman" w:cs="Times New Roman"/>
        </w:rPr>
        <w:t xml:space="preserve">cation or employment at age 17; </w:t>
      </w:r>
      <w:r w:rsidR="009A57BA" w:rsidRPr="00371438">
        <w:rPr>
          <w:rFonts w:ascii="Times New Roman" w:hAnsi="Times New Roman" w:cs="Times New Roman"/>
        </w:rPr>
        <w:t>Cognitive Style Questionnaire</w:t>
      </w:r>
      <w:r w:rsidR="00371438">
        <w:rPr>
          <w:rFonts w:ascii="Times New Roman" w:hAnsi="Times New Roman" w:cs="Times New Roman"/>
        </w:rPr>
        <w:t xml:space="preserve"> – Short Form </w:t>
      </w:r>
      <w:r w:rsidR="00371438">
        <w:rPr>
          <w:rFonts w:ascii="Times New Roman" w:hAnsi="Times New Roman" w:cs="Times New Roman"/>
        </w:rPr>
        <w:fldChar w:fldCharType="begin"/>
      </w:r>
      <w:r w:rsidR="00B007EB">
        <w:rPr>
          <w:rFonts w:ascii="Times New Roman" w:hAnsi="Times New Roman" w:cs="Times New Roman"/>
        </w:rPr>
        <w:instrText xml:space="preserve"> ADDIN EN.CITE &lt;EndNote&gt;&lt;Cite&gt;&lt;Author&gt;Meins&lt;/Author&gt;&lt;Year&gt;2012&lt;/Year&gt;&lt;RecNum&gt;1718&lt;/RecNum&gt;&lt;DisplayText&gt;(20)&lt;/DisplayText&gt;&lt;record&gt;&lt;rec-number&gt;1718&lt;/rec-number&gt;&lt;foreign-keys&gt;&lt;key app="EN" db-id="fz5v2ew2q5tprvep0agppreyr90tttedzzea" timestamp="1597335224"&gt;1718&lt;/key&gt;&lt;/foreign-keys&gt;&lt;ref-type name="Journal Article"&gt;17&lt;/ref-type&gt;&lt;contributors&gt;&lt;authors&gt;&lt;author&gt;Meins, Elizabeth&lt;/author&gt;&lt;author&gt;McCarthy-Jones, Simon&lt;/author&gt;&lt;author&gt;Fernyhough, Charles&lt;/author&gt;&lt;author&gt;Lewis, Glyn&lt;/author&gt;&lt;author&gt;Bentall, Richard P.&lt;/author&gt;&lt;author&gt;Alloy, Lauren B.&lt;/author&gt;&lt;/authors&gt;&lt;/contributors&gt;&lt;titles&gt;&lt;title&gt;Assessing negative cognitive style: Development and validation of a Short-Form version of the Cognitive Style Questionnaire&lt;/title&gt;&lt;secondary-title&gt;Personality and individual differences&lt;/secondary-title&gt;&lt;alt-title&gt;Pers Individ Dif&lt;/alt-title&gt;&lt;/titles&gt;&lt;periodical&gt;&lt;full-title&gt;Personality and Individual Differences&lt;/full-title&gt;&lt;/periodical&gt;&lt;pages&gt;581-585&lt;/pages&gt;&lt;volume&gt;52&lt;/volume&gt;&lt;number&gt;5&lt;/number&gt;&lt;dates&gt;&lt;year&gt;2012&lt;/year&gt;&lt;/dates&gt;&lt;publisher&gt;Pergamon Press&lt;/publisher&gt;&lt;isbn&gt;0191-8869&lt;/isbn&gt;&lt;accession-num&gt;22389545&lt;/accession-num&gt;&lt;urls&gt;&lt;related-urls&gt;&lt;url&gt;https://pubmed.ncbi.nlm.nih.gov/22389545&lt;/url&gt;&lt;url&gt;https://www.ncbi.nlm.nih.gov/pmc/articles/PMC3289144/&lt;/url&gt;&lt;/related-urls&gt;&lt;/urls&gt;&lt;electronic-resource-num&gt;10.1016/j.paid.2011.11.026&lt;/electronic-resource-num&gt;&lt;remote-database-name&gt;PubMed&lt;/remote-database-name&gt;&lt;language&gt;eng&lt;/language&gt;&lt;/record&gt;&lt;/Cite&gt;&lt;/EndNote&gt;</w:instrText>
      </w:r>
      <w:r w:rsidR="00371438">
        <w:rPr>
          <w:rFonts w:ascii="Times New Roman" w:hAnsi="Times New Roman" w:cs="Times New Roman"/>
        </w:rPr>
        <w:fldChar w:fldCharType="separate"/>
      </w:r>
      <w:r w:rsidR="00B007EB">
        <w:rPr>
          <w:rFonts w:ascii="Times New Roman" w:hAnsi="Times New Roman" w:cs="Times New Roman"/>
          <w:noProof/>
        </w:rPr>
        <w:t>(20)</w:t>
      </w:r>
      <w:r w:rsidR="00371438">
        <w:rPr>
          <w:rFonts w:ascii="Times New Roman" w:hAnsi="Times New Roman" w:cs="Times New Roman"/>
        </w:rPr>
        <w:fldChar w:fldCharType="end"/>
      </w:r>
      <w:r w:rsidR="00371438">
        <w:rPr>
          <w:rFonts w:ascii="Times New Roman" w:hAnsi="Times New Roman" w:cs="Times New Roman"/>
        </w:rPr>
        <w:t xml:space="preserve"> score at age 17</w:t>
      </w:r>
      <w:r w:rsidR="009A57BA" w:rsidRPr="00371438">
        <w:rPr>
          <w:rFonts w:ascii="Times New Roman" w:hAnsi="Times New Roman" w:cs="Times New Roman"/>
        </w:rPr>
        <w:t>; whether or not the participant reported having thoughts of self-harm in the past week at age 17; whether or not the participant had experienced</w:t>
      </w:r>
      <w:r w:rsidR="00CE1FD2">
        <w:rPr>
          <w:rFonts w:ascii="Times New Roman" w:hAnsi="Times New Roman" w:cs="Times New Roman"/>
        </w:rPr>
        <w:t xml:space="preserve"> trauma (</w:t>
      </w:r>
      <w:r w:rsidR="009A57BA" w:rsidRPr="00371438">
        <w:rPr>
          <w:rFonts w:ascii="Times New Roman" w:hAnsi="Times New Roman" w:cs="Times New Roman"/>
        </w:rPr>
        <w:t>physical abuse, emotional abuse, domestic violence, sexual abuse or bullying</w:t>
      </w:r>
      <w:r w:rsidR="00CE1FD2">
        <w:rPr>
          <w:rFonts w:ascii="Times New Roman" w:hAnsi="Times New Roman" w:cs="Times New Roman"/>
        </w:rPr>
        <w:t>)</w:t>
      </w:r>
      <w:r w:rsidR="009A57BA" w:rsidRPr="00371438">
        <w:rPr>
          <w:rFonts w:ascii="Times New Roman" w:hAnsi="Times New Roman" w:cs="Times New Roman"/>
        </w:rPr>
        <w:t xml:space="preserve"> from birth to age 17 (see </w:t>
      </w:r>
      <w:r w:rsidR="00371438">
        <w:rPr>
          <w:rFonts w:ascii="Times New Roman" w:hAnsi="Times New Roman" w:cs="Times New Roman"/>
        </w:rPr>
        <w:fldChar w:fldCharType="begin">
          <w:fldData xml:space="preserve">PEVuZE5vdGU+PENpdGU+PEF1dGhvcj5Dcm9mdDwvQXV0aG9yPjxZZWFyPjIwMTg8L1llYXI+PFJl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</w:fldData>
        </w:fldChar>
      </w:r>
      <w:r w:rsidR="00B007EB">
        <w:rPr>
          <w:rFonts w:ascii="Times New Roman" w:hAnsi="Times New Roman" w:cs="Times New Roman"/>
        </w:rPr>
        <w:instrText xml:space="preserve"> ADDIN EN.CITE </w:instrText>
      </w:r>
      <w:r w:rsidR="00B007EB">
        <w:rPr>
          <w:rFonts w:ascii="Times New Roman" w:hAnsi="Times New Roman" w:cs="Times New Roman"/>
        </w:rPr>
        <w:fldChar w:fldCharType="begin">
          <w:fldData xml:space="preserve">PEVuZE5vdGU+PENpdGU+PEF1dGhvcj5Dcm9mdDwvQXV0aG9yPjxZZWFyPjIwMTg8L1llYXI+PFJl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</w:fldData>
        </w:fldChar>
      </w:r>
      <w:r w:rsidR="00B007EB">
        <w:rPr>
          <w:rFonts w:ascii="Times New Roman" w:hAnsi="Times New Roman" w:cs="Times New Roman"/>
        </w:rPr>
        <w:instrText xml:space="preserve"> ADDIN EN.CITE.DATA </w:instrText>
      </w:r>
      <w:r w:rsidR="00B007EB">
        <w:rPr>
          <w:rFonts w:ascii="Times New Roman" w:hAnsi="Times New Roman" w:cs="Times New Roman"/>
        </w:rPr>
      </w:r>
      <w:r w:rsidR="00B007EB">
        <w:rPr>
          <w:rFonts w:ascii="Times New Roman" w:hAnsi="Times New Roman" w:cs="Times New Roman"/>
        </w:rPr>
        <w:fldChar w:fldCharType="end"/>
      </w:r>
      <w:r w:rsidR="00371438">
        <w:rPr>
          <w:rFonts w:ascii="Times New Roman" w:hAnsi="Times New Roman" w:cs="Times New Roman"/>
        </w:rPr>
      </w:r>
      <w:r w:rsidR="00371438">
        <w:rPr>
          <w:rFonts w:ascii="Times New Roman" w:hAnsi="Times New Roman" w:cs="Times New Roman"/>
        </w:rPr>
        <w:fldChar w:fldCharType="separate"/>
      </w:r>
      <w:r w:rsidR="00B007EB">
        <w:rPr>
          <w:rFonts w:ascii="Times New Roman" w:hAnsi="Times New Roman" w:cs="Times New Roman"/>
          <w:noProof/>
        </w:rPr>
        <w:t>(21)</w:t>
      </w:r>
      <w:r w:rsidR="00371438">
        <w:rPr>
          <w:rFonts w:ascii="Times New Roman" w:hAnsi="Times New Roman" w:cs="Times New Roman"/>
        </w:rPr>
        <w:fldChar w:fldCharType="end"/>
      </w:r>
      <w:r w:rsidR="00371438">
        <w:rPr>
          <w:rFonts w:ascii="Times New Roman" w:hAnsi="Times New Roman" w:cs="Times New Roman"/>
        </w:rPr>
        <w:t xml:space="preserve"> </w:t>
      </w:r>
      <w:r w:rsidR="009A57BA" w:rsidRPr="00371438">
        <w:rPr>
          <w:rFonts w:ascii="Times New Roman" w:hAnsi="Times New Roman" w:cs="Times New Roman"/>
        </w:rPr>
        <w:t xml:space="preserve">for further details); whether or not the participant had reported being in trouble with police in the past year at age 17; </w:t>
      </w:r>
      <w:r w:rsidR="00B142F0" w:rsidRPr="00371438">
        <w:rPr>
          <w:rFonts w:ascii="Times New Roman" w:hAnsi="Times New Roman" w:cs="Times New Roman"/>
        </w:rPr>
        <w:t>whether or not the participant was in employment, education or training at age 24;</w:t>
      </w:r>
      <w:r w:rsidR="00371438">
        <w:rPr>
          <w:rFonts w:ascii="Times New Roman" w:hAnsi="Times New Roman" w:cs="Times New Roman"/>
        </w:rPr>
        <w:t xml:space="preserve"> </w:t>
      </w:r>
      <w:r w:rsidR="009A57BA" w:rsidRPr="00371438">
        <w:rPr>
          <w:rFonts w:ascii="Times New Roman" w:hAnsi="Times New Roman" w:cs="Times New Roman"/>
        </w:rPr>
        <w:t>whether or not the participant reported a history of previous self-harm at age 24;</w:t>
      </w:r>
      <w:r w:rsidR="007D54DD" w:rsidRPr="00371438">
        <w:rPr>
          <w:rFonts w:ascii="Times New Roman" w:hAnsi="Times New Roman" w:cs="Times New Roman"/>
        </w:rPr>
        <w:t xml:space="preserve"> </w:t>
      </w:r>
      <w:r w:rsidR="009A57BA" w:rsidRPr="00371438">
        <w:rPr>
          <w:rFonts w:ascii="Times New Roman" w:hAnsi="Times New Roman" w:cs="Times New Roman"/>
        </w:rPr>
        <w:t>the father’s highest educational qualification prior to birth of the child;</w:t>
      </w:r>
      <w:r w:rsidR="00371438">
        <w:rPr>
          <w:rFonts w:ascii="Times New Roman" w:hAnsi="Times New Roman" w:cs="Times New Roman"/>
        </w:rPr>
        <w:t xml:space="preserve"> </w:t>
      </w:r>
      <w:r w:rsidR="009A57BA" w:rsidRPr="00371438">
        <w:rPr>
          <w:rFonts w:ascii="Times New Roman" w:hAnsi="Times New Roman" w:cs="Times New Roman"/>
        </w:rPr>
        <w:t xml:space="preserve">whether or not the pregnancy was intentional; </w:t>
      </w:r>
      <w:r w:rsidRPr="00371438">
        <w:rPr>
          <w:rFonts w:ascii="Times New Roman" w:hAnsi="Times New Roman" w:cs="Times New Roman"/>
        </w:rPr>
        <w:t>whether or not the mother smoked tobacco during the first trimester of pregnancy;</w:t>
      </w:r>
      <w:r w:rsidR="009A57BA" w:rsidRPr="00371438">
        <w:rPr>
          <w:rFonts w:ascii="Times New Roman" w:hAnsi="Times New Roman" w:cs="Times New Roman"/>
        </w:rPr>
        <w:t xml:space="preserve"> </w:t>
      </w:r>
      <w:r w:rsidR="00E22EAB" w:rsidRPr="00371438">
        <w:rPr>
          <w:rFonts w:ascii="Times New Roman" w:hAnsi="Times New Roman" w:cs="Times New Roman"/>
        </w:rPr>
        <w:t>maternal</w:t>
      </w:r>
      <w:r w:rsidRPr="00371438">
        <w:rPr>
          <w:rFonts w:ascii="Times New Roman" w:hAnsi="Times New Roman" w:cs="Times New Roman"/>
        </w:rPr>
        <w:t xml:space="preserve"> Edinburgh Postnatal Depression Scale </w:t>
      </w:r>
      <w:r w:rsidR="00C30755" w:rsidRPr="00371438">
        <w:rPr>
          <w:rFonts w:ascii="Times New Roman" w:hAnsi="Times New Roman" w:cs="Times New Roman"/>
        </w:rPr>
        <w:fldChar w:fldCharType="begin"/>
      </w:r>
      <w:r w:rsidR="00B007EB">
        <w:rPr>
          <w:rFonts w:ascii="Times New Roman" w:hAnsi="Times New Roman" w:cs="Times New Roman"/>
        </w:rPr>
        <w:instrText xml:space="preserve"> ADDIN EN.CITE &lt;EndNote&gt;&lt;Cite&gt;&lt;Author&gt;Cox&lt;/Author&gt;&lt;Year&gt;1987&lt;/Year&gt;&lt;RecNum&gt;178&lt;/RecNum&gt;&lt;DisplayText&gt;(22)&lt;/DisplayText&gt;&lt;record&gt;&lt;rec-number&gt;178&lt;/rec-number&gt;&lt;foreign-keys&gt;&lt;key app="EN" db-id="sr00wzdvl9e0v4esr99xsp0s0x0stdrfv529" timestamp="1591893732"&gt;178&lt;/key&gt;&lt;/foreign-keys&gt;&lt;ref-type name="Journal Article"&gt;17&lt;/ref-type&gt;&lt;contributors&gt;&lt;authors&gt;&lt;author&gt;Cox, J. L.&lt;/author&gt;&lt;author&gt;Holden, J. M.&lt;/author&gt;&lt;author&gt;Sagovsky, R.&lt;/author&gt;&lt;/authors&gt;&lt;/contributors&gt;&lt;titles&gt;&lt;title&gt;Detection of Postnatal Depression: Development of the 10-item Edinburgh Postnatal Depression Scale&lt;/title&gt;&lt;secondary-title&gt;British Journal of Psychiatry&lt;/secondary-title&gt;&lt;/titles&gt;&lt;periodical&gt;&lt;full-title&gt;British Journal of Psychiatry&lt;/full-title&gt;&lt;/periodical&gt;&lt;pages&gt;782-786&lt;/pages&gt;&lt;volume&gt;150&lt;/volume&gt;&lt;number&gt;6&lt;/number&gt;&lt;edition&gt;2018/01/02&lt;/edition&gt;&lt;dates&gt;&lt;year&gt;1987&lt;/year&gt;&lt;/dates&gt;&lt;publisher&gt;Cambridge University Press&lt;/publisher&gt;&lt;isbn&gt;0007-1250&lt;/isbn&gt;&lt;urls&gt;&lt;related-urls&gt;&lt;url&gt;https://www.cambridge.org/core/article/detection-of-postnatal-depression/E18BC62858DBF2640C33DCC8B572F02A&lt;/url&gt;&lt;/related-urls&gt;&lt;/urls&gt;&lt;electronic-resource-num&gt;10.1192/bjp.150.6.782&lt;/electronic-resource-num&gt;&lt;remote-database-name&gt;Cambridge Core&lt;/remote-database-name&gt;&lt;remote-database-provider&gt;Cambridge University Press&lt;/remote-database-provider&gt;&lt;/record&gt;&lt;/Cite&gt;&lt;/EndNote&gt;</w:instrText>
      </w:r>
      <w:r w:rsidR="00C30755" w:rsidRPr="00371438">
        <w:rPr>
          <w:rFonts w:ascii="Times New Roman" w:hAnsi="Times New Roman" w:cs="Times New Roman"/>
        </w:rPr>
        <w:fldChar w:fldCharType="separate"/>
      </w:r>
      <w:r w:rsidR="00B007EB">
        <w:rPr>
          <w:rFonts w:ascii="Times New Roman" w:hAnsi="Times New Roman" w:cs="Times New Roman"/>
          <w:noProof/>
        </w:rPr>
        <w:t>(22)</w:t>
      </w:r>
      <w:r w:rsidR="00C30755" w:rsidRPr="00371438">
        <w:rPr>
          <w:rFonts w:ascii="Times New Roman" w:hAnsi="Times New Roman" w:cs="Times New Roman"/>
        </w:rPr>
        <w:fldChar w:fldCharType="end"/>
      </w:r>
      <w:r w:rsidR="00412FAE" w:rsidRPr="00371438">
        <w:rPr>
          <w:rFonts w:ascii="Times New Roman" w:hAnsi="Times New Roman" w:cs="Times New Roman"/>
        </w:rPr>
        <w:t xml:space="preserve"> score</w:t>
      </w:r>
      <w:r w:rsidR="00371438">
        <w:rPr>
          <w:rFonts w:ascii="Times New Roman" w:hAnsi="Times New Roman" w:cs="Times New Roman"/>
        </w:rPr>
        <w:t xml:space="preserve"> measured at 18 weeks gestation</w:t>
      </w:r>
      <w:r w:rsidRPr="00371438">
        <w:rPr>
          <w:rFonts w:ascii="Times New Roman" w:hAnsi="Times New Roman" w:cs="Times New Roman"/>
        </w:rPr>
        <w:t xml:space="preserve">; </w:t>
      </w:r>
      <w:r w:rsidR="001F223A" w:rsidRPr="00371438">
        <w:rPr>
          <w:rFonts w:ascii="Times New Roman" w:hAnsi="Times New Roman" w:cs="Times New Roman"/>
        </w:rPr>
        <w:t xml:space="preserve">maternal birth age; </w:t>
      </w:r>
      <w:r w:rsidR="00371438">
        <w:rPr>
          <w:rFonts w:ascii="Times New Roman" w:hAnsi="Times New Roman" w:cs="Times New Roman"/>
        </w:rPr>
        <w:t xml:space="preserve">and </w:t>
      </w:r>
      <w:r w:rsidRPr="00371438">
        <w:rPr>
          <w:rFonts w:ascii="Times New Roman" w:hAnsi="Times New Roman" w:cs="Times New Roman"/>
        </w:rPr>
        <w:t>the Family Adversity Index (FAI) score</w:t>
      </w:r>
      <w:r w:rsidR="009A6330" w:rsidRPr="00371438">
        <w:rPr>
          <w:rFonts w:ascii="Times New Roman" w:hAnsi="Times New Roman" w:cs="Times New Roman"/>
        </w:rPr>
        <w:t xml:space="preserve"> </w:t>
      </w:r>
      <w:r w:rsidR="009A6330" w:rsidRPr="00371438">
        <w:rPr>
          <w:rFonts w:ascii="Times New Roman" w:hAnsi="Times New Roman" w:cs="Times New Roman"/>
        </w:rPr>
        <w:fldChar w:fldCharType="begin">
          <w:fldData xml:space="preserve">PEVuZE5vdGU+PENpdGU+PEF1dGhvcj5Cb3dlbjwvQXV0aG9yPjxZZWFyPjIwMDU8L1llYXI+PFJl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</w:fldData>
        </w:fldChar>
      </w:r>
      <w:r w:rsidR="00B007EB">
        <w:rPr>
          <w:rFonts w:ascii="Times New Roman" w:hAnsi="Times New Roman" w:cs="Times New Roman"/>
        </w:rPr>
        <w:instrText xml:space="preserve"> ADDIN EN.CITE </w:instrText>
      </w:r>
      <w:r w:rsidR="00B007EB">
        <w:rPr>
          <w:rFonts w:ascii="Times New Roman" w:hAnsi="Times New Roman" w:cs="Times New Roman"/>
        </w:rPr>
        <w:fldChar w:fldCharType="begin">
          <w:fldData xml:space="preserve">PEVuZE5vdGU+PENpdGU+PEF1dGhvcj5Cb3dlbjwvQXV0aG9yPjxZZWFyPjIwMDU8L1llYXI+PFJl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</w:fldData>
        </w:fldChar>
      </w:r>
      <w:r w:rsidR="00B007EB">
        <w:rPr>
          <w:rFonts w:ascii="Times New Roman" w:hAnsi="Times New Roman" w:cs="Times New Roman"/>
        </w:rPr>
        <w:instrText xml:space="preserve"> ADDIN EN.CITE.DATA </w:instrText>
      </w:r>
      <w:r w:rsidR="00B007EB">
        <w:rPr>
          <w:rFonts w:ascii="Times New Roman" w:hAnsi="Times New Roman" w:cs="Times New Roman"/>
        </w:rPr>
      </w:r>
      <w:r w:rsidR="00B007EB">
        <w:rPr>
          <w:rFonts w:ascii="Times New Roman" w:hAnsi="Times New Roman" w:cs="Times New Roman"/>
        </w:rPr>
        <w:fldChar w:fldCharType="end"/>
      </w:r>
      <w:r w:rsidR="009A6330" w:rsidRPr="00371438">
        <w:rPr>
          <w:rFonts w:ascii="Times New Roman" w:hAnsi="Times New Roman" w:cs="Times New Roman"/>
        </w:rPr>
      </w:r>
      <w:r w:rsidR="009A6330" w:rsidRPr="00371438">
        <w:rPr>
          <w:rFonts w:ascii="Times New Roman" w:hAnsi="Times New Roman" w:cs="Times New Roman"/>
        </w:rPr>
        <w:fldChar w:fldCharType="separate"/>
      </w:r>
      <w:r w:rsidR="00B007EB">
        <w:rPr>
          <w:rFonts w:ascii="Times New Roman" w:hAnsi="Times New Roman" w:cs="Times New Roman"/>
          <w:noProof/>
        </w:rPr>
        <w:t>(23)</w:t>
      </w:r>
      <w:r w:rsidR="009A6330" w:rsidRPr="00371438">
        <w:rPr>
          <w:rFonts w:ascii="Times New Roman" w:hAnsi="Times New Roman" w:cs="Times New Roman"/>
        </w:rPr>
        <w:fldChar w:fldCharType="end"/>
      </w:r>
      <w:r w:rsidRPr="00371438">
        <w:rPr>
          <w:rFonts w:ascii="Times New Roman" w:hAnsi="Times New Roman" w:cs="Times New Roman"/>
        </w:rPr>
        <w:t xml:space="preserve">. </w:t>
      </w:r>
      <w:r w:rsidRPr="00371438">
        <w:rPr>
          <w:rFonts w:ascii="Times New Roman" w:eastAsia="Times New Roman" w:hAnsi="Times New Roman" w:cs="Times New Roman"/>
          <w:szCs w:val="24"/>
        </w:rPr>
        <w:t xml:space="preserve">The FAI is a cumulative measure consisting of 18 items assessed by postal questionnaires completed by mothers of ALSPAC participants during pregnancy. The specific items </w:t>
      </w:r>
      <w:r w:rsidR="00E22EAB" w:rsidRPr="00371438">
        <w:rPr>
          <w:rFonts w:ascii="Times New Roman" w:eastAsia="Times New Roman" w:hAnsi="Times New Roman" w:cs="Times New Roman"/>
          <w:szCs w:val="24"/>
        </w:rPr>
        <w:t xml:space="preserve">included </w:t>
      </w:r>
      <w:r w:rsidRPr="00371438">
        <w:rPr>
          <w:rFonts w:ascii="Times New Roman" w:eastAsia="Times New Roman" w:hAnsi="Times New Roman" w:cs="Times New Roman"/>
          <w:szCs w:val="24"/>
        </w:rPr>
        <w:t xml:space="preserve">related to multiple socio-economic </w:t>
      </w:r>
      <w:r w:rsidR="00212928">
        <w:rPr>
          <w:rFonts w:ascii="Times New Roman" w:eastAsia="Times New Roman" w:hAnsi="Times New Roman" w:cs="Times New Roman"/>
          <w:szCs w:val="24"/>
        </w:rPr>
        <w:t>factors</w:t>
      </w:r>
      <w:r w:rsidRPr="00371438">
        <w:rPr>
          <w:rFonts w:ascii="Times New Roman" w:eastAsia="Times New Roman" w:hAnsi="Times New Roman" w:cs="Times New Roman"/>
          <w:szCs w:val="24"/>
        </w:rPr>
        <w:t xml:space="preserve"> including maternal age and education, housing, financial difficulties, partner relationship, family size, social support, maternal affective diso</w:t>
      </w:r>
      <w:r w:rsidR="009A6330" w:rsidRPr="00371438">
        <w:rPr>
          <w:rFonts w:ascii="Times New Roman" w:eastAsia="Times New Roman" w:hAnsi="Times New Roman" w:cs="Times New Roman"/>
          <w:szCs w:val="24"/>
        </w:rPr>
        <w:t xml:space="preserve">rder, substance abuse and crime. </w:t>
      </w:r>
      <w:r w:rsidRPr="00371438">
        <w:rPr>
          <w:rFonts w:ascii="Times New Roman" w:eastAsia="Times New Roman" w:hAnsi="Times New Roman" w:cs="Times New Roman"/>
          <w:szCs w:val="24"/>
        </w:rPr>
        <w:t xml:space="preserve">Each individual adversity item was rated one if present and zero if not present, then summed to derive a total score. </w:t>
      </w:r>
    </w:p>
    <w:p w14:paraId="2722A2D7" w14:textId="35D27000" w:rsidR="00C90DD6" w:rsidRDefault="00FD4AD1" w:rsidP="006F3D66">
      <w:pPr>
        <w:spacing w:line="480" w:lineRule="auto"/>
        <w:rPr>
          <w:rFonts w:ascii="Times New Roman" w:hAnsi="Times New Roman" w:cs="Times New Roman"/>
        </w:rPr>
      </w:pPr>
      <w:r>
        <w:rPr>
          <w:rFonts w:ascii="Times New Roman" w:hAnsi="Times New Roman" w:cs="Times New Roman"/>
        </w:rPr>
        <w:t>Binary</w:t>
      </w:r>
      <w:r w:rsidR="006F3D66">
        <w:rPr>
          <w:rFonts w:ascii="Times New Roman" w:hAnsi="Times New Roman" w:cs="Times New Roman"/>
        </w:rPr>
        <w:t xml:space="preserve"> variables were imputed in the imputation </w:t>
      </w:r>
      <w:r w:rsidR="00D847B8">
        <w:rPr>
          <w:rFonts w:ascii="Times New Roman" w:hAnsi="Times New Roman" w:cs="Times New Roman"/>
        </w:rPr>
        <w:t>model using logistic</w:t>
      </w:r>
      <w:r>
        <w:rPr>
          <w:rFonts w:ascii="Times New Roman" w:hAnsi="Times New Roman" w:cs="Times New Roman"/>
        </w:rPr>
        <w:t xml:space="preserve"> regression, categorical variables using </w:t>
      </w:r>
      <w:r w:rsidR="00950951">
        <w:rPr>
          <w:rFonts w:ascii="Times New Roman" w:hAnsi="Times New Roman" w:cs="Times New Roman"/>
        </w:rPr>
        <w:t>multinomial</w:t>
      </w:r>
      <w:r w:rsidR="00D847B8">
        <w:rPr>
          <w:rFonts w:ascii="Times New Roman" w:hAnsi="Times New Roman" w:cs="Times New Roman"/>
        </w:rPr>
        <w:t xml:space="preserve"> regression</w:t>
      </w:r>
      <w:r w:rsidR="00950951">
        <w:rPr>
          <w:rFonts w:ascii="Times New Roman" w:hAnsi="Times New Roman" w:cs="Times New Roman"/>
        </w:rPr>
        <w:t xml:space="preserve"> and ordinal variables using ordinal regression. </w:t>
      </w:r>
      <w:r w:rsidR="00D847B8">
        <w:rPr>
          <w:rFonts w:ascii="Times New Roman" w:hAnsi="Times New Roman" w:cs="Times New Roman"/>
        </w:rPr>
        <w:t>C</w:t>
      </w:r>
      <w:r w:rsidR="006F3D66">
        <w:rPr>
          <w:rFonts w:ascii="Times New Roman" w:hAnsi="Times New Roman" w:cs="Times New Roman"/>
        </w:rPr>
        <w:t>ontinuous variables were imputed using predictive mean matching</w:t>
      </w:r>
      <w:r w:rsidR="009B428A">
        <w:rPr>
          <w:rFonts w:ascii="Times New Roman" w:hAnsi="Times New Roman" w:cs="Times New Roman"/>
        </w:rPr>
        <w:t xml:space="preserve"> with </w:t>
      </w:r>
      <w:r w:rsidR="00212928">
        <w:rPr>
          <w:rFonts w:ascii="Times New Roman" w:hAnsi="Times New Roman" w:cs="Times New Roman"/>
          <w:i/>
        </w:rPr>
        <w:t>k</w:t>
      </w:r>
      <w:r w:rsidR="009B428A">
        <w:rPr>
          <w:rFonts w:ascii="Times New Roman" w:hAnsi="Times New Roman" w:cs="Times New Roman"/>
        </w:rPr>
        <w:t>=10</w:t>
      </w:r>
      <w:r w:rsidR="009B428A">
        <w:rPr>
          <w:rFonts w:ascii="Times New Roman" w:hAnsi="Times New Roman" w:cs="Times New Roman"/>
          <w:i/>
        </w:rPr>
        <w:t xml:space="preserve"> </w:t>
      </w:r>
      <w:r w:rsidR="009B428A">
        <w:rPr>
          <w:rFonts w:ascii="Times New Roman" w:hAnsi="Times New Roman" w:cs="Times New Roman"/>
        </w:rPr>
        <w:t>nearest neighbours</w:t>
      </w:r>
      <w:r w:rsidR="006F3D66">
        <w:rPr>
          <w:rFonts w:ascii="Times New Roman" w:hAnsi="Times New Roman" w:cs="Times New Roman"/>
        </w:rPr>
        <w:t xml:space="preserve">. </w:t>
      </w:r>
      <w:r w:rsidR="00007868">
        <w:rPr>
          <w:rFonts w:ascii="Times New Roman" w:hAnsi="Times New Roman" w:cs="Times New Roman"/>
        </w:rPr>
        <w:t>Fifty</w:t>
      </w:r>
      <w:r w:rsidR="007D54DD">
        <w:rPr>
          <w:rFonts w:ascii="Times New Roman" w:hAnsi="Times New Roman" w:cs="Times New Roman"/>
        </w:rPr>
        <w:t xml:space="preserve"> imputed datasets</w:t>
      </w:r>
      <w:r w:rsidR="00371438">
        <w:rPr>
          <w:rFonts w:ascii="Times New Roman" w:hAnsi="Times New Roman" w:cs="Times New Roman"/>
        </w:rPr>
        <w:t xml:space="preserve"> were created</w:t>
      </w:r>
      <w:r w:rsidR="007D54DD">
        <w:rPr>
          <w:rFonts w:ascii="Times New Roman" w:hAnsi="Times New Roman" w:cs="Times New Roman"/>
        </w:rPr>
        <w:t xml:space="preserve"> and e</w:t>
      </w:r>
      <w:r w:rsidR="006F3D66">
        <w:rPr>
          <w:rFonts w:ascii="Times New Roman" w:hAnsi="Times New Roman" w:cs="Times New Roman"/>
        </w:rPr>
        <w:t xml:space="preserve">stimates were </w:t>
      </w:r>
      <w:r w:rsidR="00D847B8">
        <w:rPr>
          <w:rFonts w:ascii="Times New Roman" w:hAnsi="Times New Roman" w:cs="Times New Roman"/>
        </w:rPr>
        <w:t>combined</w:t>
      </w:r>
      <w:r w:rsidR="006F3D66">
        <w:rPr>
          <w:rFonts w:ascii="Times New Roman" w:hAnsi="Times New Roman" w:cs="Times New Roman"/>
        </w:rPr>
        <w:t xml:space="preserve"> according to Rubin’s rules</w:t>
      </w:r>
      <w:r w:rsidR="00586619">
        <w:rPr>
          <w:rFonts w:ascii="Times New Roman" w:hAnsi="Times New Roman" w:cs="Times New Roman"/>
        </w:rPr>
        <w:t xml:space="preserve"> </w:t>
      </w:r>
      <w:r w:rsidR="00586619">
        <w:rPr>
          <w:rFonts w:ascii="Times New Roman" w:hAnsi="Times New Roman" w:cs="Times New Roman"/>
        </w:rPr>
        <w:fldChar w:fldCharType="begin"/>
      </w:r>
      <w:r w:rsidR="00B007EB">
        <w:rPr>
          <w:rFonts w:ascii="Times New Roman" w:hAnsi="Times New Roman" w:cs="Times New Roman"/>
        </w:rPr>
        <w:instrText xml:space="preserve"> ADDIN EN.CITE &lt;EndNote&gt;&lt;Cite&gt;&lt;Author&gt;Rubin&lt;/Author&gt;&lt;Year&gt;2004&lt;/Year&gt;&lt;RecNum&gt;1676&lt;/RecNum&gt;&lt;DisplayText&gt;(24)&lt;/DisplayText&gt;&lt;record&gt;&lt;rec-number&gt;1676&lt;/rec-number&gt;&lt;foreign-keys&gt;&lt;key app="EN" db-id="fz5v2ew2q5tprvep0agppreyr90tttedzzea" timestamp="1591364216"&gt;1676&lt;/key&gt;&lt;/foreign-keys&gt;&lt;ref-type name="Book"&gt;6&lt;/ref-type&gt;&lt;contributors&gt;&lt;authors&gt;&lt;author&gt;Rubin, Donald B&lt;/author&gt;&lt;/authors&gt;&lt;/contributors&gt;&lt;titles&gt;&lt;title&gt;Multiple imputation for nonresponse in surveys&lt;/title&gt;&lt;/titles&gt;&lt;volume&gt;81&lt;/volume&gt;&lt;dates&gt;&lt;year&gt;2004&lt;/year&gt;&lt;/dates&gt;&lt;publisher&gt;John Wiley &amp;amp; Sons&lt;/publisher&gt;&lt;isbn&gt;0471655740&lt;/isbn&gt;&lt;urls&gt;&lt;/urls&gt;&lt;/record&gt;&lt;/Cite&gt;&lt;/EndNote&gt;</w:instrText>
      </w:r>
      <w:r w:rsidR="00586619">
        <w:rPr>
          <w:rFonts w:ascii="Times New Roman" w:hAnsi="Times New Roman" w:cs="Times New Roman"/>
        </w:rPr>
        <w:fldChar w:fldCharType="separate"/>
      </w:r>
      <w:r w:rsidR="00B007EB">
        <w:rPr>
          <w:rFonts w:ascii="Times New Roman" w:hAnsi="Times New Roman" w:cs="Times New Roman"/>
          <w:noProof/>
        </w:rPr>
        <w:t>(24)</w:t>
      </w:r>
      <w:r w:rsidR="00586619">
        <w:rPr>
          <w:rFonts w:ascii="Times New Roman" w:hAnsi="Times New Roman" w:cs="Times New Roman"/>
        </w:rPr>
        <w:fldChar w:fldCharType="end"/>
      </w:r>
      <w:r w:rsidR="00586619">
        <w:rPr>
          <w:rFonts w:ascii="Times New Roman" w:hAnsi="Times New Roman" w:cs="Times New Roman"/>
        </w:rPr>
        <w:t>.</w:t>
      </w:r>
    </w:p>
    <w:p w14:paraId="2DB029C4" w14:textId="4349E1CF" w:rsidR="00DD1650" w:rsidRDefault="00DD1650" w:rsidP="006F3D66">
      <w:pPr>
        <w:spacing w:line="480" w:lineRule="auto"/>
        <w:rPr>
          <w:rFonts w:ascii="Times New Roman" w:hAnsi="Times New Roman" w:cs="Times New Roman"/>
        </w:rPr>
      </w:pPr>
    </w:p>
    <w:p w14:paraId="0EFDCBE6" w14:textId="5C21905F" w:rsidR="00C90DD6" w:rsidRPr="001406C8" w:rsidRDefault="00C90DD6" w:rsidP="003A232D">
      <w:pPr>
        <w:spacing w:line="480" w:lineRule="auto"/>
        <w:rPr>
          <w:rFonts w:ascii="Times New Roman" w:hAnsi="Times New Roman" w:cs="Times New Roman"/>
          <w:b/>
          <w:bCs/>
        </w:rPr>
      </w:pPr>
      <w:r w:rsidRPr="001406C8">
        <w:rPr>
          <w:rFonts w:ascii="Times New Roman" w:hAnsi="Times New Roman" w:cs="Times New Roman"/>
          <w:b/>
          <w:bCs/>
        </w:rPr>
        <w:lastRenderedPageBreak/>
        <w:t xml:space="preserve">Supplementary </w:t>
      </w:r>
      <w:r w:rsidR="003F612A">
        <w:rPr>
          <w:rFonts w:ascii="Times New Roman" w:hAnsi="Times New Roman" w:cs="Times New Roman"/>
          <w:b/>
          <w:bCs/>
        </w:rPr>
        <w:t>R</w:t>
      </w:r>
      <w:r w:rsidRPr="001406C8">
        <w:rPr>
          <w:rFonts w:ascii="Times New Roman" w:hAnsi="Times New Roman" w:cs="Times New Roman"/>
          <w:b/>
          <w:bCs/>
        </w:rPr>
        <w:t>eferences</w:t>
      </w:r>
    </w:p>
    <w:p w14:paraId="53A93091" w14:textId="77777777" w:rsidR="00B007EB" w:rsidRPr="001406C8" w:rsidRDefault="00C90DD6" w:rsidP="00B007EB">
      <w:pPr>
        <w:pStyle w:val="EndNoteBibliography"/>
        <w:spacing w:after="0"/>
        <w:rPr>
          <w:rFonts w:ascii="Times New Roman" w:hAnsi="Times New Roman" w:cs="Times New Roman"/>
        </w:rPr>
      </w:pPr>
      <w:r w:rsidRPr="001406C8">
        <w:rPr>
          <w:rFonts w:ascii="Times New Roman" w:hAnsi="Times New Roman" w:cs="Times New Roman"/>
        </w:rPr>
        <w:fldChar w:fldCharType="begin"/>
      </w:r>
      <w:r w:rsidRPr="001406C8">
        <w:rPr>
          <w:rFonts w:ascii="Times New Roman" w:hAnsi="Times New Roman" w:cs="Times New Roman"/>
        </w:rPr>
        <w:instrText xml:space="preserve"> ADDIN EN.REFLIST </w:instrText>
      </w:r>
      <w:r w:rsidRPr="001406C8">
        <w:rPr>
          <w:rFonts w:ascii="Times New Roman" w:hAnsi="Times New Roman" w:cs="Times New Roman"/>
        </w:rPr>
        <w:fldChar w:fldCharType="separate"/>
      </w:r>
      <w:r w:rsidR="00B007EB" w:rsidRPr="001406C8">
        <w:rPr>
          <w:rFonts w:ascii="Times New Roman" w:hAnsi="Times New Roman" w:cs="Times New Roman"/>
        </w:rPr>
        <w:t>1.</w:t>
      </w:r>
      <w:r w:rsidR="00B007EB" w:rsidRPr="001406C8">
        <w:rPr>
          <w:rFonts w:ascii="Times New Roman" w:hAnsi="Times New Roman" w:cs="Times New Roman"/>
        </w:rPr>
        <w:tab/>
        <w:t>de Groot RHM, Emmett R, Meyer BJ. Non-dietary factors associated with n-3 long-chain PUFA levels in humans - a systematic literature review. Br J Nutr. 2019;121(7):793-808.</w:t>
      </w:r>
    </w:p>
    <w:p w14:paraId="02F57654" w14:textId="6B8E4BE1" w:rsidR="00B007EB" w:rsidRPr="001406C8" w:rsidRDefault="00B007EB" w:rsidP="00B007EB">
      <w:pPr>
        <w:pStyle w:val="EndNoteBibliography"/>
        <w:spacing w:after="0"/>
        <w:rPr>
          <w:rFonts w:ascii="Times New Roman" w:hAnsi="Times New Roman" w:cs="Times New Roman"/>
        </w:rPr>
      </w:pPr>
      <w:r w:rsidRPr="001406C8">
        <w:rPr>
          <w:rFonts w:ascii="Times New Roman" w:hAnsi="Times New Roman" w:cs="Times New Roman"/>
        </w:rPr>
        <w:t>2.</w:t>
      </w:r>
      <w:r w:rsidRPr="001406C8">
        <w:rPr>
          <w:rFonts w:ascii="Times New Roman" w:hAnsi="Times New Roman" w:cs="Times New Roman"/>
        </w:rPr>
        <w:tab/>
        <w:t xml:space="preserve">World Health </w:t>
      </w:r>
      <w:r w:rsidR="001406C8" w:rsidRPr="001406C8">
        <w:rPr>
          <w:rFonts w:ascii="Times New Roman" w:hAnsi="Times New Roman" w:cs="Times New Roman"/>
        </w:rPr>
        <w:t>Organisation</w:t>
      </w:r>
      <w:r w:rsidRPr="001406C8">
        <w:rPr>
          <w:rFonts w:ascii="Times New Roman" w:hAnsi="Times New Roman" w:cs="Times New Roman"/>
        </w:rPr>
        <w:t>. AUDIT: the Alcohol Use Disorders Identification Test : guidelines for use in primary health care / Thomas F. Babor ... [‎‎et al.]‎‎. 2nd ed ed. Geneva: World Health Organization; 2001.</w:t>
      </w:r>
    </w:p>
    <w:p w14:paraId="05E6AC3F" w14:textId="77777777" w:rsidR="00B007EB" w:rsidRPr="001406C8" w:rsidRDefault="00B007EB" w:rsidP="00B007EB">
      <w:pPr>
        <w:pStyle w:val="EndNoteBibliography"/>
        <w:spacing w:after="0"/>
        <w:rPr>
          <w:rFonts w:ascii="Times New Roman" w:hAnsi="Times New Roman" w:cs="Times New Roman"/>
        </w:rPr>
      </w:pPr>
      <w:r w:rsidRPr="001406C8">
        <w:rPr>
          <w:rFonts w:ascii="Times New Roman" w:hAnsi="Times New Roman" w:cs="Times New Roman"/>
        </w:rPr>
        <w:t>3.</w:t>
      </w:r>
      <w:r w:rsidRPr="001406C8">
        <w:rPr>
          <w:rFonts w:ascii="Times New Roman" w:hAnsi="Times New Roman" w:cs="Times New Roman"/>
        </w:rPr>
        <w:tab/>
        <w:t>Bush K, Kivlahan DR, McDonell MB, Fihn SD, Bradley KA. The AUDIT alcohol consumption questions (AUDIT-C): an effective brief screening test for problem drinking. Ambulatory Care Quality Improvement Project (ACQUIP). Alcohol Use Disorders Identification Test. Archives of internal medicine. 1998;158(16):1789-95.</w:t>
      </w:r>
    </w:p>
    <w:p w14:paraId="1CBB48EC" w14:textId="77777777" w:rsidR="00B007EB" w:rsidRPr="001406C8" w:rsidRDefault="00B007EB" w:rsidP="00B007EB">
      <w:pPr>
        <w:pStyle w:val="EndNoteBibliography"/>
        <w:spacing w:after="0"/>
        <w:rPr>
          <w:rFonts w:ascii="Times New Roman" w:hAnsi="Times New Roman" w:cs="Times New Roman"/>
        </w:rPr>
      </w:pPr>
      <w:r w:rsidRPr="001406C8">
        <w:rPr>
          <w:rFonts w:ascii="Times New Roman" w:hAnsi="Times New Roman" w:cs="Times New Roman"/>
        </w:rPr>
        <w:t>4.</w:t>
      </w:r>
      <w:r w:rsidRPr="001406C8">
        <w:rPr>
          <w:rFonts w:ascii="Times New Roman" w:hAnsi="Times New Roman" w:cs="Times New Roman"/>
        </w:rPr>
        <w:tab/>
        <w:t>Watson JE, Kim JS, Das A. Emerging class of omega-3 fatty acid endocannabinoids &amp; their derivatives. Prostaglandins Other Lipid Mediat. 2019;143:106337-.</w:t>
      </w:r>
    </w:p>
    <w:p w14:paraId="2E4A6429" w14:textId="77777777" w:rsidR="00B007EB" w:rsidRPr="001406C8" w:rsidRDefault="00B007EB" w:rsidP="00B007EB">
      <w:pPr>
        <w:pStyle w:val="EndNoteBibliography"/>
        <w:spacing w:after="0"/>
        <w:rPr>
          <w:rFonts w:ascii="Times New Roman" w:hAnsi="Times New Roman" w:cs="Times New Roman"/>
        </w:rPr>
      </w:pPr>
      <w:r w:rsidRPr="001406C8">
        <w:rPr>
          <w:rFonts w:ascii="Times New Roman" w:hAnsi="Times New Roman" w:cs="Times New Roman"/>
        </w:rPr>
        <w:t>5.</w:t>
      </w:r>
      <w:r w:rsidRPr="001406C8">
        <w:rPr>
          <w:rFonts w:ascii="Times New Roman" w:hAnsi="Times New Roman" w:cs="Times New Roman"/>
        </w:rPr>
        <w:tab/>
        <w:t>Dyall SC. Interplay Between n-3 and n-6 Long-Chain Polyunsaturated Fatty Acids and the Endocannabinoid System in Brain Protection and Repair. Lipids. 2017;52(11):885-900.</w:t>
      </w:r>
    </w:p>
    <w:p w14:paraId="218738EA" w14:textId="77777777" w:rsidR="00B007EB" w:rsidRPr="001406C8" w:rsidRDefault="00B007EB" w:rsidP="00B007EB">
      <w:pPr>
        <w:pStyle w:val="EndNoteBibliography"/>
        <w:spacing w:after="0"/>
        <w:rPr>
          <w:rFonts w:ascii="Times New Roman" w:hAnsi="Times New Roman" w:cs="Times New Roman"/>
        </w:rPr>
      </w:pPr>
      <w:r w:rsidRPr="001406C8">
        <w:rPr>
          <w:rFonts w:ascii="Times New Roman" w:hAnsi="Times New Roman" w:cs="Times New Roman"/>
        </w:rPr>
        <w:t>6.</w:t>
      </w:r>
      <w:r w:rsidRPr="001406C8">
        <w:rPr>
          <w:rFonts w:ascii="Times New Roman" w:hAnsi="Times New Roman" w:cs="Times New Roman"/>
        </w:rPr>
        <w:tab/>
        <w:t>Shakoor S, Zavos HMS, McGuire P, Cardno AG, Freeman D, Ronald A. Psychotic experiences are linked to cannabis use in adolescents in the community because of common underlying environmental risk factors. Psychiatry research. 2015;227(2-3):144-51.</w:t>
      </w:r>
    </w:p>
    <w:p w14:paraId="02708E96" w14:textId="77777777" w:rsidR="00B007EB" w:rsidRPr="001406C8" w:rsidRDefault="00B007EB" w:rsidP="00B007EB">
      <w:pPr>
        <w:pStyle w:val="EndNoteBibliography"/>
        <w:spacing w:after="0"/>
        <w:rPr>
          <w:rFonts w:ascii="Times New Roman" w:hAnsi="Times New Roman" w:cs="Times New Roman"/>
        </w:rPr>
      </w:pPr>
      <w:r w:rsidRPr="001406C8">
        <w:rPr>
          <w:rFonts w:ascii="Times New Roman" w:hAnsi="Times New Roman" w:cs="Times New Roman"/>
        </w:rPr>
        <w:t>7.</w:t>
      </w:r>
      <w:r w:rsidRPr="001406C8">
        <w:rPr>
          <w:rFonts w:ascii="Times New Roman" w:hAnsi="Times New Roman" w:cs="Times New Roman"/>
        </w:rPr>
        <w:tab/>
        <w:t>Fergusson DM, Horwood LJ, Swain-Campbell NR. Cannabis dependence and psychotic symptoms in young people. Psychological medicine. 2003;33(1):15-21.</w:t>
      </w:r>
    </w:p>
    <w:p w14:paraId="334B76BE" w14:textId="77777777" w:rsidR="00B007EB" w:rsidRPr="001406C8" w:rsidRDefault="00B007EB" w:rsidP="00B007EB">
      <w:pPr>
        <w:pStyle w:val="EndNoteBibliography"/>
        <w:spacing w:after="0"/>
        <w:rPr>
          <w:rFonts w:ascii="Times New Roman" w:hAnsi="Times New Roman" w:cs="Times New Roman"/>
        </w:rPr>
      </w:pPr>
      <w:r w:rsidRPr="001406C8">
        <w:rPr>
          <w:rFonts w:ascii="Times New Roman" w:hAnsi="Times New Roman" w:cs="Times New Roman"/>
        </w:rPr>
        <w:t>8.</w:t>
      </w:r>
      <w:r w:rsidRPr="001406C8">
        <w:rPr>
          <w:rFonts w:ascii="Times New Roman" w:hAnsi="Times New Roman" w:cs="Times New Roman"/>
        </w:rPr>
        <w:tab/>
        <w:t>Lev-Ran S, Roerecke M, Le Foll B, George TP, McKenzie K, Rehm J. The association between cannabis use and depression: a systematic review and meta-analysis of longitudinal studies. Psychological medicine. 2014;44(4):797-810.</w:t>
      </w:r>
    </w:p>
    <w:p w14:paraId="6841935D" w14:textId="77777777" w:rsidR="00B007EB" w:rsidRPr="001406C8" w:rsidRDefault="00B007EB" w:rsidP="00B007EB">
      <w:pPr>
        <w:pStyle w:val="EndNoteBibliography"/>
        <w:spacing w:after="0"/>
        <w:rPr>
          <w:rFonts w:ascii="Times New Roman" w:hAnsi="Times New Roman" w:cs="Times New Roman"/>
        </w:rPr>
      </w:pPr>
      <w:r w:rsidRPr="001406C8">
        <w:rPr>
          <w:rFonts w:ascii="Times New Roman" w:hAnsi="Times New Roman" w:cs="Times New Roman"/>
        </w:rPr>
        <w:t>9.</w:t>
      </w:r>
      <w:r w:rsidRPr="001406C8">
        <w:rPr>
          <w:rFonts w:ascii="Times New Roman" w:hAnsi="Times New Roman" w:cs="Times New Roman"/>
        </w:rPr>
        <w:tab/>
        <w:t>Hayatbakhsh MR, Najman JM, Jamrozik K, Mamun AA, Alati R, Bor W. Cannabis and anxiety and depression in young adults: a large prospective study. Journal of the American Academy of Child and Adolescent Psychiatry. 2007;46(3):408-17.</w:t>
      </w:r>
    </w:p>
    <w:p w14:paraId="06DD3D51" w14:textId="77777777" w:rsidR="00B007EB" w:rsidRPr="001406C8" w:rsidRDefault="00B007EB" w:rsidP="00B007EB">
      <w:pPr>
        <w:pStyle w:val="EndNoteBibliography"/>
        <w:spacing w:after="0"/>
        <w:rPr>
          <w:rFonts w:ascii="Times New Roman" w:hAnsi="Times New Roman" w:cs="Times New Roman"/>
        </w:rPr>
      </w:pPr>
      <w:r w:rsidRPr="001406C8">
        <w:rPr>
          <w:rFonts w:ascii="Times New Roman" w:hAnsi="Times New Roman" w:cs="Times New Roman"/>
        </w:rPr>
        <w:t>10.</w:t>
      </w:r>
      <w:r w:rsidRPr="001406C8">
        <w:rPr>
          <w:rFonts w:ascii="Times New Roman" w:hAnsi="Times New Roman" w:cs="Times New Roman"/>
        </w:rPr>
        <w:tab/>
        <w:t>Horwood LJ, Fergusson DM, Coffey C, Patton GC, Tait R, Smart D, et al. Cannabis and depression: An integrative data analysis of four Australasian cohorts. Drug and Alcohol Dependence. 2012;126(3):369-78.</w:t>
      </w:r>
    </w:p>
    <w:p w14:paraId="569AB553" w14:textId="77777777" w:rsidR="00B007EB" w:rsidRPr="001406C8" w:rsidRDefault="00B007EB" w:rsidP="00B007EB">
      <w:pPr>
        <w:pStyle w:val="EndNoteBibliography"/>
        <w:spacing w:after="0"/>
        <w:rPr>
          <w:rFonts w:ascii="Times New Roman" w:hAnsi="Times New Roman" w:cs="Times New Roman"/>
        </w:rPr>
      </w:pPr>
      <w:r w:rsidRPr="001406C8">
        <w:rPr>
          <w:rFonts w:ascii="Times New Roman" w:hAnsi="Times New Roman" w:cs="Times New Roman"/>
        </w:rPr>
        <w:t>11.</w:t>
      </w:r>
      <w:r w:rsidRPr="001406C8">
        <w:rPr>
          <w:rFonts w:ascii="Times New Roman" w:hAnsi="Times New Roman" w:cs="Times New Roman"/>
        </w:rPr>
        <w:tab/>
        <w:t>Livingstone KM, Olstad DL, Leech RM, Ball K, Meertens B, Potter J, et al. Socioeconomic Inequities in Diet Quality and Nutrient Intakes among Australian Adults: Findings from a Nationally Representative Cross-Sectional Study. Nutrients. 2017;9(10):1092.</w:t>
      </w:r>
    </w:p>
    <w:p w14:paraId="755D2EEF" w14:textId="77777777" w:rsidR="00B007EB" w:rsidRPr="001406C8" w:rsidRDefault="00B007EB" w:rsidP="00B007EB">
      <w:pPr>
        <w:pStyle w:val="EndNoteBibliography"/>
        <w:spacing w:after="0"/>
        <w:rPr>
          <w:rFonts w:ascii="Times New Roman" w:hAnsi="Times New Roman" w:cs="Times New Roman"/>
        </w:rPr>
      </w:pPr>
      <w:r w:rsidRPr="001406C8">
        <w:rPr>
          <w:rFonts w:ascii="Times New Roman" w:hAnsi="Times New Roman" w:cs="Times New Roman"/>
        </w:rPr>
        <w:t>12.</w:t>
      </w:r>
      <w:r w:rsidRPr="001406C8">
        <w:rPr>
          <w:rFonts w:ascii="Times New Roman" w:hAnsi="Times New Roman" w:cs="Times New Roman"/>
        </w:rPr>
        <w:tab/>
        <w:t>Darmon N, Drewnowski A. Does social class predict diet quality? The American journal of clinical nutrition. 2008;87(5):1107-17.</w:t>
      </w:r>
    </w:p>
    <w:p w14:paraId="183CF7B4" w14:textId="77777777" w:rsidR="00B007EB" w:rsidRPr="001406C8" w:rsidRDefault="00B007EB" w:rsidP="00B007EB">
      <w:pPr>
        <w:pStyle w:val="EndNoteBibliography"/>
        <w:spacing w:after="0"/>
        <w:rPr>
          <w:rFonts w:ascii="Times New Roman" w:hAnsi="Times New Roman" w:cs="Times New Roman"/>
        </w:rPr>
      </w:pPr>
      <w:r w:rsidRPr="001406C8">
        <w:rPr>
          <w:rFonts w:ascii="Times New Roman" w:hAnsi="Times New Roman" w:cs="Times New Roman"/>
        </w:rPr>
        <w:t>13.</w:t>
      </w:r>
      <w:r w:rsidRPr="001406C8">
        <w:rPr>
          <w:rFonts w:ascii="Times New Roman" w:hAnsi="Times New Roman" w:cs="Times New Roman"/>
        </w:rPr>
        <w:tab/>
        <w:t>Saraceno B, Levav I, Kohn R. The public mental health significance of research on socio-economic factors in schizophrenia and major depression. World psychiatry : official journal of the World Psychiatric Association (WPA). 2005;4(3):181-5.</w:t>
      </w:r>
    </w:p>
    <w:p w14:paraId="6B34DFB5" w14:textId="77777777" w:rsidR="00B007EB" w:rsidRPr="001406C8" w:rsidRDefault="00B007EB" w:rsidP="00B007EB">
      <w:pPr>
        <w:pStyle w:val="EndNoteBibliography"/>
        <w:spacing w:after="0"/>
        <w:rPr>
          <w:rFonts w:ascii="Times New Roman" w:hAnsi="Times New Roman" w:cs="Times New Roman"/>
        </w:rPr>
      </w:pPr>
      <w:r w:rsidRPr="001406C8">
        <w:rPr>
          <w:rFonts w:ascii="Times New Roman" w:hAnsi="Times New Roman" w:cs="Times New Roman"/>
        </w:rPr>
        <w:t>14.</w:t>
      </w:r>
      <w:r w:rsidRPr="001406C8">
        <w:rPr>
          <w:rFonts w:ascii="Times New Roman" w:hAnsi="Times New Roman" w:cs="Times New Roman"/>
        </w:rPr>
        <w:tab/>
        <w:t>Ramsay H, Barnett JH, Murray GK, Miettunen J, Mäki P, Järvelin MR, et al. Cognition, psychosis risk and metabolic measures in two adolescent birth cohorts. Psychological medicine. 2018;48(15):2609-23.</w:t>
      </w:r>
    </w:p>
    <w:p w14:paraId="3DE83F74" w14:textId="77777777" w:rsidR="00B007EB" w:rsidRPr="001406C8" w:rsidRDefault="00B007EB" w:rsidP="00B007EB">
      <w:pPr>
        <w:pStyle w:val="EndNoteBibliography"/>
        <w:spacing w:after="0"/>
        <w:rPr>
          <w:rFonts w:ascii="Times New Roman" w:hAnsi="Times New Roman" w:cs="Times New Roman"/>
        </w:rPr>
      </w:pPr>
      <w:r w:rsidRPr="001406C8">
        <w:rPr>
          <w:rFonts w:ascii="Times New Roman" w:hAnsi="Times New Roman" w:cs="Times New Roman"/>
        </w:rPr>
        <w:t>15.</w:t>
      </w:r>
      <w:r w:rsidRPr="001406C8">
        <w:rPr>
          <w:rFonts w:ascii="Times New Roman" w:hAnsi="Times New Roman" w:cs="Times New Roman"/>
        </w:rPr>
        <w:tab/>
        <w:t>Wraw C, Der G, Gale CR, Deary IJ. Intelligence in youth and health behaviours in middle age. Intelligence. 2018;69:71-86.</w:t>
      </w:r>
    </w:p>
    <w:p w14:paraId="58BFD392" w14:textId="77777777" w:rsidR="00B007EB" w:rsidRPr="001406C8" w:rsidRDefault="00B007EB" w:rsidP="00B007EB">
      <w:pPr>
        <w:pStyle w:val="EndNoteBibliography"/>
        <w:spacing w:after="0"/>
        <w:rPr>
          <w:rFonts w:ascii="Times New Roman" w:hAnsi="Times New Roman" w:cs="Times New Roman"/>
        </w:rPr>
      </w:pPr>
      <w:r w:rsidRPr="001406C8">
        <w:rPr>
          <w:rFonts w:ascii="Times New Roman" w:hAnsi="Times New Roman" w:cs="Times New Roman"/>
        </w:rPr>
        <w:t>16.</w:t>
      </w:r>
      <w:r w:rsidRPr="001406C8">
        <w:rPr>
          <w:rFonts w:ascii="Times New Roman" w:hAnsi="Times New Roman" w:cs="Times New Roman"/>
        </w:rPr>
        <w:tab/>
        <w:t>Zammit S, Allebeck P, David AS, Dalman C, Hemmingsson T, Lundberg I, et al. A longitudinal study of premorbid IQ Score and risk of developing schizophrenia, bipolar disorder, severe depression, and other nonaffective psychoses. Archives of general psychiatry. 2004;61(4):354-60.</w:t>
      </w:r>
    </w:p>
    <w:p w14:paraId="5A80B2C0" w14:textId="77777777" w:rsidR="00B007EB" w:rsidRPr="001406C8" w:rsidRDefault="00B007EB" w:rsidP="00B007EB">
      <w:pPr>
        <w:pStyle w:val="EndNoteBibliography"/>
        <w:spacing w:after="0"/>
        <w:rPr>
          <w:rFonts w:ascii="Times New Roman" w:hAnsi="Times New Roman" w:cs="Times New Roman"/>
        </w:rPr>
      </w:pPr>
      <w:r w:rsidRPr="001406C8">
        <w:rPr>
          <w:rFonts w:ascii="Times New Roman" w:hAnsi="Times New Roman" w:cs="Times New Roman"/>
        </w:rPr>
        <w:t>17.</w:t>
      </w:r>
      <w:r w:rsidRPr="001406C8">
        <w:rPr>
          <w:rFonts w:ascii="Times New Roman" w:hAnsi="Times New Roman" w:cs="Times New Roman"/>
        </w:rPr>
        <w:tab/>
        <w:t>Koenen KC, Moffitt TE, Roberts AL, Martin LT, Kubzansky L, Harrington H, et al. Childhood IQ and adult mental disorders: a test of the cognitive reserve hypothesis. The American journal of psychiatry. 2009;166(1):50-7.</w:t>
      </w:r>
    </w:p>
    <w:p w14:paraId="07899E7B" w14:textId="77777777" w:rsidR="00B007EB" w:rsidRPr="001406C8" w:rsidRDefault="00B007EB" w:rsidP="00B007EB">
      <w:pPr>
        <w:pStyle w:val="EndNoteBibliography"/>
        <w:spacing w:after="0"/>
        <w:rPr>
          <w:rFonts w:ascii="Times New Roman" w:hAnsi="Times New Roman" w:cs="Times New Roman"/>
        </w:rPr>
      </w:pPr>
      <w:r w:rsidRPr="001406C8">
        <w:rPr>
          <w:rFonts w:ascii="Times New Roman" w:hAnsi="Times New Roman" w:cs="Times New Roman"/>
        </w:rPr>
        <w:t>18.</w:t>
      </w:r>
      <w:r w:rsidRPr="001406C8">
        <w:rPr>
          <w:rFonts w:ascii="Times New Roman" w:hAnsi="Times New Roman" w:cs="Times New Roman"/>
        </w:rPr>
        <w:tab/>
        <w:t>Wechsler D. Wechsler Intelligence Scale for Children (3rd ed.). San Antonio, Texas: The Psychological Corporation; 1991.</w:t>
      </w:r>
    </w:p>
    <w:p w14:paraId="5BEF502C" w14:textId="77777777" w:rsidR="00B007EB" w:rsidRPr="001406C8" w:rsidRDefault="00B007EB" w:rsidP="00B007EB">
      <w:pPr>
        <w:pStyle w:val="EndNoteBibliography"/>
        <w:spacing w:after="0"/>
        <w:rPr>
          <w:rFonts w:ascii="Times New Roman" w:hAnsi="Times New Roman" w:cs="Times New Roman"/>
        </w:rPr>
      </w:pPr>
      <w:r w:rsidRPr="001406C8">
        <w:rPr>
          <w:rFonts w:ascii="Times New Roman" w:hAnsi="Times New Roman" w:cs="Times New Roman"/>
        </w:rPr>
        <w:t>19.</w:t>
      </w:r>
      <w:r w:rsidRPr="001406C8">
        <w:rPr>
          <w:rFonts w:ascii="Times New Roman" w:hAnsi="Times New Roman" w:cs="Times New Roman"/>
        </w:rPr>
        <w:tab/>
        <w:t>Ancold A, Stephen C. Development of a short questionnaire for use in epidemiological studies of depression in children and adolescents. Age (years). 1995;6(11).</w:t>
      </w:r>
    </w:p>
    <w:p w14:paraId="518CDC0E" w14:textId="77777777" w:rsidR="00B007EB" w:rsidRPr="001406C8" w:rsidRDefault="00B007EB" w:rsidP="00B007EB">
      <w:pPr>
        <w:pStyle w:val="EndNoteBibliography"/>
        <w:spacing w:after="0"/>
        <w:rPr>
          <w:rFonts w:ascii="Times New Roman" w:hAnsi="Times New Roman" w:cs="Times New Roman"/>
        </w:rPr>
      </w:pPr>
      <w:r w:rsidRPr="001406C8">
        <w:rPr>
          <w:rFonts w:ascii="Times New Roman" w:hAnsi="Times New Roman" w:cs="Times New Roman"/>
        </w:rPr>
        <w:t>20.</w:t>
      </w:r>
      <w:r w:rsidRPr="001406C8">
        <w:rPr>
          <w:rFonts w:ascii="Times New Roman" w:hAnsi="Times New Roman" w:cs="Times New Roman"/>
        </w:rPr>
        <w:tab/>
        <w:t>Meins E, McCarthy-Jones S, Fernyhough C, Lewis G, Bentall RP, Alloy LB. Assessing negative cognitive style: Development and validation of a Short-Form version of the Cognitive Style Questionnaire. Personality and individual differences. 2012;52(5):581-5.</w:t>
      </w:r>
    </w:p>
    <w:p w14:paraId="2E58186A" w14:textId="77777777" w:rsidR="00B007EB" w:rsidRPr="001406C8" w:rsidRDefault="00B007EB" w:rsidP="00B007EB">
      <w:pPr>
        <w:pStyle w:val="EndNoteBibliography"/>
        <w:spacing w:after="0"/>
        <w:rPr>
          <w:rFonts w:ascii="Times New Roman" w:hAnsi="Times New Roman" w:cs="Times New Roman"/>
        </w:rPr>
      </w:pPr>
      <w:r w:rsidRPr="001406C8">
        <w:rPr>
          <w:rFonts w:ascii="Times New Roman" w:hAnsi="Times New Roman" w:cs="Times New Roman"/>
        </w:rPr>
        <w:lastRenderedPageBreak/>
        <w:t>21.</w:t>
      </w:r>
      <w:r w:rsidRPr="001406C8">
        <w:rPr>
          <w:rFonts w:ascii="Times New Roman" w:hAnsi="Times New Roman" w:cs="Times New Roman"/>
        </w:rPr>
        <w:tab/>
        <w:t>Croft J, Heron J, Teufel C, Cannon M, Wolke D, Thompson A, et al. Association of Trauma Type, Age of Exposure, and Frequency in Childhood and Adolescence With Psychotic Experiences in Early Adulthood. JAMA psychiatry. 2018.</w:t>
      </w:r>
    </w:p>
    <w:p w14:paraId="09B7B5A7" w14:textId="77777777" w:rsidR="00B007EB" w:rsidRPr="001406C8" w:rsidRDefault="00B007EB" w:rsidP="00B007EB">
      <w:pPr>
        <w:pStyle w:val="EndNoteBibliography"/>
        <w:spacing w:after="0"/>
        <w:rPr>
          <w:rFonts w:ascii="Times New Roman" w:hAnsi="Times New Roman" w:cs="Times New Roman"/>
        </w:rPr>
      </w:pPr>
      <w:r w:rsidRPr="001406C8">
        <w:rPr>
          <w:rFonts w:ascii="Times New Roman" w:hAnsi="Times New Roman" w:cs="Times New Roman"/>
        </w:rPr>
        <w:t>22.</w:t>
      </w:r>
      <w:r w:rsidRPr="001406C8">
        <w:rPr>
          <w:rFonts w:ascii="Times New Roman" w:hAnsi="Times New Roman" w:cs="Times New Roman"/>
        </w:rPr>
        <w:tab/>
        <w:t>Cox JL, Holden JM, Sagovsky R. Detection of Postnatal Depression: Development of the 10-item Edinburgh Postnatal Depression Scale. British Journal of Psychiatry. 1987;150(6):782-6.</w:t>
      </w:r>
    </w:p>
    <w:p w14:paraId="7511358A" w14:textId="77777777" w:rsidR="00B007EB" w:rsidRPr="001406C8" w:rsidRDefault="00B007EB" w:rsidP="00B007EB">
      <w:pPr>
        <w:pStyle w:val="EndNoteBibliography"/>
        <w:spacing w:after="0"/>
        <w:rPr>
          <w:rFonts w:ascii="Times New Roman" w:hAnsi="Times New Roman" w:cs="Times New Roman"/>
        </w:rPr>
      </w:pPr>
      <w:r w:rsidRPr="001406C8">
        <w:rPr>
          <w:rFonts w:ascii="Times New Roman" w:hAnsi="Times New Roman" w:cs="Times New Roman"/>
        </w:rPr>
        <w:t>23.</w:t>
      </w:r>
      <w:r w:rsidRPr="001406C8">
        <w:rPr>
          <w:rFonts w:ascii="Times New Roman" w:hAnsi="Times New Roman" w:cs="Times New Roman"/>
        </w:rPr>
        <w:tab/>
        <w:t>Bowen E, Heron J, Waylen A, Wolke D. Domestic violence risk during and after pregnancy: findings from a British longitudinal study. BJOG : an international journal of obstetrics and gynaecology. 2005;112(8):1083-9.</w:t>
      </w:r>
    </w:p>
    <w:p w14:paraId="1D6F0334" w14:textId="77777777" w:rsidR="00B007EB" w:rsidRPr="001406C8" w:rsidRDefault="00B007EB" w:rsidP="00B007EB">
      <w:pPr>
        <w:pStyle w:val="EndNoteBibliography"/>
        <w:rPr>
          <w:rFonts w:ascii="Times New Roman" w:hAnsi="Times New Roman" w:cs="Times New Roman"/>
        </w:rPr>
      </w:pPr>
      <w:r w:rsidRPr="001406C8">
        <w:rPr>
          <w:rFonts w:ascii="Times New Roman" w:hAnsi="Times New Roman" w:cs="Times New Roman"/>
        </w:rPr>
        <w:t>24.</w:t>
      </w:r>
      <w:r w:rsidRPr="001406C8">
        <w:rPr>
          <w:rFonts w:ascii="Times New Roman" w:hAnsi="Times New Roman" w:cs="Times New Roman"/>
        </w:rPr>
        <w:tab/>
        <w:t>Rubin DB. Multiple imputation for nonresponse in surveys: John Wiley &amp; Sons; 2004.</w:t>
      </w:r>
    </w:p>
    <w:p w14:paraId="6950BAD3" w14:textId="303FDF87" w:rsidR="003A232D" w:rsidRDefault="00C90DD6" w:rsidP="006A4DCB">
      <w:pPr>
        <w:spacing w:line="360" w:lineRule="auto"/>
        <w:rPr>
          <w:rFonts w:ascii="Times New Roman" w:hAnsi="Times New Roman" w:cs="Times New Roman"/>
        </w:rPr>
      </w:pPr>
      <w:r w:rsidRPr="001406C8">
        <w:rPr>
          <w:rFonts w:ascii="Times New Roman" w:hAnsi="Times New Roman" w:cs="Times New Roman"/>
        </w:rPr>
        <w:fldChar w:fldCharType="end"/>
      </w:r>
    </w:p>
    <w:p w14:paraId="2AB3CCB7" w14:textId="77777777" w:rsidR="003A232D" w:rsidRDefault="003A232D" w:rsidP="006A4DCB">
      <w:pPr>
        <w:spacing w:line="360" w:lineRule="auto"/>
        <w:rPr>
          <w:rFonts w:ascii="Times New Roman" w:hAnsi="Times New Roman" w:cs="Times New Roman"/>
        </w:rPr>
      </w:pPr>
    </w:p>
    <w:p w14:paraId="2D1468C4" w14:textId="77777777" w:rsidR="003A232D" w:rsidRDefault="003A232D" w:rsidP="006A4DCB">
      <w:pPr>
        <w:spacing w:line="360" w:lineRule="auto"/>
        <w:rPr>
          <w:rFonts w:ascii="Times New Roman" w:hAnsi="Times New Roman" w:cs="Times New Roman"/>
        </w:rPr>
      </w:pPr>
    </w:p>
    <w:p w14:paraId="1C6F8EA8" w14:textId="77777777" w:rsidR="003A232D" w:rsidRDefault="003A232D" w:rsidP="006A4DCB">
      <w:pPr>
        <w:spacing w:line="360" w:lineRule="auto"/>
        <w:rPr>
          <w:rFonts w:ascii="Times New Roman" w:hAnsi="Times New Roman" w:cs="Times New Roman"/>
        </w:rPr>
      </w:pPr>
    </w:p>
    <w:p w14:paraId="4230E89E" w14:textId="77777777" w:rsidR="003A232D" w:rsidRDefault="003A232D" w:rsidP="006A4DCB">
      <w:pPr>
        <w:spacing w:line="360" w:lineRule="auto"/>
        <w:rPr>
          <w:rFonts w:ascii="Times New Roman" w:hAnsi="Times New Roman" w:cs="Times New Roman"/>
        </w:rPr>
      </w:pPr>
    </w:p>
    <w:p w14:paraId="24BAE54C" w14:textId="77777777" w:rsidR="003A232D" w:rsidRDefault="003A232D" w:rsidP="006A4DCB">
      <w:pPr>
        <w:spacing w:line="360" w:lineRule="auto"/>
        <w:rPr>
          <w:rFonts w:ascii="Times New Roman" w:hAnsi="Times New Roman" w:cs="Times New Roman"/>
        </w:rPr>
      </w:pPr>
    </w:p>
    <w:p w14:paraId="4800645D" w14:textId="77777777" w:rsidR="003A232D" w:rsidRDefault="003A232D" w:rsidP="006A4DCB">
      <w:pPr>
        <w:spacing w:line="360" w:lineRule="auto"/>
        <w:rPr>
          <w:rFonts w:ascii="Times New Roman" w:hAnsi="Times New Roman" w:cs="Times New Roman"/>
        </w:rPr>
      </w:pPr>
    </w:p>
    <w:p w14:paraId="6FCF1EF9" w14:textId="77777777" w:rsidR="003A232D" w:rsidRDefault="003A232D" w:rsidP="006A4DCB">
      <w:pPr>
        <w:spacing w:line="360" w:lineRule="auto"/>
        <w:rPr>
          <w:rFonts w:ascii="Times New Roman" w:hAnsi="Times New Roman" w:cs="Times New Roman"/>
        </w:rPr>
      </w:pPr>
    </w:p>
    <w:p w14:paraId="02CFA9CB" w14:textId="77777777" w:rsidR="003A232D" w:rsidRDefault="003A232D" w:rsidP="006A4DCB">
      <w:pPr>
        <w:spacing w:line="360" w:lineRule="auto"/>
        <w:rPr>
          <w:rFonts w:ascii="Times New Roman" w:hAnsi="Times New Roman" w:cs="Times New Roman"/>
        </w:rPr>
      </w:pPr>
    </w:p>
    <w:p w14:paraId="72DDB103" w14:textId="77777777" w:rsidR="003A232D" w:rsidRDefault="003A232D" w:rsidP="006A4DCB">
      <w:pPr>
        <w:spacing w:line="360" w:lineRule="auto"/>
        <w:rPr>
          <w:rFonts w:ascii="Times New Roman" w:hAnsi="Times New Roman" w:cs="Times New Roman"/>
        </w:rPr>
      </w:pPr>
    </w:p>
    <w:p w14:paraId="1EE3EEA6" w14:textId="77777777" w:rsidR="003A232D" w:rsidRDefault="003A232D" w:rsidP="006A4DCB">
      <w:pPr>
        <w:spacing w:line="360" w:lineRule="auto"/>
        <w:rPr>
          <w:rFonts w:ascii="Times New Roman" w:hAnsi="Times New Roman" w:cs="Times New Roman"/>
        </w:rPr>
      </w:pPr>
    </w:p>
    <w:p w14:paraId="5F7A7894" w14:textId="77777777" w:rsidR="003A232D" w:rsidRDefault="003A232D" w:rsidP="006A4DCB">
      <w:pPr>
        <w:spacing w:line="360" w:lineRule="auto"/>
        <w:rPr>
          <w:rFonts w:ascii="Times New Roman" w:hAnsi="Times New Roman" w:cs="Times New Roman"/>
        </w:rPr>
      </w:pPr>
    </w:p>
    <w:p w14:paraId="268B18F3" w14:textId="77777777" w:rsidR="003A232D" w:rsidRDefault="003A232D" w:rsidP="006A4DCB">
      <w:pPr>
        <w:spacing w:line="360" w:lineRule="auto"/>
        <w:rPr>
          <w:rFonts w:ascii="Times New Roman" w:hAnsi="Times New Roman" w:cs="Times New Roman"/>
        </w:rPr>
      </w:pPr>
    </w:p>
    <w:p w14:paraId="3FB21C30" w14:textId="77777777" w:rsidR="003A232D" w:rsidRDefault="003A232D" w:rsidP="006A4DCB">
      <w:pPr>
        <w:spacing w:line="360" w:lineRule="auto"/>
        <w:rPr>
          <w:rFonts w:ascii="Times New Roman" w:hAnsi="Times New Roman" w:cs="Times New Roman"/>
        </w:rPr>
      </w:pPr>
    </w:p>
    <w:p w14:paraId="2E802C34" w14:textId="77777777" w:rsidR="003A232D" w:rsidRDefault="003A232D" w:rsidP="006A4DCB">
      <w:pPr>
        <w:spacing w:line="360" w:lineRule="auto"/>
        <w:rPr>
          <w:rFonts w:ascii="Times New Roman" w:hAnsi="Times New Roman" w:cs="Times New Roman"/>
        </w:rPr>
      </w:pPr>
    </w:p>
    <w:p w14:paraId="57C75D1D" w14:textId="01E1DD6A" w:rsidR="003A232D" w:rsidRDefault="003A232D" w:rsidP="006A4DCB">
      <w:pPr>
        <w:spacing w:line="360" w:lineRule="auto"/>
        <w:rPr>
          <w:rFonts w:ascii="Times New Roman" w:hAnsi="Times New Roman" w:cs="Times New Roman"/>
        </w:rPr>
      </w:pPr>
    </w:p>
    <w:p w14:paraId="50F7D145" w14:textId="00889B2C" w:rsidR="00905D74" w:rsidRDefault="00905D74" w:rsidP="006A4DCB">
      <w:pPr>
        <w:spacing w:line="360" w:lineRule="auto"/>
        <w:rPr>
          <w:rFonts w:ascii="Times New Roman" w:hAnsi="Times New Roman" w:cs="Times New Roman"/>
        </w:rPr>
      </w:pPr>
    </w:p>
    <w:p w14:paraId="771E09DB" w14:textId="0134EBA4" w:rsidR="00905D74" w:rsidRDefault="00905D74" w:rsidP="006A4DCB">
      <w:pPr>
        <w:spacing w:line="360" w:lineRule="auto"/>
        <w:rPr>
          <w:rFonts w:ascii="Times New Roman" w:hAnsi="Times New Roman" w:cs="Times New Roman"/>
        </w:rPr>
      </w:pPr>
    </w:p>
    <w:p w14:paraId="66409D6F" w14:textId="57E4A7A1" w:rsidR="001406C8" w:rsidRDefault="001406C8" w:rsidP="006A4DCB">
      <w:pPr>
        <w:spacing w:line="360" w:lineRule="auto"/>
        <w:rPr>
          <w:rFonts w:ascii="Times New Roman" w:hAnsi="Times New Roman" w:cs="Times New Roman"/>
        </w:rPr>
      </w:pPr>
    </w:p>
    <w:p w14:paraId="79FFBDE7" w14:textId="77777777" w:rsidR="001406C8" w:rsidRDefault="001406C8" w:rsidP="006A4DCB">
      <w:pPr>
        <w:spacing w:line="360" w:lineRule="auto"/>
        <w:rPr>
          <w:rFonts w:ascii="Times New Roman" w:hAnsi="Times New Roman" w:cs="Times New Roman"/>
        </w:rPr>
      </w:pPr>
    </w:p>
    <w:p w14:paraId="540813EC" w14:textId="75B89FED" w:rsidR="00205DC2" w:rsidRPr="006A4DCB" w:rsidRDefault="003F612A" w:rsidP="006A4DCB">
      <w:pPr>
        <w:spacing w:line="360" w:lineRule="auto"/>
        <w:rPr>
          <w:rFonts w:ascii="Times New Roman" w:hAnsi="Times New Roman" w:cs="Times New Roman"/>
        </w:rPr>
      </w:pPr>
      <w:r w:rsidRPr="003F612A">
        <w:rPr>
          <w:rFonts w:ascii="Times New Roman" w:hAnsi="Times New Roman" w:cs="Times New Roman"/>
          <w:b/>
          <w:bCs/>
        </w:rPr>
        <w:lastRenderedPageBreak/>
        <w:t>Supplementary Table</w:t>
      </w:r>
      <w:r>
        <w:rPr>
          <w:rFonts w:ascii="Times New Roman" w:hAnsi="Times New Roman" w:cs="Times New Roman"/>
        </w:rPr>
        <w:t xml:space="preserve"> </w:t>
      </w:r>
      <w:r w:rsidR="00205DC2" w:rsidRPr="00205DC2">
        <w:rPr>
          <w:rFonts w:ascii="Times New Roman" w:hAnsi="Times New Roman" w:cs="Times New Roman"/>
          <w:b/>
        </w:rPr>
        <w:t xml:space="preserve">1: Comparison of characteristics for participants who </w:t>
      </w:r>
      <w:r w:rsidR="008A7903">
        <w:rPr>
          <w:rFonts w:ascii="Times New Roman" w:hAnsi="Times New Roman" w:cs="Times New Roman"/>
          <w:b/>
        </w:rPr>
        <w:t xml:space="preserve">did </w:t>
      </w:r>
      <w:r w:rsidR="00051394">
        <w:rPr>
          <w:rFonts w:ascii="Times New Roman" w:hAnsi="Times New Roman" w:cs="Times New Roman"/>
          <w:b/>
        </w:rPr>
        <w:t>versus</w:t>
      </w:r>
      <w:r w:rsidR="008A7903">
        <w:rPr>
          <w:rFonts w:ascii="Times New Roman" w:hAnsi="Times New Roman" w:cs="Times New Roman"/>
          <w:b/>
        </w:rPr>
        <w:t xml:space="preserve"> did not </w:t>
      </w:r>
      <w:r w:rsidR="00205DC2" w:rsidRPr="00205DC2">
        <w:rPr>
          <w:rFonts w:ascii="Times New Roman" w:hAnsi="Times New Roman" w:cs="Times New Roman"/>
          <w:b/>
        </w:rPr>
        <w:t xml:space="preserve">attend age 17 and/or age 24 </w:t>
      </w:r>
      <w:proofErr w:type="gramStart"/>
      <w:r w:rsidR="00205DC2" w:rsidRPr="00205DC2">
        <w:rPr>
          <w:rFonts w:ascii="Times New Roman" w:hAnsi="Times New Roman" w:cs="Times New Roman"/>
          <w:b/>
        </w:rPr>
        <w:t>clinics</w:t>
      </w:r>
      <w:proofErr w:type="gramEnd"/>
      <w:r w:rsidR="00205DC2" w:rsidRPr="00205DC2">
        <w:rPr>
          <w:rFonts w:ascii="Times New Roman" w:hAnsi="Times New Roman" w:cs="Times New Roman"/>
          <w:b/>
        </w:rPr>
        <w:t xml:space="preserve"> </w:t>
      </w:r>
    </w:p>
    <w:tbl>
      <w:tblPr>
        <w:tblStyle w:val="PlainTable2"/>
        <w:tblW w:w="11624" w:type="dxa"/>
        <w:tblInd w:w="-1276" w:type="dxa"/>
        <w:tblLayout w:type="fixed"/>
        <w:tblLook w:val="04A0" w:firstRow="1" w:lastRow="0" w:firstColumn="1" w:lastColumn="0" w:noHBand="0" w:noVBand="1"/>
      </w:tblPr>
      <w:tblGrid>
        <w:gridCol w:w="1906"/>
        <w:gridCol w:w="2250"/>
        <w:gridCol w:w="1080"/>
        <w:gridCol w:w="450"/>
        <w:gridCol w:w="2250"/>
        <w:gridCol w:w="1170"/>
        <w:gridCol w:w="1668"/>
        <w:gridCol w:w="850"/>
      </w:tblGrid>
      <w:tr w:rsidR="00205DC2" w:rsidRPr="00696A0B" w14:paraId="2C7EBAFD" w14:textId="77777777" w:rsidTr="00212928">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906" w:type="dxa"/>
            <w:hideMark/>
          </w:tcPr>
          <w:p w14:paraId="49BB8547" w14:textId="77777777" w:rsidR="00205DC2" w:rsidRPr="004A1CB9" w:rsidRDefault="00205DC2" w:rsidP="00205DC2">
            <w:pPr>
              <w:spacing w:before="100" w:after="100"/>
              <w:rPr>
                <w:rFonts w:ascii="Times New Roman" w:eastAsia="Times New Roman" w:hAnsi="Times New Roman" w:cs="Times New Roman"/>
                <w:b w:val="0"/>
                <w:szCs w:val="24"/>
              </w:rPr>
            </w:pPr>
          </w:p>
        </w:tc>
        <w:tc>
          <w:tcPr>
            <w:tcW w:w="2250" w:type="dxa"/>
            <w:hideMark/>
          </w:tcPr>
          <w:p w14:paraId="39F4C9D6" w14:textId="466055B2" w:rsidR="00205DC2" w:rsidRPr="00BA62F2" w:rsidRDefault="00205DC2" w:rsidP="00205DC2">
            <w:pPr>
              <w:spacing w:before="100" w:after="10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 xml:space="preserve">Attended at age 17 and/or age 24, </w:t>
            </w:r>
            <w:r w:rsidRPr="00205DC2">
              <w:rPr>
                <w:rFonts w:ascii="Times New Roman" w:eastAsia="Times New Roman" w:hAnsi="Times New Roman" w:cs="Times New Roman"/>
                <w:i/>
                <w:szCs w:val="24"/>
              </w:rPr>
              <w:t>n</w:t>
            </w:r>
            <w:r w:rsidR="0084126B">
              <w:rPr>
                <w:rFonts w:ascii="Times New Roman" w:eastAsia="Times New Roman" w:hAnsi="Times New Roman" w:cs="Times New Roman"/>
                <w:szCs w:val="24"/>
              </w:rPr>
              <w:t>=6087</w:t>
            </w:r>
          </w:p>
        </w:tc>
        <w:tc>
          <w:tcPr>
            <w:tcW w:w="1080" w:type="dxa"/>
          </w:tcPr>
          <w:p w14:paraId="7EEFF6CC" w14:textId="0F04085B" w:rsidR="00205DC2" w:rsidRPr="00BA62F2" w:rsidRDefault="00205DC2" w:rsidP="00205DC2">
            <w:pPr>
              <w:spacing w:before="100" w:after="10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sidRPr="00BA62F2">
              <w:rPr>
                <w:rFonts w:ascii="Times New Roman" w:eastAsia="Times New Roman" w:hAnsi="Times New Roman" w:cs="Times New Roman"/>
                <w:szCs w:val="24"/>
              </w:rPr>
              <w:t xml:space="preserve">Missing data, </w:t>
            </w:r>
            <w:r w:rsidRPr="00B06233">
              <w:rPr>
                <w:rFonts w:ascii="Times New Roman" w:eastAsia="Times New Roman" w:hAnsi="Times New Roman" w:cs="Times New Roman"/>
                <w:i/>
                <w:szCs w:val="24"/>
              </w:rPr>
              <w:t>n</w:t>
            </w:r>
            <w:r w:rsidRPr="00BA62F2">
              <w:rPr>
                <w:rFonts w:ascii="Times New Roman" w:eastAsia="Times New Roman" w:hAnsi="Times New Roman" w:cs="Times New Roman"/>
                <w:szCs w:val="24"/>
              </w:rPr>
              <w:t xml:space="preserve"> (%)</w:t>
            </w:r>
          </w:p>
        </w:tc>
        <w:tc>
          <w:tcPr>
            <w:tcW w:w="450" w:type="dxa"/>
          </w:tcPr>
          <w:p w14:paraId="56DBEB11" w14:textId="77777777" w:rsidR="00205DC2" w:rsidRDefault="00205DC2" w:rsidP="00205DC2">
            <w:pPr>
              <w:spacing w:before="100" w:after="10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p>
        </w:tc>
        <w:tc>
          <w:tcPr>
            <w:tcW w:w="2250" w:type="dxa"/>
            <w:hideMark/>
          </w:tcPr>
          <w:p w14:paraId="4DD5C7DD" w14:textId="37889F2A" w:rsidR="00205DC2" w:rsidRPr="00BA62F2" w:rsidRDefault="00205DC2" w:rsidP="005A494B">
            <w:pPr>
              <w:spacing w:before="100" w:after="10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 xml:space="preserve">Did not attend at age 17 and/or age 24, </w:t>
            </w:r>
            <w:r w:rsidRPr="00205DC2">
              <w:rPr>
                <w:rFonts w:ascii="Times New Roman" w:eastAsia="Times New Roman" w:hAnsi="Times New Roman" w:cs="Times New Roman"/>
                <w:i/>
                <w:szCs w:val="24"/>
              </w:rPr>
              <w:t>n</w:t>
            </w:r>
            <w:r>
              <w:rPr>
                <w:rFonts w:ascii="Times New Roman" w:eastAsia="Times New Roman" w:hAnsi="Times New Roman" w:cs="Times New Roman"/>
                <w:szCs w:val="24"/>
              </w:rPr>
              <w:t>=</w:t>
            </w:r>
            <w:r w:rsidR="005A494B">
              <w:rPr>
                <w:rFonts w:ascii="Times New Roman" w:eastAsia="Times New Roman" w:hAnsi="Times New Roman" w:cs="Times New Roman"/>
                <w:szCs w:val="24"/>
              </w:rPr>
              <w:t>9559</w:t>
            </w:r>
          </w:p>
        </w:tc>
        <w:tc>
          <w:tcPr>
            <w:tcW w:w="1170" w:type="dxa"/>
          </w:tcPr>
          <w:p w14:paraId="1D613737" w14:textId="40549AB0" w:rsidR="00205DC2" w:rsidRPr="00BA62F2" w:rsidRDefault="00205DC2" w:rsidP="00205DC2">
            <w:pPr>
              <w:spacing w:before="100" w:after="10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sidRPr="00BA62F2">
              <w:rPr>
                <w:rFonts w:ascii="Times New Roman" w:eastAsia="Times New Roman" w:hAnsi="Times New Roman" w:cs="Times New Roman"/>
                <w:szCs w:val="24"/>
              </w:rPr>
              <w:t xml:space="preserve">Missing </w:t>
            </w:r>
            <w:r w:rsidR="008A7903">
              <w:rPr>
                <w:rFonts w:ascii="Times New Roman" w:eastAsia="Times New Roman" w:hAnsi="Times New Roman" w:cs="Times New Roman"/>
                <w:szCs w:val="24"/>
              </w:rPr>
              <w:br/>
            </w:r>
            <w:r w:rsidRPr="00BA62F2">
              <w:rPr>
                <w:rFonts w:ascii="Times New Roman" w:eastAsia="Times New Roman" w:hAnsi="Times New Roman" w:cs="Times New Roman"/>
                <w:szCs w:val="24"/>
              </w:rPr>
              <w:t xml:space="preserve">data, </w:t>
            </w:r>
            <w:r w:rsidRPr="00B06233">
              <w:rPr>
                <w:rFonts w:ascii="Times New Roman" w:eastAsia="Times New Roman" w:hAnsi="Times New Roman" w:cs="Times New Roman"/>
                <w:i/>
                <w:szCs w:val="24"/>
              </w:rPr>
              <w:t>n</w:t>
            </w:r>
            <w:r w:rsidRPr="00BA62F2">
              <w:rPr>
                <w:rFonts w:ascii="Times New Roman" w:eastAsia="Times New Roman" w:hAnsi="Times New Roman" w:cs="Times New Roman"/>
                <w:szCs w:val="24"/>
              </w:rPr>
              <w:t xml:space="preserve"> (%)</w:t>
            </w:r>
          </w:p>
        </w:tc>
        <w:tc>
          <w:tcPr>
            <w:tcW w:w="1668" w:type="dxa"/>
          </w:tcPr>
          <w:p w14:paraId="358FE8DC" w14:textId="3C7BEBEE" w:rsidR="00205DC2" w:rsidRPr="00BA62F2" w:rsidRDefault="00205DC2" w:rsidP="00205DC2">
            <w:pPr>
              <w:spacing w:before="100" w:after="10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Test statistic</w:t>
            </w:r>
            <w:r w:rsidR="00425D12">
              <w:rPr>
                <w:rFonts w:ascii="Times New Roman" w:eastAsia="Times New Roman" w:hAnsi="Times New Roman" w:cs="Times New Roman"/>
                <w:szCs w:val="24"/>
              </w:rPr>
              <w:t xml:space="preserve"> comparing characteristics</w:t>
            </w:r>
          </w:p>
        </w:tc>
        <w:tc>
          <w:tcPr>
            <w:tcW w:w="850" w:type="dxa"/>
          </w:tcPr>
          <w:p w14:paraId="6CE51C62" w14:textId="77777777" w:rsidR="00205DC2" w:rsidRPr="00696A0B" w:rsidRDefault="00205DC2" w:rsidP="00205DC2">
            <w:pPr>
              <w:spacing w:before="100" w:after="10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Cs w:val="24"/>
              </w:rPr>
            </w:pPr>
            <w:r>
              <w:rPr>
                <w:rFonts w:ascii="Times New Roman" w:eastAsia="Times New Roman" w:hAnsi="Times New Roman" w:cs="Times New Roman"/>
                <w:i/>
                <w:iCs/>
                <w:szCs w:val="24"/>
              </w:rPr>
              <w:t xml:space="preserve">  </w:t>
            </w:r>
            <w:r w:rsidRPr="00696A0B">
              <w:rPr>
                <w:rFonts w:ascii="Times New Roman" w:eastAsia="Times New Roman" w:hAnsi="Times New Roman" w:cs="Times New Roman"/>
                <w:i/>
                <w:iCs/>
                <w:szCs w:val="24"/>
              </w:rPr>
              <w:t>p</w:t>
            </w:r>
          </w:p>
        </w:tc>
      </w:tr>
      <w:tr w:rsidR="00205DC2" w14:paraId="307AB492" w14:textId="77777777" w:rsidTr="00212928">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906" w:type="dxa"/>
            <w:hideMark/>
          </w:tcPr>
          <w:p w14:paraId="14D8383B" w14:textId="3C51B4CA" w:rsidR="00205DC2" w:rsidRPr="00BA62F2" w:rsidRDefault="00205DC2" w:rsidP="00205DC2">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t>Sex, n (%)</w:t>
            </w:r>
          </w:p>
        </w:tc>
        <w:tc>
          <w:tcPr>
            <w:tcW w:w="2250" w:type="dxa"/>
          </w:tcPr>
          <w:p w14:paraId="60313FBF" w14:textId="3860156C" w:rsidR="00205DC2" w:rsidRDefault="00205DC2" w:rsidP="00205DC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 xml:space="preserve">3487 </w:t>
            </w:r>
            <w:proofErr w:type="gramStart"/>
            <w:r>
              <w:rPr>
                <w:rFonts w:ascii="Times New Roman" w:eastAsia="Times New Roman" w:hAnsi="Times New Roman" w:cs="Times New Roman"/>
                <w:szCs w:val="24"/>
              </w:rPr>
              <w:t>female</w:t>
            </w:r>
            <w:proofErr w:type="gramEnd"/>
            <w:r>
              <w:rPr>
                <w:rFonts w:ascii="Times New Roman" w:eastAsia="Times New Roman" w:hAnsi="Times New Roman" w:cs="Times New Roman"/>
                <w:szCs w:val="24"/>
              </w:rPr>
              <w:t xml:space="preserve"> (57.3%)</w:t>
            </w:r>
          </w:p>
          <w:p w14:paraId="45F1EB60" w14:textId="0C96B2D9" w:rsidR="00205DC2" w:rsidRPr="004A1CB9" w:rsidRDefault="00205DC2" w:rsidP="00205DC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2595 male (42.7%)</w:t>
            </w:r>
          </w:p>
        </w:tc>
        <w:tc>
          <w:tcPr>
            <w:tcW w:w="1080" w:type="dxa"/>
          </w:tcPr>
          <w:p w14:paraId="6CDFA7B3" w14:textId="032DC2CA" w:rsidR="00205DC2" w:rsidRDefault="008A7903" w:rsidP="008A790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 xml:space="preserve">5 </w:t>
            </w:r>
            <w:r w:rsidR="00425D12">
              <w:rPr>
                <w:rFonts w:ascii="Times New Roman" w:eastAsia="Times New Roman" w:hAnsi="Times New Roman" w:cs="Times New Roman"/>
                <w:szCs w:val="24"/>
              </w:rPr>
              <w:br/>
            </w:r>
            <w:r>
              <w:rPr>
                <w:rFonts w:ascii="Times New Roman" w:eastAsia="Times New Roman" w:hAnsi="Times New Roman" w:cs="Times New Roman"/>
                <w:szCs w:val="24"/>
              </w:rPr>
              <w:t>(0.1%)</w:t>
            </w:r>
          </w:p>
        </w:tc>
        <w:tc>
          <w:tcPr>
            <w:tcW w:w="450" w:type="dxa"/>
          </w:tcPr>
          <w:p w14:paraId="5B317875" w14:textId="77777777" w:rsidR="00205DC2" w:rsidRDefault="00205DC2" w:rsidP="00205DC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p>
        </w:tc>
        <w:tc>
          <w:tcPr>
            <w:tcW w:w="2250" w:type="dxa"/>
          </w:tcPr>
          <w:p w14:paraId="30C1DC1B" w14:textId="3F5FCB76" w:rsidR="00205DC2" w:rsidRDefault="00205DC2" w:rsidP="00205DC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 xml:space="preserve">3861 </w:t>
            </w:r>
            <w:proofErr w:type="gramStart"/>
            <w:r>
              <w:rPr>
                <w:rFonts w:ascii="Times New Roman" w:eastAsia="Times New Roman" w:hAnsi="Times New Roman" w:cs="Times New Roman"/>
                <w:szCs w:val="24"/>
              </w:rPr>
              <w:t>female</w:t>
            </w:r>
            <w:proofErr w:type="gramEnd"/>
            <w:r>
              <w:rPr>
                <w:rFonts w:ascii="Times New Roman" w:eastAsia="Times New Roman" w:hAnsi="Times New Roman" w:cs="Times New Roman"/>
                <w:szCs w:val="24"/>
              </w:rPr>
              <w:t xml:space="preserve"> (43.1%)</w:t>
            </w:r>
          </w:p>
          <w:p w14:paraId="13E71937" w14:textId="48DA6593" w:rsidR="00205DC2" w:rsidRPr="004A1CB9" w:rsidRDefault="00205DC2" w:rsidP="00205DC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 xml:space="preserve">5100 </w:t>
            </w:r>
            <w:proofErr w:type="gramStart"/>
            <w:r>
              <w:rPr>
                <w:rFonts w:ascii="Times New Roman" w:eastAsia="Times New Roman" w:hAnsi="Times New Roman" w:cs="Times New Roman"/>
                <w:szCs w:val="24"/>
              </w:rPr>
              <w:t>male</w:t>
            </w:r>
            <w:proofErr w:type="gramEnd"/>
            <w:r>
              <w:rPr>
                <w:rFonts w:ascii="Times New Roman" w:eastAsia="Times New Roman" w:hAnsi="Times New Roman" w:cs="Times New Roman"/>
                <w:szCs w:val="24"/>
              </w:rPr>
              <w:t xml:space="preserve"> (56.9%)</w:t>
            </w:r>
          </w:p>
        </w:tc>
        <w:tc>
          <w:tcPr>
            <w:tcW w:w="1170" w:type="dxa"/>
          </w:tcPr>
          <w:p w14:paraId="23BF1E5C" w14:textId="7EAE167F" w:rsidR="00205DC2" w:rsidRPr="004A1CB9" w:rsidRDefault="008A7903" w:rsidP="00205DC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598 (6.3%)</w:t>
            </w:r>
          </w:p>
        </w:tc>
        <w:tc>
          <w:tcPr>
            <w:tcW w:w="1668" w:type="dxa"/>
          </w:tcPr>
          <w:p w14:paraId="75FC7EEB" w14:textId="05900ADE" w:rsidR="00205DC2" w:rsidRDefault="00205DC2" w:rsidP="00205DC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χ</w:t>
            </w:r>
            <w:r>
              <w:rPr>
                <w:rFonts w:ascii="Times New Roman" w:eastAsia="Times New Roman" w:hAnsi="Times New Roman" w:cs="Times New Roman"/>
                <w:szCs w:val="24"/>
                <w:vertAlign w:val="superscript"/>
              </w:rPr>
              <w:t>2</w:t>
            </w:r>
            <w:r>
              <w:rPr>
                <w:rFonts w:ascii="Times New Roman" w:eastAsia="Times New Roman" w:hAnsi="Times New Roman" w:cs="Times New Roman"/>
                <w:szCs w:val="24"/>
              </w:rPr>
              <w:t xml:space="preserve"> = 294.3</w:t>
            </w:r>
          </w:p>
        </w:tc>
        <w:tc>
          <w:tcPr>
            <w:tcW w:w="850" w:type="dxa"/>
          </w:tcPr>
          <w:p w14:paraId="729DF2DB" w14:textId="46591314" w:rsidR="00205DC2" w:rsidRDefault="00205DC2" w:rsidP="00205DC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&lt;0.001</w:t>
            </w:r>
          </w:p>
        </w:tc>
      </w:tr>
      <w:tr w:rsidR="00205DC2" w:rsidRPr="004A1CB9" w14:paraId="35D7E5AE" w14:textId="77777777" w:rsidTr="00212928">
        <w:trPr>
          <w:trHeight w:val="790"/>
        </w:trPr>
        <w:tc>
          <w:tcPr>
            <w:cnfStyle w:val="001000000000" w:firstRow="0" w:lastRow="0" w:firstColumn="1" w:lastColumn="0" w:oddVBand="0" w:evenVBand="0" w:oddHBand="0" w:evenHBand="0" w:firstRowFirstColumn="0" w:firstRowLastColumn="0" w:lastRowFirstColumn="0" w:lastRowLastColumn="0"/>
            <w:tcW w:w="1906" w:type="dxa"/>
            <w:hideMark/>
          </w:tcPr>
          <w:p w14:paraId="6E6E0600" w14:textId="62B97BD7" w:rsidR="00205DC2" w:rsidRPr="00BA62F2" w:rsidRDefault="00205DC2" w:rsidP="00205DC2">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t>Ethnicity, n (%)</w:t>
            </w:r>
          </w:p>
        </w:tc>
        <w:tc>
          <w:tcPr>
            <w:tcW w:w="2250" w:type="dxa"/>
          </w:tcPr>
          <w:p w14:paraId="73FA34C2" w14:textId="5179150A" w:rsidR="00205DC2" w:rsidRDefault="00205DC2" w:rsidP="00205DC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5095 white (95.6%)</w:t>
            </w:r>
          </w:p>
          <w:p w14:paraId="42A494FC" w14:textId="36FDBDA7" w:rsidR="00205DC2" w:rsidRPr="004A1CB9" w:rsidRDefault="00205DC2" w:rsidP="00205DC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 xml:space="preserve">232 </w:t>
            </w:r>
            <w:proofErr w:type="gramStart"/>
            <w:r>
              <w:rPr>
                <w:rFonts w:ascii="Times New Roman" w:eastAsia="Times New Roman" w:hAnsi="Times New Roman" w:cs="Times New Roman"/>
                <w:szCs w:val="24"/>
              </w:rPr>
              <w:t>non-white</w:t>
            </w:r>
            <w:proofErr w:type="gramEnd"/>
            <w:r>
              <w:rPr>
                <w:rFonts w:ascii="Times New Roman" w:eastAsia="Times New Roman" w:hAnsi="Times New Roman" w:cs="Times New Roman"/>
                <w:szCs w:val="24"/>
              </w:rPr>
              <w:t xml:space="preserve"> (4.4%)</w:t>
            </w:r>
          </w:p>
        </w:tc>
        <w:tc>
          <w:tcPr>
            <w:tcW w:w="1080" w:type="dxa"/>
          </w:tcPr>
          <w:p w14:paraId="3EF45A6B" w14:textId="3581F5CF" w:rsidR="00205DC2" w:rsidRDefault="008A7903" w:rsidP="00205DC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760 (12.5%)</w:t>
            </w:r>
          </w:p>
        </w:tc>
        <w:tc>
          <w:tcPr>
            <w:tcW w:w="450" w:type="dxa"/>
          </w:tcPr>
          <w:p w14:paraId="3F3D90AA" w14:textId="77777777" w:rsidR="00205DC2" w:rsidRDefault="00205DC2" w:rsidP="00205DC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p>
        </w:tc>
        <w:tc>
          <w:tcPr>
            <w:tcW w:w="2250" w:type="dxa"/>
          </w:tcPr>
          <w:p w14:paraId="3AACEF49" w14:textId="73A39024" w:rsidR="00205DC2" w:rsidRDefault="00205DC2" w:rsidP="00205DC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6432 white (94.4%)</w:t>
            </w:r>
          </w:p>
          <w:p w14:paraId="32E857AD" w14:textId="7C673AC9" w:rsidR="00205DC2" w:rsidRPr="004A1CB9" w:rsidRDefault="00205DC2" w:rsidP="00205DC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 xml:space="preserve">381 </w:t>
            </w:r>
            <w:proofErr w:type="gramStart"/>
            <w:r>
              <w:rPr>
                <w:rFonts w:ascii="Times New Roman" w:eastAsia="Times New Roman" w:hAnsi="Times New Roman" w:cs="Times New Roman"/>
                <w:szCs w:val="24"/>
              </w:rPr>
              <w:t>non-white</w:t>
            </w:r>
            <w:proofErr w:type="gramEnd"/>
            <w:r>
              <w:rPr>
                <w:rFonts w:ascii="Times New Roman" w:eastAsia="Times New Roman" w:hAnsi="Times New Roman" w:cs="Times New Roman"/>
                <w:szCs w:val="24"/>
              </w:rPr>
              <w:t xml:space="preserve"> (5.6%)</w:t>
            </w:r>
          </w:p>
        </w:tc>
        <w:tc>
          <w:tcPr>
            <w:tcW w:w="1170" w:type="dxa"/>
          </w:tcPr>
          <w:p w14:paraId="16786835" w14:textId="55EF44EB" w:rsidR="00205DC2" w:rsidRPr="004A1CB9" w:rsidRDefault="008A7903" w:rsidP="00205DC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2746 (28.7%)</w:t>
            </w:r>
          </w:p>
        </w:tc>
        <w:tc>
          <w:tcPr>
            <w:tcW w:w="1668" w:type="dxa"/>
          </w:tcPr>
          <w:p w14:paraId="2442835C" w14:textId="701D76DD" w:rsidR="00205DC2" w:rsidRPr="0052235A" w:rsidRDefault="00205DC2" w:rsidP="00205DC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χ</w:t>
            </w:r>
            <w:r>
              <w:rPr>
                <w:rFonts w:ascii="Times New Roman" w:eastAsia="Times New Roman" w:hAnsi="Times New Roman" w:cs="Times New Roman"/>
                <w:szCs w:val="24"/>
                <w:vertAlign w:val="superscript"/>
              </w:rPr>
              <w:t>2</w:t>
            </w:r>
            <w:r>
              <w:rPr>
                <w:rFonts w:ascii="Times New Roman" w:eastAsia="Times New Roman" w:hAnsi="Times New Roman" w:cs="Times New Roman"/>
                <w:szCs w:val="24"/>
              </w:rPr>
              <w:t xml:space="preserve"> = 9.5</w:t>
            </w:r>
          </w:p>
        </w:tc>
        <w:tc>
          <w:tcPr>
            <w:tcW w:w="850" w:type="dxa"/>
          </w:tcPr>
          <w:p w14:paraId="26B62C8D" w14:textId="74C30EAC" w:rsidR="00205DC2" w:rsidRPr="004A1CB9" w:rsidRDefault="00205DC2" w:rsidP="00205DC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0.002</w:t>
            </w:r>
          </w:p>
        </w:tc>
      </w:tr>
      <w:tr w:rsidR="00212928" w:rsidRPr="004A1CB9" w14:paraId="72B8DF81" w14:textId="77777777" w:rsidTr="00212928">
        <w:trPr>
          <w:cnfStyle w:val="000000100000" w:firstRow="0" w:lastRow="0" w:firstColumn="0" w:lastColumn="0" w:oddVBand="0" w:evenVBand="0" w:oddHBand="1" w:evenHBand="0" w:firstRowFirstColumn="0" w:firstRowLastColumn="0" w:lastRowFirstColumn="0" w:lastRowLastColumn="0"/>
          <w:trHeight w:val="790"/>
        </w:trPr>
        <w:tc>
          <w:tcPr>
            <w:cnfStyle w:val="001000000000" w:firstRow="0" w:lastRow="0" w:firstColumn="1" w:lastColumn="0" w:oddVBand="0" w:evenVBand="0" w:oddHBand="0" w:evenHBand="0" w:firstRowFirstColumn="0" w:firstRowLastColumn="0" w:lastRowFirstColumn="0" w:lastRowLastColumn="0"/>
            <w:tcW w:w="1906" w:type="dxa"/>
          </w:tcPr>
          <w:p w14:paraId="2581E0CC" w14:textId="44BF2F05" w:rsidR="00212928" w:rsidRDefault="00212928" w:rsidP="00212928">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t>Home ownership status at 8 weeks gestation, n (%)</w:t>
            </w:r>
          </w:p>
        </w:tc>
        <w:tc>
          <w:tcPr>
            <w:tcW w:w="2250" w:type="dxa"/>
          </w:tcPr>
          <w:p w14:paraId="757BA0BD" w14:textId="77777777" w:rsidR="00212928" w:rsidRDefault="00212928" w:rsidP="00212928">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4557 own home or mortgage (86.0%)</w:t>
            </w:r>
          </w:p>
          <w:p w14:paraId="0299B2ED" w14:textId="22D26F45" w:rsidR="00212928" w:rsidRDefault="00212928" w:rsidP="00212928">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743 rent or other (14.0%)</w:t>
            </w:r>
          </w:p>
        </w:tc>
        <w:tc>
          <w:tcPr>
            <w:tcW w:w="1080" w:type="dxa"/>
          </w:tcPr>
          <w:p w14:paraId="5D71E624" w14:textId="7E03603C" w:rsidR="00212928" w:rsidRDefault="00212928" w:rsidP="00212928">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787 (12.9%)</w:t>
            </w:r>
          </w:p>
        </w:tc>
        <w:tc>
          <w:tcPr>
            <w:tcW w:w="450" w:type="dxa"/>
          </w:tcPr>
          <w:p w14:paraId="7596EE2F" w14:textId="77777777" w:rsidR="00212928" w:rsidRDefault="00212928" w:rsidP="00212928">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p>
        </w:tc>
        <w:tc>
          <w:tcPr>
            <w:tcW w:w="2250" w:type="dxa"/>
          </w:tcPr>
          <w:p w14:paraId="628FEA83" w14:textId="77777777" w:rsidR="00212928" w:rsidRDefault="00212928" w:rsidP="00212928">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5329 own home or mortgage (69.0%)</w:t>
            </w:r>
          </w:p>
          <w:p w14:paraId="3A3C82A0" w14:textId="46248239" w:rsidR="00212928" w:rsidRDefault="00212928" w:rsidP="00212928">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2400 rent or other (31.0%)</w:t>
            </w:r>
          </w:p>
        </w:tc>
        <w:tc>
          <w:tcPr>
            <w:tcW w:w="1170" w:type="dxa"/>
          </w:tcPr>
          <w:p w14:paraId="3E6C1036" w14:textId="01A4AE5C" w:rsidR="00212928" w:rsidRDefault="00212928" w:rsidP="00212928">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1830 (19.1%)</w:t>
            </w:r>
          </w:p>
        </w:tc>
        <w:tc>
          <w:tcPr>
            <w:tcW w:w="1668" w:type="dxa"/>
          </w:tcPr>
          <w:p w14:paraId="52B6CA86" w14:textId="25C1B73F" w:rsidR="00212928" w:rsidRDefault="00212928" w:rsidP="00212928">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χ</w:t>
            </w:r>
            <w:r>
              <w:rPr>
                <w:rFonts w:ascii="Times New Roman" w:eastAsia="Times New Roman" w:hAnsi="Times New Roman" w:cs="Times New Roman"/>
                <w:szCs w:val="24"/>
                <w:vertAlign w:val="superscript"/>
              </w:rPr>
              <w:t>2</w:t>
            </w:r>
            <w:r>
              <w:rPr>
                <w:rFonts w:ascii="Times New Roman" w:eastAsia="Times New Roman" w:hAnsi="Times New Roman" w:cs="Times New Roman"/>
                <w:szCs w:val="24"/>
              </w:rPr>
              <w:t xml:space="preserve"> = 498.3</w:t>
            </w:r>
          </w:p>
        </w:tc>
        <w:tc>
          <w:tcPr>
            <w:tcW w:w="850" w:type="dxa"/>
          </w:tcPr>
          <w:p w14:paraId="49844787" w14:textId="139FABBB" w:rsidR="00212928" w:rsidRDefault="00212928" w:rsidP="00212928">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&lt;0.001</w:t>
            </w:r>
          </w:p>
        </w:tc>
      </w:tr>
      <w:tr w:rsidR="00205DC2" w14:paraId="069BBDD7" w14:textId="77777777" w:rsidTr="00212928">
        <w:trPr>
          <w:trHeight w:val="790"/>
        </w:trPr>
        <w:tc>
          <w:tcPr>
            <w:cnfStyle w:val="001000000000" w:firstRow="0" w:lastRow="0" w:firstColumn="1" w:lastColumn="0" w:oddVBand="0" w:evenVBand="0" w:oddHBand="0" w:evenHBand="0" w:firstRowFirstColumn="0" w:firstRowLastColumn="0" w:lastRowFirstColumn="0" w:lastRowLastColumn="0"/>
            <w:tcW w:w="1906" w:type="dxa"/>
          </w:tcPr>
          <w:p w14:paraId="3693107D" w14:textId="26703314" w:rsidR="00205DC2" w:rsidRPr="00BA62F2" w:rsidRDefault="00205DC2" w:rsidP="00205DC2">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t>Highest parental social class</w:t>
            </w:r>
            <w:r w:rsidR="00212928">
              <w:rPr>
                <w:rFonts w:ascii="Times New Roman" w:eastAsia="Times New Roman" w:hAnsi="Times New Roman" w:cs="Times New Roman"/>
                <w:szCs w:val="24"/>
              </w:rPr>
              <w:t xml:space="preserve"> at 32 weeks gestation</w:t>
            </w:r>
            <w:r>
              <w:rPr>
                <w:rFonts w:ascii="Times New Roman" w:eastAsia="Times New Roman" w:hAnsi="Times New Roman" w:cs="Times New Roman"/>
                <w:szCs w:val="24"/>
              </w:rPr>
              <w:t>, n (%)</w:t>
            </w:r>
          </w:p>
        </w:tc>
        <w:tc>
          <w:tcPr>
            <w:tcW w:w="2250" w:type="dxa"/>
          </w:tcPr>
          <w:p w14:paraId="044105C1" w14:textId="77777777" w:rsidR="00205DC2" w:rsidRDefault="00205DC2" w:rsidP="00205DC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4478 non-</w:t>
            </w:r>
            <w:proofErr w:type="gramStart"/>
            <w:r>
              <w:rPr>
                <w:rFonts w:ascii="Times New Roman" w:eastAsia="Times New Roman" w:hAnsi="Times New Roman" w:cs="Times New Roman"/>
                <w:szCs w:val="24"/>
              </w:rPr>
              <w:t>manual</w:t>
            </w:r>
            <w:proofErr w:type="gramEnd"/>
            <w:r>
              <w:rPr>
                <w:rFonts w:ascii="Times New Roman" w:eastAsia="Times New Roman" w:hAnsi="Times New Roman" w:cs="Times New Roman"/>
                <w:szCs w:val="24"/>
              </w:rPr>
              <w:t xml:space="preserve"> (86.7%)</w:t>
            </w:r>
          </w:p>
          <w:p w14:paraId="0170DFE0" w14:textId="4B10B7A4" w:rsidR="00205DC2" w:rsidRDefault="00205DC2" w:rsidP="00205DC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 xml:space="preserve">689 </w:t>
            </w:r>
            <w:proofErr w:type="gramStart"/>
            <w:r>
              <w:rPr>
                <w:rFonts w:ascii="Times New Roman" w:eastAsia="Times New Roman" w:hAnsi="Times New Roman" w:cs="Times New Roman"/>
                <w:szCs w:val="24"/>
              </w:rPr>
              <w:t>manual</w:t>
            </w:r>
            <w:proofErr w:type="gramEnd"/>
            <w:r>
              <w:rPr>
                <w:rFonts w:ascii="Times New Roman" w:eastAsia="Times New Roman" w:hAnsi="Times New Roman" w:cs="Times New Roman"/>
                <w:szCs w:val="24"/>
              </w:rPr>
              <w:t xml:space="preserve"> (13.3%)</w:t>
            </w:r>
          </w:p>
        </w:tc>
        <w:tc>
          <w:tcPr>
            <w:tcW w:w="1080" w:type="dxa"/>
          </w:tcPr>
          <w:p w14:paraId="62494527" w14:textId="1D721A2D" w:rsidR="00205DC2" w:rsidRDefault="008A7903" w:rsidP="00205DC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920 (15.1%)</w:t>
            </w:r>
          </w:p>
        </w:tc>
        <w:tc>
          <w:tcPr>
            <w:tcW w:w="450" w:type="dxa"/>
          </w:tcPr>
          <w:p w14:paraId="2FEECC86" w14:textId="77777777" w:rsidR="00205DC2" w:rsidRDefault="00205DC2" w:rsidP="00205DC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p>
        </w:tc>
        <w:tc>
          <w:tcPr>
            <w:tcW w:w="2250" w:type="dxa"/>
          </w:tcPr>
          <w:p w14:paraId="562839CE" w14:textId="77777777" w:rsidR="00205DC2" w:rsidRDefault="008A7903" w:rsidP="00205DC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4836 non-</w:t>
            </w:r>
            <w:proofErr w:type="gramStart"/>
            <w:r>
              <w:rPr>
                <w:rFonts w:ascii="Times New Roman" w:eastAsia="Times New Roman" w:hAnsi="Times New Roman" w:cs="Times New Roman"/>
                <w:szCs w:val="24"/>
              </w:rPr>
              <w:t>manual</w:t>
            </w:r>
            <w:proofErr w:type="gramEnd"/>
            <w:r>
              <w:rPr>
                <w:rFonts w:ascii="Times New Roman" w:eastAsia="Times New Roman" w:hAnsi="Times New Roman" w:cs="Times New Roman"/>
                <w:szCs w:val="24"/>
              </w:rPr>
              <w:t xml:space="preserve"> (75.6%)</w:t>
            </w:r>
          </w:p>
          <w:p w14:paraId="7D6877C5" w14:textId="6CCF7D24" w:rsidR="008A7903" w:rsidRPr="004A1CB9" w:rsidRDefault="008A7903" w:rsidP="00205DC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1559 manual (24.4%)</w:t>
            </w:r>
          </w:p>
        </w:tc>
        <w:tc>
          <w:tcPr>
            <w:tcW w:w="1170" w:type="dxa"/>
          </w:tcPr>
          <w:p w14:paraId="2BC7ADBD" w14:textId="6BED6135" w:rsidR="00205DC2" w:rsidRDefault="008A7903" w:rsidP="00205DC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3164 (33.1%)</w:t>
            </w:r>
          </w:p>
        </w:tc>
        <w:tc>
          <w:tcPr>
            <w:tcW w:w="1668" w:type="dxa"/>
          </w:tcPr>
          <w:p w14:paraId="2660F82A" w14:textId="3D29BB07" w:rsidR="00205DC2" w:rsidRDefault="008A7903" w:rsidP="008A790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χ</w:t>
            </w:r>
            <w:r>
              <w:rPr>
                <w:rFonts w:ascii="Times New Roman" w:eastAsia="Times New Roman" w:hAnsi="Times New Roman" w:cs="Times New Roman"/>
                <w:szCs w:val="24"/>
                <w:vertAlign w:val="superscript"/>
              </w:rPr>
              <w:t>2</w:t>
            </w:r>
            <w:r>
              <w:rPr>
                <w:rFonts w:ascii="Times New Roman" w:eastAsia="Times New Roman" w:hAnsi="Times New Roman" w:cs="Times New Roman"/>
                <w:szCs w:val="24"/>
              </w:rPr>
              <w:t xml:space="preserve"> = 222.5</w:t>
            </w:r>
          </w:p>
        </w:tc>
        <w:tc>
          <w:tcPr>
            <w:tcW w:w="850" w:type="dxa"/>
          </w:tcPr>
          <w:p w14:paraId="711D2830" w14:textId="168DA9F7" w:rsidR="00205DC2" w:rsidRDefault="008A7903" w:rsidP="00205DC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&lt;0.001</w:t>
            </w:r>
          </w:p>
        </w:tc>
      </w:tr>
      <w:tr w:rsidR="005A494B" w14:paraId="0605E3B1" w14:textId="77777777" w:rsidTr="00212928">
        <w:trPr>
          <w:cnfStyle w:val="000000100000" w:firstRow="0" w:lastRow="0" w:firstColumn="0" w:lastColumn="0" w:oddVBand="0" w:evenVBand="0" w:oddHBand="1" w:evenHBand="0" w:firstRowFirstColumn="0" w:firstRowLastColumn="0" w:lastRowFirstColumn="0" w:lastRowLastColumn="0"/>
          <w:trHeight w:val="790"/>
        </w:trPr>
        <w:tc>
          <w:tcPr>
            <w:cnfStyle w:val="001000000000" w:firstRow="0" w:lastRow="0" w:firstColumn="1" w:lastColumn="0" w:oddVBand="0" w:evenVBand="0" w:oddHBand="0" w:evenHBand="0" w:firstRowFirstColumn="0" w:firstRowLastColumn="0" w:lastRowFirstColumn="0" w:lastRowLastColumn="0"/>
            <w:tcW w:w="1906" w:type="dxa"/>
          </w:tcPr>
          <w:p w14:paraId="437D332A" w14:textId="17FAB3CC" w:rsidR="005A494B" w:rsidRDefault="005A494B" w:rsidP="005A494B">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t>Highest maternal</w:t>
            </w:r>
            <w:r w:rsidR="006C66A1">
              <w:rPr>
                <w:rFonts w:ascii="Times New Roman" w:eastAsia="Times New Roman" w:hAnsi="Times New Roman" w:cs="Times New Roman"/>
                <w:szCs w:val="24"/>
              </w:rPr>
              <w:t xml:space="preserve"> educational</w:t>
            </w:r>
            <w:r>
              <w:rPr>
                <w:rFonts w:ascii="Times New Roman" w:eastAsia="Times New Roman" w:hAnsi="Times New Roman" w:cs="Times New Roman"/>
                <w:szCs w:val="24"/>
              </w:rPr>
              <w:t xml:space="preserve"> qualification</w:t>
            </w:r>
            <w:r w:rsidR="00212928">
              <w:rPr>
                <w:rFonts w:ascii="Times New Roman" w:eastAsia="Times New Roman" w:hAnsi="Times New Roman" w:cs="Times New Roman"/>
                <w:szCs w:val="24"/>
              </w:rPr>
              <w:t xml:space="preserve"> at 32 weeks gestation</w:t>
            </w:r>
            <w:r>
              <w:rPr>
                <w:rFonts w:ascii="Times New Roman" w:eastAsia="Times New Roman" w:hAnsi="Times New Roman" w:cs="Times New Roman"/>
                <w:szCs w:val="24"/>
              </w:rPr>
              <w:t>, n (%)</w:t>
            </w:r>
          </w:p>
        </w:tc>
        <w:tc>
          <w:tcPr>
            <w:tcW w:w="2250" w:type="dxa"/>
          </w:tcPr>
          <w:p w14:paraId="7FBC2D00" w14:textId="771743E9" w:rsidR="005A494B" w:rsidRDefault="00FD1AA6" w:rsidP="005A494B">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4339 O-level or higher (80.3%)</w:t>
            </w:r>
          </w:p>
          <w:p w14:paraId="3520B0BE" w14:textId="2E3B6886" w:rsidR="00FD1AA6" w:rsidRDefault="007231C6" w:rsidP="007231C6">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1068 less than O-level</w:t>
            </w:r>
            <w:r w:rsidR="00FD1AA6">
              <w:rPr>
                <w:rFonts w:ascii="Times New Roman" w:eastAsia="Times New Roman" w:hAnsi="Times New Roman" w:cs="Times New Roman"/>
                <w:szCs w:val="24"/>
              </w:rPr>
              <w:t xml:space="preserve"> (19.7%)</w:t>
            </w:r>
          </w:p>
        </w:tc>
        <w:tc>
          <w:tcPr>
            <w:tcW w:w="1080" w:type="dxa"/>
          </w:tcPr>
          <w:p w14:paraId="422944BC" w14:textId="092952D5" w:rsidR="005A494B" w:rsidRDefault="00FD1AA6" w:rsidP="005A494B">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680 (11.2%)</w:t>
            </w:r>
          </w:p>
        </w:tc>
        <w:tc>
          <w:tcPr>
            <w:tcW w:w="450" w:type="dxa"/>
          </w:tcPr>
          <w:p w14:paraId="443EC6B9" w14:textId="77777777" w:rsidR="005A494B" w:rsidRDefault="005A494B" w:rsidP="005A494B">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p>
        </w:tc>
        <w:tc>
          <w:tcPr>
            <w:tcW w:w="2250" w:type="dxa"/>
          </w:tcPr>
          <w:p w14:paraId="0B036D0D" w14:textId="6E63ACE3" w:rsidR="005A494B" w:rsidRDefault="00FD1AA6" w:rsidP="005A494B">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4398 O-level or higher (62.1%)</w:t>
            </w:r>
          </w:p>
          <w:p w14:paraId="375A8CA9" w14:textId="323BD5C6" w:rsidR="00FD1AA6" w:rsidRDefault="00FD1AA6" w:rsidP="007231C6">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2688 less than O-level (37.9%)</w:t>
            </w:r>
          </w:p>
        </w:tc>
        <w:tc>
          <w:tcPr>
            <w:tcW w:w="1170" w:type="dxa"/>
          </w:tcPr>
          <w:p w14:paraId="27D306FD" w14:textId="2B888240" w:rsidR="005A494B" w:rsidRDefault="00FD1AA6" w:rsidP="005A494B">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2473 (25.9%)</w:t>
            </w:r>
          </w:p>
        </w:tc>
        <w:tc>
          <w:tcPr>
            <w:tcW w:w="1668" w:type="dxa"/>
          </w:tcPr>
          <w:p w14:paraId="65BFD859" w14:textId="0758B5E0" w:rsidR="005A494B" w:rsidRDefault="00FD1AA6" w:rsidP="00FD1AA6">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χ</w:t>
            </w:r>
            <w:r>
              <w:rPr>
                <w:rFonts w:ascii="Times New Roman" w:eastAsia="Times New Roman" w:hAnsi="Times New Roman" w:cs="Times New Roman"/>
                <w:szCs w:val="24"/>
                <w:vertAlign w:val="superscript"/>
              </w:rPr>
              <w:t>2</w:t>
            </w:r>
            <w:r>
              <w:rPr>
                <w:rFonts w:ascii="Times New Roman" w:eastAsia="Times New Roman" w:hAnsi="Times New Roman" w:cs="Times New Roman"/>
                <w:szCs w:val="24"/>
              </w:rPr>
              <w:t xml:space="preserve"> = 482.2</w:t>
            </w:r>
          </w:p>
        </w:tc>
        <w:tc>
          <w:tcPr>
            <w:tcW w:w="850" w:type="dxa"/>
          </w:tcPr>
          <w:p w14:paraId="0BDBB044" w14:textId="6E3F55C4" w:rsidR="005A494B" w:rsidRDefault="00FD1AA6" w:rsidP="005A494B">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&lt;0.001</w:t>
            </w:r>
          </w:p>
        </w:tc>
      </w:tr>
      <w:tr w:rsidR="00212928" w14:paraId="46986330" w14:textId="77777777" w:rsidTr="00212928">
        <w:trPr>
          <w:trHeight w:val="790"/>
        </w:trPr>
        <w:tc>
          <w:tcPr>
            <w:cnfStyle w:val="001000000000" w:firstRow="0" w:lastRow="0" w:firstColumn="1" w:lastColumn="0" w:oddVBand="0" w:evenVBand="0" w:oddHBand="0" w:evenHBand="0" w:firstRowFirstColumn="0" w:firstRowLastColumn="0" w:lastRowFirstColumn="0" w:lastRowLastColumn="0"/>
            <w:tcW w:w="1906" w:type="dxa"/>
          </w:tcPr>
          <w:p w14:paraId="721D6BF8" w14:textId="570A6C32" w:rsidR="00212928" w:rsidRDefault="00212928" w:rsidP="00551668">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t>Take-home family income at age 8 years, n (%)</w:t>
            </w:r>
          </w:p>
        </w:tc>
        <w:tc>
          <w:tcPr>
            <w:tcW w:w="2250" w:type="dxa"/>
          </w:tcPr>
          <w:p w14:paraId="6DC40399" w14:textId="77777777" w:rsidR="00212928" w:rsidRDefault="00212928" w:rsidP="00551668">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2326 £400+ per week (55.7%)</w:t>
            </w:r>
          </w:p>
          <w:p w14:paraId="13CB0430" w14:textId="77777777" w:rsidR="00212928" w:rsidRDefault="00212928" w:rsidP="00551668">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1852 &lt;£400 per week (44.3%)</w:t>
            </w:r>
          </w:p>
        </w:tc>
        <w:tc>
          <w:tcPr>
            <w:tcW w:w="1080" w:type="dxa"/>
          </w:tcPr>
          <w:p w14:paraId="6E6C65CC" w14:textId="77777777" w:rsidR="00212928" w:rsidRDefault="00212928" w:rsidP="00551668">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1909 (31.4%)</w:t>
            </w:r>
          </w:p>
        </w:tc>
        <w:tc>
          <w:tcPr>
            <w:tcW w:w="450" w:type="dxa"/>
          </w:tcPr>
          <w:p w14:paraId="4F8A446F" w14:textId="77777777" w:rsidR="00212928" w:rsidRDefault="00212928" w:rsidP="00551668">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p>
        </w:tc>
        <w:tc>
          <w:tcPr>
            <w:tcW w:w="2250" w:type="dxa"/>
          </w:tcPr>
          <w:p w14:paraId="067043F3" w14:textId="77777777" w:rsidR="00212928" w:rsidRDefault="00212928" w:rsidP="00551668">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1289 £400+ per week (44.1%)</w:t>
            </w:r>
          </w:p>
          <w:p w14:paraId="1BEB6ACA" w14:textId="77777777" w:rsidR="00212928" w:rsidRDefault="00212928" w:rsidP="00551668">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1632 &lt;£400 per week (55.9%)</w:t>
            </w:r>
          </w:p>
        </w:tc>
        <w:tc>
          <w:tcPr>
            <w:tcW w:w="1170" w:type="dxa"/>
          </w:tcPr>
          <w:p w14:paraId="316C92FD" w14:textId="77777777" w:rsidR="00212928" w:rsidRDefault="00212928" w:rsidP="00551668">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6638 (69.4%)</w:t>
            </w:r>
          </w:p>
        </w:tc>
        <w:tc>
          <w:tcPr>
            <w:tcW w:w="1668" w:type="dxa"/>
          </w:tcPr>
          <w:p w14:paraId="2D4FB1F4" w14:textId="77777777" w:rsidR="00212928" w:rsidRDefault="00212928" w:rsidP="00551668">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χ</w:t>
            </w:r>
            <w:r>
              <w:rPr>
                <w:rFonts w:ascii="Times New Roman" w:eastAsia="Times New Roman" w:hAnsi="Times New Roman" w:cs="Times New Roman"/>
                <w:szCs w:val="24"/>
                <w:vertAlign w:val="superscript"/>
              </w:rPr>
              <w:t>2</w:t>
            </w:r>
            <w:r>
              <w:rPr>
                <w:rFonts w:ascii="Times New Roman" w:eastAsia="Times New Roman" w:hAnsi="Times New Roman" w:cs="Times New Roman"/>
                <w:szCs w:val="24"/>
              </w:rPr>
              <w:t xml:space="preserve"> = 91.7</w:t>
            </w:r>
          </w:p>
        </w:tc>
        <w:tc>
          <w:tcPr>
            <w:tcW w:w="850" w:type="dxa"/>
          </w:tcPr>
          <w:p w14:paraId="656AA066" w14:textId="77777777" w:rsidR="00212928" w:rsidRDefault="00212928" w:rsidP="00551668">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&lt;0.001</w:t>
            </w:r>
          </w:p>
        </w:tc>
      </w:tr>
      <w:tr w:rsidR="00212928" w14:paraId="7596C768" w14:textId="77777777" w:rsidTr="00212928">
        <w:trPr>
          <w:cnfStyle w:val="000000100000" w:firstRow="0" w:lastRow="0" w:firstColumn="0" w:lastColumn="0" w:oddVBand="0" w:evenVBand="0" w:oddHBand="1" w:evenHBand="0" w:firstRowFirstColumn="0" w:firstRowLastColumn="0" w:lastRowFirstColumn="0" w:lastRowLastColumn="0"/>
          <w:trHeight w:val="790"/>
        </w:trPr>
        <w:tc>
          <w:tcPr>
            <w:cnfStyle w:val="001000000000" w:firstRow="0" w:lastRow="0" w:firstColumn="1" w:lastColumn="0" w:oddVBand="0" w:evenVBand="0" w:oddHBand="0" w:evenHBand="0" w:firstRowFirstColumn="0" w:firstRowLastColumn="0" w:lastRowFirstColumn="0" w:lastRowLastColumn="0"/>
            <w:tcW w:w="1906" w:type="dxa"/>
          </w:tcPr>
          <w:p w14:paraId="60174EA0" w14:textId="00ACF3DB" w:rsidR="00212928" w:rsidRDefault="00212928" w:rsidP="00551668">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t>IQ score at age 8 years, mean (SD)</w:t>
            </w:r>
          </w:p>
        </w:tc>
        <w:tc>
          <w:tcPr>
            <w:tcW w:w="2250" w:type="dxa"/>
          </w:tcPr>
          <w:p w14:paraId="79303BA5" w14:textId="24414431" w:rsidR="00212928" w:rsidRDefault="00492D73" w:rsidP="00551668">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106.6 (16.3)</w:t>
            </w:r>
          </w:p>
        </w:tc>
        <w:tc>
          <w:tcPr>
            <w:tcW w:w="1080" w:type="dxa"/>
          </w:tcPr>
          <w:p w14:paraId="4A6D1BE2" w14:textId="3A32DDA8" w:rsidR="00212928" w:rsidRDefault="00492D73" w:rsidP="00551668">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1369 (22.5%)</w:t>
            </w:r>
          </w:p>
        </w:tc>
        <w:tc>
          <w:tcPr>
            <w:tcW w:w="450" w:type="dxa"/>
          </w:tcPr>
          <w:p w14:paraId="56D37927" w14:textId="77777777" w:rsidR="00212928" w:rsidRDefault="00212928" w:rsidP="00551668">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p>
        </w:tc>
        <w:tc>
          <w:tcPr>
            <w:tcW w:w="2250" w:type="dxa"/>
          </w:tcPr>
          <w:p w14:paraId="09DBB506" w14:textId="6F3A3ABD" w:rsidR="00212928" w:rsidRDefault="00492D73" w:rsidP="00551668">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99.3 (15.9)</w:t>
            </w:r>
          </w:p>
        </w:tc>
        <w:tc>
          <w:tcPr>
            <w:tcW w:w="1170" w:type="dxa"/>
          </w:tcPr>
          <w:p w14:paraId="4CBC5137" w14:textId="5F16EF13" w:rsidR="00212928" w:rsidRDefault="00492D73" w:rsidP="00551668">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7329 (76.7%)</w:t>
            </w:r>
          </w:p>
        </w:tc>
        <w:tc>
          <w:tcPr>
            <w:tcW w:w="1668" w:type="dxa"/>
          </w:tcPr>
          <w:p w14:paraId="6F8480FF" w14:textId="22336BC6" w:rsidR="00212928" w:rsidRDefault="00492D73" w:rsidP="00551668">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 xml:space="preserve">t = </w:t>
            </w:r>
            <w:r w:rsidR="00BF156E">
              <w:rPr>
                <w:rFonts w:ascii="Times New Roman" w:eastAsia="Times New Roman" w:hAnsi="Times New Roman" w:cs="Times New Roman"/>
                <w:szCs w:val="24"/>
              </w:rPr>
              <w:t>-18.7</w:t>
            </w:r>
          </w:p>
        </w:tc>
        <w:tc>
          <w:tcPr>
            <w:tcW w:w="850" w:type="dxa"/>
          </w:tcPr>
          <w:p w14:paraId="4955A48E" w14:textId="1298F284" w:rsidR="00212928" w:rsidRDefault="00BF156E" w:rsidP="00551668">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&lt;0.001</w:t>
            </w:r>
          </w:p>
        </w:tc>
      </w:tr>
    </w:tbl>
    <w:p w14:paraId="4D19DCB8" w14:textId="77777777" w:rsidR="006C66A1" w:rsidRDefault="00E77150" w:rsidP="006C66A1">
      <w:pPr>
        <w:rPr>
          <w:rFonts w:ascii="Times New Roman" w:hAnsi="Times New Roman" w:cs="Times New Roman"/>
          <w:sz w:val="20"/>
          <w:szCs w:val="20"/>
        </w:rPr>
      </w:pPr>
      <w:r>
        <w:rPr>
          <w:rFonts w:ascii="Times New Roman" w:hAnsi="Times New Roman" w:cs="Times New Roman"/>
        </w:rPr>
        <w:br/>
      </w:r>
      <w:r w:rsidR="00FD1AA6" w:rsidRPr="00C923D9">
        <w:rPr>
          <w:rFonts w:ascii="Times New Roman" w:eastAsia="Times New Roman" w:hAnsi="Times New Roman" w:cs="Times New Roman"/>
          <w:sz w:val="20"/>
          <w:szCs w:val="20"/>
        </w:rPr>
        <w:t>IQR: interquartile range;</w:t>
      </w:r>
      <w:r w:rsidRPr="00C923D9">
        <w:rPr>
          <w:rFonts w:ascii="Times New Roman" w:hAnsi="Times New Roman" w:cs="Times New Roman"/>
          <w:sz w:val="20"/>
          <w:szCs w:val="20"/>
        </w:rPr>
        <w:t xml:space="preserve"> </w:t>
      </w:r>
      <w:r w:rsidR="00FD1AA6" w:rsidRPr="00C923D9">
        <w:rPr>
          <w:rFonts w:ascii="Times New Roman" w:hAnsi="Times New Roman" w:cs="Times New Roman"/>
          <w:sz w:val="20"/>
          <w:szCs w:val="20"/>
        </w:rPr>
        <w:t>SD: standard deviation.</w:t>
      </w:r>
    </w:p>
    <w:p w14:paraId="46246E8A" w14:textId="77777777" w:rsidR="006C66A1" w:rsidRDefault="00E77150" w:rsidP="006C66A1">
      <w:pPr>
        <w:rPr>
          <w:rFonts w:ascii="Times New Roman" w:hAnsi="Times New Roman" w:cs="Times New Roman"/>
          <w:sz w:val="20"/>
          <w:szCs w:val="20"/>
        </w:rPr>
      </w:pPr>
      <w:r>
        <w:rPr>
          <w:rFonts w:ascii="Times New Roman" w:hAnsi="Times New Roman" w:cs="Times New Roman"/>
          <w:sz w:val="20"/>
          <w:szCs w:val="20"/>
        </w:rPr>
        <w:t xml:space="preserve">Data for highest parental social class, take-home family income, home ownership status and highest maternal qualification were collected by questionnaires completed by the mother prior to birth of the participant. </w:t>
      </w:r>
    </w:p>
    <w:p w14:paraId="0A62CD75" w14:textId="6B4EB937" w:rsidR="00E77150" w:rsidRPr="00E77150" w:rsidRDefault="006C66A1" w:rsidP="006C66A1">
      <w:pPr>
        <w:rPr>
          <w:rFonts w:ascii="Times New Roman" w:hAnsi="Times New Roman" w:cs="Times New Roman"/>
          <w:sz w:val="20"/>
          <w:szCs w:val="20"/>
        </w:rPr>
      </w:pPr>
      <w:r>
        <w:rPr>
          <w:rFonts w:ascii="Times New Roman" w:hAnsi="Times New Roman" w:cs="Times New Roman"/>
          <w:sz w:val="20"/>
          <w:szCs w:val="20"/>
        </w:rPr>
        <w:t>O-levels (Ordinary levels) are the standard examinations taken by students in the United Kingdom at approximately age 16.</w:t>
      </w:r>
    </w:p>
    <w:p w14:paraId="22AD2C41" w14:textId="4066FA15" w:rsidR="00205DC2" w:rsidRDefault="00205DC2" w:rsidP="00646D5C">
      <w:pPr>
        <w:spacing w:line="480" w:lineRule="auto"/>
        <w:rPr>
          <w:rFonts w:ascii="Times New Roman" w:hAnsi="Times New Roman" w:cs="Times New Roman"/>
        </w:rPr>
      </w:pPr>
    </w:p>
    <w:p w14:paraId="72531324" w14:textId="77777777" w:rsidR="00FD1AA6" w:rsidRDefault="00FD1AA6" w:rsidP="00CC0812">
      <w:pPr>
        <w:spacing w:before="100" w:after="100"/>
        <w:rPr>
          <w:rFonts w:ascii="Times New Roman" w:hAnsi="Times New Roman" w:cs="Times New Roman"/>
        </w:rPr>
      </w:pPr>
    </w:p>
    <w:p w14:paraId="40BCDA42" w14:textId="77777777" w:rsidR="00FD1AA6" w:rsidRDefault="00FD1AA6" w:rsidP="00CC0812">
      <w:pPr>
        <w:spacing w:before="100" w:after="100"/>
        <w:rPr>
          <w:rFonts w:ascii="Times New Roman" w:hAnsi="Times New Roman" w:cs="Times New Roman"/>
        </w:rPr>
      </w:pPr>
    </w:p>
    <w:p w14:paraId="7C31435F" w14:textId="77777777" w:rsidR="00FD1AA6" w:rsidRDefault="00FD1AA6" w:rsidP="00CC0812">
      <w:pPr>
        <w:spacing w:before="100" w:after="100"/>
        <w:rPr>
          <w:rFonts w:ascii="Times New Roman" w:hAnsi="Times New Roman" w:cs="Times New Roman"/>
        </w:rPr>
      </w:pPr>
    </w:p>
    <w:p w14:paraId="31239385" w14:textId="334339C3" w:rsidR="009A130C" w:rsidRDefault="009A130C" w:rsidP="00CC0812">
      <w:pPr>
        <w:spacing w:before="100" w:after="100"/>
        <w:rPr>
          <w:rFonts w:ascii="Times New Roman" w:hAnsi="Times New Roman" w:cs="Times New Roman"/>
        </w:rPr>
      </w:pPr>
    </w:p>
    <w:p w14:paraId="4687F367" w14:textId="7F34B924" w:rsidR="00FE58C3" w:rsidRDefault="003F612A" w:rsidP="00CC0812">
      <w:pPr>
        <w:spacing w:before="100" w:after="100"/>
        <w:rPr>
          <w:rFonts w:ascii="Times New Roman" w:eastAsia="Times New Roman" w:hAnsi="Times New Roman" w:cs="Times New Roman"/>
          <w:b/>
          <w:szCs w:val="24"/>
        </w:rPr>
      </w:pPr>
      <w:r w:rsidRPr="003F612A">
        <w:rPr>
          <w:rFonts w:ascii="Times New Roman" w:hAnsi="Times New Roman" w:cs="Times New Roman"/>
          <w:b/>
          <w:bCs/>
        </w:rPr>
        <w:lastRenderedPageBreak/>
        <w:t>Supplementary Table</w:t>
      </w:r>
      <w:r>
        <w:rPr>
          <w:rFonts w:ascii="Times New Roman" w:hAnsi="Times New Roman" w:cs="Times New Roman"/>
        </w:rPr>
        <w:t xml:space="preserve"> </w:t>
      </w:r>
      <w:r w:rsidR="00B0137A">
        <w:rPr>
          <w:rFonts w:ascii="Times New Roman" w:eastAsia="Times New Roman" w:hAnsi="Times New Roman" w:cs="Times New Roman"/>
          <w:b/>
          <w:szCs w:val="24"/>
        </w:rPr>
        <w:t>2</w:t>
      </w:r>
      <w:r w:rsidR="00FE58C3">
        <w:rPr>
          <w:rFonts w:ascii="Times New Roman" w:eastAsia="Times New Roman" w:hAnsi="Times New Roman" w:cs="Times New Roman"/>
          <w:b/>
          <w:szCs w:val="24"/>
        </w:rPr>
        <w:t>: Comparison of characteristics for participants with and without polyunsaturated fatty acid data available at age 17</w:t>
      </w:r>
      <w:r w:rsidR="006B34F5">
        <w:rPr>
          <w:rFonts w:ascii="Times New Roman" w:eastAsia="Times New Roman" w:hAnsi="Times New Roman" w:cs="Times New Roman"/>
          <w:b/>
          <w:szCs w:val="24"/>
        </w:rPr>
        <w:t xml:space="preserve"> years</w:t>
      </w:r>
      <w:r w:rsidR="00FE58C3">
        <w:rPr>
          <w:rFonts w:ascii="Times New Roman" w:eastAsia="Times New Roman" w:hAnsi="Times New Roman" w:cs="Times New Roman"/>
          <w:b/>
          <w:szCs w:val="24"/>
        </w:rPr>
        <w:t xml:space="preserve"> (total </w:t>
      </w:r>
      <w:r w:rsidR="0006534F">
        <w:rPr>
          <w:rFonts w:ascii="Times New Roman" w:eastAsia="Times New Roman" w:hAnsi="Times New Roman" w:cs="Times New Roman"/>
          <w:b/>
          <w:szCs w:val="24"/>
        </w:rPr>
        <w:t xml:space="preserve">age 17 </w:t>
      </w:r>
      <w:r w:rsidR="00FE58C3">
        <w:rPr>
          <w:rFonts w:ascii="Times New Roman" w:eastAsia="Times New Roman" w:hAnsi="Times New Roman" w:cs="Times New Roman"/>
          <w:b/>
          <w:szCs w:val="24"/>
        </w:rPr>
        <w:t xml:space="preserve">sample </w:t>
      </w:r>
      <w:r w:rsidR="00FE58C3" w:rsidRPr="004B3365">
        <w:rPr>
          <w:rFonts w:ascii="Times New Roman" w:eastAsia="Times New Roman" w:hAnsi="Times New Roman" w:cs="Times New Roman"/>
          <w:b/>
          <w:i/>
          <w:szCs w:val="24"/>
        </w:rPr>
        <w:t>n</w:t>
      </w:r>
      <w:r w:rsidR="00FE58C3">
        <w:rPr>
          <w:rFonts w:ascii="Times New Roman" w:eastAsia="Times New Roman" w:hAnsi="Times New Roman" w:cs="Times New Roman"/>
          <w:b/>
          <w:szCs w:val="24"/>
        </w:rPr>
        <w:t>=5215)</w:t>
      </w:r>
    </w:p>
    <w:tbl>
      <w:tblPr>
        <w:tblStyle w:val="PlainTable2"/>
        <w:tblW w:w="11716" w:type="dxa"/>
        <w:tblInd w:w="-1276" w:type="dxa"/>
        <w:tblLayout w:type="fixed"/>
        <w:tblLook w:val="04A0" w:firstRow="1" w:lastRow="0" w:firstColumn="1" w:lastColumn="0" w:noHBand="0" w:noVBand="1"/>
      </w:tblPr>
      <w:tblGrid>
        <w:gridCol w:w="2086"/>
        <w:gridCol w:w="2160"/>
        <w:gridCol w:w="1170"/>
        <w:gridCol w:w="270"/>
        <w:gridCol w:w="2160"/>
        <w:gridCol w:w="1350"/>
        <w:gridCol w:w="1620"/>
        <w:gridCol w:w="900"/>
      </w:tblGrid>
      <w:tr w:rsidR="00FE58C3" w:rsidRPr="004A1CB9" w14:paraId="1CA37467" w14:textId="77777777" w:rsidTr="00974978">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2086" w:type="dxa"/>
            <w:hideMark/>
          </w:tcPr>
          <w:p w14:paraId="68918DDB" w14:textId="77777777" w:rsidR="00FE58C3" w:rsidRPr="004A1CB9" w:rsidRDefault="00FE58C3" w:rsidP="00FE58C3">
            <w:pPr>
              <w:spacing w:before="100" w:after="100"/>
              <w:rPr>
                <w:rFonts w:ascii="Times New Roman" w:eastAsia="Times New Roman" w:hAnsi="Times New Roman" w:cs="Times New Roman"/>
                <w:b w:val="0"/>
                <w:szCs w:val="24"/>
              </w:rPr>
            </w:pPr>
          </w:p>
        </w:tc>
        <w:tc>
          <w:tcPr>
            <w:tcW w:w="2160" w:type="dxa"/>
            <w:hideMark/>
          </w:tcPr>
          <w:p w14:paraId="32FC09CA" w14:textId="77777777" w:rsidR="00FE58C3" w:rsidRPr="00BA62F2" w:rsidRDefault="00FE58C3" w:rsidP="00FE58C3">
            <w:pPr>
              <w:spacing w:before="100" w:after="10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PUFA data available</w:t>
            </w:r>
            <w:r w:rsidRPr="00BA62F2">
              <w:rPr>
                <w:rFonts w:ascii="Times New Roman" w:eastAsia="Times New Roman" w:hAnsi="Times New Roman" w:cs="Times New Roman"/>
                <w:szCs w:val="24"/>
              </w:rPr>
              <w:t xml:space="preserve">, </w:t>
            </w:r>
            <w:r w:rsidRPr="00B06233">
              <w:rPr>
                <w:rFonts w:ascii="Times New Roman" w:eastAsia="Times New Roman" w:hAnsi="Times New Roman" w:cs="Times New Roman"/>
                <w:i/>
                <w:szCs w:val="24"/>
              </w:rPr>
              <w:t>n</w:t>
            </w:r>
            <w:r w:rsidRPr="00BA62F2">
              <w:rPr>
                <w:rFonts w:ascii="Times New Roman" w:eastAsia="Times New Roman" w:hAnsi="Times New Roman" w:cs="Times New Roman"/>
                <w:szCs w:val="24"/>
              </w:rPr>
              <w:t>=</w:t>
            </w:r>
            <w:r>
              <w:rPr>
                <w:rFonts w:ascii="Times New Roman" w:eastAsia="Times New Roman" w:hAnsi="Times New Roman" w:cs="Times New Roman"/>
                <w:szCs w:val="24"/>
              </w:rPr>
              <w:t>3166</w:t>
            </w:r>
          </w:p>
        </w:tc>
        <w:tc>
          <w:tcPr>
            <w:tcW w:w="1170" w:type="dxa"/>
          </w:tcPr>
          <w:p w14:paraId="0A104E32" w14:textId="77777777" w:rsidR="00FE58C3" w:rsidRPr="00BA62F2" w:rsidRDefault="00FE58C3" w:rsidP="00FE58C3">
            <w:pPr>
              <w:spacing w:before="100" w:after="10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sidRPr="00BA62F2">
              <w:rPr>
                <w:rFonts w:ascii="Times New Roman" w:eastAsia="Times New Roman" w:hAnsi="Times New Roman" w:cs="Times New Roman"/>
                <w:szCs w:val="24"/>
              </w:rPr>
              <w:t xml:space="preserve">Missing data, </w:t>
            </w:r>
            <w:r w:rsidRPr="00B06233">
              <w:rPr>
                <w:rFonts w:ascii="Times New Roman" w:eastAsia="Times New Roman" w:hAnsi="Times New Roman" w:cs="Times New Roman"/>
                <w:i/>
                <w:szCs w:val="24"/>
              </w:rPr>
              <w:t>n</w:t>
            </w:r>
            <w:r w:rsidRPr="00BA62F2">
              <w:rPr>
                <w:rFonts w:ascii="Times New Roman" w:eastAsia="Times New Roman" w:hAnsi="Times New Roman" w:cs="Times New Roman"/>
                <w:szCs w:val="24"/>
              </w:rPr>
              <w:t xml:space="preserve"> (%)</w:t>
            </w:r>
          </w:p>
        </w:tc>
        <w:tc>
          <w:tcPr>
            <w:tcW w:w="270" w:type="dxa"/>
          </w:tcPr>
          <w:p w14:paraId="2E949667" w14:textId="77777777" w:rsidR="00FE58C3" w:rsidRDefault="00FE58C3" w:rsidP="00FE58C3">
            <w:pPr>
              <w:spacing w:before="100" w:after="10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p>
        </w:tc>
        <w:tc>
          <w:tcPr>
            <w:tcW w:w="2160" w:type="dxa"/>
            <w:hideMark/>
          </w:tcPr>
          <w:p w14:paraId="155AB6C7" w14:textId="77777777" w:rsidR="00FE58C3" w:rsidRPr="00BA62F2" w:rsidRDefault="00FE58C3" w:rsidP="00FE58C3">
            <w:pPr>
              <w:spacing w:before="100" w:after="10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PUFA data not available,</w:t>
            </w:r>
            <w:r w:rsidRPr="00BA62F2">
              <w:rPr>
                <w:rFonts w:ascii="Times New Roman" w:eastAsia="Times New Roman" w:hAnsi="Times New Roman" w:cs="Times New Roman"/>
                <w:szCs w:val="24"/>
              </w:rPr>
              <w:t xml:space="preserve"> </w:t>
            </w:r>
            <w:r w:rsidRPr="00B06233">
              <w:rPr>
                <w:rFonts w:ascii="Times New Roman" w:eastAsia="Times New Roman" w:hAnsi="Times New Roman" w:cs="Times New Roman"/>
                <w:i/>
                <w:szCs w:val="24"/>
              </w:rPr>
              <w:t>n</w:t>
            </w:r>
            <w:r w:rsidRPr="00BA62F2">
              <w:rPr>
                <w:rFonts w:ascii="Times New Roman" w:eastAsia="Times New Roman" w:hAnsi="Times New Roman" w:cs="Times New Roman"/>
                <w:szCs w:val="24"/>
              </w:rPr>
              <w:t>=</w:t>
            </w:r>
            <w:r>
              <w:rPr>
                <w:rFonts w:ascii="Times New Roman" w:eastAsia="Times New Roman" w:hAnsi="Times New Roman" w:cs="Times New Roman"/>
                <w:szCs w:val="24"/>
              </w:rPr>
              <w:t>2049</w:t>
            </w:r>
          </w:p>
        </w:tc>
        <w:tc>
          <w:tcPr>
            <w:tcW w:w="1350" w:type="dxa"/>
          </w:tcPr>
          <w:p w14:paraId="54229D19" w14:textId="77777777" w:rsidR="00FE58C3" w:rsidRPr="00BA62F2" w:rsidRDefault="00FE58C3" w:rsidP="00FE58C3">
            <w:pPr>
              <w:spacing w:before="100" w:after="10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sidRPr="00BA62F2">
              <w:rPr>
                <w:rFonts w:ascii="Times New Roman" w:eastAsia="Times New Roman" w:hAnsi="Times New Roman" w:cs="Times New Roman"/>
                <w:szCs w:val="24"/>
              </w:rPr>
              <w:t xml:space="preserve">Missing data, </w:t>
            </w:r>
            <w:r w:rsidRPr="00B06233">
              <w:rPr>
                <w:rFonts w:ascii="Times New Roman" w:eastAsia="Times New Roman" w:hAnsi="Times New Roman" w:cs="Times New Roman"/>
                <w:i/>
                <w:szCs w:val="24"/>
              </w:rPr>
              <w:t>n</w:t>
            </w:r>
            <w:r w:rsidRPr="00BA62F2">
              <w:rPr>
                <w:rFonts w:ascii="Times New Roman" w:eastAsia="Times New Roman" w:hAnsi="Times New Roman" w:cs="Times New Roman"/>
                <w:szCs w:val="24"/>
              </w:rPr>
              <w:t xml:space="preserve"> (%)</w:t>
            </w:r>
          </w:p>
        </w:tc>
        <w:tc>
          <w:tcPr>
            <w:tcW w:w="1620" w:type="dxa"/>
          </w:tcPr>
          <w:p w14:paraId="4EF1B9BF" w14:textId="4C95A352" w:rsidR="00FE58C3" w:rsidRPr="00BA62F2" w:rsidRDefault="00600185" w:rsidP="00FE58C3">
            <w:pPr>
              <w:spacing w:before="100" w:after="10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Test statistic comparing characteristics</w:t>
            </w:r>
          </w:p>
        </w:tc>
        <w:tc>
          <w:tcPr>
            <w:tcW w:w="900" w:type="dxa"/>
          </w:tcPr>
          <w:p w14:paraId="2A6FC348" w14:textId="77777777" w:rsidR="00FE58C3" w:rsidRPr="00696A0B" w:rsidRDefault="00FE58C3" w:rsidP="00FE58C3">
            <w:pPr>
              <w:spacing w:before="100" w:after="10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Cs w:val="24"/>
              </w:rPr>
            </w:pPr>
            <w:r>
              <w:rPr>
                <w:rFonts w:ascii="Times New Roman" w:eastAsia="Times New Roman" w:hAnsi="Times New Roman" w:cs="Times New Roman"/>
                <w:i/>
                <w:iCs/>
                <w:szCs w:val="24"/>
              </w:rPr>
              <w:t xml:space="preserve">  </w:t>
            </w:r>
            <w:r w:rsidRPr="00696A0B">
              <w:rPr>
                <w:rFonts w:ascii="Times New Roman" w:eastAsia="Times New Roman" w:hAnsi="Times New Roman" w:cs="Times New Roman"/>
                <w:i/>
                <w:iCs/>
                <w:szCs w:val="24"/>
              </w:rPr>
              <w:t>p</w:t>
            </w:r>
          </w:p>
        </w:tc>
      </w:tr>
      <w:tr w:rsidR="00FE58C3" w:rsidRPr="004A1CB9" w14:paraId="369F815A" w14:textId="77777777" w:rsidTr="00974978">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2086" w:type="dxa"/>
            <w:hideMark/>
          </w:tcPr>
          <w:p w14:paraId="45B565B0" w14:textId="77777777" w:rsidR="00FE58C3" w:rsidRPr="00BA62F2" w:rsidRDefault="00FE58C3" w:rsidP="00FE58C3">
            <w:pPr>
              <w:spacing w:before="100" w:after="100"/>
              <w:rPr>
                <w:rFonts w:ascii="Times New Roman" w:eastAsia="Times New Roman" w:hAnsi="Times New Roman" w:cs="Times New Roman"/>
                <w:szCs w:val="24"/>
              </w:rPr>
            </w:pPr>
            <w:r w:rsidRPr="00BA62F2">
              <w:rPr>
                <w:rFonts w:ascii="Times New Roman" w:eastAsia="Times New Roman" w:hAnsi="Times New Roman" w:cs="Times New Roman"/>
                <w:szCs w:val="24"/>
              </w:rPr>
              <w:t>Age in years</w:t>
            </w:r>
            <w:r>
              <w:rPr>
                <w:rFonts w:ascii="Times New Roman" w:eastAsia="Times New Roman" w:hAnsi="Times New Roman" w:cs="Times New Roman"/>
                <w:szCs w:val="24"/>
              </w:rPr>
              <w:t xml:space="preserve"> at attendance of age 17 clinic</w:t>
            </w:r>
            <w:r w:rsidRPr="00BA62F2">
              <w:rPr>
                <w:rFonts w:ascii="Times New Roman" w:eastAsia="Times New Roman" w:hAnsi="Times New Roman" w:cs="Times New Roman"/>
                <w:szCs w:val="24"/>
              </w:rPr>
              <w:t>, mean (SD)</w:t>
            </w:r>
          </w:p>
        </w:tc>
        <w:tc>
          <w:tcPr>
            <w:tcW w:w="2160" w:type="dxa"/>
          </w:tcPr>
          <w:p w14:paraId="5B0AFBB6" w14:textId="77777777" w:rsidR="00FE58C3" w:rsidRPr="004A1CB9"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17.8 (0.4)</w:t>
            </w:r>
          </w:p>
        </w:tc>
        <w:tc>
          <w:tcPr>
            <w:tcW w:w="1170" w:type="dxa"/>
          </w:tcPr>
          <w:p w14:paraId="4F6748BD"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 (0%)</w:t>
            </w:r>
          </w:p>
        </w:tc>
        <w:tc>
          <w:tcPr>
            <w:tcW w:w="270" w:type="dxa"/>
          </w:tcPr>
          <w:p w14:paraId="485E4969"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p>
        </w:tc>
        <w:tc>
          <w:tcPr>
            <w:tcW w:w="2160" w:type="dxa"/>
          </w:tcPr>
          <w:p w14:paraId="6433174F" w14:textId="77777777" w:rsidR="00FE58C3" w:rsidRPr="004A1CB9"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17.9 (0.5)</w:t>
            </w:r>
          </w:p>
        </w:tc>
        <w:tc>
          <w:tcPr>
            <w:tcW w:w="1350" w:type="dxa"/>
          </w:tcPr>
          <w:p w14:paraId="17122D8F" w14:textId="77777777" w:rsidR="00FE58C3" w:rsidRPr="004A1CB9"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 xml:space="preserve">0 (0%) </w:t>
            </w:r>
          </w:p>
        </w:tc>
        <w:tc>
          <w:tcPr>
            <w:tcW w:w="1620" w:type="dxa"/>
          </w:tcPr>
          <w:p w14:paraId="2F6A8418" w14:textId="2E7ABC04"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 xml:space="preserve">t = </w:t>
            </w:r>
            <w:r w:rsidR="00731E8A">
              <w:rPr>
                <w:rFonts w:ascii="Times New Roman" w:eastAsia="Times New Roman" w:hAnsi="Times New Roman" w:cs="Times New Roman"/>
                <w:szCs w:val="24"/>
              </w:rPr>
              <w:t>7.8</w:t>
            </w:r>
          </w:p>
        </w:tc>
        <w:tc>
          <w:tcPr>
            <w:tcW w:w="900" w:type="dxa"/>
          </w:tcPr>
          <w:p w14:paraId="245A4897"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&lt;0.001</w:t>
            </w:r>
          </w:p>
        </w:tc>
      </w:tr>
      <w:tr w:rsidR="00FE58C3" w:rsidRPr="004A1CB9" w14:paraId="3EA0A6D3" w14:textId="77777777" w:rsidTr="00974978">
        <w:trPr>
          <w:trHeight w:val="790"/>
        </w:trPr>
        <w:tc>
          <w:tcPr>
            <w:cnfStyle w:val="001000000000" w:firstRow="0" w:lastRow="0" w:firstColumn="1" w:lastColumn="0" w:oddVBand="0" w:evenVBand="0" w:oddHBand="0" w:evenHBand="0" w:firstRowFirstColumn="0" w:firstRowLastColumn="0" w:lastRowFirstColumn="0" w:lastRowLastColumn="0"/>
            <w:tcW w:w="2086" w:type="dxa"/>
            <w:hideMark/>
          </w:tcPr>
          <w:p w14:paraId="203231E3" w14:textId="77777777" w:rsidR="00FE58C3" w:rsidRPr="00BA62F2" w:rsidRDefault="00FE58C3" w:rsidP="00FE58C3">
            <w:pPr>
              <w:spacing w:before="100" w:after="100"/>
              <w:rPr>
                <w:rFonts w:ascii="Times New Roman" w:eastAsia="Times New Roman" w:hAnsi="Times New Roman" w:cs="Times New Roman"/>
                <w:szCs w:val="24"/>
              </w:rPr>
            </w:pPr>
            <w:r w:rsidRPr="00BA62F2">
              <w:rPr>
                <w:rFonts w:ascii="Times New Roman" w:eastAsia="Times New Roman" w:hAnsi="Times New Roman" w:cs="Times New Roman"/>
                <w:szCs w:val="24"/>
              </w:rPr>
              <w:t>Sex, n (%)</w:t>
            </w:r>
          </w:p>
        </w:tc>
        <w:tc>
          <w:tcPr>
            <w:tcW w:w="2160" w:type="dxa"/>
          </w:tcPr>
          <w:p w14:paraId="40B0A349" w14:textId="65A6E4A6" w:rsidR="00FE58C3" w:rsidRDefault="0046112D"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≥52.0%</w:t>
            </w:r>
            <w:r w:rsidR="00FE58C3">
              <w:rPr>
                <w:rFonts w:ascii="Times New Roman" w:eastAsia="Times New Roman" w:hAnsi="Times New Roman" w:cs="Times New Roman"/>
                <w:szCs w:val="24"/>
              </w:rPr>
              <w:t xml:space="preserve"> female </w:t>
            </w:r>
          </w:p>
          <w:p w14:paraId="53750ED8" w14:textId="53FE2D72" w:rsidR="00FE58C3" w:rsidRPr="004A1CB9" w:rsidRDefault="0046112D" w:rsidP="0046112D">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≤48.0% male</w:t>
            </w:r>
          </w:p>
        </w:tc>
        <w:tc>
          <w:tcPr>
            <w:tcW w:w="1170" w:type="dxa"/>
          </w:tcPr>
          <w:p w14:paraId="4CC760D1" w14:textId="0845D8DA" w:rsidR="00FE58C3" w:rsidRDefault="0046112D" w:rsidP="0046112D">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≤0.2%</w:t>
            </w:r>
            <w:r w:rsidR="00FE58C3">
              <w:rPr>
                <w:rFonts w:ascii="Times New Roman" w:eastAsia="Times New Roman" w:hAnsi="Times New Roman" w:cs="Times New Roman"/>
                <w:szCs w:val="24"/>
              </w:rPr>
              <w:t>*</w:t>
            </w:r>
          </w:p>
        </w:tc>
        <w:tc>
          <w:tcPr>
            <w:tcW w:w="270" w:type="dxa"/>
          </w:tcPr>
          <w:p w14:paraId="17D9FE6E" w14:textId="77777777" w:rsidR="00FE58C3" w:rsidRDefault="00FE58C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p>
        </w:tc>
        <w:tc>
          <w:tcPr>
            <w:tcW w:w="2160" w:type="dxa"/>
          </w:tcPr>
          <w:p w14:paraId="210286E6" w14:textId="09352C77" w:rsidR="00FE58C3" w:rsidRDefault="0046112D"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≥63.1% female</w:t>
            </w:r>
          </w:p>
          <w:p w14:paraId="78FDDD39" w14:textId="47ABF3C8" w:rsidR="00FE58C3" w:rsidRPr="004A1CB9" w:rsidRDefault="0046112D" w:rsidP="0046112D">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≤36.9% male</w:t>
            </w:r>
          </w:p>
        </w:tc>
        <w:tc>
          <w:tcPr>
            <w:tcW w:w="1350" w:type="dxa"/>
          </w:tcPr>
          <w:p w14:paraId="3E1CD256" w14:textId="10B95F23" w:rsidR="00FE58C3" w:rsidRPr="004A1CB9" w:rsidRDefault="0046112D"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≤0.2%</w:t>
            </w:r>
            <w:r w:rsidR="00FE58C3">
              <w:rPr>
                <w:rFonts w:ascii="Times New Roman" w:eastAsia="Times New Roman" w:hAnsi="Times New Roman" w:cs="Times New Roman"/>
                <w:szCs w:val="24"/>
              </w:rPr>
              <w:t>*</w:t>
            </w:r>
          </w:p>
        </w:tc>
        <w:tc>
          <w:tcPr>
            <w:tcW w:w="1620" w:type="dxa"/>
          </w:tcPr>
          <w:p w14:paraId="72BE062E" w14:textId="7B7F020E" w:rsidR="00FE58C3" w:rsidRPr="0052235A" w:rsidRDefault="00FE58C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χ</w:t>
            </w:r>
            <w:r>
              <w:rPr>
                <w:rFonts w:ascii="Times New Roman" w:eastAsia="Times New Roman" w:hAnsi="Times New Roman" w:cs="Times New Roman"/>
                <w:szCs w:val="24"/>
                <w:vertAlign w:val="superscript"/>
              </w:rPr>
              <w:t>2</w:t>
            </w:r>
            <w:r w:rsidR="00731E8A">
              <w:rPr>
                <w:rFonts w:ascii="Times New Roman" w:eastAsia="Times New Roman" w:hAnsi="Times New Roman" w:cs="Times New Roman"/>
                <w:szCs w:val="24"/>
              </w:rPr>
              <w:t xml:space="preserve"> = 61.8</w:t>
            </w:r>
          </w:p>
        </w:tc>
        <w:tc>
          <w:tcPr>
            <w:tcW w:w="900" w:type="dxa"/>
          </w:tcPr>
          <w:p w14:paraId="7F0003D9" w14:textId="77777777" w:rsidR="00FE58C3" w:rsidRPr="004A1CB9" w:rsidRDefault="00FE58C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&lt;0.001</w:t>
            </w:r>
          </w:p>
        </w:tc>
      </w:tr>
      <w:tr w:rsidR="00FE58C3" w:rsidRPr="004A1CB9" w14:paraId="2F02D541" w14:textId="77777777" w:rsidTr="00974978">
        <w:trPr>
          <w:cnfStyle w:val="000000100000" w:firstRow="0" w:lastRow="0" w:firstColumn="0" w:lastColumn="0" w:oddVBand="0" w:evenVBand="0" w:oddHBand="1" w:evenHBand="0" w:firstRowFirstColumn="0" w:firstRowLastColumn="0" w:lastRowFirstColumn="0" w:lastRowLastColumn="0"/>
          <w:trHeight w:val="790"/>
        </w:trPr>
        <w:tc>
          <w:tcPr>
            <w:cnfStyle w:val="001000000000" w:firstRow="0" w:lastRow="0" w:firstColumn="1" w:lastColumn="0" w:oddVBand="0" w:evenVBand="0" w:oddHBand="0" w:evenHBand="0" w:firstRowFirstColumn="0" w:firstRowLastColumn="0" w:lastRowFirstColumn="0" w:lastRowLastColumn="0"/>
            <w:tcW w:w="2086" w:type="dxa"/>
          </w:tcPr>
          <w:p w14:paraId="342CC465" w14:textId="77777777" w:rsidR="00FE58C3" w:rsidRPr="00BA62F2" w:rsidRDefault="00FE58C3" w:rsidP="00FE58C3">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t>Ethnicity, n (%)</w:t>
            </w:r>
          </w:p>
        </w:tc>
        <w:tc>
          <w:tcPr>
            <w:tcW w:w="2160" w:type="dxa"/>
          </w:tcPr>
          <w:p w14:paraId="34772511"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2718 white (95.6%)</w:t>
            </w:r>
          </w:p>
          <w:p w14:paraId="59D5D6DD"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 xml:space="preserve">125 </w:t>
            </w:r>
            <w:proofErr w:type="gramStart"/>
            <w:r>
              <w:rPr>
                <w:rFonts w:ascii="Times New Roman" w:eastAsia="Times New Roman" w:hAnsi="Times New Roman" w:cs="Times New Roman"/>
                <w:szCs w:val="24"/>
              </w:rPr>
              <w:t>non-white</w:t>
            </w:r>
            <w:proofErr w:type="gramEnd"/>
            <w:r>
              <w:rPr>
                <w:rFonts w:ascii="Times New Roman" w:eastAsia="Times New Roman" w:hAnsi="Times New Roman" w:cs="Times New Roman"/>
                <w:szCs w:val="24"/>
              </w:rPr>
              <w:t xml:space="preserve"> (4.4%)</w:t>
            </w:r>
          </w:p>
        </w:tc>
        <w:tc>
          <w:tcPr>
            <w:tcW w:w="1170" w:type="dxa"/>
          </w:tcPr>
          <w:p w14:paraId="7BA0C661"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323 (10.2%)</w:t>
            </w:r>
          </w:p>
        </w:tc>
        <w:tc>
          <w:tcPr>
            <w:tcW w:w="270" w:type="dxa"/>
          </w:tcPr>
          <w:p w14:paraId="61E77F3B"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p>
        </w:tc>
        <w:tc>
          <w:tcPr>
            <w:tcW w:w="2160" w:type="dxa"/>
          </w:tcPr>
          <w:p w14:paraId="0908EE5A"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1707 white (95.6%)</w:t>
            </w:r>
          </w:p>
          <w:p w14:paraId="36ACA619" w14:textId="77777777" w:rsidR="00FE58C3" w:rsidRPr="004A1CB9"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 xml:space="preserve">79 </w:t>
            </w:r>
            <w:proofErr w:type="gramStart"/>
            <w:r>
              <w:rPr>
                <w:rFonts w:ascii="Times New Roman" w:eastAsia="Times New Roman" w:hAnsi="Times New Roman" w:cs="Times New Roman"/>
                <w:szCs w:val="24"/>
              </w:rPr>
              <w:t>non-white</w:t>
            </w:r>
            <w:proofErr w:type="gramEnd"/>
            <w:r>
              <w:rPr>
                <w:rFonts w:ascii="Times New Roman" w:eastAsia="Times New Roman" w:hAnsi="Times New Roman" w:cs="Times New Roman"/>
                <w:szCs w:val="24"/>
              </w:rPr>
              <w:t xml:space="preserve"> (4.4%)</w:t>
            </w:r>
          </w:p>
        </w:tc>
        <w:tc>
          <w:tcPr>
            <w:tcW w:w="1350" w:type="dxa"/>
          </w:tcPr>
          <w:p w14:paraId="186CD7CA"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263 (12.8%)</w:t>
            </w:r>
          </w:p>
        </w:tc>
        <w:tc>
          <w:tcPr>
            <w:tcW w:w="1620" w:type="dxa"/>
          </w:tcPr>
          <w:p w14:paraId="229F1788"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χ</w:t>
            </w:r>
            <w:r>
              <w:rPr>
                <w:rFonts w:ascii="Times New Roman" w:eastAsia="Times New Roman" w:hAnsi="Times New Roman" w:cs="Times New Roman"/>
                <w:szCs w:val="24"/>
                <w:vertAlign w:val="superscript"/>
              </w:rPr>
              <w:t>2</w:t>
            </w:r>
            <w:r>
              <w:rPr>
                <w:rFonts w:ascii="Times New Roman" w:eastAsia="Times New Roman" w:hAnsi="Times New Roman" w:cs="Times New Roman"/>
                <w:szCs w:val="24"/>
              </w:rPr>
              <w:t xml:space="preserve"> &lt; 0.01</w:t>
            </w:r>
          </w:p>
        </w:tc>
        <w:tc>
          <w:tcPr>
            <w:tcW w:w="900" w:type="dxa"/>
          </w:tcPr>
          <w:p w14:paraId="4C568A42"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0.966</w:t>
            </w:r>
          </w:p>
        </w:tc>
      </w:tr>
      <w:tr w:rsidR="00FE58C3" w:rsidRPr="004A1CB9" w14:paraId="2BA315B6" w14:textId="77777777" w:rsidTr="00974978">
        <w:trPr>
          <w:trHeight w:val="405"/>
        </w:trPr>
        <w:tc>
          <w:tcPr>
            <w:cnfStyle w:val="001000000000" w:firstRow="0" w:lastRow="0" w:firstColumn="1" w:lastColumn="0" w:oddVBand="0" w:evenVBand="0" w:oddHBand="0" w:evenHBand="0" w:firstRowFirstColumn="0" w:firstRowLastColumn="0" w:lastRowFirstColumn="0" w:lastRowLastColumn="0"/>
            <w:tcW w:w="2086" w:type="dxa"/>
            <w:hideMark/>
          </w:tcPr>
          <w:p w14:paraId="1ABBD8D6" w14:textId="12D9065C" w:rsidR="00FE58C3" w:rsidRPr="00BA62F2" w:rsidRDefault="00FE58C3" w:rsidP="00FE58C3">
            <w:pPr>
              <w:spacing w:before="100" w:after="100"/>
              <w:rPr>
                <w:rFonts w:ascii="Times New Roman" w:eastAsia="Times New Roman" w:hAnsi="Times New Roman" w:cs="Times New Roman"/>
                <w:szCs w:val="24"/>
              </w:rPr>
            </w:pPr>
            <w:r w:rsidRPr="00BA62F2">
              <w:rPr>
                <w:rFonts w:ascii="Times New Roman" w:eastAsia="Times New Roman" w:hAnsi="Times New Roman" w:cs="Times New Roman"/>
                <w:szCs w:val="24"/>
              </w:rPr>
              <w:t>BMI in kg/m</w:t>
            </w:r>
            <w:r w:rsidRPr="00BA62F2">
              <w:rPr>
                <w:rFonts w:ascii="Times New Roman" w:eastAsia="Times New Roman" w:hAnsi="Times New Roman" w:cs="Times New Roman"/>
                <w:szCs w:val="24"/>
                <w:vertAlign w:val="superscript"/>
              </w:rPr>
              <w:t>2</w:t>
            </w:r>
            <w:r w:rsidR="00BF156E">
              <w:rPr>
                <w:rFonts w:ascii="Times New Roman" w:eastAsia="Times New Roman" w:hAnsi="Times New Roman" w:cs="Times New Roman"/>
                <w:b w:val="0"/>
                <w:szCs w:val="24"/>
                <w:vertAlign w:val="superscript"/>
              </w:rPr>
              <w:t xml:space="preserve"> </w:t>
            </w:r>
            <w:r w:rsidR="00BF156E">
              <w:rPr>
                <w:rFonts w:ascii="Times New Roman" w:eastAsia="Times New Roman" w:hAnsi="Times New Roman" w:cs="Times New Roman"/>
                <w:szCs w:val="24"/>
              </w:rPr>
              <w:t>at age 17</w:t>
            </w:r>
            <w:r w:rsidR="00730673">
              <w:rPr>
                <w:rFonts w:ascii="Times New Roman" w:eastAsia="Times New Roman" w:hAnsi="Times New Roman" w:cs="Times New Roman"/>
                <w:szCs w:val="24"/>
              </w:rPr>
              <w:t xml:space="preserve"> years</w:t>
            </w:r>
            <w:r w:rsidRPr="00BA62F2">
              <w:rPr>
                <w:rFonts w:ascii="Times New Roman" w:eastAsia="Times New Roman" w:hAnsi="Times New Roman" w:cs="Times New Roman"/>
                <w:szCs w:val="24"/>
              </w:rPr>
              <w:t xml:space="preserve">, </w:t>
            </w:r>
            <w:r w:rsidR="009F2874">
              <w:rPr>
                <w:rFonts w:ascii="Times New Roman" w:eastAsia="Times New Roman" w:hAnsi="Times New Roman" w:cs="Times New Roman"/>
                <w:szCs w:val="24"/>
              </w:rPr>
              <w:t>mean</w:t>
            </w:r>
            <w:r w:rsidRPr="00BA62F2">
              <w:rPr>
                <w:rFonts w:ascii="Times New Roman" w:eastAsia="Times New Roman" w:hAnsi="Times New Roman" w:cs="Times New Roman"/>
                <w:szCs w:val="24"/>
              </w:rPr>
              <w:t xml:space="preserve"> (</w:t>
            </w:r>
            <w:r w:rsidR="009F2874">
              <w:rPr>
                <w:rFonts w:ascii="Times New Roman" w:eastAsia="Times New Roman" w:hAnsi="Times New Roman" w:cs="Times New Roman"/>
                <w:szCs w:val="24"/>
              </w:rPr>
              <w:t>SD</w:t>
            </w:r>
            <w:r w:rsidRPr="00BA62F2">
              <w:rPr>
                <w:rFonts w:ascii="Times New Roman" w:eastAsia="Times New Roman" w:hAnsi="Times New Roman" w:cs="Times New Roman"/>
                <w:szCs w:val="24"/>
              </w:rPr>
              <w:t>)</w:t>
            </w:r>
          </w:p>
        </w:tc>
        <w:tc>
          <w:tcPr>
            <w:tcW w:w="2160" w:type="dxa"/>
          </w:tcPr>
          <w:p w14:paraId="337A4264" w14:textId="5AC65B99" w:rsidR="00FE58C3" w:rsidRPr="004A1CB9" w:rsidRDefault="00FE58C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w:t>
            </w:r>
            <w:r w:rsidR="009F2874">
              <w:rPr>
                <w:rFonts w:ascii="Times New Roman" w:eastAsia="Times New Roman" w:hAnsi="Times New Roman" w:cs="Times New Roman"/>
                <w:szCs w:val="24"/>
              </w:rPr>
              <w:t>2</w:t>
            </w:r>
            <w:r>
              <w:rPr>
                <w:rFonts w:ascii="Times New Roman" w:eastAsia="Times New Roman" w:hAnsi="Times New Roman" w:cs="Times New Roman"/>
                <w:szCs w:val="24"/>
              </w:rPr>
              <w:t>.</w:t>
            </w:r>
            <w:r w:rsidR="009F2874">
              <w:rPr>
                <w:rFonts w:ascii="Times New Roman" w:eastAsia="Times New Roman" w:hAnsi="Times New Roman" w:cs="Times New Roman"/>
                <w:szCs w:val="24"/>
              </w:rPr>
              <w:t>7</w:t>
            </w:r>
            <w:r>
              <w:rPr>
                <w:rFonts w:ascii="Times New Roman" w:eastAsia="Times New Roman" w:hAnsi="Times New Roman" w:cs="Times New Roman"/>
                <w:szCs w:val="24"/>
              </w:rPr>
              <w:t xml:space="preserve"> (</w:t>
            </w:r>
            <w:r w:rsidR="009F2874">
              <w:rPr>
                <w:rFonts w:ascii="Times New Roman" w:eastAsia="Times New Roman" w:hAnsi="Times New Roman" w:cs="Times New Roman"/>
                <w:szCs w:val="24"/>
              </w:rPr>
              <w:t>3.9</w:t>
            </w:r>
            <w:r>
              <w:rPr>
                <w:rFonts w:ascii="Times New Roman" w:eastAsia="Times New Roman" w:hAnsi="Times New Roman" w:cs="Times New Roman"/>
                <w:szCs w:val="24"/>
              </w:rPr>
              <w:t>)</w:t>
            </w:r>
          </w:p>
        </w:tc>
        <w:tc>
          <w:tcPr>
            <w:tcW w:w="1170" w:type="dxa"/>
          </w:tcPr>
          <w:p w14:paraId="7451B617" w14:textId="77777777" w:rsidR="00FE58C3" w:rsidRPr="004A1CB9" w:rsidRDefault="00FE58C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82 (2.6%)</w:t>
            </w:r>
          </w:p>
        </w:tc>
        <w:tc>
          <w:tcPr>
            <w:tcW w:w="270" w:type="dxa"/>
          </w:tcPr>
          <w:p w14:paraId="7DC3804B" w14:textId="77777777" w:rsidR="00FE58C3" w:rsidRDefault="00FE58C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p>
        </w:tc>
        <w:tc>
          <w:tcPr>
            <w:tcW w:w="2160" w:type="dxa"/>
          </w:tcPr>
          <w:p w14:paraId="501DCBD5" w14:textId="2E82CD2F" w:rsidR="00FE58C3" w:rsidRPr="004A1CB9" w:rsidRDefault="00FE58C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w:t>
            </w:r>
            <w:r w:rsidR="009F2874">
              <w:rPr>
                <w:rFonts w:ascii="Times New Roman" w:eastAsia="Times New Roman" w:hAnsi="Times New Roman" w:cs="Times New Roman"/>
                <w:szCs w:val="24"/>
              </w:rPr>
              <w:t>3.1</w:t>
            </w:r>
            <w:r>
              <w:rPr>
                <w:rFonts w:ascii="Times New Roman" w:eastAsia="Times New Roman" w:hAnsi="Times New Roman" w:cs="Times New Roman"/>
                <w:szCs w:val="24"/>
              </w:rPr>
              <w:t xml:space="preserve"> (4.6)</w:t>
            </w:r>
          </w:p>
        </w:tc>
        <w:tc>
          <w:tcPr>
            <w:tcW w:w="1350" w:type="dxa"/>
          </w:tcPr>
          <w:p w14:paraId="22219DB2" w14:textId="77777777" w:rsidR="00FE58C3" w:rsidRDefault="00FE58C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71 (3.5%)</w:t>
            </w:r>
          </w:p>
        </w:tc>
        <w:tc>
          <w:tcPr>
            <w:tcW w:w="1620" w:type="dxa"/>
          </w:tcPr>
          <w:p w14:paraId="7EAB7E0B" w14:textId="16C06B67" w:rsidR="00FE58C3" w:rsidRDefault="009F2874"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t</w:t>
            </w:r>
            <w:r w:rsidR="00FE58C3">
              <w:rPr>
                <w:rFonts w:ascii="Times New Roman" w:eastAsia="Times New Roman" w:hAnsi="Times New Roman" w:cs="Times New Roman"/>
                <w:szCs w:val="24"/>
              </w:rPr>
              <w:t xml:space="preserve"> = </w:t>
            </w:r>
            <w:r w:rsidR="00731E8A">
              <w:rPr>
                <w:rFonts w:ascii="Times New Roman" w:eastAsia="Times New Roman" w:hAnsi="Times New Roman" w:cs="Times New Roman"/>
                <w:szCs w:val="24"/>
              </w:rPr>
              <w:t>2.9</w:t>
            </w:r>
          </w:p>
        </w:tc>
        <w:tc>
          <w:tcPr>
            <w:tcW w:w="900" w:type="dxa"/>
          </w:tcPr>
          <w:p w14:paraId="140F57AC" w14:textId="63E68719" w:rsidR="00FE58C3" w:rsidRDefault="00FE58C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w:t>
            </w:r>
            <w:r w:rsidR="009F2874">
              <w:rPr>
                <w:rFonts w:ascii="Times New Roman" w:eastAsia="Times New Roman" w:hAnsi="Times New Roman" w:cs="Times New Roman"/>
                <w:szCs w:val="24"/>
              </w:rPr>
              <w:t>004</w:t>
            </w:r>
          </w:p>
        </w:tc>
      </w:tr>
      <w:tr w:rsidR="00FE58C3" w:rsidRPr="004A1CB9" w14:paraId="6EFF7594" w14:textId="77777777" w:rsidTr="00974978">
        <w:trPr>
          <w:cnfStyle w:val="000000100000" w:firstRow="0" w:lastRow="0" w:firstColumn="0" w:lastColumn="0" w:oddVBand="0" w:evenVBand="0" w:oddHBand="1" w:evenHBand="0" w:firstRowFirstColumn="0" w:firstRowLastColumn="0" w:lastRowFirstColumn="0" w:lastRowLastColumn="0"/>
          <w:trHeight w:val="656"/>
        </w:trPr>
        <w:tc>
          <w:tcPr>
            <w:cnfStyle w:val="001000000000" w:firstRow="0" w:lastRow="0" w:firstColumn="1" w:lastColumn="0" w:oddVBand="0" w:evenVBand="0" w:oddHBand="0" w:evenHBand="0" w:firstRowFirstColumn="0" w:firstRowLastColumn="0" w:lastRowFirstColumn="0" w:lastRowLastColumn="0"/>
            <w:tcW w:w="2086" w:type="dxa"/>
            <w:hideMark/>
          </w:tcPr>
          <w:p w14:paraId="2A84B1BF" w14:textId="312C2DE1" w:rsidR="00FE58C3" w:rsidRPr="00BA62F2" w:rsidRDefault="00FE58C3" w:rsidP="00FE58C3">
            <w:pPr>
              <w:spacing w:before="100" w:after="100"/>
              <w:rPr>
                <w:rFonts w:ascii="Times New Roman" w:eastAsia="Times New Roman" w:hAnsi="Times New Roman" w:cs="Times New Roman"/>
                <w:szCs w:val="24"/>
              </w:rPr>
            </w:pPr>
            <w:r w:rsidRPr="00BA62F2">
              <w:rPr>
                <w:rFonts w:ascii="Times New Roman" w:eastAsia="Times New Roman" w:hAnsi="Times New Roman" w:cs="Times New Roman"/>
                <w:szCs w:val="24"/>
              </w:rPr>
              <w:t>Daily smoker</w:t>
            </w:r>
            <w:r w:rsidR="00BF156E">
              <w:rPr>
                <w:rFonts w:ascii="Times New Roman" w:eastAsia="Times New Roman" w:hAnsi="Times New Roman" w:cs="Times New Roman"/>
                <w:szCs w:val="24"/>
              </w:rPr>
              <w:t xml:space="preserve"> at age 17</w:t>
            </w:r>
            <w:r w:rsidR="00730673">
              <w:rPr>
                <w:rFonts w:ascii="Times New Roman" w:eastAsia="Times New Roman" w:hAnsi="Times New Roman" w:cs="Times New Roman"/>
                <w:szCs w:val="24"/>
              </w:rPr>
              <w:t xml:space="preserve"> years</w:t>
            </w:r>
            <w:r w:rsidRPr="00BA62F2">
              <w:rPr>
                <w:rFonts w:ascii="Times New Roman" w:eastAsia="Times New Roman" w:hAnsi="Times New Roman" w:cs="Times New Roman"/>
                <w:szCs w:val="24"/>
              </w:rPr>
              <w:t>, n (%)</w:t>
            </w:r>
          </w:p>
        </w:tc>
        <w:tc>
          <w:tcPr>
            <w:tcW w:w="2160" w:type="dxa"/>
          </w:tcPr>
          <w:p w14:paraId="3FA3C2EE"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2316 no (87.6%)</w:t>
            </w:r>
          </w:p>
          <w:p w14:paraId="0879F670" w14:textId="77777777" w:rsidR="00FE58C3" w:rsidRPr="004A1CB9"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328 yes (12.4%)</w:t>
            </w:r>
          </w:p>
        </w:tc>
        <w:tc>
          <w:tcPr>
            <w:tcW w:w="1170" w:type="dxa"/>
          </w:tcPr>
          <w:p w14:paraId="49EFCF39" w14:textId="77777777" w:rsidR="00FE58C3" w:rsidRPr="004A1CB9"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522 (16.5%)</w:t>
            </w:r>
          </w:p>
        </w:tc>
        <w:tc>
          <w:tcPr>
            <w:tcW w:w="270" w:type="dxa"/>
          </w:tcPr>
          <w:p w14:paraId="0FEDA1D1"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p>
        </w:tc>
        <w:tc>
          <w:tcPr>
            <w:tcW w:w="2160" w:type="dxa"/>
          </w:tcPr>
          <w:p w14:paraId="2A6575D1"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1359 no (87.4%)</w:t>
            </w:r>
          </w:p>
          <w:p w14:paraId="116590D2" w14:textId="77777777" w:rsidR="00FE58C3" w:rsidRPr="004A1CB9"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196 yes (12.6%)</w:t>
            </w:r>
          </w:p>
        </w:tc>
        <w:tc>
          <w:tcPr>
            <w:tcW w:w="1350" w:type="dxa"/>
          </w:tcPr>
          <w:p w14:paraId="00717D1E" w14:textId="77777777" w:rsidR="00FE58C3" w:rsidRPr="004A1CB9"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494 (24.1%)</w:t>
            </w:r>
          </w:p>
        </w:tc>
        <w:tc>
          <w:tcPr>
            <w:tcW w:w="1620" w:type="dxa"/>
          </w:tcPr>
          <w:p w14:paraId="1CD99D8D" w14:textId="77777777" w:rsidR="00FE58C3" w:rsidRPr="004A1CB9"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χ</w:t>
            </w:r>
            <w:r>
              <w:rPr>
                <w:rFonts w:ascii="Times New Roman" w:eastAsia="Times New Roman" w:hAnsi="Times New Roman" w:cs="Times New Roman"/>
                <w:szCs w:val="24"/>
                <w:vertAlign w:val="superscript"/>
              </w:rPr>
              <w:t>2</w:t>
            </w:r>
            <w:r>
              <w:rPr>
                <w:rFonts w:ascii="Times New Roman" w:eastAsia="Times New Roman" w:hAnsi="Times New Roman" w:cs="Times New Roman"/>
                <w:szCs w:val="24"/>
              </w:rPr>
              <w:t xml:space="preserve"> = 0.03</w:t>
            </w:r>
          </w:p>
        </w:tc>
        <w:tc>
          <w:tcPr>
            <w:tcW w:w="900" w:type="dxa"/>
          </w:tcPr>
          <w:p w14:paraId="637DDFCC" w14:textId="77777777" w:rsidR="00FE58C3" w:rsidRPr="004A1CB9"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0.851</w:t>
            </w:r>
          </w:p>
        </w:tc>
      </w:tr>
      <w:tr w:rsidR="00E75772" w:rsidRPr="004A1CB9" w14:paraId="095C9E84" w14:textId="77777777" w:rsidTr="00974978">
        <w:trPr>
          <w:trHeight w:val="656"/>
        </w:trPr>
        <w:tc>
          <w:tcPr>
            <w:cnfStyle w:val="001000000000" w:firstRow="0" w:lastRow="0" w:firstColumn="1" w:lastColumn="0" w:oddVBand="0" w:evenVBand="0" w:oddHBand="0" w:evenHBand="0" w:firstRowFirstColumn="0" w:firstRowLastColumn="0" w:lastRowFirstColumn="0" w:lastRowLastColumn="0"/>
            <w:tcW w:w="2086" w:type="dxa"/>
          </w:tcPr>
          <w:p w14:paraId="6A7D2A46" w14:textId="52EB23AE" w:rsidR="00E75772" w:rsidRPr="00BA62F2" w:rsidRDefault="00E75772" w:rsidP="00E75772">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t>Average number of cigarettes smoked per day if daily smoker, median (IQR)</w:t>
            </w:r>
          </w:p>
        </w:tc>
        <w:tc>
          <w:tcPr>
            <w:tcW w:w="2160" w:type="dxa"/>
          </w:tcPr>
          <w:p w14:paraId="5ECBBCA2" w14:textId="6C609302"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9.5 (10)</w:t>
            </w:r>
          </w:p>
        </w:tc>
        <w:tc>
          <w:tcPr>
            <w:tcW w:w="1170" w:type="dxa"/>
          </w:tcPr>
          <w:p w14:paraId="491080B2" w14:textId="321A71F3"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522 (16.5%)</w:t>
            </w:r>
          </w:p>
        </w:tc>
        <w:tc>
          <w:tcPr>
            <w:tcW w:w="270" w:type="dxa"/>
          </w:tcPr>
          <w:p w14:paraId="19261172" w14:textId="77777777"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p>
        </w:tc>
        <w:tc>
          <w:tcPr>
            <w:tcW w:w="2160" w:type="dxa"/>
          </w:tcPr>
          <w:p w14:paraId="647801A7" w14:textId="25CC862D"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10 (6)</w:t>
            </w:r>
          </w:p>
        </w:tc>
        <w:tc>
          <w:tcPr>
            <w:tcW w:w="1350" w:type="dxa"/>
          </w:tcPr>
          <w:p w14:paraId="6AE44932" w14:textId="4795DDB6"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494 (24.1%)</w:t>
            </w:r>
          </w:p>
        </w:tc>
        <w:tc>
          <w:tcPr>
            <w:tcW w:w="1620" w:type="dxa"/>
          </w:tcPr>
          <w:p w14:paraId="52D8E1B9" w14:textId="4CEF23A4"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z = 0.337</w:t>
            </w:r>
          </w:p>
        </w:tc>
        <w:tc>
          <w:tcPr>
            <w:tcW w:w="900" w:type="dxa"/>
          </w:tcPr>
          <w:p w14:paraId="65585909" w14:textId="17192C3C"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0.736</w:t>
            </w:r>
          </w:p>
        </w:tc>
      </w:tr>
      <w:tr w:rsidR="00E75772" w:rsidRPr="004A1CB9" w14:paraId="39B68681" w14:textId="77777777" w:rsidTr="00974978">
        <w:trPr>
          <w:cnfStyle w:val="000000100000" w:firstRow="0" w:lastRow="0" w:firstColumn="0" w:lastColumn="0" w:oddVBand="0" w:evenVBand="0" w:oddHBand="1" w:evenHBand="0" w:firstRowFirstColumn="0" w:firstRowLastColumn="0" w:lastRowFirstColumn="0" w:lastRowLastColumn="0"/>
          <w:trHeight w:val="799"/>
        </w:trPr>
        <w:tc>
          <w:tcPr>
            <w:cnfStyle w:val="001000000000" w:firstRow="0" w:lastRow="0" w:firstColumn="1" w:lastColumn="0" w:oddVBand="0" w:evenVBand="0" w:oddHBand="0" w:evenHBand="0" w:firstRowFirstColumn="0" w:firstRowLastColumn="0" w:lastRowFirstColumn="0" w:lastRowLastColumn="0"/>
            <w:tcW w:w="2086" w:type="dxa"/>
          </w:tcPr>
          <w:p w14:paraId="594E9677" w14:textId="752CCB63" w:rsidR="00E75772" w:rsidRPr="00020835" w:rsidRDefault="00E75772" w:rsidP="00E75772">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t>AUDIT score at age 17 years,</w:t>
            </w:r>
            <w:r w:rsidRPr="00020835">
              <w:rPr>
                <w:rFonts w:ascii="Times New Roman" w:eastAsia="Times New Roman" w:hAnsi="Times New Roman" w:cs="Times New Roman"/>
                <w:szCs w:val="24"/>
              </w:rPr>
              <w:t xml:space="preserve"> </w:t>
            </w:r>
            <w:r>
              <w:rPr>
                <w:rFonts w:ascii="Times New Roman" w:eastAsia="Times New Roman" w:hAnsi="Times New Roman" w:cs="Times New Roman"/>
                <w:szCs w:val="24"/>
              </w:rPr>
              <w:t>median (IQR)</w:t>
            </w:r>
          </w:p>
        </w:tc>
        <w:tc>
          <w:tcPr>
            <w:tcW w:w="2160" w:type="dxa"/>
          </w:tcPr>
          <w:p w14:paraId="36EF3C0E" w14:textId="77777777" w:rsidR="00E75772" w:rsidRPr="00020835"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7 (6)</w:t>
            </w:r>
          </w:p>
        </w:tc>
        <w:tc>
          <w:tcPr>
            <w:tcW w:w="1170" w:type="dxa"/>
          </w:tcPr>
          <w:p w14:paraId="12DFC359" w14:textId="77777777" w:rsidR="00E75772" w:rsidRPr="00020835"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718 (22.7%)</w:t>
            </w:r>
          </w:p>
        </w:tc>
        <w:tc>
          <w:tcPr>
            <w:tcW w:w="270" w:type="dxa"/>
          </w:tcPr>
          <w:p w14:paraId="2D55F424" w14:textId="77777777"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p>
        </w:tc>
        <w:tc>
          <w:tcPr>
            <w:tcW w:w="2160" w:type="dxa"/>
          </w:tcPr>
          <w:p w14:paraId="5583D581" w14:textId="77777777" w:rsidR="00E75772" w:rsidRPr="00020835"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7 (6)</w:t>
            </w:r>
          </w:p>
        </w:tc>
        <w:tc>
          <w:tcPr>
            <w:tcW w:w="1350" w:type="dxa"/>
          </w:tcPr>
          <w:p w14:paraId="3DA29A31" w14:textId="77777777" w:rsidR="00E75772" w:rsidRPr="00020835"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646 (31.5%)</w:t>
            </w:r>
          </w:p>
        </w:tc>
        <w:tc>
          <w:tcPr>
            <w:tcW w:w="1620" w:type="dxa"/>
          </w:tcPr>
          <w:p w14:paraId="22022BF6" w14:textId="6195FD45" w:rsidR="00E75772" w:rsidRPr="00020835"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z = 0.3</w:t>
            </w:r>
          </w:p>
        </w:tc>
        <w:tc>
          <w:tcPr>
            <w:tcW w:w="900" w:type="dxa"/>
          </w:tcPr>
          <w:p w14:paraId="485D2DE5" w14:textId="77777777" w:rsidR="00E75772" w:rsidRPr="00020835"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0.743</w:t>
            </w:r>
          </w:p>
        </w:tc>
      </w:tr>
      <w:tr w:rsidR="00E75772" w:rsidRPr="004A1CB9" w14:paraId="0115BAEC" w14:textId="77777777" w:rsidTr="00974978">
        <w:trPr>
          <w:trHeight w:val="984"/>
        </w:trPr>
        <w:tc>
          <w:tcPr>
            <w:cnfStyle w:val="001000000000" w:firstRow="0" w:lastRow="0" w:firstColumn="1" w:lastColumn="0" w:oddVBand="0" w:evenVBand="0" w:oddHBand="0" w:evenHBand="0" w:firstRowFirstColumn="0" w:firstRowLastColumn="0" w:lastRowFirstColumn="0" w:lastRowLastColumn="0"/>
            <w:tcW w:w="2086" w:type="dxa"/>
          </w:tcPr>
          <w:p w14:paraId="2A52D450" w14:textId="08D08B1B" w:rsidR="00E75772" w:rsidRPr="00020835" w:rsidRDefault="00E75772" w:rsidP="00E75772">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t xml:space="preserve">Regular cannabis </w:t>
            </w:r>
            <w:proofErr w:type="spellStart"/>
            <w:r>
              <w:rPr>
                <w:rFonts w:ascii="Times New Roman" w:eastAsia="Times New Roman" w:hAnsi="Times New Roman" w:cs="Times New Roman"/>
                <w:szCs w:val="24"/>
              </w:rPr>
              <w:t>use</w:t>
            </w:r>
            <w:r>
              <w:rPr>
                <w:rFonts w:ascii="Times New Roman" w:eastAsia="Times New Roman" w:hAnsi="Times New Roman" w:cs="Times New Roman"/>
                <w:szCs w:val="24"/>
                <w:vertAlign w:val="superscript"/>
              </w:rPr>
              <w:t>a</w:t>
            </w:r>
            <w:proofErr w:type="spellEnd"/>
            <w:r>
              <w:rPr>
                <w:rFonts w:ascii="Times New Roman" w:eastAsia="Times New Roman" w:hAnsi="Times New Roman" w:cs="Times New Roman"/>
                <w:szCs w:val="24"/>
              </w:rPr>
              <w:t xml:space="preserve"> at age 17 years, </w:t>
            </w:r>
            <w:r w:rsidRPr="00020835">
              <w:rPr>
                <w:rFonts w:ascii="Times New Roman" w:eastAsia="Times New Roman" w:hAnsi="Times New Roman" w:cs="Times New Roman"/>
                <w:szCs w:val="24"/>
              </w:rPr>
              <w:t>n (%)</w:t>
            </w:r>
          </w:p>
        </w:tc>
        <w:tc>
          <w:tcPr>
            <w:tcW w:w="2160" w:type="dxa"/>
          </w:tcPr>
          <w:p w14:paraId="46A7C58C" w14:textId="77777777"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2416 no (92.4%)</w:t>
            </w:r>
          </w:p>
          <w:p w14:paraId="2D526673" w14:textId="77777777" w:rsidR="00E75772" w:rsidRPr="00020835"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200 yes (7.6%)</w:t>
            </w:r>
          </w:p>
        </w:tc>
        <w:tc>
          <w:tcPr>
            <w:tcW w:w="1170" w:type="dxa"/>
          </w:tcPr>
          <w:p w14:paraId="4D311468" w14:textId="77777777" w:rsidR="00E75772" w:rsidRPr="00020835"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550 (17.4%)</w:t>
            </w:r>
          </w:p>
        </w:tc>
        <w:tc>
          <w:tcPr>
            <w:tcW w:w="270" w:type="dxa"/>
          </w:tcPr>
          <w:p w14:paraId="6EE8B052" w14:textId="77777777"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p>
        </w:tc>
        <w:tc>
          <w:tcPr>
            <w:tcW w:w="2160" w:type="dxa"/>
          </w:tcPr>
          <w:p w14:paraId="6FC1321F" w14:textId="77777777"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1435 no (93.5%)</w:t>
            </w:r>
          </w:p>
          <w:p w14:paraId="61ACC4AC" w14:textId="77777777" w:rsidR="00E75772" w:rsidRPr="00020835"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100 yes (6.5%)</w:t>
            </w:r>
          </w:p>
        </w:tc>
        <w:tc>
          <w:tcPr>
            <w:tcW w:w="1350" w:type="dxa"/>
          </w:tcPr>
          <w:p w14:paraId="3C01EC9A" w14:textId="77777777" w:rsidR="00E75772" w:rsidRPr="00020835"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514 (25.1%)</w:t>
            </w:r>
          </w:p>
        </w:tc>
        <w:tc>
          <w:tcPr>
            <w:tcW w:w="1620" w:type="dxa"/>
          </w:tcPr>
          <w:p w14:paraId="30DE9BED" w14:textId="312ABF40" w:rsidR="00E75772" w:rsidRPr="00020835"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χ</w:t>
            </w:r>
            <w:r>
              <w:rPr>
                <w:rFonts w:ascii="Times New Roman" w:eastAsia="Times New Roman" w:hAnsi="Times New Roman" w:cs="Times New Roman"/>
                <w:szCs w:val="24"/>
                <w:vertAlign w:val="superscript"/>
              </w:rPr>
              <w:t>2</w:t>
            </w:r>
            <w:r>
              <w:rPr>
                <w:rFonts w:ascii="Times New Roman" w:eastAsia="Times New Roman" w:hAnsi="Times New Roman" w:cs="Times New Roman"/>
                <w:szCs w:val="24"/>
              </w:rPr>
              <w:t xml:space="preserve"> = 1.8</w:t>
            </w:r>
          </w:p>
        </w:tc>
        <w:tc>
          <w:tcPr>
            <w:tcW w:w="900" w:type="dxa"/>
          </w:tcPr>
          <w:p w14:paraId="67108D9D" w14:textId="77777777" w:rsidR="00E75772" w:rsidRPr="00020835"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0.174</w:t>
            </w:r>
          </w:p>
        </w:tc>
      </w:tr>
      <w:tr w:rsidR="00E75772" w:rsidRPr="004A1CB9" w14:paraId="0A5DA85F" w14:textId="77777777" w:rsidTr="00974978">
        <w:trPr>
          <w:cnfStyle w:val="000000100000" w:firstRow="0" w:lastRow="0" w:firstColumn="0" w:lastColumn="0" w:oddVBand="0" w:evenVBand="0" w:oddHBand="1" w:evenHBand="0" w:firstRowFirstColumn="0" w:firstRowLastColumn="0" w:lastRowFirstColumn="0" w:lastRowLastColumn="0"/>
          <w:trHeight w:val="984"/>
        </w:trPr>
        <w:tc>
          <w:tcPr>
            <w:cnfStyle w:val="001000000000" w:firstRow="0" w:lastRow="0" w:firstColumn="1" w:lastColumn="0" w:oddVBand="0" w:evenVBand="0" w:oddHBand="0" w:evenHBand="0" w:firstRowFirstColumn="0" w:firstRowLastColumn="0" w:lastRowFirstColumn="0" w:lastRowLastColumn="0"/>
            <w:tcW w:w="2086" w:type="dxa"/>
          </w:tcPr>
          <w:p w14:paraId="781F4E61" w14:textId="35BB095C" w:rsidR="00E75772" w:rsidRDefault="00E75772" w:rsidP="00E75772">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t>Psychotic disorder at age 17 years, n (%)</w:t>
            </w:r>
          </w:p>
        </w:tc>
        <w:tc>
          <w:tcPr>
            <w:tcW w:w="2160" w:type="dxa"/>
          </w:tcPr>
          <w:p w14:paraId="6362CEC9" w14:textId="77777777"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2943 no (98.5%)</w:t>
            </w:r>
          </w:p>
          <w:p w14:paraId="640EE3EF" w14:textId="60A3CFFB"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44 yes (1.5%)</w:t>
            </w:r>
          </w:p>
        </w:tc>
        <w:tc>
          <w:tcPr>
            <w:tcW w:w="1170" w:type="dxa"/>
          </w:tcPr>
          <w:p w14:paraId="2A4B3C0A" w14:textId="076EBDA8"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179 (5.7%)</w:t>
            </w:r>
          </w:p>
        </w:tc>
        <w:tc>
          <w:tcPr>
            <w:tcW w:w="270" w:type="dxa"/>
          </w:tcPr>
          <w:p w14:paraId="234B1AE9" w14:textId="77777777"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p>
        </w:tc>
        <w:tc>
          <w:tcPr>
            <w:tcW w:w="2160" w:type="dxa"/>
          </w:tcPr>
          <w:p w14:paraId="3E6E97F8" w14:textId="77777777"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1696 no (98.0%)</w:t>
            </w:r>
          </w:p>
          <w:p w14:paraId="135416DE" w14:textId="33C8D8F1"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35 yes (2.0%)</w:t>
            </w:r>
          </w:p>
        </w:tc>
        <w:tc>
          <w:tcPr>
            <w:tcW w:w="1350" w:type="dxa"/>
          </w:tcPr>
          <w:p w14:paraId="1BFDFB4C" w14:textId="3B3752D8"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318 (15.5%)</w:t>
            </w:r>
          </w:p>
        </w:tc>
        <w:tc>
          <w:tcPr>
            <w:tcW w:w="1620" w:type="dxa"/>
          </w:tcPr>
          <w:p w14:paraId="799E525F" w14:textId="5471F246"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χ</w:t>
            </w:r>
            <w:r>
              <w:rPr>
                <w:rFonts w:ascii="Times New Roman" w:eastAsia="Times New Roman" w:hAnsi="Times New Roman" w:cs="Times New Roman"/>
                <w:szCs w:val="24"/>
                <w:vertAlign w:val="superscript"/>
              </w:rPr>
              <w:t>2</w:t>
            </w:r>
            <w:r>
              <w:rPr>
                <w:rFonts w:ascii="Times New Roman" w:eastAsia="Times New Roman" w:hAnsi="Times New Roman" w:cs="Times New Roman"/>
                <w:szCs w:val="24"/>
              </w:rPr>
              <w:t xml:space="preserve"> = 2.0</w:t>
            </w:r>
          </w:p>
        </w:tc>
        <w:tc>
          <w:tcPr>
            <w:tcW w:w="900" w:type="dxa"/>
          </w:tcPr>
          <w:p w14:paraId="49CAF674" w14:textId="32683E0C"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0.157</w:t>
            </w:r>
          </w:p>
        </w:tc>
      </w:tr>
      <w:tr w:rsidR="00E75772" w:rsidRPr="004A1CB9" w14:paraId="6CDD6E7B" w14:textId="77777777" w:rsidTr="00974978">
        <w:trPr>
          <w:trHeight w:val="984"/>
        </w:trPr>
        <w:tc>
          <w:tcPr>
            <w:cnfStyle w:val="001000000000" w:firstRow="0" w:lastRow="0" w:firstColumn="1" w:lastColumn="0" w:oddVBand="0" w:evenVBand="0" w:oddHBand="0" w:evenHBand="0" w:firstRowFirstColumn="0" w:firstRowLastColumn="0" w:lastRowFirstColumn="0" w:lastRowLastColumn="0"/>
            <w:tcW w:w="2086" w:type="dxa"/>
          </w:tcPr>
          <w:p w14:paraId="5CD8648D" w14:textId="64212B4C" w:rsidR="00E75772" w:rsidRDefault="00E75772" w:rsidP="00E75772">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t>Moderate/ severe d</w:t>
            </w:r>
            <w:r w:rsidRPr="00BA62F2">
              <w:rPr>
                <w:rFonts w:ascii="Times New Roman" w:eastAsia="Times New Roman" w:hAnsi="Times New Roman" w:cs="Times New Roman"/>
                <w:szCs w:val="24"/>
              </w:rPr>
              <w:t>epressive disorder</w:t>
            </w:r>
            <w:r>
              <w:rPr>
                <w:rFonts w:ascii="Times New Roman" w:eastAsia="Times New Roman" w:hAnsi="Times New Roman" w:cs="Times New Roman"/>
                <w:szCs w:val="24"/>
              </w:rPr>
              <w:t xml:space="preserve"> at age 17 years</w:t>
            </w:r>
            <w:r w:rsidRPr="00BA62F2">
              <w:rPr>
                <w:rFonts w:ascii="Times New Roman" w:eastAsia="Times New Roman" w:hAnsi="Times New Roman" w:cs="Times New Roman"/>
                <w:szCs w:val="24"/>
              </w:rPr>
              <w:t>, n (%)</w:t>
            </w:r>
          </w:p>
        </w:tc>
        <w:tc>
          <w:tcPr>
            <w:tcW w:w="2160" w:type="dxa"/>
          </w:tcPr>
          <w:p w14:paraId="6786F3C0" w14:textId="77777777"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2774 no (95.8%)</w:t>
            </w:r>
          </w:p>
          <w:p w14:paraId="74966D68" w14:textId="3F41F13B"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123 yes (4.3%)</w:t>
            </w:r>
          </w:p>
        </w:tc>
        <w:tc>
          <w:tcPr>
            <w:tcW w:w="1170" w:type="dxa"/>
          </w:tcPr>
          <w:p w14:paraId="49F0161B" w14:textId="5FD02E29"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269 (8.5%)</w:t>
            </w:r>
          </w:p>
        </w:tc>
        <w:tc>
          <w:tcPr>
            <w:tcW w:w="270" w:type="dxa"/>
          </w:tcPr>
          <w:p w14:paraId="1A8CF63C" w14:textId="77777777"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p>
        </w:tc>
        <w:tc>
          <w:tcPr>
            <w:tcW w:w="2160" w:type="dxa"/>
          </w:tcPr>
          <w:p w14:paraId="5087D0E8" w14:textId="77777777"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1562 no (93.8%)</w:t>
            </w:r>
          </w:p>
          <w:p w14:paraId="2CCF08E8" w14:textId="05663159"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104 yes (6.2%)</w:t>
            </w:r>
          </w:p>
        </w:tc>
        <w:tc>
          <w:tcPr>
            <w:tcW w:w="1350" w:type="dxa"/>
          </w:tcPr>
          <w:p w14:paraId="1D956D19" w14:textId="3C7FC760"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383 (18.7%)</w:t>
            </w:r>
          </w:p>
        </w:tc>
        <w:tc>
          <w:tcPr>
            <w:tcW w:w="1620" w:type="dxa"/>
          </w:tcPr>
          <w:p w14:paraId="08871022" w14:textId="0D106F84"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χ</w:t>
            </w:r>
            <w:r>
              <w:rPr>
                <w:rFonts w:ascii="Times New Roman" w:eastAsia="Times New Roman" w:hAnsi="Times New Roman" w:cs="Times New Roman"/>
                <w:szCs w:val="24"/>
                <w:vertAlign w:val="superscript"/>
              </w:rPr>
              <w:t>2</w:t>
            </w:r>
            <w:r>
              <w:rPr>
                <w:rFonts w:ascii="Times New Roman" w:eastAsia="Times New Roman" w:hAnsi="Times New Roman" w:cs="Times New Roman"/>
                <w:szCs w:val="24"/>
              </w:rPr>
              <w:t xml:space="preserve"> = 8.9</w:t>
            </w:r>
          </w:p>
        </w:tc>
        <w:tc>
          <w:tcPr>
            <w:tcW w:w="900" w:type="dxa"/>
          </w:tcPr>
          <w:p w14:paraId="408296BC" w14:textId="4A92D2ED"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0.003</w:t>
            </w:r>
          </w:p>
        </w:tc>
      </w:tr>
      <w:tr w:rsidR="00E75772" w:rsidRPr="004A1CB9" w14:paraId="53D0597F" w14:textId="77777777" w:rsidTr="00974978">
        <w:trPr>
          <w:cnfStyle w:val="000000100000" w:firstRow="0" w:lastRow="0" w:firstColumn="0" w:lastColumn="0" w:oddVBand="0" w:evenVBand="0" w:oddHBand="1" w:evenHBand="0" w:firstRowFirstColumn="0" w:firstRowLastColumn="0" w:lastRowFirstColumn="0" w:lastRowLastColumn="0"/>
          <w:trHeight w:val="984"/>
        </w:trPr>
        <w:tc>
          <w:tcPr>
            <w:cnfStyle w:val="001000000000" w:firstRow="0" w:lastRow="0" w:firstColumn="1" w:lastColumn="0" w:oddVBand="0" w:evenVBand="0" w:oddHBand="0" w:evenHBand="0" w:firstRowFirstColumn="0" w:firstRowLastColumn="0" w:lastRowFirstColumn="0" w:lastRowLastColumn="0"/>
            <w:tcW w:w="2086" w:type="dxa"/>
          </w:tcPr>
          <w:p w14:paraId="6D125E23" w14:textId="7DB29BDF" w:rsidR="00E75772" w:rsidRDefault="00E75772" w:rsidP="00E75772">
            <w:pPr>
              <w:spacing w:before="100" w:after="100"/>
              <w:rPr>
                <w:rFonts w:ascii="Times New Roman" w:eastAsia="Times New Roman" w:hAnsi="Times New Roman" w:cs="Times New Roman"/>
                <w:szCs w:val="24"/>
              </w:rPr>
            </w:pPr>
            <w:proofErr w:type="spellStart"/>
            <w:r w:rsidRPr="00BA62F2">
              <w:rPr>
                <w:rFonts w:ascii="Times New Roman" w:eastAsia="Times New Roman" w:hAnsi="Times New Roman" w:cs="Times New Roman"/>
                <w:szCs w:val="24"/>
              </w:rPr>
              <w:t>Generalised</w:t>
            </w:r>
            <w:proofErr w:type="spellEnd"/>
            <w:r w:rsidRPr="00BA62F2">
              <w:rPr>
                <w:rFonts w:ascii="Times New Roman" w:eastAsia="Times New Roman" w:hAnsi="Times New Roman" w:cs="Times New Roman"/>
                <w:szCs w:val="24"/>
              </w:rPr>
              <w:t xml:space="preserve"> anxiety disorder</w:t>
            </w:r>
            <w:r>
              <w:rPr>
                <w:rFonts w:ascii="Times New Roman" w:eastAsia="Times New Roman" w:hAnsi="Times New Roman" w:cs="Times New Roman"/>
                <w:szCs w:val="24"/>
              </w:rPr>
              <w:t xml:space="preserve"> at age 17 years</w:t>
            </w:r>
            <w:r w:rsidRPr="00BA62F2">
              <w:rPr>
                <w:rFonts w:ascii="Times New Roman" w:eastAsia="Times New Roman" w:hAnsi="Times New Roman" w:cs="Times New Roman"/>
                <w:szCs w:val="24"/>
              </w:rPr>
              <w:t>, n (%)</w:t>
            </w:r>
          </w:p>
        </w:tc>
        <w:tc>
          <w:tcPr>
            <w:tcW w:w="2160" w:type="dxa"/>
          </w:tcPr>
          <w:p w14:paraId="4812A8AE" w14:textId="77777777"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2741 no (94.6%)</w:t>
            </w:r>
          </w:p>
          <w:p w14:paraId="74B26464" w14:textId="0EDDFFFE"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156 yes (5.4%)</w:t>
            </w:r>
          </w:p>
        </w:tc>
        <w:tc>
          <w:tcPr>
            <w:tcW w:w="1170" w:type="dxa"/>
          </w:tcPr>
          <w:p w14:paraId="7AC23DF2" w14:textId="75B27283"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269 (8.5%)</w:t>
            </w:r>
          </w:p>
        </w:tc>
        <w:tc>
          <w:tcPr>
            <w:tcW w:w="270" w:type="dxa"/>
          </w:tcPr>
          <w:p w14:paraId="08CF633B" w14:textId="77777777"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p>
        </w:tc>
        <w:tc>
          <w:tcPr>
            <w:tcW w:w="2160" w:type="dxa"/>
          </w:tcPr>
          <w:p w14:paraId="59DFF11E" w14:textId="77777777"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1559 no (93.6%)</w:t>
            </w:r>
          </w:p>
          <w:p w14:paraId="171E7AB8" w14:textId="7F31EA88"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107 yes (6.4%)</w:t>
            </w:r>
          </w:p>
        </w:tc>
        <w:tc>
          <w:tcPr>
            <w:tcW w:w="1350" w:type="dxa"/>
          </w:tcPr>
          <w:p w14:paraId="0756A5BC" w14:textId="38FF4D0E"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383 (18.7%)</w:t>
            </w:r>
          </w:p>
        </w:tc>
        <w:tc>
          <w:tcPr>
            <w:tcW w:w="1620" w:type="dxa"/>
          </w:tcPr>
          <w:p w14:paraId="2220DC50" w14:textId="353BF06C"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χ</w:t>
            </w:r>
            <w:r>
              <w:rPr>
                <w:rFonts w:ascii="Times New Roman" w:eastAsia="Times New Roman" w:hAnsi="Times New Roman" w:cs="Times New Roman"/>
                <w:szCs w:val="24"/>
                <w:vertAlign w:val="superscript"/>
              </w:rPr>
              <w:t>2</w:t>
            </w:r>
            <w:r>
              <w:rPr>
                <w:rFonts w:ascii="Times New Roman" w:eastAsia="Times New Roman" w:hAnsi="Times New Roman" w:cs="Times New Roman"/>
                <w:szCs w:val="24"/>
              </w:rPr>
              <w:t xml:space="preserve"> = 2.1</w:t>
            </w:r>
          </w:p>
        </w:tc>
        <w:tc>
          <w:tcPr>
            <w:tcW w:w="900" w:type="dxa"/>
          </w:tcPr>
          <w:p w14:paraId="61B0B9AF" w14:textId="57832D02"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0.148</w:t>
            </w:r>
          </w:p>
        </w:tc>
      </w:tr>
      <w:tr w:rsidR="00E75772" w:rsidRPr="004A1CB9" w14:paraId="2C07024D" w14:textId="77777777" w:rsidTr="00974978">
        <w:trPr>
          <w:trHeight w:val="984"/>
        </w:trPr>
        <w:tc>
          <w:tcPr>
            <w:cnfStyle w:val="001000000000" w:firstRow="0" w:lastRow="0" w:firstColumn="1" w:lastColumn="0" w:oddVBand="0" w:evenVBand="0" w:oddHBand="0" w:evenHBand="0" w:firstRowFirstColumn="0" w:firstRowLastColumn="0" w:lastRowFirstColumn="0" w:lastRowLastColumn="0"/>
            <w:tcW w:w="2086" w:type="dxa"/>
          </w:tcPr>
          <w:p w14:paraId="1385E1FB" w14:textId="12820A1A" w:rsidR="00E75772" w:rsidRPr="00BA62F2" w:rsidRDefault="00E75772" w:rsidP="00E75772">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t>Home ownership status at 8 weeks gestation, n (%)</w:t>
            </w:r>
          </w:p>
        </w:tc>
        <w:tc>
          <w:tcPr>
            <w:tcW w:w="2160" w:type="dxa"/>
          </w:tcPr>
          <w:p w14:paraId="712251AD" w14:textId="4D0F4B85"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2433 own home or mortgage (86.8%)</w:t>
            </w:r>
          </w:p>
          <w:p w14:paraId="123B2125" w14:textId="4F779185"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369 rent or other (13.2%)</w:t>
            </w:r>
          </w:p>
        </w:tc>
        <w:tc>
          <w:tcPr>
            <w:tcW w:w="1170" w:type="dxa"/>
          </w:tcPr>
          <w:p w14:paraId="01733C72" w14:textId="50AD67CE"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364 (11.5%)</w:t>
            </w:r>
          </w:p>
        </w:tc>
        <w:tc>
          <w:tcPr>
            <w:tcW w:w="270" w:type="dxa"/>
          </w:tcPr>
          <w:p w14:paraId="3CE29723" w14:textId="77777777"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p>
        </w:tc>
        <w:tc>
          <w:tcPr>
            <w:tcW w:w="2160" w:type="dxa"/>
          </w:tcPr>
          <w:p w14:paraId="3D31C8C1" w14:textId="77777777"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1548 own home or mortgage (85.9%)</w:t>
            </w:r>
          </w:p>
          <w:p w14:paraId="5BCCFC9F" w14:textId="5469623E"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255 rent or other (14.1%)</w:t>
            </w:r>
          </w:p>
        </w:tc>
        <w:tc>
          <w:tcPr>
            <w:tcW w:w="1350" w:type="dxa"/>
          </w:tcPr>
          <w:p w14:paraId="62043C12" w14:textId="118D6186"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246 (12.0%)</w:t>
            </w:r>
          </w:p>
        </w:tc>
        <w:tc>
          <w:tcPr>
            <w:tcW w:w="1620" w:type="dxa"/>
          </w:tcPr>
          <w:p w14:paraId="57817659" w14:textId="33E756A2"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χ</w:t>
            </w:r>
            <w:r>
              <w:rPr>
                <w:rFonts w:ascii="Times New Roman" w:eastAsia="Times New Roman" w:hAnsi="Times New Roman" w:cs="Times New Roman"/>
                <w:szCs w:val="24"/>
                <w:vertAlign w:val="superscript"/>
              </w:rPr>
              <w:t>2</w:t>
            </w:r>
            <w:r>
              <w:rPr>
                <w:rFonts w:ascii="Times New Roman" w:eastAsia="Times New Roman" w:hAnsi="Times New Roman" w:cs="Times New Roman"/>
                <w:szCs w:val="24"/>
              </w:rPr>
              <w:t xml:space="preserve"> = 0.9</w:t>
            </w:r>
          </w:p>
        </w:tc>
        <w:tc>
          <w:tcPr>
            <w:tcW w:w="900" w:type="dxa"/>
          </w:tcPr>
          <w:p w14:paraId="1CA61F2F" w14:textId="4B1C1458"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0.346</w:t>
            </w:r>
          </w:p>
        </w:tc>
      </w:tr>
      <w:tr w:rsidR="00E75772" w:rsidRPr="004A1CB9" w14:paraId="2F5C5CB6" w14:textId="77777777" w:rsidTr="00974978">
        <w:trPr>
          <w:cnfStyle w:val="000000100000" w:firstRow="0" w:lastRow="0" w:firstColumn="0" w:lastColumn="0" w:oddVBand="0" w:evenVBand="0" w:oddHBand="1" w:evenHBand="0" w:firstRowFirstColumn="0" w:firstRowLastColumn="0" w:lastRowFirstColumn="0" w:lastRowLastColumn="0"/>
          <w:trHeight w:val="984"/>
        </w:trPr>
        <w:tc>
          <w:tcPr>
            <w:cnfStyle w:val="001000000000" w:firstRow="0" w:lastRow="0" w:firstColumn="1" w:lastColumn="0" w:oddVBand="0" w:evenVBand="0" w:oddHBand="0" w:evenHBand="0" w:firstRowFirstColumn="0" w:firstRowLastColumn="0" w:lastRowFirstColumn="0" w:lastRowLastColumn="0"/>
            <w:tcW w:w="2086" w:type="dxa"/>
          </w:tcPr>
          <w:p w14:paraId="39B09F04" w14:textId="52DFA61B" w:rsidR="00E75772" w:rsidRPr="00BA62F2" w:rsidRDefault="00E75772" w:rsidP="00E75772">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lastRenderedPageBreak/>
              <w:t>Highest parental social class at 32 weeks gestation</w:t>
            </w:r>
            <w:r w:rsidRPr="00BA62F2">
              <w:rPr>
                <w:rFonts w:ascii="Times New Roman" w:eastAsia="Times New Roman" w:hAnsi="Times New Roman" w:cs="Times New Roman"/>
                <w:szCs w:val="24"/>
              </w:rPr>
              <w:t>, n (%)</w:t>
            </w:r>
          </w:p>
        </w:tc>
        <w:tc>
          <w:tcPr>
            <w:tcW w:w="2160" w:type="dxa"/>
          </w:tcPr>
          <w:p w14:paraId="47D12788" w14:textId="4896B40A"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2416 non-manual (87.4%)</w:t>
            </w:r>
          </w:p>
          <w:p w14:paraId="3DE671DC" w14:textId="51F6DF6F"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 xml:space="preserve">349 </w:t>
            </w:r>
            <w:proofErr w:type="gramStart"/>
            <w:r>
              <w:rPr>
                <w:rFonts w:ascii="Times New Roman" w:eastAsia="Times New Roman" w:hAnsi="Times New Roman" w:cs="Times New Roman"/>
                <w:szCs w:val="24"/>
              </w:rPr>
              <w:t>manual</w:t>
            </w:r>
            <w:proofErr w:type="gramEnd"/>
            <w:r>
              <w:rPr>
                <w:rFonts w:ascii="Times New Roman" w:eastAsia="Times New Roman" w:hAnsi="Times New Roman" w:cs="Times New Roman"/>
                <w:szCs w:val="24"/>
              </w:rPr>
              <w:t xml:space="preserve"> (12.6%)</w:t>
            </w:r>
          </w:p>
        </w:tc>
        <w:tc>
          <w:tcPr>
            <w:tcW w:w="1170" w:type="dxa"/>
          </w:tcPr>
          <w:p w14:paraId="4CAADC83" w14:textId="77777777"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401 (12.7%)</w:t>
            </w:r>
          </w:p>
        </w:tc>
        <w:tc>
          <w:tcPr>
            <w:tcW w:w="270" w:type="dxa"/>
          </w:tcPr>
          <w:p w14:paraId="51DA7464" w14:textId="77777777"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p>
        </w:tc>
        <w:tc>
          <w:tcPr>
            <w:tcW w:w="2160" w:type="dxa"/>
          </w:tcPr>
          <w:p w14:paraId="44B00242" w14:textId="7B121BCE"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1483 non-manual (85.8%)</w:t>
            </w:r>
          </w:p>
          <w:p w14:paraId="2F538754" w14:textId="670824FE"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 xml:space="preserve">245 </w:t>
            </w:r>
            <w:proofErr w:type="gramStart"/>
            <w:r>
              <w:rPr>
                <w:rFonts w:ascii="Times New Roman" w:eastAsia="Times New Roman" w:hAnsi="Times New Roman" w:cs="Times New Roman"/>
                <w:szCs w:val="24"/>
              </w:rPr>
              <w:t>manual</w:t>
            </w:r>
            <w:proofErr w:type="gramEnd"/>
            <w:r>
              <w:rPr>
                <w:rFonts w:ascii="Times New Roman" w:eastAsia="Times New Roman" w:hAnsi="Times New Roman" w:cs="Times New Roman"/>
                <w:szCs w:val="24"/>
              </w:rPr>
              <w:t xml:space="preserve"> (14.2%)</w:t>
            </w:r>
          </w:p>
        </w:tc>
        <w:tc>
          <w:tcPr>
            <w:tcW w:w="1350" w:type="dxa"/>
          </w:tcPr>
          <w:p w14:paraId="327B63D4" w14:textId="77777777"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321 (15.7%)</w:t>
            </w:r>
          </w:p>
        </w:tc>
        <w:tc>
          <w:tcPr>
            <w:tcW w:w="1620" w:type="dxa"/>
          </w:tcPr>
          <w:p w14:paraId="42B18C57" w14:textId="1154C91C"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χ</w:t>
            </w:r>
            <w:r>
              <w:rPr>
                <w:rFonts w:ascii="Times New Roman" w:eastAsia="Times New Roman" w:hAnsi="Times New Roman" w:cs="Times New Roman"/>
                <w:szCs w:val="24"/>
                <w:vertAlign w:val="superscript"/>
              </w:rPr>
              <w:t>2</w:t>
            </w:r>
            <w:r>
              <w:rPr>
                <w:rFonts w:ascii="Times New Roman" w:eastAsia="Times New Roman" w:hAnsi="Times New Roman" w:cs="Times New Roman"/>
                <w:szCs w:val="24"/>
              </w:rPr>
              <w:t xml:space="preserve"> = 2.2</w:t>
            </w:r>
          </w:p>
        </w:tc>
        <w:tc>
          <w:tcPr>
            <w:tcW w:w="900" w:type="dxa"/>
          </w:tcPr>
          <w:p w14:paraId="3061B4A8" w14:textId="77777777"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0.134</w:t>
            </w:r>
          </w:p>
        </w:tc>
      </w:tr>
      <w:tr w:rsidR="00E75772" w:rsidRPr="004A1CB9" w14:paraId="3CEBA766" w14:textId="77777777" w:rsidTr="00974978">
        <w:trPr>
          <w:trHeight w:val="984"/>
        </w:trPr>
        <w:tc>
          <w:tcPr>
            <w:cnfStyle w:val="001000000000" w:firstRow="0" w:lastRow="0" w:firstColumn="1" w:lastColumn="0" w:oddVBand="0" w:evenVBand="0" w:oddHBand="0" w:evenHBand="0" w:firstRowFirstColumn="0" w:firstRowLastColumn="0" w:lastRowFirstColumn="0" w:lastRowLastColumn="0"/>
            <w:tcW w:w="2086" w:type="dxa"/>
          </w:tcPr>
          <w:p w14:paraId="34292F0E" w14:textId="77EFED70" w:rsidR="00E75772" w:rsidRDefault="00E75772" w:rsidP="00E75772">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t>Highest maternal educational qualification at 32 weeks gestation, n (%)</w:t>
            </w:r>
          </w:p>
        </w:tc>
        <w:tc>
          <w:tcPr>
            <w:tcW w:w="2160" w:type="dxa"/>
          </w:tcPr>
          <w:p w14:paraId="31F39828" w14:textId="7B34ABC7"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2366 O-level or higher (82.2%)</w:t>
            </w:r>
          </w:p>
          <w:p w14:paraId="2AFF0627" w14:textId="595B504F"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514 less than O-level (17.8%)</w:t>
            </w:r>
          </w:p>
        </w:tc>
        <w:tc>
          <w:tcPr>
            <w:tcW w:w="1170" w:type="dxa"/>
          </w:tcPr>
          <w:p w14:paraId="149BC662" w14:textId="04D35538"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286 (9.0%)</w:t>
            </w:r>
          </w:p>
        </w:tc>
        <w:tc>
          <w:tcPr>
            <w:tcW w:w="270" w:type="dxa"/>
          </w:tcPr>
          <w:p w14:paraId="37166AA1" w14:textId="77777777"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p>
        </w:tc>
        <w:tc>
          <w:tcPr>
            <w:tcW w:w="2160" w:type="dxa"/>
          </w:tcPr>
          <w:p w14:paraId="0BD4F80C" w14:textId="77777777"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1428 O-level or higher (78.3%)</w:t>
            </w:r>
          </w:p>
          <w:p w14:paraId="720571D6" w14:textId="5AD0D2EB"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395 less than O-level (21.7%)</w:t>
            </w:r>
          </w:p>
        </w:tc>
        <w:tc>
          <w:tcPr>
            <w:tcW w:w="1350" w:type="dxa"/>
          </w:tcPr>
          <w:p w14:paraId="55ED064B" w14:textId="35E4951A"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226 (11.0%)</w:t>
            </w:r>
          </w:p>
        </w:tc>
        <w:tc>
          <w:tcPr>
            <w:tcW w:w="1620" w:type="dxa"/>
          </w:tcPr>
          <w:p w14:paraId="0117464A" w14:textId="76DFD40F"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χ</w:t>
            </w:r>
            <w:r>
              <w:rPr>
                <w:rFonts w:ascii="Times New Roman" w:eastAsia="Times New Roman" w:hAnsi="Times New Roman" w:cs="Times New Roman"/>
                <w:szCs w:val="24"/>
                <w:vertAlign w:val="superscript"/>
              </w:rPr>
              <w:t>2</w:t>
            </w:r>
            <w:r>
              <w:rPr>
                <w:rFonts w:ascii="Times New Roman" w:eastAsia="Times New Roman" w:hAnsi="Times New Roman" w:cs="Times New Roman"/>
                <w:szCs w:val="24"/>
              </w:rPr>
              <w:t xml:space="preserve"> = 10.4</w:t>
            </w:r>
          </w:p>
        </w:tc>
        <w:tc>
          <w:tcPr>
            <w:tcW w:w="900" w:type="dxa"/>
          </w:tcPr>
          <w:p w14:paraId="74F02C98" w14:textId="66A15556"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0.001</w:t>
            </w:r>
          </w:p>
        </w:tc>
      </w:tr>
      <w:tr w:rsidR="00E75772" w:rsidRPr="004A1CB9" w14:paraId="72FE992E" w14:textId="77777777" w:rsidTr="00974978">
        <w:trPr>
          <w:cnfStyle w:val="000000100000" w:firstRow="0" w:lastRow="0" w:firstColumn="0" w:lastColumn="0" w:oddVBand="0" w:evenVBand="0" w:oddHBand="1" w:evenHBand="0" w:firstRowFirstColumn="0" w:firstRowLastColumn="0" w:lastRowFirstColumn="0" w:lastRowLastColumn="0"/>
          <w:trHeight w:val="984"/>
        </w:trPr>
        <w:tc>
          <w:tcPr>
            <w:cnfStyle w:val="001000000000" w:firstRow="0" w:lastRow="0" w:firstColumn="1" w:lastColumn="0" w:oddVBand="0" w:evenVBand="0" w:oddHBand="0" w:evenHBand="0" w:firstRowFirstColumn="0" w:firstRowLastColumn="0" w:lastRowFirstColumn="0" w:lastRowLastColumn="0"/>
            <w:tcW w:w="2086" w:type="dxa"/>
          </w:tcPr>
          <w:p w14:paraId="6115CCE8" w14:textId="7CF8CE1A" w:rsidR="00E75772" w:rsidRDefault="00E75772" w:rsidP="00E75772">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t>Take-home family income at age 8 years, n (%)</w:t>
            </w:r>
          </w:p>
        </w:tc>
        <w:tc>
          <w:tcPr>
            <w:tcW w:w="2160" w:type="dxa"/>
          </w:tcPr>
          <w:p w14:paraId="3CB369E5" w14:textId="5830CC5C"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1337 £400+ per week (57.3%)</w:t>
            </w:r>
          </w:p>
          <w:p w14:paraId="1C62C79C" w14:textId="71671629"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995 &lt;£400 per week (42.7%)</w:t>
            </w:r>
          </w:p>
        </w:tc>
        <w:tc>
          <w:tcPr>
            <w:tcW w:w="1170" w:type="dxa"/>
          </w:tcPr>
          <w:p w14:paraId="149071A8" w14:textId="7B69485B"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834 (26.3%)</w:t>
            </w:r>
          </w:p>
        </w:tc>
        <w:tc>
          <w:tcPr>
            <w:tcW w:w="270" w:type="dxa"/>
          </w:tcPr>
          <w:p w14:paraId="04650689" w14:textId="77777777"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p>
        </w:tc>
        <w:tc>
          <w:tcPr>
            <w:tcW w:w="2160" w:type="dxa"/>
          </w:tcPr>
          <w:p w14:paraId="066077B5" w14:textId="77777777"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752 £400+ per week (46.2%)</w:t>
            </w:r>
          </w:p>
          <w:p w14:paraId="32B87AB4" w14:textId="14F5B1F1"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752 &lt;£400 per week (53.8%)</w:t>
            </w:r>
          </w:p>
        </w:tc>
        <w:tc>
          <w:tcPr>
            <w:tcW w:w="1350" w:type="dxa"/>
          </w:tcPr>
          <w:p w14:paraId="6A48296C" w14:textId="3DC4FA73"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652 (31.8%)</w:t>
            </w:r>
          </w:p>
        </w:tc>
        <w:tc>
          <w:tcPr>
            <w:tcW w:w="1620" w:type="dxa"/>
          </w:tcPr>
          <w:p w14:paraId="6D6A12DC" w14:textId="20B223D6"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χ</w:t>
            </w:r>
            <w:r>
              <w:rPr>
                <w:rFonts w:ascii="Times New Roman" w:eastAsia="Times New Roman" w:hAnsi="Times New Roman" w:cs="Times New Roman"/>
                <w:szCs w:val="24"/>
                <w:vertAlign w:val="superscript"/>
              </w:rPr>
              <w:t>2</w:t>
            </w:r>
            <w:r>
              <w:rPr>
                <w:rFonts w:ascii="Times New Roman" w:eastAsia="Times New Roman" w:hAnsi="Times New Roman" w:cs="Times New Roman"/>
                <w:szCs w:val="24"/>
              </w:rPr>
              <w:t xml:space="preserve"> = 4.4</w:t>
            </w:r>
          </w:p>
        </w:tc>
        <w:tc>
          <w:tcPr>
            <w:tcW w:w="900" w:type="dxa"/>
          </w:tcPr>
          <w:p w14:paraId="19628114" w14:textId="29E30347" w:rsidR="00E75772" w:rsidRDefault="00E75772" w:rsidP="00E75772">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0.037</w:t>
            </w:r>
          </w:p>
        </w:tc>
      </w:tr>
      <w:tr w:rsidR="00E75772" w:rsidRPr="004A1CB9" w14:paraId="6C2BD91C" w14:textId="77777777" w:rsidTr="00974978">
        <w:trPr>
          <w:trHeight w:val="984"/>
        </w:trPr>
        <w:tc>
          <w:tcPr>
            <w:cnfStyle w:val="001000000000" w:firstRow="0" w:lastRow="0" w:firstColumn="1" w:lastColumn="0" w:oddVBand="0" w:evenVBand="0" w:oddHBand="0" w:evenHBand="0" w:firstRowFirstColumn="0" w:firstRowLastColumn="0" w:lastRowFirstColumn="0" w:lastRowLastColumn="0"/>
            <w:tcW w:w="2086" w:type="dxa"/>
          </w:tcPr>
          <w:p w14:paraId="7C7002C7" w14:textId="4337F876" w:rsidR="00E75772" w:rsidRDefault="00E75772" w:rsidP="00E75772">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t>IQ score at age 8 years, mean (SD)</w:t>
            </w:r>
          </w:p>
        </w:tc>
        <w:tc>
          <w:tcPr>
            <w:tcW w:w="2160" w:type="dxa"/>
          </w:tcPr>
          <w:p w14:paraId="70278380" w14:textId="11B9DC0B"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108.0 (16.5)</w:t>
            </w:r>
          </w:p>
        </w:tc>
        <w:tc>
          <w:tcPr>
            <w:tcW w:w="1170" w:type="dxa"/>
          </w:tcPr>
          <w:p w14:paraId="36ECC567" w14:textId="61FB2DC6"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546 (17.2%)</w:t>
            </w:r>
          </w:p>
        </w:tc>
        <w:tc>
          <w:tcPr>
            <w:tcW w:w="270" w:type="dxa"/>
          </w:tcPr>
          <w:p w14:paraId="345DDCA8" w14:textId="77777777"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p>
        </w:tc>
        <w:tc>
          <w:tcPr>
            <w:tcW w:w="2160" w:type="dxa"/>
          </w:tcPr>
          <w:p w14:paraId="0FE6E383" w14:textId="6FE67A7E"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105.2 (16.1)</w:t>
            </w:r>
          </w:p>
        </w:tc>
        <w:tc>
          <w:tcPr>
            <w:tcW w:w="1350" w:type="dxa"/>
          </w:tcPr>
          <w:p w14:paraId="27B2E132" w14:textId="53A7F4AE"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430 (21.0%)</w:t>
            </w:r>
          </w:p>
        </w:tc>
        <w:tc>
          <w:tcPr>
            <w:tcW w:w="1620" w:type="dxa"/>
          </w:tcPr>
          <w:p w14:paraId="14761561" w14:textId="50DF4115"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t = -5.4</w:t>
            </w:r>
          </w:p>
        </w:tc>
        <w:tc>
          <w:tcPr>
            <w:tcW w:w="900" w:type="dxa"/>
          </w:tcPr>
          <w:p w14:paraId="111EF864" w14:textId="32124F68" w:rsidR="00E75772" w:rsidRDefault="00E75772" w:rsidP="00E75772">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&lt;0.001</w:t>
            </w:r>
          </w:p>
        </w:tc>
      </w:tr>
    </w:tbl>
    <w:p w14:paraId="6DAF9477" w14:textId="79669943" w:rsidR="00466FD3" w:rsidRDefault="00FE58C3" w:rsidP="00466FD3">
      <w:pPr>
        <w:spacing w:before="100" w:after="100" w:line="240" w:lineRule="auto"/>
        <w:rPr>
          <w:rFonts w:ascii="Times New Roman" w:hAnsi="Times New Roman" w:cs="Times New Roman"/>
          <w:sz w:val="20"/>
          <w:szCs w:val="20"/>
        </w:rPr>
      </w:pPr>
      <w:r w:rsidRPr="00C923D9">
        <w:rPr>
          <w:rFonts w:ascii="Times New Roman" w:eastAsia="Times New Roman" w:hAnsi="Times New Roman" w:cs="Times New Roman"/>
          <w:sz w:val="20"/>
          <w:szCs w:val="20"/>
          <w:vertAlign w:val="superscript"/>
        </w:rPr>
        <w:t>a</w:t>
      </w:r>
      <w:r w:rsidRPr="00C923D9">
        <w:rPr>
          <w:rFonts w:ascii="Times New Roman" w:eastAsia="Times New Roman" w:hAnsi="Times New Roman" w:cs="Times New Roman"/>
          <w:sz w:val="20"/>
          <w:szCs w:val="20"/>
        </w:rPr>
        <w:t xml:space="preserve"> Regular cannabis use at age 17 was defined as using cannabis more than once monthly.</w:t>
      </w:r>
      <w:r w:rsidRPr="00C923D9">
        <w:rPr>
          <w:rFonts w:ascii="Times New Roman" w:eastAsia="Times New Roman" w:hAnsi="Times New Roman" w:cs="Times New Roman"/>
          <w:sz w:val="20"/>
          <w:szCs w:val="20"/>
        </w:rPr>
        <w:br/>
        <w:t>* Data suppressed due to small cell counts</w:t>
      </w:r>
      <w:r w:rsidRPr="00C923D9">
        <w:rPr>
          <w:rFonts w:ascii="Times New Roman" w:eastAsia="Times New Roman" w:hAnsi="Times New Roman" w:cs="Times New Roman"/>
          <w:sz w:val="20"/>
          <w:szCs w:val="20"/>
        </w:rPr>
        <w:br/>
        <w:t xml:space="preserve">AUDIT: </w:t>
      </w:r>
      <w:r w:rsidRPr="00C923D9">
        <w:rPr>
          <w:rFonts w:ascii="Times New Roman" w:hAnsi="Times New Roman" w:cs="Times New Roman"/>
          <w:sz w:val="20"/>
          <w:szCs w:val="20"/>
        </w:rPr>
        <w:t xml:space="preserve">Alcohol Use Disorders Identification Test; </w:t>
      </w:r>
      <w:r w:rsidRPr="00C923D9">
        <w:rPr>
          <w:rFonts w:ascii="Times New Roman" w:eastAsia="Times New Roman" w:hAnsi="Times New Roman" w:cs="Times New Roman"/>
          <w:sz w:val="20"/>
          <w:szCs w:val="20"/>
        </w:rPr>
        <w:t>IQR: interquartile range;</w:t>
      </w:r>
      <w:r w:rsidRPr="00C923D9">
        <w:rPr>
          <w:rFonts w:ascii="Times New Roman" w:hAnsi="Times New Roman" w:cs="Times New Roman"/>
          <w:sz w:val="20"/>
          <w:szCs w:val="20"/>
        </w:rPr>
        <w:t xml:space="preserve"> PUFA: polyunsaturated fatty acid; SD: standard deviation.</w:t>
      </w:r>
    </w:p>
    <w:p w14:paraId="70129E1E" w14:textId="496C109E" w:rsidR="00BF156E" w:rsidRDefault="00BF156E" w:rsidP="00466FD3">
      <w:pPr>
        <w:spacing w:before="100" w:after="100" w:line="240" w:lineRule="auto"/>
        <w:rPr>
          <w:rFonts w:ascii="Times New Roman" w:hAnsi="Times New Roman" w:cs="Times New Roman"/>
          <w:sz w:val="20"/>
          <w:szCs w:val="20"/>
        </w:rPr>
      </w:pPr>
    </w:p>
    <w:p w14:paraId="51C66074" w14:textId="0EDD1E0D" w:rsidR="00BF156E" w:rsidRDefault="00BF156E" w:rsidP="00466FD3">
      <w:pPr>
        <w:spacing w:before="100" w:after="100" w:line="240" w:lineRule="auto"/>
        <w:rPr>
          <w:rFonts w:ascii="Times New Roman" w:hAnsi="Times New Roman" w:cs="Times New Roman"/>
          <w:sz w:val="20"/>
          <w:szCs w:val="20"/>
        </w:rPr>
      </w:pPr>
    </w:p>
    <w:p w14:paraId="53D681A2" w14:textId="16A41FDE" w:rsidR="00BF156E" w:rsidRDefault="00BF156E" w:rsidP="00466FD3">
      <w:pPr>
        <w:spacing w:before="100" w:after="100" w:line="240" w:lineRule="auto"/>
        <w:rPr>
          <w:rFonts w:ascii="Times New Roman" w:hAnsi="Times New Roman" w:cs="Times New Roman"/>
          <w:sz w:val="20"/>
          <w:szCs w:val="20"/>
        </w:rPr>
      </w:pPr>
    </w:p>
    <w:p w14:paraId="31673BE0" w14:textId="7F784F74" w:rsidR="00BF156E" w:rsidRDefault="00BF156E" w:rsidP="00466FD3">
      <w:pPr>
        <w:spacing w:before="100" w:after="100" w:line="240" w:lineRule="auto"/>
        <w:rPr>
          <w:rFonts w:ascii="Times New Roman" w:hAnsi="Times New Roman" w:cs="Times New Roman"/>
          <w:sz w:val="20"/>
          <w:szCs w:val="20"/>
        </w:rPr>
      </w:pPr>
    </w:p>
    <w:p w14:paraId="458D0442" w14:textId="3F2BF9EB" w:rsidR="009D2D0F" w:rsidRDefault="009D2D0F" w:rsidP="00466FD3">
      <w:pPr>
        <w:spacing w:before="100" w:after="100" w:line="240" w:lineRule="auto"/>
        <w:rPr>
          <w:rFonts w:ascii="Times New Roman" w:hAnsi="Times New Roman" w:cs="Times New Roman"/>
          <w:sz w:val="20"/>
          <w:szCs w:val="20"/>
        </w:rPr>
      </w:pPr>
    </w:p>
    <w:p w14:paraId="151F71C2" w14:textId="4BC1838A" w:rsidR="009D2D0F" w:rsidRDefault="009D2D0F" w:rsidP="00466FD3">
      <w:pPr>
        <w:spacing w:before="100" w:after="100" w:line="240" w:lineRule="auto"/>
        <w:rPr>
          <w:rFonts w:ascii="Times New Roman" w:hAnsi="Times New Roman" w:cs="Times New Roman"/>
          <w:sz w:val="20"/>
          <w:szCs w:val="20"/>
        </w:rPr>
      </w:pPr>
    </w:p>
    <w:p w14:paraId="59E0305B" w14:textId="0B821FD2" w:rsidR="009D2D0F" w:rsidRDefault="009D2D0F" w:rsidP="00466FD3">
      <w:pPr>
        <w:spacing w:before="100" w:after="100" w:line="240" w:lineRule="auto"/>
        <w:rPr>
          <w:rFonts w:ascii="Times New Roman" w:hAnsi="Times New Roman" w:cs="Times New Roman"/>
          <w:sz w:val="20"/>
          <w:szCs w:val="20"/>
        </w:rPr>
      </w:pPr>
    </w:p>
    <w:p w14:paraId="1A0B8266" w14:textId="1EDD9B2A" w:rsidR="009D2D0F" w:rsidRDefault="009D2D0F" w:rsidP="00466FD3">
      <w:pPr>
        <w:spacing w:before="100" w:after="100" w:line="240" w:lineRule="auto"/>
        <w:rPr>
          <w:rFonts w:ascii="Times New Roman" w:hAnsi="Times New Roman" w:cs="Times New Roman"/>
          <w:sz w:val="20"/>
          <w:szCs w:val="20"/>
        </w:rPr>
      </w:pPr>
    </w:p>
    <w:p w14:paraId="3696523B" w14:textId="5157AA83" w:rsidR="009D2D0F" w:rsidRDefault="009D2D0F" w:rsidP="00466FD3">
      <w:pPr>
        <w:spacing w:before="100" w:after="100" w:line="240" w:lineRule="auto"/>
        <w:rPr>
          <w:rFonts w:ascii="Times New Roman" w:hAnsi="Times New Roman" w:cs="Times New Roman"/>
          <w:sz w:val="20"/>
          <w:szCs w:val="20"/>
        </w:rPr>
      </w:pPr>
    </w:p>
    <w:p w14:paraId="2B3548D2" w14:textId="66314D6A" w:rsidR="009D2D0F" w:rsidRDefault="009D2D0F" w:rsidP="00466FD3">
      <w:pPr>
        <w:spacing w:before="100" w:after="100" w:line="240" w:lineRule="auto"/>
        <w:rPr>
          <w:rFonts w:ascii="Times New Roman" w:hAnsi="Times New Roman" w:cs="Times New Roman"/>
          <w:sz w:val="20"/>
          <w:szCs w:val="20"/>
        </w:rPr>
      </w:pPr>
    </w:p>
    <w:p w14:paraId="0AFA972D" w14:textId="77777777" w:rsidR="00AC38B2" w:rsidRDefault="00AC38B2" w:rsidP="00466FD3">
      <w:pPr>
        <w:spacing w:before="100" w:after="100" w:line="240" w:lineRule="auto"/>
        <w:rPr>
          <w:rFonts w:ascii="Times New Roman" w:hAnsi="Times New Roman" w:cs="Times New Roman"/>
          <w:sz w:val="20"/>
          <w:szCs w:val="20"/>
        </w:rPr>
      </w:pPr>
    </w:p>
    <w:p w14:paraId="1B63C1AA" w14:textId="77777777" w:rsidR="00AC38B2" w:rsidRDefault="00AC38B2" w:rsidP="00466FD3">
      <w:pPr>
        <w:spacing w:before="100" w:after="100" w:line="240" w:lineRule="auto"/>
        <w:rPr>
          <w:rFonts w:ascii="Times New Roman" w:hAnsi="Times New Roman" w:cs="Times New Roman"/>
          <w:sz w:val="20"/>
          <w:szCs w:val="20"/>
        </w:rPr>
      </w:pPr>
    </w:p>
    <w:p w14:paraId="4C8AE244" w14:textId="77777777" w:rsidR="00AC38B2" w:rsidRDefault="00AC38B2" w:rsidP="00466FD3">
      <w:pPr>
        <w:spacing w:before="100" w:after="100" w:line="240" w:lineRule="auto"/>
        <w:rPr>
          <w:rFonts w:ascii="Times New Roman" w:hAnsi="Times New Roman" w:cs="Times New Roman"/>
          <w:sz w:val="20"/>
          <w:szCs w:val="20"/>
        </w:rPr>
      </w:pPr>
    </w:p>
    <w:p w14:paraId="1C9CE8C9" w14:textId="77777777" w:rsidR="00AC38B2" w:rsidRDefault="00AC38B2" w:rsidP="00466FD3">
      <w:pPr>
        <w:spacing w:before="100" w:after="100" w:line="240" w:lineRule="auto"/>
        <w:rPr>
          <w:rFonts w:ascii="Times New Roman" w:hAnsi="Times New Roman" w:cs="Times New Roman"/>
          <w:sz w:val="20"/>
          <w:szCs w:val="20"/>
        </w:rPr>
      </w:pPr>
    </w:p>
    <w:p w14:paraId="3C0F2367" w14:textId="77777777" w:rsidR="00AC38B2" w:rsidRDefault="00AC38B2" w:rsidP="00466FD3">
      <w:pPr>
        <w:spacing w:before="100" w:after="100" w:line="240" w:lineRule="auto"/>
        <w:rPr>
          <w:rFonts w:ascii="Times New Roman" w:hAnsi="Times New Roman" w:cs="Times New Roman"/>
          <w:sz w:val="20"/>
          <w:szCs w:val="20"/>
        </w:rPr>
      </w:pPr>
    </w:p>
    <w:p w14:paraId="18F55543" w14:textId="77777777" w:rsidR="00AC38B2" w:rsidRDefault="00AC38B2" w:rsidP="00466FD3">
      <w:pPr>
        <w:spacing w:before="100" w:after="100" w:line="240" w:lineRule="auto"/>
        <w:rPr>
          <w:rFonts w:ascii="Times New Roman" w:hAnsi="Times New Roman" w:cs="Times New Roman"/>
          <w:sz w:val="20"/>
          <w:szCs w:val="20"/>
        </w:rPr>
      </w:pPr>
    </w:p>
    <w:p w14:paraId="79B1BD7F" w14:textId="77777777" w:rsidR="00AC38B2" w:rsidRDefault="00AC38B2" w:rsidP="00466FD3">
      <w:pPr>
        <w:spacing w:before="100" w:after="100" w:line="240" w:lineRule="auto"/>
        <w:rPr>
          <w:rFonts w:ascii="Times New Roman" w:hAnsi="Times New Roman" w:cs="Times New Roman"/>
          <w:sz w:val="20"/>
          <w:szCs w:val="20"/>
        </w:rPr>
      </w:pPr>
    </w:p>
    <w:p w14:paraId="7B5172F9" w14:textId="77777777" w:rsidR="00AC38B2" w:rsidRDefault="00AC38B2" w:rsidP="00466FD3">
      <w:pPr>
        <w:spacing w:before="100" w:after="100" w:line="240" w:lineRule="auto"/>
        <w:rPr>
          <w:rFonts w:ascii="Times New Roman" w:hAnsi="Times New Roman" w:cs="Times New Roman"/>
          <w:sz w:val="20"/>
          <w:szCs w:val="20"/>
        </w:rPr>
      </w:pPr>
    </w:p>
    <w:p w14:paraId="74A66B84" w14:textId="77777777" w:rsidR="00AC38B2" w:rsidRDefault="00AC38B2" w:rsidP="00466FD3">
      <w:pPr>
        <w:spacing w:before="100" w:after="100" w:line="240" w:lineRule="auto"/>
        <w:rPr>
          <w:rFonts w:ascii="Times New Roman" w:hAnsi="Times New Roman" w:cs="Times New Roman"/>
          <w:sz w:val="20"/>
          <w:szCs w:val="20"/>
        </w:rPr>
      </w:pPr>
    </w:p>
    <w:p w14:paraId="1D966CCC" w14:textId="77777777" w:rsidR="00AC38B2" w:rsidRDefault="00AC38B2" w:rsidP="00466FD3">
      <w:pPr>
        <w:spacing w:before="100" w:after="100" w:line="240" w:lineRule="auto"/>
        <w:rPr>
          <w:rFonts w:ascii="Times New Roman" w:hAnsi="Times New Roman" w:cs="Times New Roman"/>
          <w:sz w:val="20"/>
          <w:szCs w:val="20"/>
        </w:rPr>
      </w:pPr>
    </w:p>
    <w:p w14:paraId="43BC3FFB" w14:textId="77777777" w:rsidR="00AC38B2" w:rsidRDefault="00AC38B2" w:rsidP="00466FD3">
      <w:pPr>
        <w:spacing w:before="100" w:after="100" w:line="240" w:lineRule="auto"/>
        <w:rPr>
          <w:rFonts w:ascii="Times New Roman" w:hAnsi="Times New Roman" w:cs="Times New Roman"/>
          <w:sz w:val="20"/>
          <w:szCs w:val="20"/>
        </w:rPr>
      </w:pPr>
    </w:p>
    <w:p w14:paraId="267131EE" w14:textId="77777777" w:rsidR="00AC38B2" w:rsidRDefault="00AC38B2" w:rsidP="00466FD3">
      <w:pPr>
        <w:spacing w:before="100" w:after="100" w:line="240" w:lineRule="auto"/>
        <w:rPr>
          <w:rFonts w:ascii="Times New Roman" w:hAnsi="Times New Roman" w:cs="Times New Roman"/>
          <w:sz w:val="20"/>
          <w:szCs w:val="20"/>
        </w:rPr>
      </w:pPr>
    </w:p>
    <w:p w14:paraId="7946A33A" w14:textId="77777777" w:rsidR="00AC38B2" w:rsidRDefault="00AC38B2" w:rsidP="00466FD3">
      <w:pPr>
        <w:spacing w:before="100" w:after="100" w:line="240" w:lineRule="auto"/>
        <w:rPr>
          <w:rFonts w:ascii="Times New Roman" w:hAnsi="Times New Roman" w:cs="Times New Roman"/>
          <w:sz w:val="20"/>
          <w:szCs w:val="20"/>
        </w:rPr>
      </w:pPr>
    </w:p>
    <w:p w14:paraId="24090E41" w14:textId="77777777" w:rsidR="00AC38B2" w:rsidRDefault="00AC38B2" w:rsidP="00466FD3">
      <w:pPr>
        <w:spacing w:before="100" w:after="100" w:line="240" w:lineRule="auto"/>
        <w:rPr>
          <w:rFonts w:ascii="Times New Roman" w:hAnsi="Times New Roman" w:cs="Times New Roman"/>
          <w:sz w:val="20"/>
          <w:szCs w:val="20"/>
        </w:rPr>
      </w:pPr>
    </w:p>
    <w:p w14:paraId="4E08408A" w14:textId="77777777" w:rsidR="00AC38B2" w:rsidRDefault="00AC38B2" w:rsidP="00466FD3">
      <w:pPr>
        <w:spacing w:before="100" w:after="100" w:line="240" w:lineRule="auto"/>
        <w:rPr>
          <w:rFonts w:ascii="Times New Roman" w:hAnsi="Times New Roman" w:cs="Times New Roman"/>
          <w:sz w:val="20"/>
          <w:szCs w:val="20"/>
        </w:rPr>
      </w:pPr>
    </w:p>
    <w:p w14:paraId="7333C20B" w14:textId="319AE3B2" w:rsidR="00FE58C3" w:rsidRPr="00466FD3" w:rsidRDefault="003F612A" w:rsidP="00466FD3">
      <w:pPr>
        <w:spacing w:before="100" w:after="100" w:line="240" w:lineRule="auto"/>
        <w:rPr>
          <w:rFonts w:ascii="Times New Roman" w:eastAsia="Times New Roman" w:hAnsi="Times New Roman" w:cs="Times New Roman"/>
          <w:sz w:val="20"/>
          <w:szCs w:val="20"/>
        </w:rPr>
      </w:pPr>
      <w:r w:rsidRPr="003F612A">
        <w:rPr>
          <w:rFonts w:ascii="Times New Roman" w:hAnsi="Times New Roman" w:cs="Times New Roman"/>
          <w:b/>
          <w:bCs/>
        </w:rPr>
        <w:lastRenderedPageBreak/>
        <w:t>Supplementary Table</w:t>
      </w:r>
      <w:r>
        <w:rPr>
          <w:rFonts w:ascii="Times New Roman" w:hAnsi="Times New Roman" w:cs="Times New Roman"/>
        </w:rPr>
        <w:t xml:space="preserve"> </w:t>
      </w:r>
      <w:r w:rsidR="00B0137A">
        <w:rPr>
          <w:rFonts w:ascii="Times New Roman" w:eastAsia="Times New Roman" w:hAnsi="Times New Roman" w:cs="Times New Roman"/>
          <w:b/>
          <w:szCs w:val="24"/>
        </w:rPr>
        <w:t>3</w:t>
      </w:r>
      <w:r w:rsidR="00FE58C3">
        <w:rPr>
          <w:rFonts w:ascii="Times New Roman" w:eastAsia="Times New Roman" w:hAnsi="Times New Roman" w:cs="Times New Roman"/>
          <w:b/>
          <w:szCs w:val="24"/>
        </w:rPr>
        <w:t>: Comparison of characteristics for participants with and without polyunsaturated fatty acid data available at age 24</w:t>
      </w:r>
      <w:r w:rsidR="006B34F5">
        <w:rPr>
          <w:rFonts w:ascii="Times New Roman" w:eastAsia="Times New Roman" w:hAnsi="Times New Roman" w:cs="Times New Roman"/>
          <w:b/>
          <w:szCs w:val="24"/>
        </w:rPr>
        <w:t xml:space="preserve"> years</w:t>
      </w:r>
      <w:r w:rsidR="00FE58C3">
        <w:rPr>
          <w:rFonts w:ascii="Times New Roman" w:eastAsia="Times New Roman" w:hAnsi="Times New Roman" w:cs="Times New Roman"/>
          <w:b/>
          <w:szCs w:val="24"/>
        </w:rPr>
        <w:t xml:space="preserve"> (total</w:t>
      </w:r>
      <w:r w:rsidR="0006534F">
        <w:rPr>
          <w:rFonts w:ascii="Times New Roman" w:eastAsia="Times New Roman" w:hAnsi="Times New Roman" w:cs="Times New Roman"/>
          <w:b/>
          <w:szCs w:val="24"/>
        </w:rPr>
        <w:t xml:space="preserve"> age 24</w:t>
      </w:r>
      <w:r w:rsidR="00FE58C3">
        <w:rPr>
          <w:rFonts w:ascii="Times New Roman" w:eastAsia="Times New Roman" w:hAnsi="Times New Roman" w:cs="Times New Roman"/>
          <w:b/>
          <w:szCs w:val="24"/>
        </w:rPr>
        <w:t xml:space="preserve"> sample </w:t>
      </w:r>
      <w:r w:rsidR="00FE58C3" w:rsidRPr="00AB71A1">
        <w:rPr>
          <w:rFonts w:ascii="Times New Roman" w:eastAsia="Times New Roman" w:hAnsi="Times New Roman" w:cs="Times New Roman"/>
          <w:b/>
          <w:i/>
          <w:szCs w:val="24"/>
        </w:rPr>
        <w:t>n</w:t>
      </w:r>
      <w:r w:rsidR="00FE58C3">
        <w:rPr>
          <w:rFonts w:ascii="Times New Roman" w:eastAsia="Times New Roman" w:hAnsi="Times New Roman" w:cs="Times New Roman"/>
          <w:b/>
          <w:szCs w:val="24"/>
        </w:rPr>
        <w:t>=4019)</w:t>
      </w:r>
    </w:p>
    <w:tbl>
      <w:tblPr>
        <w:tblStyle w:val="PlainTable2"/>
        <w:tblW w:w="11700" w:type="dxa"/>
        <w:tblInd w:w="-1350" w:type="dxa"/>
        <w:tblLayout w:type="fixed"/>
        <w:tblLook w:val="04A0" w:firstRow="1" w:lastRow="0" w:firstColumn="1" w:lastColumn="0" w:noHBand="0" w:noVBand="1"/>
      </w:tblPr>
      <w:tblGrid>
        <w:gridCol w:w="1906"/>
        <w:gridCol w:w="2160"/>
        <w:gridCol w:w="1350"/>
        <w:gridCol w:w="344"/>
        <w:gridCol w:w="2070"/>
        <w:gridCol w:w="1350"/>
        <w:gridCol w:w="1620"/>
        <w:gridCol w:w="900"/>
      </w:tblGrid>
      <w:tr w:rsidR="00FE58C3" w:rsidRPr="004A1CB9" w14:paraId="1F946BDB" w14:textId="77777777" w:rsidTr="00466FD3">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906" w:type="dxa"/>
            <w:hideMark/>
          </w:tcPr>
          <w:p w14:paraId="23A81855" w14:textId="77777777" w:rsidR="00FE58C3" w:rsidRPr="004A1CB9" w:rsidRDefault="00FE58C3" w:rsidP="00FE58C3">
            <w:pPr>
              <w:spacing w:before="100" w:after="100"/>
              <w:rPr>
                <w:rFonts w:ascii="Times New Roman" w:eastAsia="Times New Roman" w:hAnsi="Times New Roman" w:cs="Times New Roman"/>
                <w:b w:val="0"/>
                <w:szCs w:val="24"/>
              </w:rPr>
            </w:pPr>
          </w:p>
        </w:tc>
        <w:tc>
          <w:tcPr>
            <w:tcW w:w="2160" w:type="dxa"/>
            <w:hideMark/>
          </w:tcPr>
          <w:p w14:paraId="02BA43EF" w14:textId="77777777" w:rsidR="00FE58C3" w:rsidRPr="00BA62F2" w:rsidRDefault="00FE58C3" w:rsidP="00FE58C3">
            <w:pPr>
              <w:spacing w:before="100" w:after="10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PUFA data available</w:t>
            </w:r>
            <w:r w:rsidRPr="00BA62F2">
              <w:rPr>
                <w:rFonts w:ascii="Times New Roman" w:eastAsia="Times New Roman" w:hAnsi="Times New Roman" w:cs="Times New Roman"/>
                <w:szCs w:val="24"/>
              </w:rPr>
              <w:t xml:space="preserve">, </w:t>
            </w:r>
            <w:r w:rsidRPr="00B06233">
              <w:rPr>
                <w:rFonts w:ascii="Times New Roman" w:eastAsia="Times New Roman" w:hAnsi="Times New Roman" w:cs="Times New Roman"/>
                <w:i/>
                <w:szCs w:val="24"/>
              </w:rPr>
              <w:t>n</w:t>
            </w:r>
            <w:r w:rsidRPr="00BA62F2">
              <w:rPr>
                <w:rFonts w:ascii="Times New Roman" w:eastAsia="Times New Roman" w:hAnsi="Times New Roman" w:cs="Times New Roman"/>
                <w:szCs w:val="24"/>
              </w:rPr>
              <w:t>=</w:t>
            </w:r>
            <w:r>
              <w:rPr>
                <w:rFonts w:ascii="Times New Roman" w:eastAsia="Times New Roman" w:hAnsi="Times New Roman" w:cs="Times New Roman"/>
                <w:szCs w:val="24"/>
              </w:rPr>
              <w:t>3257</w:t>
            </w:r>
          </w:p>
        </w:tc>
        <w:tc>
          <w:tcPr>
            <w:tcW w:w="1350" w:type="dxa"/>
          </w:tcPr>
          <w:p w14:paraId="3ECCCD24" w14:textId="77777777" w:rsidR="00FE58C3" w:rsidRPr="00BA62F2" w:rsidRDefault="00FE58C3" w:rsidP="00FE58C3">
            <w:pPr>
              <w:spacing w:before="100" w:after="10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sidRPr="00BA62F2">
              <w:rPr>
                <w:rFonts w:ascii="Times New Roman" w:eastAsia="Times New Roman" w:hAnsi="Times New Roman" w:cs="Times New Roman"/>
                <w:szCs w:val="24"/>
              </w:rPr>
              <w:t xml:space="preserve">Missing data, </w:t>
            </w:r>
            <w:r w:rsidRPr="00B06233">
              <w:rPr>
                <w:rFonts w:ascii="Times New Roman" w:eastAsia="Times New Roman" w:hAnsi="Times New Roman" w:cs="Times New Roman"/>
                <w:i/>
                <w:szCs w:val="24"/>
              </w:rPr>
              <w:t>n</w:t>
            </w:r>
            <w:r w:rsidRPr="00BA62F2">
              <w:rPr>
                <w:rFonts w:ascii="Times New Roman" w:eastAsia="Times New Roman" w:hAnsi="Times New Roman" w:cs="Times New Roman"/>
                <w:szCs w:val="24"/>
              </w:rPr>
              <w:t xml:space="preserve"> (%)</w:t>
            </w:r>
          </w:p>
        </w:tc>
        <w:tc>
          <w:tcPr>
            <w:tcW w:w="344" w:type="dxa"/>
          </w:tcPr>
          <w:p w14:paraId="51E6A317" w14:textId="77777777" w:rsidR="00FE58C3" w:rsidRDefault="00FE58C3" w:rsidP="00FE58C3">
            <w:pPr>
              <w:spacing w:before="100" w:after="10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p>
        </w:tc>
        <w:tc>
          <w:tcPr>
            <w:tcW w:w="2070" w:type="dxa"/>
            <w:hideMark/>
          </w:tcPr>
          <w:p w14:paraId="180B7F00" w14:textId="77777777" w:rsidR="00FE58C3" w:rsidRPr="00BA62F2" w:rsidRDefault="00FE58C3" w:rsidP="00FE58C3">
            <w:pPr>
              <w:spacing w:before="100" w:after="10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PUFA data not available,</w:t>
            </w:r>
            <w:r w:rsidRPr="00BA62F2">
              <w:rPr>
                <w:rFonts w:ascii="Times New Roman" w:eastAsia="Times New Roman" w:hAnsi="Times New Roman" w:cs="Times New Roman"/>
                <w:szCs w:val="24"/>
              </w:rPr>
              <w:t xml:space="preserve"> </w:t>
            </w:r>
            <w:r w:rsidRPr="00B06233">
              <w:rPr>
                <w:rFonts w:ascii="Times New Roman" w:eastAsia="Times New Roman" w:hAnsi="Times New Roman" w:cs="Times New Roman"/>
                <w:i/>
                <w:szCs w:val="24"/>
              </w:rPr>
              <w:t>n</w:t>
            </w:r>
            <w:r w:rsidRPr="00BA62F2">
              <w:rPr>
                <w:rFonts w:ascii="Times New Roman" w:eastAsia="Times New Roman" w:hAnsi="Times New Roman" w:cs="Times New Roman"/>
                <w:szCs w:val="24"/>
              </w:rPr>
              <w:t>=</w:t>
            </w:r>
            <w:r>
              <w:rPr>
                <w:rFonts w:ascii="Times New Roman" w:eastAsia="Times New Roman" w:hAnsi="Times New Roman" w:cs="Times New Roman"/>
                <w:szCs w:val="24"/>
              </w:rPr>
              <w:t>762</w:t>
            </w:r>
          </w:p>
        </w:tc>
        <w:tc>
          <w:tcPr>
            <w:tcW w:w="1350" w:type="dxa"/>
          </w:tcPr>
          <w:p w14:paraId="0C13EE15" w14:textId="77777777" w:rsidR="00FE58C3" w:rsidRPr="00BA62F2" w:rsidRDefault="00FE58C3" w:rsidP="00FE58C3">
            <w:pPr>
              <w:spacing w:before="100" w:after="10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sidRPr="00BA62F2">
              <w:rPr>
                <w:rFonts w:ascii="Times New Roman" w:eastAsia="Times New Roman" w:hAnsi="Times New Roman" w:cs="Times New Roman"/>
                <w:szCs w:val="24"/>
              </w:rPr>
              <w:t xml:space="preserve">Missing data, </w:t>
            </w:r>
            <w:r w:rsidRPr="00B06233">
              <w:rPr>
                <w:rFonts w:ascii="Times New Roman" w:eastAsia="Times New Roman" w:hAnsi="Times New Roman" w:cs="Times New Roman"/>
                <w:i/>
                <w:szCs w:val="24"/>
              </w:rPr>
              <w:t>n</w:t>
            </w:r>
            <w:r w:rsidRPr="00BA62F2">
              <w:rPr>
                <w:rFonts w:ascii="Times New Roman" w:eastAsia="Times New Roman" w:hAnsi="Times New Roman" w:cs="Times New Roman"/>
                <w:szCs w:val="24"/>
              </w:rPr>
              <w:t xml:space="preserve"> (%)</w:t>
            </w:r>
          </w:p>
        </w:tc>
        <w:tc>
          <w:tcPr>
            <w:tcW w:w="1620" w:type="dxa"/>
          </w:tcPr>
          <w:p w14:paraId="73A14F40" w14:textId="312C350F" w:rsidR="00FE58C3" w:rsidRPr="00BA62F2" w:rsidRDefault="00FE58C3" w:rsidP="00FE58C3">
            <w:pPr>
              <w:spacing w:before="100" w:after="10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Test statistic</w:t>
            </w:r>
            <w:r w:rsidR="00DD1650">
              <w:rPr>
                <w:rFonts w:ascii="Times New Roman" w:eastAsia="Times New Roman" w:hAnsi="Times New Roman" w:cs="Times New Roman"/>
                <w:szCs w:val="24"/>
              </w:rPr>
              <w:t xml:space="preserve"> comparing characteristics</w:t>
            </w:r>
          </w:p>
        </w:tc>
        <w:tc>
          <w:tcPr>
            <w:tcW w:w="900" w:type="dxa"/>
          </w:tcPr>
          <w:p w14:paraId="0E6A503A" w14:textId="77777777" w:rsidR="00FE58C3" w:rsidRPr="00696A0B" w:rsidRDefault="00FE58C3" w:rsidP="00FE58C3">
            <w:pPr>
              <w:spacing w:before="100" w:after="10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Cs w:val="24"/>
              </w:rPr>
            </w:pPr>
            <w:r>
              <w:rPr>
                <w:rFonts w:ascii="Times New Roman" w:eastAsia="Times New Roman" w:hAnsi="Times New Roman" w:cs="Times New Roman"/>
                <w:i/>
                <w:iCs/>
                <w:szCs w:val="24"/>
              </w:rPr>
              <w:t xml:space="preserve">  </w:t>
            </w:r>
            <w:r w:rsidRPr="00696A0B">
              <w:rPr>
                <w:rFonts w:ascii="Times New Roman" w:eastAsia="Times New Roman" w:hAnsi="Times New Roman" w:cs="Times New Roman"/>
                <w:i/>
                <w:iCs/>
                <w:szCs w:val="24"/>
              </w:rPr>
              <w:t>p</w:t>
            </w:r>
          </w:p>
        </w:tc>
      </w:tr>
      <w:tr w:rsidR="00FE58C3" w:rsidRPr="004A1CB9" w14:paraId="1639B5F7" w14:textId="77777777" w:rsidTr="00466FD3">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906" w:type="dxa"/>
            <w:hideMark/>
          </w:tcPr>
          <w:p w14:paraId="1BFA7F89" w14:textId="77777777" w:rsidR="00FE58C3" w:rsidRPr="00BA62F2" w:rsidRDefault="00FE58C3" w:rsidP="00FE58C3">
            <w:pPr>
              <w:spacing w:before="100" w:after="100"/>
              <w:rPr>
                <w:rFonts w:ascii="Times New Roman" w:eastAsia="Times New Roman" w:hAnsi="Times New Roman" w:cs="Times New Roman"/>
                <w:szCs w:val="24"/>
              </w:rPr>
            </w:pPr>
            <w:r w:rsidRPr="00BA62F2">
              <w:rPr>
                <w:rFonts w:ascii="Times New Roman" w:eastAsia="Times New Roman" w:hAnsi="Times New Roman" w:cs="Times New Roman"/>
                <w:szCs w:val="24"/>
              </w:rPr>
              <w:t>Age in years</w:t>
            </w:r>
            <w:r>
              <w:rPr>
                <w:rFonts w:ascii="Times New Roman" w:eastAsia="Times New Roman" w:hAnsi="Times New Roman" w:cs="Times New Roman"/>
                <w:szCs w:val="24"/>
              </w:rPr>
              <w:t xml:space="preserve"> at attendance of age 17 clinic</w:t>
            </w:r>
            <w:r w:rsidRPr="00BA62F2">
              <w:rPr>
                <w:rFonts w:ascii="Times New Roman" w:eastAsia="Times New Roman" w:hAnsi="Times New Roman" w:cs="Times New Roman"/>
                <w:szCs w:val="24"/>
              </w:rPr>
              <w:t>, mean (SD)</w:t>
            </w:r>
          </w:p>
        </w:tc>
        <w:tc>
          <w:tcPr>
            <w:tcW w:w="2160" w:type="dxa"/>
          </w:tcPr>
          <w:p w14:paraId="73FB6F7A" w14:textId="77777777" w:rsidR="00FE58C3" w:rsidRPr="004A1CB9"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24.0 (0.9)</w:t>
            </w:r>
          </w:p>
        </w:tc>
        <w:tc>
          <w:tcPr>
            <w:tcW w:w="1350" w:type="dxa"/>
          </w:tcPr>
          <w:p w14:paraId="0FF08AD1"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 (0%)</w:t>
            </w:r>
          </w:p>
        </w:tc>
        <w:tc>
          <w:tcPr>
            <w:tcW w:w="344" w:type="dxa"/>
          </w:tcPr>
          <w:p w14:paraId="1A0A3232"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p>
        </w:tc>
        <w:tc>
          <w:tcPr>
            <w:tcW w:w="2070" w:type="dxa"/>
          </w:tcPr>
          <w:p w14:paraId="14345978" w14:textId="77777777" w:rsidR="00FE58C3" w:rsidRPr="004A1CB9"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24.0 (0.8)</w:t>
            </w:r>
          </w:p>
        </w:tc>
        <w:tc>
          <w:tcPr>
            <w:tcW w:w="1350" w:type="dxa"/>
          </w:tcPr>
          <w:p w14:paraId="37591800" w14:textId="77777777" w:rsidR="00FE58C3" w:rsidRPr="004A1CB9"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 (0%)</w:t>
            </w:r>
          </w:p>
        </w:tc>
        <w:tc>
          <w:tcPr>
            <w:tcW w:w="1620" w:type="dxa"/>
          </w:tcPr>
          <w:p w14:paraId="6FFA95CF" w14:textId="1EE62343" w:rsidR="00FE58C3" w:rsidRDefault="00731E8A"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t = 0.5</w:t>
            </w:r>
          </w:p>
        </w:tc>
        <w:tc>
          <w:tcPr>
            <w:tcW w:w="900" w:type="dxa"/>
          </w:tcPr>
          <w:p w14:paraId="7B520FEB"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0.596</w:t>
            </w:r>
          </w:p>
        </w:tc>
      </w:tr>
      <w:tr w:rsidR="00FE58C3" w:rsidRPr="004A1CB9" w14:paraId="24D781D4" w14:textId="77777777" w:rsidTr="00466FD3">
        <w:trPr>
          <w:trHeight w:val="790"/>
        </w:trPr>
        <w:tc>
          <w:tcPr>
            <w:cnfStyle w:val="001000000000" w:firstRow="0" w:lastRow="0" w:firstColumn="1" w:lastColumn="0" w:oddVBand="0" w:evenVBand="0" w:oddHBand="0" w:evenHBand="0" w:firstRowFirstColumn="0" w:firstRowLastColumn="0" w:lastRowFirstColumn="0" w:lastRowLastColumn="0"/>
            <w:tcW w:w="1906" w:type="dxa"/>
            <w:hideMark/>
          </w:tcPr>
          <w:p w14:paraId="3F06877E" w14:textId="77777777" w:rsidR="00FE58C3" w:rsidRPr="00BA62F2" w:rsidRDefault="00FE58C3" w:rsidP="00FE58C3">
            <w:pPr>
              <w:spacing w:before="100" w:after="100"/>
              <w:rPr>
                <w:rFonts w:ascii="Times New Roman" w:eastAsia="Times New Roman" w:hAnsi="Times New Roman" w:cs="Times New Roman"/>
                <w:szCs w:val="24"/>
              </w:rPr>
            </w:pPr>
            <w:r w:rsidRPr="00BA62F2">
              <w:rPr>
                <w:rFonts w:ascii="Times New Roman" w:eastAsia="Times New Roman" w:hAnsi="Times New Roman" w:cs="Times New Roman"/>
                <w:szCs w:val="24"/>
              </w:rPr>
              <w:t>Sex, n (%)</w:t>
            </w:r>
          </w:p>
        </w:tc>
        <w:tc>
          <w:tcPr>
            <w:tcW w:w="2160" w:type="dxa"/>
          </w:tcPr>
          <w:p w14:paraId="7888C08A" w14:textId="1E422C16" w:rsidR="00FE58C3" w:rsidRDefault="0046112D"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≥60.2% female</w:t>
            </w:r>
          </w:p>
          <w:p w14:paraId="314F712F" w14:textId="425C466D" w:rsidR="00FE58C3" w:rsidRPr="004A1CB9" w:rsidRDefault="0046112D" w:rsidP="0046112D">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w:t>
            </w:r>
            <w:r w:rsidR="00FE58C3">
              <w:rPr>
                <w:rFonts w:ascii="Times New Roman" w:eastAsia="Times New Roman" w:hAnsi="Times New Roman" w:cs="Times New Roman"/>
                <w:szCs w:val="24"/>
              </w:rPr>
              <w:t>39.8%</w:t>
            </w:r>
            <w:r>
              <w:rPr>
                <w:rFonts w:ascii="Times New Roman" w:eastAsia="Times New Roman" w:hAnsi="Times New Roman" w:cs="Times New Roman"/>
                <w:szCs w:val="24"/>
              </w:rPr>
              <w:t xml:space="preserve"> male</w:t>
            </w:r>
          </w:p>
        </w:tc>
        <w:tc>
          <w:tcPr>
            <w:tcW w:w="1350" w:type="dxa"/>
          </w:tcPr>
          <w:p w14:paraId="4FB5E613" w14:textId="51AD3CB3" w:rsidR="00FE58C3" w:rsidRDefault="0046112D"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≤0.2%*</w:t>
            </w:r>
          </w:p>
        </w:tc>
        <w:tc>
          <w:tcPr>
            <w:tcW w:w="344" w:type="dxa"/>
          </w:tcPr>
          <w:p w14:paraId="1048441E" w14:textId="77777777" w:rsidR="00FE58C3" w:rsidRDefault="00FE58C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p>
        </w:tc>
        <w:tc>
          <w:tcPr>
            <w:tcW w:w="2070" w:type="dxa"/>
          </w:tcPr>
          <w:p w14:paraId="3F69E4E0" w14:textId="77777777" w:rsidR="00FE58C3" w:rsidRDefault="00FE58C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 xml:space="preserve">553 </w:t>
            </w:r>
            <w:proofErr w:type="gramStart"/>
            <w:r>
              <w:rPr>
                <w:rFonts w:ascii="Times New Roman" w:eastAsia="Times New Roman" w:hAnsi="Times New Roman" w:cs="Times New Roman"/>
                <w:szCs w:val="24"/>
              </w:rPr>
              <w:t>female</w:t>
            </w:r>
            <w:proofErr w:type="gramEnd"/>
            <w:r>
              <w:rPr>
                <w:rFonts w:ascii="Times New Roman" w:eastAsia="Times New Roman" w:hAnsi="Times New Roman" w:cs="Times New Roman"/>
                <w:szCs w:val="24"/>
              </w:rPr>
              <w:t xml:space="preserve"> (72.6%)</w:t>
            </w:r>
          </w:p>
          <w:p w14:paraId="5C7E4522" w14:textId="77777777" w:rsidR="00FE58C3" w:rsidRPr="004A1CB9" w:rsidRDefault="00FE58C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 xml:space="preserve">209 </w:t>
            </w:r>
            <w:proofErr w:type="gramStart"/>
            <w:r>
              <w:rPr>
                <w:rFonts w:ascii="Times New Roman" w:eastAsia="Times New Roman" w:hAnsi="Times New Roman" w:cs="Times New Roman"/>
                <w:szCs w:val="24"/>
              </w:rPr>
              <w:t>male</w:t>
            </w:r>
            <w:proofErr w:type="gramEnd"/>
            <w:r>
              <w:rPr>
                <w:rFonts w:ascii="Times New Roman" w:eastAsia="Times New Roman" w:hAnsi="Times New Roman" w:cs="Times New Roman"/>
                <w:szCs w:val="24"/>
              </w:rPr>
              <w:t xml:space="preserve"> (27.4%)</w:t>
            </w:r>
          </w:p>
        </w:tc>
        <w:tc>
          <w:tcPr>
            <w:tcW w:w="1350" w:type="dxa"/>
          </w:tcPr>
          <w:p w14:paraId="732F086F" w14:textId="77777777" w:rsidR="00FE58C3" w:rsidRPr="004A1CB9" w:rsidRDefault="00FE58C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 (0%)</w:t>
            </w:r>
          </w:p>
        </w:tc>
        <w:tc>
          <w:tcPr>
            <w:tcW w:w="1620" w:type="dxa"/>
          </w:tcPr>
          <w:p w14:paraId="6E63776B" w14:textId="35FD8C6A" w:rsidR="00FE58C3" w:rsidRPr="0052235A" w:rsidRDefault="00FE58C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χ</w:t>
            </w:r>
            <w:r>
              <w:rPr>
                <w:rFonts w:ascii="Times New Roman" w:eastAsia="Times New Roman" w:hAnsi="Times New Roman" w:cs="Times New Roman"/>
                <w:szCs w:val="24"/>
                <w:vertAlign w:val="superscript"/>
              </w:rPr>
              <w:t>2</w:t>
            </w:r>
            <w:r w:rsidR="00731E8A">
              <w:rPr>
                <w:rFonts w:ascii="Times New Roman" w:eastAsia="Times New Roman" w:hAnsi="Times New Roman" w:cs="Times New Roman"/>
                <w:szCs w:val="24"/>
              </w:rPr>
              <w:t xml:space="preserve"> = 40.4</w:t>
            </w:r>
          </w:p>
        </w:tc>
        <w:tc>
          <w:tcPr>
            <w:tcW w:w="900" w:type="dxa"/>
          </w:tcPr>
          <w:p w14:paraId="78E92FB1" w14:textId="77777777" w:rsidR="00FE58C3" w:rsidRPr="004A1CB9" w:rsidRDefault="00FE58C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&lt;0.001</w:t>
            </w:r>
          </w:p>
        </w:tc>
      </w:tr>
      <w:tr w:rsidR="00FE58C3" w:rsidRPr="004A1CB9" w14:paraId="27B9CACD" w14:textId="77777777" w:rsidTr="00466FD3">
        <w:trPr>
          <w:cnfStyle w:val="000000100000" w:firstRow="0" w:lastRow="0" w:firstColumn="0" w:lastColumn="0" w:oddVBand="0" w:evenVBand="0" w:oddHBand="1" w:evenHBand="0" w:firstRowFirstColumn="0" w:firstRowLastColumn="0" w:lastRowFirstColumn="0" w:lastRowLastColumn="0"/>
          <w:trHeight w:val="790"/>
        </w:trPr>
        <w:tc>
          <w:tcPr>
            <w:cnfStyle w:val="001000000000" w:firstRow="0" w:lastRow="0" w:firstColumn="1" w:lastColumn="0" w:oddVBand="0" w:evenVBand="0" w:oddHBand="0" w:evenHBand="0" w:firstRowFirstColumn="0" w:firstRowLastColumn="0" w:lastRowFirstColumn="0" w:lastRowLastColumn="0"/>
            <w:tcW w:w="1906" w:type="dxa"/>
          </w:tcPr>
          <w:p w14:paraId="7A9C6479" w14:textId="77777777" w:rsidR="00FE58C3" w:rsidRPr="00BA62F2" w:rsidRDefault="00FE58C3" w:rsidP="00FE58C3">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t>Ethnicity, n (%)</w:t>
            </w:r>
          </w:p>
        </w:tc>
        <w:tc>
          <w:tcPr>
            <w:tcW w:w="2160" w:type="dxa"/>
          </w:tcPr>
          <w:p w14:paraId="5CC77A94"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2781 white (96.3%)</w:t>
            </w:r>
          </w:p>
          <w:p w14:paraId="6BB66D15"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 xml:space="preserve">107 </w:t>
            </w:r>
            <w:proofErr w:type="gramStart"/>
            <w:r>
              <w:rPr>
                <w:rFonts w:ascii="Times New Roman" w:eastAsia="Times New Roman" w:hAnsi="Times New Roman" w:cs="Times New Roman"/>
                <w:szCs w:val="24"/>
              </w:rPr>
              <w:t>non-white</w:t>
            </w:r>
            <w:proofErr w:type="gramEnd"/>
            <w:r>
              <w:rPr>
                <w:rFonts w:ascii="Times New Roman" w:eastAsia="Times New Roman" w:hAnsi="Times New Roman" w:cs="Times New Roman"/>
                <w:szCs w:val="24"/>
              </w:rPr>
              <w:t xml:space="preserve"> (3.7%)</w:t>
            </w:r>
          </w:p>
        </w:tc>
        <w:tc>
          <w:tcPr>
            <w:tcW w:w="1350" w:type="dxa"/>
          </w:tcPr>
          <w:p w14:paraId="5083BF5B"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369 (11.3%)</w:t>
            </w:r>
          </w:p>
        </w:tc>
        <w:tc>
          <w:tcPr>
            <w:tcW w:w="344" w:type="dxa"/>
          </w:tcPr>
          <w:p w14:paraId="6950E24B"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p>
        </w:tc>
        <w:tc>
          <w:tcPr>
            <w:tcW w:w="2070" w:type="dxa"/>
          </w:tcPr>
          <w:p w14:paraId="5F064816"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642 white (94.7%)</w:t>
            </w:r>
          </w:p>
          <w:p w14:paraId="0F0862F7" w14:textId="77777777" w:rsidR="00FE58C3" w:rsidRPr="004A1CB9"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 xml:space="preserve">36 </w:t>
            </w:r>
            <w:proofErr w:type="gramStart"/>
            <w:r>
              <w:rPr>
                <w:rFonts w:ascii="Times New Roman" w:eastAsia="Times New Roman" w:hAnsi="Times New Roman" w:cs="Times New Roman"/>
                <w:szCs w:val="24"/>
              </w:rPr>
              <w:t>non-white</w:t>
            </w:r>
            <w:proofErr w:type="gramEnd"/>
            <w:r>
              <w:rPr>
                <w:rFonts w:ascii="Times New Roman" w:eastAsia="Times New Roman" w:hAnsi="Times New Roman" w:cs="Times New Roman"/>
                <w:szCs w:val="24"/>
              </w:rPr>
              <w:t xml:space="preserve"> (5.3%)</w:t>
            </w:r>
          </w:p>
        </w:tc>
        <w:tc>
          <w:tcPr>
            <w:tcW w:w="1350" w:type="dxa"/>
          </w:tcPr>
          <w:p w14:paraId="4FC95195"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84 (11.0%)</w:t>
            </w:r>
          </w:p>
        </w:tc>
        <w:tc>
          <w:tcPr>
            <w:tcW w:w="1620" w:type="dxa"/>
          </w:tcPr>
          <w:p w14:paraId="794B8F47" w14:textId="3CD2CC16"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χ</w:t>
            </w:r>
            <w:r>
              <w:rPr>
                <w:rFonts w:ascii="Times New Roman" w:eastAsia="Times New Roman" w:hAnsi="Times New Roman" w:cs="Times New Roman"/>
                <w:szCs w:val="24"/>
                <w:vertAlign w:val="superscript"/>
              </w:rPr>
              <w:t>2</w:t>
            </w:r>
            <w:r w:rsidR="00731E8A">
              <w:rPr>
                <w:rFonts w:ascii="Times New Roman" w:eastAsia="Times New Roman" w:hAnsi="Times New Roman" w:cs="Times New Roman"/>
                <w:szCs w:val="24"/>
              </w:rPr>
              <w:t xml:space="preserve"> = 3.7</w:t>
            </w:r>
          </w:p>
        </w:tc>
        <w:tc>
          <w:tcPr>
            <w:tcW w:w="900" w:type="dxa"/>
          </w:tcPr>
          <w:p w14:paraId="62C481F0"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0.055</w:t>
            </w:r>
          </w:p>
        </w:tc>
      </w:tr>
      <w:tr w:rsidR="00FE58C3" w:rsidRPr="004A1CB9" w14:paraId="2B5C2CA7" w14:textId="77777777" w:rsidTr="00466FD3">
        <w:trPr>
          <w:trHeight w:val="405"/>
        </w:trPr>
        <w:tc>
          <w:tcPr>
            <w:cnfStyle w:val="001000000000" w:firstRow="0" w:lastRow="0" w:firstColumn="1" w:lastColumn="0" w:oddVBand="0" w:evenVBand="0" w:oddHBand="0" w:evenHBand="0" w:firstRowFirstColumn="0" w:firstRowLastColumn="0" w:lastRowFirstColumn="0" w:lastRowLastColumn="0"/>
            <w:tcW w:w="1906" w:type="dxa"/>
            <w:hideMark/>
          </w:tcPr>
          <w:p w14:paraId="1DA5E28E" w14:textId="505E526C" w:rsidR="00FE58C3" w:rsidRPr="00BA62F2" w:rsidRDefault="00FE58C3" w:rsidP="00FE58C3">
            <w:pPr>
              <w:spacing w:before="100" w:after="100"/>
              <w:rPr>
                <w:rFonts w:ascii="Times New Roman" w:eastAsia="Times New Roman" w:hAnsi="Times New Roman" w:cs="Times New Roman"/>
                <w:szCs w:val="24"/>
              </w:rPr>
            </w:pPr>
            <w:r w:rsidRPr="00BA62F2">
              <w:rPr>
                <w:rFonts w:ascii="Times New Roman" w:eastAsia="Times New Roman" w:hAnsi="Times New Roman" w:cs="Times New Roman"/>
                <w:szCs w:val="24"/>
              </w:rPr>
              <w:t>BMI in kg/m</w:t>
            </w:r>
            <w:r w:rsidRPr="00BA62F2">
              <w:rPr>
                <w:rFonts w:ascii="Times New Roman" w:eastAsia="Times New Roman" w:hAnsi="Times New Roman" w:cs="Times New Roman"/>
                <w:szCs w:val="24"/>
                <w:vertAlign w:val="superscript"/>
              </w:rPr>
              <w:t>2</w:t>
            </w:r>
            <w:r w:rsidR="00682EDB">
              <w:rPr>
                <w:rFonts w:ascii="Times New Roman" w:eastAsia="Times New Roman" w:hAnsi="Times New Roman" w:cs="Times New Roman"/>
                <w:szCs w:val="24"/>
              </w:rPr>
              <w:t xml:space="preserve"> at age 24 years,</w:t>
            </w:r>
            <w:r w:rsidRPr="00BA62F2">
              <w:rPr>
                <w:rFonts w:ascii="Times New Roman" w:eastAsia="Times New Roman" w:hAnsi="Times New Roman" w:cs="Times New Roman"/>
                <w:szCs w:val="24"/>
              </w:rPr>
              <w:t xml:space="preserve"> </w:t>
            </w:r>
            <w:r w:rsidR="00073432">
              <w:rPr>
                <w:rFonts w:ascii="Times New Roman" w:eastAsia="Times New Roman" w:hAnsi="Times New Roman" w:cs="Times New Roman"/>
                <w:szCs w:val="24"/>
              </w:rPr>
              <w:t>mean</w:t>
            </w:r>
            <w:r w:rsidRPr="00BA62F2">
              <w:rPr>
                <w:rFonts w:ascii="Times New Roman" w:eastAsia="Times New Roman" w:hAnsi="Times New Roman" w:cs="Times New Roman"/>
                <w:szCs w:val="24"/>
              </w:rPr>
              <w:t xml:space="preserve"> (</w:t>
            </w:r>
            <w:r w:rsidR="00073432">
              <w:rPr>
                <w:rFonts w:ascii="Times New Roman" w:eastAsia="Times New Roman" w:hAnsi="Times New Roman" w:cs="Times New Roman"/>
                <w:szCs w:val="24"/>
              </w:rPr>
              <w:t>SD</w:t>
            </w:r>
            <w:r w:rsidRPr="00BA62F2">
              <w:rPr>
                <w:rFonts w:ascii="Times New Roman" w:eastAsia="Times New Roman" w:hAnsi="Times New Roman" w:cs="Times New Roman"/>
                <w:szCs w:val="24"/>
              </w:rPr>
              <w:t>)</w:t>
            </w:r>
          </w:p>
        </w:tc>
        <w:tc>
          <w:tcPr>
            <w:tcW w:w="2160" w:type="dxa"/>
          </w:tcPr>
          <w:p w14:paraId="7FF13162" w14:textId="77E533E8" w:rsidR="00FE58C3" w:rsidRPr="004A1CB9" w:rsidRDefault="00073432"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24.7 (4.9)</w:t>
            </w:r>
          </w:p>
        </w:tc>
        <w:tc>
          <w:tcPr>
            <w:tcW w:w="1350" w:type="dxa"/>
          </w:tcPr>
          <w:p w14:paraId="63006799" w14:textId="77777777" w:rsidR="00FE58C3" w:rsidRPr="004A1CB9" w:rsidRDefault="00FE58C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33 (1.0%)</w:t>
            </w:r>
          </w:p>
        </w:tc>
        <w:tc>
          <w:tcPr>
            <w:tcW w:w="344" w:type="dxa"/>
          </w:tcPr>
          <w:p w14:paraId="2193411C" w14:textId="697E518F" w:rsidR="00FE58C3" w:rsidRDefault="00FE58C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p>
        </w:tc>
        <w:tc>
          <w:tcPr>
            <w:tcW w:w="2070" w:type="dxa"/>
          </w:tcPr>
          <w:p w14:paraId="2935918F" w14:textId="5FC68D99" w:rsidR="00FE58C3" w:rsidRPr="004A1CB9" w:rsidRDefault="00073432"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25.8 (5.8)</w:t>
            </w:r>
          </w:p>
        </w:tc>
        <w:tc>
          <w:tcPr>
            <w:tcW w:w="1350" w:type="dxa"/>
          </w:tcPr>
          <w:p w14:paraId="071DF23F" w14:textId="77777777" w:rsidR="00FE58C3" w:rsidRDefault="00FE58C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11 (1.4%)</w:t>
            </w:r>
          </w:p>
        </w:tc>
        <w:tc>
          <w:tcPr>
            <w:tcW w:w="1620" w:type="dxa"/>
          </w:tcPr>
          <w:p w14:paraId="22E2FF74" w14:textId="6A13C8CF" w:rsidR="00FE58C3" w:rsidRDefault="00731E8A"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t = 4.5</w:t>
            </w:r>
          </w:p>
        </w:tc>
        <w:tc>
          <w:tcPr>
            <w:tcW w:w="900" w:type="dxa"/>
          </w:tcPr>
          <w:p w14:paraId="796ED131" w14:textId="77777777" w:rsidR="00FE58C3" w:rsidRDefault="00FE58C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&lt;0.001</w:t>
            </w:r>
          </w:p>
        </w:tc>
      </w:tr>
      <w:tr w:rsidR="00FE58C3" w:rsidRPr="004A1CB9" w14:paraId="31D5DD07" w14:textId="77777777" w:rsidTr="00466FD3">
        <w:trPr>
          <w:cnfStyle w:val="000000100000" w:firstRow="0" w:lastRow="0" w:firstColumn="0" w:lastColumn="0" w:oddVBand="0" w:evenVBand="0" w:oddHBand="1" w:evenHBand="0" w:firstRowFirstColumn="0" w:firstRowLastColumn="0" w:lastRowFirstColumn="0" w:lastRowLastColumn="0"/>
          <w:trHeight w:val="656"/>
        </w:trPr>
        <w:tc>
          <w:tcPr>
            <w:cnfStyle w:val="001000000000" w:firstRow="0" w:lastRow="0" w:firstColumn="1" w:lastColumn="0" w:oddVBand="0" w:evenVBand="0" w:oddHBand="0" w:evenHBand="0" w:firstRowFirstColumn="0" w:firstRowLastColumn="0" w:lastRowFirstColumn="0" w:lastRowLastColumn="0"/>
            <w:tcW w:w="1906" w:type="dxa"/>
            <w:hideMark/>
          </w:tcPr>
          <w:p w14:paraId="0A29D338" w14:textId="70220FF4" w:rsidR="00FE58C3" w:rsidRPr="00BA62F2" w:rsidRDefault="00FE58C3" w:rsidP="00FE58C3">
            <w:pPr>
              <w:spacing w:before="100" w:after="100"/>
              <w:rPr>
                <w:rFonts w:ascii="Times New Roman" w:eastAsia="Times New Roman" w:hAnsi="Times New Roman" w:cs="Times New Roman"/>
                <w:szCs w:val="24"/>
              </w:rPr>
            </w:pPr>
            <w:r w:rsidRPr="00BA62F2">
              <w:rPr>
                <w:rFonts w:ascii="Times New Roman" w:eastAsia="Times New Roman" w:hAnsi="Times New Roman" w:cs="Times New Roman"/>
                <w:szCs w:val="24"/>
              </w:rPr>
              <w:t>Daily smoker</w:t>
            </w:r>
            <w:r w:rsidR="00682EDB">
              <w:rPr>
                <w:rFonts w:ascii="Times New Roman" w:eastAsia="Times New Roman" w:hAnsi="Times New Roman" w:cs="Times New Roman"/>
                <w:szCs w:val="24"/>
              </w:rPr>
              <w:t xml:space="preserve"> at age 24 years</w:t>
            </w:r>
            <w:r w:rsidRPr="00BA62F2">
              <w:rPr>
                <w:rFonts w:ascii="Times New Roman" w:eastAsia="Times New Roman" w:hAnsi="Times New Roman" w:cs="Times New Roman"/>
                <w:szCs w:val="24"/>
              </w:rPr>
              <w:t>, n (%)</w:t>
            </w:r>
          </w:p>
        </w:tc>
        <w:tc>
          <w:tcPr>
            <w:tcW w:w="2160" w:type="dxa"/>
          </w:tcPr>
          <w:p w14:paraId="0198C8F0"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2827 no (88.2%)</w:t>
            </w:r>
          </w:p>
          <w:p w14:paraId="5D615E80" w14:textId="77777777" w:rsidR="00FE58C3" w:rsidRPr="004A1CB9"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379 yes (11.8%)</w:t>
            </w:r>
          </w:p>
        </w:tc>
        <w:tc>
          <w:tcPr>
            <w:tcW w:w="1350" w:type="dxa"/>
          </w:tcPr>
          <w:p w14:paraId="7B7340FE" w14:textId="77777777" w:rsidR="00FE58C3" w:rsidRPr="004A1CB9"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51 (1.6%)</w:t>
            </w:r>
          </w:p>
        </w:tc>
        <w:tc>
          <w:tcPr>
            <w:tcW w:w="344" w:type="dxa"/>
          </w:tcPr>
          <w:p w14:paraId="0F915C8B"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p>
        </w:tc>
        <w:tc>
          <w:tcPr>
            <w:tcW w:w="2070" w:type="dxa"/>
          </w:tcPr>
          <w:p w14:paraId="5697F52B"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 xml:space="preserve">641 </w:t>
            </w:r>
            <w:proofErr w:type="gramStart"/>
            <w:r>
              <w:rPr>
                <w:rFonts w:ascii="Times New Roman" w:eastAsia="Times New Roman" w:hAnsi="Times New Roman" w:cs="Times New Roman"/>
                <w:szCs w:val="24"/>
              </w:rPr>
              <w:t>no</w:t>
            </w:r>
            <w:proofErr w:type="gramEnd"/>
            <w:r>
              <w:rPr>
                <w:rFonts w:ascii="Times New Roman" w:eastAsia="Times New Roman" w:hAnsi="Times New Roman" w:cs="Times New Roman"/>
                <w:szCs w:val="24"/>
              </w:rPr>
              <w:t xml:space="preserve"> (85.2%)</w:t>
            </w:r>
          </w:p>
          <w:p w14:paraId="1EA56710" w14:textId="77777777" w:rsidR="00FE58C3" w:rsidRPr="004A1CB9"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111 yes (14.8%)</w:t>
            </w:r>
          </w:p>
        </w:tc>
        <w:tc>
          <w:tcPr>
            <w:tcW w:w="1350" w:type="dxa"/>
          </w:tcPr>
          <w:p w14:paraId="4A6F8EA1" w14:textId="77777777" w:rsidR="00FE58C3" w:rsidRPr="004A1CB9"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10 (1.3%)</w:t>
            </w:r>
          </w:p>
        </w:tc>
        <w:tc>
          <w:tcPr>
            <w:tcW w:w="1620" w:type="dxa"/>
          </w:tcPr>
          <w:p w14:paraId="34BF8AB5" w14:textId="7FF45D87" w:rsidR="00FE58C3" w:rsidRPr="004A1CB9"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χ</w:t>
            </w:r>
            <w:r>
              <w:rPr>
                <w:rFonts w:ascii="Times New Roman" w:eastAsia="Times New Roman" w:hAnsi="Times New Roman" w:cs="Times New Roman"/>
                <w:szCs w:val="24"/>
                <w:vertAlign w:val="superscript"/>
              </w:rPr>
              <w:t>2</w:t>
            </w:r>
            <w:r w:rsidR="00731E8A">
              <w:rPr>
                <w:rFonts w:ascii="Times New Roman" w:eastAsia="Times New Roman" w:hAnsi="Times New Roman" w:cs="Times New Roman"/>
                <w:szCs w:val="24"/>
              </w:rPr>
              <w:t xml:space="preserve"> = 4.9</w:t>
            </w:r>
          </w:p>
        </w:tc>
        <w:tc>
          <w:tcPr>
            <w:tcW w:w="900" w:type="dxa"/>
          </w:tcPr>
          <w:p w14:paraId="333921E3" w14:textId="77777777" w:rsidR="00FE58C3" w:rsidRPr="004A1CB9"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0.028</w:t>
            </w:r>
          </w:p>
        </w:tc>
      </w:tr>
      <w:tr w:rsidR="000C3EFC" w:rsidRPr="004A1CB9" w14:paraId="0795CCD6" w14:textId="77777777" w:rsidTr="00466FD3">
        <w:trPr>
          <w:trHeight w:val="656"/>
        </w:trPr>
        <w:tc>
          <w:tcPr>
            <w:cnfStyle w:val="001000000000" w:firstRow="0" w:lastRow="0" w:firstColumn="1" w:lastColumn="0" w:oddVBand="0" w:evenVBand="0" w:oddHBand="0" w:evenHBand="0" w:firstRowFirstColumn="0" w:firstRowLastColumn="0" w:lastRowFirstColumn="0" w:lastRowLastColumn="0"/>
            <w:tcW w:w="1906" w:type="dxa"/>
          </w:tcPr>
          <w:p w14:paraId="499E084C" w14:textId="50F387B8" w:rsidR="000C3EFC" w:rsidRPr="00BA62F2" w:rsidRDefault="000C3EFC" w:rsidP="00FE58C3">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t>Average number of cigarettes smoked per day if daily smoker, median (IQR)</w:t>
            </w:r>
          </w:p>
        </w:tc>
        <w:tc>
          <w:tcPr>
            <w:tcW w:w="2160" w:type="dxa"/>
          </w:tcPr>
          <w:p w14:paraId="4EB13854" w14:textId="21F1F57D" w:rsidR="000C3EFC" w:rsidRDefault="000C3EFC"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10 (7)</w:t>
            </w:r>
          </w:p>
        </w:tc>
        <w:tc>
          <w:tcPr>
            <w:tcW w:w="1350" w:type="dxa"/>
          </w:tcPr>
          <w:p w14:paraId="7FCADDDB" w14:textId="33C7559F" w:rsidR="000C3EFC" w:rsidRDefault="00E75772"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51 (1.6%)</w:t>
            </w:r>
          </w:p>
        </w:tc>
        <w:tc>
          <w:tcPr>
            <w:tcW w:w="344" w:type="dxa"/>
          </w:tcPr>
          <w:p w14:paraId="24AE179E" w14:textId="77777777" w:rsidR="000C3EFC" w:rsidRDefault="000C3EFC"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p>
        </w:tc>
        <w:tc>
          <w:tcPr>
            <w:tcW w:w="2070" w:type="dxa"/>
          </w:tcPr>
          <w:p w14:paraId="45CCC205" w14:textId="0284BE1A" w:rsidR="000C3EFC" w:rsidRDefault="000C3EFC"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10 (7)</w:t>
            </w:r>
          </w:p>
        </w:tc>
        <w:tc>
          <w:tcPr>
            <w:tcW w:w="1350" w:type="dxa"/>
          </w:tcPr>
          <w:p w14:paraId="5B3C0771" w14:textId="463A4628" w:rsidR="000C3EFC" w:rsidRDefault="00E75772"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10 (1.3%)</w:t>
            </w:r>
          </w:p>
        </w:tc>
        <w:tc>
          <w:tcPr>
            <w:tcW w:w="1620" w:type="dxa"/>
          </w:tcPr>
          <w:p w14:paraId="28F65AC9" w14:textId="5CBD3CB1" w:rsidR="000C3EFC" w:rsidRDefault="000C3EFC"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z = &lt;0.1</w:t>
            </w:r>
          </w:p>
        </w:tc>
        <w:tc>
          <w:tcPr>
            <w:tcW w:w="900" w:type="dxa"/>
          </w:tcPr>
          <w:p w14:paraId="0E05979B" w14:textId="1C2C7F7C" w:rsidR="000C3EFC" w:rsidRDefault="000C3EFC"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0.987</w:t>
            </w:r>
          </w:p>
        </w:tc>
      </w:tr>
      <w:tr w:rsidR="00FE58C3" w:rsidRPr="004A1CB9" w14:paraId="7B5CF890" w14:textId="77777777" w:rsidTr="00466FD3">
        <w:trPr>
          <w:cnfStyle w:val="000000100000" w:firstRow="0" w:lastRow="0" w:firstColumn="0" w:lastColumn="0" w:oddVBand="0" w:evenVBand="0" w:oddHBand="1" w:evenHBand="0" w:firstRowFirstColumn="0" w:firstRowLastColumn="0" w:lastRowFirstColumn="0" w:lastRowLastColumn="0"/>
          <w:trHeight w:val="799"/>
        </w:trPr>
        <w:tc>
          <w:tcPr>
            <w:cnfStyle w:val="001000000000" w:firstRow="0" w:lastRow="0" w:firstColumn="1" w:lastColumn="0" w:oddVBand="0" w:evenVBand="0" w:oddHBand="0" w:evenHBand="0" w:firstRowFirstColumn="0" w:firstRowLastColumn="0" w:lastRowFirstColumn="0" w:lastRowLastColumn="0"/>
            <w:tcW w:w="1906" w:type="dxa"/>
          </w:tcPr>
          <w:p w14:paraId="748D2E08" w14:textId="755F1225" w:rsidR="00FE58C3" w:rsidRPr="00020835" w:rsidRDefault="00FE58C3" w:rsidP="00FE58C3">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t>AUDIT-C score</w:t>
            </w:r>
            <w:r w:rsidR="00682EDB">
              <w:rPr>
                <w:rFonts w:ascii="Times New Roman" w:eastAsia="Times New Roman" w:hAnsi="Times New Roman" w:cs="Times New Roman"/>
                <w:szCs w:val="24"/>
              </w:rPr>
              <w:t xml:space="preserve"> at age 24 years</w:t>
            </w:r>
            <w:r>
              <w:rPr>
                <w:rFonts w:ascii="Times New Roman" w:eastAsia="Times New Roman" w:hAnsi="Times New Roman" w:cs="Times New Roman"/>
                <w:szCs w:val="24"/>
              </w:rPr>
              <w:t>,</w:t>
            </w:r>
            <w:r w:rsidRPr="00020835">
              <w:rPr>
                <w:rFonts w:ascii="Times New Roman" w:eastAsia="Times New Roman" w:hAnsi="Times New Roman" w:cs="Times New Roman"/>
                <w:szCs w:val="24"/>
              </w:rPr>
              <w:t xml:space="preserve"> </w:t>
            </w:r>
            <w:r>
              <w:rPr>
                <w:rFonts w:ascii="Times New Roman" w:eastAsia="Times New Roman" w:hAnsi="Times New Roman" w:cs="Times New Roman"/>
                <w:szCs w:val="24"/>
              </w:rPr>
              <w:t>median (IQR)</w:t>
            </w:r>
          </w:p>
        </w:tc>
        <w:tc>
          <w:tcPr>
            <w:tcW w:w="2160" w:type="dxa"/>
          </w:tcPr>
          <w:p w14:paraId="672BD699" w14:textId="77777777" w:rsidR="00FE58C3" w:rsidRPr="00020835"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5 (3)</w:t>
            </w:r>
          </w:p>
        </w:tc>
        <w:tc>
          <w:tcPr>
            <w:tcW w:w="1350" w:type="dxa"/>
          </w:tcPr>
          <w:p w14:paraId="17D4A8CA" w14:textId="77777777" w:rsidR="00FE58C3" w:rsidRPr="00020835"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71 (2.2%)</w:t>
            </w:r>
          </w:p>
        </w:tc>
        <w:tc>
          <w:tcPr>
            <w:tcW w:w="344" w:type="dxa"/>
          </w:tcPr>
          <w:p w14:paraId="545C14DD"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p>
        </w:tc>
        <w:tc>
          <w:tcPr>
            <w:tcW w:w="2070" w:type="dxa"/>
          </w:tcPr>
          <w:p w14:paraId="6B994710" w14:textId="77777777" w:rsidR="00FE58C3" w:rsidRPr="00020835"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5 (4)</w:t>
            </w:r>
          </w:p>
        </w:tc>
        <w:tc>
          <w:tcPr>
            <w:tcW w:w="1350" w:type="dxa"/>
          </w:tcPr>
          <w:p w14:paraId="7248166A" w14:textId="77777777" w:rsidR="00FE58C3" w:rsidRPr="00020835"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19 (2.5%)</w:t>
            </w:r>
          </w:p>
        </w:tc>
        <w:tc>
          <w:tcPr>
            <w:tcW w:w="1620" w:type="dxa"/>
          </w:tcPr>
          <w:p w14:paraId="5290C609" w14:textId="36104AA1" w:rsidR="00FE58C3" w:rsidRPr="00020835" w:rsidRDefault="00731E8A"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z = -4.0</w:t>
            </w:r>
          </w:p>
        </w:tc>
        <w:tc>
          <w:tcPr>
            <w:tcW w:w="900" w:type="dxa"/>
          </w:tcPr>
          <w:p w14:paraId="170A25E8" w14:textId="77777777" w:rsidR="00FE58C3" w:rsidRPr="00020835"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&lt;0.001</w:t>
            </w:r>
          </w:p>
        </w:tc>
      </w:tr>
      <w:tr w:rsidR="00FE58C3" w:rsidRPr="004A1CB9" w14:paraId="4457BEB4" w14:textId="77777777" w:rsidTr="00466FD3">
        <w:trPr>
          <w:trHeight w:val="984"/>
        </w:trPr>
        <w:tc>
          <w:tcPr>
            <w:cnfStyle w:val="001000000000" w:firstRow="0" w:lastRow="0" w:firstColumn="1" w:lastColumn="0" w:oddVBand="0" w:evenVBand="0" w:oddHBand="0" w:evenHBand="0" w:firstRowFirstColumn="0" w:firstRowLastColumn="0" w:lastRowFirstColumn="0" w:lastRowLastColumn="0"/>
            <w:tcW w:w="1906" w:type="dxa"/>
          </w:tcPr>
          <w:p w14:paraId="38B8B0DD" w14:textId="03755AEA" w:rsidR="00FE58C3" w:rsidRPr="00020835" w:rsidRDefault="00FE58C3" w:rsidP="00682EDB">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t xml:space="preserve">Regular cannabis </w:t>
            </w:r>
            <w:proofErr w:type="spellStart"/>
            <w:r>
              <w:rPr>
                <w:rFonts w:ascii="Times New Roman" w:eastAsia="Times New Roman" w:hAnsi="Times New Roman" w:cs="Times New Roman"/>
                <w:szCs w:val="24"/>
              </w:rPr>
              <w:t>use</w:t>
            </w:r>
            <w:r w:rsidR="00682EDB" w:rsidRPr="00682EDB">
              <w:rPr>
                <w:rFonts w:ascii="Times New Roman" w:eastAsia="Times New Roman" w:hAnsi="Times New Roman" w:cs="Times New Roman"/>
                <w:szCs w:val="24"/>
                <w:vertAlign w:val="superscript"/>
              </w:rPr>
              <w:t>a</w:t>
            </w:r>
            <w:proofErr w:type="spellEnd"/>
            <w:r w:rsidR="00682EDB">
              <w:rPr>
                <w:rFonts w:ascii="Times New Roman" w:eastAsia="Times New Roman" w:hAnsi="Times New Roman" w:cs="Times New Roman"/>
                <w:szCs w:val="24"/>
              </w:rPr>
              <w:t xml:space="preserve"> at age 24 years</w:t>
            </w:r>
            <w:r w:rsidRPr="00020835">
              <w:rPr>
                <w:rFonts w:ascii="Times New Roman" w:eastAsia="Times New Roman" w:hAnsi="Times New Roman" w:cs="Times New Roman"/>
                <w:szCs w:val="24"/>
              </w:rPr>
              <w:t>, n (%)</w:t>
            </w:r>
          </w:p>
        </w:tc>
        <w:tc>
          <w:tcPr>
            <w:tcW w:w="2160" w:type="dxa"/>
          </w:tcPr>
          <w:p w14:paraId="2065CE34" w14:textId="77777777" w:rsidR="00FE58C3" w:rsidRDefault="00FE58C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 xml:space="preserve">3016 </w:t>
            </w:r>
            <w:proofErr w:type="gramStart"/>
            <w:r>
              <w:rPr>
                <w:rFonts w:ascii="Times New Roman" w:eastAsia="Times New Roman" w:hAnsi="Times New Roman" w:cs="Times New Roman"/>
                <w:szCs w:val="24"/>
              </w:rPr>
              <w:t>no</w:t>
            </w:r>
            <w:proofErr w:type="gramEnd"/>
            <w:r>
              <w:rPr>
                <w:rFonts w:ascii="Times New Roman" w:eastAsia="Times New Roman" w:hAnsi="Times New Roman" w:cs="Times New Roman"/>
                <w:szCs w:val="24"/>
              </w:rPr>
              <w:t xml:space="preserve"> (93.5%)</w:t>
            </w:r>
          </w:p>
          <w:p w14:paraId="7CA4520A" w14:textId="77777777" w:rsidR="00FE58C3" w:rsidRPr="00020835" w:rsidRDefault="00FE58C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209 yes (6.5%)</w:t>
            </w:r>
          </w:p>
        </w:tc>
        <w:tc>
          <w:tcPr>
            <w:tcW w:w="1350" w:type="dxa"/>
          </w:tcPr>
          <w:p w14:paraId="46EC4FD4" w14:textId="77777777" w:rsidR="00FE58C3" w:rsidRPr="00020835" w:rsidRDefault="00FE58C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32 (0.1%)</w:t>
            </w:r>
          </w:p>
        </w:tc>
        <w:tc>
          <w:tcPr>
            <w:tcW w:w="344" w:type="dxa"/>
          </w:tcPr>
          <w:p w14:paraId="72BF5E24" w14:textId="77777777" w:rsidR="00FE58C3" w:rsidRDefault="00FE58C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p>
        </w:tc>
        <w:tc>
          <w:tcPr>
            <w:tcW w:w="2070" w:type="dxa"/>
          </w:tcPr>
          <w:p w14:paraId="328B7B06" w14:textId="7ED35B59" w:rsidR="00FE58C3" w:rsidRDefault="0046112D"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≥94.8% no</w:t>
            </w:r>
          </w:p>
          <w:p w14:paraId="2BFB570B" w14:textId="59D283D1" w:rsidR="00FE58C3" w:rsidRPr="00020835" w:rsidRDefault="0046112D" w:rsidP="0046112D">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≤5.2% yes</w:t>
            </w:r>
          </w:p>
        </w:tc>
        <w:tc>
          <w:tcPr>
            <w:tcW w:w="1350" w:type="dxa"/>
          </w:tcPr>
          <w:p w14:paraId="64470DDF" w14:textId="4D574834" w:rsidR="00FE58C3" w:rsidRPr="00020835" w:rsidRDefault="0046112D"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≤0.7%</w:t>
            </w:r>
            <w:r w:rsidR="00FE58C3">
              <w:rPr>
                <w:rFonts w:ascii="Times New Roman" w:eastAsia="Times New Roman" w:hAnsi="Times New Roman" w:cs="Times New Roman"/>
                <w:szCs w:val="24"/>
              </w:rPr>
              <w:t>*</w:t>
            </w:r>
          </w:p>
        </w:tc>
        <w:tc>
          <w:tcPr>
            <w:tcW w:w="1620" w:type="dxa"/>
          </w:tcPr>
          <w:p w14:paraId="14EC0BCA" w14:textId="2EE409B0" w:rsidR="00FE58C3" w:rsidRPr="00020835" w:rsidRDefault="00FE58C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χ</w:t>
            </w:r>
            <w:r>
              <w:rPr>
                <w:rFonts w:ascii="Times New Roman" w:eastAsia="Times New Roman" w:hAnsi="Times New Roman" w:cs="Times New Roman"/>
                <w:szCs w:val="24"/>
                <w:vertAlign w:val="superscript"/>
              </w:rPr>
              <w:t>2</w:t>
            </w:r>
            <w:r w:rsidR="00731E8A">
              <w:rPr>
                <w:rFonts w:ascii="Times New Roman" w:eastAsia="Times New Roman" w:hAnsi="Times New Roman" w:cs="Times New Roman"/>
                <w:szCs w:val="24"/>
              </w:rPr>
              <w:t xml:space="preserve"> = 1.8</w:t>
            </w:r>
          </w:p>
        </w:tc>
        <w:tc>
          <w:tcPr>
            <w:tcW w:w="900" w:type="dxa"/>
          </w:tcPr>
          <w:p w14:paraId="3E8D0DD0" w14:textId="77777777" w:rsidR="00FE58C3" w:rsidRPr="00020835" w:rsidRDefault="00FE58C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0.184</w:t>
            </w:r>
          </w:p>
        </w:tc>
      </w:tr>
      <w:tr w:rsidR="00682EDB" w:rsidRPr="004A1CB9" w14:paraId="794CFA96" w14:textId="77777777" w:rsidTr="00466FD3">
        <w:trPr>
          <w:cnfStyle w:val="000000100000" w:firstRow="0" w:lastRow="0" w:firstColumn="0" w:lastColumn="0" w:oddVBand="0" w:evenVBand="0" w:oddHBand="1" w:evenHBand="0" w:firstRowFirstColumn="0" w:firstRowLastColumn="0" w:lastRowFirstColumn="0" w:lastRowLastColumn="0"/>
          <w:trHeight w:val="984"/>
        </w:trPr>
        <w:tc>
          <w:tcPr>
            <w:cnfStyle w:val="001000000000" w:firstRow="0" w:lastRow="0" w:firstColumn="1" w:lastColumn="0" w:oddVBand="0" w:evenVBand="0" w:oddHBand="0" w:evenHBand="0" w:firstRowFirstColumn="0" w:firstRowLastColumn="0" w:lastRowFirstColumn="0" w:lastRowLastColumn="0"/>
            <w:tcW w:w="1906" w:type="dxa"/>
          </w:tcPr>
          <w:p w14:paraId="4F3844E0" w14:textId="628B9961" w:rsidR="00682EDB" w:rsidRDefault="00682EDB" w:rsidP="00682EDB">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t>Psychotic disorder at age 24 years, n (%)</w:t>
            </w:r>
          </w:p>
        </w:tc>
        <w:tc>
          <w:tcPr>
            <w:tcW w:w="2160" w:type="dxa"/>
          </w:tcPr>
          <w:p w14:paraId="4A74E38E" w14:textId="77777777" w:rsidR="00682EDB" w:rsidRDefault="00682EDB" w:rsidP="00682EDB">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 xml:space="preserve">3127 </w:t>
            </w:r>
            <w:proofErr w:type="gramStart"/>
            <w:r>
              <w:rPr>
                <w:rFonts w:ascii="Times New Roman" w:eastAsia="Times New Roman" w:hAnsi="Times New Roman" w:cs="Times New Roman"/>
                <w:szCs w:val="24"/>
              </w:rPr>
              <w:t>no</w:t>
            </w:r>
            <w:proofErr w:type="gramEnd"/>
            <w:r>
              <w:rPr>
                <w:rFonts w:ascii="Times New Roman" w:eastAsia="Times New Roman" w:hAnsi="Times New Roman" w:cs="Times New Roman"/>
                <w:szCs w:val="24"/>
              </w:rPr>
              <w:t xml:space="preserve"> (98.8%)</w:t>
            </w:r>
          </w:p>
          <w:p w14:paraId="3CB731CC" w14:textId="014AA731" w:rsidR="00682EDB" w:rsidRDefault="00682EDB" w:rsidP="00682EDB">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37 yes (1.4%)</w:t>
            </w:r>
          </w:p>
        </w:tc>
        <w:tc>
          <w:tcPr>
            <w:tcW w:w="1350" w:type="dxa"/>
          </w:tcPr>
          <w:p w14:paraId="5AFE3294" w14:textId="27FCA5CB" w:rsidR="00682EDB" w:rsidRDefault="00682EDB" w:rsidP="00682EDB">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93 (2.9%)</w:t>
            </w:r>
          </w:p>
        </w:tc>
        <w:tc>
          <w:tcPr>
            <w:tcW w:w="344" w:type="dxa"/>
          </w:tcPr>
          <w:p w14:paraId="64E73EF1" w14:textId="77777777" w:rsidR="00682EDB" w:rsidRDefault="00682EDB" w:rsidP="00682EDB">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p>
        </w:tc>
        <w:tc>
          <w:tcPr>
            <w:tcW w:w="2070" w:type="dxa"/>
          </w:tcPr>
          <w:p w14:paraId="22712FEB" w14:textId="77777777" w:rsidR="00682EDB" w:rsidRDefault="00682EDB" w:rsidP="00682EDB">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 xml:space="preserve">715 </w:t>
            </w:r>
            <w:proofErr w:type="gramStart"/>
            <w:r>
              <w:rPr>
                <w:rFonts w:ascii="Times New Roman" w:eastAsia="Times New Roman" w:hAnsi="Times New Roman" w:cs="Times New Roman"/>
                <w:szCs w:val="24"/>
              </w:rPr>
              <w:t>no</w:t>
            </w:r>
            <w:proofErr w:type="gramEnd"/>
            <w:r>
              <w:rPr>
                <w:rFonts w:ascii="Times New Roman" w:eastAsia="Times New Roman" w:hAnsi="Times New Roman" w:cs="Times New Roman"/>
                <w:szCs w:val="24"/>
              </w:rPr>
              <w:t xml:space="preserve"> (98.6%)</w:t>
            </w:r>
          </w:p>
          <w:p w14:paraId="166681F7" w14:textId="6B48212C" w:rsidR="00682EDB" w:rsidRDefault="00682EDB" w:rsidP="00682EDB">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10 yes (1.4%)</w:t>
            </w:r>
          </w:p>
        </w:tc>
        <w:tc>
          <w:tcPr>
            <w:tcW w:w="1350" w:type="dxa"/>
          </w:tcPr>
          <w:p w14:paraId="75948F1C" w14:textId="492D9287" w:rsidR="00682EDB" w:rsidRDefault="00682EDB" w:rsidP="00682EDB">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37 (4.9%)</w:t>
            </w:r>
          </w:p>
        </w:tc>
        <w:tc>
          <w:tcPr>
            <w:tcW w:w="1620" w:type="dxa"/>
          </w:tcPr>
          <w:p w14:paraId="5F430FB8" w14:textId="745B18BC" w:rsidR="00682EDB" w:rsidRDefault="00682EDB" w:rsidP="00682EDB">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χ</w:t>
            </w:r>
            <w:r>
              <w:rPr>
                <w:rFonts w:ascii="Times New Roman" w:eastAsia="Times New Roman" w:hAnsi="Times New Roman" w:cs="Times New Roman"/>
                <w:szCs w:val="24"/>
                <w:vertAlign w:val="superscript"/>
              </w:rPr>
              <w:t>2</w:t>
            </w:r>
            <w:r>
              <w:rPr>
                <w:rFonts w:ascii="Times New Roman" w:eastAsia="Times New Roman" w:hAnsi="Times New Roman" w:cs="Times New Roman"/>
                <w:szCs w:val="24"/>
              </w:rPr>
              <w:t xml:space="preserve"> = 0.2</w:t>
            </w:r>
          </w:p>
        </w:tc>
        <w:tc>
          <w:tcPr>
            <w:tcW w:w="900" w:type="dxa"/>
          </w:tcPr>
          <w:p w14:paraId="2ABEEB13" w14:textId="65D0E060" w:rsidR="00682EDB" w:rsidRDefault="00682EDB" w:rsidP="00682EDB">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0.641</w:t>
            </w:r>
          </w:p>
        </w:tc>
      </w:tr>
      <w:tr w:rsidR="00682EDB" w:rsidRPr="004A1CB9" w14:paraId="40A65938" w14:textId="77777777" w:rsidTr="00466FD3">
        <w:trPr>
          <w:trHeight w:val="984"/>
        </w:trPr>
        <w:tc>
          <w:tcPr>
            <w:cnfStyle w:val="001000000000" w:firstRow="0" w:lastRow="0" w:firstColumn="1" w:lastColumn="0" w:oddVBand="0" w:evenVBand="0" w:oddHBand="0" w:evenHBand="0" w:firstRowFirstColumn="0" w:firstRowLastColumn="0" w:lastRowFirstColumn="0" w:lastRowLastColumn="0"/>
            <w:tcW w:w="1906" w:type="dxa"/>
          </w:tcPr>
          <w:p w14:paraId="60AFBBDF" w14:textId="32F9E586" w:rsidR="00682EDB" w:rsidRDefault="00682EDB" w:rsidP="00682EDB">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t>Moderate/ severe d</w:t>
            </w:r>
            <w:r w:rsidRPr="00BA62F2">
              <w:rPr>
                <w:rFonts w:ascii="Times New Roman" w:eastAsia="Times New Roman" w:hAnsi="Times New Roman" w:cs="Times New Roman"/>
                <w:szCs w:val="24"/>
              </w:rPr>
              <w:t>epressive disorder</w:t>
            </w:r>
            <w:r>
              <w:rPr>
                <w:rFonts w:ascii="Times New Roman" w:eastAsia="Times New Roman" w:hAnsi="Times New Roman" w:cs="Times New Roman"/>
                <w:szCs w:val="24"/>
              </w:rPr>
              <w:t xml:space="preserve"> at age 24 years</w:t>
            </w:r>
            <w:r w:rsidRPr="00BA62F2">
              <w:rPr>
                <w:rFonts w:ascii="Times New Roman" w:eastAsia="Times New Roman" w:hAnsi="Times New Roman" w:cs="Times New Roman"/>
                <w:szCs w:val="24"/>
              </w:rPr>
              <w:t>, n (%)</w:t>
            </w:r>
          </w:p>
        </w:tc>
        <w:tc>
          <w:tcPr>
            <w:tcW w:w="2160" w:type="dxa"/>
          </w:tcPr>
          <w:p w14:paraId="49E9B563" w14:textId="77777777" w:rsidR="00682EDB" w:rsidRDefault="00682EDB" w:rsidP="00682EDB">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2986 no (92.8%)</w:t>
            </w:r>
          </w:p>
          <w:p w14:paraId="50C74A54" w14:textId="25E076F3" w:rsidR="00682EDB" w:rsidRDefault="00682EDB" w:rsidP="00682EDB">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230 yes (7.2%)</w:t>
            </w:r>
          </w:p>
        </w:tc>
        <w:tc>
          <w:tcPr>
            <w:tcW w:w="1350" w:type="dxa"/>
          </w:tcPr>
          <w:p w14:paraId="087B5D13" w14:textId="2F4015E8" w:rsidR="00682EDB" w:rsidRDefault="00682EDB" w:rsidP="00682EDB">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41 (1.3%)</w:t>
            </w:r>
          </w:p>
        </w:tc>
        <w:tc>
          <w:tcPr>
            <w:tcW w:w="344" w:type="dxa"/>
          </w:tcPr>
          <w:p w14:paraId="7FAE4C3C" w14:textId="77777777" w:rsidR="00682EDB" w:rsidRDefault="00682EDB" w:rsidP="00682EDB">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p>
        </w:tc>
        <w:tc>
          <w:tcPr>
            <w:tcW w:w="2070" w:type="dxa"/>
          </w:tcPr>
          <w:p w14:paraId="48951FA6" w14:textId="77777777" w:rsidR="00682EDB" w:rsidRDefault="00682EDB" w:rsidP="00682EDB">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 xml:space="preserve">676 </w:t>
            </w:r>
            <w:proofErr w:type="gramStart"/>
            <w:r>
              <w:rPr>
                <w:rFonts w:ascii="Times New Roman" w:eastAsia="Times New Roman" w:hAnsi="Times New Roman" w:cs="Times New Roman"/>
                <w:szCs w:val="24"/>
              </w:rPr>
              <w:t>no</w:t>
            </w:r>
            <w:proofErr w:type="gramEnd"/>
            <w:r>
              <w:rPr>
                <w:rFonts w:ascii="Times New Roman" w:eastAsia="Times New Roman" w:hAnsi="Times New Roman" w:cs="Times New Roman"/>
                <w:szCs w:val="24"/>
              </w:rPr>
              <w:t xml:space="preserve"> (90.1%)</w:t>
            </w:r>
          </w:p>
          <w:p w14:paraId="5CAF8BB0" w14:textId="1BEC1041" w:rsidR="00682EDB" w:rsidRDefault="00682EDB" w:rsidP="00682EDB">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74 yes (9.9%)</w:t>
            </w:r>
          </w:p>
        </w:tc>
        <w:tc>
          <w:tcPr>
            <w:tcW w:w="1350" w:type="dxa"/>
          </w:tcPr>
          <w:p w14:paraId="558EBC5F" w14:textId="4A384523" w:rsidR="00682EDB" w:rsidRDefault="00682EDB" w:rsidP="00682EDB">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12 (1.6%)</w:t>
            </w:r>
          </w:p>
        </w:tc>
        <w:tc>
          <w:tcPr>
            <w:tcW w:w="1620" w:type="dxa"/>
          </w:tcPr>
          <w:p w14:paraId="5FDD75C1" w14:textId="6BC11A0B" w:rsidR="00682EDB" w:rsidRDefault="00682EDB" w:rsidP="00682EDB">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χ</w:t>
            </w:r>
            <w:r>
              <w:rPr>
                <w:rFonts w:ascii="Times New Roman" w:eastAsia="Times New Roman" w:hAnsi="Times New Roman" w:cs="Times New Roman"/>
                <w:szCs w:val="24"/>
                <w:vertAlign w:val="superscript"/>
              </w:rPr>
              <w:t>2</w:t>
            </w:r>
            <w:r>
              <w:rPr>
                <w:rFonts w:ascii="Times New Roman" w:eastAsia="Times New Roman" w:hAnsi="Times New Roman" w:cs="Times New Roman"/>
                <w:szCs w:val="24"/>
              </w:rPr>
              <w:t xml:space="preserve"> = 6.3</w:t>
            </w:r>
          </w:p>
        </w:tc>
        <w:tc>
          <w:tcPr>
            <w:tcW w:w="900" w:type="dxa"/>
          </w:tcPr>
          <w:p w14:paraId="4DFB66DF" w14:textId="6A10F907" w:rsidR="00682EDB" w:rsidRDefault="00682EDB" w:rsidP="00682EDB">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0.012</w:t>
            </w:r>
          </w:p>
        </w:tc>
      </w:tr>
      <w:tr w:rsidR="00682EDB" w:rsidRPr="004A1CB9" w14:paraId="6248D785" w14:textId="77777777" w:rsidTr="00466FD3">
        <w:trPr>
          <w:cnfStyle w:val="000000100000" w:firstRow="0" w:lastRow="0" w:firstColumn="0" w:lastColumn="0" w:oddVBand="0" w:evenVBand="0" w:oddHBand="1" w:evenHBand="0" w:firstRowFirstColumn="0" w:firstRowLastColumn="0" w:lastRowFirstColumn="0" w:lastRowLastColumn="0"/>
          <w:trHeight w:val="984"/>
        </w:trPr>
        <w:tc>
          <w:tcPr>
            <w:cnfStyle w:val="001000000000" w:firstRow="0" w:lastRow="0" w:firstColumn="1" w:lastColumn="0" w:oddVBand="0" w:evenVBand="0" w:oddHBand="0" w:evenHBand="0" w:firstRowFirstColumn="0" w:firstRowLastColumn="0" w:lastRowFirstColumn="0" w:lastRowLastColumn="0"/>
            <w:tcW w:w="1906" w:type="dxa"/>
          </w:tcPr>
          <w:p w14:paraId="2A7CD74C" w14:textId="3D2FC638" w:rsidR="00682EDB" w:rsidRDefault="00682EDB" w:rsidP="00682EDB">
            <w:pPr>
              <w:spacing w:before="100" w:after="100"/>
              <w:rPr>
                <w:rFonts w:ascii="Times New Roman" w:eastAsia="Times New Roman" w:hAnsi="Times New Roman" w:cs="Times New Roman"/>
                <w:szCs w:val="24"/>
              </w:rPr>
            </w:pPr>
            <w:proofErr w:type="spellStart"/>
            <w:r w:rsidRPr="00BA62F2">
              <w:rPr>
                <w:rFonts w:ascii="Times New Roman" w:eastAsia="Times New Roman" w:hAnsi="Times New Roman" w:cs="Times New Roman"/>
                <w:szCs w:val="24"/>
              </w:rPr>
              <w:t>Generalised</w:t>
            </w:r>
            <w:proofErr w:type="spellEnd"/>
            <w:r w:rsidRPr="00BA62F2">
              <w:rPr>
                <w:rFonts w:ascii="Times New Roman" w:eastAsia="Times New Roman" w:hAnsi="Times New Roman" w:cs="Times New Roman"/>
                <w:szCs w:val="24"/>
              </w:rPr>
              <w:t xml:space="preserve"> anxiety disorder</w:t>
            </w:r>
            <w:r>
              <w:rPr>
                <w:rFonts w:ascii="Times New Roman" w:eastAsia="Times New Roman" w:hAnsi="Times New Roman" w:cs="Times New Roman"/>
                <w:szCs w:val="24"/>
              </w:rPr>
              <w:t xml:space="preserve"> at age 24 years</w:t>
            </w:r>
            <w:r w:rsidRPr="00BA62F2">
              <w:rPr>
                <w:rFonts w:ascii="Times New Roman" w:eastAsia="Times New Roman" w:hAnsi="Times New Roman" w:cs="Times New Roman"/>
                <w:szCs w:val="24"/>
              </w:rPr>
              <w:t>, n (%)</w:t>
            </w:r>
          </w:p>
        </w:tc>
        <w:tc>
          <w:tcPr>
            <w:tcW w:w="2160" w:type="dxa"/>
          </w:tcPr>
          <w:p w14:paraId="16C20146" w14:textId="77777777" w:rsidR="00682EDB" w:rsidRDefault="00682EDB" w:rsidP="00682EDB">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2907 no (90.6%)</w:t>
            </w:r>
          </w:p>
          <w:p w14:paraId="125C389B" w14:textId="2BB7A223" w:rsidR="00682EDB" w:rsidRDefault="00682EDB" w:rsidP="00682EDB">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301 yes (9.4%)</w:t>
            </w:r>
          </w:p>
        </w:tc>
        <w:tc>
          <w:tcPr>
            <w:tcW w:w="1350" w:type="dxa"/>
          </w:tcPr>
          <w:p w14:paraId="76F45C69" w14:textId="3ED3EC09" w:rsidR="00682EDB" w:rsidRDefault="00682EDB" w:rsidP="00682EDB">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49 (1.5%)</w:t>
            </w:r>
          </w:p>
        </w:tc>
        <w:tc>
          <w:tcPr>
            <w:tcW w:w="344" w:type="dxa"/>
          </w:tcPr>
          <w:p w14:paraId="178A1AA3" w14:textId="77777777" w:rsidR="00682EDB" w:rsidRDefault="00682EDB" w:rsidP="00682EDB">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p>
        </w:tc>
        <w:tc>
          <w:tcPr>
            <w:tcW w:w="2070" w:type="dxa"/>
          </w:tcPr>
          <w:p w14:paraId="6312EE82" w14:textId="77777777" w:rsidR="00682EDB" w:rsidRDefault="00682EDB" w:rsidP="00682EDB">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 xml:space="preserve">664 </w:t>
            </w:r>
            <w:proofErr w:type="gramStart"/>
            <w:r>
              <w:rPr>
                <w:rFonts w:ascii="Times New Roman" w:eastAsia="Times New Roman" w:hAnsi="Times New Roman" w:cs="Times New Roman"/>
                <w:szCs w:val="24"/>
              </w:rPr>
              <w:t>no</w:t>
            </w:r>
            <w:proofErr w:type="gramEnd"/>
            <w:r>
              <w:rPr>
                <w:rFonts w:ascii="Times New Roman" w:eastAsia="Times New Roman" w:hAnsi="Times New Roman" w:cs="Times New Roman"/>
                <w:szCs w:val="24"/>
              </w:rPr>
              <w:t xml:space="preserve"> (88.7%)</w:t>
            </w:r>
          </w:p>
          <w:p w14:paraId="282CA7AC" w14:textId="6854D7E0" w:rsidR="00682EDB" w:rsidRDefault="00682EDB" w:rsidP="00682EDB">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85 yes (11.4%)</w:t>
            </w:r>
          </w:p>
        </w:tc>
        <w:tc>
          <w:tcPr>
            <w:tcW w:w="1350" w:type="dxa"/>
          </w:tcPr>
          <w:p w14:paraId="54293DC3" w14:textId="19EAA6BC" w:rsidR="00682EDB" w:rsidRDefault="00682EDB" w:rsidP="00682EDB">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13 (1.7%)</w:t>
            </w:r>
          </w:p>
        </w:tc>
        <w:tc>
          <w:tcPr>
            <w:tcW w:w="1620" w:type="dxa"/>
          </w:tcPr>
          <w:p w14:paraId="4D33383B" w14:textId="5A0B4586" w:rsidR="00682EDB" w:rsidRDefault="00682EDB" w:rsidP="00682EDB">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χ</w:t>
            </w:r>
            <w:r>
              <w:rPr>
                <w:rFonts w:ascii="Times New Roman" w:eastAsia="Times New Roman" w:hAnsi="Times New Roman" w:cs="Times New Roman"/>
                <w:szCs w:val="24"/>
                <w:vertAlign w:val="superscript"/>
              </w:rPr>
              <w:t>2</w:t>
            </w:r>
            <w:r>
              <w:rPr>
                <w:rFonts w:ascii="Times New Roman" w:eastAsia="Times New Roman" w:hAnsi="Times New Roman" w:cs="Times New Roman"/>
                <w:szCs w:val="24"/>
              </w:rPr>
              <w:t xml:space="preserve"> = 2.7</w:t>
            </w:r>
          </w:p>
        </w:tc>
        <w:tc>
          <w:tcPr>
            <w:tcW w:w="900" w:type="dxa"/>
          </w:tcPr>
          <w:p w14:paraId="410119D5" w14:textId="7D770D9A" w:rsidR="00682EDB" w:rsidRDefault="00682EDB" w:rsidP="00682EDB">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0.103</w:t>
            </w:r>
          </w:p>
        </w:tc>
      </w:tr>
      <w:tr w:rsidR="00682EDB" w:rsidRPr="004A1CB9" w14:paraId="5A1FEB14" w14:textId="77777777" w:rsidTr="00466FD3">
        <w:trPr>
          <w:trHeight w:val="984"/>
        </w:trPr>
        <w:tc>
          <w:tcPr>
            <w:cnfStyle w:val="001000000000" w:firstRow="0" w:lastRow="0" w:firstColumn="1" w:lastColumn="0" w:oddVBand="0" w:evenVBand="0" w:oddHBand="0" w:evenHBand="0" w:firstRowFirstColumn="0" w:firstRowLastColumn="0" w:lastRowFirstColumn="0" w:lastRowLastColumn="0"/>
            <w:tcW w:w="1906" w:type="dxa"/>
          </w:tcPr>
          <w:p w14:paraId="269A7C6A" w14:textId="2CD82FE1" w:rsidR="00682EDB" w:rsidRDefault="00682EDB" w:rsidP="00682EDB">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t>Home ownership status at 8 weeks gestation, n (%)</w:t>
            </w:r>
          </w:p>
        </w:tc>
        <w:tc>
          <w:tcPr>
            <w:tcW w:w="2160" w:type="dxa"/>
          </w:tcPr>
          <w:p w14:paraId="6CC54110" w14:textId="1E1CB307" w:rsidR="00682EDB" w:rsidRDefault="00965ABA"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2525 own home or mortgage (88.4%)</w:t>
            </w:r>
          </w:p>
          <w:p w14:paraId="7EB5FD42" w14:textId="77777777" w:rsidR="008D5BB8" w:rsidRDefault="008D5BB8"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p>
          <w:p w14:paraId="0FA3A7D5" w14:textId="37AF52CF" w:rsidR="00965ABA" w:rsidRDefault="00965ABA"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lastRenderedPageBreak/>
              <w:t>331 rent or other (11.6%)</w:t>
            </w:r>
          </w:p>
        </w:tc>
        <w:tc>
          <w:tcPr>
            <w:tcW w:w="1350" w:type="dxa"/>
          </w:tcPr>
          <w:p w14:paraId="146A4822" w14:textId="5E85B092" w:rsidR="00682EDB" w:rsidRDefault="00965ABA"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lastRenderedPageBreak/>
              <w:t>401 (12.3%)</w:t>
            </w:r>
          </w:p>
        </w:tc>
        <w:tc>
          <w:tcPr>
            <w:tcW w:w="344" w:type="dxa"/>
          </w:tcPr>
          <w:p w14:paraId="4C5E0B34" w14:textId="77777777" w:rsidR="00682EDB" w:rsidRDefault="00682EDB"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p>
        </w:tc>
        <w:tc>
          <w:tcPr>
            <w:tcW w:w="2070" w:type="dxa"/>
          </w:tcPr>
          <w:p w14:paraId="56DEA9D9" w14:textId="77777777" w:rsidR="00682EDB" w:rsidRDefault="00965ABA"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554 own home or mortgage (84.5%)</w:t>
            </w:r>
          </w:p>
          <w:p w14:paraId="4EE0B556" w14:textId="626D7673" w:rsidR="00965ABA" w:rsidRDefault="00965ABA" w:rsidP="00965ABA">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lastRenderedPageBreak/>
              <w:t>102 rent or other (15.5%)</w:t>
            </w:r>
          </w:p>
        </w:tc>
        <w:tc>
          <w:tcPr>
            <w:tcW w:w="1350" w:type="dxa"/>
          </w:tcPr>
          <w:p w14:paraId="1D999037" w14:textId="0C679BB3" w:rsidR="00682EDB" w:rsidRDefault="00965ABA"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lastRenderedPageBreak/>
              <w:t>106 (13.9%)</w:t>
            </w:r>
          </w:p>
        </w:tc>
        <w:tc>
          <w:tcPr>
            <w:tcW w:w="1620" w:type="dxa"/>
          </w:tcPr>
          <w:p w14:paraId="273E5E01" w14:textId="6C5A2F35" w:rsidR="00682EDB" w:rsidRDefault="00965ABA" w:rsidP="00965ABA">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χ</w:t>
            </w:r>
            <w:r>
              <w:rPr>
                <w:rFonts w:ascii="Times New Roman" w:eastAsia="Times New Roman" w:hAnsi="Times New Roman" w:cs="Times New Roman"/>
                <w:szCs w:val="24"/>
                <w:vertAlign w:val="superscript"/>
              </w:rPr>
              <w:t>2</w:t>
            </w:r>
            <w:r>
              <w:rPr>
                <w:rFonts w:ascii="Times New Roman" w:eastAsia="Times New Roman" w:hAnsi="Times New Roman" w:cs="Times New Roman"/>
                <w:szCs w:val="24"/>
              </w:rPr>
              <w:t xml:space="preserve"> = 7.7</w:t>
            </w:r>
          </w:p>
        </w:tc>
        <w:tc>
          <w:tcPr>
            <w:tcW w:w="900" w:type="dxa"/>
          </w:tcPr>
          <w:p w14:paraId="1EA925E8" w14:textId="715A0DFC" w:rsidR="00682EDB" w:rsidRDefault="00965ABA"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0.005</w:t>
            </w:r>
          </w:p>
        </w:tc>
      </w:tr>
      <w:tr w:rsidR="00FE58C3" w:rsidRPr="004A1CB9" w14:paraId="1782651B" w14:textId="77777777" w:rsidTr="00466FD3">
        <w:trPr>
          <w:cnfStyle w:val="000000100000" w:firstRow="0" w:lastRow="0" w:firstColumn="0" w:lastColumn="0" w:oddVBand="0" w:evenVBand="0" w:oddHBand="1" w:evenHBand="0" w:firstRowFirstColumn="0" w:firstRowLastColumn="0" w:lastRowFirstColumn="0" w:lastRowLastColumn="0"/>
          <w:trHeight w:val="984"/>
        </w:trPr>
        <w:tc>
          <w:tcPr>
            <w:cnfStyle w:val="001000000000" w:firstRow="0" w:lastRow="0" w:firstColumn="1" w:lastColumn="0" w:oddVBand="0" w:evenVBand="0" w:oddHBand="0" w:evenHBand="0" w:firstRowFirstColumn="0" w:firstRowLastColumn="0" w:lastRowFirstColumn="0" w:lastRowLastColumn="0"/>
            <w:tcW w:w="1906" w:type="dxa"/>
          </w:tcPr>
          <w:p w14:paraId="753BC692" w14:textId="5D089EBC" w:rsidR="00FE58C3" w:rsidRPr="00BA62F2" w:rsidRDefault="00FE58C3" w:rsidP="00FE58C3">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t>Highest parental social class</w:t>
            </w:r>
            <w:r w:rsidR="00682EDB">
              <w:rPr>
                <w:rFonts w:ascii="Times New Roman" w:eastAsia="Times New Roman" w:hAnsi="Times New Roman" w:cs="Times New Roman"/>
                <w:szCs w:val="24"/>
              </w:rPr>
              <w:t xml:space="preserve"> at 32 weeks gestation</w:t>
            </w:r>
            <w:r w:rsidRPr="00BA62F2">
              <w:rPr>
                <w:rFonts w:ascii="Times New Roman" w:eastAsia="Times New Roman" w:hAnsi="Times New Roman" w:cs="Times New Roman"/>
                <w:szCs w:val="24"/>
              </w:rPr>
              <w:t>, n (%)</w:t>
            </w:r>
          </w:p>
        </w:tc>
        <w:tc>
          <w:tcPr>
            <w:tcW w:w="2160" w:type="dxa"/>
          </w:tcPr>
          <w:p w14:paraId="113DBE50"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2502 non-manual (88.9%)</w:t>
            </w:r>
          </w:p>
          <w:p w14:paraId="08BAAC80"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 xml:space="preserve">314 </w:t>
            </w:r>
            <w:proofErr w:type="gramStart"/>
            <w:r>
              <w:rPr>
                <w:rFonts w:ascii="Times New Roman" w:eastAsia="Times New Roman" w:hAnsi="Times New Roman" w:cs="Times New Roman"/>
                <w:szCs w:val="24"/>
              </w:rPr>
              <w:t>manual</w:t>
            </w:r>
            <w:proofErr w:type="gramEnd"/>
            <w:r>
              <w:rPr>
                <w:rFonts w:ascii="Times New Roman" w:eastAsia="Times New Roman" w:hAnsi="Times New Roman" w:cs="Times New Roman"/>
                <w:szCs w:val="24"/>
              </w:rPr>
              <w:t xml:space="preserve"> (11.1%)</w:t>
            </w:r>
          </w:p>
        </w:tc>
        <w:tc>
          <w:tcPr>
            <w:tcW w:w="1350" w:type="dxa"/>
          </w:tcPr>
          <w:p w14:paraId="7C786F22"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441 (13.5%)</w:t>
            </w:r>
          </w:p>
        </w:tc>
        <w:tc>
          <w:tcPr>
            <w:tcW w:w="344" w:type="dxa"/>
          </w:tcPr>
          <w:p w14:paraId="334C53E1"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p>
        </w:tc>
        <w:tc>
          <w:tcPr>
            <w:tcW w:w="2070" w:type="dxa"/>
          </w:tcPr>
          <w:p w14:paraId="123AA134"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563 non-</w:t>
            </w:r>
            <w:proofErr w:type="gramStart"/>
            <w:r>
              <w:rPr>
                <w:rFonts w:ascii="Times New Roman" w:eastAsia="Times New Roman" w:hAnsi="Times New Roman" w:cs="Times New Roman"/>
                <w:szCs w:val="24"/>
              </w:rPr>
              <w:t>manual</w:t>
            </w:r>
            <w:proofErr w:type="gramEnd"/>
            <w:r>
              <w:rPr>
                <w:rFonts w:ascii="Times New Roman" w:eastAsia="Times New Roman" w:hAnsi="Times New Roman" w:cs="Times New Roman"/>
                <w:szCs w:val="24"/>
              </w:rPr>
              <w:t xml:space="preserve"> (86.4%)</w:t>
            </w:r>
          </w:p>
          <w:p w14:paraId="6E46FFC9"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 xml:space="preserve">89 </w:t>
            </w:r>
            <w:proofErr w:type="gramStart"/>
            <w:r>
              <w:rPr>
                <w:rFonts w:ascii="Times New Roman" w:eastAsia="Times New Roman" w:hAnsi="Times New Roman" w:cs="Times New Roman"/>
                <w:szCs w:val="24"/>
              </w:rPr>
              <w:t>manual</w:t>
            </w:r>
            <w:proofErr w:type="gramEnd"/>
            <w:r>
              <w:rPr>
                <w:rFonts w:ascii="Times New Roman" w:eastAsia="Times New Roman" w:hAnsi="Times New Roman" w:cs="Times New Roman"/>
                <w:szCs w:val="24"/>
              </w:rPr>
              <w:t xml:space="preserve"> (13.6%)</w:t>
            </w:r>
          </w:p>
        </w:tc>
        <w:tc>
          <w:tcPr>
            <w:tcW w:w="1350" w:type="dxa"/>
          </w:tcPr>
          <w:p w14:paraId="34CFAF31"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110 (14.4%)</w:t>
            </w:r>
          </w:p>
        </w:tc>
        <w:tc>
          <w:tcPr>
            <w:tcW w:w="1620" w:type="dxa"/>
          </w:tcPr>
          <w:p w14:paraId="1E80B74E" w14:textId="717C5D68"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χ</w:t>
            </w:r>
            <w:r>
              <w:rPr>
                <w:rFonts w:ascii="Times New Roman" w:eastAsia="Times New Roman" w:hAnsi="Times New Roman" w:cs="Times New Roman"/>
                <w:szCs w:val="24"/>
                <w:vertAlign w:val="superscript"/>
              </w:rPr>
              <w:t>2</w:t>
            </w:r>
            <w:r w:rsidR="00731E8A">
              <w:rPr>
                <w:rFonts w:ascii="Times New Roman" w:eastAsia="Times New Roman" w:hAnsi="Times New Roman" w:cs="Times New Roman"/>
                <w:szCs w:val="24"/>
              </w:rPr>
              <w:t xml:space="preserve"> = 3.2</w:t>
            </w:r>
          </w:p>
        </w:tc>
        <w:tc>
          <w:tcPr>
            <w:tcW w:w="900" w:type="dxa"/>
          </w:tcPr>
          <w:p w14:paraId="4B04F045" w14:textId="77777777" w:rsidR="00FE58C3" w:rsidRDefault="00FE58C3"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0.073</w:t>
            </w:r>
          </w:p>
        </w:tc>
      </w:tr>
      <w:tr w:rsidR="00682EDB" w:rsidRPr="004A1CB9" w14:paraId="6F0EB9AB" w14:textId="77777777" w:rsidTr="00466FD3">
        <w:trPr>
          <w:trHeight w:val="984"/>
        </w:trPr>
        <w:tc>
          <w:tcPr>
            <w:cnfStyle w:val="001000000000" w:firstRow="0" w:lastRow="0" w:firstColumn="1" w:lastColumn="0" w:oddVBand="0" w:evenVBand="0" w:oddHBand="0" w:evenHBand="0" w:firstRowFirstColumn="0" w:firstRowLastColumn="0" w:lastRowFirstColumn="0" w:lastRowLastColumn="0"/>
            <w:tcW w:w="1906" w:type="dxa"/>
          </w:tcPr>
          <w:p w14:paraId="33C2EDC3" w14:textId="475EA387" w:rsidR="00682EDB" w:rsidRDefault="00682EDB" w:rsidP="00FE58C3">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t>Highest maternal educational qualification at 32 weeks gestation, n (%)</w:t>
            </w:r>
          </w:p>
        </w:tc>
        <w:tc>
          <w:tcPr>
            <w:tcW w:w="2160" w:type="dxa"/>
          </w:tcPr>
          <w:p w14:paraId="2120C328" w14:textId="77777777" w:rsidR="00682EDB" w:rsidRDefault="00965ABA"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2442 O-level or higher (83.6%)</w:t>
            </w:r>
          </w:p>
          <w:p w14:paraId="5828174C" w14:textId="5EDFD58A" w:rsidR="00965ABA" w:rsidRDefault="00965ABA"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480 less than O-level (16.4%)</w:t>
            </w:r>
          </w:p>
        </w:tc>
        <w:tc>
          <w:tcPr>
            <w:tcW w:w="1350" w:type="dxa"/>
          </w:tcPr>
          <w:p w14:paraId="1512A710" w14:textId="431D7DAA" w:rsidR="00682EDB" w:rsidRDefault="00965ABA"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335 (10.3%)</w:t>
            </w:r>
          </w:p>
        </w:tc>
        <w:tc>
          <w:tcPr>
            <w:tcW w:w="344" w:type="dxa"/>
          </w:tcPr>
          <w:p w14:paraId="079FCC3C" w14:textId="77777777" w:rsidR="00682EDB" w:rsidRDefault="00682EDB"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p>
        </w:tc>
        <w:tc>
          <w:tcPr>
            <w:tcW w:w="2070" w:type="dxa"/>
          </w:tcPr>
          <w:p w14:paraId="79A95FE5" w14:textId="77777777" w:rsidR="00682EDB" w:rsidRDefault="00965ABA"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554 O-level or higher (80.4%)</w:t>
            </w:r>
          </w:p>
          <w:p w14:paraId="186ACED9" w14:textId="111DA20F" w:rsidR="00965ABA" w:rsidRDefault="00965ABA"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135 less than O-level (19.6%)</w:t>
            </w:r>
          </w:p>
        </w:tc>
        <w:tc>
          <w:tcPr>
            <w:tcW w:w="1350" w:type="dxa"/>
          </w:tcPr>
          <w:p w14:paraId="548E2562" w14:textId="280F6356" w:rsidR="00682EDB" w:rsidRDefault="00965ABA"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73 (9.6%)</w:t>
            </w:r>
          </w:p>
        </w:tc>
        <w:tc>
          <w:tcPr>
            <w:tcW w:w="1620" w:type="dxa"/>
          </w:tcPr>
          <w:p w14:paraId="6C3D1689" w14:textId="75D5851A" w:rsidR="00682EDB" w:rsidRDefault="00965ABA"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χ</w:t>
            </w:r>
            <w:r>
              <w:rPr>
                <w:rFonts w:ascii="Times New Roman" w:eastAsia="Times New Roman" w:hAnsi="Times New Roman" w:cs="Times New Roman"/>
                <w:szCs w:val="24"/>
                <w:vertAlign w:val="superscript"/>
              </w:rPr>
              <w:t>2</w:t>
            </w:r>
            <w:r>
              <w:rPr>
                <w:rFonts w:ascii="Times New Roman" w:eastAsia="Times New Roman" w:hAnsi="Times New Roman" w:cs="Times New Roman"/>
                <w:szCs w:val="24"/>
              </w:rPr>
              <w:t xml:space="preserve"> = 4.0</w:t>
            </w:r>
          </w:p>
        </w:tc>
        <w:tc>
          <w:tcPr>
            <w:tcW w:w="900" w:type="dxa"/>
          </w:tcPr>
          <w:p w14:paraId="7E968239" w14:textId="5C7E4AC0" w:rsidR="00682EDB" w:rsidRDefault="00965ABA"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0.047</w:t>
            </w:r>
          </w:p>
        </w:tc>
      </w:tr>
      <w:tr w:rsidR="00682EDB" w:rsidRPr="004A1CB9" w14:paraId="1B6B10A8" w14:textId="77777777" w:rsidTr="00466FD3">
        <w:trPr>
          <w:cnfStyle w:val="000000100000" w:firstRow="0" w:lastRow="0" w:firstColumn="0" w:lastColumn="0" w:oddVBand="0" w:evenVBand="0" w:oddHBand="1" w:evenHBand="0" w:firstRowFirstColumn="0" w:firstRowLastColumn="0" w:lastRowFirstColumn="0" w:lastRowLastColumn="0"/>
          <w:trHeight w:val="984"/>
        </w:trPr>
        <w:tc>
          <w:tcPr>
            <w:cnfStyle w:val="001000000000" w:firstRow="0" w:lastRow="0" w:firstColumn="1" w:lastColumn="0" w:oddVBand="0" w:evenVBand="0" w:oddHBand="0" w:evenHBand="0" w:firstRowFirstColumn="0" w:firstRowLastColumn="0" w:lastRowFirstColumn="0" w:lastRowLastColumn="0"/>
            <w:tcW w:w="1906" w:type="dxa"/>
          </w:tcPr>
          <w:p w14:paraId="629D2F74" w14:textId="02FBEBC0" w:rsidR="00682EDB" w:rsidRDefault="00682EDB" w:rsidP="00FE58C3">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t>Take-home family income at age 8 years, n (%)</w:t>
            </w:r>
          </w:p>
        </w:tc>
        <w:tc>
          <w:tcPr>
            <w:tcW w:w="2160" w:type="dxa"/>
          </w:tcPr>
          <w:p w14:paraId="3C718200" w14:textId="77777777" w:rsidR="00682EDB" w:rsidRDefault="00965ABA"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1372 £400+ per week (58.9%)</w:t>
            </w:r>
          </w:p>
          <w:p w14:paraId="43326DDA" w14:textId="0C859CB5" w:rsidR="00965ABA" w:rsidRDefault="00965ABA"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958 &lt;£400 per week (41.1%)</w:t>
            </w:r>
          </w:p>
        </w:tc>
        <w:tc>
          <w:tcPr>
            <w:tcW w:w="1350" w:type="dxa"/>
          </w:tcPr>
          <w:p w14:paraId="00AD0F94" w14:textId="27793453" w:rsidR="00682EDB" w:rsidRDefault="00965ABA"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927 (28.5%)</w:t>
            </w:r>
          </w:p>
        </w:tc>
        <w:tc>
          <w:tcPr>
            <w:tcW w:w="344" w:type="dxa"/>
          </w:tcPr>
          <w:p w14:paraId="0A3B49E8" w14:textId="77777777" w:rsidR="00682EDB" w:rsidRDefault="00682EDB"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p>
        </w:tc>
        <w:tc>
          <w:tcPr>
            <w:tcW w:w="2070" w:type="dxa"/>
          </w:tcPr>
          <w:p w14:paraId="56AAFAFA" w14:textId="77777777" w:rsidR="00682EDB" w:rsidRDefault="00965ABA"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301 £400+ per week (56.3%)</w:t>
            </w:r>
          </w:p>
          <w:p w14:paraId="1F8EF20C" w14:textId="020D9998" w:rsidR="00965ABA" w:rsidRDefault="00965ABA"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234 &lt;£400 per week (43.7%)</w:t>
            </w:r>
          </w:p>
        </w:tc>
        <w:tc>
          <w:tcPr>
            <w:tcW w:w="1350" w:type="dxa"/>
          </w:tcPr>
          <w:p w14:paraId="49E86E25" w14:textId="4C767301" w:rsidR="00682EDB" w:rsidRDefault="00965ABA"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227 (29.8%)</w:t>
            </w:r>
          </w:p>
        </w:tc>
        <w:tc>
          <w:tcPr>
            <w:tcW w:w="1620" w:type="dxa"/>
          </w:tcPr>
          <w:p w14:paraId="74D650FA" w14:textId="74298E97" w:rsidR="00682EDB" w:rsidRDefault="00965ABA" w:rsidP="00965ABA">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χ</w:t>
            </w:r>
            <w:r>
              <w:rPr>
                <w:rFonts w:ascii="Times New Roman" w:eastAsia="Times New Roman" w:hAnsi="Times New Roman" w:cs="Times New Roman"/>
                <w:szCs w:val="24"/>
                <w:vertAlign w:val="superscript"/>
              </w:rPr>
              <w:t>2</w:t>
            </w:r>
            <w:r>
              <w:rPr>
                <w:rFonts w:ascii="Times New Roman" w:eastAsia="Times New Roman" w:hAnsi="Times New Roman" w:cs="Times New Roman"/>
                <w:szCs w:val="24"/>
              </w:rPr>
              <w:t xml:space="preserve"> = 1.2</w:t>
            </w:r>
          </w:p>
        </w:tc>
        <w:tc>
          <w:tcPr>
            <w:tcW w:w="900" w:type="dxa"/>
          </w:tcPr>
          <w:p w14:paraId="5CED6C92" w14:textId="328C6882" w:rsidR="00682EDB" w:rsidRDefault="00965ABA" w:rsidP="00FE58C3">
            <w:pPr>
              <w:spacing w:before="100" w:after="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0.267</w:t>
            </w:r>
          </w:p>
        </w:tc>
      </w:tr>
      <w:tr w:rsidR="00466FD3" w:rsidRPr="004A1CB9" w14:paraId="04D34C7B" w14:textId="77777777" w:rsidTr="00466FD3">
        <w:trPr>
          <w:trHeight w:val="800"/>
        </w:trPr>
        <w:tc>
          <w:tcPr>
            <w:cnfStyle w:val="001000000000" w:firstRow="0" w:lastRow="0" w:firstColumn="1" w:lastColumn="0" w:oddVBand="0" w:evenVBand="0" w:oddHBand="0" w:evenHBand="0" w:firstRowFirstColumn="0" w:firstRowLastColumn="0" w:lastRowFirstColumn="0" w:lastRowLastColumn="0"/>
            <w:tcW w:w="1906" w:type="dxa"/>
          </w:tcPr>
          <w:p w14:paraId="52A08350" w14:textId="41BDD4AF" w:rsidR="00466FD3" w:rsidRDefault="00466FD3" w:rsidP="00FE58C3">
            <w:pPr>
              <w:spacing w:before="100" w:after="100"/>
              <w:rPr>
                <w:rFonts w:ascii="Times New Roman" w:eastAsia="Times New Roman" w:hAnsi="Times New Roman" w:cs="Times New Roman"/>
                <w:szCs w:val="24"/>
              </w:rPr>
            </w:pPr>
            <w:r>
              <w:rPr>
                <w:rFonts w:ascii="Times New Roman" w:eastAsia="Times New Roman" w:hAnsi="Times New Roman" w:cs="Times New Roman"/>
                <w:szCs w:val="24"/>
              </w:rPr>
              <w:t>IQ score at age 8, mean (SD)</w:t>
            </w:r>
          </w:p>
        </w:tc>
        <w:tc>
          <w:tcPr>
            <w:tcW w:w="2160" w:type="dxa"/>
          </w:tcPr>
          <w:p w14:paraId="72DA6D99" w14:textId="24D6F64C" w:rsidR="00466FD3" w:rsidRDefault="00466FD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108.7 (15.8)</w:t>
            </w:r>
          </w:p>
        </w:tc>
        <w:tc>
          <w:tcPr>
            <w:tcW w:w="1350" w:type="dxa"/>
          </w:tcPr>
          <w:p w14:paraId="40AB891B" w14:textId="32D9810E" w:rsidR="00466FD3" w:rsidRDefault="00466FD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653 (20.0%)</w:t>
            </w:r>
          </w:p>
        </w:tc>
        <w:tc>
          <w:tcPr>
            <w:tcW w:w="344" w:type="dxa"/>
          </w:tcPr>
          <w:p w14:paraId="0FB7BAD6" w14:textId="77777777" w:rsidR="00466FD3" w:rsidRDefault="00466FD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p>
        </w:tc>
        <w:tc>
          <w:tcPr>
            <w:tcW w:w="2070" w:type="dxa"/>
          </w:tcPr>
          <w:p w14:paraId="1687580C" w14:textId="2CAE2538" w:rsidR="00466FD3" w:rsidRDefault="00466FD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104.4 (16.0)</w:t>
            </w:r>
          </w:p>
        </w:tc>
        <w:tc>
          <w:tcPr>
            <w:tcW w:w="1350" w:type="dxa"/>
          </w:tcPr>
          <w:p w14:paraId="61496F97" w14:textId="0E7EDE7D" w:rsidR="00466FD3" w:rsidRDefault="00466FD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146 (19.2%)</w:t>
            </w:r>
          </w:p>
        </w:tc>
        <w:tc>
          <w:tcPr>
            <w:tcW w:w="1620" w:type="dxa"/>
          </w:tcPr>
          <w:p w14:paraId="594AECA3" w14:textId="11746106" w:rsidR="00466FD3" w:rsidRDefault="00466FD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t = -6.0</w:t>
            </w:r>
          </w:p>
        </w:tc>
        <w:tc>
          <w:tcPr>
            <w:tcW w:w="900" w:type="dxa"/>
          </w:tcPr>
          <w:p w14:paraId="2A6521ED" w14:textId="35CA37B2" w:rsidR="00466FD3" w:rsidRDefault="00466FD3" w:rsidP="00FE58C3">
            <w:pPr>
              <w:spacing w:before="100" w:after="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Pr>
                <w:rFonts w:ascii="Times New Roman" w:eastAsia="Times New Roman" w:hAnsi="Times New Roman" w:cs="Times New Roman"/>
                <w:szCs w:val="24"/>
              </w:rPr>
              <w:t>&lt;0.001</w:t>
            </w:r>
          </w:p>
        </w:tc>
      </w:tr>
    </w:tbl>
    <w:p w14:paraId="1F13C285" w14:textId="77777777" w:rsidR="008F1C47" w:rsidRDefault="008F1C47" w:rsidP="00E2145B">
      <w:pPr>
        <w:spacing w:before="100" w:after="100" w:line="240" w:lineRule="auto"/>
        <w:ind w:left="-540"/>
        <w:rPr>
          <w:rFonts w:ascii="Times New Roman" w:eastAsia="Times New Roman" w:hAnsi="Times New Roman" w:cs="Times New Roman"/>
          <w:sz w:val="20"/>
          <w:szCs w:val="24"/>
          <w:vertAlign w:val="superscript"/>
        </w:rPr>
      </w:pPr>
    </w:p>
    <w:p w14:paraId="545C6F61" w14:textId="77777777" w:rsidR="009A4E1D" w:rsidRDefault="00FE58C3" w:rsidP="00051394">
      <w:pPr>
        <w:spacing w:before="100" w:after="100" w:line="240" w:lineRule="auto"/>
        <w:ind w:left="-540"/>
        <w:rPr>
          <w:rFonts w:ascii="Times New Roman" w:hAnsi="Times New Roman" w:cs="Times New Roman"/>
          <w:sz w:val="20"/>
        </w:rPr>
        <w:sectPr w:rsidR="009A4E1D" w:rsidSect="00E2145B">
          <w:headerReference w:type="even" r:id="rId8"/>
          <w:headerReference w:type="default" r:id="rId9"/>
          <w:footerReference w:type="even" r:id="rId10"/>
          <w:footerReference w:type="default" r:id="rId11"/>
          <w:headerReference w:type="first" r:id="rId12"/>
          <w:footerReference w:type="first" r:id="rId13"/>
          <w:pgSz w:w="11906" w:h="16838"/>
          <w:pgMar w:top="900" w:right="1440" w:bottom="1440" w:left="1440" w:header="708" w:footer="708" w:gutter="0"/>
          <w:cols w:space="708"/>
          <w:docGrid w:linePitch="360"/>
        </w:sectPr>
      </w:pPr>
      <w:r w:rsidRPr="00E2145B">
        <w:rPr>
          <w:rFonts w:ascii="Times New Roman" w:eastAsia="Times New Roman" w:hAnsi="Times New Roman" w:cs="Times New Roman"/>
          <w:sz w:val="20"/>
          <w:szCs w:val="24"/>
          <w:vertAlign w:val="superscript"/>
        </w:rPr>
        <w:t>a</w:t>
      </w:r>
      <w:r w:rsidRPr="00E2145B">
        <w:rPr>
          <w:rFonts w:ascii="Times New Roman" w:eastAsia="Times New Roman" w:hAnsi="Times New Roman" w:cs="Times New Roman"/>
          <w:sz w:val="20"/>
          <w:szCs w:val="24"/>
        </w:rPr>
        <w:t xml:space="preserve"> Regular cannabis use at age 24 was defined as using cannabis weekly or daily.</w:t>
      </w:r>
      <w:r w:rsidR="008F1C47">
        <w:rPr>
          <w:rFonts w:ascii="Times New Roman" w:eastAsia="Times New Roman" w:hAnsi="Times New Roman" w:cs="Times New Roman"/>
          <w:sz w:val="20"/>
          <w:szCs w:val="24"/>
        </w:rPr>
        <w:br/>
      </w:r>
      <w:r w:rsidRPr="00E2145B">
        <w:rPr>
          <w:rFonts w:ascii="Times New Roman" w:eastAsia="Times New Roman" w:hAnsi="Times New Roman" w:cs="Times New Roman"/>
          <w:sz w:val="20"/>
          <w:szCs w:val="24"/>
        </w:rPr>
        <w:t>* Data suppressed due to small cell counts.</w:t>
      </w:r>
      <w:r w:rsidR="00E2145B">
        <w:rPr>
          <w:rFonts w:ascii="Times New Roman" w:eastAsia="Times New Roman" w:hAnsi="Times New Roman" w:cs="Times New Roman"/>
          <w:sz w:val="20"/>
          <w:szCs w:val="24"/>
        </w:rPr>
        <w:t xml:space="preserve"> </w:t>
      </w:r>
      <w:r w:rsidR="008F1C47">
        <w:rPr>
          <w:rFonts w:ascii="Times New Roman" w:eastAsia="Times New Roman" w:hAnsi="Times New Roman" w:cs="Times New Roman"/>
          <w:sz w:val="20"/>
          <w:szCs w:val="24"/>
        </w:rPr>
        <w:br/>
      </w:r>
      <w:r w:rsidRPr="00E2145B">
        <w:rPr>
          <w:rFonts w:ascii="Times New Roman" w:eastAsia="Times New Roman" w:hAnsi="Times New Roman" w:cs="Times New Roman"/>
          <w:sz w:val="20"/>
          <w:szCs w:val="24"/>
        </w:rPr>
        <w:t xml:space="preserve">AUDIT-C: </w:t>
      </w:r>
      <w:r w:rsidRPr="00E2145B">
        <w:rPr>
          <w:rFonts w:ascii="Times New Roman" w:hAnsi="Times New Roman" w:cs="Times New Roman"/>
          <w:sz w:val="20"/>
        </w:rPr>
        <w:t xml:space="preserve">Alcohol Use Disorders Identification Test – Concise; </w:t>
      </w:r>
      <w:r w:rsidRPr="00E2145B">
        <w:rPr>
          <w:rFonts w:ascii="Times New Roman" w:eastAsia="Times New Roman" w:hAnsi="Times New Roman" w:cs="Times New Roman"/>
          <w:sz w:val="20"/>
          <w:szCs w:val="24"/>
        </w:rPr>
        <w:t>IQR: interquartile range;</w:t>
      </w:r>
      <w:r w:rsidRPr="00E2145B">
        <w:rPr>
          <w:rFonts w:ascii="Times New Roman" w:hAnsi="Times New Roman" w:cs="Times New Roman"/>
          <w:sz w:val="20"/>
        </w:rPr>
        <w:t xml:space="preserve"> PUFA: polyunsaturated fat</w:t>
      </w:r>
      <w:r w:rsidR="00051394">
        <w:rPr>
          <w:rFonts w:ascii="Times New Roman" w:hAnsi="Times New Roman" w:cs="Times New Roman"/>
          <w:sz w:val="20"/>
        </w:rPr>
        <w:t>ty acid; SD: standard deviation.</w:t>
      </w:r>
    </w:p>
    <w:p w14:paraId="54F08311" w14:textId="611330EE" w:rsidR="009A4E1D" w:rsidRDefault="003F612A" w:rsidP="009A4E1D">
      <w:pPr>
        <w:spacing w:before="100" w:after="100" w:line="480" w:lineRule="auto"/>
        <w:rPr>
          <w:rFonts w:ascii="Times New Roman" w:eastAsia="Times New Roman" w:hAnsi="Times New Roman" w:cs="Times New Roman"/>
          <w:b/>
          <w:szCs w:val="24"/>
        </w:rPr>
      </w:pPr>
      <w:r w:rsidRPr="003F612A">
        <w:rPr>
          <w:rFonts w:ascii="Times New Roman" w:hAnsi="Times New Roman" w:cs="Times New Roman"/>
          <w:b/>
          <w:bCs/>
        </w:rPr>
        <w:lastRenderedPageBreak/>
        <w:t>Supplementary Table</w:t>
      </w:r>
      <w:r>
        <w:rPr>
          <w:rFonts w:ascii="Times New Roman" w:hAnsi="Times New Roman" w:cs="Times New Roman"/>
        </w:rPr>
        <w:t xml:space="preserve"> </w:t>
      </w:r>
      <w:r w:rsidR="009A4E1D">
        <w:rPr>
          <w:rFonts w:ascii="Times New Roman" w:eastAsia="Times New Roman" w:hAnsi="Times New Roman" w:cs="Times New Roman"/>
          <w:b/>
          <w:szCs w:val="24"/>
        </w:rPr>
        <w:t>4: Characteristics of age 17 sample according to specific mental disorder at age 17</w:t>
      </w:r>
      <w:r w:rsidR="008A63CE">
        <w:rPr>
          <w:rFonts w:ascii="Times New Roman" w:eastAsia="Times New Roman" w:hAnsi="Times New Roman" w:cs="Times New Roman"/>
          <w:b/>
          <w:szCs w:val="24"/>
        </w:rPr>
        <w:t xml:space="preserve"> years</w:t>
      </w:r>
    </w:p>
    <w:tbl>
      <w:tblPr>
        <w:tblStyle w:val="TableGrid"/>
        <w:tblW w:w="15750" w:type="dxa"/>
        <w:tblInd w:w="-915" w:type="dxa"/>
        <w:tblLayout w:type="fixed"/>
        <w:tblLook w:val="04A0" w:firstRow="1" w:lastRow="0" w:firstColumn="1" w:lastColumn="0" w:noHBand="0" w:noVBand="1"/>
      </w:tblPr>
      <w:tblGrid>
        <w:gridCol w:w="1800"/>
        <w:gridCol w:w="1065"/>
        <w:gridCol w:w="1080"/>
        <w:gridCol w:w="1170"/>
        <w:gridCol w:w="900"/>
        <w:gridCol w:w="1005"/>
        <w:gridCol w:w="1350"/>
        <w:gridCol w:w="1440"/>
        <w:gridCol w:w="900"/>
        <w:gridCol w:w="990"/>
        <w:gridCol w:w="1095"/>
        <w:gridCol w:w="1080"/>
        <w:gridCol w:w="900"/>
        <w:gridCol w:w="975"/>
      </w:tblGrid>
      <w:tr w:rsidR="009A4E1D" w:rsidRPr="00124986" w14:paraId="376DA456" w14:textId="77777777" w:rsidTr="00D63899">
        <w:tc>
          <w:tcPr>
            <w:tcW w:w="2865" w:type="dxa"/>
            <w:gridSpan w:val="2"/>
            <w:vMerge w:val="restart"/>
            <w:tcBorders>
              <w:top w:val="single" w:sz="12" w:space="0" w:color="auto"/>
              <w:left w:val="single" w:sz="12" w:space="0" w:color="auto"/>
              <w:right w:val="single" w:sz="12" w:space="0" w:color="auto"/>
            </w:tcBorders>
          </w:tcPr>
          <w:p w14:paraId="29E10B1A" w14:textId="77777777" w:rsidR="009A4E1D" w:rsidRPr="00124986" w:rsidRDefault="009A4E1D" w:rsidP="00E004C3">
            <w:pPr>
              <w:spacing w:before="100" w:after="100"/>
              <w:rPr>
                <w:rFonts w:ascii="Times New Roman" w:eastAsia="Times New Roman" w:hAnsi="Times New Roman" w:cs="Times New Roman"/>
                <w:b/>
              </w:rPr>
            </w:pPr>
          </w:p>
        </w:tc>
        <w:tc>
          <w:tcPr>
            <w:tcW w:w="4155" w:type="dxa"/>
            <w:gridSpan w:val="4"/>
            <w:tcBorders>
              <w:top w:val="single" w:sz="12" w:space="0" w:color="auto"/>
              <w:left w:val="single" w:sz="12" w:space="0" w:color="auto"/>
              <w:right w:val="single" w:sz="12" w:space="0" w:color="auto"/>
            </w:tcBorders>
          </w:tcPr>
          <w:p w14:paraId="3973BBD0" w14:textId="77777777" w:rsidR="009A4E1D" w:rsidRPr="004774E8" w:rsidRDefault="009A4E1D" w:rsidP="00E004C3">
            <w:pPr>
              <w:spacing w:before="100" w:after="100"/>
              <w:jc w:val="center"/>
              <w:rPr>
                <w:rFonts w:ascii="Times New Roman" w:eastAsia="Times New Roman" w:hAnsi="Times New Roman" w:cs="Times New Roman"/>
                <w:b/>
                <w:bCs/>
              </w:rPr>
            </w:pPr>
            <w:r w:rsidRPr="004774E8">
              <w:rPr>
                <w:rFonts w:ascii="Times New Roman" w:eastAsia="Times New Roman" w:hAnsi="Times New Roman" w:cs="Times New Roman"/>
                <w:b/>
              </w:rPr>
              <w:t>Psychotic disorder</w:t>
            </w:r>
          </w:p>
        </w:tc>
        <w:tc>
          <w:tcPr>
            <w:tcW w:w="4680" w:type="dxa"/>
            <w:gridSpan w:val="4"/>
            <w:tcBorders>
              <w:top w:val="single" w:sz="12" w:space="0" w:color="auto"/>
              <w:left w:val="single" w:sz="12" w:space="0" w:color="auto"/>
              <w:right w:val="single" w:sz="12" w:space="0" w:color="auto"/>
            </w:tcBorders>
          </w:tcPr>
          <w:p w14:paraId="27F8EC76" w14:textId="77777777" w:rsidR="009A4E1D" w:rsidRPr="004774E8" w:rsidRDefault="009A4E1D" w:rsidP="00E004C3">
            <w:pPr>
              <w:spacing w:before="100" w:after="100"/>
              <w:jc w:val="center"/>
              <w:rPr>
                <w:rFonts w:ascii="Times New Roman" w:eastAsia="Times New Roman" w:hAnsi="Times New Roman" w:cs="Times New Roman"/>
                <w:b/>
                <w:bCs/>
              </w:rPr>
            </w:pPr>
            <w:r>
              <w:rPr>
                <w:rFonts w:ascii="Times New Roman" w:eastAsia="Times New Roman" w:hAnsi="Times New Roman" w:cs="Times New Roman"/>
                <w:b/>
              </w:rPr>
              <w:t>Moderate/</w:t>
            </w:r>
            <w:r w:rsidRPr="004774E8">
              <w:rPr>
                <w:rFonts w:ascii="Times New Roman" w:eastAsia="Times New Roman" w:hAnsi="Times New Roman" w:cs="Times New Roman"/>
                <w:b/>
              </w:rPr>
              <w:t>severe depressive disorder</w:t>
            </w:r>
          </w:p>
        </w:tc>
        <w:tc>
          <w:tcPr>
            <w:tcW w:w="4050" w:type="dxa"/>
            <w:gridSpan w:val="4"/>
            <w:tcBorders>
              <w:top w:val="single" w:sz="12" w:space="0" w:color="auto"/>
              <w:left w:val="single" w:sz="12" w:space="0" w:color="auto"/>
              <w:right w:val="single" w:sz="12" w:space="0" w:color="auto"/>
            </w:tcBorders>
          </w:tcPr>
          <w:p w14:paraId="139432CD" w14:textId="7E615ADA" w:rsidR="009A4E1D" w:rsidRPr="004774E8" w:rsidRDefault="009A4E1D" w:rsidP="00DB443E">
            <w:pPr>
              <w:spacing w:before="100" w:after="100"/>
              <w:jc w:val="center"/>
              <w:rPr>
                <w:rFonts w:ascii="Times New Roman" w:eastAsia="Times New Roman" w:hAnsi="Times New Roman" w:cs="Times New Roman"/>
                <w:b/>
                <w:bCs/>
              </w:rPr>
            </w:pPr>
            <w:proofErr w:type="spellStart"/>
            <w:r w:rsidRPr="004774E8">
              <w:rPr>
                <w:rFonts w:ascii="Times New Roman" w:eastAsia="Times New Roman" w:hAnsi="Times New Roman" w:cs="Times New Roman"/>
                <w:b/>
              </w:rPr>
              <w:t>Generalised</w:t>
            </w:r>
            <w:proofErr w:type="spellEnd"/>
            <w:r w:rsidRPr="004774E8">
              <w:rPr>
                <w:rFonts w:ascii="Times New Roman" w:eastAsia="Times New Roman" w:hAnsi="Times New Roman" w:cs="Times New Roman"/>
                <w:b/>
              </w:rPr>
              <w:t xml:space="preserve"> anxiety disorder</w:t>
            </w:r>
            <w:r>
              <w:rPr>
                <w:rFonts w:ascii="Times New Roman" w:eastAsia="Times New Roman" w:hAnsi="Times New Roman" w:cs="Times New Roman"/>
                <w:b/>
              </w:rPr>
              <w:t xml:space="preserve"> </w:t>
            </w:r>
          </w:p>
        </w:tc>
      </w:tr>
      <w:tr w:rsidR="009A4E1D" w:rsidRPr="00124986" w14:paraId="4FCFF6E3" w14:textId="77777777" w:rsidTr="00D63899">
        <w:tc>
          <w:tcPr>
            <w:tcW w:w="2865" w:type="dxa"/>
            <w:gridSpan w:val="2"/>
            <w:vMerge/>
            <w:tcBorders>
              <w:left w:val="single" w:sz="12" w:space="0" w:color="auto"/>
              <w:right w:val="single" w:sz="12" w:space="0" w:color="auto"/>
            </w:tcBorders>
          </w:tcPr>
          <w:p w14:paraId="0446441F" w14:textId="77777777" w:rsidR="009A4E1D" w:rsidRPr="00124986" w:rsidRDefault="009A4E1D" w:rsidP="00E004C3">
            <w:pPr>
              <w:spacing w:before="100" w:after="100"/>
              <w:rPr>
                <w:rFonts w:ascii="Times New Roman" w:eastAsia="Times New Roman" w:hAnsi="Times New Roman" w:cs="Times New Roman"/>
                <w:b/>
              </w:rPr>
            </w:pPr>
          </w:p>
        </w:tc>
        <w:tc>
          <w:tcPr>
            <w:tcW w:w="1080" w:type="dxa"/>
            <w:tcBorders>
              <w:left w:val="single" w:sz="12" w:space="0" w:color="auto"/>
            </w:tcBorders>
          </w:tcPr>
          <w:p w14:paraId="16B01AAD" w14:textId="77777777" w:rsidR="009A4E1D" w:rsidRPr="00124986" w:rsidRDefault="009A4E1D" w:rsidP="00E004C3">
            <w:pPr>
              <w:spacing w:before="100" w:after="100"/>
              <w:jc w:val="center"/>
              <w:rPr>
                <w:rFonts w:ascii="Times New Roman" w:eastAsia="Times New Roman" w:hAnsi="Times New Roman" w:cs="Times New Roman"/>
                <w:b/>
              </w:rPr>
            </w:pPr>
            <w:r w:rsidRPr="00124986">
              <w:rPr>
                <w:rFonts w:ascii="Times New Roman" w:eastAsia="Times New Roman" w:hAnsi="Times New Roman" w:cs="Times New Roman"/>
                <w:b/>
              </w:rPr>
              <w:t>Yes</w:t>
            </w:r>
            <w:r>
              <w:rPr>
                <w:rFonts w:ascii="Times New Roman" w:eastAsia="Times New Roman" w:hAnsi="Times New Roman" w:cs="Times New Roman"/>
                <w:b/>
              </w:rPr>
              <w:br/>
              <w:t xml:space="preserve">  </w:t>
            </w:r>
            <w:r w:rsidRPr="002E2EBC">
              <w:rPr>
                <w:rFonts w:ascii="Times New Roman" w:eastAsia="Times New Roman" w:hAnsi="Times New Roman" w:cs="Times New Roman"/>
                <w:b/>
                <w:i/>
                <w:iCs/>
              </w:rPr>
              <w:t>n</w:t>
            </w:r>
            <w:r>
              <w:rPr>
                <w:rFonts w:ascii="Times New Roman" w:eastAsia="Times New Roman" w:hAnsi="Times New Roman" w:cs="Times New Roman"/>
                <w:b/>
              </w:rPr>
              <w:t>=79</w:t>
            </w:r>
          </w:p>
        </w:tc>
        <w:tc>
          <w:tcPr>
            <w:tcW w:w="1170" w:type="dxa"/>
          </w:tcPr>
          <w:p w14:paraId="7CFC2846" w14:textId="77777777" w:rsidR="009A4E1D" w:rsidRPr="00124986" w:rsidRDefault="009A4E1D" w:rsidP="00E004C3">
            <w:pPr>
              <w:spacing w:before="100" w:after="100"/>
              <w:jc w:val="center"/>
              <w:rPr>
                <w:rFonts w:ascii="Times New Roman" w:eastAsia="Times New Roman" w:hAnsi="Times New Roman" w:cs="Times New Roman"/>
                <w:b/>
              </w:rPr>
            </w:pPr>
            <w:r w:rsidRPr="00124986">
              <w:rPr>
                <w:rFonts w:ascii="Times New Roman" w:eastAsia="Times New Roman" w:hAnsi="Times New Roman" w:cs="Times New Roman"/>
                <w:b/>
              </w:rPr>
              <w:t>No</w:t>
            </w:r>
            <w:r>
              <w:rPr>
                <w:rFonts w:ascii="Times New Roman" w:eastAsia="Times New Roman" w:hAnsi="Times New Roman" w:cs="Times New Roman"/>
                <w:b/>
              </w:rPr>
              <w:br/>
              <w:t xml:space="preserve"> </w:t>
            </w:r>
            <w:r>
              <w:rPr>
                <w:rFonts w:ascii="Times New Roman" w:eastAsia="Times New Roman" w:hAnsi="Times New Roman" w:cs="Times New Roman"/>
                <w:b/>
                <w:i/>
                <w:iCs/>
              </w:rPr>
              <w:t>n</w:t>
            </w:r>
            <w:r>
              <w:rPr>
                <w:rFonts w:ascii="Times New Roman" w:eastAsia="Times New Roman" w:hAnsi="Times New Roman" w:cs="Times New Roman"/>
                <w:b/>
              </w:rPr>
              <w:t>=4639</w:t>
            </w:r>
          </w:p>
        </w:tc>
        <w:tc>
          <w:tcPr>
            <w:tcW w:w="900" w:type="dxa"/>
            <w:tcBorders>
              <w:right w:val="single" w:sz="4" w:space="0" w:color="auto"/>
            </w:tcBorders>
          </w:tcPr>
          <w:p w14:paraId="70A205EE" w14:textId="77777777" w:rsidR="009A4E1D" w:rsidRPr="00124986" w:rsidRDefault="009A4E1D" w:rsidP="00E004C3">
            <w:pPr>
              <w:spacing w:before="100" w:after="100"/>
              <w:jc w:val="center"/>
              <w:rPr>
                <w:rFonts w:ascii="Times New Roman" w:eastAsia="Times New Roman" w:hAnsi="Times New Roman" w:cs="Times New Roman"/>
                <w:b/>
                <w:i/>
                <w:iCs/>
              </w:rPr>
            </w:pPr>
            <w:r w:rsidRPr="00124986">
              <w:rPr>
                <w:rFonts w:ascii="Times New Roman" w:eastAsia="Times New Roman" w:hAnsi="Times New Roman" w:cs="Times New Roman"/>
                <w:b/>
                <w:i/>
                <w:iCs/>
              </w:rPr>
              <w:t>p</w:t>
            </w:r>
          </w:p>
        </w:tc>
        <w:tc>
          <w:tcPr>
            <w:tcW w:w="1005" w:type="dxa"/>
            <w:tcBorders>
              <w:left w:val="single" w:sz="4" w:space="0" w:color="auto"/>
              <w:right w:val="single" w:sz="12" w:space="0" w:color="auto"/>
            </w:tcBorders>
          </w:tcPr>
          <w:p w14:paraId="12CA6916" w14:textId="77777777" w:rsidR="009A4E1D" w:rsidRPr="00281F19" w:rsidRDefault="009A4E1D" w:rsidP="00E004C3">
            <w:pPr>
              <w:spacing w:before="100" w:after="100"/>
              <w:jc w:val="center"/>
              <w:rPr>
                <w:rFonts w:ascii="Times New Roman" w:eastAsia="Times New Roman" w:hAnsi="Times New Roman" w:cs="Times New Roman"/>
                <w:b/>
                <w:iCs/>
              </w:rPr>
            </w:pPr>
            <w:r>
              <w:rPr>
                <w:rFonts w:ascii="Times New Roman" w:eastAsia="Times New Roman" w:hAnsi="Times New Roman" w:cs="Times New Roman"/>
                <w:b/>
                <w:iCs/>
              </w:rPr>
              <w:t>Missing data, n (%)</w:t>
            </w:r>
          </w:p>
        </w:tc>
        <w:tc>
          <w:tcPr>
            <w:tcW w:w="1350" w:type="dxa"/>
            <w:tcBorders>
              <w:left w:val="single" w:sz="12" w:space="0" w:color="auto"/>
            </w:tcBorders>
          </w:tcPr>
          <w:p w14:paraId="7A2E1A93" w14:textId="77777777" w:rsidR="009A4E1D" w:rsidRPr="00124986" w:rsidRDefault="009A4E1D" w:rsidP="00E004C3">
            <w:pPr>
              <w:spacing w:before="100" w:after="100"/>
              <w:jc w:val="center"/>
              <w:rPr>
                <w:rFonts w:ascii="Times New Roman" w:eastAsia="Times New Roman" w:hAnsi="Times New Roman" w:cs="Times New Roman"/>
                <w:b/>
              </w:rPr>
            </w:pPr>
            <w:r w:rsidRPr="00124986">
              <w:rPr>
                <w:rFonts w:ascii="Times New Roman" w:eastAsia="Times New Roman" w:hAnsi="Times New Roman" w:cs="Times New Roman"/>
                <w:b/>
              </w:rPr>
              <w:t>Yes</w:t>
            </w:r>
            <w:r>
              <w:rPr>
                <w:rFonts w:ascii="Times New Roman" w:eastAsia="Times New Roman" w:hAnsi="Times New Roman" w:cs="Times New Roman"/>
                <w:b/>
              </w:rPr>
              <w:br/>
              <w:t xml:space="preserve">  </w:t>
            </w:r>
            <w:r w:rsidRPr="002E2EBC">
              <w:rPr>
                <w:rFonts w:ascii="Times New Roman" w:eastAsia="Times New Roman" w:hAnsi="Times New Roman" w:cs="Times New Roman"/>
                <w:b/>
                <w:i/>
                <w:iCs/>
              </w:rPr>
              <w:t>n</w:t>
            </w:r>
            <w:r>
              <w:rPr>
                <w:rFonts w:ascii="Times New Roman" w:eastAsia="Times New Roman" w:hAnsi="Times New Roman" w:cs="Times New Roman"/>
                <w:b/>
              </w:rPr>
              <w:t>=227</w:t>
            </w:r>
          </w:p>
        </w:tc>
        <w:tc>
          <w:tcPr>
            <w:tcW w:w="1440" w:type="dxa"/>
          </w:tcPr>
          <w:p w14:paraId="55BE7256" w14:textId="77777777" w:rsidR="009A4E1D" w:rsidRPr="00124986" w:rsidRDefault="009A4E1D" w:rsidP="00E004C3">
            <w:pPr>
              <w:spacing w:before="100" w:after="100"/>
              <w:jc w:val="center"/>
              <w:rPr>
                <w:rFonts w:ascii="Times New Roman" w:eastAsia="Times New Roman" w:hAnsi="Times New Roman" w:cs="Times New Roman"/>
                <w:b/>
              </w:rPr>
            </w:pPr>
            <w:r w:rsidRPr="00124986">
              <w:rPr>
                <w:rFonts w:ascii="Times New Roman" w:eastAsia="Times New Roman" w:hAnsi="Times New Roman" w:cs="Times New Roman"/>
                <w:b/>
              </w:rPr>
              <w:t>No</w:t>
            </w:r>
            <w:r>
              <w:rPr>
                <w:rFonts w:ascii="Times New Roman" w:eastAsia="Times New Roman" w:hAnsi="Times New Roman" w:cs="Times New Roman"/>
                <w:b/>
              </w:rPr>
              <w:br/>
              <w:t xml:space="preserve"> </w:t>
            </w:r>
            <w:r w:rsidRPr="002E2EBC">
              <w:rPr>
                <w:rFonts w:ascii="Times New Roman" w:eastAsia="Times New Roman" w:hAnsi="Times New Roman" w:cs="Times New Roman"/>
                <w:b/>
                <w:i/>
                <w:iCs/>
              </w:rPr>
              <w:t>n</w:t>
            </w:r>
            <w:r>
              <w:rPr>
                <w:rFonts w:ascii="Times New Roman" w:eastAsia="Times New Roman" w:hAnsi="Times New Roman" w:cs="Times New Roman"/>
                <w:b/>
              </w:rPr>
              <w:t>=4336</w:t>
            </w:r>
          </w:p>
        </w:tc>
        <w:tc>
          <w:tcPr>
            <w:tcW w:w="900" w:type="dxa"/>
            <w:tcBorders>
              <w:right w:val="single" w:sz="4" w:space="0" w:color="auto"/>
            </w:tcBorders>
          </w:tcPr>
          <w:p w14:paraId="06352DAE" w14:textId="77777777" w:rsidR="009A4E1D" w:rsidRPr="00124986" w:rsidRDefault="009A4E1D" w:rsidP="00E004C3">
            <w:pPr>
              <w:spacing w:before="100" w:after="100"/>
              <w:jc w:val="center"/>
              <w:rPr>
                <w:rFonts w:ascii="Times New Roman" w:eastAsia="Times New Roman" w:hAnsi="Times New Roman" w:cs="Times New Roman"/>
                <w:b/>
                <w:i/>
                <w:iCs/>
              </w:rPr>
            </w:pPr>
            <w:r w:rsidRPr="00124986">
              <w:rPr>
                <w:rFonts w:ascii="Times New Roman" w:eastAsia="Times New Roman" w:hAnsi="Times New Roman" w:cs="Times New Roman"/>
                <w:b/>
                <w:i/>
                <w:iCs/>
              </w:rPr>
              <w:t>p</w:t>
            </w:r>
          </w:p>
        </w:tc>
        <w:tc>
          <w:tcPr>
            <w:tcW w:w="990" w:type="dxa"/>
            <w:tcBorders>
              <w:left w:val="single" w:sz="4" w:space="0" w:color="auto"/>
              <w:right w:val="single" w:sz="12" w:space="0" w:color="auto"/>
            </w:tcBorders>
          </w:tcPr>
          <w:p w14:paraId="412616EC" w14:textId="77777777" w:rsidR="009A4E1D" w:rsidRPr="00124986" w:rsidRDefault="009A4E1D" w:rsidP="00E004C3">
            <w:pPr>
              <w:spacing w:before="100" w:after="100"/>
              <w:jc w:val="center"/>
              <w:rPr>
                <w:rFonts w:ascii="Times New Roman" w:eastAsia="Times New Roman" w:hAnsi="Times New Roman" w:cs="Times New Roman"/>
                <w:b/>
                <w:i/>
                <w:iCs/>
              </w:rPr>
            </w:pPr>
            <w:r>
              <w:rPr>
                <w:rFonts w:ascii="Times New Roman" w:eastAsia="Times New Roman" w:hAnsi="Times New Roman" w:cs="Times New Roman"/>
                <w:b/>
                <w:iCs/>
              </w:rPr>
              <w:t>Missing data, n (%)</w:t>
            </w:r>
          </w:p>
        </w:tc>
        <w:tc>
          <w:tcPr>
            <w:tcW w:w="1095" w:type="dxa"/>
            <w:tcBorders>
              <w:left w:val="single" w:sz="12" w:space="0" w:color="auto"/>
            </w:tcBorders>
          </w:tcPr>
          <w:p w14:paraId="6D4A23BD" w14:textId="77777777" w:rsidR="009A4E1D" w:rsidRPr="00124986" w:rsidRDefault="009A4E1D" w:rsidP="00E004C3">
            <w:pPr>
              <w:spacing w:before="100" w:after="100"/>
              <w:jc w:val="center"/>
              <w:rPr>
                <w:rFonts w:ascii="Times New Roman" w:eastAsia="Times New Roman" w:hAnsi="Times New Roman" w:cs="Times New Roman"/>
                <w:b/>
              </w:rPr>
            </w:pPr>
            <w:r w:rsidRPr="00124986">
              <w:rPr>
                <w:rFonts w:ascii="Times New Roman" w:eastAsia="Times New Roman" w:hAnsi="Times New Roman" w:cs="Times New Roman"/>
                <w:b/>
              </w:rPr>
              <w:t>Yes</w:t>
            </w:r>
            <w:r>
              <w:rPr>
                <w:rFonts w:ascii="Times New Roman" w:eastAsia="Times New Roman" w:hAnsi="Times New Roman" w:cs="Times New Roman"/>
                <w:b/>
              </w:rPr>
              <w:br/>
              <w:t xml:space="preserve"> </w:t>
            </w:r>
            <w:r>
              <w:rPr>
                <w:rFonts w:ascii="Times New Roman" w:eastAsia="Times New Roman" w:hAnsi="Times New Roman" w:cs="Times New Roman"/>
                <w:b/>
                <w:i/>
                <w:iCs/>
              </w:rPr>
              <w:t>n</w:t>
            </w:r>
            <w:r>
              <w:rPr>
                <w:rFonts w:ascii="Times New Roman" w:eastAsia="Times New Roman" w:hAnsi="Times New Roman" w:cs="Times New Roman"/>
                <w:b/>
              </w:rPr>
              <w:t>=263</w:t>
            </w:r>
          </w:p>
        </w:tc>
        <w:tc>
          <w:tcPr>
            <w:tcW w:w="1080" w:type="dxa"/>
          </w:tcPr>
          <w:p w14:paraId="5049F8DA" w14:textId="77777777" w:rsidR="009A4E1D" w:rsidRPr="00124986" w:rsidRDefault="009A4E1D" w:rsidP="00E004C3">
            <w:pPr>
              <w:spacing w:before="100" w:after="100"/>
              <w:jc w:val="center"/>
              <w:rPr>
                <w:rFonts w:ascii="Times New Roman" w:eastAsia="Times New Roman" w:hAnsi="Times New Roman" w:cs="Times New Roman"/>
                <w:b/>
              </w:rPr>
            </w:pPr>
            <w:r w:rsidRPr="00124986">
              <w:rPr>
                <w:rFonts w:ascii="Times New Roman" w:eastAsia="Times New Roman" w:hAnsi="Times New Roman" w:cs="Times New Roman"/>
                <w:b/>
              </w:rPr>
              <w:t>No</w:t>
            </w:r>
            <w:r>
              <w:rPr>
                <w:rFonts w:ascii="Times New Roman" w:eastAsia="Times New Roman" w:hAnsi="Times New Roman" w:cs="Times New Roman"/>
                <w:b/>
              </w:rPr>
              <w:br/>
              <w:t xml:space="preserve"> </w:t>
            </w:r>
            <w:r w:rsidRPr="002E2EBC">
              <w:rPr>
                <w:rFonts w:ascii="Times New Roman" w:eastAsia="Times New Roman" w:hAnsi="Times New Roman" w:cs="Times New Roman"/>
                <w:b/>
                <w:i/>
                <w:iCs/>
              </w:rPr>
              <w:t>n</w:t>
            </w:r>
            <w:r>
              <w:rPr>
                <w:rFonts w:ascii="Times New Roman" w:eastAsia="Times New Roman" w:hAnsi="Times New Roman" w:cs="Times New Roman"/>
                <w:b/>
              </w:rPr>
              <w:t>=4300</w:t>
            </w:r>
          </w:p>
        </w:tc>
        <w:tc>
          <w:tcPr>
            <w:tcW w:w="900" w:type="dxa"/>
            <w:tcBorders>
              <w:right w:val="single" w:sz="4" w:space="0" w:color="auto"/>
            </w:tcBorders>
          </w:tcPr>
          <w:p w14:paraId="40DCB250" w14:textId="77777777" w:rsidR="009A4E1D" w:rsidRPr="00124986" w:rsidRDefault="009A4E1D" w:rsidP="00E004C3">
            <w:pPr>
              <w:spacing w:before="100" w:after="100"/>
              <w:jc w:val="center"/>
              <w:rPr>
                <w:rFonts w:ascii="Times New Roman" w:eastAsia="Times New Roman" w:hAnsi="Times New Roman" w:cs="Times New Roman"/>
                <w:b/>
                <w:i/>
                <w:iCs/>
              </w:rPr>
            </w:pPr>
            <w:r w:rsidRPr="00124986">
              <w:rPr>
                <w:rFonts w:ascii="Times New Roman" w:eastAsia="Times New Roman" w:hAnsi="Times New Roman" w:cs="Times New Roman"/>
                <w:b/>
                <w:i/>
                <w:iCs/>
              </w:rPr>
              <w:t>p</w:t>
            </w:r>
          </w:p>
        </w:tc>
        <w:tc>
          <w:tcPr>
            <w:tcW w:w="975" w:type="dxa"/>
            <w:tcBorders>
              <w:left w:val="single" w:sz="4" w:space="0" w:color="auto"/>
              <w:right w:val="single" w:sz="12" w:space="0" w:color="auto"/>
            </w:tcBorders>
          </w:tcPr>
          <w:p w14:paraId="6DB18F36" w14:textId="77777777" w:rsidR="009A4E1D" w:rsidRPr="00124986" w:rsidRDefault="009A4E1D" w:rsidP="00E004C3">
            <w:pPr>
              <w:spacing w:before="100" w:after="100"/>
              <w:jc w:val="center"/>
              <w:rPr>
                <w:rFonts w:ascii="Times New Roman" w:eastAsia="Times New Roman" w:hAnsi="Times New Roman" w:cs="Times New Roman"/>
                <w:b/>
                <w:i/>
                <w:iCs/>
              </w:rPr>
            </w:pPr>
            <w:r>
              <w:rPr>
                <w:rFonts w:ascii="Times New Roman" w:eastAsia="Times New Roman" w:hAnsi="Times New Roman" w:cs="Times New Roman"/>
                <w:b/>
                <w:iCs/>
              </w:rPr>
              <w:t>Missing data, n (%)</w:t>
            </w:r>
          </w:p>
        </w:tc>
      </w:tr>
      <w:tr w:rsidR="009A4E1D" w:rsidRPr="00124986" w14:paraId="012288EA" w14:textId="77777777" w:rsidTr="00D63899">
        <w:trPr>
          <w:trHeight w:val="768"/>
        </w:trPr>
        <w:tc>
          <w:tcPr>
            <w:tcW w:w="2865" w:type="dxa"/>
            <w:gridSpan w:val="2"/>
            <w:tcBorders>
              <w:left w:val="single" w:sz="12" w:space="0" w:color="auto"/>
              <w:right w:val="single" w:sz="12" w:space="0" w:color="auto"/>
            </w:tcBorders>
          </w:tcPr>
          <w:p w14:paraId="783F4E6F" w14:textId="77777777" w:rsidR="009A4E1D" w:rsidRPr="00D6200F" w:rsidRDefault="009A4E1D" w:rsidP="00E004C3">
            <w:pPr>
              <w:spacing w:before="100" w:after="100"/>
              <w:rPr>
                <w:rFonts w:ascii="Times New Roman" w:eastAsia="Times New Roman" w:hAnsi="Times New Roman" w:cs="Times New Roman"/>
                <w:b/>
              </w:rPr>
            </w:pPr>
            <w:r w:rsidRPr="00D6200F">
              <w:rPr>
                <w:rFonts w:ascii="Times New Roman" w:eastAsia="Times New Roman" w:hAnsi="Times New Roman" w:cs="Times New Roman"/>
                <w:b/>
              </w:rPr>
              <w:t>Age in years, mean (SD)</w:t>
            </w:r>
          </w:p>
        </w:tc>
        <w:tc>
          <w:tcPr>
            <w:tcW w:w="1080" w:type="dxa"/>
            <w:tcBorders>
              <w:left w:val="single" w:sz="12" w:space="0" w:color="auto"/>
            </w:tcBorders>
          </w:tcPr>
          <w:p w14:paraId="2FB0EEB6"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17.8 (0.5)</w:t>
            </w:r>
          </w:p>
        </w:tc>
        <w:tc>
          <w:tcPr>
            <w:tcW w:w="1170" w:type="dxa"/>
          </w:tcPr>
          <w:p w14:paraId="31C295A8"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17.8 (0.4)</w:t>
            </w:r>
          </w:p>
        </w:tc>
        <w:tc>
          <w:tcPr>
            <w:tcW w:w="900" w:type="dxa"/>
            <w:tcBorders>
              <w:right w:val="single" w:sz="4" w:space="0" w:color="auto"/>
            </w:tcBorders>
          </w:tcPr>
          <w:p w14:paraId="10F42A32"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0.262</w:t>
            </w:r>
          </w:p>
        </w:tc>
        <w:tc>
          <w:tcPr>
            <w:tcW w:w="1005" w:type="dxa"/>
            <w:tcBorders>
              <w:left w:val="single" w:sz="4" w:space="0" w:color="auto"/>
              <w:right w:val="single" w:sz="12" w:space="0" w:color="auto"/>
            </w:tcBorders>
          </w:tcPr>
          <w:p w14:paraId="020383AE"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 (0%)</w:t>
            </w:r>
          </w:p>
        </w:tc>
        <w:tc>
          <w:tcPr>
            <w:tcW w:w="1350" w:type="dxa"/>
            <w:tcBorders>
              <w:left w:val="single" w:sz="12" w:space="0" w:color="auto"/>
            </w:tcBorders>
          </w:tcPr>
          <w:p w14:paraId="5BDF5093"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17.8 (0.4)</w:t>
            </w:r>
          </w:p>
        </w:tc>
        <w:tc>
          <w:tcPr>
            <w:tcW w:w="1440" w:type="dxa"/>
          </w:tcPr>
          <w:p w14:paraId="2122F13F"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17.8 (0.4)</w:t>
            </w:r>
          </w:p>
        </w:tc>
        <w:tc>
          <w:tcPr>
            <w:tcW w:w="900" w:type="dxa"/>
            <w:tcBorders>
              <w:right w:val="single" w:sz="4" w:space="0" w:color="auto"/>
            </w:tcBorders>
          </w:tcPr>
          <w:p w14:paraId="548DC033"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0.850</w:t>
            </w:r>
          </w:p>
        </w:tc>
        <w:tc>
          <w:tcPr>
            <w:tcW w:w="990" w:type="dxa"/>
            <w:tcBorders>
              <w:left w:val="single" w:sz="4" w:space="0" w:color="auto"/>
              <w:right w:val="single" w:sz="12" w:space="0" w:color="auto"/>
            </w:tcBorders>
          </w:tcPr>
          <w:p w14:paraId="5D1334D9"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 (0%)</w:t>
            </w:r>
          </w:p>
        </w:tc>
        <w:tc>
          <w:tcPr>
            <w:tcW w:w="1095" w:type="dxa"/>
            <w:tcBorders>
              <w:left w:val="single" w:sz="12" w:space="0" w:color="auto"/>
            </w:tcBorders>
          </w:tcPr>
          <w:p w14:paraId="44DF5E3F"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17.8 (0.4)</w:t>
            </w:r>
          </w:p>
        </w:tc>
        <w:tc>
          <w:tcPr>
            <w:tcW w:w="1080" w:type="dxa"/>
          </w:tcPr>
          <w:p w14:paraId="482F6290"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17.8 (0.4)</w:t>
            </w:r>
          </w:p>
        </w:tc>
        <w:tc>
          <w:tcPr>
            <w:tcW w:w="900" w:type="dxa"/>
            <w:tcBorders>
              <w:right w:val="single" w:sz="4" w:space="0" w:color="auto"/>
            </w:tcBorders>
          </w:tcPr>
          <w:p w14:paraId="5CE519AF"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0.293</w:t>
            </w:r>
          </w:p>
        </w:tc>
        <w:tc>
          <w:tcPr>
            <w:tcW w:w="975" w:type="dxa"/>
            <w:tcBorders>
              <w:left w:val="single" w:sz="4" w:space="0" w:color="auto"/>
              <w:right w:val="single" w:sz="12" w:space="0" w:color="auto"/>
            </w:tcBorders>
          </w:tcPr>
          <w:p w14:paraId="5C173393"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 (0%)</w:t>
            </w:r>
          </w:p>
        </w:tc>
      </w:tr>
      <w:tr w:rsidR="009A4E1D" w:rsidRPr="00124986" w14:paraId="5448E831" w14:textId="77777777" w:rsidTr="00D63899">
        <w:trPr>
          <w:trHeight w:val="720"/>
        </w:trPr>
        <w:tc>
          <w:tcPr>
            <w:tcW w:w="1800" w:type="dxa"/>
            <w:vMerge w:val="restart"/>
            <w:tcBorders>
              <w:left w:val="single" w:sz="12" w:space="0" w:color="auto"/>
            </w:tcBorders>
          </w:tcPr>
          <w:p w14:paraId="24EB2BD0" w14:textId="77777777" w:rsidR="009A4E1D" w:rsidRPr="00D6200F" w:rsidRDefault="009A4E1D" w:rsidP="00E004C3">
            <w:pPr>
              <w:spacing w:before="100" w:after="100"/>
              <w:rPr>
                <w:rFonts w:ascii="Times New Roman" w:eastAsia="Times New Roman" w:hAnsi="Times New Roman" w:cs="Times New Roman"/>
                <w:b/>
              </w:rPr>
            </w:pPr>
            <w:r w:rsidRPr="00D6200F">
              <w:rPr>
                <w:rFonts w:ascii="Times New Roman" w:eastAsia="Times New Roman" w:hAnsi="Times New Roman" w:cs="Times New Roman"/>
                <w:b/>
              </w:rPr>
              <w:t>Sex</w:t>
            </w:r>
            <w:r>
              <w:rPr>
                <w:rFonts w:ascii="Times New Roman" w:eastAsia="Times New Roman" w:hAnsi="Times New Roman" w:cs="Times New Roman"/>
                <w:b/>
              </w:rPr>
              <w:t>*</w:t>
            </w:r>
            <w:r w:rsidRPr="00D6200F">
              <w:rPr>
                <w:rFonts w:ascii="Times New Roman" w:eastAsia="Times New Roman" w:hAnsi="Times New Roman" w:cs="Times New Roman"/>
                <w:b/>
              </w:rPr>
              <w:t>, n (%)</w:t>
            </w:r>
          </w:p>
        </w:tc>
        <w:tc>
          <w:tcPr>
            <w:tcW w:w="1065" w:type="dxa"/>
            <w:tcBorders>
              <w:right w:val="single" w:sz="12" w:space="0" w:color="auto"/>
            </w:tcBorders>
          </w:tcPr>
          <w:p w14:paraId="6CFC83E2" w14:textId="77777777" w:rsidR="009A4E1D" w:rsidRPr="00C901AE" w:rsidRDefault="009A4E1D" w:rsidP="00E004C3">
            <w:pPr>
              <w:spacing w:before="100" w:after="100"/>
              <w:rPr>
                <w:rFonts w:ascii="Times New Roman" w:eastAsia="Times New Roman" w:hAnsi="Times New Roman" w:cs="Times New Roman"/>
                <w:bCs/>
              </w:rPr>
            </w:pPr>
            <w:r w:rsidRPr="00C901AE">
              <w:rPr>
                <w:rFonts w:ascii="Times New Roman" w:eastAsia="Times New Roman" w:hAnsi="Times New Roman" w:cs="Times New Roman"/>
                <w:bCs/>
              </w:rPr>
              <w:t>Female</w:t>
            </w:r>
          </w:p>
        </w:tc>
        <w:tc>
          <w:tcPr>
            <w:tcW w:w="1080" w:type="dxa"/>
            <w:tcBorders>
              <w:left w:val="single" w:sz="12" w:space="0" w:color="auto"/>
            </w:tcBorders>
          </w:tcPr>
          <w:p w14:paraId="2E5C58B8"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≥78.5%</w:t>
            </w:r>
          </w:p>
        </w:tc>
        <w:tc>
          <w:tcPr>
            <w:tcW w:w="1170" w:type="dxa"/>
          </w:tcPr>
          <w:p w14:paraId="27C46463"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≥56.2%</w:t>
            </w:r>
          </w:p>
        </w:tc>
        <w:tc>
          <w:tcPr>
            <w:tcW w:w="900" w:type="dxa"/>
            <w:vMerge w:val="restart"/>
            <w:tcBorders>
              <w:right w:val="single" w:sz="4" w:space="0" w:color="auto"/>
            </w:tcBorders>
          </w:tcPr>
          <w:p w14:paraId="344BDFC4"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&lt;0.001</w:t>
            </w:r>
          </w:p>
        </w:tc>
        <w:tc>
          <w:tcPr>
            <w:tcW w:w="1005" w:type="dxa"/>
            <w:vMerge w:val="restart"/>
            <w:tcBorders>
              <w:left w:val="single" w:sz="4" w:space="0" w:color="auto"/>
              <w:right w:val="single" w:sz="12" w:space="0" w:color="auto"/>
            </w:tcBorders>
          </w:tcPr>
          <w:p w14:paraId="5DD425B6" w14:textId="101DD9A5" w:rsidR="009A4E1D" w:rsidRPr="00124986" w:rsidRDefault="00F1627B"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≤0.2</w:t>
            </w:r>
            <w:r w:rsidR="009A4E1D">
              <w:rPr>
                <w:rFonts w:ascii="Times New Roman" w:eastAsia="Times New Roman" w:hAnsi="Times New Roman" w:cs="Times New Roman"/>
                <w:bCs/>
              </w:rPr>
              <w:t>%</w:t>
            </w:r>
          </w:p>
        </w:tc>
        <w:tc>
          <w:tcPr>
            <w:tcW w:w="1350" w:type="dxa"/>
            <w:tcBorders>
              <w:left w:val="single" w:sz="12" w:space="0" w:color="auto"/>
            </w:tcBorders>
          </w:tcPr>
          <w:p w14:paraId="2EB7AA35"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≥77.1%</w:t>
            </w:r>
          </w:p>
        </w:tc>
        <w:tc>
          <w:tcPr>
            <w:tcW w:w="1440" w:type="dxa"/>
          </w:tcPr>
          <w:p w14:paraId="57098D18"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≥55.2%</w:t>
            </w:r>
          </w:p>
        </w:tc>
        <w:tc>
          <w:tcPr>
            <w:tcW w:w="900" w:type="dxa"/>
            <w:vMerge w:val="restart"/>
            <w:tcBorders>
              <w:right w:val="single" w:sz="4" w:space="0" w:color="auto"/>
            </w:tcBorders>
          </w:tcPr>
          <w:p w14:paraId="2476A365"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&lt;0.001</w:t>
            </w:r>
          </w:p>
        </w:tc>
        <w:tc>
          <w:tcPr>
            <w:tcW w:w="990" w:type="dxa"/>
            <w:vMerge w:val="restart"/>
            <w:tcBorders>
              <w:left w:val="single" w:sz="4" w:space="0" w:color="auto"/>
              <w:right w:val="single" w:sz="12" w:space="0" w:color="auto"/>
            </w:tcBorders>
          </w:tcPr>
          <w:p w14:paraId="76670CB7" w14:textId="66D665F2" w:rsidR="009A4E1D" w:rsidRPr="00124986" w:rsidRDefault="00F1627B"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≤0.2</w:t>
            </w:r>
            <w:r w:rsidR="009A4E1D">
              <w:rPr>
                <w:rFonts w:ascii="Times New Roman" w:eastAsia="Times New Roman" w:hAnsi="Times New Roman" w:cs="Times New Roman"/>
                <w:bCs/>
              </w:rPr>
              <w:t>%</w:t>
            </w:r>
          </w:p>
        </w:tc>
        <w:tc>
          <w:tcPr>
            <w:tcW w:w="1095" w:type="dxa"/>
            <w:tcBorders>
              <w:left w:val="single" w:sz="12" w:space="0" w:color="auto"/>
            </w:tcBorders>
          </w:tcPr>
          <w:p w14:paraId="6A5FBD11"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≥74.8%</w:t>
            </w:r>
          </w:p>
        </w:tc>
        <w:tc>
          <w:tcPr>
            <w:tcW w:w="1080" w:type="dxa"/>
          </w:tcPr>
          <w:p w14:paraId="75E5274A"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≥55.2%</w:t>
            </w:r>
          </w:p>
        </w:tc>
        <w:tc>
          <w:tcPr>
            <w:tcW w:w="900" w:type="dxa"/>
            <w:vMerge w:val="restart"/>
            <w:tcBorders>
              <w:right w:val="single" w:sz="4" w:space="0" w:color="auto"/>
            </w:tcBorders>
          </w:tcPr>
          <w:p w14:paraId="73213438"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&lt;0.001</w:t>
            </w:r>
          </w:p>
        </w:tc>
        <w:tc>
          <w:tcPr>
            <w:tcW w:w="975" w:type="dxa"/>
            <w:vMerge w:val="restart"/>
            <w:tcBorders>
              <w:left w:val="single" w:sz="4" w:space="0" w:color="auto"/>
              <w:right w:val="single" w:sz="12" w:space="0" w:color="auto"/>
            </w:tcBorders>
          </w:tcPr>
          <w:p w14:paraId="5BDD4FBD" w14:textId="11EC5A55" w:rsidR="009A4E1D" w:rsidRPr="00124986" w:rsidRDefault="00F1627B"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≤0.2</w:t>
            </w:r>
            <w:r w:rsidR="009A4E1D">
              <w:rPr>
                <w:rFonts w:ascii="Times New Roman" w:eastAsia="Times New Roman" w:hAnsi="Times New Roman" w:cs="Times New Roman"/>
                <w:bCs/>
              </w:rPr>
              <w:t>%</w:t>
            </w:r>
          </w:p>
        </w:tc>
      </w:tr>
      <w:tr w:rsidR="009A4E1D" w:rsidRPr="00124986" w14:paraId="5B5210DE" w14:textId="77777777" w:rsidTr="00D63899">
        <w:trPr>
          <w:trHeight w:val="750"/>
        </w:trPr>
        <w:tc>
          <w:tcPr>
            <w:tcW w:w="1800" w:type="dxa"/>
            <w:vMerge/>
            <w:tcBorders>
              <w:left w:val="single" w:sz="12" w:space="0" w:color="auto"/>
            </w:tcBorders>
          </w:tcPr>
          <w:p w14:paraId="0C00742C" w14:textId="77777777" w:rsidR="009A4E1D" w:rsidRPr="00D6200F" w:rsidRDefault="009A4E1D" w:rsidP="00E004C3">
            <w:pPr>
              <w:spacing w:before="100" w:after="100"/>
              <w:rPr>
                <w:rFonts w:ascii="Times New Roman" w:eastAsia="Times New Roman" w:hAnsi="Times New Roman" w:cs="Times New Roman"/>
                <w:b/>
              </w:rPr>
            </w:pPr>
          </w:p>
        </w:tc>
        <w:tc>
          <w:tcPr>
            <w:tcW w:w="1065" w:type="dxa"/>
            <w:tcBorders>
              <w:right w:val="single" w:sz="12" w:space="0" w:color="auto"/>
            </w:tcBorders>
          </w:tcPr>
          <w:p w14:paraId="087583B2" w14:textId="77777777" w:rsidR="009A4E1D" w:rsidRPr="00C901AE" w:rsidRDefault="009A4E1D" w:rsidP="00E004C3">
            <w:pPr>
              <w:spacing w:before="100" w:after="100"/>
              <w:rPr>
                <w:rFonts w:ascii="Times New Roman" w:eastAsia="Times New Roman" w:hAnsi="Times New Roman" w:cs="Times New Roman"/>
                <w:bCs/>
              </w:rPr>
            </w:pPr>
            <w:r w:rsidRPr="00C901AE">
              <w:rPr>
                <w:rFonts w:ascii="Times New Roman" w:eastAsia="Times New Roman" w:hAnsi="Times New Roman" w:cs="Times New Roman"/>
                <w:bCs/>
              </w:rPr>
              <w:t>Male</w:t>
            </w:r>
          </w:p>
        </w:tc>
        <w:tc>
          <w:tcPr>
            <w:tcW w:w="1080" w:type="dxa"/>
            <w:tcBorders>
              <w:left w:val="single" w:sz="12" w:space="0" w:color="auto"/>
            </w:tcBorders>
          </w:tcPr>
          <w:p w14:paraId="1F49F0A0"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≤21.5%</w:t>
            </w:r>
          </w:p>
        </w:tc>
        <w:tc>
          <w:tcPr>
            <w:tcW w:w="1170" w:type="dxa"/>
          </w:tcPr>
          <w:p w14:paraId="72A0DD00"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≤43.8%</w:t>
            </w:r>
          </w:p>
        </w:tc>
        <w:tc>
          <w:tcPr>
            <w:tcW w:w="900" w:type="dxa"/>
            <w:vMerge/>
            <w:tcBorders>
              <w:right w:val="single" w:sz="4" w:space="0" w:color="auto"/>
            </w:tcBorders>
          </w:tcPr>
          <w:p w14:paraId="204B2FA7" w14:textId="77777777" w:rsidR="009A4E1D" w:rsidRDefault="009A4E1D" w:rsidP="00E004C3">
            <w:pPr>
              <w:spacing w:before="100" w:after="100"/>
              <w:jc w:val="center"/>
              <w:rPr>
                <w:rFonts w:ascii="Times New Roman" w:eastAsia="Times New Roman" w:hAnsi="Times New Roman" w:cs="Times New Roman"/>
                <w:bCs/>
              </w:rPr>
            </w:pPr>
          </w:p>
        </w:tc>
        <w:tc>
          <w:tcPr>
            <w:tcW w:w="1005" w:type="dxa"/>
            <w:vMerge/>
            <w:tcBorders>
              <w:left w:val="single" w:sz="4" w:space="0" w:color="auto"/>
              <w:right w:val="single" w:sz="12" w:space="0" w:color="auto"/>
            </w:tcBorders>
          </w:tcPr>
          <w:p w14:paraId="7F6FEDCF" w14:textId="77777777" w:rsidR="009A4E1D" w:rsidRDefault="009A4E1D" w:rsidP="00E004C3">
            <w:pPr>
              <w:spacing w:before="100" w:after="100"/>
              <w:jc w:val="center"/>
              <w:rPr>
                <w:rFonts w:ascii="Times New Roman" w:eastAsia="Times New Roman" w:hAnsi="Times New Roman" w:cs="Times New Roman"/>
                <w:bCs/>
              </w:rPr>
            </w:pPr>
          </w:p>
        </w:tc>
        <w:tc>
          <w:tcPr>
            <w:tcW w:w="1350" w:type="dxa"/>
            <w:tcBorders>
              <w:left w:val="single" w:sz="12" w:space="0" w:color="auto"/>
            </w:tcBorders>
          </w:tcPr>
          <w:p w14:paraId="04031DBB"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≤22.9%)</w:t>
            </w:r>
          </w:p>
        </w:tc>
        <w:tc>
          <w:tcPr>
            <w:tcW w:w="1440" w:type="dxa"/>
          </w:tcPr>
          <w:p w14:paraId="06984868"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≤44.8%</w:t>
            </w:r>
          </w:p>
        </w:tc>
        <w:tc>
          <w:tcPr>
            <w:tcW w:w="900" w:type="dxa"/>
            <w:vMerge/>
            <w:tcBorders>
              <w:right w:val="single" w:sz="4" w:space="0" w:color="auto"/>
            </w:tcBorders>
          </w:tcPr>
          <w:p w14:paraId="1B1E7D79" w14:textId="77777777" w:rsidR="009A4E1D" w:rsidRDefault="009A4E1D" w:rsidP="00E004C3">
            <w:pPr>
              <w:spacing w:before="100" w:after="100"/>
              <w:jc w:val="center"/>
              <w:rPr>
                <w:rFonts w:ascii="Times New Roman" w:eastAsia="Times New Roman" w:hAnsi="Times New Roman" w:cs="Times New Roman"/>
                <w:bCs/>
              </w:rPr>
            </w:pPr>
          </w:p>
        </w:tc>
        <w:tc>
          <w:tcPr>
            <w:tcW w:w="990" w:type="dxa"/>
            <w:vMerge/>
            <w:tcBorders>
              <w:left w:val="single" w:sz="4" w:space="0" w:color="auto"/>
              <w:right w:val="single" w:sz="12" w:space="0" w:color="auto"/>
            </w:tcBorders>
          </w:tcPr>
          <w:p w14:paraId="7BC04D91" w14:textId="77777777" w:rsidR="009A4E1D" w:rsidRDefault="009A4E1D" w:rsidP="00E004C3">
            <w:pPr>
              <w:spacing w:before="100" w:after="100"/>
              <w:jc w:val="center"/>
              <w:rPr>
                <w:rFonts w:ascii="Times New Roman" w:eastAsia="Times New Roman" w:hAnsi="Times New Roman" w:cs="Times New Roman"/>
                <w:bCs/>
              </w:rPr>
            </w:pPr>
          </w:p>
        </w:tc>
        <w:tc>
          <w:tcPr>
            <w:tcW w:w="1095" w:type="dxa"/>
            <w:tcBorders>
              <w:left w:val="single" w:sz="12" w:space="0" w:color="auto"/>
            </w:tcBorders>
          </w:tcPr>
          <w:p w14:paraId="1B6C9FE0"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≤25.2%</w:t>
            </w:r>
          </w:p>
        </w:tc>
        <w:tc>
          <w:tcPr>
            <w:tcW w:w="1080" w:type="dxa"/>
          </w:tcPr>
          <w:p w14:paraId="313E12F1"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≤44.8%</w:t>
            </w:r>
          </w:p>
        </w:tc>
        <w:tc>
          <w:tcPr>
            <w:tcW w:w="900" w:type="dxa"/>
            <w:vMerge/>
            <w:tcBorders>
              <w:right w:val="single" w:sz="4" w:space="0" w:color="auto"/>
            </w:tcBorders>
          </w:tcPr>
          <w:p w14:paraId="356974BA" w14:textId="77777777" w:rsidR="009A4E1D" w:rsidRDefault="009A4E1D" w:rsidP="00E004C3">
            <w:pPr>
              <w:spacing w:before="100" w:after="100"/>
              <w:jc w:val="center"/>
              <w:rPr>
                <w:rFonts w:ascii="Times New Roman" w:eastAsia="Times New Roman" w:hAnsi="Times New Roman" w:cs="Times New Roman"/>
                <w:bCs/>
              </w:rPr>
            </w:pPr>
          </w:p>
        </w:tc>
        <w:tc>
          <w:tcPr>
            <w:tcW w:w="975" w:type="dxa"/>
            <w:vMerge/>
            <w:tcBorders>
              <w:left w:val="single" w:sz="4" w:space="0" w:color="auto"/>
              <w:right w:val="single" w:sz="12" w:space="0" w:color="auto"/>
            </w:tcBorders>
          </w:tcPr>
          <w:p w14:paraId="29AFE0DC" w14:textId="77777777" w:rsidR="009A4E1D" w:rsidRDefault="009A4E1D" w:rsidP="00E004C3">
            <w:pPr>
              <w:spacing w:before="100" w:after="100"/>
              <w:jc w:val="center"/>
              <w:rPr>
                <w:rFonts w:ascii="Times New Roman" w:eastAsia="Times New Roman" w:hAnsi="Times New Roman" w:cs="Times New Roman"/>
                <w:bCs/>
              </w:rPr>
            </w:pPr>
          </w:p>
        </w:tc>
      </w:tr>
      <w:tr w:rsidR="009A4E1D" w:rsidRPr="00124986" w14:paraId="420C11B0" w14:textId="77777777" w:rsidTr="00D63899">
        <w:trPr>
          <w:trHeight w:val="690"/>
        </w:trPr>
        <w:tc>
          <w:tcPr>
            <w:tcW w:w="1800" w:type="dxa"/>
            <w:vMerge w:val="restart"/>
            <w:tcBorders>
              <w:left w:val="single" w:sz="12" w:space="0" w:color="auto"/>
            </w:tcBorders>
          </w:tcPr>
          <w:p w14:paraId="765DF048" w14:textId="77777777" w:rsidR="009A4E1D" w:rsidRPr="00D6200F" w:rsidRDefault="009A4E1D" w:rsidP="00E004C3">
            <w:pPr>
              <w:spacing w:before="100" w:after="100"/>
              <w:rPr>
                <w:rFonts w:ascii="Times New Roman" w:eastAsia="Times New Roman" w:hAnsi="Times New Roman" w:cs="Times New Roman"/>
                <w:b/>
              </w:rPr>
            </w:pPr>
            <w:r w:rsidRPr="00D6200F">
              <w:rPr>
                <w:rFonts w:ascii="Times New Roman" w:eastAsia="Times New Roman" w:hAnsi="Times New Roman" w:cs="Times New Roman"/>
                <w:b/>
              </w:rPr>
              <w:t>Ethnicity, n (%)</w:t>
            </w:r>
          </w:p>
        </w:tc>
        <w:tc>
          <w:tcPr>
            <w:tcW w:w="1065" w:type="dxa"/>
            <w:tcBorders>
              <w:right w:val="single" w:sz="12" w:space="0" w:color="auto"/>
            </w:tcBorders>
          </w:tcPr>
          <w:p w14:paraId="0CD7FFFB" w14:textId="77777777" w:rsidR="009A4E1D" w:rsidRPr="00C901AE" w:rsidRDefault="009A4E1D" w:rsidP="00E004C3">
            <w:pPr>
              <w:spacing w:before="100" w:after="100"/>
              <w:rPr>
                <w:rFonts w:ascii="Times New Roman" w:eastAsia="Times New Roman" w:hAnsi="Times New Roman" w:cs="Times New Roman"/>
                <w:bCs/>
              </w:rPr>
            </w:pPr>
            <w:r w:rsidRPr="00C901AE">
              <w:rPr>
                <w:rFonts w:ascii="Times New Roman" w:eastAsia="Times New Roman" w:hAnsi="Times New Roman" w:cs="Times New Roman"/>
                <w:bCs/>
              </w:rPr>
              <w:t>White</w:t>
            </w:r>
          </w:p>
        </w:tc>
        <w:tc>
          <w:tcPr>
            <w:tcW w:w="1080" w:type="dxa"/>
            <w:tcBorders>
              <w:left w:val="single" w:sz="12" w:space="0" w:color="auto"/>
            </w:tcBorders>
          </w:tcPr>
          <w:p w14:paraId="5584038B"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63 (92.6%)</w:t>
            </w:r>
          </w:p>
        </w:tc>
        <w:tc>
          <w:tcPr>
            <w:tcW w:w="1170" w:type="dxa"/>
          </w:tcPr>
          <w:p w14:paraId="4488D0A6"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3982 (95.8%)</w:t>
            </w:r>
          </w:p>
        </w:tc>
        <w:tc>
          <w:tcPr>
            <w:tcW w:w="900" w:type="dxa"/>
            <w:vMerge w:val="restart"/>
            <w:tcBorders>
              <w:right w:val="single" w:sz="4" w:space="0" w:color="auto"/>
            </w:tcBorders>
          </w:tcPr>
          <w:p w14:paraId="4FB95263"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0.203</w:t>
            </w:r>
          </w:p>
        </w:tc>
        <w:tc>
          <w:tcPr>
            <w:tcW w:w="1005" w:type="dxa"/>
            <w:vMerge w:val="restart"/>
            <w:tcBorders>
              <w:left w:val="single" w:sz="4" w:space="0" w:color="auto"/>
              <w:right w:val="single" w:sz="12" w:space="0" w:color="auto"/>
            </w:tcBorders>
          </w:tcPr>
          <w:p w14:paraId="139A70E4"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493 (10.4%)</w:t>
            </w:r>
          </w:p>
        </w:tc>
        <w:tc>
          <w:tcPr>
            <w:tcW w:w="1350" w:type="dxa"/>
            <w:tcBorders>
              <w:left w:val="single" w:sz="12" w:space="0" w:color="auto"/>
            </w:tcBorders>
          </w:tcPr>
          <w:p w14:paraId="26E994E6"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186 (93.5%)</w:t>
            </w:r>
          </w:p>
        </w:tc>
        <w:tc>
          <w:tcPr>
            <w:tcW w:w="1440" w:type="dxa"/>
          </w:tcPr>
          <w:p w14:paraId="6A020CA0"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3729 (95.8%)</w:t>
            </w:r>
          </w:p>
        </w:tc>
        <w:tc>
          <w:tcPr>
            <w:tcW w:w="900" w:type="dxa"/>
            <w:vMerge w:val="restart"/>
            <w:tcBorders>
              <w:right w:val="single" w:sz="4" w:space="0" w:color="auto"/>
            </w:tcBorders>
          </w:tcPr>
          <w:p w14:paraId="6BAB447E"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0.112</w:t>
            </w:r>
          </w:p>
        </w:tc>
        <w:tc>
          <w:tcPr>
            <w:tcW w:w="990" w:type="dxa"/>
            <w:vMerge w:val="restart"/>
            <w:tcBorders>
              <w:left w:val="single" w:sz="4" w:space="0" w:color="auto"/>
              <w:right w:val="single" w:sz="12" w:space="0" w:color="auto"/>
            </w:tcBorders>
          </w:tcPr>
          <w:p w14:paraId="246F84F8"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472 (10.3%)</w:t>
            </w:r>
          </w:p>
        </w:tc>
        <w:tc>
          <w:tcPr>
            <w:tcW w:w="1095" w:type="dxa"/>
            <w:tcBorders>
              <w:left w:val="single" w:sz="12" w:space="0" w:color="auto"/>
            </w:tcBorders>
          </w:tcPr>
          <w:p w14:paraId="654CE6D9"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227 (95.8%)</w:t>
            </w:r>
          </w:p>
        </w:tc>
        <w:tc>
          <w:tcPr>
            <w:tcW w:w="1080" w:type="dxa"/>
          </w:tcPr>
          <w:p w14:paraId="5240FAFB"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3688 (95.7%)</w:t>
            </w:r>
          </w:p>
        </w:tc>
        <w:tc>
          <w:tcPr>
            <w:tcW w:w="900" w:type="dxa"/>
            <w:vMerge w:val="restart"/>
            <w:tcBorders>
              <w:right w:val="single" w:sz="4" w:space="0" w:color="auto"/>
            </w:tcBorders>
          </w:tcPr>
          <w:p w14:paraId="21E95B75"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0.948</w:t>
            </w:r>
          </w:p>
        </w:tc>
        <w:tc>
          <w:tcPr>
            <w:tcW w:w="975" w:type="dxa"/>
            <w:vMerge w:val="restart"/>
            <w:tcBorders>
              <w:left w:val="single" w:sz="4" w:space="0" w:color="auto"/>
              <w:right w:val="single" w:sz="12" w:space="0" w:color="auto"/>
            </w:tcBorders>
          </w:tcPr>
          <w:p w14:paraId="10665D0A"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472 (10.3%)</w:t>
            </w:r>
          </w:p>
        </w:tc>
      </w:tr>
      <w:tr w:rsidR="009A4E1D" w:rsidRPr="00124986" w14:paraId="45AFADD0" w14:textId="77777777" w:rsidTr="00D63899">
        <w:trPr>
          <w:trHeight w:val="765"/>
        </w:trPr>
        <w:tc>
          <w:tcPr>
            <w:tcW w:w="1800" w:type="dxa"/>
            <w:vMerge/>
            <w:tcBorders>
              <w:left w:val="single" w:sz="12" w:space="0" w:color="auto"/>
            </w:tcBorders>
          </w:tcPr>
          <w:p w14:paraId="640F6A99" w14:textId="77777777" w:rsidR="009A4E1D" w:rsidRPr="00D6200F" w:rsidRDefault="009A4E1D" w:rsidP="00E004C3">
            <w:pPr>
              <w:spacing w:before="100" w:after="100"/>
              <w:rPr>
                <w:rFonts w:ascii="Times New Roman" w:eastAsia="Times New Roman" w:hAnsi="Times New Roman" w:cs="Times New Roman"/>
                <w:b/>
              </w:rPr>
            </w:pPr>
          </w:p>
        </w:tc>
        <w:tc>
          <w:tcPr>
            <w:tcW w:w="1065" w:type="dxa"/>
            <w:tcBorders>
              <w:right w:val="single" w:sz="12" w:space="0" w:color="auto"/>
            </w:tcBorders>
          </w:tcPr>
          <w:p w14:paraId="3E794B5F" w14:textId="77777777" w:rsidR="009A4E1D" w:rsidRPr="00C901AE" w:rsidRDefault="009A4E1D" w:rsidP="00E004C3">
            <w:pPr>
              <w:spacing w:before="100" w:after="100"/>
              <w:rPr>
                <w:rFonts w:ascii="Times New Roman" w:eastAsia="Times New Roman" w:hAnsi="Times New Roman" w:cs="Times New Roman"/>
                <w:bCs/>
              </w:rPr>
            </w:pPr>
            <w:r w:rsidRPr="00C901AE">
              <w:rPr>
                <w:rFonts w:ascii="Times New Roman" w:eastAsia="Times New Roman" w:hAnsi="Times New Roman" w:cs="Times New Roman"/>
                <w:bCs/>
              </w:rPr>
              <w:t>Non-white</w:t>
            </w:r>
          </w:p>
        </w:tc>
        <w:tc>
          <w:tcPr>
            <w:tcW w:w="1080" w:type="dxa"/>
            <w:tcBorders>
              <w:left w:val="single" w:sz="12" w:space="0" w:color="auto"/>
            </w:tcBorders>
          </w:tcPr>
          <w:p w14:paraId="4E4D428B"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 xml:space="preserve">5 </w:t>
            </w:r>
            <w:r>
              <w:rPr>
                <w:rFonts w:ascii="Times New Roman" w:eastAsia="Times New Roman" w:hAnsi="Times New Roman" w:cs="Times New Roman"/>
                <w:bCs/>
              </w:rPr>
              <w:br/>
              <w:t>(7.4%)</w:t>
            </w:r>
          </w:p>
        </w:tc>
        <w:tc>
          <w:tcPr>
            <w:tcW w:w="1170" w:type="dxa"/>
          </w:tcPr>
          <w:p w14:paraId="04FEAFD5"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175 (4.2%)</w:t>
            </w:r>
          </w:p>
        </w:tc>
        <w:tc>
          <w:tcPr>
            <w:tcW w:w="900" w:type="dxa"/>
            <w:vMerge/>
            <w:tcBorders>
              <w:right w:val="single" w:sz="4" w:space="0" w:color="auto"/>
            </w:tcBorders>
          </w:tcPr>
          <w:p w14:paraId="39AC2FFB" w14:textId="77777777" w:rsidR="009A4E1D" w:rsidRDefault="009A4E1D" w:rsidP="00E004C3">
            <w:pPr>
              <w:spacing w:before="100" w:after="100"/>
              <w:jc w:val="center"/>
              <w:rPr>
                <w:rFonts w:ascii="Times New Roman" w:eastAsia="Times New Roman" w:hAnsi="Times New Roman" w:cs="Times New Roman"/>
                <w:bCs/>
              </w:rPr>
            </w:pPr>
          </w:p>
        </w:tc>
        <w:tc>
          <w:tcPr>
            <w:tcW w:w="1005" w:type="dxa"/>
            <w:vMerge/>
            <w:tcBorders>
              <w:left w:val="single" w:sz="4" w:space="0" w:color="auto"/>
              <w:right w:val="single" w:sz="12" w:space="0" w:color="auto"/>
            </w:tcBorders>
          </w:tcPr>
          <w:p w14:paraId="1DB99377" w14:textId="77777777" w:rsidR="009A4E1D" w:rsidRDefault="009A4E1D" w:rsidP="00E004C3">
            <w:pPr>
              <w:spacing w:before="100" w:after="100"/>
              <w:jc w:val="center"/>
              <w:rPr>
                <w:rFonts w:ascii="Times New Roman" w:eastAsia="Times New Roman" w:hAnsi="Times New Roman" w:cs="Times New Roman"/>
                <w:bCs/>
              </w:rPr>
            </w:pPr>
          </w:p>
        </w:tc>
        <w:tc>
          <w:tcPr>
            <w:tcW w:w="1350" w:type="dxa"/>
            <w:tcBorders>
              <w:left w:val="single" w:sz="12" w:space="0" w:color="auto"/>
            </w:tcBorders>
          </w:tcPr>
          <w:p w14:paraId="735B098E"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13 (6.5%)</w:t>
            </w:r>
          </w:p>
        </w:tc>
        <w:tc>
          <w:tcPr>
            <w:tcW w:w="1440" w:type="dxa"/>
          </w:tcPr>
          <w:p w14:paraId="068A77D0"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163 (4.2%)</w:t>
            </w:r>
          </w:p>
        </w:tc>
        <w:tc>
          <w:tcPr>
            <w:tcW w:w="900" w:type="dxa"/>
            <w:vMerge/>
            <w:tcBorders>
              <w:right w:val="single" w:sz="4" w:space="0" w:color="auto"/>
            </w:tcBorders>
          </w:tcPr>
          <w:p w14:paraId="09231758" w14:textId="77777777" w:rsidR="009A4E1D" w:rsidRDefault="009A4E1D" w:rsidP="00E004C3">
            <w:pPr>
              <w:spacing w:before="100" w:after="100"/>
              <w:jc w:val="center"/>
              <w:rPr>
                <w:rFonts w:ascii="Times New Roman" w:eastAsia="Times New Roman" w:hAnsi="Times New Roman" w:cs="Times New Roman"/>
                <w:bCs/>
              </w:rPr>
            </w:pPr>
          </w:p>
        </w:tc>
        <w:tc>
          <w:tcPr>
            <w:tcW w:w="990" w:type="dxa"/>
            <w:vMerge/>
            <w:tcBorders>
              <w:left w:val="single" w:sz="4" w:space="0" w:color="auto"/>
              <w:right w:val="single" w:sz="12" w:space="0" w:color="auto"/>
            </w:tcBorders>
          </w:tcPr>
          <w:p w14:paraId="224347F6" w14:textId="77777777" w:rsidR="009A4E1D" w:rsidRDefault="009A4E1D" w:rsidP="00E004C3">
            <w:pPr>
              <w:spacing w:before="100" w:after="100"/>
              <w:jc w:val="center"/>
              <w:rPr>
                <w:rFonts w:ascii="Times New Roman" w:eastAsia="Times New Roman" w:hAnsi="Times New Roman" w:cs="Times New Roman"/>
                <w:bCs/>
              </w:rPr>
            </w:pPr>
          </w:p>
        </w:tc>
        <w:tc>
          <w:tcPr>
            <w:tcW w:w="1095" w:type="dxa"/>
            <w:tcBorders>
              <w:left w:val="single" w:sz="12" w:space="0" w:color="auto"/>
            </w:tcBorders>
          </w:tcPr>
          <w:p w14:paraId="0A2C7CAA"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10 (4.2%)</w:t>
            </w:r>
          </w:p>
        </w:tc>
        <w:tc>
          <w:tcPr>
            <w:tcW w:w="1080" w:type="dxa"/>
          </w:tcPr>
          <w:p w14:paraId="67B7467E"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166 (4.3%)</w:t>
            </w:r>
          </w:p>
        </w:tc>
        <w:tc>
          <w:tcPr>
            <w:tcW w:w="900" w:type="dxa"/>
            <w:vMerge/>
            <w:tcBorders>
              <w:right w:val="single" w:sz="4" w:space="0" w:color="auto"/>
            </w:tcBorders>
          </w:tcPr>
          <w:p w14:paraId="7D184D93" w14:textId="77777777" w:rsidR="009A4E1D" w:rsidRDefault="009A4E1D" w:rsidP="00E004C3">
            <w:pPr>
              <w:spacing w:before="100" w:after="100"/>
              <w:jc w:val="center"/>
              <w:rPr>
                <w:rFonts w:ascii="Times New Roman" w:eastAsia="Times New Roman" w:hAnsi="Times New Roman" w:cs="Times New Roman"/>
                <w:bCs/>
              </w:rPr>
            </w:pPr>
          </w:p>
        </w:tc>
        <w:tc>
          <w:tcPr>
            <w:tcW w:w="975" w:type="dxa"/>
            <w:vMerge/>
            <w:tcBorders>
              <w:left w:val="single" w:sz="4" w:space="0" w:color="auto"/>
              <w:right w:val="single" w:sz="12" w:space="0" w:color="auto"/>
            </w:tcBorders>
          </w:tcPr>
          <w:p w14:paraId="2864FFA2" w14:textId="77777777" w:rsidR="009A4E1D" w:rsidRDefault="009A4E1D" w:rsidP="00E004C3">
            <w:pPr>
              <w:spacing w:before="100" w:after="100"/>
              <w:jc w:val="center"/>
              <w:rPr>
                <w:rFonts w:ascii="Times New Roman" w:eastAsia="Times New Roman" w:hAnsi="Times New Roman" w:cs="Times New Roman"/>
                <w:bCs/>
              </w:rPr>
            </w:pPr>
          </w:p>
        </w:tc>
      </w:tr>
      <w:tr w:rsidR="009A4E1D" w:rsidRPr="00124986" w14:paraId="0B97F3FE" w14:textId="77777777" w:rsidTr="00D63899">
        <w:tc>
          <w:tcPr>
            <w:tcW w:w="2865" w:type="dxa"/>
            <w:gridSpan w:val="2"/>
            <w:tcBorders>
              <w:left w:val="single" w:sz="12" w:space="0" w:color="auto"/>
              <w:right w:val="single" w:sz="12" w:space="0" w:color="auto"/>
            </w:tcBorders>
          </w:tcPr>
          <w:p w14:paraId="7FABD4BB" w14:textId="25CC25A7" w:rsidR="009A4E1D" w:rsidRPr="00D6200F" w:rsidRDefault="009A4E1D" w:rsidP="00E004C3">
            <w:pPr>
              <w:spacing w:before="100" w:after="100"/>
              <w:rPr>
                <w:rFonts w:ascii="Times New Roman" w:eastAsia="Times New Roman" w:hAnsi="Times New Roman" w:cs="Times New Roman"/>
                <w:b/>
                <w:bCs/>
              </w:rPr>
            </w:pPr>
            <w:r w:rsidRPr="00D6200F">
              <w:rPr>
                <w:rFonts w:ascii="Times New Roman" w:eastAsia="Times New Roman" w:hAnsi="Times New Roman" w:cs="Times New Roman"/>
                <w:b/>
              </w:rPr>
              <w:t>BMI in kg/m</w:t>
            </w:r>
            <w:r w:rsidRPr="00D6200F">
              <w:rPr>
                <w:rFonts w:ascii="Times New Roman" w:eastAsia="Times New Roman" w:hAnsi="Times New Roman" w:cs="Times New Roman"/>
                <w:b/>
                <w:vertAlign w:val="superscript"/>
              </w:rPr>
              <w:t>2</w:t>
            </w:r>
            <w:r w:rsidR="008310B8">
              <w:rPr>
                <w:rFonts w:ascii="Times New Roman" w:eastAsia="Times New Roman" w:hAnsi="Times New Roman" w:cs="Times New Roman"/>
                <w:b/>
              </w:rPr>
              <w:t xml:space="preserve"> at age 17 years, </w:t>
            </w:r>
            <w:r w:rsidRPr="00D6200F">
              <w:rPr>
                <w:rFonts w:ascii="Times New Roman" w:eastAsia="Times New Roman" w:hAnsi="Times New Roman" w:cs="Times New Roman"/>
                <w:b/>
              </w:rPr>
              <w:t>mean (SD)</w:t>
            </w:r>
          </w:p>
        </w:tc>
        <w:tc>
          <w:tcPr>
            <w:tcW w:w="1080" w:type="dxa"/>
            <w:tcBorders>
              <w:left w:val="single" w:sz="12" w:space="0" w:color="auto"/>
            </w:tcBorders>
          </w:tcPr>
          <w:p w14:paraId="7E0D17C5"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23.2 (4.5)</w:t>
            </w:r>
          </w:p>
        </w:tc>
        <w:tc>
          <w:tcPr>
            <w:tcW w:w="1170" w:type="dxa"/>
          </w:tcPr>
          <w:p w14:paraId="5755DAEC"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22.8 (4.2)</w:t>
            </w:r>
          </w:p>
        </w:tc>
        <w:tc>
          <w:tcPr>
            <w:tcW w:w="900" w:type="dxa"/>
            <w:tcBorders>
              <w:right w:val="single" w:sz="4" w:space="0" w:color="auto"/>
            </w:tcBorders>
          </w:tcPr>
          <w:p w14:paraId="13BC8167"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0.474</w:t>
            </w:r>
          </w:p>
        </w:tc>
        <w:tc>
          <w:tcPr>
            <w:tcW w:w="1005" w:type="dxa"/>
            <w:tcBorders>
              <w:left w:val="single" w:sz="4" w:space="0" w:color="auto"/>
              <w:right w:val="single" w:sz="12" w:space="0" w:color="auto"/>
            </w:tcBorders>
          </w:tcPr>
          <w:p w14:paraId="41BD14F3"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73 (1.5%)</w:t>
            </w:r>
          </w:p>
        </w:tc>
        <w:tc>
          <w:tcPr>
            <w:tcW w:w="1350" w:type="dxa"/>
            <w:tcBorders>
              <w:left w:val="single" w:sz="12" w:space="0" w:color="auto"/>
            </w:tcBorders>
          </w:tcPr>
          <w:p w14:paraId="0DD98187"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23.4 (5.3)</w:t>
            </w:r>
          </w:p>
        </w:tc>
        <w:tc>
          <w:tcPr>
            <w:tcW w:w="1440" w:type="dxa"/>
          </w:tcPr>
          <w:p w14:paraId="6C4AC3F3"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22.8 (4.1)</w:t>
            </w:r>
          </w:p>
        </w:tc>
        <w:tc>
          <w:tcPr>
            <w:tcW w:w="900" w:type="dxa"/>
            <w:tcBorders>
              <w:right w:val="single" w:sz="4" w:space="0" w:color="auto"/>
            </w:tcBorders>
          </w:tcPr>
          <w:p w14:paraId="0B4C2C0E"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0.079</w:t>
            </w:r>
          </w:p>
        </w:tc>
        <w:tc>
          <w:tcPr>
            <w:tcW w:w="990" w:type="dxa"/>
            <w:tcBorders>
              <w:left w:val="single" w:sz="4" w:space="0" w:color="auto"/>
              <w:right w:val="single" w:sz="12" w:space="0" w:color="auto"/>
            </w:tcBorders>
          </w:tcPr>
          <w:p w14:paraId="0442C26C"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85 (1.9%)</w:t>
            </w:r>
          </w:p>
        </w:tc>
        <w:tc>
          <w:tcPr>
            <w:tcW w:w="1095" w:type="dxa"/>
            <w:tcBorders>
              <w:left w:val="single" w:sz="12" w:space="0" w:color="auto"/>
            </w:tcBorders>
          </w:tcPr>
          <w:p w14:paraId="10295898"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22.7 (4.4)</w:t>
            </w:r>
          </w:p>
        </w:tc>
        <w:tc>
          <w:tcPr>
            <w:tcW w:w="1080" w:type="dxa"/>
          </w:tcPr>
          <w:p w14:paraId="1D386AE8"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22.8 (4.2)</w:t>
            </w:r>
          </w:p>
        </w:tc>
        <w:tc>
          <w:tcPr>
            <w:tcW w:w="900" w:type="dxa"/>
            <w:tcBorders>
              <w:right w:val="single" w:sz="4" w:space="0" w:color="auto"/>
            </w:tcBorders>
          </w:tcPr>
          <w:p w14:paraId="1869F5CA"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0.631</w:t>
            </w:r>
          </w:p>
        </w:tc>
        <w:tc>
          <w:tcPr>
            <w:tcW w:w="975" w:type="dxa"/>
            <w:tcBorders>
              <w:left w:val="single" w:sz="4" w:space="0" w:color="auto"/>
              <w:right w:val="single" w:sz="12" w:space="0" w:color="auto"/>
            </w:tcBorders>
          </w:tcPr>
          <w:p w14:paraId="34070001"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85 (1.9%)</w:t>
            </w:r>
          </w:p>
        </w:tc>
      </w:tr>
      <w:tr w:rsidR="009A4E1D" w:rsidRPr="00124986" w14:paraId="6FE26945" w14:textId="77777777" w:rsidTr="00D63899">
        <w:trPr>
          <w:trHeight w:val="597"/>
        </w:trPr>
        <w:tc>
          <w:tcPr>
            <w:tcW w:w="1800" w:type="dxa"/>
            <w:vMerge w:val="restart"/>
            <w:tcBorders>
              <w:left w:val="single" w:sz="12" w:space="0" w:color="auto"/>
            </w:tcBorders>
          </w:tcPr>
          <w:p w14:paraId="5F7811A4" w14:textId="36CC9791" w:rsidR="009A4E1D" w:rsidRPr="00D6200F" w:rsidRDefault="009A4E1D" w:rsidP="00E004C3">
            <w:pPr>
              <w:spacing w:before="100" w:after="100"/>
              <w:rPr>
                <w:rFonts w:ascii="Times New Roman" w:eastAsia="Times New Roman" w:hAnsi="Times New Roman" w:cs="Times New Roman"/>
                <w:b/>
              </w:rPr>
            </w:pPr>
            <w:r w:rsidRPr="00D6200F">
              <w:rPr>
                <w:rFonts w:ascii="Times New Roman" w:eastAsia="Times New Roman" w:hAnsi="Times New Roman" w:cs="Times New Roman"/>
                <w:b/>
              </w:rPr>
              <w:t>Daily smoker</w:t>
            </w:r>
            <w:r w:rsidR="008310B8">
              <w:rPr>
                <w:rFonts w:ascii="Times New Roman" w:eastAsia="Times New Roman" w:hAnsi="Times New Roman" w:cs="Times New Roman"/>
                <w:b/>
              </w:rPr>
              <w:t xml:space="preserve"> at age 17 years</w:t>
            </w:r>
            <w:r w:rsidRPr="00D6200F">
              <w:rPr>
                <w:rFonts w:ascii="Times New Roman" w:eastAsia="Times New Roman" w:hAnsi="Times New Roman" w:cs="Times New Roman"/>
                <w:b/>
              </w:rPr>
              <w:t>, n (%)</w:t>
            </w:r>
          </w:p>
        </w:tc>
        <w:tc>
          <w:tcPr>
            <w:tcW w:w="1065" w:type="dxa"/>
            <w:tcBorders>
              <w:right w:val="single" w:sz="12" w:space="0" w:color="auto"/>
            </w:tcBorders>
          </w:tcPr>
          <w:p w14:paraId="1C49AD87" w14:textId="77777777" w:rsidR="009A4E1D" w:rsidRPr="00C901AE" w:rsidRDefault="009A4E1D" w:rsidP="00E004C3">
            <w:pPr>
              <w:spacing w:before="100" w:after="100"/>
              <w:rPr>
                <w:rFonts w:ascii="Times New Roman" w:eastAsia="Times New Roman" w:hAnsi="Times New Roman" w:cs="Times New Roman"/>
                <w:bCs/>
              </w:rPr>
            </w:pPr>
            <w:r w:rsidRPr="00C901AE">
              <w:rPr>
                <w:rFonts w:ascii="Times New Roman" w:eastAsia="Times New Roman" w:hAnsi="Times New Roman" w:cs="Times New Roman"/>
                <w:bCs/>
              </w:rPr>
              <w:t>No</w:t>
            </w:r>
          </w:p>
        </w:tc>
        <w:tc>
          <w:tcPr>
            <w:tcW w:w="1080" w:type="dxa"/>
            <w:tcBorders>
              <w:left w:val="single" w:sz="12" w:space="0" w:color="auto"/>
            </w:tcBorders>
          </w:tcPr>
          <w:p w14:paraId="5192CB90"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42 (66.7%)</w:t>
            </w:r>
          </w:p>
        </w:tc>
        <w:tc>
          <w:tcPr>
            <w:tcW w:w="1170" w:type="dxa"/>
          </w:tcPr>
          <w:p w14:paraId="07984402"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3499 (88.0%)</w:t>
            </w:r>
          </w:p>
        </w:tc>
        <w:tc>
          <w:tcPr>
            <w:tcW w:w="900" w:type="dxa"/>
            <w:vMerge w:val="restart"/>
            <w:tcBorders>
              <w:right w:val="single" w:sz="4" w:space="0" w:color="auto"/>
            </w:tcBorders>
          </w:tcPr>
          <w:p w14:paraId="7775BB64"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&lt;0.001</w:t>
            </w:r>
          </w:p>
        </w:tc>
        <w:tc>
          <w:tcPr>
            <w:tcW w:w="1005" w:type="dxa"/>
            <w:vMerge w:val="restart"/>
            <w:tcBorders>
              <w:left w:val="single" w:sz="4" w:space="0" w:color="auto"/>
              <w:right w:val="single" w:sz="12" w:space="0" w:color="auto"/>
            </w:tcBorders>
          </w:tcPr>
          <w:p w14:paraId="7AA2F425"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680 (14.4%)</w:t>
            </w:r>
          </w:p>
        </w:tc>
        <w:tc>
          <w:tcPr>
            <w:tcW w:w="1350" w:type="dxa"/>
            <w:tcBorders>
              <w:left w:val="single" w:sz="12" w:space="0" w:color="auto"/>
            </w:tcBorders>
          </w:tcPr>
          <w:p w14:paraId="587D235B" w14:textId="33F6A44F" w:rsidR="009A4E1D" w:rsidRPr="00124986" w:rsidRDefault="00D63899"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 xml:space="preserve">126 </w:t>
            </w:r>
            <w:r w:rsidR="009A4E1D">
              <w:rPr>
                <w:rFonts w:ascii="Times New Roman" w:eastAsia="Times New Roman" w:hAnsi="Times New Roman" w:cs="Times New Roman"/>
                <w:bCs/>
              </w:rPr>
              <w:t>(69.2%)</w:t>
            </w:r>
          </w:p>
        </w:tc>
        <w:tc>
          <w:tcPr>
            <w:tcW w:w="1440" w:type="dxa"/>
          </w:tcPr>
          <w:p w14:paraId="53C233E6"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3390 (88.5%)</w:t>
            </w:r>
          </w:p>
        </w:tc>
        <w:tc>
          <w:tcPr>
            <w:tcW w:w="900" w:type="dxa"/>
            <w:vMerge w:val="restart"/>
            <w:tcBorders>
              <w:right w:val="single" w:sz="4" w:space="0" w:color="auto"/>
            </w:tcBorders>
          </w:tcPr>
          <w:p w14:paraId="5C4DD03A"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&lt;0.001</w:t>
            </w:r>
          </w:p>
        </w:tc>
        <w:tc>
          <w:tcPr>
            <w:tcW w:w="990" w:type="dxa"/>
            <w:vMerge w:val="restart"/>
            <w:tcBorders>
              <w:left w:val="single" w:sz="4" w:space="0" w:color="auto"/>
              <w:right w:val="single" w:sz="12" w:space="0" w:color="auto"/>
            </w:tcBorders>
          </w:tcPr>
          <w:p w14:paraId="303A1A76"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552 (12.1%)</w:t>
            </w:r>
          </w:p>
        </w:tc>
        <w:tc>
          <w:tcPr>
            <w:tcW w:w="1095" w:type="dxa"/>
            <w:tcBorders>
              <w:left w:val="single" w:sz="12" w:space="0" w:color="auto"/>
            </w:tcBorders>
          </w:tcPr>
          <w:p w14:paraId="4015EF18"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178 (80.5%)</w:t>
            </w:r>
          </w:p>
        </w:tc>
        <w:tc>
          <w:tcPr>
            <w:tcW w:w="1080" w:type="dxa"/>
          </w:tcPr>
          <w:p w14:paraId="24823779"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3338 (88.1%)</w:t>
            </w:r>
          </w:p>
        </w:tc>
        <w:tc>
          <w:tcPr>
            <w:tcW w:w="900" w:type="dxa"/>
            <w:vMerge w:val="restart"/>
            <w:tcBorders>
              <w:right w:val="single" w:sz="4" w:space="0" w:color="auto"/>
            </w:tcBorders>
          </w:tcPr>
          <w:p w14:paraId="3296E8EF"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0.001</w:t>
            </w:r>
          </w:p>
        </w:tc>
        <w:tc>
          <w:tcPr>
            <w:tcW w:w="975" w:type="dxa"/>
            <w:vMerge w:val="restart"/>
            <w:tcBorders>
              <w:left w:val="single" w:sz="4" w:space="0" w:color="auto"/>
              <w:right w:val="single" w:sz="12" w:space="0" w:color="auto"/>
            </w:tcBorders>
          </w:tcPr>
          <w:p w14:paraId="6272F9B4"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552 (12.1%)</w:t>
            </w:r>
          </w:p>
        </w:tc>
      </w:tr>
      <w:tr w:rsidR="009A4E1D" w:rsidRPr="00124986" w14:paraId="71ABD455" w14:textId="77777777" w:rsidTr="00D63899">
        <w:trPr>
          <w:trHeight w:val="633"/>
        </w:trPr>
        <w:tc>
          <w:tcPr>
            <w:tcW w:w="1800" w:type="dxa"/>
            <w:vMerge/>
            <w:tcBorders>
              <w:left w:val="single" w:sz="12" w:space="0" w:color="auto"/>
            </w:tcBorders>
          </w:tcPr>
          <w:p w14:paraId="5BED7812" w14:textId="77777777" w:rsidR="009A4E1D" w:rsidRPr="00D6200F" w:rsidRDefault="009A4E1D" w:rsidP="00E004C3">
            <w:pPr>
              <w:spacing w:before="100" w:after="100"/>
              <w:rPr>
                <w:rFonts w:ascii="Times New Roman" w:eastAsia="Times New Roman" w:hAnsi="Times New Roman" w:cs="Times New Roman"/>
                <w:b/>
              </w:rPr>
            </w:pPr>
          </w:p>
        </w:tc>
        <w:tc>
          <w:tcPr>
            <w:tcW w:w="1065" w:type="dxa"/>
            <w:tcBorders>
              <w:right w:val="single" w:sz="12" w:space="0" w:color="auto"/>
            </w:tcBorders>
          </w:tcPr>
          <w:p w14:paraId="40243C0E" w14:textId="77777777" w:rsidR="009A4E1D" w:rsidRPr="00C901AE" w:rsidRDefault="009A4E1D" w:rsidP="00E004C3">
            <w:pPr>
              <w:spacing w:before="100" w:after="100"/>
              <w:rPr>
                <w:rFonts w:ascii="Times New Roman" w:eastAsia="Times New Roman" w:hAnsi="Times New Roman" w:cs="Times New Roman"/>
                <w:bCs/>
              </w:rPr>
            </w:pPr>
            <w:r w:rsidRPr="00C901AE">
              <w:rPr>
                <w:rFonts w:ascii="Times New Roman" w:eastAsia="Times New Roman" w:hAnsi="Times New Roman" w:cs="Times New Roman"/>
                <w:bCs/>
              </w:rPr>
              <w:t>Yes</w:t>
            </w:r>
          </w:p>
        </w:tc>
        <w:tc>
          <w:tcPr>
            <w:tcW w:w="1080" w:type="dxa"/>
            <w:tcBorders>
              <w:left w:val="single" w:sz="12" w:space="0" w:color="auto"/>
            </w:tcBorders>
          </w:tcPr>
          <w:p w14:paraId="4920C60B"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21 (33.3%)</w:t>
            </w:r>
          </w:p>
        </w:tc>
        <w:tc>
          <w:tcPr>
            <w:tcW w:w="1170" w:type="dxa"/>
          </w:tcPr>
          <w:p w14:paraId="095A6F7D"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476 (12.0%)</w:t>
            </w:r>
          </w:p>
        </w:tc>
        <w:tc>
          <w:tcPr>
            <w:tcW w:w="900" w:type="dxa"/>
            <w:vMerge/>
            <w:tcBorders>
              <w:right w:val="single" w:sz="4" w:space="0" w:color="auto"/>
            </w:tcBorders>
          </w:tcPr>
          <w:p w14:paraId="6D73B991" w14:textId="77777777" w:rsidR="009A4E1D" w:rsidRDefault="009A4E1D" w:rsidP="00E004C3">
            <w:pPr>
              <w:spacing w:before="100" w:after="100"/>
              <w:jc w:val="center"/>
              <w:rPr>
                <w:rFonts w:ascii="Times New Roman" w:eastAsia="Times New Roman" w:hAnsi="Times New Roman" w:cs="Times New Roman"/>
                <w:bCs/>
              </w:rPr>
            </w:pPr>
          </w:p>
        </w:tc>
        <w:tc>
          <w:tcPr>
            <w:tcW w:w="1005" w:type="dxa"/>
            <w:vMerge/>
            <w:tcBorders>
              <w:left w:val="single" w:sz="4" w:space="0" w:color="auto"/>
              <w:right w:val="single" w:sz="12" w:space="0" w:color="auto"/>
            </w:tcBorders>
          </w:tcPr>
          <w:p w14:paraId="0BA2E17F" w14:textId="77777777" w:rsidR="009A4E1D" w:rsidRDefault="009A4E1D" w:rsidP="00E004C3">
            <w:pPr>
              <w:spacing w:before="100" w:after="100"/>
              <w:jc w:val="center"/>
              <w:rPr>
                <w:rFonts w:ascii="Times New Roman" w:eastAsia="Times New Roman" w:hAnsi="Times New Roman" w:cs="Times New Roman"/>
                <w:bCs/>
              </w:rPr>
            </w:pPr>
          </w:p>
        </w:tc>
        <w:tc>
          <w:tcPr>
            <w:tcW w:w="1350" w:type="dxa"/>
            <w:tcBorders>
              <w:left w:val="single" w:sz="12" w:space="0" w:color="auto"/>
            </w:tcBorders>
          </w:tcPr>
          <w:p w14:paraId="02B17552"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56 (30.8%)</w:t>
            </w:r>
          </w:p>
        </w:tc>
        <w:tc>
          <w:tcPr>
            <w:tcW w:w="1440" w:type="dxa"/>
          </w:tcPr>
          <w:p w14:paraId="6CEE7665"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439 (11.5%)</w:t>
            </w:r>
          </w:p>
        </w:tc>
        <w:tc>
          <w:tcPr>
            <w:tcW w:w="900" w:type="dxa"/>
            <w:vMerge/>
            <w:tcBorders>
              <w:right w:val="single" w:sz="4" w:space="0" w:color="auto"/>
            </w:tcBorders>
          </w:tcPr>
          <w:p w14:paraId="1340F5F6" w14:textId="77777777" w:rsidR="009A4E1D" w:rsidRDefault="009A4E1D" w:rsidP="00E004C3">
            <w:pPr>
              <w:spacing w:before="100" w:after="100"/>
              <w:jc w:val="center"/>
              <w:rPr>
                <w:rFonts w:ascii="Times New Roman" w:eastAsia="Times New Roman" w:hAnsi="Times New Roman" w:cs="Times New Roman"/>
                <w:bCs/>
              </w:rPr>
            </w:pPr>
          </w:p>
        </w:tc>
        <w:tc>
          <w:tcPr>
            <w:tcW w:w="990" w:type="dxa"/>
            <w:vMerge/>
            <w:tcBorders>
              <w:left w:val="single" w:sz="4" w:space="0" w:color="auto"/>
              <w:right w:val="single" w:sz="12" w:space="0" w:color="auto"/>
            </w:tcBorders>
          </w:tcPr>
          <w:p w14:paraId="3E288CC0" w14:textId="77777777" w:rsidR="009A4E1D" w:rsidRDefault="009A4E1D" w:rsidP="00E004C3">
            <w:pPr>
              <w:spacing w:before="100" w:after="100"/>
              <w:jc w:val="center"/>
              <w:rPr>
                <w:rFonts w:ascii="Times New Roman" w:eastAsia="Times New Roman" w:hAnsi="Times New Roman" w:cs="Times New Roman"/>
                <w:bCs/>
              </w:rPr>
            </w:pPr>
          </w:p>
        </w:tc>
        <w:tc>
          <w:tcPr>
            <w:tcW w:w="1095" w:type="dxa"/>
            <w:tcBorders>
              <w:left w:val="single" w:sz="12" w:space="0" w:color="auto"/>
            </w:tcBorders>
          </w:tcPr>
          <w:p w14:paraId="34AC65F0"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43 (19.5%)</w:t>
            </w:r>
          </w:p>
        </w:tc>
        <w:tc>
          <w:tcPr>
            <w:tcW w:w="1080" w:type="dxa"/>
          </w:tcPr>
          <w:p w14:paraId="54CF66E7"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452 (11.9%)</w:t>
            </w:r>
          </w:p>
        </w:tc>
        <w:tc>
          <w:tcPr>
            <w:tcW w:w="900" w:type="dxa"/>
            <w:vMerge/>
            <w:tcBorders>
              <w:right w:val="single" w:sz="4" w:space="0" w:color="auto"/>
            </w:tcBorders>
          </w:tcPr>
          <w:p w14:paraId="33AB8708" w14:textId="77777777" w:rsidR="009A4E1D" w:rsidRDefault="009A4E1D" w:rsidP="00E004C3">
            <w:pPr>
              <w:spacing w:before="100" w:after="100"/>
              <w:jc w:val="center"/>
              <w:rPr>
                <w:rFonts w:ascii="Times New Roman" w:eastAsia="Times New Roman" w:hAnsi="Times New Roman" w:cs="Times New Roman"/>
                <w:bCs/>
              </w:rPr>
            </w:pPr>
          </w:p>
        </w:tc>
        <w:tc>
          <w:tcPr>
            <w:tcW w:w="975" w:type="dxa"/>
            <w:vMerge/>
            <w:tcBorders>
              <w:left w:val="single" w:sz="4" w:space="0" w:color="auto"/>
              <w:right w:val="single" w:sz="12" w:space="0" w:color="auto"/>
            </w:tcBorders>
          </w:tcPr>
          <w:p w14:paraId="566812F3" w14:textId="77777777" w:rsidR="009A4E1D" w:rsidRDefault="009A4E1D" w:rsidP="00E004C3">
            <w:pPr>
              <w:spacing w:before="100" w:after="100"/>
              <w:jc w:val="center"/>
              <w:rPr>
                <w:rFonts w:ascii="Times New Roman" w:eastAsia="Times New Roman" w:hAnsi="Times New Roman" w:cs="Times New Roman"/>
                <w:bCs/>
              </w:rPr>
            </w:pPr>
          </w:p>
        </w:tc>
      </w:tr>
      <w:tr w:rsidR="0005104E" w:rsidRPr="00124986" w14:paraId="2F0A93A7" w14:textId="77777777" w:rsidTr="00D63899">
        <w:tc>
          <w:tcPr>
            <w:tcW w:w="2865" w:type="dxa"/>
            <w:gridSpan w:val="2"/>
            <w:tcBorders>
              <w:left w:val="single" w:sz="12" w:space="0" w:color="auto"/>
              <w:right w:val="single" w:sz="12" w:space="0" w:color="auto"/>
            </w:tcBorders>
          </w:tcPr>
          <w:p w14:paraId="3BA88E6F" w14:textId="7EACDDCA" w:rsidR="0005104E" w:rsidRPr="0005104E" w:rsidRDefault="0005104E" w:rsidP="00E004C3">
            <w:pPr>
              <w:spacing w:before="100" w:after="100"/>
              <w:rPr>
                <w:rFonts w:ascii="Times New Roman" w:eastAsia="Times New Roman" w:hAnsi="Times New Roman" w:cs="Times New Roman"/>
                <w:b/>
                <w:bCs/>
              </w:rPr>
            </w:pPr>
            <w:r w:rsidRPr="0005104E">
              <w:rPr>
                <w:rFonts w:ascii="Times New Roman" w:eastAsia="Times New Roman" w:hAnsi="Times New Roman" w:cs="Times New Roman"/>
                <w:b/>
                <w:bCs/>
                <w:szCs w:val="24"/>
              </w:rPr>
              <w:t>Average number of cigarettes smoked per day if daily smoker, median (IQR)</w:t>
            </w:r>
          </w:p>
        </w:tc>
        <w:tc>
          <w:tcPr>
            <w:tcW w:w="1080" w:type="dxa"/>
            <w:tcBorders>
              <w:left w:val="single" w:sz="12" w:space="0" w:color="auto"/>
            </w:tcBorders>
          </w:tcPr>
          <w:p w14:paraId="4C6CFE88" w14:textId="2F9B6A6B" w:rsidR="0005104E" w:rsidRDefault="0005104E"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10 (10)</w:t>
            </w:r>
          </w:p>
        </w:tc>
        <w:tc>
          <w:tcPr>
            <w:tcW w:w="1170" w:type="dxa"/>
          </w:tcPr>
          <w:p w14:paraId="0C6D88D1" w14:textId="48A91D55" w:rsidR="0005104E" w:rsidRDefault="0005104E"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10 (8)</w:t>
            </w:r>
          </w:p>
        </w:tc>
        <w:tc>
          <w:tcPr>
            <w:tcW w:w="900" w:type="dxa"/>
            <w:tcBorders>
              <w:right w:val="single" w:sz="4" w:space="0" w:color="auto"/>
            </w:tcBorders>
          </w:tcPr>
          <w:p w14:paraId="6126727F" w14:textId="32878079" w:rsidR="0005104E" w:rsidRDefault="0005104E"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0.544</w:t>
            </w:r>
          </w:p>
        </w:tc>
        <w:tc>
          <w:tcPr>
            <w:tcW w:w="1005" w:type="dxa"/>
            <w:tcBorders>
              <w:left w:val="single" w:sz="4" w:space="0" w:color="auto"/>
              <w:right w:val="single" w:sz="12" w:space="0" w:color="auto"/>
            </w:tcBorders>
          </w:tcPr>
          <w:p w14:paraId="1B03514C" w14:textId="7E438CA8" w:rsidR="0005104E" w:rsidRDefault="00B83495"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680 (14.4%)</w:t>
            </w:r>
          </w:p>
        </w:tc>
        <w:tc>
          <w:tcPr>
            <w:tcW w:w="1350" w:type="dxa"/>
            <w:tcBorders>
              <w:left w:val="single" w:sz="12" w:space="0" w:color="auto"/>
            </w:tcBorders>
          </w:tcPr>
          <w:p w14:paraId="69529E4F" w14:textId="59DBBC9B" w:rsidR="0005104E" w:rsidRDefault="0005104E"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10 (8.5)</w:t>
            </w:r>
          </w:p>
        </w:tc>
        <w:tc>
          <w:tcPr>
            <w:tcW w:w="1440" w:type="dxa"/>
          </w:tcPr>
          <w:p w14:paraId="21902467" w14:textId="331E89A4" w:rsidR="0005104E" w:rsidRDefault="0005104E"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8 (8)</w:t>
            </w:r>
          </w:p>
        </w:tc>
        <w:tc>
          <w:tcPr>
            <w:tcW w:w="900" w:type="dxa"/>
            <w:tcBorders>
              <w:right w:val="single" w:sz="4" w:space="0" w:color="auto"/>
            </w:tcBorders>
          </w:tcPr>
          <w:p w14:paraId="31D145E1" w14:textId="33581227" w:rsidR="0005104E" w:rsidRDefault="0005104E"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0.008</w:t>
            </w:r>
          </w:p>
        </w:tc>
        <w:tc>
          <w:tcPr>
            <w:tcW w:w="990" w:type="dxa"/>
            <w:tcBorders>
              <w:left w:val="single" w:sz="4" w:space="0" w:color="auto"/>
              <w:right w:val="single" w:sz="12" w:space="0" w:color="auto"/>
            </w:tcBorders>
          </w:tcPr>
          <w:p w14:paraId="4472A700" w14:textId="3B9CE8A2" w:rsidR="0005104E" w:rsidRDefault="00B83495"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552 (12.1%)</w:t>
            </w:r>
          </w:p>
        </w:tc>
        <w:tc>
          <w:tcPr>
            <w:tcW w:w="1095" w:type="dxa"/>
            <w:tcBorders>
              <w:left w:val="single" w:sz="12" w:space="0" w:color="auto"/>
            </w:tcBorders>
          </w:tcPr>
          <w:p w14:paraId="7D7D71CE" w14:textId="7414ABC7" w:rsidR="0005104E" w:rsidRDefault="0005104E"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8 (10)</w:t>
            </w:r>
          </w:p>
        </w:tc>
        <w:tc>
          <w:tcPr>
            <w:tcW w:w="1080" w:type="dxa"/>
          </w:tcPr>
          <w:p w14:paraId="5083DEA0" w14:textId="4144EDFA" w:rsidR="0005104E" w:rsidRDefault="0005104E"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10 (9.5)</w:t>
            </w:r>
          </w:p>
        </w:tc>
        <w:tc>
          <w:tcPr>
            <w:tcW w:w="900" w:type="dxa"/>
            <w:tcBorders>
              <w:right w:val="single" w:sz="4" w:space="0" w:color="auto"/>
            </w:tcBorders>
          </w:tcPr>
          <w:p w14:paraId="6E008474" w14:textId="2E373D09" w:rsidR="0005104E" w:rsidRDefault="0005104E"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0.811</w:t>
            </w:r>
          </w:p>
        </w:tc>
        <w:tc>
          <w:tcPr>
            <w:tcW w:w="975" w:type="dxa"/>
            <w:tcBorders>
              <w:left w:val="single" w:sz="4" w:space="0" w:color="auto"/>
              <w:right w:val="single" w:sz="12" w:space="0" w:color="auto"/>
            </w:tcBorders>
          </w:tcPr>
          <w:p w14:paraId="24E6384C" w14:textId="2A06640E" w:rsidR="0005104E" w:rsidRDefault="00B83495"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552 (12.1%)</w:t>
            </w:r>
          </w:p>
        </w:tc>
      </w:tr>
      <w:tr w:rsidR="009A4E1D" w:rsidRPr="00124986" w14:paraId="0ADC9976" w14:textId="77777777" w:rsidTr="00D63899">
        <w:tc>
          <w:tcPr>
            <w:tcW w:w="2865" w:type="dxa"/>
            <w:gridSpan w:val="2"/>
            <w:tcBorders>
              <w:left w:val="single" w:sz="12" w:space="0" w:color="auto"/>
              <w:right w:val="single" w:sz="12" w:space="0" w:color="auto"/>
            </w:tcBorders>
          </w:tcPr>
          <w:p w14:paraId="67FDBBD6" w14:textId="3005E4B2" w:rsidR="009A4E1D" w:rsidRPr="00DA525B" w:rsidRDefault="009A4E1D" w:rsidP="00E004C3">
            <w:pPr>
              <w:spacing w:before="100" w:after="100"/>
              <w:rPr>
                <w:rFonts w:ascii="Times New Roman" w:eastAsia="Times New Roman" w:hAnsi="Times New Roman" w:cs="Times New Roman"/>
                <w:b/>
              </w:rPr>
            </w:pPr>
            <w:r w:rsidRPr="00D6200F">
              <w:rPr>
                <w:rFonts w:ascii="Times New Roman" w:eastAsia="Times New Roman" w:hAnsi="Times New Roman" w:cs="Times New Roman"/>
                <w:b/>
              </w:rPr>
              <w:lastRenderedPageBreak/>
              <w:t>AUDIT score</w:t>
            </w:r>
            <w:r w:rsidR="008310B8">
              <w:rPr>
                <w:rFonts w:ascii="Times New Roman" w:eastAsia="Times New Roman" w:hAnsi="Times New Roman" w:cs="Times New Roman"/>
                <w:b/>
              </w:rPr>
              <w:t xml:space="preserve"> at age 17 years</w:t>
            </w:r>
            <w:r w:rsidRPr="00D6200F">
              <w:rPr>
                <w:rFonts w:ascii="Times New Roman" w:eastAsia="Times New Roman" w:hAnsi="Times New Roman" w:cs="Times New Roman"/>
                <w:b/>
              </w:rPr>
              <w:t>, median (IQR)</w:t>
            </w:r>
          </w:p>
        </w:tc>
        <w:tc>
          <w:tcPr>
            <w:tcW w:w="1080" w:type="dxa"/>
            <w:tcBorders>
              <w:left w:val="single" w:sz="12" w:space="0" w:color="auto"/>
            </w:tcBorders>
          </w:tcPr>
          <w:p w14:paraId="0C1BDD6F"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8.5 (7.5)</w:t>
            </w:r>
          </w:p>
        </w:tc>
        <w:tc>
          <w:tcPr>
            <w:tcW w:w="1170" w:type="dxa"/>
          </w:tcPr>
          <w:p w14:paraId="240A92E3"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7 (6)</w:t>
            </w:r>
          </w:p>
        </w:tc>
        <w:tc>
          <w:tcPr>
            <w:tcW w:w="900" w:type="dxa"/>
            <w:tcBorders>
              <w:right w:val="single" w:sz="4" w:space="0" w:color="auto"/>
            </w:tcBorders>
          </w:tcPr>
          <w:p w14:paraId="44B1E4B5"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0.081</w:t>
            </w:r>
          </w:p>
        </w:tc>
        <w:tc>
          <w:tcPr>
            <w:tcW w:w="1005" w:type="dxa"/>
            <w:tcBorders>
              <w:left w:val="single" w:sz="4" w:space="0" w:color="auto"/>
              <w:right w:val="single" w:sz="12" w:space="0" w:color="auto"/>
            </w:tcBorders>
          </w:tcPr>
          <w:p w14:paraId="779FD036"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1012 (21.4%)</w:t>
            </w:r>
          </w:p>
        </w:tc>
        <w:tc>
          <w:tcPr>
            <w:tcW w:w="1350" w:type="dxa"/>
            <w:tcBorders>
              <w:left w:val="single" w:sz="12" w:space="0" w:color="auto"/>
            </w:tcBorders>
          </w:tcPr>
          <w:p w14:paraId="4903AD5D"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9 (7)</w:t>
            </w:r>
          </w:p>
        </w:tc>
        <w:tc>
          <w:tcPr>
            <w:tcW w:w="1440" w:type="dxa"/>
          </w:tcPr>
          <w:p w14:paraId="2D1EAB78"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7 (6)</w:t>
            </w:r>
          </w:p>
        </w:tc>
        <w:tc>
          <w:tcPr>
            <w:tcW w:w="900" w:type="dxa"/>
            <w:tcBorders>
              <w:right w:val="single" w:sz="4" w:space="0" w:color="auto"/>
            </w:tcBorders>
          </w:tcPr>
          <w:p w14:paraId="0CA4D68A"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&lt;0.001</w:t>
            </w:r>
          </w:p>
        </w:tc>
        <w:tc>
          <w:tcPr>
            <w:tcW w:w="990" w:type="dxa"/>
            <w:tcBorders>
              <w:left w:val="single" w:sz="4" w:space="0" w:color="auto"/>
              <w:right w:val="single" w:sz="12" w:space="0" w:color="auto"/>
            </w:tcBorders>
          </w:tcPr>
          <w:p w14:paraId="2AC72B99"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884 (19.4%)</w:t>
            </w:r>
          </w:p>
        </w:tc>
        <w:tc>
          <w:tcPr>
            <w:tcW w:w="1095" w:type="dxa"/>
            <w:tcBorders>
              <w:left w:val="single" w:sz="12" w:space="0" w:color="auto"/>
            </w:tcBorders>
          </w:tcPr>
          <w:p w14:paraId="35E060A7"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8 (6)</w:t>
            </w:r>
          </w:p>
        </w:tc>
        <w:tc>
          <w:tcPr>
            <w:tcW w:w="1080" w:type="dxa"/>
          </w:tcPr>
          <w:p w14:paraId="7BE8B8DC"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7 (6)</w:t>
            </w:r>
          </w:p>
        </w:tc>
        <w:tc>
          <w:tcPr>
            <w:tcW w:w="900" w:type="dxa"/>
            <w:tcBorders>
              <w:right w:val="single" w:sz="4" w:space="0" w:color="auto"/>
            </w:tcBorders>
          </w:tcPr>
          <w:p w14:paraId="2A08DA17"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0.003</w:t>
            </w:r>
          </w:p>
        </w:tc>
        <w:tc>
          <w:tcPr>
            <w:tcW w:w="975" w:type="dxa"/>
            <w:tcBorders>
              <w:left w:val="single" w:sz="4" w:space="0" w:color="auto"/>
              <w:right w:val="single" w:sz="12" w:space="0" w:color="auto"/>
            </w:tcBorders>
          </w:tcPr>
          <w:p w14:paraId="30A37C19"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884 (19.4%)</w:t>
            </w:r>
          </w:p>
        </w:tc>
      </w:tr>
      <w:tr w:rsidR="009A4E1D" w:rsidRPr="00124986" w14:paraId="1E0B5F17" w14:textId="77777777" w:rsidTr="00D63899">
        <w:trPr>
          <w:trHeight w:val="675"/>
        </w:trPr>
        <w:tc>
          <w:tcPr>
            <w:tcW w:w="1800" w:type="dxa"/>
            <w:vMerge w:val="restart"/>
            <w:tcBorders>
              <w:left w:val="single" w:sz="12" w:space="0" w:color="auto"/>
            </w:tcBorders>
          </w:tcPr>
          <w:p w14:paraId="4BF7F731" w14:textId="5938C48B" w:rsidR="009A4E1D" w:rsidRPr="00D6200F" w:rsidRDefault="009A4E1D" w:rsidP="00E004C3">
            <w:pPr>
              <w:spacing w:before="100" w:after="100"/>
              <w:rPr>
                <w:rFonts w:ascii="Times New Roman" w:eastAsia="Times New Roman" w:hAnsi="Times New Roman" w:cs="Times New Roman"/>
                <w:b/>
              </w:rPr>
            </w:pPr>
            <w:r w:rsidRPr="00D6200F">
              <w:rPr>
                <w:rFonts w:ascii="Times New Roman" w:eastAsia="Times New Roman" w:hAnsi="Times New Roman" w:cs="Times New Roman"/>
                <w:b/>
              </w:rPr>
              <w:t xml:space="preserve">Regular cannabis </w:t>
            </w:r>
            <w:proofErr w:type="spellStart"/>
            <w:r w:rsidRPr="00D6200F">
              <w:rPr>
                <w:rFonts w:ascii="Times New Roman" w:eastAsia="Times New Roman" w:hAnsi="Times New Roman" w:cs="Times New Roman"/>
                <w:b/>
              </w:rPr>
              <w:t>use</w:t>
            </w:r>
            <w:r w:rsidRPr="00D6200F">
              <w:rPr>
                <w:rFonts w:ascii="Times New Roman" w:eastAsia="Times New Roman" w:hAnsi="Times New Roman" w:cs="Times New Roman"/>
                <w:b/>
                <w:vertAlign w:val="superscript"/>
              </w:rPr>
              <w:t>a</w:t>
            </w:r>
            <w:proofErr w:type="spellEnd"/>
            <w:r w:rsidR="008310B8">
              <w:rPr>
                <w:rFonts w:ascii="Times New Roman" w:eastAsia="Times New Roman" w:hAnsi="Times New Roman" w:cs="Times New Roman"/>
                <w:b/>
              </w:rPr>
              <w:t xml:space="preserve"> at age 17 years,</w:t>
            </w:r>
            <w:r w:rsidRPr="00D6200F">
              <w:rPr>
                <w:rFonts w:ascii="Times New Roman" w:eastAsia="Times New Roman" w:hAnsi="Times New Roman" w:cs="Times New Roman"/>
                <w:b/>
              </w:rPr>
              <w:t xml:space="preserve"> n (%)</w:t>
            </w:r>
          </w:p>
        </w:tc>
        <w:tc>
          <w:tcPr>
            <w:tcW w:w="1065" w:type="dxa"/>
            <w:tcBorders>
              <w:right w:val="single" w:sz="12" w:space="0" w:color="auto"/>
            </w:tcBorders>
          </w:tcPr>
          <w:p w14:paraId="02D2FCE7" w14:textId="77777777" w:rsidR="009A4E1D" w:rsidRPr="00C901AE" w:rsidRDefault="009A4E1D" w:rsidP="00E004C3">
            <w:pPr>
              <w:spacing w:before="100" w:after="100"/>
              <w:rPr>
                <w:rFonts w:ascii="Times New Roman" w:eastAsia="Times New Roman" w:hAnsi="Times New Roman" w:cs="Times New Roman"/>
                <w:bCs/>
              </w:rPr>
            </w:pPr>
            <w:r w:rsidRPr="00C901AE">
              <w:rPr>
                <w:rFonts w:ascii="Times New Roman" w:eastAsia="Times New Roman" w:hAnsi="Times New Roman" w:cs="Times New Roman"/>
                <w:bCs/>
              </w:rPr>
              <w:t>No</w:t>
            </w:r>
          </w:p>
        </w:tc>
        <w:tc>
          <w:tcPr>
            <w:tcW w:w="1080" w:type="dxa"/>
            <w:tcBorders>
              <w:left w:val="single" w:sz="12" w:space="0" w:color="auto"/>
            </w:tcBorders>
          </w:tcPr>
          <w:p w14:paraId="733CE52F"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51 (82.3%)</w:t>
            </w:r>
          </w:p>
        </w:tc>
        <w:tc>
          <w:tcPr>
            <w:tcW w:w="1170" w:type="dxa"/>
          </w:tcPr>
          <w:p w14:paraId="02312FEB"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3655 (93.0%)</w:t>
            </w:r>
          </w:p>
        </w:tc>
        <w:tc>
          <w:tcPr>
            <w:tcW w:w="900" w:type="dxa"/>
            <w:vMerge w:val="restart"/>
            <w:tcBorders>
              <w:right w:val="single" w:sz="4" w:space="0" w:color="auto"/>
            </w:tcBorders>
          </w:tcPr>
          <w:p w14:paraId="34080DE2"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0.001</w:t>
            </w:r>
          </w:p>
        </w:tc>
        <w:tc>
          <w:tcPr>
            <w:tcW w:w="1005" w:type="dxa"/>
            <w:vMerge w:val="restart"/>
            <w:tcBorders>
              <w:left w:val="single" w:sz="4" w:space="0" w:color="auto"/>
              <w:right w:val="single" w:sz="12" w:space="0" w:color="auto"/>
            </w:tcBorders>
          </w:tcPr>
          <w:p w14:paraId="340963D5"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724 (15.3%)</w:t>
            </w:r>
          </w:p>
        </w:tc>
        <w:tc>
          <w:tcPr>
            <w:tcW w:w="1350" w:type="dxa"/>
            <w:tcBorders>
              <w:left w:val="single" w:sz="12" w:space="0" w:color="auto"/>
            </w:tcBorders>
          </w:tcPr>
          <w:p w14:paraId="6747ACDB"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149 (83.2%)</w:t>
            </w:r>
          </w:p>
        </w:tc>
        <w:tc>
          <w:tcPr>
            <w:tcW w:w="1440" w:type="dxa"/>
          </w:tcPr>
          <w:p w14:paraId="43BF3C87"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3533 (93.3%)</w:t>
            </w:r>
          </w:p>
        </w:tc>
        <w:tc>
          <w:tcPr>
            <w:tcW w:w="900" w:type="dxa"/>
            <w:vMerge w:val="restart"/>
            <w:tcBorders>
              <w:right w:val="single" w:sz="4" w:space="0" w:color="auto"/>
            </w:tcBorders>
          </w:tcPr>
          <w:p w14:paraId="1A81E142"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&lt;0.001</w:t>
            </w:r>
          </w:p>
        </w:tc>
        <w:tc>
          <w:tcPr>
            <w:tcW w:w="990" w:type="dxa"/>
            <w:vMerge w:val="restart"/>
            <w:tcBorders>
              <w:left w:val="single" w:sz="4" w:space="0" w:color="auto"/>
              <w:right w:val="single" w:sz="12" w:space="0" w:color="auto"/>
            </w:tcBorders>
          </w:tcPr>
          <w:p w14:paraId="03AB6F21"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598 (13.1%)</w:t>
            </w:r>
          </w:p>
        </w:tc>
        <w:tc>
          <w:tcPr>
            <w:tcW w:w="1095" w:type="dxa"/>
            <w:tcBorders>
              <w:left w:val="single" w:sz="12" w:space="0" w:color="auto"/>
            </w:tcBorders>
          </w:tcPr>
          <w:p w14:paraId="62D309C5"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185 (85.2%)</w:t>
            </w:r>
          </w:p>
        </w:tc>
        <w:tc>
          <w:tcPr>
            <w:tcW w:w="1080" w:type="dxa"/>
          </w:tcPr>
          <w:p w14:paraId="552AC107"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3497 (93.3%)</w:t>
            </w:r>
          </w:p>
        </w:tc>
        <w:tc>
          <w:tcPr>
            <w:tcW w:w="900" w:type="dxa"/>
            <w:vMerge w:val="restart"/>
            <w:tcBorders>
              <w:right w:val="single" w:sz="4" w:space="0" w:color="auto"/>
            </w:tcBorders>
          </w:tcPr>
          <w:p w14:paraId="643C0A0C"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&lt;0.001</w:t>
            </w:r>
          </w:p>
        </w:tc>
        <w:tc>
          <w:tcPr>
            <w:tcW w:w="975" w:type="dxa"/>
            <w:vMerge w:val="restart"/>
            <w:tcBorders>
              <w:left w:val="single" w:sz="4" w:space="0" w:color="auto"/>
              <w:right w:val="single" w:sz="12" w:space="0" w:color="auto"/>
            </w:tcBorders>
          </w:tcPr>
          <w:p w14:paraId="6E5A6CC3"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598 (13.1%)</w:t>
            </w:r>
          </w:p>
        </w:tc>
      </w:tr>
      <w:tr w:rsidR="009A4E1D" w:rsidRPr="00124986" w14:paraId="35397E53" w14:textId="77777777" w:rsidTr="00D63899">
        <w:trPr>
          <w:trHeight w:val="780"/>
        </w:trPr>
        <w:tc>
          <w:tcPr>
            <w:tcW w:w="1800" w:type="dxa"/>
            <w:vMerge/>
            <w:tcBorders>
              <w:left w:val="single" w:sz="12" w:space="0" w:color="auto"/>
            </w:tcBorders>
          </w:tcPr>
          <w:p w14:paraId="354BBEB6" w14:textId="77777777" w:rsidR="009A4E1D" w:rsidRPr="00D6200F" w:rsidRDefault="009A4E1D" w:rsidP="00E004C3">
            <w:pPr>
              <w:spacing w:before="100" w:after="100"/>
              <w:rPr>
                <w:rFonts w:ascii="Times New Roman" w:eastAsia="Times New Roman" w:hAnsi="Times New Roman" w:cs="Times New Roman"/>
                <w:b/>
              </w:rPr>
            </w:pPr>
          </w:p>
        </w:tc>
        <w:tc>
          <w:tcPr>
            <w:tcW w:w="1065" w:type="dxa"/>
            <w:tcBorders>
              <w:right w:val="single" w:sz="12" w:space="0" w:color="auto"/>
            </w:tcBorders>
          </w:tcPr>
          <w:p w14:paraId="35E01F4A" w14:textId="77777777" w:rsidR="009A4E1D" w:rsidRPr="00C901AE" w:rsidRDefault="009A4E1D" w:rsidP="00E004C3">
            <w:pPr>
              <w:spacing w:before="100" w:after="100"/>
              <w:rPr>
                <w:rFonts w:ascii="Times New Roman" w:eastAsia="Times New Roman" w:hAnsi="Times New Roman" w:cs="Times New Roman"/>
                <w:bCs/>
              </w:rPr>
            </w:pPr>
            <w:r w:rsidRPr="00C901AE">
              <w:rPr>
                <w:rFonts w:ascii="Times New Roman" w:eastAsia="Times New Roman" w:hAnsi="Times New Roman" w:cs="Times New Roman"/>
                <w:bCs/>
              </w:rPr>
              <w:t>Yes</w:t>
            </w:r>
          </w:p>
        </w:tc>
        <w:tc>
          <w:tcPr>
            <w:tcW w:w="1080" w:type="dxa"/>
            <w:tcBorders>
              <w:left w:val="single" w:sz="12" w:space="0" w:color="auto"/>
            </w:tcBorders>
          </w:tcPr>
          <w:p w14:paraId="721D252F"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11 (17.7%)</w:t>
            </w:r>
          </w:p>
        </w:tc>
        <w:tc>
          <w:tcPr>
            <w:tcW w:w="1170" w:type="dxa"/>
          </w:tcPr>
          <w:p w14:paraId="63286AF7"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277 (7.0%)</w:t>
            </w:r>
          </w:p>
        </w:tc>
        <w:tc>
          <w:tcPr>
            <w:tcW w:w="900" w:type="dxa"/>
            <w:vMerge/>
            <w:tcBorders>
              <w:right w:val="single" w:sz="4" w:space="0" w:color="auto"/>
            </w:tcBorders>
          </w:tcPr>
          <w:p w14:paraId="209C7F57" w14:textId="77777777" w:rsidR="009A4E1D" w:rsidRDefault="009A4E1D" w:rsidP="00E004C3">
            <w:pPr>
              <w:spacing w:before="100" w:after="100"/>
              <w:jc w:val="center"/>
              <w:rPr>
                <w:rFonts w:ascii="Times New Roman" w:eastAsia="Times New Roman" w:hAnsi="Times New Roman" w:cs="Times New Roman"/>
                <w:bCs/>
              </w:rPr>
            </w:pPr>
          </w:p>
        </w:tc>
        <w:tc>
          <w:tcPr>
            <w:tcW w:w="1005" w:type="dxa"/>
            <w:vMerge/>
            <w:tcBorders>
              <w:left w:val="single" w:sz="4" w:space="0" w:color="auto"/>
              <w:right w:val="single" w:sz="12" w:space="0" w:color="auto"/>
            </w:tcBorders>
          </w:tcPr>
          <w:p w14:paraId="2ECDFEE1" w14:textId="77777777" w:rsidR="009A4E1D" w:rsidRDefault="009A4E1D" w:rsidP="00E004C3">
            <w:pPr>
              <w:spacing w:before="100" w:after="100"/>
              <w:jc w:val="center"/>
              <w:rPr>
                <w:rFonts w:ascii="Times New Roman" w:eastAsia="Times New Roman" w:hAnsi="Times New Roman" w:cs="Times New Roman"/>
                <w:bCs/>
              </w:rPr>
            </w:pPr>
          </w:p>
        </w:tc>
        <w:tc>
          <w:tcPr>
            <w:tcW w:w="1350" w:type="dxa"/>
            <w:tcBorders>
              <w:left w:val="single" w:sz="12" w:space="0" w:color="auto"/>
            </w:tcBorders>
          </w:tcPr>
          <w:p w14:paraId="2FB7C226"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30 (16.8%)</w:t>
            </w:r>
          </w:p>
        </w:tc>
        <w:tc>
          <w:tcPr>
            <w:tcW w:w="1440" w:type="dxa"/>
          </w:tcPr>
          <w:p w14:paraId="379FFF6D"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253 (6.7%)</w:t>
            </w:r>
          </w:p>
        </w:tc>
        <w:tc>
          <w:tcPr>
            <w:tcW w:w="900" w:type="dxa"/>
            <w:vMerge/>
            <w:tcBorders>
              <w:right w:val="single" w:sz="4" w:space="0" w:color="auto"/>
            </w:tcBorders>
          </w:tcPr>
          <w:p w14:paraId="1016C75A" w14:textId="77777777" w:rsidR="009A4E1D" w:rsidRDefault="009A4E1D" w:rsidP="00E004C3">
            <w:pPr>
              <w:spacing w:before="100" w:after="100"/>
              <w:jc w:val="center"/>
              <w:rPr>
                <w:rFonts w:ascii="Times New Roman" w:eastAsia="Times New Roman" w:hAnsi="Times New Roman" w:cs="Times New Roman"/>
                <w:bCs/>
              </w:rPr>
            </w:pPr>
          </w:p>
        </w:tc>
        <w:tc>
          <w:tcPr>
            <w:tcW w:w="990" w:type="dxa"/>
            <w:vMerge/>
            <w:tcBorders>
              <w:left w:val="single" w:sz="4" w:space="0" w:color="auto"/>
              <w:right w:val="single" w:sz="12" w:space="0" w:color="auto"/>
            </w:tcBorders>
          </w:tcPr>
          <w:p w14:paraId="54EA7780" w14:textId="77777777" w:rsidR="009A4E1D" w:rsidRDefault="009A4E1D" w:rsidP="00E004C3">
            <w:pPr>
              <w:spacing w:before="100" w:after="100"/>
              <w:jc w:val="center"/>
              <w:rPr>
                <w:rFonts w:ascii="Times New Roman" w:eastAsia="Times New Roman" w:hAnsi="Times New Roman" w:cs="Times New Roman"/>
                <w:bCs/>
              </w:rPr>
            </w:pPr>
          </w:p>
        </w:tc>
        <w:tc>
          <w:tcPr>
            <w:tcW w:w="1095" w:type="dxa"/>
            <w:tcBorders>
              <w:left w:val="single" w:sz="12" w:space="0" w:color="auto"/>
            </w:tcBorders>
          </w:tcPr>
          <w:p w14:paraId="41F73EFE"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32 (14.8%)</w:t>
            </w:r>
          </w:p>
        </w:tc>
        <w:tc>
          <w:tcPr>
            <w:tcW w:w="1080" w:type="dxa"/>
          </w:tcPr>
          <w:p w14:paraId="453879C7"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251 (6.7%)</w:t>
            </w:r>
          </w:p>
        </w:tc>
        <w:tc>
          <w:tcPr>
            <w:tcW w:w="900" w:type="dxa"/>
            <w:vMerge/>
            <w:tcBorders>
              <w:right w:val="single" w:sz="4" w:space="0" w:color="auto"/>
            </w:tcBorders>
          </w:tcPr>
          <w:p w14:paraId="22A4A987" w14:textId="77777777" w:rsidR="009A4E1D" w:rsidRDefault="009A4E1D" w:rsidP="00E004C3">
            <w:pPr>
              <w:spacing w:before="100" w:after="100"/>
              <w:jc w:val="center"/>
              <w:rPr>
                <w:rFonts w:ascii="Times New Roman" w:eastAsia="Times New Roman" w:hAnsi="Times New Roman" w:cs="Times New Roman"/>
                <w:bCs/>
              </w:rPr>
            </w:pPr>
          </w:p>
        </w:tc>
        <w:tc>
          <w:tcPr>
            <w:tcW w:w="975" w:type="dxa"/>
            <w:vMerge/>
            <w:tcBorders>
              <w:left w:val="single" w:sz="4" w:space="0" w:color="auto"/>
              <w:right w:val="single" w:sz="12" w:space="0" w:color="auto"/>
            </w:tcBorders>
          </w:tcPr>
          <w:p w14:paraId="2208588B" w14:textId="77777777" w:rsidR="009A4E1D" w:rsidRDefault="009A4E1D" w:rsidP="00E004C3">
            <w:pPr>
              <w:spacing w:before="100" w:after="100"/>
              <w:jc w:val="center"/>
              <w:rPr>
                <w:rFonts w:ascii="Times New Roman" w:eastAsia="Times New Roman" w:hAnsi="Times New Roman" w:cs="Times New Roman"/>
                <w:bCs/>
              </w:rPr>
            </w:pPr>
          </w:p>
        </w:tc>
      </w:tr>
      <w:tr w:rsidR="004B39CA" w:rsidRPr="00124986" w14:paraId="2321BA61" w14:textId="77777777" w:rsidTr="00D63899">
        <w:trPr>
          <w:trHeight w:val="855"/>
        </w:trPr>
        <w:tc>
          <w:tcPr>
            <w:tcW w:w="1800" w:type="dxa"/>
            <w:vMerge w:val="restart"/>
            <w:tcBorders>
              <w:left w:val="single" w:sz="12" w:space="0" w:color="auto"/>
            </w:tcBorders>
          </w:tcPr>
          <w:p w14:paraId="19BAEB7E" w14:textId="0B44D174" w:rsidR="004B39CA" w:rsidRPr="00B309C4" w:rsidRDefault="004B39CA" w:rsidP="004B39CA">
            <w:pPr>
              <w:spacing w:before="100" w:after="100"/>
              <w:rPr>
                <w:rFonts w:ascii="Times New Roman" w:eastAsia="Times New Roman" w:hAnsi="Times New Roman" w:cs="Times New Roman"/>
                <w:b/>
                <w:szCs w:val="24"/>
              </w:rPr>
            </w:pPr>
            <w:r w:rsidRPr="008310B8">
              <w:rPr>
                <w:rFonts w:ascii="Times New Roman" w:eastAsia="Times New Roman" w:hAnsi="Times New Roman" w:cs="Times New Roman"/>
                <w:b/>
                <w:szCs w:val="24"/>
              </w:rPr>
              <w:t>Home ownership status at 8 weeks gestation, n (%)</w:t>
            </w:r>
          </w:p>
        </w:tc>
        <w:tc>
          <w:tcPr>
            <w:tcW w:w="1065" w:type="dxa"/>
            <w:tcBorders>
              <w:right w:val="single" w:sz="12" w:space="0" w:color="auto"/>
            </w:tcBorders>
          </w:tcPr>
          <w:p w14:paraId="32E9106C" w14:textId="59907B65" w:rsidR="004B39CA" w:rsidRPr="00C901AE" w:rsidRDefault="004B39CA" w:rsidP="004B39CA">
            <w:pPr>
              <w:spacing w:before="100" w:after="100"/>
              <w:rPr>
                <w:rFonts w:ascii="Times New Roman" w:eastAsia="Times New Roman" w:hAnsi="Times New Roman" w:cs="Times New Roman"/>
                <w:bCs/>
              </w:rPr>
            </w:pPr>
            <w:r>
              <w:rPr>
                <w:rFonts w:ascii="Times New Roman" w:eastAsia="Times New Roman" w:hAnsi="Times New Roman" w:cs="Times New Roman"/>
                <w:bCs/>
              </w:rPr>
              <w:t>Own home or mortgage</w:t>
            </w:r>
          </w:p>
        </w:tc>
        <w:tc>
          <w:tcPr>
            <w:tcW w:w="1080" w:type="dxa"/>
            <w:tcBorders>
              <w:left w:val="single" w:sz="12" w:space="0" w:color="auto"/>
            </w:tcBorders>
          </w:tcPr>
          <w:p w14:paraId="3227DC4C" w14:textId="0A0E462C" w:rsidR="004B39CA" w:rsidRDefault="004B39CA" w:rsidP="004B39CA">
            <w:pPr>
              <w:spacing w:before="100" w:after="100"/>
              <w:rPr>
                <w:rFonts w:ascii="Times New Roman" w:eastAsia="Times New Roman" w:hAnsi="Times New Roman" w:cs="Times New Roman"/>
                <w:bCs/>
              </w:rPr>
            </w:pPr>
            <w:r>
              <w:rPr>
                <w:rFonts w:ascii="Times New Roman" w:eastAsia="Times New Roman" w:hAnsi="Times New Roman" w:cs="Times New Roman"/>
                <w:bCs/>
              </w:rPr>
              <w:t>47 (68.1%)</w:t>
            </w:r>
          </w:p>
        </w:tc>
        <w:tc>
          <w:tcPr>
            <w:tcW w:w="1170" w:type="dxa"/>
          </w:tcPr>
          <w:p w14:paraId="3E3B1A03" w14:textId="64E26071" w:rsidR="004B39CA" w:rsidRDefault="004B39CA" w:rsidP="004B39CA">
            <w:pPr>
              <w:spacing w:before="100" w:after="100"/>
              <w:rPr>
                <w:rFonts w:ascii="Times New Roman" w:eastAsia="Times New Roman" w:hAnsi="Times New Roman" w:cs="Times New Roman"/>
                <w:bCs/>
              </w:rPr>
            </w:pPr>
            <w:r>
              <w:rPr>
                <w:rFonts w:ascii="Times New Roman" w:eastAsia="Times New Roman" w:hAnsi="Times New Roman" w:cs="Times New Roman"/>
                <w:bCs/>
              </w:rPr>
              <w:t>3600 (87.4%)</w:t>
            </w:r>
          </w:p>
        </w:tc>
        <w:tc>
          <w:tcPr>
            <w:tcW w:w="900" w:type="dxa"/>
            <w:vMerge w:val="restart"/>
            <w:tcBorders>
              <w:right w:val="single" w:sz="4" w:space="0" w:color="auto"/>
            </w:tcBorders>
          </w:tcPr>
          <w:p w14:paraId="7C61CD16" w14:textId="32C45735" w:rsidR="004B39CA" w:rsidRDefault="004B39CA" w:rsidP="004B39C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&lt;0.001</w:t>
            </w:r>
          </w:p>
        </w:tc>
        <w:tc>
          <w:tcPr>
            <w:tcW w:w="1005" w:type="dxa"/>
            <w:vMerge w:val="restart"/>
            <w:tcBorders>
              <w:left w:val="single" w:sz="4" w:space="0" w:color="auto"/>
              <w:right w:val="single" w:sz="12" w:space="0" w:color="auto"/>
            </w:tcBorders>
          </w:tcPr>
          <w:p w14:paraId="4F05C9B1" w14:textId="6596BF86" w:rsidR="004B39CA" w:rsidRDefault="004B39CA" w:rsidP="004B39C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531 (11.3%)</w:t>
            </w:r>
          </w:p>
        </w:tc>
        <w:tc>
          <w:tcPr>
            <w:tcW w:w="1350" w:type="dxa"/>
            <w:tcBorders>
              <w:left w:val="single" w:sz="12" w:space="0" w:color="auto"/>
            </w:tcBorders>
          </w:tcPr>
          <w:p w14:paraId="2C175927" w14:textId="7DFE95DE" w:rsidR="004B39CA" w:rsidRDefault="004B39CA" w:rsidP="004B39CA">
            <w:pPr>
              <w:spacing w:before="100" w:after="100"/>
              <w:rPr>
                <w:rFonts w:ascii="Times New Roman" w:eastAsia="Times New Roman" w:hAnsi="Times New Roman" w:cs="Times New Roman"/>
                <w:bCs/>
              </w:rPr>
            </w:pPr>
            <w:r>
              <w:rPr>
                <w:rFonts w:ascii="Times New Roman" w:eastAsia="Times New Roman" w:hAnsi="Times New Roman" w:cs="Times New Roman"/>
                <w:bCs/>
              </w:rPr>
              <w:t>160 (81.6%)</w:t>
            </w:r>
          </w:p>
        </w:tc>
        <w:tc>
          <w:tcPr>
            <w:tcW w:w="1440" w:type="dxa"/>
          </w:tcPr>
          <w:p w14:paraId="16C3FC72" w14:textId="2AC868ED" w:rsidR="004B39CA" w:rsidRDefault="004B39CA" w:rsidP="004B39CA">
            <w:pPr>
              <w:spacing w:before="100" w:after="100"/>
              <w:rPr>
                <w:rFonts w:ascii="Times New Roman" w:eastAsia="Times New Roman" w:hAnsi="Times New Roman" w:cs="Times New Roman"/>
                <w:bCs/>
              </w:rPr>
            </w:pPr>
            <w:r>
              <w:rPr>
                <w:rFonts w:ascii="Times New Roman" w:eastAsia="Times New Roman" w:hAnsi="Times New Roman" w:cs="Times New Roman"/>
                <w:bCs/>
              </w:rPr>
              <w:t>3378 (87.6%)</w:t>
            </w:r>
          </w:p>
        </w:tc>
        <w:tc>
          <w:tcPr>
            <w:tcW w:w="900" w:type="dxa"/>
            <w:vMerge w:val="restart"/>
            <w:tcBorders>
              <w:right w:val="single" w:sz="4" w:space="0" w:color="auto"/>
            </w:tcBorders>
          </w:tcPr>
          <w:p w14:paraId="77B85BA1" w14:textId="6BD75C21" w:rsidR="004B39CA" w:rsidRDefault="004B39CA" w:rsidP="004B39C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0.015</w:t>
            </w:r>
          </w:p>
        </w:tc>
        <w:tc>
          <w:tcPr>
            <w:tcW w:w="990" w:type="dxa"/>
            <w:vMerge w:val="restart"/>
            <w:tcBorders>
              <w:left w:val="single" w:sz="4" w:space="0" w:color="auto"/>
              <w:right w:val="single" w:sz="12" w:space="0" w:color="auto"/>
            </w:tcBorders>
          </w:tcPr>
          <w:p w14:paraId="76A034DC" w14:textId="35A55616" w:rsidR="004B39CA" w:rsidRDefault="004B39CA" w:rsidP="004B39C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509 (11.2%)</w:t>
            </w:r>
          </w:p>
        </w:tc>
        <w:tc>
          <w:tcPr>
            <w:tcW w:w="1095" w:type="dxa"/>
            <w:tcBorders>
              <w:left w:val="single" w:sz="12" w:space="0" w:color="auto"/>
            </w:tcBorders>
          </w:tcPr>
          <w:p w14:paraId="7B18C20C" w14:textId="3648AB3D" w:rsidR="004B39CA" w:rsidRDefault="007648B5" w:rsidP="004B39CA">
            <w:pPr>
              <w:spacing w:before="100" w:after="100"/>
              <w:rPr>
                <w:rFonts w:ascii="Times New Roman" w:eastAsia="Times New Roman" w:hAnsi="Times New Roman" w:cs="Times New Roman"/>
                <w:bCs/>
              </w:rPr>
            </w:pPr>
            <w:r>
              <w:rPr>
                <w:rFonts w:ascii="Times New Roman" w:eastAsia="Times New Roman" w:hAnsi="Times New Roman" w:cs="Times New Roman"/>
                <w:bCs/>
              </w:rPr>
              <w:t>194 (82.5%)</w:t>
            </w:r>
          </w:p>
        </w:tc>
        <w:tc>
          <w:tcPr>
            <w:tcW w:w="1080" w:type="dxa"/>
          </w:tcPr>
          <w:p w14:paraId="7FD93660" w14:textId="77F054FE" w:rsidR="004B39CA" w:rsidRDefault="007648B5" w:rsidP="004B39CA">
            <w:pPr>
              <w:spacing w:before="100" w:after="100"/>
              <w:rPr>
                <w:rFonts w:ascii="Times New Roman" w:eastAsia="Times New Roman" w:hAnsi="Times New Roman" w:cs="Times New Roman"/>
                <w:bCs/>
              </w:rPr>
            </w:pPr>
            <w:r>
              <w:rPr>
                <w:rFonts w:ascii="Times New Roman" w:eastAsia="Times New Roman" w:hAnsi="Times New Roman" w:cs="Times New Roman"/>
                <w:bCs/>
              </w:rPr>
              <w:t>3344 (87.6%)</w:t>
            </w:r>
          </w:p>
        </w:tc>
        <w:tc>
          <w:tcPr>
            <w:tcW w:w="900" w:type="dxa"/>
            <w:vMerge w:val="restart"/>
            <w:tcBorders>
              <w:right w:val="single" w:sz="4" w:space="0" w:color="auto"/>
            </w:tcBorders>
          </w:tcPr>
          <w:p w14:paraId="4B07EFFE" w14:textId="768BB26B" w:rsidR="004B39CA" w:rsidRDefault="007648B5" w:rsidP="004B39C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0.025</w:t>
            </w:r>
          </w:p>
        </w:tc>
        <w:tc>
          <w:tcPr>
            <w:tcW w:w="975" w:type="dxa"/>
            <w:vMerge w:val="restart"/>
            <w:tcBorders>
              <w:left w:val="single" w:sz="4" w:space="0" w:color="auto"/>
              <w:right w:val="single" w:sz="12" w:space="0" w:color="auto"/>
            </w:tcBorders>
          </w:tcPr>
          <w:p w14:paraId="0A8ECB81" w14:textId="033546B6" w:rsidR="004B39CA" w:rsidRDefault="007648B5" w:rsidP="004B39C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509 (11.2%)</w:t>
            </w:r>
          </w:p>
        </w:tc>
      </w:tr>
      <w:tr w:rsidR="004B39CA" w:rsidRPr="00124986" w14:paraId="5EF1D68B" w14:textId="77777777" w:rsidTr="00D63899">
        <w:trPr>
          <w:trHeight w:val="665"/>
        </w:trPr>
        <w:tc>
          <w:tcPr>
            <w:tcW w:w="1800" w:type="dxa"/>
            <w:vMerge/>
            <w:tcBorders>
              <w:left w:val="single" w:sz="12" w:space="0" w:color="auto"/>
            </w:tcBorders>
          </w:tcPr>
          <w:p w14:paraId="6FD4BA98" w14:textId="77777777" w:rsidR="004B39CA" w:rsidRPr="008310B8" w:rsidRDefault="004B39CA" w:rsidP="004B39CA">
            <w:pPr>
              <w:spacing w:before="100" w:after="100"/>
              <w:rPr>
                <w:rFonts w:ascii="Times New Roman" w:eastAsia="Times New Roman" w:hAnsi="Times New Roman" w:cs="Times New Roman"/>
                <w:b/>
                <w:szCs w:val="24"/>
              </w:rPr>
            </w:pPr>
          </w:p>
        </w:tc>
        <w:tc>
          <w:tcPr>
            <w:tcW w:w="1065" w:type="dxa"/>
            <w:tcBorders>
              <w:right w:val="single" w:sz="12" w:space="0" w:color="auto"/>
            </w:tcBorders>
          </w:tcPr>
          <w:p w14:paraId="4F075D64" w14:textId="4DFB372B" w:rsidR="004B39CA" w:rsidRDefault="004B39CA" w:rsidP="004B39CA">
            <w:pPr>
              <w:spacing w:before="100" w:after="100"/>
              <w:rPr>
                <w:rFonts w:ascii="Times New Roman" w:eastAsia="Times New Roman" w:hAnsi="Times New Roman" w:cs="Times New Roman"/>
                <w:bCs/>
              </w:rPr>
            </w:pPr>
            <w:r>
              <w:rPr>
                <w:rFonts w:ascii="Times New Roman" w:eastAsia="Times New Roman" w:hAnsi="Times New Roman" w:cs="Times New Roman"/>
                <w:bCs/>
              </w:rPr>
              <w:t>Rent or other</w:t>
            </w:r>
          </w:p>
        </w:tc>
        <w:tc>
          <w:tcPr>
            <w:tcW w:w="1080" w:type="dxa"/>
            <w:tcBorders>
              <w:left w:val="single" w:sz="12" w:space="0" w:color="auto"/>
            </w:tcBorders>
          </w:tcPr>
          <w:p w14:paraId="6896AF0D" w14:textId="056319D4" w:rsidR="004B39CA" w:rsidRDefault="004B39CA" w:rsidP="004B39CA">
            <w:pPr>
              <w:spacing w:before="100" w:after="100"/>
              <w:rPr>
                <w:rFonts w:ascii="Times New Roman" w:eastAsia="Times New Roman" w:hAnsi="Times New Roman" w:cs="Times New Roman"/>
                <w:bCs/>
              </w:rPr>
            </w:pPr>
            <w:r>
              <w:rPr>
                <w:rFonts w:ascii="Times New Roman" w:eastAsia="Times New Roman" w:hAnsi="Times New Roman" w:cs="Times New Roman"/>
                <w:bCs/>
              </w:rPr>
              <w:t>22 (31.9%)</w:t>
            </w:r>
          </w:p>
        </w:tc>
        <w:tc>
          <w:tcPr>
            <w:tcW w:w="1170" w:type="dxa"/>
          </w:tcPr>
          <w:p w14:paraId="77C66ADF" w14:textId="2E36F4F6" w:rsidR="004B39CA" w:rsidRDefault="004B39CA" w:rsidP="004B39CA">
            <w:pPr>
              <w:spacing w:before="100" w:after="100"/>
              <w:rPr>
                <w:rFonts w:ascii="Times New Roman" w:eastAsia="Times New Roman" w:hAnsi="Times New Roman" w:cs="Times New Roman"/>
                <w:bCs/>
              </w:rPr>
            </w:pPr>
            <w:r>
              <w:rPr>
                <w:rFonts w:ascii="Times New Roman" w:eastAsia="Times New Roman" w:hAnsi="Times New Roman" w:cs="Times New Roman"/>
                <w:bCs/>
              </w:rPr>
              <w:t>518 (12.6%)</w:t>
            </w:r>
          </w:p>
        </w:tc>
        <w:tc>
          <w:tcPr>
            <w:tcW w:w="900" w:type="dxa"/>
            <w:vMerge/>
            <w:tcBorders>
              <w:right w:val="single" w:sz="4" w:space="0" w:color="auto"/>
            </w:tcBorders>
          </w:tcPr>
          <w:p w14:paraId="11FEF576" w14:textId="77777777" w:rsidR="004B39CA" w:rsidRDefault="004B39CA" w:rsidP="004B39CA">
            <w:pPr>
              <w:spacing w:before="100" w:after="100"/>
              <w:jc w:val="center"/>
              <w:rPr>
                <w:rFonts w:ascii="Times New Roman" w:eastAsia="Times New Roman" w:hAnsi="Times New Roman" w:cs="Times New Roman"/>
                <w:bCs/>
              </w:rPr>
            </w:pPr>
          </w:p>
        </w:tc>
        <w:tc>
          <w:tcPr>
            <w:tcW w:w="1005" w:type="dxa"/>
            <w:vMerge/>
            <w:tcBorders>
              <w:left w:val="single" w:sz="4" w:space="0" w:color="auto"/>
              <w:right w:val="single" w:sz="12" w:space="0" w:color="auto"/>
            </w:tcBorders>
          </w:tcPr>
          <w:p w14:paraId="7D1B5A7F" w14:textId="77777777" w:rsidR="004B39CA" w:rsidRDefault="004B39CA" w:rsidP="004B39CA">
            <w:pPr>
              <w:spacing w:before="100" w:after="100"/>
              <w:jc w:val="center"/>
              <w:rPr>
                <w:rFonts w:ascii="Times New Roman" w:eastAsia="Times New Roman" w:hAnsi="Times New Roman" w:cs="Times New Roman"/>
                <w:bCs/>
              </w:rPr>
            </w:pPr>
          </w:p>
        </w:tc>
        <w:tc>
          <w:tcPr>
            <w:tcW w:w="1350" w:type="dxa"/>
            <w:tcBorders>
              <w:left w:val="single" w:sz="12" w:space="0" w:color="auto"/>
            </w:tcBorders>
          </w:tcPr>
          <w:p w14:paraId="1D6BC7E7" w14:textId="656E0890" w:rsidR="004B39CA" w:rsidRDefault="004B39CA" w:rsidP="004B39CA">
            <w:pPr>
              <w:spacing w:before="100" w:after="100"/>
              <w:rPr>
                <w:rFonts w:ascii="Times New Roman" w:eastAsia="Times New Roman" w:hAnsi="Times New Roman" w:cs="Times New Roman"/>
                <w:bCs/>
              </w:rPr>
            </w:pPr>
            <w:r>
              <w:rPr>
                <w:rFonts w:ascii="Times New Roman" w:eastAsia="Times New Roman" w:hAnsi="Times New Roman" w:cs="Times New Roman"/>
                <w:bCs/>
              </w:rPr>
              <w:t>36 (18.4%)</w:t>
            </w:r>
          </w:p>
        </w:tc>
        <w:tc>
          <w:tcPr>
            <w:tcW w:w="1440" w:type="dxa"/>
          </w:tcPr>
          <w:p w14:paraId="4AE0B5DE" w14:textId="494B6C8E" w:rsidR="004B39CA" w:rsidRDefault="004B39CA" w:rsidP="004B39CA">
            <w:pPr>
              <w:spacing w:before="100" w:after="100"/>
              <w:rPr>
                <w:rFonts w:ascii="Times New Roman" w:eastAsia="Times New Roman" w:hAnsi="Times New Roman" w:cs="Times New Roman"/>
                <w:bCs/>
              </w:rPr>
            </w:pPr>
            <w:r>
              <w:rPr>
                <w:rFonts w:ascii="Times New Roman" w:eastAsia="Times New Roman" w:hAnsi="Times New Roman" w:cs="Times New Roman"/>
                <w:bCs/>
              </w:rPr>
              <w:t>480 (12.4%)</w:t>
            </w:r>
          </w:p>
        </w:tc>
        <w:tc>
          <w:tcPr>
            <w:tcW w:w="900" w:type="dxa"/>
            <w:vMerge/>
            <w:tcBorders>
              <w:right w:val="single" w:sz="4" w:space="0" w:color="auto"/>
            </w:tcBorders>
          </w:tcPr>
          <w:p w14:paraId="29ADF465" w14:textId="77777777" w:rsidR="004B39CA" w:rsidRDefault="004B39CA" w:rsidP="004B39CA">
            <w:pPr>
              <w:spacing w:before="100" w:after="100"/>
              <w:jc w:val="center"/>
              <w:rPr>
                <w:rFonts w:ascii="Times New Roman" w:eastAsia="Times New Roman" w:hAnsi="Times New Roman" w:cs="Times New Roman"/>
                <w:bCs/>
              </w:rPr>
            </w:pPr>
          </w:p>
        </w:tc>
        <w:tc>
          <w:tcPr>
            <w:tcW w:w="990" w:type="dxa"/>
            <w:vMerge/>
            <w:tcBorders>
              <w:left w:val="single" w:sz="4" w:space="0" w:color="auto"/>
              <w:right w:val="single" w:sz="12" w:space="0" w:color="auto"/>
            </w:tcBorders>
          </w:tcPr>
          <w:p w14:paraId="11858C01" w14:textId="77777777" w:rsidR="004B39CA" w:rsidRDefault="004B39CA" w:rsidP="004B39CA">
            <w:pPr>
              <w:spacing w:before="100" w:after="100"/>
              <w:jc w:val="center"/>
              <w:rPr>
                <w:rFonts w:ascii="Times New Roman" w:eastAsia="Times New Roman" w:hAnsi="Times New Roman" w:cs="Times New Roman"/>
                <w:bCs/>
              </w:rPr>
            </w:pPr>
          </w:p>
        </w:tc>
        <w:tc>
          <w:tcPr>
            <w:tcW w:w="1095" w:type="dxa"/>
            <w:tcBorders>
              <w:left w:val="single" w:sz="12" w:space="0" w:color="auto"/>
            </w:tcBorders>
          </w:tcPr>
          <w:p w14:paraId="4B58B683" w14:textId="63C17AAE" w:rsidR="004B39CA" w:rsidRDefault="007648B5" w:rsidP="004B39CA">
            <w:pPr>
              <w:spacing w:before="100" w:after="100"/>
              <w:rPr>
                <w:rFonts w:ascii="Times New Roman" w:eastAsia="Times New Roman" w:hAnsi="Times New Roman" w:cs="Times New Roman"/>
                <w:bCs/>
              </w:rPr>
            </w:pPr>
            <w:r>
              <w:rPr>
                <w:rFonts w:ascii="Times New Roman" w:eastAsia="Times New Roman" w:hAnsi="Times New Roman" w:cs="Times New Roman"/>
                <w:bCs/>
              </w:rPr>
              <w:t>41 (17.5%)</w:t>
            </w:r>
          </w:p>
        </w:tc>
        <w:tc>
          <w:tcPr>
            <w:tcW w:w="1080" w:type="dxa"/>
          </w:tcPr>
          <w:p w14:paraId="255EA99E" w14:textId="23D6961F" w:rsidR="004B39CA" w:rsidRDefault="007648B5" w:rsidP="004B39CA">
            <w:pPr>
              <w:spacing w:before="100" w:after="100"/>
              <w:rPr>
                <w:rFonts w:ascii="Times New Roman" w:eastAsia="Times New Roman" w:hAnsi="Times New Roman" w:cs="Times New Roman"/>
                <w:bCs/>
              </w:rPr>
            </w:pPr>
            <w:r>
              <w:rPr>
                <w:rFonts w:ascii="Times New Roman" w:eastAsia="Times New Roman" w:hAnsi="Times New Roman" w:cs="Times New Roman"/>
                <w:bCs/>
              </w:rPr>
              <w:t>475 (12.4%)</w:t>
            </w:r>
          </w:p>
        </w:tc>
        <w:tc>
          <w:tcPr>
            <w:tcW w:w="900" w:type="dxa"/>
            <w:vMerge/>
            <w:tcBorders>
              <w:right w:val="single" w:sz="4" w:space="0" w:color="auto"/>
            </w:tcBorders>
          </w:tcPr>
          <w:p w14:paraId="3B9DC6B3" w14:textId="77777777" w:rsidR="004B39CA" w:rsidRDefault="004B39CA" w:rsidP="004B39CA">
            <w:pPr>
              <w:spacing w:before="100" w:after="100"/>
              <w:jc w:val="center"/>
              <w:rPr>
                <w:rFonts w:ascii="Times New Roman" w:eastAsia="Times New Roman" w:hAnsi="Times New Roman" w:cs="Times New Roman"/>
                <w:bCs/>
              </w:rPr>
            </w:pPr>
          </w:p>
        </w:tc>
        <w:tc>
          <w:tcPr>
            <w:tcW w:w="975" w:type="dxa"/>
            <w:vMerge/>
            <w:tcBorders>
              <w:left w:val="single" w:sz="4" w:space="0" w:color="auto"/>
              <w:right w:val="single" w:sz="12" w:space="0" w:color="auto"/>
            </w:tcBorders>
          </w:tcPr>
          <w:p w14:paraId="2EDC92A0" w14:textId="77777777" w:rsidR="004B39CA" w:rsidRDefault="004B39CA" w:rsidP="004B39CA">
            <w:pPr>
              <w:spacing w:before="100" w:after="100"/>
              <w:jc w:val="center"/>
              <w:rPr>
                <w:rFonts w:ascii="Times New Roman" w:eastAsia="Times New Roman" w:hAnsi="Times New Roman" w:cs="Times New Roman"/>
                <w:bCs/>
              </w:rPr>
            </w:pPr>
          </w:p>
        </w:tc>
      </w:tr>
      <w:tr w:rsidR="009A4E1D" w:rsidRPr="00124986" w14:paraId="494635EC" w14:textId="77777777" w:rsidTr="00D63899">
        <w:trPr>
          <w:trHeight w:val="900"/>
        </w:trPr>
        <w:tc>
          <w:tcPr>
            <w:tcW w:w="1800" w:type="dxa"/>
            <w:vMerge w:val="restart"/>
            <w:tcBorders>
              <w:left w:val="single" w:sz="12" w:space="0" w:color="auto"/>
            </w:tcBorders>
          </w:tcPr>
          <w:p w14:paraId="79B007F9" w14:textId="576F66E1" w:rsidR="00B309C4" w:rsidRPr="00D6200F" w:rsidRDefault="009A4E1D" w:rsidP="00E004C3">
            <w:pPr>
              <w:spacing w:before="100" w:after="100"/>
              <w:rPr>
                <w:rFonts w:ascii="Times New Roman" w:eastAsia="Times New Roman" w:hAnsi="Times New Roman" w:cs="Times New Roman"/>
                <w:b/>
              </w:rPr>
            </w:pPr>
            <w:r w:rsidRPr="00D6200F">
              <w:rPr>
                <w:rFonts w:ascii="Times New Roman" w:eastAsia="Times New Roman" w:hAnsi="Times New Roman" w:cs="Times New Roman"/>
                <w:b/>
              </w:rPr>
              <w:t>Highest parental social class</w:t>
            </w:r>
            <w:r w:rsidR="008310B8">
              <w:rPr>
                <w:rFonts w:ascii="Times New Roman" w:eastAsia="Times New Roman" w:hAnsi="Times New Roman" w:cs="Times New Roman"/>
                <w:b/>
              </w:rPr>
              <w:t xml:space="preserve"> at 32 weeks gestation</w:t>
            </w:r>
            <w:r w:rsidRPr="00D6200F">
              <w:rPr>
                <w:rFonts w:ascii="Times New Roman" w:eastAsia="Times New Roman" w:hAnsi="Times New Roman" w:cs="Times New Roman"/>
                <w:b/>
              </w:rPr>
              <w:t>, n (%)</w:t>
            </w:r>
          </w:p>
        </w:tc>
        <w:tc>
          <w:tcPr>
            <w:tcW w:w="1065" w:type="dxa"/>
            <w:tcBorders>
              <w:right w:val="single" w:sz="12" w:space="0" w:color="auto"/>
            </w:tcBorders>
          </w:tcPr>
          <w:p w14:paraId="712EC2C8" w14:textId="77777777" w:rsidR="009A4E1D" w:rsidRPr="00C901AE" w:rsidRDefault="009A4E1D" w:rsidP="00E004C3">
            <w:pPr>
              <w:spacing w:before="100" w:after="100"/>
              <w:rPr>
                <w:rFonts w:ascii="Times New Roman" w:eastAsia="Times New Roman" w:hAnsi="Times New Roman" w:cs="Times New Roman"/>
                <w:bCs/>
              </w:rPr>
            </w:pPr>
            <w:r w:rsidRPr="00C901AE">
              <w:rPr>
                <w:rFonts w:ascii="Times New Roman" w:eastAsia="Times New Roman" w:hAnsi="Times New Roman" w:cs="Times New Roman"/>
                <w:bCs/>
              </w:rPr>
              <w:t>Non-manual</w:t>
            </w:r>
          </w:p>
        </w:tc>
        <w:tc>
          <w:tcPr>
            <w:tcW w:w="1080" w:type="dxa"/>
            <w:tcBorders>
              <w:left w:val="single" w:sz="12" w:space="0" w:color="auto"/>
            </w:tcBorders>
          </w:tcPr>
          <w:p w14:paraId="29F35F14"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47 (77.0%)</w:t>
            </w:r>
          </w:p>
        </w:tc>
        <w:tc>
          <w:tcPr>
            <w:tcW w:w="1170" w:type="dxa"/>
          </w:tcPr>
          <w:p w14:paraId="789355CF"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3543 (87.4%)</w:t>
            </w:r>
          </w:p>
        </w:tc>
        <w:tc>
          <w:tcPr>
            <w:tcW w:w="900" w:type="dxa"/>
            <w:vMerge w:val="restart"/>
            <w:tcBorders>
              <w:right w:val="single" w:sz="4" w:space="0" w:color="auto"/>
            </w:tcBorders>
          </w:tcPr>
          <w:p w14:paraId="474FD458"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0.016</w:t>
            </w:r>
          </w:p>
        </w:tc>
        <w:tc>
          <w:tcPr>
            <w:tcW w:w="1005" w:type="dxa"/>
            <w:vMerge w:val="restart"/>
            <w:tcBorders>
              <w:left w:val="single" w:sz="4" w:space="0" w:color="auto"/>
              <w:right w:val="single" w:sz="12" w:space="0" w:color="auto"/>
            </w:tcBorders>
          </w:tcPr>
          <w:p w14:paraId="5C920E68"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603 (12.8%)</w:t>
            </w:r>
          </w:p>
        </w:tc>
        <w:tc>
          <w:tcPr>
            <w:tcW w:w="1350" w:type="dxa"/>
            <w:tcBorders>
              <w:left w:val="single" w:sz="12" w:space="0" w:color="auto"/>
            </w:tcBorders>
          </w:tcPr>
          <w:p w14:paraId="6A3F8ED6"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164 (86.3%)</w:t>
            </w:r>
          </w:p>
        </w:tc>
        <w:tc>
          <w:tcPr>
            <w:tcW w:w="1440" w:type="dxa"/>
          </w:tcPr>
          <w:p w14:paraId="23578687"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3311 (87.3%)</w:t>
            </w:r>
          </w:p>
        </w:tc>
        <w:tc>
          <w:tcPr>
            <w:tcW w:w="900" w:type="dxa"/>
            <w:vMerge w:val="restart"/>
            <w:tcBorders>
              <w:right w:val="single" w:sz="4" w:space="0" w:color="auto"/>
            </w:tcBorders>
          </w:tcPr>
          <w:p w14:paraId="6FD0BA43"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0.680</w:t>
            </w:r>
          </w:p>
        </w:tc>
        <w:tc>
          <w:tcPr>
            <w:tcW w:w="990" w:type="dxa"/>
            <w:vMerge w:val="restart"/>
            <w:tcBorders>
              <w:left w:val="single" w:sz="4" w:space="0" w:color="auto"/>
              <w:right w:val="single" w:sz="12" w:space="0" w:color="auto"/>
            </w:tcBorders>
          </w:tcPr>
          <w:p w14:paraId="358698A6"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582 (12.8%)</w:t>
            </w:r>
          </w:p>
        </w:tc>
        <w:tc>
          <w:tcPr>
            <w:tcW w:w="1095" w:type="dxa"/>
            <w:tcBorders>
              <w:left w:val="single" w:sz="12" w:space="0" w:color="auto"/>
            </w:tcBorders>
          </w:tcPr>
          <w:p w14:paraId="079AD8F9"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201 (87.8%)</w:t>
            </w:r>
          </w:p>
        </w:tc>
        <w:tc>
          <w:tcPr>
            <w:tcW w:w="1080" w:type="dxa"/>
          </w:tcPr>
          <w:p w14:paraId="5A827291"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3274 (87.3%)</w:t>
            </w:r>
          </w:p>
        </w:tc>
        <w:tc>
          <w:tcPr>
            <w:tcW w:w="900" w:type="dxa"/>
            <w:vMerge w:val="restart"/>
            <w:tcBorders>
              <w:right w:val="single" w:sz="4" w:space="0" w:color="auto"/>
            </w:tcBorders>
          </w:tcPr>
          <w:p w14:paraId="597201A9"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0.821</w:t>
            </w:r>
          </w:p>
        </w:tc>
        <w:tc>
          <w:tcPr>
            <w:tcW w:w="975" w:type="dxa"/>
            <w:vMerge w:val="restart"/>
            <w:tcBorders>
              <w:left w:val="single" w:sz="4" w:space="0" w:color="auto"/>
              <w:right w:val="single" w:sz="12" w:space="0" w:color="auto"/>
            </w:tcBorders>
          </w:tcPr>
          <w:p w14:paraId="05B69A32"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582 (12.8%)</w:t>
            </w:r>
          </w:p>
        </w:tc>
      </w:tr>
      <w:tr w:rsidR="009A4E1D" w:rsidRPr="00124986" w14:paraId="7C00CE93" w14:textId="77777777" w:rsidTr="00D63899">
        <w:trPr>
          <w:trHeight w:val="850"/>
        </w:trPr>
        <w:tc>
          <w:tcPr>
            <w:tcW w:w="1800" w:type="dxa"/>
            <w:vMerge/>
            <w:tcBorders>
              <w:left w:val="single" w:sz="12" w:space="0" w:color="auto"/>
            </w:tcBorders>
          </w:tcPr>
          <w:p w14:paraId="258F7CB2" w14:textId="77777777" w:rsidR="009A4E1D" w:rsidRPr="00D6200F" w:rsidRDefault="009A4E1D" w:rsidP="00E004C3">
            <w:pPr>
              <w:spacing w:before="100" w:after="100"/>
              <w:rPr>
                <w:rFonts w:ascii="Times New Roman" w:eastAsia="Times New Roman" w:hAnsi="Times New Roman" w:cs="Times New Roman"/>
                <w:b/>
              </w:rPr>
            </w:pPr>
          </w:p>
        </w:tc>
        <w:tc>
          <w:tcPr>
            <w:tcW w:w="1065" w:type="dxa"/>
            <w:tcBorders>
              <w:right w:val="single" w:sz="12" w:space="0" w:color="auto"/>
            </w:tcBorders>
          </w:tcPr>
          <w:p w14:paraId="0CAF89F7" w14:textId="77777777" w:rsidR="009A4E1D" w:rsidRPr="00C901AE" w:rsidRDefault="009A4E1D" w:rsidP="00E004C3">
            <w:pPr>
              <w:spacing w:before="100" w:after="100"/>
              <w:rPr>
                <w:rFonts w:ascii="Times New Roman" w:eastAsia="Times New Roman" w:hAnsi="Times New Roman" w:cs="Times New Roman"/>
                <w:bCs/>
              </w:rPr>
            </w:pPr>
            <w:r w:rsidRPr="00C901AE">
              <w:rPr>
                <w:rFonts w:ascii="Times New Roman" w:eastAsia="Times New Roman" w:hAnsi="Times New Roman" w:cs="Times New Roman"/>
                <w:bCs/>
              </w:rPr>
              <w:t>Manual</w:t>
            </w:r>
          </w:p>
        </w:tc>
        <w:tc>
          <w:tcPr>
            <w:tcW w:w="1080" w:type="dxa"/>
            <w:tcBorders>
              <w:left w:val="single" w:sz="12" w:space="0" w:color="auto"/>
            </w:tcBorders>
          </w:tcPr>
          <w:p w14:paraId="454C7F47"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14 (23.0%)</w:t>
            </w:r>
          </w:p>
        </w:tc>
        <w:tc>
          <w:tcPr>
            <w:tcW w:w="1170" w:type="dxa"/>
          </w:tcPr>
          <w:p w14:paraId="22BBA9A0"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511 (12.6%)</w:t>
            </w:r>
          </w:p>
        </w:tc>
        <w:tc>
          <w:tcPr>
            <w:tcW w:w="900" w:type="dxa"/>
            <w:vMerge/>
            <w:tcBorders>
              <w:right w:val="single" w:sz="4" w:space="0" w:color="auto"/>
            </w:tcBorders>
          </w:tcPr>
          <w:p w14:paraId="14672902" w14:textId="77777777" w:rsidR="009A4E1D" w:rsidRDefault="009A4E1D" w:rsidP="00E004C3">
            <w:pPr>
              <w:spacing w:before="100" w:after="100"/>
              <w:jc w:val="center"/>
              <w:rPr>
                <w:rFonts w:ascii="Times New Roman" w:eastAsia="Times New Roman" w:hAnsi="Times New Roman" w:cs="Times New Roman"/>
                <w:bCs/>
              </w:rPr>
            </w:pPr>
          </w:p>
        </w:tc>
        <w:tc>
          <w:tcPr>
            <w:tcW w:w="1005" w:type="dxa"/>
            <w:vMerge/>
            <w:tcBorders>
              <w:left w:val="single" w:sz="4" w:space="0" w:color="auto"/>
              <w:right w:val="single" w:sz="12" w:space="0" w:color="auto"/>
            </w:tcBorders>
          </w:tcPr>
          <w:p w14:paraId="549CE8F3" w14:textId="77777777" w:rsidR="009A4E1D" w:rsidRDefault="009A4E1D" w:rsidP="00E004C3">
            <w:pPr>
              <w:spacing w:before="100" w:after="100"/>
              <w:jc w:val="center"/>
              <w:rPr>
                <w:rFonts w:ascii="Times New Roman" w:eastAsia="Times New Roman" w:hAnsi="Times New Roman" w:cs="Times New Roman"/>
                <w:bCs/>
              </w:rPr>
            </w:pPr>
          </w:p>
        </w:tc>
        <w:tc>
          <w:tcPr>
            <w:tcW w:w="1350" w:type="dxa"/>
            <w:tcBorders>
              <w:left w:val="single" w:sz="12" w:space="0" w:color="auto"/>
            </w:tcBorders>
          </w:tcPr>
          <w:p w14:paraId="22A18719"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26 (13.7%)</w:t>
            </w:r>
          </w:p>
        </w:tc>
        <w:tc>
          <w:tcPr>
            <w:tcW w:w="1440" w:type="dxa"/>
          </w:tcPr>
          <w:p w14:paraId="29C8953D"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480 (12.7%)</w:t>
            </w:r>
          </w:p>
        </w:tc>
        <w:tc>
          <w:tcPr>
            <w:tcW w:w="900" w:type="dxa"/>
            <w:vMerge/>
            <w:tcBorders>
              <w:right w:val="single" w:sz="4" w:space="0" w:color="auto"/>
            </w:tcBorders>
          </w:tcPr>
          <w:p w14:paraId="0F11FFC2" w14:textId="77777777" w:rsidR="009A4E1D" w:rsidRDefault="009A4E1D" w:rsidP="00E004C3">
            <w:pPr>
              <w:spacing w:before="100" w:after="100"/>
              <w:jc w:val="center"/>
              <w:rPr>
                <w:rFonts w:ascii="Times New Roman" w:eastAsia="Times New Roman" w:hAnsi="Times New Roman" w:cs="Times New Roman"/>
                <w:bCs/>
              </w:rPr>
            </w:pPr>
          </w:p>
        </w:tc>
        <w:tc>
          <w:tcPr>
            <w:tcW w:w="990" w:type="dxa"/>
            <w:vMerge/>
            <w:tcBorders>
              <w:left w:val="single" w:sz="4" w:space="0" w:color="auto"/>
              <w:right w:val="single" w:sz="12" w:space="0" w:color="auto"/>
            </w:tcBorders>
          </w:tcPr>
          <w:p w14:paraId="408D6A9A" w14:textId="77777777" w:rsidR="009A4E1D" w:rsidRDefault="009A4E1D" w:rsidP="00E004C3">
            <w:pPr>
              <w:spacing w:before="100" w:after="100"/>
              <w:jc w:val="center"/>
              <w:rPr>
                <w:rFonts w:ascii="Times New Roman" w:eastAsia="Times New Roman" w:hAnsi="Times New Roman" w:cs="Times New Roman"/>
                <w:bCs/>
              </w:rPr>
            </w:pPr>
          </w:p>
        </w:tc>
        <w:tc>
          <w:tcPr>
            <w:tcW w:w="1095" w:type="dxa"/>
            <w:tcBorders>
              <w:left w:val="single" w:sz="12" w:space="0" w:color="auto"/>
            </w:tcBorders>
          </w:tcPr>
          <w:p w14:paraId="0C3F6779"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28 (12.2%)</w:t>
            </w:r>
          </w:p>
        </w:tc>
        <w:tc>
          <w:tcPr>
            <w:tcW w:w="1080" w:type="dxa"/>
          </w:tcPr>
          <w:p w14:paraId="7771320B"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478 (12.7%)</w:t>
            </w:r>
          </w:p>
        </w:tc>
        <w:tc>
          <w:tcPr>
            <w:tcW w:w="900" w:type="dxa"/>
            <w:vMerge/>
            <w:tcBorders>
              <w:right w:val="single" w:sz="4" w:space="0" w:color="auto"/>
            </w:tcBorders>
          </w:tcPr>
          <w:p w14:paraId="4C99CCD4" w14:textId="77777777" w:rsidR="009A4E1D" w:rsidRDefault="009A4E1D" w:rsidP="00E004C3">
            <w:pPr>
              <w:spacing w:before="100" w:after="100"/>
              <w:jc w:val="center"/>
              <w:rPr>
                <w:rFonts w:ascii="Times New Roman" w:eastAsia="Times New Roman" w:hAnsi="Times New Roman" w:cs="Times New Roman"/>
                <w:bCs/>
              </w:rPr>
            </w:pPr>
          </w:p>
        </w:tc>
        <w:tc>
          <w:tcPr>
            <w:tcW w:w="975" w:type="dxa"/>
            <w:vMerge/>
            <w:tcBorders>
              <w:left w:val="single" w:sz="4" w:space="0" w:color="auto"/>
              <w:right w:val="single" w:sz="12" w:space="0" w:color="auto"/>
            </w:tcBorders>
          </w:tcPr>
          <w:p w14:paraId="4353AC2B" w14:textId="77777777" w:rsidR="009A4E1D" w:rsidRDefault="009A4E1D" w:rsidP="00E004C3">
            <w:pPr>
              <w:spacing w:before="100" w:after="100"/>
              <w:jc w:val="center"/>
              <w:rPr>
                <w:rFonts w:ascii="Times New Roman" w:eastAsia="Times New Roman" w:hAnsi="Times New Roman" w:cs="Times New Roman"/>
                <w:bCs/>
              </w:rPr>
            </w:pPr>
          </w:p>
        </w:tc>
      </w:tr>
      <w:tr w:rsidR="007648B5" w:rsidRPr="00124986" w14:paraId="437AAB48" w14:textId="77777777" w:rsidTr="00D63899">
        <w:trPr>
          <w:trHeight w:val="585"/>
        </w:trPr>
        <w:tc>
          <w:tcPr>
            <w:tcW w:w="1800" w:type="dxa"/>
            <w:vMerge w:val="restart"/>
            <w:tcBorders>
              <w:left w:val="single" w:sz="12" w:space="0" w:color="auto"/>
              <w:right w:val="single" w:sz="4" w:space="0" w:color="auto"/>
            </w:tcBorders>
          </w:tcPr>
          <w:p w14:paraId="08E505A1" w14:textId="1274B97B" w:rsidR="003D441E" w:rsidRPr="00B309C4" w:rsidRDefault="007648B5" w:rsidP="007648B5">
            <w:pPr>
              <w:spacing w:before="100" w:after="100"/>
              <w:rPr>
                <w:rFonts w:ascii="Times New Roman" w:eastAsia="Times New Roman" w:hAnsi="Times New Roman" w:cs="Times New Roman"/>
                <w:b/>
                <w:szCs w:val="24"/>
              </w:rPr>
            </w:pPr>
            <w:r w:rsidRPr="00910AF9">
              <w:rPr>
                <w:rFonts w:ascii="Times New Roman" w:eastAsia="Times New Roman" w:hAnsi="Times New Roman" w:cs="Times New Roman"/>
                <w:b/>
                <w:szCs w:val="24"/>
              </w:rPr>
              <w:t>Highest maternal educational qualification at 32 weeks gestation, n (%)</w:t>
            </w:r>
          </w:p>
        </w:tc>
        <w:tc>
          <w:tcPr>
            <w:tcW w:w="1065" w:type="dxa"/>
            <w:tcBorders>
              <w:left w:val="single" w:sz="4" w:space="0" w:color="auto"/>
              <w:right w:val="single" w:sz="12" w:space="0" w:color="auto"/>
            </w:tcBorders>
          </w:tcPr>
          <w:p w14:paraId="38143EAF" w14:textId="1EF7C09D" w:rsidR="007648B5" w:rsidRPr="00EF6239" w:rsidRDefault="007648B5" w:rsidP="007648B5">
            <w:pPr>
              <w:spacing w:before="100" w:after="100"/>
              <w:rPr>
                <w:rFonts w:ascii="Times New Roman" w:eastAsia="Times New Roman" w:hAnsi="Times New Roman" w:cs="Times New Roman"/>
              </w:rPr>
            </w:pPr>
            <w:r>
              <w:rPr>
                <w:rFonts w:ascii="Times New Roman" w:eastAsia="Times New Roman" w:hAnsi="Times New Roman" w:cs="Times New Roman"/>
              </w:rPr>
              <w:t>O-level or higher</w:t>
            </w:r>
          </w:p>
        </w:tc>
        <w:tc>
          <w:tcPr>
            <w:tcW w:w="1080" w:type="dxa"/>
            <w:tcBorders>
              <w:left w:val="single" w:sz="12" w:space="0" w:color="auto"/>
            </w:tcBorders>
          </w:tcPr>
          <w:p w14:paraId="5515AD0E" w14:textId="6A8FA2A2" w:rsidR="007648B5" w:rsidRDefault="007648B5"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51 (71.8%)</w:t>
            </w:r>
          </w:p>
        </w:tc>
        <w:tc>
          <w:tcPr>
            <w:tcW w:w="1170" w:type="dxa"/>
          </w:tcPr>
          <w:p w14:paraId="3B9CDB70" w14:textId="6106B0D2" w:rsidR="007648B5" w:rsidRDefault="007648B5"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3432 (81.3%)</w:t>
            </w:r>
          </w:p>
        </w:tc>
        <w:tc>
          <w:tcPr>
            <w:tcW w:w="900" w:type="dxa"/>
            <w:vMerge w:val="restart"/>
            <w:tcBorders>
              <w:right w:val="single" w:sz="4" w:space="0" w:color="auto"/>
            </w:tcBorders>
          </w:tcPr>
          <w:p w14:paraId="0B9B1A01" w14:textId="551090C3" w:rsidR="007648B5" w:rsidRDefault="007648B5" w:rsidP="007648B5">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0.042</w:t>
            </w:r>
          </w:p>
        </w:tc>
        <w:tc>
          <w:tcPr>
            <w:tcW w:w="1005" w:type="dxa"/>
            <w:vMerge w:val="restart"/>
            <w:tcBorders>
              <w:left w:val="single" w:sz="4" w:space="0" w:color="auto"/>
              <w:right w:val="single" w:sz="12" w:space="0" w:color="auto"/>
            </w:tcBorders>
          </w:tcPr>
          <w:p w14:paraId="58414252" w14:textId="1CDDF755" w:rsidR="007648B5" w:rsidRDefault="007648B5" w:rsidP="007648B5">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427 (9.1%)</w:t>
            </w:r>
          </w:p>
        </w:tc>
        <w:tc>
          <w:tcPr>
            <w:tcW w:w="1350" w:type="dxa"/>
            <w:tcBorders>
              <w:left w:val="single" w:sz="12" w:space="0" w:color="auto"/>
            </w:tcBorders>
          </w:tcPr>
          <w:p w14:paraId="5A9A3933" w14:textId="453D89E5" w:rsidR="007648B5" w:rsidRDefault="007648B5"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170 (82.9%)</w:t>
            </w:r>
          </w:p>
        </w:tc>
        <w:tc>
          <w:tcPr>
            <w:tcW w:w="1440" w:type="dxa"/>
          </w:tcPr>
          <w:p w14:paraId="69914B91" w14:textId="02D768A0" w:rsidR="007648B5" w:rsidRDefault="007648B5"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3204 (81.3%)</w:t>
            </w:r>
          </w:p>
        </w:tc>
        <w:tc>
          <w:tcPr>
            <w:tcW w:w="900" w:type="dxa"/>
            <w:vMerge w:val="restart"/>
            <w:tcBorders>
              <w:right w:val="single" w:sz="4" w:space="0" w:color="auto"/>
            </w:tcBorders>
          </w:tcPr>
          <w:p w14:paraId="060CE50D" w14:textId="33D2F4F2" w:rsidR="007648B5" w:rsidRDefault="007648B5" w:rsidP="007648B5">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0.550</w:t>
            </w:r>
          </w:p>
        </w:tc>
        <w:tc>
          <w:tcPr>
            <w:tcW w:w="990" w:type="dxa"/>
            <w:vMerge w:val="restart"/>
            <w:tcBorders>
              <w:left w:val="single" w:sz="4" w:space="0" w:color="auto"/>
              <w:right w:val="single" w:sz="12" w:space="0" w:color="auto"/>
            </w:tcBorders>
          </w:tcPr>
          <w:p w14:paraId="37BBE25D" w14:textId="54C1EC23" w:rsidR="007648B5" w:rsidRDefault="007648B5" w:rsidP="007648B5">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415 (9.1%)</w:t>
            </w:r>
          </w:p>
        </w:tc>
        <w:tc>
          <w:tcPr>
            <w:tcW w:w="1095" w:type="dxa"/>
            <w:tcBorders>
              <w:left w:val="single" w:sz="12" w:space="0" w:color="auto"/>
            </w:tcBorders>
          </w:tcPr>
          <w:p w14:paraId="3DE7DDEE" w14:textId="311EDB1F" w:rsidR="007648B5" w:rsidRDefault="007648B5"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201 (83.4%)</w:t>
            </w:r>
          </w:p>
        </w:tc>
        <w:tc>
          <w:tcPr>
            <w:tcW w:w="1080" w:type="dxa"/>
          </w:tcPr>
          <w:p w14:paraId="0339CCA1" w14:textId="5E5EEAB3" w:rsidR="007648B5" w:rsidRDefault="007648B5"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3173 (81.2%)</w:t>
            </w:r>
          </w:p>
        </w:tc>
        <w:tc>
          <w:tcPr>
            <w:tcW w:w="900" w:type="dxa"/>
            <w:vMerge w:val="restart"/>
            <w:tcBorders>
              <w:right w:val="single" w:sz="4" w:space="0" w:color="auto"/>
            </w:tcBorders>
          </w:tcPr>
          <w:p w14:paraId="5B6BF5CF" w14:textId="4FB0B194" w:rsidR="007648B5" w:rsidRDefault="007648B5" w:rsidP="007648B5">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0.397</w:t>
            </w:r>
          </w:p>
        </w:tc>
        <w:tc>
          <w:tcPr>
            <w:tcW w:w="975" w:type="dxa"/>
            <w:vMerge w:val="restart"/>
            <w:tcBorders>
              <w:left w:val="single" w:sz="4" w:space="0" w:color="auto"/>
              <w:right w:val="single" w:sz="12" w:space="0" w:color="auto"/>
            </w:tcBorders>
          </w:tcPr>
          <w:p w14:paraId="57C1DE51" w14:textId="6CEAC0F7" w:rsidR="007648B5" w:rsidRDefault="007648B5" w:rsidP="007648B5">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415 (9.1%)</w:t>
            </w:r>
          </w:p>
        </w:tc>
      </w:tr>
      <w:tr w:rsidR="007648B5" w:rsidRPr="00124986" w14:paraId="4EE9E609" w14:textId="77777777" w:rsidTr="00D63899">
        <w:trPr>
          <w:trHeight w:val="615"/>
        </w:trPr>
        <w:tc>
          <w:tcPr>
            <w:tcW w:w="1800" w:type="dxa"/>
            <w:vMerge/>
            <w:tcBorders>
              <w:left w:val="single" w:sz="12" w:space="0" w:color="auto"/>
              <w:right w:val="single" w:sz="4" w:space="0" w:color="auto"/>
            </w:tcBorders>
          </w:tcPr>
          <w:p w14:paraId="023D865A" w14:textId="77777777" w:rsidR="007648B5" w:rsidRPr="00910AF9" w:rsidRDefault="007648B5" w:rsidP="007648B5">
            <w:pPr>
              <w:spacing w:before="100" w:after="100"/>
              <w:rPr>
                <w:rFonts w:ascii="Times New Roman" w:eastAsia="Times New Roman" w:hAnsi="Times New Roman" w:cs="Times New Roman"/>
                <w:b/>
                <w:szCs w:val="24"/>
              </w:rPr>
            </w:pPr>
          </w:p>
        </w:tc>
        <w:tc>
          <w:tcPr>
            <w:tcW w:w="1065" w:type="dxa"/>
            <w:tcBorders>
              <w:left w:val="single" w:sz="4" w:space="0" w:color="auto"/>
              <w:right w:val="single" w:sz="12" w:space="0" w:color="auto"/>
            </w:tcBorders>
          </w:tcPr>
          <w:p w14:paraId="0D57D748" w14:textId="562A6BB6" w:rsidR="007648B5" w:rsidRPr="00EF6239" w:rsidRDefault="007648B5" w:rsidP="007648B5">
            <w:pPr>
              <w:spacing w:before="100" w:after="100"/>
              <w:rPr>
                <w:rFonts w:ascii="Times New Roman" w:eastAsia="Times New Roman" w:hAnsi="Times New Roman" w:cs="Times New Roman"/>
              </w:rPr>
            </w:pPr>
            <w:r w:rsidRPr="00EF6239">
              <w:rPr>
                <w:rFonts w:ascii="Times New Roman" w:eastAsia="Times New Roman" w:hAnsi="Times New Roman" w:cs="Times New Roman"/>
              </w:rPr>
              <w:t>Less than O-level</w:t>
            </w:r>
          </w:p>
        </w:tc>
        <w:tc>
          <w:tcPr>
            <w:tcW w:w="1080" w:type="dxa"/>
            <w:tcBorders>
              <w:left w:val="single" w:sz="12" w:space="0" w:color="auto"/>
            </w:tcBorders>
          </w:tcPr>
          <w:p w14:paraId="7DEA9B8E" w14:textId="577D0878" w:rsidR="007648B5" w:rsidRDefault="007648B5"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20 (28.2%)</w:t>
            </w:r>
          </w:p>
        </w:tc>
        <w:tc>
          <w:tcPr>
            <w:tcW w:w="1170" w:type="dxa"/>
          </w:tcPr>
          <w:p w14:paraId="2C5E827A" w14:textId="1877D5E2" w:rsidR="007648B5" w:rsidRDefault="007648B5"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788 (18.7%)</w:t>
            </w:r>
          </w:p>
        </w:tc>
        <w:tc>
          <w:tcPr>
            <w:tcW w:w="900" w:type="dxa"/>
            <w:vMerge/>
            <w:tcBorders>
              <w:right w:val="single" w:sz="4" w:space="0" w:color="auto"/>
            </w:tcBorders>
          </w:tcPr>
          <w:p w14:paraId="40C03C3D" w14:textId="77777777" w:rsidR="007648B5" w:rsidRDefault="007648B5" w:rsidP="007648B5">
            <w:pPr>
              <w:spacing w:before="100" w:after="100"/>
              <w:jc w:val="center"/>
              <w:rPr>
                <w:rFonts w:ascii="Times New Roman" w:eastAsia="Times New Roman" w:hAnsi="Times New Roman" w:cs="Times New Roman"/>
                <w:bCs/>
              </w:rPr>
            </w:pPr>
          </w:p>
        </w:tc>
        <w:tc>
          <w:tcPr>
            <w:tcW w:w="1005" w:type="dxa"/>
            <w:vMerge/>
            <w:tcBorders>
              <w:left w:val="single" w:sz="4" w:space="0" w:color="auto"/>
              <w:right w:val="single" w:sz="12" w:space="0" w:color="auto"/>
            </w:tcBorders>
          </w:tcPr>
          <w:p w14:paraId="29D3D9A9" w14:textId="77777777" w:rsidR="007648B5" w:rsidRDefault="007648B5" w:rsidP="007648B5">
            <w:pPr>
              <w:spacing w:before="100" w:after="100"/>
              <w:jc w:val="center"/>
              <w:rPr>
                <w:rFonts w:ascii="Times New Roman" w:eastAsia="Times New Roman" w:hAnsi="Times New Roman" w:cs="Times New Roman"/>
                <w:bCs/>
              </w:rPr>
            </w:pPr>
          </w:p>
        </w:tc>
        <w:tc>
          <w:tcPr>
            <w:tcW w:w="1350" w:type="dxa"/>
            <w:tcBorders>
              <w:left w:val="single" w:sz="12" w:space="0" w:color="auto"/>
            </w:tcBorders>
          </w:tcPr>
          <w:p w14:paraId="3F51F8A5" w14:textId="476EAFB3" w:rsidR="007648B5" w:rsidRDefault="007648B5"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35 (17.1%)</w:t>
            </w:r>
          </w:p>
        </w:tc>
        <w:tc>
          <w:tcPr>
            <w:tcW w:w="1440" w:type="dxa"/>
          </w:tcPr>
          <w:p w14:paraId="46BC9A06" w14:textId="173AE0BA" w:rsidR="007648B5" w:rsidRDefault="007648B5"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739 (18.7%)</w:t>
            </w:r>
          </w:p>
        </w:tc>
        <w:tc>
          <w:tcPr>
            <w:tcW w:w="900" w:type="dxa"/>
            <w:vMerge/>
            <w:tcBorders>
              <w:right w:val="single" w:sz="4" w:space="0" w:color="auto"/>
            </w:tcBorders>
          </w:tcPr>
          <w:p w14:paraId="4C6DA7FA" w14:textId="77777777" w:rsidR="007648B5" w:rsidRDefault="007648B5" w:rsidP="007648B5">
            <w:pPr>
              <w:spacing w:before="100" w:after="100"/>
              <w:jc w:val="center"/>
              <w:rPr>
                <w:rFonts w:ascii="Times New Roman" w:eastAsia="Times New Roman" w:hAnsi="Times New Roman" w:cs="Times New Roman"/>
                <w:bCs/>
              </w:rPr>
            </w:pPr>
          </w:p>
        </w:tc>
        <w:tc>
          <w:tcPr>
            <w:tcW w:w="990" w:type="dxa"/>
            <w:vMerge/>
            <w:tcBorders>
              <w:left w:val="single" w:sz="4" w:space="0" w:color="auto"/>
              <w:right w:val="single" w:sz="12" w:space="0" w:color="auto"/>
            </w:tcBorders>
          </w:tcPr>
          <w:p w14:paraId="25D20CD2" w14:textId="77777777" w:rsidR="007648B5" w:rsidRDefault="007648B5" w:rsidP="007648B5">
            <w:pPr>
              <w:spacing w:before="100" w:after="100"/>
              <w:jc w:val="center"/>
              <w:rPr>
                <w:rFonts w:ascii="Times New Roman" w:eastAsia="Times New Roman" w:hAnsi="Times New Roman" w:cs="Times New Roman"/>
                <w:bCs/>
              </w:rPr>
            </w:pPr>
          </w:p>
        </w:tc>
        <w:tc>
          <w:tcPr>
            <w:tcW w:w="1095" w:type="dxa"/>
            <w:tcBorders>
              <w:left w:val="single" w:sz="12" w:space="0" w:color="auto"/>
            </w:tcBorders>
          </w:tcPr>
          <w:p w14:paraId="06429674" w14:textId="13C7DD31" w:rsidR="007648B5" w:rsidRDefault="007648B5"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40 (16.6%)</w:t>
            </w:r>
          </w:p>
        </w:tc>
        <w:tc>
          <w:tcPr>
            <w:tcW w:w="1080" w:type="dxa"/>
          </w:tcPr>
          <w:p w14:paraId="4392A287" w14:textId="7ED36AE0" w:rsidR="007648B5" w:rsidRDefault="007648B5"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734 (18.8%)</w:t>
            </w:r>
          </w:p>
        </w:tc>
        <w:tc>
          <w:tcPr>
            <w:tcW w:w="900" w:type="dxa"/>
            <w:vMerge/>
            <w:tcBorders>
              <w:right w:val="single" w:sz="4" w:space="0" w:color="auto"/>
            </w:tcBorders>
          </w:tcPr>
          <w:p w14:paraId="6B71EC55" w14:textId="77777777" w:rsidR="007648B5" w:rsidRDefault="007648B5" w:rsidP="007648B5">
            <w:pPr>
              <w:spacing w:before="100" w:after="100"/>
              <w:jc w:val="center"/>
              <w:rPr>
                <w:rFonts w:ascii="Times New Roman" w:eastAsia="Times New Roman" w:hAnsi="Times New Roman" w:cs="Times New Roman"/>
                <w:bCs/>
              </w:rPr>
            </w:pPr>
          </w:p>
        </w:tc>
        <w:tc>
          <w:tcPr>
            <w:tcW w:w="975" w:type="dxa"/>
            <w:vMerge/>
            <w:tcBorders>
              <w:left w:val="single" w:sz="4" w:space="0" w:color="auto"/>
              <w:right w:val="single" w:sz="12" w:space="0" w:color="auto"/>
            </w:tcBorders>
          </w:tcPr>
          <w:p w14:paraId="0C846A2D" w14:textId="77777777" w:rsidR="007648B5" w:rsidRDefault="007648B5" w:rsidP="007648B5">
            <w:pPr>
              <w:spacing w:before="100" w:after="100"/>
              <w:jc w:val="center"/>
              <w:rPr>
                <w:rFonts w:ascii="Times New Roman" w:eastAsia="Times New Roman" w:hAnsi="Times New Roman" w:cs="Times New Roman"/>
                <w:bCs/>
              </w:rPr>
            </w:pPr>
          </w:p>
        </w:tc>
      </w:tr>
      <w:tr w:rsidR="006C5A21" w:rsidRPr="00124986" w14:paraId="1CA61D9A" w14:textId="77777777" w:rsidTr="00D63899">
        <w:trPr>
          <w:trHeight w:val="863"/>
        </w:trPr>
        <w:tc>
          <w:tcPr>
            <w:tcW w:w="1800" w:type="dxa"/>
            <w:vMerge w:val="restart"/>
            <w:tcBorders>
              <w:left w:val="single" w:sz="12" w:space="0" w:color="auto"/>
              <w:right w:val="single" w:sz="4" w:space="0" w:color="auto"/>
            </w:tcBorders>
          </w:tcPr>
          <w:p w14:paraId="1183915A" w14:textId="2BA291BE" w:rsidR="006C5A21" w:rsidRPr="00910AF9" w:rsidRDefault="006C5A21" w:rsidP="007648B5">
            <w:pPr>
              <w:spacing w:before="100" w:after="100"/>
              <w:rPr>
                <w:rFonts w:ascii="Times New Roman" w:eastAsia="Times New Roman" w:hAnsi="Times New Roman" w:cs="Times New Roman"/>
                <w:b/>
              </w:rPr>
            </w:pPr>
            <w:r w:rsidRPr="00910AF9">
              <w:rPr>
                <w:rFonts w:ascii="Times New Roman" w:eastAsia="Times New Roman" w:hAnsi="Times New Roman" w:cs="Times New Roman"/>
                <w:b/>
                <w:szCs w:val="24"/>
              </w:rPr>
              <w:t xml:space="preserve">Take-home family income at </w:t>
            </w:r>
            <w:r w:rsidRPr="00910AF9">
              <w:rPr>
                <w:rFonts w:ascii="Times New Roman" w:eastAsia="Times New Roman" w:hAnsi="Times New Roman" w:cs="Times New Roman"/>
                <w:b/>
                <w:szCs w:val="24"/>
              </w:rPr>
              <w:lastRenderedPageBreak/>
              <w:t>age 8 years, n (%)</w:t>
            </w:r>
          </w:p>
        </w:tc>
        <w:tc>
          <w:tcPr>
            <w:tcW w:w="1065" w:type="dxa"/>
            <w:tcBorders>
              <w:left w:val="single" w:sz="4" w:space="0" w:color="auto"/>
              <w:right w:val="single" w:sz="12" w:space="0" w:color="auto"/>
            </w:tcBorders>
          </w:tcPr>
          <w:p w14:paraId="1418FA37" w14:textId="0F55F242" w:rsidR="006C5A21" w:rsidRPr="00EF6239" w:rsidRDefault="006C5A21" w:rsidP="007648B5">
            <w:pPr>
              <w:spacing w:before="100" w:after="100"/>
              <w:rPr>
                <w:rFonts w:ascii="Times New Roman" w:eastAsia="Times New Roman" w:hAnsi="Times New Roman" w:cs="Times New Roman"/>
              </w:rPr>
            </w:pPr>
            <w:r>
              <w:rPr>
                <w:rFonts w:ascii="Times New Roman" w:eastAsia="Times New Roman" w:hAnsi="Times New Roman" w:cs="Times New Roman"/>
              </w:rPr>
              <w:lastRenderedPageBreak/>
              <w:t>£400+ per week</w:t>
            </w:r>
          </w:p>
        </w:tc>
        <w:tc>
          <w:tcPr>
            <w:tcW w:w="1080" w:type="dxa"/>
            <w:tcBorders>
              <w:left w:val="single" w:sz="12" w:space="0" w:color="auto"/>
            </w:tcBorders>
          </w:tcPr>
          <w:p w14:paraId="7F6BE928" w14:textId="3D097409" w:rsidR="006C5A21" w:rsidRDefault="006C5A21"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22 (47.8%)</w:t>
            </w:r>
          </w:p>
        </w:tc>
        <w:tc>
          <w:tcPr>
            <w:tcW w:w="1170" w:type="dxa"/>
          </w:tcPr>
          <w:p w14:paraId="69DC9DF6" w14:textId="3CA9C373" w:rsidR="006C5A21" w:rsidRDefault="006C5A21"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1926 (56.8%)</w:t>
            </w:r>
          </w:p>
        </w:tc>
        <w:tc>
          <w:tcPr>
            <w:tcW w:w="900" w:type="dxa"/>
            <w:vMerge w:val="restart"/>
            <w:tcBorders>
              <w:right w:val="single" w:sz="4" w:space="0" w:color="auto"/>
            </w:tcBorders>
          </w:tcPr>
          <w:p w14:paraId="4FA4DF13" w14:textId="4BC42657" w:rsidR="006C5A21" w:rsidRDefault="006C5A21" w:rsidP="007648B5">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0.222</w:t>
            </w:r>
          </w:p>
        </w:tc>
        <w:tc>
          <w:tcPr>
            <w:tcW w:w="1005" w:type="dxa"/>
            <w:vMerge w:val="restart"/>
            <w:tcBorders>
              <w:left w:val="single" w:sz="4" w:space="0" w:color="auto"/>
              <w:right w:val="single" w:sz="12" w:space="0" w:color="auto"/>
            </w:tcBorders>
          </w:tcPr>
          <w:p w14:paraId="030ECDA6" w14:textId="5FB9031F" w:rsidR="006C5A21" w:rsidRDefault="006C5A21" w:rsidP="007648B5">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1282 (27.2%)</w:t>
            </w:r>
          </w:p>
        </w:tc>
        <w:tc>
          <w:tcPr>
            <w:tcW w:w="1350" w:type="dxa"/>
            <w:tcBorders>
              <w:left w:val="single" w:sz="12" w:space="0" w:color="auto"/>
            </w:tcBorders>
          </w:tcPr>
          <w:p w14:paraId="69F40270" w14:textId="5EFFB6D7" w:rsidR="006C5A21" w:rsidRDefault="006C5A21"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77 (47.5%)</w:t>
            </w:r>
          </w:p>
        </w:tc>
        <w:tc>
          <w:tcPr>
            <w:tcW w:w="1440" w:type="dxa"/>
          </w:tcPr>
          <w:p w14:paraId="510E782D" w14:textId="3B28CC82" w:rsidR="006C5A21" w:rsidRDefault="006C5A21"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1806 (56.9%)</w:t>
            </w:r>
          </w:p>
        </w:tc>
        <w:tc>
          <w:tcPr>
            <w:tcW w:w="900" w:type="dxa"/>
            <w:vMerge w:val="restart"/>
            <w:tcBorders>
              <w:right w:val="single" w:sz="4" w:space="0" w:color="auto"/>
            </w:tcBorders>
          </w:tcPr>
          <w:p w14:paraId="33253FFF" w14:textId="573E50BC" w:rsidR="006C5A21" w:rsidRDefault="006C5A21" w:rsidP="007648B5">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0.019</w:t>
            </w:r>
          </w:p>
        </w:tc>
        <w:tc>
          <w:tcPr>
            <w:tcW w:w="990" w:type="dxa"/>
            <w:vMerge w:val="restart"/>
            <w:tcBorders>
              <w:left w:val="single" w:sz="4" w:space="0" w:color="auto"/>
              <w:right w:val="single" w:sz="12" w:space="0" w:color="auto"/>
            </w:tcBorders>
          </w:tcPr>
          <w:p w14:paraId="3714F7D3" w14:textId="6F5015B6" w:rsidR="006C5A21" w:rsidRDefault="006C5A21" w:rsidP="007648B5">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1229 (26.9%)</w:t>
            </w:r>
          </w:p>
        </w:tc>
        <w:tc>
          <w:tcPr>
            <w:tcW w:w="1095" w:type="dxa"/>
            <w:tcBorders>
              <w:left w:val="single" w:sz="12" w:space="0" w:color="auto"/>
            </w:tcBorders>
          </w:tcPr>
          <w:p w14:paraId="3A74197E" w14:textId="30BD993B" w:rsidR="006C5A21" w:rsidRDefault="006C5A21"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100 (56.5%)</w:t>
            </w:r>
          </w:p>
        </w:tc>
        <w:tc>
          <w:tcPr>
            <w:tcW w:w="1080" w:type="dxa"/>
          </w:tcPr>
          <w:p w14:paraId="1302C753" w14:textId="0BFF73C8" w:rsidR="006C5A21" w:rsidRDefault="006C5A21"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1783 (56.5%)</w:t>
            </w:r>
          </w:p>
        </w:tc>
        <w:tc>
          <w:tcPr>
            <w:tcW w:w="900" w:type="dxa"/>
            <w:vMerge w:val="restart"/>
            <w:tcBorders>
              <w:right w:val="single" w:sz="4" w:space="0" w:color="auto"/>
            </w:tcBorders>
          </w:tcPr>
          <w:p w14:paraId="6CA578BE" w14:textId="7B114CEA" w:rsidR="006C5A21" w:rsidRDefault="006C5A21" w:rsidP="007648B5">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0.996</w:t>
            </w:r>
          </w:p>
        </w:tc>
        <w:tc>
          <w:tcPr>
            <w:tcW w:w="975" w:type="dxa"/>
            <w:vMerge w:val="restart"/>
            <w:tcBorders>
              <w:left w:val="single" w:sz="4" w:space="0" w:color="auto"/>
              <w:right w:val="single" w:sz="12" w:space="0" w:color="auto"/>
            </w:tcBorders>
          </w:tcPr>
          <w:p w14:paraId="2315F6B4" w14:textId="65811FE4" w:rsidR="006C5A21" w:rsidRDefault="006C5A21" w:rsidP="007648B5">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1229 (26.9%)</w:t>
            </w:r>
          </w:p>
        </w:tc>
      </w:tr>
      <w:tr w:rsidR="006C5A21" w:rsidRPr="00124986" w14:paraId="094CC1BB" w14:textId="77777777" w:rsidTr="00D63899">
        <w:trPr>
          <w:trHeight w:val="1020"/>
        </w:trPr>
        <w:tc>
          <w:tcPr>
            <w:tcW w:w="1800" w:type="dxa"/>
            <w:vMerge/>
            <w:tcBorders>
              <w:left w:val="single" w:sz="12" w:space="0" w:color="auto"/>
              <w:right w:val="single" w:sz="4" w:space="0" w:color="auto"/>
            </w:tcBorders>
          </w:tcPr>
          <w:p w14:paraId="4F9CABE6" w14:textId="77777777" w:rsidR="006C5A21" w:rsidRPr="00910AF9" w:rsidRDefault="006C5A21" w:rsidP="007648B5">
            <w:pPr>
              <w:spacing w:before="100" w:after="100"/>
              <w:rPr>
                <w:rFonts w:ascii="Times New Roman" w:eastAsia="Times New Roman" w:hAnsi="Times New Roman" w:cs="Times New Roman"/>
                <w:b/>
                <w:szCs w:val="24"/>
              </w:rPr>
            </w:pPr>
          </w:p>
        </w:tc>
        <w:tc>
          <w:tcPr>
            <w:tcW w:w="1065" w:type="dxa"/>
            <w:tcBorders>
              <w:left w:val="single" w:sz="4" w:space="0" w:color="auto"/>
              <w:right w:val="single" w:sz="12" w:space="0" w:color="auto"/>
            </w:tcBorders>
          </w:tcPr>
          <w:p w14:paraId="487B7424" w14:textId="58CB11D9" w:rsidR="006C5A21" w:rsidRPr="00EF6239" w:rsidRDefault="006C5A21" w:rsidP="007648B5">
            <w:pPr>
              <w:spacing w:before="100" w:after="100"/>
              <w:rPr>
                <w:rFonts w:ascii="Times New Roman" w:eastAsia="Times New Roman" w:hAnsi="Times New Roman" w:cs="Times New Roman"/>
              </w:rPr>
            </w:pPr>
            <w:r w:rsidRPr="00EF6239">
              <w:rPr>
                <w:rFonts w:ascii="Times New Roman" w:eastAsia="Times New Roman" w:hAnsi="Times New Roman" w:cs="Times New Roman"/>
              </w:rPr>
              <w:t>&lt;£400 per week</w:t>
            </w:r>
          </w:p>
        </w:tc>
        <w:tc>
          <w:tcPr>
            <w:tcW w:w="1080" w:type="dxa"/>
            <w:tcBorders>
              <w:left w:val="single" w:sz="12" w:space="0" w:color="auto"/>
            </w:tcBorders>
          </w:tcPr>
          <w:p w14:paraId="43235DE6" w14:textId="73D56F98" w:rsidR="006C5A21" w:rsidRDefault="006C5A21"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24 (52.3%)</w:t>
            </w:r>
          </w:p>
        </w:tc>
        <w:tc>
          <w:tcPr>
            <w:tcW w:w="1170" w:type="dxa"/>
          </w:tcPr>
          <w:p w14:paraId="3ED60BB5" w14:textId="6D63017A" w:rsidR="006C5A21" w:rsidRDefault="006C5A21"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1464 (43.2%)</w:t>
            </w:r>
          </w:p>
        </w:tc>
        <w:tc>
          <w:tcPr>
            <w:tcW w:w="900" w:type="dxa"/>
            <w:vMerge/>
            <w:tcBorders>
              <w:right w:val="single" w:sz="4" w:space="0" w:color="auto"/>
            </w:tcBorders>
          </w:tcPr>
          <w:p w14:paraId="348BFFB6" w14:textId="77777777" w:rsidR="006C5A21" w:rsidRDefault="006C5A21" w:rsidP="007648B5">
            <w:pPr>
              <w:spacing w:before="100" w:after="100"/>
              <w:jc w:val="center"/>
              <w:rPr>
                <w:rFonts w:ascii="Times New Roman" w:eastAsia="Times New Roman" w:hAnsi="Times New Roman" w:cs="Times New Roman"/>
                <w:bCs/>
              </w:rPr>
            </w:pPr>
          </w:p>
        </w:tc>
        <w:tc>
          <w:tcPr>
            <w:tcW w:w="1005" w:type="dxa"/>
            <w:vMerge/>
            <w:tcBorders>
              <w:left w:val="single" w:sz="4" w:space="0" w:color="auto"/>
              <w:right w:val="single" w:sz="12" w:space="0" w:color="auto"/>
            </w:tcBorders>
          </w:tcPr>
          <w:p w14:paraId="79DDC49A" w14:textId="77777777" w:rsidR="006C5A21" w:rsidRDefault="006C5A21" w:rsidP="007648B5">
            <w:pPr>
              <w:spacing w:before="100" w:after="100"/>
              <w:jc w:val="center"/>
              <w:rPr>
                <w:rFonts w:ascii="Times New Roman" w:eastAsia="Times New Roman" w:hAnsi="Times New Roman" w:cs="Times New Roman"/>
                <w:bCs/>
              </w:rPr>
            </w:pPr>
          </w:p>
        </w:tc>
        <w:tc>
          <w:tcPr>
            <w:tcW w:w="1350" w:type="dxa"/>
            <w:tcBorders>
              <w:left w:val="single" w:sz="12" w:space="0" w:color="auto"/>
            </w:tcBorders>
          </w:tcPr>
          <w:p w14:paraId="4BCC3FD5" w14:textId="3E856498" w:rsidR="006C5A21" w:rsidRDefault="006C5A21"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85 (52.5%)</w:t>
            </w:r>
          </w:p>
        </w:tc>
        <w:tc>
          <w:tcPr>
            <w:tcW w:w="1440" w:type="dxa"/>
          </w:tcPr>
          <w:p w14:paraId="75B999D4" w14:textId="71CA2A6B" w:rsidR="006C5A21" w:rsidRDefault="006C5A21"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1366 (43.1%)</w:t>
            </w:r>
          </w:p>
        </w:tc>
        <w:tc>
          <w:tcPr>
            <w:tcW w:w="900" w:type="dxa"/>
            <w:vMerge/>
            <w:tcBorders>
              <w:right w:val="single" w:sz="4" w:space="0" w:color="auto"/>
            </w:tcBorders>
          </w:tcPr>
          <w:p w14:paraId="6C4F56D8" w14:textId="77777777" w:rsidR="006C5A21" w:rsidRDefault="006C5A21" w:rsidP="007648B5">
            <w:pPr>
              <w:spacing w:before="100" w:after="100"/>
              <w:jc w:val="center"/>
              <w:rPr>
                <w:rFonts w:ascii="Times New Roman" w:eastAsia="Times New Roman" w:hAnsi="Times New Roman" w:cs="Times New Roman"/>
                <w:bCs/>
              </w:rPr>
            </w:pPr>
          </w:p>
        </w:tc>
        <w:tc>
          <w:tcPr>
            <w:tcW w:w="990" w:type="dxa"/>
            <w:vMerge/>
            <w:tcBorders>
              <w:left w:val="single" w:sz="4" w:space="0" w:color="auto"/>
              <w:right w:val="single" w:sz="12" w:space="0" w:color="auto"/>
            </w:tcBorders>
          </w:tcPr>
          <w:p w14:paraId="3AC38DFC" w14:textId="77777777" w:rsidR="006C5A21" w:rsidRDefault="006C5A21" w:rsidP="007648B5">
            <w:pPr>
              <w:spacing w:before="100" w:after="100"/>
              <w:jc w:val="center"/>
              <w:rPr>
                <w:rFonts w:ascii="Times New Roman" w:eastAsia="Times New Roman" w:hAnsi="Times New Roman" w:cs="Times New Roman"/>
                <w:bCs/>
              </w:rPr>
            </w:pPr>
          </w:p>
        </w:tc>
        <w:tc>
          <w:tcPr>
            <w:tcW w:w="1095" w:type="dxa"/>
            <w:tcBorders>
              <w:left w:val="single" w:sz="12" w:space="0" w:color="auto"/>
            </w:tcBorders>
          </w:tcPr>
          <w:p w14:paraId="7B2ADD93" w14:textId="31D56148" w:rsidR="006C5A21" w:rsidRDefault="006C5A21"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77 (43.5%)</w:t>
            </w:r>
          </w:p>
        </w:tc>
        <w:tc>
          <w:tcPr>
            <w:tcW w:w="1080" w:type="dxa"/>
          </w:tcPr>
          <w:p w14:paraId="36835939" w14:textId="4A695DF5" w:rsidR="006C5A21" w:rsidRDefault="006C5A21"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1374 (43.5%)</w:t>
            </w:r>
          </w:p>
        </w:tc>
        <w:tc>
          <w:tcPr>
            <w:tcW w:w="900" w:type="dxa"/>
            <w:vMerge/>
            <w:tcBorders>
              <w:right w:val="single" w:sz="4" w:space="0" w:color="auto"/>
            </w:tcBorders>
          </w:tcPr>
          <w:p w14:paraId="6802AD41" w14:textId="77777777" w:rsidR="006C5A21" w:rsidRDefault="006C5A21" w:rsidP="007648B5">
            <w:pPr>
              <w:spacing w:before="100" w:after="100"/>
              <w:jc w:val="center"/>
              <w:rPr>
                <w:rFonts w:ascii="Times New Roman" w:eastAsia="Times New Roman" w:hAnsi="Times New Roman" w:cs="Times New Roman"/>
                <w:bCs/>
              </w:rPr>
            </w:pPr>
          </w:p>
        </w:tc>
        <w:tc>
          <w:tcPr>
            <w:tcW w:w="975" w:type="dxa"/>
            <w:vMerge/>
            <w:tcBorders>
              <w:left w:val="single" w:sz="4" w:space="0" w:color="auto"/>
              <w:right w:val="single" w:sz="12" w:space="0" w:color="auto"/>
            </w:tcBorders>
          </w:tcPr>
          <w:p w14:paraId="49BD96BE" w14:textId="77777777" w:rsidR="006C5A21" w:rsidRDefault="006C5A21" w:rsidP="007648B5">
            <w:pPr>
              <w:spacing w:before="100" w:after="100"/>
              <w:jc w:val="center"/>
              <w:rPr>
                <w:rFonts w:ascii="Times New Roman" w:eastAsia="Times New Roman" w:hAnsi="Times New Roman" w:cs="Times New Roman"/>
                <w:bCs/>
              </w:rPr>
            </w:pPr>
          </w:p>
        </w:tc>
      </w:tr>
      <w:tr w:rsidR="007648B5" w:rsidRPr="00124986" w14:paraId="2EA357DA" w14:textId="77777777" w:rsidTr="00D63899">
        <w:tc>
          <w:tcPr>
            <w:tcW w:w="2865" w:type="dxa"/>
            <w:gridSpan w:val="2"/>
            <w:tcBorders>
              <w:left w:val="single" w:sz="12" w:space="0" w:color="auto"/>
              <w:right w:val="single" w:sz="12" w:space="0" w:color="auto"/>
            </w:tcBorders>
          </w:tcPr>
          <w:p w14:paraId="4601DF41" w14:textId="77777777" w:rsidR="007648B5" w:rsidRPr="00D6200F" w:rsidRDefault="007648B5" w:rsidP="007648B5">
            <w:pPr>
              <w:spacing w:before="100" w:after="100"/>
              <w:rPr>
                <w:rFonts w:ascii="Times New Roman" w:eastAsia="Times New Roman" w:hAnsi="Times New Roman" w:cs="Times New Roman"/>
                <w:b/>
                <w:bCs/>
              </w:rPr>
            </w:pPr>
            <w:r>
              <w:rPr>
                <w:rFonts w:ascii="Times New Roman" w:eastAsia="Times New Roman" w:hAnsi="Times New Roman" w:cs="Times New Roman"/>
                <w:b/>
              </w:rPr>
              <w:t>IQ score at age 8, mean</w:t>
            </w:r>
            <w:r w:rsidRPr="00D6200F">
              <w:rPr>
                <w:rFonts w:ascii="Times New Roman" w:eastAsia="Times New Roman" w:hAnsi="Times New Roman" w:cs="Times New Roman"/>
                <w:b/>
              </w:rPr>
              <w:t xml:space="preserve"> (SD)</w:t>
            </w:r>
          </w:p>
        </w:tc>
        <w:tc>
          <w:tcPr>
            <w:tcW w:w="1080" w:type="dxa"/>
            <w:tcBorders>
              <w:left w:val="single" w:sz="12" w:space="0" w:color="auto"/>
            </w:tcBorders>
          </w:tcPr>
          <w:p w14:paraId="50DE9236" w14:textId="77777777" w:rsidR="007648B5" w:rsidRPr="00124986" w:rsidRDefault="007648B5"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104.3 (15.8)</w:t>
            </w:r>
          </w:p>
        </w:tc>
        <w:tc>
          <w:tcPr>
            <w:tcW w:w="1170" w:type="dxa"/>
          </w:tcPr>
          <w:p w14:paraId="059BF40B" w14:textId="77777777" w:rsidR="007648B5" w:rsidRPr="00124986" w:rsidRDefault="007648B5"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107.4 (16.3)</w:t>
            </w:r>
          </w:p>
        </w:tc>
        <w:tc>
          <w:tcPr>
            <w:tcW w:w="900" w:type="dxa"/>
            <w:tcBorders>
              <w:right w:val="single" w:sz="4" w:space="0" w:color="auto"/>
            </w:tcBorders>
          </w:tcPr>
          <w:p w14:paraId="4AEDF5FB" w14:textId="77777777" w:rsidR="007648B5" w:rsidRPr="00124986" w:rsidRDefault="007648B5" w:rsidP="007648B5">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0.150</w:t>
            </w:r>
          </w:p>
        </w:tc>
        <w:tc>
          <w:tcPr>
            <w:tcW w:w="1005" w:type="dxa"/>
            <w:tcBorders>
              <w:left w:val="single" w:sz="4" w:space="0" w:color="auto"/>
              <w:right w:val="single" w:sz="12" w:space="0" w:color="auto"/>
            </w:tcBorders>
          </w:tcPr>
          <w:p w14:paraId="26026990" w14:textId="77777777" w:rsidR="007648B5" w:rsidRPr="00124986" w:rsidRDefault="007648B5" w:rsidP="007648B5">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804 (17.0%)</w:t>
            </w:r>
          </w:p>
        </w:tc>
        <w:tc>
          <w:tcPr>
            <w:tcW w:w="1350" w:type="dxa"/>
            <w:tcBorders>
              <w:left w:val="single" w:sz="12" w:space="0" w:color="auto"/>
            </w:tcBorders>
          </w:tcPr>
          <w:p w14:paraId="459888D0" w14:textId="77777777" w:rsidR="007648B5" w:rsidRPr="00124986" w:rsidRDefault="007648B5"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107.1 (15.6)</w:t>
            </w:r>
          </w:p>
        </w:tc>
        <w:tc>
          <w:tcPr>
            <w:tcW w:w="1440" w:type="dxa"/>
          </w:tcPr>
          <w:p w14:paraId="07C562B1" w14:textId="77777777" w:rsidR="007648B5" w:rsidRPr="00124986" w:rsidRDefault="007648B5"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107.4 (16.0)</w:t>
            </w:r>
          </w:p>
        </w:tc>
        <w:tc>
          <w:tcPr>
            <w:tcW w:w="900" w:type="dxa"/>
            <w:tcBorders>
              <w:right w:val="single" w:sz="4" w:space="0" w:color="auto"/>
            </w:tcBorders>
          </w:tcPr>
          <w:p w14:paraId="3A67CC96" w14:textId="77777777" w:rsidR="007648B5" w:rsidRPr="00124986" w:rsidRDefault="007648B5" w:rsidP="007648B5">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0.766</w:t>
            </w:r>
          </w:p>
        </w:tc>
        <w:tc>
          <w:tcPr>
            <w:tcW w:w="990" w:type="dxa"/>
            <w:tcBorders>
              <w:left w:val="single" w:sz="4" w:space="0" w:color="auto"/>
              <w:right w:val="single" w:sz="12" w:space="0" w:color="auto"/>
            </w:tcBorders>
          </w:tcPr>
          <w:p w14:paraId="3B205761" w14:textId="77777777" w:rsidR="007648B5" w:rsidRPr="00124986" w:rsidRDefault="007648B5" w:rsidP="007648B5">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764 (16.7%)</w:t>
            </w:r>
          </w:p>
        </w:tc>
        <w:tc>
          <w:tcPr>
            <w:tcW w:w="1095" w:type="dxa"/>
            <w:tcBorders>
              <w:left w:val="single" w:sz="12" w:space="0" w:color="auto"/>
            </w:tcBorders>
          </w:tcPr>
          <w:p w14:paraId="62C5099D" w14:textId="77777777" w:rsidR="007648B5" w:rsidRPr="00124986" w:rsidRDefault="007648B5"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105.9 (15.8)</w:t>
            </w:r>
          </w:p>
        </w:tc>
        <w:tc>
          <w:tcPr>
            <w:tcW w:w="1080" w:type="dxa"/>
          </w:tcPr>
          <w:p w14:paraId="3C0EC306" w14:textId="77777777" w:rsidR="007648B5" w:rsidRPr="00124986" w:rsidRDefault="007648B5" w:rsidP="007648B5">
            <w:pPr>
              <w:spacing w:before="100" w:after="100"/>
              <w:rPr>
                <w:rFonts w:ascii="Times New Roman" w:eastAsia="Times New Roman" w:hAnsi="Times New Roman" w:cs="Times New Roman"/>
                <w:bCs/>
              </w:rPr>
            </w:pPr>
            <w:r>
              <w:rPr>
                <w:rFonts w:ascii="Times New Roman" w:eastAsia="Times New Roman" w:hAnsi="Times New Roman" w:cs="Times New Roman"/>
                <w:bCs/>
              </w:rPr>
              <w:t>10.7.5 (16.0)</w:t>
            </w:r>
          </w:p>
        </w:tc>
        <w:tc>
          <w:tcPr>
            <w:tcW w:w="900" w:type="dxa"/>
            <w:tcBorders>
              <w:right w:val="single" w:sz="4" w:space="0" w:color="auto"/>
            </w:tcBorders>
          </w:tcPr>
          <w:p w14:paraId="1D5C81BE" w14:textId="77777777" w:rsidR="007648B5" w:rsidRPr="00124986" w:rsidRDefault="007648B5" w:rsidP="007648B5">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0.167</w:t>
            </w:r>
          </w:p>
        </w:tc>
        <w:tc>
          <w:tcPr>
            <w:tcW w:w="975" w:type="dxa"/>
            <w:tcBorders>
              <w:left w:val="single" w:sz="4" w:space="0" w:color="auto"/>
              <w:right w:val="single" w:sz="12" w:space="0" w:color="auto"/>
            </w:tcBorders>
          </w:tcPr>
          <w:p w14:paraId="00EA1139" w14:textId="77777777" w:rsidR="007648B5" w:rsidRPr="00124986" w:rsidRDefault="007648B5" w:rsidP="007648B5">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764 (16.7%)</w:t>
            </w:r>
          </w:p>
        </w:tc>
      </w:tr>
    </w:tbl>
    <w:p w14:paraId="4B6E1D1D" w14:textId="77777777" w:rsidR="009A4E1D" w:rsidRPr="007E468D" w:rsidRDefault="009A4E1D" w:rsidP="009A4E1D">
      <w:pPr>
        <w:spacing w:before="100" w:after="100" w:line="240" w:lineRule="auto"/>
        <w:rPr>
          <w:rFonts w:ascii="Times New Roman" w:hAnsi="Times New Roman" w:cs="Times New Roman"/>
          <w:sz w:val="20"/>
          <w:szCs w:val="20"/>
        </w:rPr>
      </w:pPr>
      <w:r w:rsidRPr="007E468D">
        <w:rPr>
          <w:rFonts w:ascii="Times New Roman" w:eastAsia="Times New Roman" w:hAnsi="Times New Roman" w:cs="Times New Roman"/>
          <w:sz w:val="20"/>
        </w:rPr>
        <w:t xml:space="preserve">AUDIT: </w:t>
      </w:r>
      <w:r w:rsidRPr="007E468D">
        <w:rPr>
          <w:rFonts w:ascii="Times New Roman" w:hAnsi="Times New Roman" w:cs="Times New Roman"/>
          <w:sz w:val="20"/>
          <w:szCs w:val="20"/>
        </w:rPr>
        <w:t>Alcohol Use Disorders Identification Test;</w:t>
      </w:r>
      <w:r w:rsidRPr="007E468D">
        <w:rPr>
          <w:rFonts w:ascii="Times New Roman" w:eastAsia="Times New Roman" w:hAnsi="Times New Roman" w:cs="Times New Roman"/>
          <w:sz w:val="20"/>
        </w:rPr>
        <w:t xml:space="preserve"> IQR: interquartile range; DHA: </w:t>
      </w:r>
      <w:proofErr w:type="spellStart"/>
      <w:r w:rsidRPr="007E468D">
        <w:rPr>
          <w:rFonts w:ascii="Times New Roman" w:hAnsi="Times New Roman" w:cs="Times New Roman"/>
          <w:sz w:val="20"/>
          <w:szCs w:val="20"/>
        </w:rPr>
        <w:t>decosahexaenoic</w:t>
      </w:r>
      <w:proofErr w:type="spellEnd"/>
      <w:r w:rsidRPr="007E468D">
        <w:rPr>
          <w:rFonts w:ascii="Times New Roman" w:hAnsi="Times New Roman" w:cs="Times New Roman"/>
          <w:sz w:val="20"/>
          <w:szCs w:val="20"/>
        </w:rPr>
        <w:t xml:space="preserve"> acid; n-6: omega-6; n-3: omega-3; PUFA: polyunsaturated fatty acid; SD: standard deviation; N/A: not </w:t>
      </w:r>
      <w:r w:rsidRPr="00BC5744">
        <w:rPr>
          <w:rFonts w:ascii="Times New Roman" w:hAnsi="Times New Roman" w:cs="Times New Roman"/>
          <w:sz w:val="20"/>
          <w:szCs w:val="20"/>
        </w:rPr>
        <w:t>applicable. Exact numbers are not given for cell counts with less than 5 participants to avoid statistical disclosure.</w:t>
      </w:r>
      <w:r>
        <w:rPr>
          <w:rFonts w:ascii="Times New Roman" w:hAnsi="Times New Roman" w:cs="Times New Roman"/>
          <w:sz w:val="20"/>
          <w:szCs w:val="20"/>
        </w:rPr>
        <w:t xml:space="preserve"> </w:t>
      </w:r>
    </w:p>
    <w:p w14:paraId="5A5FBB7C" w14:textId="77777777" w:rsidR="009A4E1D" w:rsidRDefault="009A4E1D" w:rsidP="009A4E1D">
      <w:pPr>
        <w:spacing w:before="100" w:after="100" w:line="240" w:lineRule="auto"/>
        <w:rPr>
          <w:rFonts w:ascii="Times New Roman" w:eastAsia="Times New Roman" w:hAnsi="Times New Roman" w:cs="Times New Roman"/>
          <w:b/>
          <w:szCs w:val="24"/>
        </w:rPr>
      </w:pPr>
      <w:r w:rsidRPr="007E468D">
        <w:rPr>
          <w:rFonts w:ascii="Times New Roman" w:eastAsia="Times New Roman" w:hAnsi="Times New Roman" w:cs="Times New Roman"/>
          <w:sz w:val="20"/>
          <w:vertAlign w:val="superscript"/>
        </w:rPr>
        <w:t>a</w:t>
      </w:r>
      <w:r w:rsidRPr="007E468D">
        <w:rPr>
          <w:rFonts w:ascii="Times New Roman" w:eastAsia="Times New Roman" w:hAnsi="Times New Roman" w:cs="Times New Roman"/>
          <w:sz w:val="20"/>
        </w:rPr>
        <w:t xml:space="preserve"> Regular cannabis use at age 17 was defined as using cannabis more than once monthly. </w:t>
      </w:r>
      <w:r>
        <w:rPr>
          <w:rFonts w:ascii="Times New Roman" w:eastAsia="Times New Roman" w:hAnsi="Times New Roman" w:cs="Times New Roman"/>
          <w:sz w:val="20"/>
        </w:rPr>
        <w:br/>
        <w:t>* Exact numbers not shown due to small cell counts for missing data.</w:t>
      </w:r>
      <w:r>
        <w:rPr>
          <w:rFonts w:ascii="Times New Roman" w:eastAsia="Times New Roman" w:hAnsi="Times New Roman" w:cs="Times New Roman"/>
          <w:b/>
          <w:szCs w:val="24"/>
        </w:rPr>
        <w:br/>
      </w:r>
    </w:p>
    <w:p w14:paraId="325F9E79" w14:textId="4848A15C" w:rsidR="00B845D7" w:rsidRDefault="00B845D7" w:rsidP="00051394">
      <w:pPr>
        <w:spacing w:before="100" w:after="100" w:line="240" w:lineRule="auto"/>
        <w:ind w:left="-540"/>
        <w:rPr>
          <w:rFonts w:ascii="Times New Roman" w:hAnsi="Times New Roman" w:cs="Times New Roman"/>
          <w:sz w:val="20"/>
        </w:rPr>
      </w:pPr>
    </w:p>
    <w:p w14:paraId="256322CF" w14:textId="4356D58B" w:rsidR="009A4E1D" w:rsidRDefault="009A4E1D" w:rsidP="00051394">
      <w:pPr>
        <w:spacing w:before="100" w:after="100" w:line="240" w:lineRule="auto"/>
        <w:ind w:left="-540"/>
        <w:rPr>
          <w:rFonts w:ascii="Times New Roman" w:hAnsi="Times New Roman" w:cs="Times New Roman"/>
          <w:sz w:val="20"/>
        </w:rPr>
      </w:pPr>
    </w:p>
    <w:p w14:paraId="754B1267" w14:textId="63F62573" w:rsidR="009A4E1D" w:rsidRDefault="009A4E1D" w:rsidP="00051394">
      <w:pPr>
        <w:spacing w:before="100" w:after="100" w:line="240" w:lineRule="auto"/>
        <w:ind w:left="-540"/>
        <w:rPr>
          <w:rFonts w:ascii="Times New Roman" w:hAnsi="Times New Roman" w:cs="Times New Roman"/>
          <w:sz w:val="20"/>
        </w:rPr>
      </w:pPr>
    </w:p>
    <w:p w14:paraId="7507A110" w14:textId="4032B60D" w:rsidR="009A4E1D" w:rsidRDefault="009A4E1D" w:rsidP="00051394">
      <w:pPr>
        <w:spacing w:before="100" w:after="100" w:line="240" w:lineRule="auto"/>
        <w:ind w:left="-540"/>
        <w:rPr>
          <w:rFonts w:ascii="Times New Roman" w:hAnsi="Times New Roman" w:cs="Times New Roman"/>
          <w:sz w:val="20"/>
        </w:rPr>
      </w:pPr>
    </w:p>
    <w:p w14:paraId="747EFA85" w14:textId="50D59807" w:rsidR="009A4E1D" w:rsidRDefault="009A4E1D" w:rsidP="00051394">
      <w:pPr>
        <w:spacing w:before="100" w:after="100" w:line="240" w:lineRule="auto"/>
        <w:ind w:left="-540"/>
        <w:rPr>
          <w:rFonts w:ascii="Times New Roman" w:hAnsi="Times New Roman" w:cs="Times New Roman"/>
          <w:sz w:val="20"/>
        </w:rPr>
      </w:pPr>
    </w:p>
    <w:p w14:paraId="2D362D5E" w14:textId="63EBA4B5" w:rsidR="009A4E1D" w:rsidRDefault="009A4E1D" w:rsidP="00051394">
      <w:pPr>
        <w:spacing w:before="100" w:after="100" w:line="240" w:lineRule="auto"/>
        <w:ind w:left="-540"/>
        <w:rPr>
          <w:rFonts w:ascii="Times New Roman" w:hAnsi="Times New Roman" w:cs="Times New Roman"/>
          <w:sz w:val="20"/>
        </w:rPr>
      </w:pPr>
    </w:p>
    <w:p w14:paraId="621AA891" w14:textId="6FB46A9D" w:rsidR="009A4E1D" w:rsidRDefault="009A4E1D" w:rsidP="00051394">
      <w:pPr>
        <w:spacing w:before="100" w:after="100" w:line="240" w:lineRule="auto"/>
        <w:ind w:left="-540"/>
        <w:rPr>
          <w:rFonts w:ascii="Times New Roman" w:hAnsi="Times New Roman" w:cs="Times New Roman"/>
          <w:sz w:val="20"/>
        </w:rPr>
      </w:pPr>
    </w:p>
    <w:p w14:paraId="776AEAAA" w14:textId="25E114D0" w:rsidR="009A4E1D" w:rsidRDefault="009A4E1D" w:rsidP="00051394">
      <w:pPr>
        <w:spacing w:before="100" w:after="100" w:line="240" w:lineRule="auto"/>
        <w:ind w:left="-540"/>
        <w:rPr>
          <w:rFonts w:ascii="Times New Roman" w:hAnsi="Times New Roman" w:cs="Times New Roman"/>
          <w:sz w:val="20"/>
        </w:rPr>
      </w:pPr>
    </w:p>
    <w:p w14:paraId="46E8491A" w14:textId="577071BB" w:rsidR="009A4E1D" w:rsidRDefault="009A4E1D" w:rsidP="00051394">
      <w:pPr>
        <w:spacing w:before="100" w:after="100" w:line="240" w:lineRule="auto"/>
        <w:ind w:left="-540"/>
        <w:rPr>
          <w:rFonts w:ascii="Times New Roman" w:hAnsi="Times New Roman" w:cs="Times New Roman"/>
          <w:sz w:val="20"/>
        </w:rPr>
      </w:pPr>
    </w:p>
    <w:p w14:paraId="0FC80667" w14:textId="6B0DD713" w:rsidR="009A4E1D" w:rsidRDefault="009A4E1D" w:rsidP="00051394">
      <w:pPr>
        <w:spacing w:before="100" w:after="100" w:line="240" w:lineRule="auto"/>
        <w:ind w:left="-540"/>
        <w:rPr>
          <w:rFonts w:ascii="Times New Roman" w:hAnsi="Times New Roman" w:cs="Times New Roman"/>
          <w:sz w:val="20"/>
        </w:rPr>
      </w:pPr>
    </w:p>
    <w:p w14:paraId="0D00D649" w14:textId="43640239" w:rsidR="0075161D" w:rsidRDefault="0075161D" w:rsidP="00051394">
      <w:pPr>
        <w:spacing w:before="100" w:after="100" w:line="240" w:lineRule="auto"/>
        <w:ind w:left="-540"/>
        <w:rPr>
          <w:rFonts w:ascii="Times New Roman" w:hAnsi="Times New Roman" w:cs="Times New Roman"/>
          <w:sz w:val="20"/>
        </w:rPr>
      </w:pPr>
    </w:p>
    <w:p w14:paraId="6EB62B5B" w14:textId="49280DD1" w:rsidR="0075161D" w:rsidRDefault="0075161D" w:rsidP="00051394">
      <w:pPr>
        <w:spacing w:before="100" w:after="100" w:line="240" w:lineRule="auto"/>
        <w:ind w:left="-540"/>
        <w:rPr>
          <w:rFonts w:ascii="Times New Roman" w:hAnsi="Times New Roman" w:cs="Times New Roman"/>
          <w:sz w:val="20"/>
        </w:rPr>
      </w:pPr>
    </w:p>
    <w:p w14:paraId="20A6F5B3" w14:textId="22CCB5A9" w:rsidR="0075161D" w:rsidRDefault="0075161D" w:rsidP="00051394">
      <w:pPr>
        <w:spacing w:before="100" w:after="100" w:line="240" w:lineRule="auto"/>
        <w:ind w:left="-540"/>
        <w:rPr>
          <w:rFonts w:ascii="Times New Roman" w:hAnsi="Times New Roman" w:cs="Times New Roman"/>
          <w:sz w:val="20"/>
        </w:rPr>
      </w:pPr>
    </w:p>
    <w:p w14:paraId="2261E086" w14:textId="26205D10" w:rsidR="0075161D" w:rsidRDefault="0075161D" w:rsidP="00051394">
      <w:pPr>
        <w:spacing w:before="100" w:after="100" w:line="240" w:lineRule="auto"/>
        <w:ind w:left="-540"/>
        <w:rPr>
          <w:rFonts w:ascii="Times New Roman" w:hAnsi="Times New Roman" w:cs="Times New Roman"/>
          <w:sz w:val="20"/>
        </w:rPr>
      </w:pPr>
    </w:p>
    <w:p w14:paraId="429F05BB" w14:textId="4F78A497" w:rsidR="0075161D" w:rsidRDefault="0075161D" w:rsidP="00051394">
      <w:pPr>
        <w:spacing w:before="100" w:after="100" w:line="240" w:lineRule="auto"/>
        <w:ind w:left="-540"/>
        <w:rPr>
          <w:rFonts w:ascii="Times New Roman" w:hAnsi="Times New Roman" w:cs="Times New Roman"/>
          <w:sz w:val="20"/>
        </w:rPr>
      </w:pPr>
    </w:p>
    <w:p w14:paraId="76F585A9" w14:textId="22FC5DC1" w:rsidR="006C5A21" w:rsidRDefault="006C5A21" w:rsidP="003D441E">
      <w:pPr>
        <w:spacing w:before="100" w:after="100" w:line="240" w:lineRule="auto"/>
        <w:rPr>
          <w:rFonts w:ascii="Times New Roman" w:hAnsi="Times New Roman" w:cs="Times New Roman"/>
          <w:sz w:val="20"/>
        </w:rPr>
      </w:pPr>
    </w:p>
    <w:p w14:paraId="46A58630" w14:textId="77777777" w:rsidR="003D441E" w:rsidRDefault="003D441E" w:rsidP="003D441E">
      <w:pPr>
        <w:spacing w:before="100" w:after="100" w:line="240" w:lineRule="auto"/>
        <w:rPr>
          <w:rFonts w:ascii="Times New Roman" w:hAnsi="Times New Roman" w:cs="Times New Roman"/>
          <w:sz w:val="20"/>
        </w:rPr>
      </w:pPr>
    </w:p>
    <w:p w14:paraId="34682FFD" w14:textId="48B7CEAC" w:rsidR="009A4E1D" w:rsidRDefault="003F612A" w:rsidP="009A4E1D">
      <w:pPr>
        <w:spacing w:before="100" w:after="100" w:line="240" w:lineRule="auto"/>
        <w:rPr>
          <w:rFonts w:ascii="Times New Roman" w:eastAsia="Times New Roman" w:hAnsi="Times New Roman" w:cs="Times New Roman"/>
          <w:b/>
          <w:szCs w:val="24"/>
        </w:rPr>
      </w:pPr>
      <w:r w:rsidRPr="003F612A">
        <w:rPr>
          <w:rFonts w:ascii="Times New Roman" w:hAnsi="Times New Roman" w:cs="Times New Roman"/>
          <w:b/>
          <w:bCs/>
        </w:rPr>
        <w:lastRenderedPageBreak/>
        <w:t>Supplementary Table</w:t>
      </w:r>
      <w:r>
        <w:rPr>
          <w:rFonts w:ascii="Times New Roman" w:hAnsi="Times New Roman" w:cs="Times New Roman"/>
        </w:rPr>
        <w:t xml:space="preserve"> </w:t>
      </w:r>
      <w:r w:rsidR="009A4E1D">
        <w:rPr>
          <w:rFonts w:ascii="Times New Roman" w:eastAsia="Times New Roman" w:hAnsi="Times New Roman" w:cs="Times New Roman"/>
          <w:b/>
          <w:szCs w:val="24"/>
        </w:rPr>
        <w:t>5: Characteristics of age 24 sample according to specific mental disorder at age 24</w:t>
      </w:r>
      <w:r w:rsidR="008A63CE">
        <w:rPr>
          <w:rFonts w:ascii="Times New Roman" w:eastAsia="Times New Roman" w:hAnsi="Times New Roman" w:cs="Times New Roman"/>
          <w:b/>
          <w:szCs w:val="24"/>
        </w:rPr>
        <w:t xml:space="preserve"> years</w:t>
      </w:r>
      <w:r w:rsidR="009A4E1D">
        <w:rPr>
          <w:rFonts w:ascii="Times New Roman" w:eastAsia="Times New Roman" w:hAnsi="Times New Roman" w:cs="Times New Roman"/>
          <w:b/>
          <w:szCs w:val="24"/>
        </w:rPr>
        <w:br/>
      </w:r>
    </w:p>
    <w:tbl>
      <w:tblPr>
        <w:tblStyle w:val="TableGrid"/>
        <w:tblW w:w="15120" w:type="dxa"/>
        <w:tblInd w:w="-915" w:type="dxa"/>
        <w:tblLayout w:type="fixed"/>
        <w:tblLook w:val="04A0" w:firstRow="1" w:lastRow="0" w:firstColumn="1" w:lastColumn="0" w:noHBand="0" w:noVBand="1"/>
      </w:tblPr>
      <w:tblGrid>
        <w:gridCol w:w="1800"/>
        <w:gridCol w:w="1080"/>
        <w:gridCol w:w="1080"/>
        <w:gridCol w:w="1080"/>
        <w:gridCol w:w="900"/>
        <w:gridCol w:w="975"/>
        <w:gridCol w:w="1090"/>
        <w:gridCol w:w="1160"/>
        <w:gridCol w:w="900"/>
        <w:gridCol w:w="990"/>
        <w:gridCol w:w="1095"/>
        <w:gridCol w:w="1080"/>
        <w:gridCol w:w="900"/>
        <w:gridCol w:w="990"/>
      </w:tblGrid>
      <w:tr w:rsidR="009A4E1D" w:rsidRPr="00124986" w14:paraId="4FC6AC5B" w14:textId="77777777" w:rsidTr="006C5A21">
        <w:tc>
          <w:tcPr>
            <w:tcW w:w="2880" w:type="dxa"/>
            <w:gridSpan w:val="2"/>
            <w:vMerge w:val="restart"/>
            <w:tcBorders>
              <w:top w:val="single" w:sz="12" w:space="0" w:color="auto"/>
              <w:left w:val="single" w:sz="12" w:space="0" w:color="auto"/>
              <w:right w:val="single" w:sz="12" w:space="0" w:color="auto"/>
            </w:tcBorders>
          </w:tcPr>
          <w:p w14:paraId="1C05D1A8" w14:textId="77777777" w:rsidR="009A4E1D" w:rsidRPr="00124986" w:rsidRDefault="009A4E1D" w:rsidP="00E004C3">
            <w:pPr>
              <w:spacing w:before="100" w:after="100"/>
              <w:rPr>
                <w:rFonts w:ascii="Times New Roman" w:eastAsia="Times New Roman" w:hAnsi="Times New Roman" w:cs="Times New Roman"/>
                <w:b/>
              </w:rPr>
            </w:pPr>
          </w:p>
        </w:tc>
        <w:tc>
          <w:tcPr>
            <w:tcW w:w="4035" w:type="dxa"/>
            <w:gridSpan w:val="4"/>
            <w:tcBorders>
              <w:top w:val="single" w:sz="12" w:space="0" w:color="auto"/>
              <w:left w:val="single" w:sz="12" w:space="0" w:color="auto"/>
              <w:right w:val="single" w:sz="12" w:space="0" w:color="auto"/>
            </w:tcBorders>
          </w:tcPr>
          <w:p w14:paraId="2648DE38" w14:textId="77777777" w:rsidR="009A4E1D" w:rsidRPr="004774E8" w:rsidRDefault="009A4E1D" w:rsidP="00E004C3">
            <w:pPr>
              <w:spacing w:before="100" w:after="100"/>
              <w:jc w:val="center"/>
              <w:rPr>
                <w:rFonts w:ascii="Times New Roman" w:eastAsia="Times New Roman" w:hAnsi="Times New Roman" w:cs="Times New Roman"/>
                <w:b/>
                <w:bCs/>
              </w:rPr>
            </w:pPr>
            <w:r w:rsidRPr="004774E8">
              <w:rPr>
                <w:rFonts w:ascii="Times New Roman" w:eastAsia="Times New Roman" w:hAnsi="Times New Roman" w:cs="Times New Roman"/>
                <w:b/>
              </w:rPr>
              <w:t>Psychotic disorder</w:t>
            </w:r>
          </w:p>
        </w:tc>
        <w:tc>
          <w:tcPr>
            <w:tcW w:w="4140" w:type="dxa"/>
            <w:gridSpan w:val="4"/>
            <w:tcBorders>
              <w:top w:val="single" w:sz="12" w:space="0" w:color="auto"/>
              <w:left w:val="single" w:sz="12" w:space="0" w:color="auto"/>
              <w:right w:val="single" w:sz="12" w:space="0" w:color="auto"/>
            </w:tcBorders>
          </w:tcPr>
          <w:p w14:paraId="5481C90F" w14:textId="77777777" w:rsidR="009A4E1D" w:rsidRPr="004774E8" w:rsidRDefault="009A4E1D" w:rsidP="00E004C3">
            <w:pPr>
              <w:spacing w:before="100" w:after="100"/>
              <w:jc w:val="center"/>
              <w:rPr>
                <w:rFonts w:ascii="Times New Roman" w:eastAsia="Times New Roman" w:hAnsi="Times New Roman" w:cs="Times New Roman"/>
                <w:b/>
                <w:bCs/>
              </w:rPr>
            </w:pPr>
            <w:r>
              <w:rPr>
                <w:rFonts w:ascii="Times New Roman" w:eastAsia="Times New Roman" w:hAnsi="Times New Roman" w:cs="Times New Roman"/>
                <w:b/>
              </w:rPr>
              <w:t>Moderate/</w:t>
            </w:r>
            <w:r w:rsidRPr="004774E8">
              <w:rPr>
                <w:rFonts w:ascii="Times New Roman" w:eastAsia="Times New Roman" w:hAnsi="Times New Roman" w:cs="Times New Roman"/>
                <w:b/>
              </w:rPr>
              <w:t>severe depressive disorder</w:t>
            </w:r>
          </w:p>
        </w:tc>
        <w:tc>
          <w:tcPr>
            <w:tcW w:w="4065" w:type="dxa"/>
            <w:gridSpan w:val="4"/>
            <w:tcBorders>
              <w:top w:val="single" w:sz="12" w:space="0" w:color="auto"/>
              <w:left w:val="single" w:sz="12" w:space="0" w:color="auto"/>
              <w:right w:val="single" w:sz="12" w:space="0" w:color="auto"/>
            </w:tcBorders>
          </w:tcPr>
          <w:p w14:paraId="120B1F91" w14:textId="77777777" w:rsidR="009A4E1D" w:rsidRPr="004774E8" w:rsidRDefault="009A4E1D" w:rsidP="00E004C3">
            <w:pPr>
              <w:spacing w:before="100" w:after="100"/>
              <w:jc w:val="center"/>
              <w:rPr>
                <w:rFonts w:ascii="Times New Roman" w:eastAsia="Times New Roman" w:hAnsi="Times New Roman" w:cs="Times New Roman"/>
                <w:b/>
                <w:bCs/>
              </w:rPr>
            </w:pPr>
            <w:proofErr w:type="spellStart"/>
            <w:r w:rsidRPr="004774E8">
              <w:rPr>
                <w:rFonts w:ascii="Times New Roman" w:eastAsia="Times New Roman" w:hAnsi="Times New Roman" w:cs="Times New Roman"/>
                <w:b/>
              </w:rPr>
              <w:t>Generalised</w:t>
            </w:r>
            <w:proofErr w:type="spellEnd"/>
            <w:r w:rsidRPr="004774E8">
              <w:rPr>
                <w:rFonts w:ascii="Times New Roman" w:eastAsia="Times New Roman" w:hAnsi="Times New Roman" w:cs="Times New Roman"/>
                <w:b/>
              </w:rPr>
              <w:t xml:space="preserve"> anxiety disorder</w:t>
            </w:r>
            <w:r>
              <w:rPr>
                <w:rFonts w:ascii="Times New Roman" w:eastAsia="Times New Roman" w:hAnsi="Times New Roman" w:cs="Times New Roman"/>
                <w:b/>
              </w:rPr>
              <w:t xml:space="preserve"> </w:t>
            </w:r>
          </w:p>
        </w:tc>
      </w:tr>
      <w:tr w:rsidR="009A4E1D" w:rsidRPr="00124986" w14:paraId="0AA2DE08" w14:textId="77777777" w:rsidTr="00F1627B">
        <w:tc>
          <w:tcPr>
            <w:tcW w:w="2880" w:type="dxa"/>
            <w:gridSpan w:val="2"/>
            <w:vMerge/>
            <w:tcBorders>
              <w:left w:val="single" w:sz="12" w:space="0" w:color="auto"/>
              <w:right w:val="single" w:sz="12" w:space="0" w:color="auto"/>
            </w:tcBorders>
          </w:tcPr>
          <w:p w14:paraId="13CEFF1F" w14:textId="77777777" w:rsidR="009A4E1D" w:rsidRPr="00124986" w:rsidRDefault="009A4E1D" w:rsidP="00E004C3">
            <w:pPr>
              <w:spacing w:before="100" w:after="100"/>
              <w:rPr>
                <w:rFonts w:ascii="Times New Roman" w:eastAsia="Times New Roman" w:hAnsi="Times New Roman" w:cs="Times New Roman"/>
                <w:b/>
              </w:rPr>
            </w:pPr>
          </w:p>
        </w:tc>
        <w:tc>
          <w:tcPr>
            <w:tcW w:w="1080" w:type="dxa"/>
            <w:tcBorders>
              <w:left w:val="single" w:sz="12" w:space="0" w:color="auto"/>
            </w:tcBorders>
          </w:tcPr>
          <w:p w14:paraId="071DF67F" w14:textId="77777777" w:rsidR="009A4E1D" w:rsidRPr="00124986" w:rsidRDefault="009A4E1D" w:rsidP="00E004C3">
            <w:pPr>
              <w:spacing w:before="100" w:after="100"/>
              <w:jc w:val="center"/>
              <w:rPr>
                <w:rFonts w:ascii="Times New Roman" w:eastAsia="Times New Roman" w:hAnsi="Times New Roman" w:cs="Times New Roman"/>
                <w:b/>
              </w:rPr>
            </w:pPr>
            <w:r w:rsidRPr="00124986">
              <w:rPr>
                <w:rFonts w:ascii="Times New Roman" w:eastAsia="Times New Roman" w:hAnsi="Times New Roman" w:cs="Times New Roman"/>
                <w:b/>
              </w:rPr>
              <w:t>Yes</w:t>
            </w:r>
            <w:r>
              <w:rPr>
                <w:rFonts w:ascii="Times New Roman" w:eastAsia="Times New Roman" w:hAnsi="Times New Roman" w:cs="Times New Roman"/>
                <w:b/>
              </w:rPr>
              <w:br/>
              <w:t xml:space="preserve">  </w:t>
            </w:r>
            <w:r w:rsidRPr="002E2EBC">
              <w:rPr>
                <w:rFonts w:ascii="Times New Roman" w:eastAsia="Times New Roman" w:hAnsi="Times New Roman" w:cs="Times New Roman"/>
                <w:b/>
                <w:i/>
                <w:iCs/>
              </w:rPr>
              <w:t>n</w:t>
            </w:r>
            <w:r>
              <w:rPr>
                <w:rFonts w:ascii="Times New Roman" w:eastAsia="Times New Roman" w:hAnsi="Times New Roman" w:cs="Times New Roman"/>
                <w:b/>
              </w:rPr>
              <w:t>=47</w:t>
            </w:r>
          </w:p>
        </w:tc>
        <w:tc>
          <w:tcPr>
            <w:tcW w:w="1080" w:type="dxa"/>
          </w:tcPr>
          <w:p w14:paraId="23861C63" w14:textId="77777777" w:rsidR="009A4E1D" w:rsidRPr="00124986" w:rsidRDefault="009A4E1D" w:rsidP="00E004C3">
            <w:pPr>
              <w:spacing w:before="100" w:after="100"/>
              <w:jc w:val="center"/>
              <w:rPr>
                <w:rFonts w:ascii="Times New Roman" w:eastAsia="Times New Roman" w:hAnsi="Times New Roman" w:cs="Times New Roman"/>
                <w:b/>
              </w:rPr>
            </w:pPr>
            <w:r w:rsidRPr="00124986">
              <w:rPr>
                <w:rFonts w:ascii="Times New Roman" w:eastAsia="Times New Roman" w:hAnsi="Times New Roman" w:cs="Times New Roman"/>
                <w:b/>
              </w:rPr>
              <w:t>No</w:t>
            </w:r>
            <w:r>
              <w:rPr>
                <w:rFonts w:ascii="Times New Roman" w:eastAsia="Times New Roman" w:hAnsi="Times New Roman" w:cs="Times New Roman"/>
                <w:b/>
              </w:rPr>
              <w:br/>
              <w:t xml:space="preserve"> </w:t>
            </w:r>
            <w:r>
              <w:rPr>
                <w:rFonts w:ascii="Times New Roman" w:eastAsia="Times New Roman" w:hAnsi="Times New Roman" w:cs="Times New Roman"/>
                <w:b/>
                <w:i/>
                <w:iCs/>
              </w:rPr>
              <w:t>n</w:t>
            </w:r>
            <w:r>
              <w:rPr>
                <w:rFonts w:ascii="Times New Roman" w:eastAsia="Times New Roman" w:hAnsi="Times New Roman" w:cs="Times New Roman"/>
                <w:b/>
              </w:rPr>
              <w:t>=3842</w:t>
            </w:r>
          </w:p>
        </w:tc>
        <w:tc>
          <w:tcPr>
            <w:tcW w:w="900" w:type="dxa"/>
            <w:tcBorders>
              <w:right w:val="single" w:sz="4" w:space="0" w:color="auto"/>
            </w:tcBorders>
          </w:tcPr>
          <w:p w14:paraId="6AFBC8EB" w14:textId="77777777" w:rsidR="009A4E1D" w:rsidRPr="00124986" w:rsidRDefault="009A4E1D" w:rsidP="00E004C3">
            <w:pPr>
              <w:spacing w:before="100" w:after="100"/>
              <w:jc w:val="center"/>
              <w:rPr>
                <w:rFonts w:ascii="Times New Roman" w:eastAsia="Times New Roman" w:hAnsi="Times New Roman" w:cs="Times New Roman"/>
                <w:b/>
                <w:i/>
                <w:iCs/>
              </w:rPr>
            </w:pPr>
            <w:r w:rsidRPr="00124986">
              <w:rPr>
                <w:rFonts w:ascii="Times New Roman" w:eastAsia="Times New Roman" w:hAnsi="Times New Roman" w:cs="Times New Roman"/>
                <w:b/>
                <w:i/>
                <w:iCs/>
              </w:rPr>
              <w:t>p</w:t>
            </w:r>
          </w:p>
        </w:tc>
        <w:tc>
          <w:tcPr>
            <w:tcW w:w="975" w:type="dxa"/>
            <w:tcBorders>
              <w:left w:val="single" w:sz="4" w:space="0" w:color="auto"/>
              <w:right w:val="single" w:sz="12" w:space="0" w:color="auto"/>
            </w:tcBorders>
          </w:tcPr>
          <w:p w14:paraId="5857E019" w14:textId="77777777" w:rsidR="009A4E1D" w:rsidRPr="00281F19" w:rsidRDefault="009A4E1D" w:rsidP="00E004C3">
            <w:pPr>
              <w:spacing w:before="100" w:after="100"/>
              <w:jc w:val="center"/>
              <w:rPr>
                <w:rFonts w:ascii="Times New Roman" w:eastAsia="Times New Roman" w:hAnsi="Times New Roman" w:cs="Times New Roman"/>
                <w:b/>
                <w:iCs/>
              </w:rPr>
            </w:pPr>
            <w:r>
              <w:rPr>
                <w:rFonts w:ascii="Times New Roman" w:eastAsia="Times New Roman" w:hAnsi="Times New Roman" w:cs="Times New Roman"/>
                <w:b/>
                <w:iCs/>
              </w:rPr>
              <w:t>Missing data, n (%)</w:t>
            </w:r>
          </w:p>
        </w:tc>
        <w:tc>
          <w:tcPr>
            <w:tcW w:w="1090" w:type="dxa"/>
            <w:tcBorders>
              <w:left w:val="single" w:sz="12" w:space="0" w:color="auto"/>
            </w:tcBorders>
          </w:tcPr>
          <w:p w14:paraId="3E3CFB52" w14:textId="77777777" w:rsidR="009A4E1D" w:rsidRPr="00124986" w:rsidRDefault="009A4E1D" w:rsidP="00E004C3">
            <w:pPr>
              <w:spacing w:before="100" w:after="100"/>
              <w:jc w:val="center"/>
              <w:rPr>
                <w:rFonts w:ascii="Times New Roman" w:eastAsia="Times New Roman" w:hAnsi="Times New Roman" w:cs="Times New Roman"/>
                <w:b/>
              </w:rPr>
            </w:pPr>
            <w:r w:rsidRPr="00124986">
              <w:rPr>
                <w:rFonts w:ascii="Times New Roman" w:eastAsia="Times New Roman" w:hAnsi="Times New Roman" w:cs="Times New Roman"/>
                <w:b/>
              </w:rPr>
              <w:t>Yes</w:t>
            </w:r>
            <w:r>
              <w:rPr>
                <w:rFonts w:ascii="Times New Roman" w:eastAsia="Times New Roman" w:hAnsi="Times New Roman" w:cs="Times New Roman"/>
                <w:b/>
              </w:rPr>
              <w:br/>
              <w:t xml:space="preserve">  </w:t>
            </w:r>
            <w:r w:rsidRPr="002E2EBC">
              <w:rPr>
                <w:rFonts w:ascii="Times New Roman" w:eastAsia="Times New Roman" w:hAnsi="Times New Roman" w:cs="Times New Roman"/>
                <w:b/>
                <w:i/>
                <w:iCs/>
              </w:rPr>
              <w:t>n</w:t>
            </w:r>
            <w:r>
              <w:rPr>
                <w:rFonts w:ascii="Times New Roman" w:eastAsia="Times New Roman" w:hAnsi="Times New Roman" w:cs="Times New Roman"/>
                <w:b/>
              </w:rPr>
              <w:t>=304</w:t>
            </w:r>
          </w:p>
        </w:tc>
        <w:tc>
          <w:tcPr>
            <w:tcW w:w="1160" w:type="dxa"/>
          </w:tcPr>
          <w:p w14:paraId="44824345" w14:textId="77777777" w:rsidR="009A4E1D" w:rsidRPr="00124986" w:rsidRDefault="009A4E1D" w:rsidP="00E004C3">
            <w:pPr>
              <w:spacing w:before="100" w:after="100"/>
              <w:jc w:val="center"/>
              <w:rPr>
                <w:rFonts w:ascii="Times New Roman" w:eastAsia="Times New Roman" w:hAnsi="Times New Roman" w:cs="Times New Roman"/>
                <w:b/>
              </w:rPr>
            </w:pPr>
            <w:r w:rsidRPr="00124986">
              <w:rPr>
                <w:rFonts w:ascii="Times New Roman" w:eastAsia="Times New Roman" w:hAnsi="Times New Roman" w:cs="Times New Roman"/>
                <w:b/>
              </w:rPr>
              <w:t>No</w:t>
            </w:r>
            <w:r>
              <w:rPr>
                <w:rFonts w:ascii="Times New Roman" w:eastAsia="Times New Roman" w:hAnsi="Times New Roman" w:cs="Times New Roman"/>
                <w:b/>
              </w:rPr>
              <w:br/>
              <w:t xml:space="preserve"> </w:t>
            </w:r>
            <w:r w:rsidRPr="002E2EBC">
              <w:rPr>
                <w:rFonts w:ascii="Times New Roman" w:eastAsia="Times New Roman" w:hAnsi="Times New Roman" w:cs="Times New Roman"/>
                <w:b/>
                <w:i/>
                <w:iCs/>
              </w:rPr>
              <w:t>n</w:t>
            </w:r>
            <w:r>
              <w:rPr>
                <w:rFonts w:ascii="Times New Roman" w:eastAsia="Times New Roman" w:hAnsi="Times New Roman" w:cs="Times New Roman"/>
                <w:b/>
              </w:rPr>
              <w:t>=3662</w:t>
            </w:r>
          </w:p>
        </w:tc>
        <w:tc>
          <w:tcPr>
            <w:tcW w:w="900" w:type="dxa"/>
            <w:tcBorders>
              <w:right w:val="single" w:sz="4" w:space="0" w:color="auto"/>
            </w:tcBorders>
          </w:tcPr>
          <w:p w14:paraId="545B76AC" w14:textId="77777777" w:rsidR="009A4E1D" w:rsidRPr="00124986" w:rsidRDefault="009A4E1D" w:rsidP="00E004C3">
            <w:pPr>
              <w:spacing w:before="100" w:after="100"/>
              <w:jc w:val="center"/>
              <w:rPr>
                <w:rFonts w:ascii="Times New Roman" w:eastAsia="Times New Roman" w:hAnsi="Times New Roman" w:cs="Times New Roman"/>
                <w:b/>
                <w:i/>
                <w:iCs/>
              </w:rPr>
            </w:pPr>
            <w:r w:rsidRPr="00124986">
              <w:rPr>
                <w:rFonts w:ascii="Times New Roman" w:eastAsia="Times New Roman" w:hAnsi="Times New Roman" w:cs="Times New Roman"/>
                <w:b/>
                <w:i/>
                <w:iCs/>
              </w:rPr>
              <w:t>p</w:t>
            </w:r>
          </w:p>
        </w:tc>
        <w:tc>
          <w:tcPr>
            <w:tcW w:w="990" w:type="dxa"/>
            <w:tcBorders>
              <w:left w:val="single" w:sz="4" w:space="0" w:color="auto"/>
              <w:right w:val="single" w:sz="12" w:space="0" w:color="auto"/>
            </w:tcBorders>
          </w:tcPr>
          <w:p w14:paraId="53E47EB2" w14:textId="77777777" w:rsidR="009A4E1D" w:rsidRPr="00124986" w:rsidRDefault="009A4E1D" w:rsidP="00E004C3">
            <w:pPr>
              <w:spacing w:before="100" w:after="100"/>
              <w:jc w:val="center"/>
              <w:rPr>
                <w:rFonts w:ascii="Times New Roman" w:eastAsia="Times New Roman" w:hAnsi="Times New Roman" w:cs="Times New Roman"/>
                <w:b/>
                <w:i/>
                <w:iCs/>
              </w:rPr>
            </w:pPr>
            <w:r>
              <w:rPr>
                <w:rFonts w:ascii="Times New Roman" w:eastAsia="Times New Roman" w:hAnsi="Times New Roman" w:cs="Times New Roman"/>
                <w:b/>
                <w:iCs/>
              </w:rPr>
              <w:t>Missing data, n (%)</w:t>
            </w:r>
          </w:p>
        </w:tc>
        <w:tc>
          <w:tcPr>
            <w:tcW w:w="1095" w:type="dxa"/>
            <w:tcBorders>
              <w:left w:val="single" w:sz="12" w:space="0" w:color="auto"/>
            </w:tcBorders>
          </w:tcPr>
          <w:p w14:paraId="7FDD672D" w14:textId="77777777" w:rsidR="009A4E1D" w:rsidRPr="00124986" w:rsidRDefault="009A4E1D" w:rsidP="00E004C3">
            <w:pPr>
              <w:spacing w:before="100" w:after="100"/>
              <w:jc w:val="center"/>
              <w:rPr>
                <w:rFonts w:ascii="Times New Roman" w:eastAsia="Times New Roman" w:hAnsi="Times New Roman" w:cs="Times New Roman"/>
                <w:b/>
              </w:rPr>
            </w:pPr>
            <w:r w:rsidRPr="00124986">
              <w:rPr>
                <w:rFonts w:ascii="Times New Roman" w:eastAsia="Times New Roman" w:hAnsi="Times New Roman" w:cs="Times New Roman"/>
                <w:b/>
              </w:rPr>
              <w:t>Yes</w:t>
            </w:r>
            <w:r>
              <w:rPr>
                <w:rFonts w:ascii="Times New Roman" w:eastAsia="Times New Roman" w:hAnsi="Times New Roman" w:cs="Times New Roman"/>
                <w:b/>
              </w:rPr>
              <w:br/>
              <w:t xml:space="preserve"> </w:t>
            </w:r>
            <w:r>
              <w:rPr>
                <w:rFonts w:ascii="Times New Roman" w:eastAsia="Times New Roman" w:hAnsi="Times New Roman" w:cs="Times New Roman"/>
                <w:b/>
                <w:i/>
                <w:iCs/>
              </w:rPr>
              <w:t>n</w:t>
            </w:r>
            <w:r>
              <w:rPr>
                <w:rFonts w:ascii="Times New Roman" w:eastAsia="Times New Roman" w:hAnsi="Times New Roman" w:cs="Times New Roman"/>
                <w:b/>
              </w:rPr>
              <w:t>=386</w:t>
            </w:r>
          </w:p>
        </w:tc>
        <w:tc>
          <w:tcPr>
            <w:tcW w:w="1080" w:type="dxa"/>
          </w:tcPr>
          <w:p w14:paraId="6BCC147E" w14:textId="77777777" w:rsidR="009A4E1D" w:rsidRPr="00124986" w:rsidRDefault="009A4E1D" w:rsidP="00E004C3">
            <w:pPr>
              <w:spacing w:before="100" w:after="100"/>
              <w:jc w:val="center"/>
              <w:rPr>
                <w:rFonts w:ascii="Times New Roman" w:eastAsia="Times New Roman" w:hAnsi="Times New Roman" w:cs="Times New Roman"/>
                <w:b/>
              </w:rPr>
            </w:pPr>
            <w:r w:rsidRPr="00124986">
              <w:rPr>
                <w:rFonts w:ascii="Times New Roman" w:eastAsia="Times New Roman" w:hAnsi="Times New Roman" w:cs="Times New Roman"/>
                <w:b/>
              </w:rPr>
              <w:t>No</w:t>
            </w:r>
            <w:r>
              <w:rPr>
                <w:rFonts w:ascii="Times New Roman" w:eastAsia="Times New Roman" w:hAnsi="Times New Roman" w:cs="Times New Roman"/>
                <w:b/>
              </w:rPr>
              <w:br/>
              <w:t xml:space="preserve"> </w:t>
            </w:r>
            <w:r w:rsidRPr="002E2EBC">
              <w:rPr>
                <w:rFonts w:ascii="Times New Roman" w:eastAsia="Times New Roman" w:hAnsi="Times New Roman" w:cs="Times New Roman"/>
                <w:b/>
                <w:i/>
                <w:iCs/>
              </w:rPr>
              <w:t>n</w:t>
            </w:r>
            <w:r>
              <w:rPr>
                <w:rFonts w:ascii="Times New Roman" w:eastAsia="Times New Roman" w:hAnsi="Times New Roman" w:cs="Times New Roman"/>
                <w:b/>
              </w:rPr>
              <w:t>=3571</w:t>
            </w:r>
          </w:p>
        </w:tc>
        <w:tc>
          <w:tcPr>
            <w:tcW w:w="900" w:type="dxa"/>
            <w:tcBorders>
              <w:right w:val="single" w:sz="4" w:space="0" w:color="auto"/>
            </w:tcBorders>
          </w:tcPr>
          <w:p w14:paraId="0F3B1C63" w14:textId="77777777" w:rsidR="009A4E1D" w:rsidRPr="00124986" w:rsidRDefault="009A4E1D" w:rsidP="00E004C3">
            <w:pPr>
              <w:spacing w:before="100" w:after="100"/>
              <w:jc w:val="center"/>
              <w:rPr>
                <w:rFonts w:ascii="Times New Roman" w:eastAsia="Times New Roman" w:hAnsi="Times New Roman" w:cs="Times New Roman"/>
                <w:b/>
                <w:i/>
                <w:iCs/>
              </w:rPr>
            </w:pPr>
            <w:r w:rsidRPr="00124986">
              <w:rPr>
                <w:rFonts w:ascii="Times New Roman" w:eastAsia="Times New Roman" w:hAnsi="Times New Roman" w:cs="Times New Roman"/>
                <w:b/>
                <w:i/>
                <w:iCs/>
              </w:rPr>
              <w:t>p</w:t>
            </w:r>
          </w:p>
        </w:tc>
        <w:tc>
          <w:tcPr>
            <w:tcW w:w="990" w:type="dxa"/>
            <w:tcBorders>
              <w:left w:val="single" w:sz="4" w:space="0" w:color="auto"/>
              <w:right w:val="single" w:sz="12" w:space="0" w:color="auto"/>
            </w:tcBorders>
          </w:tcPr>
          <w:p w14:paraId="69BCCA1E" w14:textId="77777777" w:rsidR="009A4E1D" w:rsidRPr="00124986" w:rsidRDefault="009A4E1D" w:rsidP="00E004C3">
            <w:pPr>
              <w:spacing w:before="100" w:after="100"/>
              <w:jc w:val="center"/>
              <w:rPr>
                <w:rFonts w:ascii="Times New Roman" w:eastAsia="Times New Roman" w:hAnsi="Times New Roman" w:cs="Times New Roman"/>
                <w:b/>
                <w:i/>
                <w:iCs/>
              </w:rPr>
            </w:pPr>
            <w:r>
              <w:rPr>
                <w:rFonts w:ascii="Times New Roman" w:eastAsia="Times New Roman" w:hAnsi="Times New Roman" w:cs="Times New Roman"/>
                <w:b/>
                <w:iCs/>
              </w:rPr>
              <w:t>Missing data, n (%)</w:t>
            </w:r>
          </w:p>
        </w:tc>
      </w:tr>
      <w:tr w:rsidR="009A4E1D" w:rsidRPr="00124986" w14:paraId="70B896B0" w14:textId="77777777" w:rsidTr="00F1627B">
        <w:trPr>
          <w:trHeight w:val="768"/>
        </w:trPr>
        <w:tc>
          <w:tcPr>
            <w:tcW w:w="2880" w:type="dxa"/>
            <w:gridSpan w:val="2"/>
            <w:tcBorders>
              <w:left w:val="single" w:sz="12" w:space="0" w:color="auto"/>
              <w:right w:val="single" w:sz="12" w:space="0" w:color="auto"/>
            </w:tcBorders>
          </w:tcPr>
          <w:p w14:paraId="252C996C" w14:textId="77777777" w:rsidR="009A4E1D" w:rsidRPr="00D6200F" w:rsidRDefault="009A4E1D" w:rsidP="00E004C3">
            <w:pPr>
              <w:spacing w:before="100" w:after="100"/>
              <w:rPr>
                <w:rFonts w:ascii="Times New Roman" w:eastAsia="Times New Roman" w:hAnsi="Times New Roman" w:cs="Times New Roman"/>
                <w:b/>
              </w:rPr>
            </w:pPr>
            <w:r w:rsidRPr="00D6200F">
              <w:rPr>
                <w:rFonts w:ascii="Times New Roman" w:eastAsia="Times New Roman" w:hAnsi="Times New Roman" w:cs="Times New Roman"/>
                <w:b/>
              </w:rPr>
              <w:t>Age in years, mean (SD)</w:t>
            </w:r>
          </w:p>
        </w:tc>
        <w:tc>
          <w:tcPr>
            <w:tcW w:w="1080" w:type="dxa"/>
            <w:tcBorders>
              <w:left w:val="single" w:sz="12" w:space="0" w:color="auto"/>
            </w:tcBorders>
          </w:tcPr>
          <w:p w14:paraId="3B0686C5"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24.1 (0.9)</w:t>
            </w:r>
          </w:p>
        </w:tc>
        <w:tc>
          <w:tcPr>
            <w:tcW w:w="1080" w:type="dxa"/>
          </w:tcPr>
          <w:p w14:paraId="046D18CC"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24.0 (0.8)</w:t>
            </w:r>
          </w:p>
        </w:tc>
        <w:tc>
          <w:tcPr>
            <w:tcW w:w="900" w:type="dxa"/>
            <w:tcBorders>
              <w:right w:val="single" w:sz="4" w:space="0" w:color="auto"/>
            </w:tcBorders>
          </w:tcPr>
          <w:p w14:paraId="685D0CCB"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0.571</w:t>
            </w:r>
          </w:p>
        </w:tc>
        <w:tc>
          <w:tcPr>
            <w:tcW w:w="975" w:type="dxa"/>
            <w:tcBorders>
              <w:left w:val="single" w:sz="4" w:space="0" w:color="auto"/>
              <w:right w:val="single" w:sz="12" w:space="0" w:color="auto"/>
            </w:tcBorders>
          </w:tcPr>
          <w:p w14:paraId="54C0BAE9"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 (0%)</w:t>
            </w:r>
          </w:p>
        </w:tc>
        <w:tc>
          <w:tcPr>
            <w:tcW w:w="1090" w:type="dxa"/>
            <w:tcBorders>
              <w:left w:val="single" w:sz="12" w:space="0" w:color="auto"/>
            </w:tcBorders>
          </w:tcPr>
          <w:p w14:paraId="00CF5D75"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24.1 (0.8)</w:t>
            </w:r>
          </w:p>
        </w:tc>
        <w:tc>
          <w:tcPr>
            <w:tcW w:w="1160" w:type="dxa"/>
          </w:tcPr>
          <w:p w14:paraId="2E40F8B1"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24.0 (0.8)</w:t>
            </w:r>
          </w:p>
        </w:tc>
        <w:tc>
          <w:tcPr>
            <w:tcW w:w="900" w:type="dxa"/>
            <w:tcBorders>
              <w:right w:val="single" w:sz="4" w:space="0" w:color="auto"/>
            </w:tcBorders>
          </w:tcPr>
          <w:p w14:paraId="0D917812"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0.182</w:t>
            </w:r>
          </w:p>
        </w:tc>
        <w:tc>
          <w:tcPr>
            <w:tcW w:w="990" w:type="dxa"/>
            <w:tcBorders>
              <w:left w:val="single" w:sz="4" w:space="0" w:color="auto"/>
              <w:right w:val="single" w:sz="12" w:space="0" w:color="auto"/>
            </w:tcBorders>
          </w:tcPr>
          <w:p w14:paraId="20B7FA62"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 (0%)</w:t>
            </w:r>
          </w:p>
        </w:tc>
        <w:tc>
          <w:tcPr>
            <w:tcW w:w="1095" w:type="dxa"/>
            <w:tcBorders>
              <w:left w:val="single" w:sz="12" w:space="0" w:color="auto"/>
            </w:tcBorders>
          </w:tcPr>
          <w:p w14:paraId="4D0D4766"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24.1 (0.8)</w:t>
            </w:r>
          </w:p>
        </w:tc>
        <w:tc>
          <w:tcPr>
            <w:tcW w:w="1080" w:type="dxa"/>
          </w:tcPr>
          <w:p w14:paraId="1178E252"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24.0 (0.8)</w:t>
            </w:r>
          </w:p>
        </w:tc>
        <w:tc>
          <w:tcPr>
            <w:tcW w:w="900" w:type="dxa"/>
            <w:tcBorders>
              <w:right w:val="single" w:sz="4" w:space="0" w:color="auto"/>
            </w:tcBorders>
          </w:tcPr>
          <w:p w14:paraId="658F1FE1"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0.909</w:t>
            </w:r>
          </w:p>
        </w:tc>
        <w:tc>
          <w:tcPr>
            <w:tcW w:w="990" w:type="dxa"/>
            <w:tcBorders>
              <w:left w:val="single" w:sz="4" w:space="0" w:color="auto"/>
              <w:right w:val="single" w:sz="12" w:space="0" w:color="auto"/>
            </w:tcBorders>
          </w:tcPr>
          <w:p w14:paraId="3EC6EE81"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 (0%)</w:t>
            </w:r>
          </w:p>
        </w:tc>
      </w:tr>
      <w:tr w:rsidR="009A4E1D" w:rsidRPr="00124986" w14:paraId="74DE08E9" w14:textId="77777777" w:rsidTr="00F1627B">
        <w:trPr>
          <w:trHeight w:val="720"/>
        </w:trPr>
        <w:tc>
          <w:tcPr>
            <w:tcW w:w="1800" w:type="dxa"/>
            <w:vMerge w:val="restart"/>
            <w:tcBorders>
              <w:left w:val="single" w:sz="12" w:space="0" w:color="auto"/>
            </w:tcBorders>
          </w:tcPr>
          <w:p w14:paraId="7479D73E" w14:textId="77777777" w:rsidR="009A4E1D" w:rsidRPr="00D6200F" w:rsidRDefault="009A4E1D" w:rsidP="00E004C3">
            <w:pPr>
              <w:spacing w:before="100" w:after="100"/>
              <w:rPr>
                <w:rFonts w:ascii="Times New Roman" w:eastAsia="Times New Roman" w:hAnsi="Times New Roman" w:cs="Times New Roman"/>
                <w:b/>
              </w:rPr>
            </w:pPr>
            <w:r w:rsidRPr="00D6200F">
              <w:rPr>
                <w:rFonts w:ascii="Times New Roman" w:eastAsia="Times New Roman" w:hAnsi="Times New Roman" w:cs="Times New Roman"/>
                <w:b/>
              </w:rPr>
              <w:t>Sex</w:t>
            </w:r>
            <w:r>
              <w:rPr>
                <w:rFonts w:ascii="Times New Roman" w:eastAsia="Times New Roman" w:hAnsi="Times New Roman" w:cs="Times New Roman"/>
                <w:b/>
              </w:rPr>
              <w:t>*</w:t>
            </w:r>
            <w:r w:rsidRPr="00D6200F">
              <w:rPr>
                <w:rFonts w:ascii="Times New Roman" w:eastAsia="Times New Roman" w:hAnsi="Times New Roman" w:cs="Times New Roman"/>
                <w:b/>
              </w:rPr>
              <w:t>, n (%)</w:t>
            </w:r>
          </w:p>
        </w:tc>
        <w:tc>
          <w:tcPr>
            <w:tcW w:w="1080" w:type="dxa"/>
            <w:tcBorders>
              <w:right w:val="single" w:sz="12" w:space="0" w:color="auto"/>
            </w:tcBorders>
          </w:tcPr>
          <w:p w14:paraId="014368BA" w14:textId="77777777" w:rsidR="009A4E1D" w:rsidRPr="00C901AE" w:rsidRDefault="009A4E1D" w:rsidP="00E004C3">
            <w:pPr>
              <w:spacing w:before="100" w:after="100"/>
              <w:rPr>
                <w:rFonts w:ascii="Times New Roman" w:eastAsia="Times New Roman" w:hAnsi="Times New Roman" w:cs="Times New Roman"/>
                <w:bCs/>
              </w:rPr>
            </w:pPr>
            <w:r w:rsidRPr="00C901AE">
              <w:rPr>
                <w:rFonts w:ascii="Times New Roman" w:eastAsia="Times New Roman" w:hAnsi="Times New Roman" w:cs="Times New Roman"/>
                <w:bCs/>
              </w:rPr>
              <w:t>Female</w:t>
            </w:r>
          </w:p>
        </w:tc>
        <w:tc>
          <w:tcPr>
            <w:tcW w:w="1080" w:type="dxa"/>
            <w:tcBorders>
              <w:left w:val="single" w:sz="12" w:space="0" w:color="auto"/>
            </w:tcBorders>
          </w:tcPr>
          <w:p w14:paraId="12155D26"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≥74.5%</w:t>
            </w:r>
          </w:p>
        </w:tc>
        <w:tc>
          <w:tcPr>
            <w:tcW w:w="1080" w:type="dxa"/>
          </w:tcPr>
          <w:p w14:paraId="58A32969"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≥62.3%</w:t>
            </w:r>
          </w:p>
        </w:tc>
        <w:tc>
          <w:tcPr>
            <w:tcW w:w="900" w:type="dxa"/>
            <w:vMerge w:val="restart"/>
            <w:tcBorders>
              <w:right w:val="single" w:sz="4" w:space="0" w:color="auto"/>
            </w:tcBorders>
          </w:tcPr>
          <w:p w14:paraId="067885BD"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0.088</w:t>
            </w:r>
          </w:p>
        </w:tc>
        <w:tc>
          <w:tcPr>
            <w:tcW w:w="975" w:type="dxa"/>
            <w:vMerge w:val="restart"/>
            <w:tcBorders>
              <w:left w:val="single" w:sz="4" w:space="0" w:color="auto"/>
              <w:right w:val="single" w:sz="12" w:space="0" w:color="auto"/>
            </w:tcBorders>
          </w:tcPr>
          <w:p w14:paraId="58AF64B2" w14:textId="67AE4FF4" w:rsidR="009A4E1D" w:rsidRPr="00124986" w:rsidRDefault="00F1627B"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≤0.2</w:t>
            </w:r>
            <w:r w:rsidR="009A4E1D">
              <w:rPr>
                <w:rFonts w:ascii="Times New Roman" w:eastAsia="Times New Roman" w:hAnsi="Times New Roman" w:cs="Times New Roman"/>
                <w:bCs/>
              </w:rPr>
              <w:t>%</w:t>
            </w:r>
          </w:p>
        </w:tc>
        <w:tc>
          <w:tcPr>
            <w:tcW w:w="1090" w:type="dxa"/>
            <w:tcBorders>
              <w:left w:val="single" w:sz="12" w:space="0" w:color="auto"/>
            </w:tcBorders>
          </w:tcPr>
          <w:p w14:paraId="5BB6F3FA"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≥77.3%</w:t>
            </w:r>
          </w:p>
        </w:tc>
        <w:tc>
          <w:tcPr>
            <w:tcW w:w="1160" w:type="dxa"/>
          </w:tcPr>
          <w:p w14:paraId="14BAAC91"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≥61.4%</w:t>
            </w:r>
          </w:p>
        </w:tc>
        <w:tc>
          <w:tcPr>
            <w:tcW w:w="900" w:type="dxa"/>
            <w:vMerge w:val="restart"/>
            <w:tcBorders>
              <w:right w:val="single" w:sz="4" w:space="0" w:color="auto"/>
            </w:tcBorders>
          </w:tcPr>
          <w:p w14:paraId="587AFBFC"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&lt;0.001</w:t>
            </w:r>
          </w:p>
        </w:tc>
        <w:tc>
          <w:tcPr>
            <w:tcW w:w="990" w:type="dxa"/>
            <w:vMerge w:val="restart"/>
            <w:tcBorders>
              <w:left w:val="single" w:sz="4" w:space="0" w:color="auto"/>
              <w:right w:val="single" w:sz="12" w:space="0" w:color="auto"/>
            </w:tcBorders>
          </w:tcPr>
          <w:p w14:paraId="0121CD10" w14:textId="40D3232F" w:rsidR="009A4E1D" w:rsidRPr="00124986" w:rsidRDefault="00F1627B"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≤0.2</w:t>
            </w:r>
            <w:r w:rsidR="009A4E1D">
              <w:rPr>
                <w:rFonts w:ascii="Times New Roman" w:eastAsia="Times New Roman" w:hAnsi="Times New Roman" w:cs="Times New Roman"/>
                <w:bCs/>
              </w:rPr>
              <w:t>%</w:t>
            </w:r>
          </w:p>
        </w:tc>
        <w:tc>
          <w:tcPr>
            <w:tcW w:w="1095" w:type="dxa"/>
            <w:tcBorders>
              <w:left w:val="single" w:sz="12" w:space="0" w:color="auto"/>
            </w:tcBorders>
          </w:tcPr>
          <w:p w14:paraId="08C4A27A"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≥75.1%</w:t>
            </w:r>
          </w:p>
        </w:tc>
        <w:tc>
          <w:tcPr>
            <w:tcW w:w="1080" w:type="dxa"/>
          </w:tcPr>
          <w:p w14:paraId="7A99D69E"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≥61.3%</w:t>
            </w:r>
          </w:p>
        </w:tc>
        <w:tc>
          <w:tcPr>
            <w:tcW w:w="900" w:type="dxa"/>
            <w:vMerge w:val="restart"/>
            <w:tcBorders>
              <w:right w:val="single" w:sz="4" w:space="0" w:color="auto"/>
            </w:tcBorders>
          </w:tcPr>
          <w:p w14:paraId="7ACB6EDB"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&lt;0.001</w:t>
            </w:r>
          </w:p>
        </w:tc>
        <w:tc>
          <w:tcPr>
            <w:tcW w:w="990" w:type="dxa"/>
            <w:vMerge w:val="restart"/>
            <w:tcBorders>
              <w:left w:val="single" w:sz="4" w:space="0" w:color="auto"/>
              <w:right w:val="single" w:sz="12" w:space="0" w:color="auto"/>
            </w:tcBorders>
          </w:tcPr>
          <w:p w14:paraId="6968CF1A" w14:textId="1E6AFD8A" w:rsidR="009A4E1D" w:rsidRPr="00124986" w:rsidRDefault="00F1627B"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≤0.2</w:t>
            </w:r>
            <w:r w:rsidR="009A4E1D">
              <w:rPr>
                <w:rFonts w:ascii="Times New Roman" w:eastAsia="Times New Roman" w:hAnsi="Times New Roman" w:cs="Times New Roman"/>
                <w:bCs/>
              </w:rPr>
              <w:t>%</w:t>
            </w:r>
          </w:p>
        </w:tc>
      </w:tr>
      <w:tr w:rsidR="009A4E1D" w:rsidRPr="00124986" w14:paraId="472E5DB0" w14:textId="77777777" w:rsidTr="00F1627B">
        <w:trPr>
          <w:trHeight w:val="750"/>
        </w:trPr>
        <w:tc>
          <w:tcPr>
            <w:tcW w:w="1800" w:type="dxa"/>
            <w:vMerge/>
            <w:tcBorders>
              <w:left w:val="single" w:sz="12" w:space="0" w:color="auto"/>
            </w:tcBorders>
          </w:tcPr>
          <w:p w14:paraId="0508C524" w14:textId="77777777" w:rsidR="009A4E1D" w:rsidRPr="00D6200F" w:rsidRDefault="009A4E1D" w:rsidP="00E004C3">
            <w:pPr>
              <w:spacing w:before="100" w:after="100"/>
              <w:rPr>
                <w:rFonts w:ascii="Times New Roman" w:eastAsia="Times New Roman" w:hAnsi="Times New Roman" w:cs="Times New Roman"/>
                <w:b/>
              </w:rPr>
            </w:pPr>
          </w:p>
        </w:tc>
        <w:tc>
          <w:tcPr>
            <w:tcW w:w="1080" w:type="dxa"/>
            <w:tcBorders>
              <w:right w:val="single" w:sz="12" w:space="0" w:color="auto"/>
            </w:tcBorders>
          </w:tcPr>
          <w:p w14:paraId="3C7F982C" w14:textId="77777777" w:rsidR="009A4E1D" w:rsidRPr="00C901AE" w:rsidRDefault="009A4E1D" w:rsidP="00E004C3">
            <w:pPr>
              <w:spacing w:before="100" w:after="100"/>
              <w:rPr>
                <w:rFonts w:ascii="Times New Roman" w:eastAsia="Times New Roman" w:hAnsi="Times New Roman" w:cs="Times New Roman"/>
                <w:bCs/>
              </w:rPr>
            </w:pPr>
            <w:r w:rsidRPr="00C901AE">
              <w:rPr>
                <w:rFonts w:ascii="Times New Roman" w:eastAsia="Times New Roman" w:hAnsi="Times New Roman" w:cs="Times New Roman"/>
                <w:bCs/>
              </w:rPr>
              <w:t>Male</w:t>
            </w:r>
          </w:p>
        </w:tc>
        <w:tc>
          <w:tcPr>
            <w:tcW w:w="1080" w:type="dxa"/>
            <w:tcBorders>
              <w:left w:val="single" w:sz="12" w:space="0" w:color="auto"/>
            </w:tcBorders>
          </w:tcPr>
          <w:p w14:paraId="05FD9C44"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≤25.5%</w:t>
            </w:r>
          </w:p>
        </w:tc>
        <w:tc>
          <w:tcPr>
            <w:tcW w:w="1080" w:type="dxa"/>
          </w:tcPr>
          <w:p w14:paraId="6D608CBB"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 xml:space="preserve"> ≤37.7%</w:t>
            </w:r>
          </w:p>
        </w:tc>
        <w:tc>
          <w:tcPr>
            <w:tcW w:w="900" w:type="dxa"/>
            <w:vMerge/>
            <w:tcBorders>
              <w:right w:val="single" w:sz="4" w:space="0" w:color="auto"/>
            </w:tcBorders>
          </w:tcPr>
          <w:p w14:paraId="2C03CC55" w14:textId="77777777" w:rsidR="009A4E1D" w:rsidRDefault="009A4E1D" w:rsidP="00E004C3">
            <w:pPr>
              <w:spacing w:before="100" w:after="100"/>
              <w:jc w:val="center"/>
              <w:rPr>
                <w:rFonts w:ascii="Times New Roman" w:eastAsia="Times New Roman" w:hAnsi="Times New Roman" w:cs="Times New Roman"/>
                <w:bCs/>
              </w:rPr>
            </w:pPr>
          </w:p>
        </w:tc>
        <w:tc>
          <w:tcPr>
            <w:tcW w:w="975" w:type="dxa"/>
            <w:vMerge/>
            <w:tcBorders>
              <w:left w:val="single" w:sz="4" w:space="0" w:color="auto"/>
              <w:right w:val="single" w:sz="12" w:space="0" w:color="auto"/>
            </w:tcBorders>
          </w:tcPr>
          <w:p w14:paraId="28C2B006" w14:textId="77777777" w:rsidR="009A4E1D" w:rsidRDefault="009A4E1D" w:rsidP="00E004C3">
            <w:pPr>
              <w:spacing w:before="100" w:after="100"/>
              <w:jc w:val="center"/>
              <w:rPr>
                <w:rFonts w:ascii="Times New Roman" w:eastAsia="Times New Roman" w:hAnsi="Times New Roman" w:cs="Times New Roman"/>
                <w:bCs/>
              </w:rPr>
            </w:pPr>
          </w:p>
        </w:tc>
        <w:tc>
          <w:tcPr>
            <w:tcW w:w="1090" w:type="dxa"/>
            <w:tcBorders>
              <w:left w:val="single" w:sz="12" w:space="0" w:color="auto"/>
            </w:tcBorders>
          </w:tcPr>
          <w:p w14:paraId="4FE7932C"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≤22.7%</w:t>
            </w:r>
          </w:p>
        </w:tc>
        <w:tc>
          <w:tcPr>
            <w:tcW w:w="1160" w:type="dxa"/>
          </w:tcPr>
          <w:p w14:paraId="0205D348"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≤38.6%</w:t>
            </w:r>
          </w:p>
        </w:tc>
        <w:tc>
          <w:tcPr>
            <w:tcW w:w="900" w:type="dxa"/>
            <w:vMerge/>
            <w:tcBorders>
              <w:right w:val="single" w:sz="4" w:space="0" w:color="auto"/>
            </w:tcBorders>
          </w:tcPr>
          <w:p w14:paraId="348731E5" w14:textId="77777777" w:rsidR="009A4E1D" w:rsidRDefault="009A4E1D" w:rsidP="00E004C3">
            <w:pPr>
              <w:spacing w:before="100" w:after="100"/>
              <w:jc w:val="center"/>
              <w:rPr>
                <w:rFonts w:ascii="Times New Roman" w:eastAsia="Times New Roman" w:hAnsi="Times New Roman" w:cs="Times New Roman"/>
                <w:bCs/>
              </w:rPr>
            </w:pPr>
          </w:p>
        </w:tc>
        <w:tc>
          <w:tcPr>
            <w:tcW w:w="990" w:type="dxa"/>
            <w:vMerge/>
            <w:tcBorders>
              <w:left w:val="single" w:sz="4" w:space="0" w:color="auto"/>
              <w:right w:val="single" w:sz="12" w:space="0" w:color="auto"/>
            </w:tcBorders>
          </w:tcPr>
          <w:p w14:paraId="4191F5A3" w14:textId="77777777" w:rsidR="009A4E1D" w:rsidRDefault="009A4E1D" w:rsidP="00E004C3">
            <w:pPr>
              <w:spacing w:before="100" w:after="100"/>
              <w:jc w:val="center"/>
              <w:rPr>
                <w:rFonts w:ascii="Times New Roman" w:eastAsia="Times New Roman" w:hAnsi="Times New Roman" w:cs="Times New Roman"/>
                <w:bCs/>
              </w:rPr>
            </w:pPr>
          </w:p>
        </w:tc>
        <w:tc>
          <w:tcPr>
            <w:tcW w:w="1095" w:type="dxa"/>
            <w:tcBorders>
              <w:left w:val="single" w:sz="12" w:space="0" w:color="auto"/>
            </w:tcBorders>
          </w:tcPr>
          <w:p w14:paraId="178937B9"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≤24.9%</w:t>
            </w:r>
          </w:p>
        </w:tc>
        <w:tc>
          <w:tcPr>
            <w:tcW w:w="1080" w:type="dxa"/>
          </w:tcPr>
          <w:p w14:paraId="062B6EF4"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≤38.7%</w:t>
            </w:r>
          </w:p>
        </w:tc>
        <w:tc>
          <w:tcPr>
            <w:tcW w:w="900" w:type="dxa"/>
            <w:vMerge/>
            <w:tcBorders>
              <w:right w:val="single" w:sz="4" w:space="0" w:color="auto"/>
            </w:tcBorders>
          </w:tcPr>
          <w:p w14:paraId="4B4C49B3" w14:textId="77777777" w:rsidR="009A4E1D" w:rsidRDefault="009A4E1D" w:rsidP="00E004C3">
            <w:pPr>
              <w:spacing w:before="100" w:after="100"/>
              <w:jc w:val="center"/>
              <w:rPr>
                <w:rFonts w:ascii="Times New Roman" w:eastAsia="Times New Roman" w:hAnsi="Times New Roman" w:cs="Times New Roman"/>
                <w:bCs/>
              </w:rPr>
            </w:pPr>
          </w:p>
        </w:tc>
        <w:tc>
          <w:tcPr>
            <w:tcW w:w="990" w:type="dxa"/>
            <w:vMerge/>
            <w:tcBorders>
              <w:left w:val="single" w:sz="4" w:space="0" w:color="auto"/>
              <w:right w:val="single" w:sz="12" w:space="0" w:color="auto"/>
            </w:tcBorders>
          </w:tcPr>
          <w:p w14:paraId="48B447AC" w14:textId="77777777" w:rsidR="009A4E1D" w:rsidRDefault="009A4E1D" w:rsidP="00E004C3">
            <w:pPr>
              <w:spacing w:before="100" w:after="100"/>
              <w:jc w:val="center"/>
              <w:rPr>
                <w:rFonts w:ascii="Times New Roman" w:eastAsia="Times New Roman" w:hAnsi="Times New Roman" w:cs="Times New Roman"/>
                <w:bCs/>
              </w:rPr>
            </w:pPr>
          </w:p>
        </w:tc>
      </w:tr>
      <w:tr w:rsidR="009A4E1D" w:rsidRPr="00124986" w14:paraId="2E453C31" w14:textId="77777777" w:rsidTr="00F1627B">
        <w:trPr>
          <w:trHeight w:val="690"/>
        </w:trPr>
        <w:tc>
          <w:tcPr>
            <w:tcW w:w="1800" w:type="dxa"/>
            <w:vMerge w:val="restart"/>
            <w:tcBorders>
              <w:left w:val="single" w:sz="12" w:space="0" w:color="auto"/>
            </w:tcBorders>
          </w:tcPr>
          <w:p w14:paraId="58CCF85C" w14:textId="77777777" w:rsidR="009A4E1D" w:rsidRPr="00D6200F" w:rsidRDefault="009A4E1D" w:rsidP="00E004C3">
            <w:pPr>
              <w:spacing w:before="100" w:after="100"/>
              <w:rPr>
                <w:rFonts w:ascii="Times New Roman" w:eastAsia="Times New Roman" w:hAnsi="Times New Roman" w:cs="Times New Roman"/>
                <w:b/>
              </w:rPr>
            </w:pPr>
            <w:r w:rsidRPr="00D6200F">
              <w:rPr>
                <w:rFonts w:ascii="Times New Roman" w:eastAsia="Times New Roman" w:hAnsi="Times New Roman" w:cs="Times New Roman"/>
                <w:b/>
              </w:rPr>
              <w:t>Ethnicity</w:t>
            </w:r>
            <w:r>
              <w:rPr>
                <w:rFonts w:ascii="Times New Roman" w:eastAsia="Times New Roman" w:hAnsi="Times New Roman" w:cs="Times New Roman"/>
                <w:b/>
              </w:rPr>
              <w:t>*</w:t>
            </w:r>
            <w:r w:rsidRPr="00D6200F">
              <w:rPr>
                <w:rFonts w:ascii="Times New Roman" w:eastAsia="Times New Roman" w:hAnsi="Times New Roman" w:cs="Times New Roman"/>
                <w:b/>
              </w:rPr>
              <w:t>, n (%)</w:t>
            </w:r>
          </w:p>
        </w:tc>
        <w:tc>
          <w:tcPr>
            <w:tcW w:w="1080" w:type="dxa"/>
            <w:tcBorders>
              <w:right w:val="single" w:sz="12" w:space="0" w:color="auto"/>
            </w:tcBorders>
          </w:tcPr>
          <w:p w14:paraId="4A60CFF1" w14:textId="77777777" w:rsidR="009A4E1D" w:rsidRPr="00C901AE" w:rsidRDefault="009A4E1D" w:rsidP="00E004C3">
            <w:pPr>
              <w:spacing w:before="100" w:after="100"/>
              <w:rPr>
                <w:rFonts w:ascii="Times New Roman" w:eastAsia="Times New Roman" w:hAnsi="Times New Roman" w:cs="Times New Roman"/>
                <w:bCs/>
              </w:rPr>
            </w:pPr>
            <w:r w:rsidRPr="00C901AE">
              <w:rPr>
                <w:rFonts w:ascii="Times New Roman" w:eastAsia="Times New Roman" w:hAnsi="Times New Roman" w:cs="Times New Roman"/>
                <w:bCs/>
              </w:rPr>
              <w:t>White</w:t>
            </w:r>
          </w:p>
        </w:tc>
        <w:tc>
          <w:tcPr>
            <w:tcW w:w="1080" w:type="dxa"/>
            <w:tcBorders>
              <w:left w:val="single" w:sz="12" w:space="0" w:color="auto"/>
            </w:tcBorders>
          </w:tcPr>
          <w:p w14:paraId="7F162750"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≥87.5%</w:t>
            </w:r>
          </w:p>
        </w:tc>
        <w:tc>
          <w:tcPr>
            <w:tcW w:w="1080" w:type="dxa"/>
          </w:tcPr>
          <w:p w14:paraId="0FEF354E"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≥96.1%</w:t>
            </w:r>
          </w:p>
        </w:tc>
        <w:tc>
          <w:tcPr>
            <w:tcW w:w="900" w:type="dxa"/>
            <w:vMerge w:val="restart"/>
            <w:tcBorders>
              <w:right w:val="single" w:sz="4" w:space="0" w:color="auto"/>
            </w:tcBorders>
          </w:tcPr>
          <w:p w14:paraId="66DCB3F2"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0.251</w:t>
            </w:r>
          </w:p>
        </w:tc>
        <w:tc>
          <w:tcPr>
            <w:tcW w:w="975" w:type="dxa"/>
            <w:vMerge w:val="restart"/>
            <w:tcBorders>
              <w:left w:val="single" w:sz="4" w:space="0" w:color="auto"/>
              <w:right w:val="single" w:sz="12" w:space="0" w:color="auto"/>
            </w:tcBorders>
          </w:tcPr>
          <w:p w14:paraId="3BF0371C"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441 (11.3%)</w:t>
            </w:r>
          </w:p>
        </w:tc>
        <w:tc>
          <w:tcPr>
            <w:tcW w:w="1090" w:type="dxa"/>
            <w:tcBorders>
              <w:left w:val="single" w:sz="12" w:space="0" w:color="auto"/>
            </w:tcBorders>
          </w:tcPr>
          <w:p w14:paraId="097F121B"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253 (95.1%)</w:t>
            </w:r>
          </w:p>
        </w:tc>
        <w:tc>
          <w:tcPr>
            <w:tcW w:w="1160" w:type="dxa"/>
          </w:tcPr>
          <w:p w14:paraId="6AE63C9F"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3127 (96.1%)</w:t>
            </w:r>
          </w:p>
        </w:tc>
        <w:tc>
          <w:tcPr>
            <w:tcW w:w="900" w:type="dxa"/>
            <w:vMerge w:val="restart"/>
            <w:tcBorders>
              <w:right w:val="single" w:sz="4" w:space="0" w:color="auto"/>
            </w:tcBorders>
          </w:tcPr>
          <w:p w14:paraId="1DB07D0D"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0.430</w:t>
            </w:r>
          </w:p>
        </w:tc>
        <w:tc>
          <w:tcPr>
            <w:tcW w:w="990" w:type="dxa"/>
            <w:vMerge w:val="restart"/>
            <w:tcBorders>
              <w:left w:val="single" w:sz="4" w:space="0" w:color="auto"/>
              <w:right w:val="single" w:sz="12" w:space="0" w:color="auto"/>
            </w:tcBorders>
          </w:tcPr>
          <w:p w14:paraId="16BA14BF"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446 (11.2%)</w:t>
            </w:r>
          </w:p>
        </w:tc>
        <w:tc>
          <w:tcPr>
            <w:tcW w:w="1095" w:type="dxa"/>
            <w:tcBorders>
              <w:left w:val="single" w:sz="12" w:space="0" w:color="auto"/>
            </w:tcBorders>
          </w:tcPr>
          <w:p w14:paraId="7BBA9FA0"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324 (96.1%)</w:t>
            </w:r>
          </w:p>
        </w:tc>
        <w:tc>
          <w:tcPr>
            <w:tcW w:w="1080" w:type="dxa"/>
          </w:tcPr>
          <w:p w14:paraId="418ABED3"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3047 (96.0%)</w:t>
            </w:r>
          </w:p>
        </w:tc>
        <w:tc>
          <w:tcPr>
            <w:tcW w:w="900" w:type="dxa"/>
            <w:vMerge w:val="restart"/>
            <w:tcBorders>
              <w:right w:val="single" w:sz="4" w:space="0" w:color="auto"/>
            </w:tcBorders>
          </w:tcPr>
          <w:p w14:paraId="02C78EAE"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0.898</w:t>
            </w:r>
          </w:p>
        </w:tc>
        <w:tc>
          <w:tcPr>
            <w:tcW w:w="990" w:type="dxa"/>
            <w:vMerge w:val="restart"/>
            <w:tcBorders>
              <w:left w:val="single" w:sz="4" w:space="0" w:color="auto"/>
              <w:right w:val="single" w:sz="12" w:space="0" w:color="auto"/>
            </w:tcBorders>
          </w:tcPr>
          <w:p w14:paraId="3CB95D83"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446 (11.3%)</w:t>
            </w:r>
          </w:p>
        </w:tc>
      </w:tr>
      <w:tr w:rsidR="009A4E1D" w:rsidRPr="00124986" w14:paraId="45E06D7C" w14:textId="77777777" w:rsidTr="00F1627B">
        <w:trPr>
          <w:trHeight w:val="765"/>
        </w:trPr>
        <w:tc>
          <w:tcPr>
            <w:tcW w:w="1800" w:type="dxa"/>
            <w:vMerge/>
            <w:tcBorders>
              <w:left w:val="single" w:sz="12" w:space="0" w:color="auto"/>
            </w:tcBorders>
          </w:tcPr>
          <w:p w14:paraId="3122E6DD" w14:textId="77777777" w:rsidR="009A4E1D" w:rsidRPr="00D6200F" w:rsidRDefault="009A4E1D" w:rsidP="00E004C3">
            <w:pPr>
              <w:spacing w:before="100" w:after="100"/>
              <w:rPr>
                <w:rFonts w:ascii="Times New Roman" w:eastAsia="Times New Roman" w:hAnsi="Times New Roman" w:cs="Times New Roman"/>
                <w:b/>
              </w:rPr>
            </w:pPr>
          </w:p>
        </w:tc>
        <w:tc>
          <w:tcPr>
            <w:tcW w:w="1080" w:type="dxa"/>
            <w:tcBorders>
              <w:right w:val="single" w:sz="12" w:space="0" w:color="auto"/>
            </w:tcBorders>
          </w:tcPr>
          <w:p w14:paraId="22FF7591" w14:textId="77777777" w:rsidR="009A4E1D" w:rsidRPr="00C901AE" w:rsidRDefault="009A4E1D" w:rsidP="00E004C3">
            <w:pPr>
              <w:spacing w:before="100" w:after="100"/>
              <w:rPr>
                <w:rFonts w:ascii="Times New Roman" w:eastAsia="Times New Roman" w:hAnsi="Times New Roman" w:cs="Times New Roman"/>
                <w:bCs/>
              </w:rPr>
            </w:pPr>
            <w:r w:rsidRPr="00C901AE">
              <w:rPr>
                <w:rFonts w:ascii="Times New Roman" w:eastAsia="Times New Roman" w:hAnsi="Times New Roman" w:cs="Times New Roman"/>
                <w:bCs/>
              </w:rPr>
              <w:t>Non-white</w:t>
            </w:r>
          </w:p>
        </w:tc>
        <w:tc>
          <w:tcPr>
            <w:tcW w:w="1080" w:type="dxa"/>
            <w:tcBorders>
              <w:left w:val="single" w:sz="12" w:space="0" w:color="auto"/>
            </w:tcBorders>
          </w:tcPr>
          <w:p w14:paraId="3D4E07E1"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≤12.5%</w:t>
            </w:r>
          </w:p>
        </w:tc>
        <w:tc>
          <w:tcPr>
            <w:tcW w:w="1080" w:type="dxa"/>
          </w:tcPr>
          <w:p w14:paraId="75911229"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≤3.9%</w:t>
            </w:r>
          </w:p>
        </w:tc>
        <w:tc>
          <w:tcPr>
            <w:tcW w:w="900" w:type="dxa"/>
            <w:vMerge/>
            <w:tcBorders>
              <w:right w:val="single" w:sz="4" w:space="0" w:color="auto"/>
            </w:tcBorders>
          </w:tcPr>
          <w:p w14:paraId="59729D6A" w14:textId="77777777" w:rsidR="009A4E1D" w:rsidRDefault="009A4E1D" w:rsidP="00E004C3">
            <w:pPr>
              <w:spacing w:before="100" w:after="100"/>
              <w:jc w:val="center"/>
              <w:rPr>
                <w:rFonts w:ascii="Times New Roman" w:eastAsia="Times New Roman" w:hAnsi="Times New Roman" w:cs="Times New Roman"/>
                <w:bCs/>
              </w:rPr>
            </w:pPr>
          </w:p>
        </w:tc>
        <w:tc>
          <w:tcPr>
            <w:tcW w:w="975" w:type="dxa"/>
            <w:vMerge/>
            <w:tcBorders>
              <w:left w:val="single" w:sz="4" w:space="0" w:color="auto"/>
              <w:right w:val="single" w:sz="12" w:space="0" w:color="auto"/>
            </w:tcBorders>
          </w:tcPr>
          <w:p w14:paraId="1D0DC25A" w14:textId="77777777" w:rsidR="009A4E1D" w:rsidRDefault="009A4E1D" w:rsidP="00E004C3">
            <w:pPr>
              <w:spacing w:before="100" w:after="100"/>
              <w:jc w:val="center"/>
              <w:rPr>
                <w:rFonts w:ascii="Times New Roman" w:eastAsia="Times New Roman" w:hAnsi="Times New Roman" w:cs="Times New Roman"/>
                <w:bCs/>
              </w:rPr>
            </w:pPr>
          </w:p>
        </w:tc>
        <w:tc>
          <w:tcPr>
            <w:tcW w:w="1090" w:type="dxa"/>
            <w:tcBorders>
              <w:left w:val="single" w:sz="12" w:space="0" w:color="auto"/>
            </w:tcBorders>
          </w:tcPr>
          <w:p w14:paraId="33E5BE2E"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13 (4.9%)</w:t>
            </w:r>
          </w:p>
        </w:tc>
        <w:tc>
          <w:tcPr>
            <w:tcW w:w="1160" w:type="dxa"/>
          </w:tcPr>
          <w:p w14:paraId="0FBDA921"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127 (3.9%)</w:t>
            </w:r>
          </w:p>
        </w:tc>
        <w:tc>
          <w:tcPr>
            <w:tcW w:w="900" w:type="dxa"/>
            <w:vMerge/>
            <w:tcBorders>
              <w:right w:val="single" w:sz="4" w:space="0" w:color="auto"/>
            </w:tcBorders>
          </w:tcPr>
          <w:p w14:paraId="7A0E1639" w14:textId="77777777" w:rsidR="009A4E1D" w:rsidRDefault="009A4E1D" w:rsidP="00E004C3">
            <w:pPr>
              <w:spacing w:before="100" w:after="100"/>
              <w:jc w:val="center"/>
              <w:rPr>
                <w:rFonts w:ascii="Times New Roman" w:eastAsia="Times New Roman" w:hAnsi="Times New Roman" w:cs="Times New Roman"/>
                <w:bCs/>
              </w:rPr>
            </w:pPr>
          </w:p>
        </w:tc>
        <w:tc>
          <w:tcPr>
            <w:tcW w:w="990" w:type="dxa"/>
            <w:vMerge/>
            <w:tcBorders>
              <w:left w:val="single" w:sz="4" w:space="0" w:color="auto"/>
              <w:right w:val="single" w:sz="12" w:space="0" w:color="auto"/>
            </w:tcBorders>
          </w:tcPr>
          <w:p w14:paraId="0977949A" w14:textId="77777777" w:rsidR="009A4E1D" w:rsidRDefault="009A4E1D" w:rsidP="00E004C3">
            <w:pPr>
              <w:spacing w:before="100" w:after="100"/>
              <w:jc w:val="center"/>
              <w:rPr>
                <w:rFonts w:ascii="Times New Roman" w:eastAsia="Times New Roman" w:hAnsi="Times New Roman" w:cs="Times New Roman"/>
                <w:bCs/>
              </w:rPr>
            </w:pPr>
          </w:p>
        </w:tc>
        <w:tc>
          <w:tcPr>
            <w:tcW w:w="1095" w:type="dxa"/>
            <w:tcBorders>
              <w:left w:val="single" w:sz="12" w:space="0" w:color="auto"/>
            </w:tcBorders>
          </w:tcPr>
          <w:p w14:paraId="4B8C9037"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13 (3.9%)</w:t>
            </w:r>
          </w:p>
        </w:tc>
        <w:tc>
          <w:tcPr>
            <w:tcW w:w="1080" w:type="dxa"/>
          </w:tcPr>
          <w:p w14:paraId="6A8577A1"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127 (4.0%)</w:t>
            </w:r>
          </w:p>
        </w:tc>
        <w:tc>
          <w:tcPr>
            <w:tcW w:w="900" w:type="dxa"/>
            <w:vMerge/>
            <w:tcBorders>
              <w:right w:val="single" w:sz="4" w:space="0" w:color="auto"/>
            </w:tcBorders>
          </w:tcPr>
          <w:p w14:paraId="1D4B39AD" w14:textId="77777777" w:rsidR="009A4E1D" w:rsidRDefault="009A4E1D" w:rsidP="00E004C3">
            <w:pPr>
              <w:spacing w:before="100" w:after="100"/>
              <w:jc w:val="center"/>
              <w:rPr>
                <w:rFonts w:ascii="Times New Roman" w:eastAsia="Times New Roman" w:hAnsi="Times New Roman" w:cs="Times New Roman"/>
                <w:bCs/>
              </w:rPr>
            </w:pPr>
          </w:p>
        </w:tc>
        <w:tc>
          <w:tcPr>
            <w:tcW w:w="990" w:type="dxa"/>
            <w:vMerge/>
            <w:tcBorders>
              <w:left w:val="single" w:sz="4" w:space="0" w:color="auto"/>
              <w:right w:val="single" w:sz="12" w:space="0" w:color="auto"/>
            </w:tcBorders>
          </w:tcPr>
          <w:p w14:paraId="69F061AF" w14:textId="77777777" w:rsidR="009A4E1D" w:rsidRDefault="009A4E1D" w:rsidP="00E004C3">
            <w:pPr>
              <w:spacing w:before="100" w:after="100"/>
              <w:jc w:val="center"/>
              <w:rPr>
                <w:rFonts w:ascii="Times New Roman" w:eastAsia="Times New Roman" w:hAnsi="Times New Roman" w:cs="Times New Roman"/>
                <w:bCs/>
              </w:rPr>
            </w:pPr>
          </w:p>
        </w:tc>
      </w:tr>
      <w:tr w:rsidR="009A4E1D" w:rsidRPr="00124986" w14:paraId="403DAD8D" w14:textId="77777777" w:rsidTr="00F1627B">
        <w:tc>
          <w:tcPr>
            <w:tcW w:w="2880" w:type="dxa"/>
            <w:gridSpan w:val="2"/>
            <w:tcBorders>
              <w:left w:val="single" w:sz="12" w:space="0" w:color="auto"/>
              <w:right w:val="single" w:sz="12" w:space="0" w:color="auto"/>
            </w:tcBorders>
          </w:tcPr>
          <w:p w14:paraId="4DD51200" w14:textId="26950256" w:rsidR="009A4E1D" w:rsidRPr="00D6200F" w:rsidRDefault="009A4E1D" w:rsidP="00E004C3">
            <w:pPr>
              <w:spacing w:before="100" w:after="100"/>
              <w:rPr>
                <w:rFonts w:ascii="Times New Roman" w:eastAsia="Times New Roman" w:hAnsi="Times New Roman" w:cs="Times New Roman"/>
                <w:b/>
                <w:bCs/>
              </w:rPr>
            </w:pPr>
            <w:r w:rsidRPr="00D6200F">
              <w:rPr>
                <w:rFonts w:ascii="Times New Roman" w:eastAsia="Times New Roman" w:hAnsi="Times New Roman" w:cs="Times New Roman"/>
                <w:b/>
              </w:rPr>
              <w:t>BMI in kg/m</w:t>
            </w:r>
            <w:r w:rsidRPr="00D6200F">
              <w:rPr>
                <w:rFonts w:ascii="Times New Roman" w:eastAsia="Times New Roman" w:hAnsi="Times New Roman" w:cs="Times New Roman"/>
                <w:b/>
                <w:vertAlign w:val="superscript"/>
              </w:rPr>
              <w:t>2</w:t>
            </w:r>
            <w:r w:rsidR="002D7C73">
              <w:rPr>
                <w:rFonts w:ascii="Times New Roman" w:eastAsia="Times New Roman" w:hAnsi="Times New Roman" w:cs="Times New Roman"/>
                <w:b/>
              </w:rPr>
              <w:t xml:space="preserve"> at age 24 years</w:t>
            </w:r>
            <w:r w:rsidRPr="00D6200F">
              <w:rPr>
                <w:rFonts w:ascii="Times New Roman" w:eastAsia="Times New Roman" w:hAnsi="Times New Roman" w:cs="Times New Roman"/>
                <w:b/>
              </w:rPr>
              <w:t>, mean (SD)</w:t>
            </w:r>
          </w:p>
        </w:tc>
        <w:tc>
          <w:tcPr>
            <w:tcW w:w="1080" w:type="dxa"/>
            <w:tcBorders>
              <w:left w:val="single" w:sz="12" w:space="0" w:color="auto"/>
            </w:tcBorders>
          </w:tcPr>
          <w:p w14:paraId="02206FAF"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26.7 (7.5)</w:t>
            </w:r>
          </w:p>
        </w:tc>
        <w:tc>
          <w:tcPr>
            <w:tcW w:w="1080" w:type="dxa"/>
          </w:tcPr>
          <w:p w14:paraId="31692C58"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24.9 (5.0)</w:t>
            </w:r>
          </w:p>
        </w:tc>
        <w:tc>
          <w:tcPr>
            <w:tcW w:w="900" w:type="dxa"/>
            <w:tcBorders>
              <w:right w:val="single" w:sz="4" w:space="0" w:color="auto"/>
            </w:tcBorders>
          </w:tcPr>
          <w:p w14:paraId="2AD70669"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0.098</w:t>
            </w:r>
          </w:p>
        </w:tc>
        <w:tc>
          <w:tcPr>
            <w:tcW w:w="975" w:type="dxa"/>
            <w:tcBorders>
              <w:left w:val="single" w:sz="4" w:space="0" w:color="auto"/>
              <w:right w:val="single" w:sz="12" w:space="0" w:color="auto"/>
            </w:tcBorders>
          </w:tcPr>
          <w:p w14:paraId="161DBDD8"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37 (1.0%)</w:t>
            </w:r>
          </w:p>
        </w:tc>
        <w:tc>
          <w:tcPr>
            <w:tcW w:w="1090" w:type="dxa"/>
            <w:tcBorders>
              <w:left w:val="single" w:sz="12" w:space="0" w:color="auto"/>
            </w:tcBorders>
          </w:tcPr>
          <w:p w14:paraId="0E08B6D4"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26.4 (6.9)</w:t>
            </w:r>
          </w:p>
        </w:tc>
        <w:tc>
          <w:tcPr>
            <w:tcW w:w="1160" w:type="dxa"/>
          </w:tcPr>
          <w:p w14:paraId="7F5A8EB2"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24.8 (4.9)</w:t>
            </w:r>
          </w:p>
        </w:tc>
        <w:tc>
          <w:tcPr>
            <w:tcW w:w="900" w:type="dxa"/>
            <w:tcBorders>
              <w:right w:val="single" w:sz="4" w:space="0" w:color="auto"/>
            </w:tcBorders>
          </w:tcPr>
          <w:p w14:paraId="50213EE5"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&lt;0.001</w:t>
            </w:r>
          </w:p>
        </w:tc>
        <w:tc>
          <w:tcPr>
            <w:tcW w:w="990" w:type="dxa"/>
            <w:tcBorders>
              <w:left w:val="single" w:sz="4" w:space="0" w:color="auto"/>
              <w:right w:val="single" w:sz="12" w:space="0" w:color="auto"/>
            </w:tcBorders>
          </w:tcPr>
          <w:p w14:paraId="2676B754"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40 (1.0%)</w:t>
            </w:r>
          </w:p>
        </w:tc>
        <w:tc>
          <w:tcPr>
            <w:tcW w:w="1095" w:type="dxa"/>
            <w:tcBorders>
              <w:left w:val="single" w:sz="12" w:space="0" w:color="auto"/>
            </w:tcBorders>
          </w:tcPr>
          <w:p w14:paraId="3363C6B7"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25.6 (6.5)</w:t>
            </w:r>
          </w:p>
        </w:tc>
        <w:tc>
          <w:tcPr>
            <w:tcW w:w="1080" w:type="dxa"/>
          </w:tcPr>
          <w:p w14:paraId="15CB32F9"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24.8 (4.9)</w:t>
            </w:r>
          </w:p>
        </w:tc>
        <w:tc>
          <w:tcPr>
            <w:tcW w:w="900" w:type="dxa"/>
            <w:tcBorders>
              <w:right w:val="single" w:sz="4" w:space="0" w:color="auto"/>
            </w:tcBorders>
          </w:tcPr>
          <w:p w14:paraId="2F6F41CA"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0.019</w:t>
            </w:r>
          </w:p>
        </w:tc>
        <w:tc>
          <w:tcPr>
            <w:tcW w:w="990" w:type="dxa"/>
            <w:tcBorders>
              <w:left w:val="single" w:sz="4" w:space="0" w:color="auto"/>
              <w:right w:val="single" w:sz="12" w:space="0" w:color="auto"/>
            </w:tcBorders>
          </w:tcPr>
          <w:p w14:paraId="5A3BB939"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40 (1.0%)</w:t>
            </w:r>
          </w:p>
        </w:tc>
      </w:tr>
      <w:tr w:rsidR="009A4E1D" w:rsidRPr="00124986" w14:paraId="37B80FD3" w14:textId="77777777" w:rsidTr="00F1627B">
        <w:trPr>
          <w:trHeight w:val="597"/>
        </w:trPr>
        <w:tc>
          <w:tcPr>
            <w:tcW w:w="1800" w:type="dxa"/>
            <w:vMerge w:val="restart"/>
            <w:tcBorders>
              <w:left w:val="single" w:sz="12" w:space="0" w:color="auto"/>
            </w:tcBorders>
          </w:tcPr>
          <w:p w14:paraId="1937DF01" w14:textId="5DA3F671" w:rsidR="009A4E1D" w:rsidRPr="00D6200F" w:rsidRDefault="009A4E1D" w:rsidP="00E004C3">
            <w:pPr>
              <w:spacing w:before="100" w:after="100"/>
              <w:rPr>
                <w:rFonts w:ascii="Times New Roman" w:eastAsia="Times New Roman" w:hAnsi="Times New Roman" w:cs="Times New Roman"/>
                <w:b/>
              </w:rPr>
            </w:pPr>
            <w:r w:rsidRPr="00D6200F">
              <w:rPr>
                <w:rFonts w:ascii="Times New Roman" w:eastAsia="Times New Roman" w:hAnsi="Times New Roman" w:cs="Times New Roman"/>
                <w:b/>
              </w:rPr>
              <w:t>Daily smoker</w:t>
            </w:r>
            <w:r w:rsidR="002D7C73">
              <w:rPr>
                <w:rFonts w:ascii="Times New Roman" w:eastAsia="Times New Roman" w:hAnsi="Times New Roman" w:cs="Times New Roman"/>
                <w:b/>
              </w:rPr>
              <w:t xml:space="preserve"> at age 24 years</w:t>
            </w:r>
            <w:r w:rsidRPr="00D6200F">
              <w:rPr>
                <w:rFonts w:ascii="Times New Roman" w:eastAsia="Times New Roman" w:hAnsi="Times New Roman" w:cs="Times New Roman"/>
                <w:b/>
              </w:rPr>
              <w:t>, n (%)</w:t>
            </w:r>
          </w:p>
        </w:tc>
        <w:tc>
          <w:tcPr>
            <w:tcW w:w="1080" w:type="dxa"/>
            <w:tcBorders>
              <w:right w:val="single" w:sz="12" w:space="0" w:color="auto"/>
            </w:tcBorders>
          </w:tcPr>
          <w:p w14:paraId="0F72E89B" w14:textId="77777777" w:rsidR="009A4E1D" w:rsidRPr="00C901AE" w:rsidRDefault="009A4E1D" w:rsidP="00E004C3">
            <w:pPr>
              <w:spacing w:before="100" w:after="100"/>
              <w:rPr>
                <w:rFonts w:ascii="Times New Roman" w:eastAsia="Times New Roman" w:hAnsi="Times New Roman" w:cs="Times New Roman"/>
                <w:bCs/>
              </w:rPr>
            </w:pPr>
            <w:r w:rsidRPr="00C901AE">
              <w:rPr>
                <w:rFonts w:ascii="Times New Roman" w:eastAsia="Times New Roman" w:hAnsi="Times New Roman" w:cs="Times New Roman"/>
                <w:bCs/>
              </w:rPr>
              <w:t>No</w:t>
            </w:r>
          </w:p>
        </w:tc>
        <w:tc>
          <w:tcPr>
            <w:tcW w:w="1080" w:type="dxa"/>
            <w:tcBorders>
              <w:left w:val="single" w:sz="12" w:space="0" w:color="auto"/>
            </w:tcBorders>
          </w:tcPr>
          <w:p w14:paraId="46524179"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30 (65.2%)</w:t>
            </w:r>
          </w:p>
        </w:tc>
        <w:tc>
          <w:tcPr>
            <w:tcW w:w="1080" w:type="dxa"/>
          </w:tcPr>
          <w:p w14:paraId="5CA69D84"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3347 (88.3%)</w:t>
            </w:r>
          </w:p>
        </w:tc>
        <w:tc>
          <w:tcPr>
            <w:tcW w:w="900" w:type="dxa"/>
            <w:vMerge w:val="restart"/>
            <w:tcBorders>
              <w:right w:val="single" w:sz="4" w:space="0" w:color="auto"/>
            </w:tcBorders>
          </w:tcPr>
          <w:p w14:paraId="7EF5B3A1"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&lt;0.001</w:t>
            </w:r>
          </w:p>
        </w:tc>
        <w:tc>
          <w:tcPr>
            <w:tcW w:w="975" w:type="dxa"/>
            <w:vMerge w:val="restart"/>
            <w:tcBorders>
              <w:left w:val="single" w:sz="4" w:space="0" w:color="auto"/>
              <w:right w:val="single" w:sz="12" w:space="0" w:color="auto"/>
            </w:tcBorders>
          </w:tcPr>
          <w:p w14:paraId="32F93029"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51 (1.3%)</w:t>
            </w:r>
          </w:p>
        </w:tc>
        <w:tc>
          <w:tcPr>
            <w:tcW w:w="1090" w:type="dxa"/>
            <w:tcBorders>
              <w:left w:val="single" w:sz="12" w:space="0" w:color="auto"/>
            </w:tcBorders>
          </w:tcPr>
          <w:p w14:paraId="1CB9545C"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237 (78.5%)</w:t>
            </w:r>
          </w:p>
        </w:tc>
        <w:tc>
          <w:tcPr>
            <w:tcW w:w="1160" w:type="dxa"/>
          </w:tcPr>
          <w:p w14:paraId="0CE6217F"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3219 (88.3%)</w:t>
            </w:r>
          </w:p>
        </w:tc>
        <w:tc>
          <w:tcPr>
            <w:tcW w:w="900" w:type="dxa"/>
            <w:vMerge w:val="restart"/>
            <w:tcBorders>
              <w:right w:val="single" w:sz="4" w:space="0" w:color="auto"/>
            </w:tcBorders>
          </w:tcPr>
          <w:p w14:paraId="739FB0F8"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&lt;0.001</w:t>
            </w:r>
          </w:p>
        </w:tc>
        <w:tc>
          <w:tcPr>
            <w:tcW w:w="990" w:type="dxa"/>
            <w:vMerge w:val="restart"/>
            <w:tcBorders>
              <w:left w:val="single" w:sz="4" w:space="0" w:color="auto"/>
              <w:right w:val="single" w:sz="12" w:space="0" w:color="auto"/>
            </w:tcBorders>
          </w:tcPr>
          <w:p w14:paraId="5054FDE6" w14:textId="09953CE6" w:rsidR="009A4E1D" w:rsidRPr="00124986" w:rsidRDefault="00B83495"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51 (1.3%)</w:t>
            </w:r>
          </w:p>
        </w:tc>
        <w:tc>
          <w:tcPr>
            <w:tcW w:w="1095" w:type="dxa"/>
            <w:tcBorders>
              <w:left w:val="single" w:sz="12" w:space="0" w:color="auto"/>
            </w:tcBorders>
          </w:tcPr>
          <w:p w14:paraId="679D384B"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302 (78.7%)</w:t>
            </w:r>
          </w:p>
        </w:tc>
        <w:tc>
          <w:tcPr>
            <w:tcW w:w="1080" w:type="dxa"/>
          </w:tcPr>
          <w:p w14:paraId="158589FD" w14:textId="77777777" w:rsidR="009A4E1D" w:rsidRPr="00124986"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3146 (88.6%)</w:t>
            </w:r>
          </w:p>
        </w:tc>
        <w:tc>
          <w:tcPr>
            <w:tcW w:w="900" w:type="dxa"/>
            <w:vMerge w:val="restart"/>
            <w:tcBorders>
              <w:right w:val="single" w:sz="4" w:space="0" w:color="auto"/>
            </w:tcBorders>
          </w:tcPr>
          <w:p w14:paraId="3F0B623D"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&lt;0.001</w:t>
            </w:r>
          </w:p>
        </w:tc>
        <w:tc>
          <w:tcPr>
            <w:tcW w:w="990" w:type="dxa"/>
            <w:vMerge w:val="restart"/>
            <w:tcBorders>
              <w:left w:val="single" w:sz="4" w:space="0" w:color="auto"/>
              <w:right w:val="single" w:sz="12" w:space="0" w:color="auto"/>
            </w:tcBorders>
          </w:tcPr>
          <w:p w14:paraId="32C481E5" w14:textId="77777777" w:rsidR="009A4E1D" w:rsidRPr="00124986" w:rsidRDefault="009A4E1D" w:rsidP="00E004C3">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21 (0.5%)</w:t>
            </w:r>
          </w:p>
        </w:tc>
      </w:tr>
      <w:tr w:rsidR="009A4E1D" w:rsidRPr="00124986" w14:paraId="15177837" w14:textId="77777777" w:rsidTr="00F1627B">
        <w:trPr>
          <w:trHeight w:val="633"/>
        </w:trPr>
        <w:tc>
          <w:tcPr>
            <w:tcW w:w="1800" w:type="dxa"/>
            <w:vMerge/>
            <w:tcBorders>
              <w:left w:val="single" w:sz="12" w:space="0" w:color="auto"/>
            </w:tcBorders>
          </w:tcPr>
          <w:p w14:paraId="2B43DF21" w14:textId="77777777" w:rsidR="009A4E1D" w:rsidRPr="00D6200F" w:rsidRDefault="009A4E1D" w:rsidP="00E004C3">
            <w:pPr>
              <w:spacing w:before="100" w:after="100"/>
              <w:rPr>
                <w:rFonts w:ascii="Times New Roman" w:eastAsia="Times New Roman" w:hAnsi="Times New Roman" w:cs="Times New Roman"/>
                <w:b/>
              </w:rPr>
            </w:pPr>
          </w:p>
        </w:tc>
        <w:tc>
          <w:tcPr>
            <w:tcW w:w="1080" w:type="dxa"/>
            <w:tcBorders>
              <w:right w:val="single" w:sz="12" w:space="0" w:color="auto"/>
            </w:tcBorders>
          </w:tcPr>
          <w:p w14:paraId="65D3C7C8" w14:textId="77777777" w:rsidR="009A4E1D" w:rsidRPr="00C901AE" w:rsidRDefault="009A4E1D" w:rsidP="00E004C3">
            <w:pPr>
              <w:spacing w:before="100" w:after="100"/>
              <w:rPr>
                <w:rFonts w:ascii="Times New Roman" w:eastAsia="Times New Roman" w:hAnsi="Times New Roman" w:cs="Times New Roman"/>
                <w:bCs/>
              </w:rPr>
            </w:pPr>
            <w:r w:rsidRPr="00C901AE">
              <w:rPr>
                <w:rFonts w:ascii="Times New Roman" w:eastAsia="Times New Roman" w:hAnsi="Times New Roman" w:cs="Times New Roman"/>
                <w:bCs/>
              </w:rPr>
              <w:t>Yes</w:t>
            </w:r>
          </w:p>
        </w:tc>
        <w:tc>
          <w:tcPr>
            <w:tcW w:w="1080" w:type="dxa"/>
            <w:tcBorders>
              <w:left w:val="single" w:sz="12" w:space="0" w:color="auto"/>
            </w:tcBorders>
          </w:tcPr>
          <w:p w14:paraId="08A438D9"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16 (34.8%)</w:t>
            </w:r>
          </w:p>
        </w:tc>
        <w:tc>
          <w:tcPr>
            <w:tcW w:w="1080" w:type="dxa"/>
          </w:tcPr>
          <w:p w14:paraId="1F25939B"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445 (11.7%)</w:t>
            </w:r>
          </w:p>
        </w:tc>
        <w:tc>
          <w:tcPr>
            <w:tcW w:w="900" w:type="dxa"/>
            <w:vMerge/>
            <w:tcBorders>
              <w:right w:val="single" w:sz="4" w:space="0" w:color="auto"/>
            </w:tcBorders>
          </w:tcPr>
          <w:p w14:paraId="7F9C72AD" w14:textId="77777777" w:rsidR="009A4E1D" w:rsidRDefault="009A4E1D" w:rsidP="00E004C3">
            <w:pPr>
              <w:spacing w:before="100" w:after="100"/>
              <w:jc w:val="center"/>
              <w:rPr>
                <w:rFonts w:ascii="Times New Roman" w:eastAsia="Times New Roman" w:hAnsi="Times New Roman" w:cs="Times New Roman"/>
                <w:bCs/>
              </w:rPr>
            </w:pPr>
          </w:p>
        </w:tc>
        <w:tc>
          <w:tcPr>
            <w:tcW w:w="975" w:type="dxa"/>
            <w:vMerge/>
            <w:tcBorders>
              <w:left w:val="single" w:sz="4" w:space="0" w:color="auto"/>
              <w:right w:val="single" w:sz="12" w:space="0" w:color="auto"/>
            </w:tcBorders>
          </w:tcPr>
          <w:p w14:paraId="2FE86117" w14:textId="77777777" w:rsidR="009A4E1D" w:rsidRDefault="009A4E1D" w:rsidP="00E004C3">
            <w:pPr>
              <w:spacing w:before="100" w:after="100"/>
              <w:jc w:val="center"/>
              <w:rPr>
                <w:rFonts w:ascii="Times New Roman" w:eastAsia="Times New Roman" w:hAnsi="Times New Roman" w:cs="Times New Roman"/>
                <w:bCs/>
              </w:rPr>
            </w:pPr>
          </w:p>
        </w:tc>
        <w:tc>
          <w:tcPr>
            <w:tcW w:w="1090" w:type="dxa"/>
            <w:tcBorders>
              <w:left w:val="single" w:sz="12" w:space="0" w:color="auto"/>
            </w:tcBorders>
          </w:tcPr>
          <w:p w14:paraId="00E18E25"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65 (21.5%)</w:t>
            </w:r>
          </w:p>
        </w:tc>
        <w:tc>
          <w:tcPr>
            <w:tcW w:w="1160" w:type="dxa"/>
          </w:tcPr>
          <w:p w14:paraId="6816CC4C"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425 (11.7%)</w:t>
            </w:r>
          </w:p>
        </w:tc>
        <w:tc>
          <w:tcPr>
            <w:tcW w:w="900" w:type="dxa"/>
            <w:vMerge/>
            <w:tcBorders>
              <w:right w:val="single" w:sz="4" w:space="0" w:color="auto"/>
            </w:tcBorders>
          </w:tcPr>
          <w:p w14:paraId="4DA87BEB" w14:textId="77777777" w:rsidR="009A4E1D" w:rsidRDefault="009A4E1D" w:rsidP="00E004C3">
            <w:pPr>
              <w:spacing w:before="100" w:after="100"/>
              <w:jc w:val="center"/>
              <w:rPr>
                <w:rFonts w:ascii="Times New Roman" w:eastAsia="Times New Roman" w:hAnsi="Times New Roman" w:cs="Times New Roman"/>
                <w:bCs/>
              </w:rPr>
            </w:pPr>
          </w:p>
        </w:tc>
        <w:tc>
          <w:tcPr>
            <w:tcW w:w="990" w:type="dxa"/>
            <w:vMerge/>
            <w:tcBorders>
              <w:left w:val="single" w:sz="4" w:space="0" w:color="auto"/>
              <w:right w:val="single" w:sz="12" w:space="0" w:color="auto"/>
            </w:tcBorders>
          </w:tcPr>
          <w:p w14:paraId="53A6B26C" w14:textId="77777777" w:rsidR="009A4E1D" w:rsidRDefault="009A4E1D" w:rsidP="00E004C3">
            <w:pPr>
              <w:spacing w:before="100" w:after="100"/>
              <w:jc w:val="center"/>
              <w:rPr>
                <w:rFonts w:ascii="Times New Roman" w:eastAsia="Times New Roman" w:hAnsi="Times New Roman" w:cs="Times New Roman"/>
                <w:bCs/>
              </w:rPr>
            </w:pPr>
          </w:p>
        </w:tc>
        <w:tc>
          <w:tcPr>
            <w:tcW w:w="1095" w:type="dxa"/>
            <w:tcBorders>
              <w:left w:val="single" w:sz="12" w:space="0" w:color="auto"/>
            </w:tcBorders>
          </w:tcPr>
          <w:p w14:paraId="3D17C116" w14:textId="77777777" w:rsidR="009A4E1D" w:rsidRDefault="009A4E1D" w:rsidP="00E004C3">
            <w:pPr>
              <w:spacing w:before="100" w:after="100"/>
              <w:rPr>
                <w:rFonts w:ascii="Times New Roman" w:eastAsia="Times New Roman" w:hAnsi="Times New Roman" w:cs="Times New Roman"/>
                <w:bCs/>
              </w:rPr>
            </w:pPr>
            <w:r>
              <w:rPr>
                <w:rFonts w:ascii="Times New Roman" w:eastAsia="Times New Roman" w:hAnsi="Times New Roman" w:cs="Times New Roman"/>
                <w:bCs/>
              </w:rPr>
              <w:t>82 (21.3%)</w:t>
            </w:r>
          </w:p>
        </w:tc>
        <w:tc>
          <w:tcPr>
            <w:tcW w:w="1080" w:type="dxa"/>
            <w:vAlign w:val="center"/>
          </w:tcPr>
          <w:p w14:paraId="53573964" w14:textId="77777777" w:rsidR="009A4E1D" w:rsidRPr="004774E8" w:rsidRDefault="009A4E1D" w:rsidP="00E004C3">
            <w:pPr>
              <w:rPr>
                <w:rFonts w:ascii="Times New Roman" w:hAnsi="Times New Roman" w:cs="Times New Roman"/>
              </w:rPr>
            </w:pPr>
            <w:r>
              <w:rPr>
                <w:rFonts w:ascii="Times New Roman" w:hAnsi="Times New Roman" w:cs="Times New Roman"/>
              </w:rPr>
              <w:t>406 (11.4%)</w:t>
            </w:r>
          </w:p>
        </w:tc>
        <w:tc>
          <w:tcPr>
            <w:tcW w:w="900" w:type="dxa"/>
            <w:vMerge/>
            <w:tcBorders>
              <w:right w:val="single" w:sz="4" w:space="0" w:color="auto"/>
            </w:tcBorders>
          </w:tcPr>
          <w:p w14:paraId="54418758" w14:textId="77777777" w:rsidR="009A4E1D" w:rsidRDefault="009A4E1D" w:rsidP="00E004C3">
            <w:pPr>
              <w:spacing w:before="100" w:after="100"/>
              <w:jc w:val="center"/>
              <w:rPr>
                <w:rFonts w:ascii="Times New Roman" w:eastAsia="Times New Roman" w:hAnsi="Times New Roman" w:cs="Times New Roman"/>
                <w:bCs/>
              </w:rPr>
            </w:pPr>
          </w:p>
        </w:tc>
        <w:tc>
          <w:tcPr>
            <w:tcW w:w="990" w:type="dxa"/>
            <w:vMerge/>
            <w:tcBorders>
              <w:left w:val="single" w:sz="4" w:space="0" w:color="auto"/>
              <w:right w:val="single" w:sz="12" w:space="0" w:color="auto"/>
            </w:tcBorders>
          </w:tcPr>
          <w:p w14:paraId="70F228E3" w14:textId="77777777" w:rsidR="009A4E1D" w:rsidRDefault="009A4E1D" w:rsidP="00E004C3">
            <w:pPr>
              <w:spacing w:before="100" w:after="100"/>
              <w:jc w:val="center"/>
              <w:rPr>
                <w:rFonts w:ascii="Times New Roman" w:eastAsia="Times New Roman" w:hAnsi="Times New Roman" w:cs="Times New Roman"/>
                <w:bCs/>
              </w:rPr>
            </w:pPr>
          </w:p>
        </w:tc>
      </w:tr>
      <w:tr w:rsidR="00685F9A" w:rsidRPr="00124986" w14:paraId="02586E86" w14:textId="77777777" w:rsidTr="00F1627B">
        <w:tc>
          <w:tcPr>
            <w:tcW w:w="2880" w:type="dxa"/>
            <w:gridSpan w:val="2"/>
            <w:tcBorders>
              <w:left w:val="single" w:sz="12" w:space="0" w:color="auto"/>
              <w:right w:val="single" w:sz="12" w:space="0" w:color="auto"/>
            </w:tcBorders>
          </w:tcPr>
          <w:p w14:paraId="7FCCF2BF" w14:textId="7001D433" w:rsidR="00685F9A" w:rsidRPr="00D6200F" w:rsidRDefault="00685F9A" w:rsidP="00685F9A">
            <w:pPr>
              <w:spacing w:before="100" w:after="100"/>
              <w:rPr>
                <w:rFonts w:ascii="Times New Roman" w:eastAsia="Times New Roman" w:hAnsi="Times New Roman" w:cs="Times New Roman"/>
                <w:b/>
              </w:rPr>
            </w:pPr>
            <w:r w:rsidRPr="0005104E">
              <w:rPr>
                <w:rFonts w:ascii="Times New Roman" w:eastAsia="Times New Roman" w:hAnsi="Times New Roman" w:cs="Times New Roman"/>
                <w:b/>
                <w:bCs/>
                <w:szCs w:val="24"/>
              </w:rPr>
              <w:t>Average number of cigarettes smoked per day if daily smoker, median (IQR)</w:t>
            </w:r>
          </w:p>
        </w:tc>
        <w:tc>
          <w:tcPr>
            <w:tcW w:w="1080" w:type="dxa"/>
            <w:tcBorders>
              <w:left w:val="single" w:sz="12" w:space="0" w:color="auto"/>
            </w:tcBorders>
          </w:tcPr>
          <w:p w14:paraId="74899773" w14:textId="1F9C9FB9" w:rsidR="00685F9A" w:rsidRDefault="007105CB"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10 (8.5)</w:t>
            </w:r>
          </w:p>
        </w:tc>
        <w:tc>
          <w:tcPr>
            <w:tcW w:w="1080" w:type="dxa"/>
          </w:tcPr>
          <w:p w14:paraId="5D83FF9A" w14:textId="44C378F3" w:rsidR="00685F9A" w:rsidRDefault="007105CB"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9 (7)</w:t>
            </w:r>
          </w:p>
        </w:tc>
        <w:tc>
          <w:tcPr>
            <w:tcW w:w="900" w:type="dxa"/>
            <w:tcBorders>
              <w:right w:val="single" w:sz="4" w:space="0" w:color="auto"/>
            </w:tcBorders>
          </w:tcPr>
          <w:p w14:paraId="2BF19548" w14:textId="6E7E7EA1" w:rsidR="00685F9A" w:rsidRDefault="007105CB"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0.105</w:t>
            </w:r>
          </w:p>
        </w:tc>
        <w:tc>
          <w:tcPr>
            <w:tcW w:w="975" w:type="dxa"/>
            <w:tcBorders>
              <w:left w:val="single" w:sz="4" w:space="0" w:color="auto"/>
              <w:right w:val="single" w:sz="12" w:space="0" w:color="auto"/>
            </w:tcBorders>
          </w:tcPr>
          <w:p w14:paraId="6DF8B8EE" w14:textId="0C764E97" w:rsidR="00685F9A" w:rsidRDefault="00B83495"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51 (1.3%)</w:t>
            </w:r>
          </w:p>
        </w:tc>
        <w:tc>
          <w:tcPr>
            <w:tcW w:w="1090" w:type="dxa"/>
            <w:tcBorders>
              <w:left w:val="single" w:sz="12" w:space="0" w:color="auto"/>
            </w:tcBorders>
          </w:tcPr>
          <w:p w14:paraId="79DB7120" w14:textId="08CBC017" w:rsidR="00685F9A" w:rsidRDefault="007105CB"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9 (7)</w:t>
            </w:r>
          </w:p>
        </w:tc>
        <w:tc>
          <w:tcPr>
            <w:tcW w:w="1160" w:type="dxa"/>
          </w:tcPr>
          <w:p w14:paraId="728FE3C4" w14:textId="0D91C16A" w:rsidR="00685F9A" w:rsidRDefault="007105CB"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10 (7)</w:t>
            </w:r>
          </w:p>
        </w:tc>
        <w:tc>
          <w:tcPr>
            <w:tcW w:w="900" w:type="dxa"/>
            <w:tcBorders>
              <w:right w:val="single" w:sz="4" w:space="0" w:color="auto"/>
            </w:tcBorders>
          </w:tcPr>
          <w:p w14:paraId="1521BBE2" w14:textId="7F49CEA9" w:rsidR="00685F9A" w:rsidRDefault="007105CB"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0.920</w:t>
            </w:r>
          </w:p>
        </w:tc>
        <w:tc>
          <w:tcPr>
            <w:tcW w:w="990" w:type="dxa"/>
            <w:tcBorders>
              <w:left w:val="single" w:sz="4" w:space="0" w:color="auto"/>
              <w:right w:val="single" w:sz="12" w:space="0" w:color="auto"/>
            </w:tcBorders>
          </w:tcPr>
          <w:p w14:paraId="4A31934F" w14:textId="71169614" w:rsidR="00685F9A" w:rsidRDefault="00B83495"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51 (1.3%)</w:t>
            </w:r>
          </w:p>
        </w:tc>
        <w:tc>
          <w:tcPr>
            <w:tcW w:w="1095" w:type="dxa"/>
            <w:tcBorders>
              <w:left w:val="single" w:sz="12" w:space="0" w:color="auto"/>
            </w:tcBorders>
          </w:tcPr>
          <w:p w14:paraId="6AED1F1B" w14:textId="015CF53B" w:rsidR="00685F9A" w:rsidRDefault="007105CB"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10 (7)</w:t>
            </w:r>
          </w:p>
        </w:tc>
        <w:tc>
          <w:tcPr>
            <w:tcW w:w="1080" w:type="dxa"/>
          </w:tcPr>
          <w:p w14:paraId="25CF2DBF" w14:textId="216DDBA5" w:rsidR="00685F9A" w:rsidRDefault="007105CB"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9.5 (7)</w:t>
            </w:r>
          </w:p>
        </w:tc>
        <w:tc>
          <w:tcPr>
            <w:tcW w:w="900" w:type="dxa"/>
            <w:tcBorders>
              <w:right w:val="single" w:sz="4" w:space="0" w:color="auto"/>
            </w:tcBorders>
          </w:tcPr>
          <w:p w14:paraId="181AB143" w14:textId="74FBEE6A" w:rsidR="00685F9A" w:rsidRDefault="007105CB"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0.910</w:t>
            </w:r>
          </w:p>
        </w:tc>
        <w:tc>
          <w:tcPr>
            <w:tcW w:w="990" w:type="dxa"/>
            <w:tcBorders>
              <w:left w:val="single" w:sz="4" w:space="0" w:color="auto"/>
              <w:right w:val="single" w:sz="12" w:space="0" w:color="auto"/>
            </w:tcBorders>
          </w:tcPr>
          <w:p w14:paraId="530F05A5" w14:textId="08287796" w:rsidR="00685F9A" w:rsidRDefault="00B83495"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21 (0.5%)</w:t>
            </w:r>
          </w:p>
        </w:tc>
      </w:tr>
      <w:tr w:rsidR="00685F9A" w:rsidRPr="00124986" w14:paraId="00342840" w14:textId="77777777" w:rsidTr="00F1627B">
        <w:tc>
          <w:tcPr>
            <w:tcW w:w="2880" w:type="dxa"/>
            <w:gridSpan w:val="2"/>
            <w:tcBorders>
              <w:left w:val="single" w:sz="12" w:space="0" w:color="auto"/>
              <w:right w:val="single" w:sz="12" w:space="0" w:color="auto"/>
            </w:tcBorders>
          </w:tcPr>
          <w:p w14:paraId="406B9140" w14:textId="316C8FAA" w:rsidR="00685F9A" w:rsidRPr="00DA525B" w:rsidRDefault="00685F9A" w:rsidP="00685F9A">
            <w:pPr>
              <w:spacing w:before="100" w:after="100"/>
              <w:rPr>
                <w:rFonts w:ascii="Times New Roman" w:eastAsia="Times New Roman" w:hAnsi="Times New Roman" w:cs="Times New Roman"/>
                <w:b/>
              </w:rPr>
            </w:pPr>
            <w:r w:rsidRPr="00D6200F">
              <w:rPr>
                <w:rFonts w:ascii="Times New Roman" w:eastAsia="Times New Roman" w:hAnsi="Times New Roman" w:cs="Times New Roman"/>
                <w:b/>
              </w:rPr>
              <w:lastRenderedPageBreak/>
              <w:t>AUDIT</w:t>
            </w:r>
            <w:r>
              <w:rPr>
                <w:rFonts w:ascii="Times New Roman" w:eastAsia="Times New Roman" w:hAnsi="Times New Roman" w:cs="Times New Roman"/>
                <w:b/>
              </w:rPr>
              <w:t>-C</w:t>
            </w:r>
            <w:r w:rsidRPr="00D6200F">
              <w:rPr>
                <w:rFonts w:ascii="Times New Roman" w:eastAsia="Times New Roman" w:hAnsi="Times New Roman" w:cs="Times New Roman"/>
                <w:b/>
              </w:rPr>
              <w:t xml:space="preserve"> score</w:t>
            </w:r>
            <w:r>
              <w:rPr>
                <w:rFonts w:ascii="Times New Roman" w:eastAsia="Times New Roman" w:hAnsi="Times New Roman" w:cs="Times New Roman"/>
                <w:b/>
              </w:rPr>
              <w:t xml:space="preserve"> at age 24 years</w:t>
            </w:r>
            <w:r w:rsidRPr="00D6200F">
              <w:rPr>
                <w:rFonts w:ascii="Times New Roman" w:eastAsia="Times New Roman" w:hAnsi="Times New Roman" w:cs="Times New Roman"/>
                <w:b/>
              </w:rPr>
              <w:t>, median (IQR)</w:t>
            </w:r>
          </w:p>
        </w:tc>
        <w:tc>
          <w:tcPr>
            <w:tcW w:w="1080" w:type="dxa"/>
            <w:tcBorders>
              <w:left w:val="single" w:sz="12" w:space="0" w:color="auto"/>
            </w:tcBorders>
          </w:tcPr>
          <w:p w14:paraId="79B011B9" w14:textId="77777777" w:rsidR="00685F9A" w:rsidRPr="00124986"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4 (4)</w:t>
            </w:r>
          </w:p>
        </w:tc>
        <w:tc>
          <w:tcPr>
            <w:tcW w:w="1080" w:type="dxa"/>
          </w:tcPr>
          <w:p w14:paraId="72A4DF5D" w14:textId="77777777" w:rsidR="00685F9A" w:rsidRPr="00124986"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5 (3)</w:t>
            </w:r>
          </w:p>
        </w:tc>
        <w:tc>
          <w:tcPr>
            <w:tcW w:w="900" w:type="dxa"/>
            <w:tcBorders>
              <w:right w:val="single" w:sz="4" w:space="0" w:color="auto"/>
            </w:tcBorders>
          </w:tcPr>
          <w:p w14:paraId="3A19E80C" w14:textId="77777777" w:rsidR="00685F9A" w:rsidRPr="00124986"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0.004</w:t>
            </w:r>
          </w:p>
        </w:tc>
        <w:tc>
          <w:tcPr>
            <w:tcW w:w="975" w:type="dxa"/>
            <w:tcBorders>
              <w:left w:val="single" w:sz="4" w:space="0" w:color="auto"/>
              <w:right w:val="single" w:sz="12" w:space="0" w:color="auto"/>
            </w:tcBorders>
          </w:tcPr>
          <w:p w14:paraId="0EE7F88B" w14:textId="77777777" w:rsidR="00685F9A" w:rsidRPr="00124986"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77 (2.0%)</w:t>
            </w:r>
          </w:p>
        </w:tc>
        <w:tc>
          <w:tcPr>
            <w:tcW w:w="1090" w:type="dxa"/>
            <w:tcBorders>
              <w:left w:val="single" w:sz="12" w:space="0" w:color="auto"/>
            </w:tcBorders>
          </w:tcPr>
          <w:p w14:paraId="74369A59" w14:textId="77777777" w:rsidR="00685F9A" w:rsidRPr="00124986"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5 (4)</w:t>
            </w:r>
          </w:p>
        </w:tc>
        <w:tc>
          <w:tcPr>
            <w:tcW w:w="1160" w:type="dxa"/>
          </w:tcPr>
          <w:p w14:paraId="6DCC4ED3" w14:textId="77777777" w:rsidR="00685F9A" w:rsidRPr="00124986"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5 (3)</w:t>
            </w:r>
          </w:p>
        </w:tc>
        <w:tc>
          <w:tcPr>
            <w:tcW w:w="900" w:type="dxa"/>
            <w:tcBorders>
              <w:right w:val="single" w:sz="4" w:space="0" w:color="auto"/>
            </w:tcBorders>
          </w:tcPr>
          <w:p w14:paraId="51F8F6A7" w14:textId="77777777" w:rsidR="00685F9A" w:rsidRPr="00124986"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0.057</w:t>
            </w:r>
          </w:p>
        </w:tc>
        <w:tc>
          <w:tcPr>
            <w:tcW w:w="990" w:type="dxa"/>
            <w:tcBorders>
              <w:left w:val="single" w:sz="4" w:space="0" w:color="auto"/>
              <w:right w:val="single" w:sz="12" w:space="0" w:color="auto"/>
            </w:tcBorders>
          </w:tcPr>
          <w:p w14:paraId="571B4433" w14:textId="77777777" w:rsidR="00685F9A" w:rsidRPr="00124986"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50 (1.3%)</w:t>
            </w:r>
          </w:p>
        </w:tc>
        <w:tc>
          <w:tcPr>
            <w:tcW w:w="1095" w:type="dxa"/>
            <w:tcBorders>
              <w:left w:val="single" w:sz="12" w:space="0" w:color="auto"/>
            </w:tcBorders>
          </w:tcPr>
          <w:p w14:paraId="4C144912" w14:textId="77777777" w:rsidR="00685F9A" w:rsidRPr="00124986"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5 (4)</w:t>
            </w:r>
          </w:p>
        </w:tc>
        <w:tc>
          <w:tcPr>
            <w:tcW w:w="1080" w:type="dxa"/>
          </w:tcPr>
          <w:p w14:paraId="41440AA3" w14:textId="77777777" w:rsidR="00685F9A" w:rsidRPr="00124986"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5 (3)</w:t>
            </w:r>
          </w:p>
        </w:tc>
        <w:tc>
          <w:tcPr>
            <w:tcW w:w="900" w:type="dxa"/>
            <w:tcBorders>
              <w:right w:val="single" w:sz="4" w:space="0" w:color="auto"/>
            </w:tcBorders>
          </w:tcPr>
          <w:p w14:paraId="6A58D38C" w14:textId="77777777" w:rsidR="00685F9A" w:rsidRPr="00124986"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0.060</w:t>
            </w:r>
          </w:p>
        </w:tc>
        <w:tc>
          <w:tcPr>
            <w:tcW w:w="990" w:type="dxa"/>
            <w:tcBorders>
              <w:left w:val="single" w:sz="4" w:space="0" w:color="auto"/>
              <w:right w:val="single" w:sz="12" w:space="0" w:color="auto"/>
            </w:tcBorders>
          </w:tcPr>
          <w:p w14:paraId="6CB894DF" w14:textId="77777777" w:rsidR="00685F9A" w:rsidRPr="00124986"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49 (1.2%)</w:t>
            </w:r>
          </w:p>
        </w:tc>
      </w:tr>
      <w:tr w:rsidR="00685F9A" w:rsidRPr="00124986" w14:paraId="2E1623DE" w14:textId="77777777" w:rsidTr="00F1627B">
        <w:trPr>
          <w:trHeight w:val="675"/>
        </w:trPr>
        <w:tc>
          <w:tcPr>
            <w:tcW w:w="1800" w:type="dxa"/>
            <w:vMerge w:val="restart"/>
            <w:tcBorders>
              <w:left w:val="single" w:sz="12" w:space="0" w:color="auto"/>
            </w:tcBorders>
          </w:tcPr>
          <w:p w14:paraId="6BF8CED4" w14:textId="60B84419" w:rsidR="00685F9A" w:rsidRPr="00D6200F" w:rsidRDefault="00685F9A" w:rsidP="00685F9A">
            <w:pPr>
              <w:spacing w:before="100" w:after="100"/>
              <w:rPr>
                <w:rFonts w:ascii="Times New Roman" w:eastAsia="Times New Roman" w:hAnsi="Times New Roman" w:cs="Times New Roman"/>
                <w:b/>
              </w:rPr>
            </w:pPr>
            <w:r w:rsidRPr="00D6200F">
              <w:rPr>
                <w:rFonts w:ascii="Times New Roman" w:eastAsia="Times New Roman" w:hAnsi="Times New Roman" w:cs="Times New Roman"/>
                <w:b/>
              </w:rPr>
              <w:t xml:space="preserve">Regular cannabis </w:t>
            </w:r>
            <w:proofErr w:type="spellStart"/>
            <w:r w:rsidRPr="00D6200F">
              <w:rPr>
                <w:rFonts w:ascii="Times New Roman" w:eastAsia="Times New Roman" w:hAnsi="Times New Roman" w:cs="Times New Roman"/>
                <w:b/>
              </w:rPr>
              <w:t>use</w:t>
            </w:r>
            <w:r w:rsidRPr="00D6200F">
              <w:rPr>
                <w:rFonts w:ascii="Times New Roman" w:eastAsia="Times New Roman" w:hAnsi="Times New Roman" w:cs="Times New Roman"/>
                <w:b/>
                <w:vertAlign w:val="superscript"/>
              </w:rPr>
              <w:t>a</w:t>
            </w:r>
            <w:proofErr w:type="spellEnd"/>
            <w:r>
              <w:rPr>
                <w:rFonts w:ascii="Times New Roman" w:eastAsia="Times New Roman" w:hAnsi="Times New Roman" w:cs="Times New Roman"/>
                <w:b/>
              </w:rPr>
              <w:t>* at age 24 years</w:t>
            </w:r>
            <w:r w:rsidRPr="00D6200F">
              <w:rPr>
                <w:rFonts w:ascii="Times New Roman" w:eastAsia="Times New Roman" w:hAnsi="Times New Roman" w:cs="Times New Roman"/>
                <w:b/>
              </w:rPr>
              <w:t>, n (%)</w:t>
            </w:r>
          </w:p>
        </w:tc>
        <w:tc>
          <w:tcPr>
            <w:tcW w:w="1080" w:type="dxa"/>
            <w:tcBorders>
              <w:right w:val="single" w:sz="12" w:space="0" w:color="auto"/>
            </w:tcBorders>
          </w:tcPr>
          <w:p w14:paraId="432381F8" w14:textId="77777777" w:rsidR="00685F9A" w:rsidRPr="00C901AE" w:rsidRDefault="00685F9A" w:rsidP="00685F9A">
            <w:pPr>
              <w:spacing w:before="100" w:after="100"/>
              <w:rPr>
                <w:rFonts w:ascii="Times New Roman" w:eastAsia="Times New Roman" w:hAnsi="Times New Roman" w:cs="Times New Roman"/>
                <w:bCs/>
              </w:rPr>
            </w:pPr>
            <w:r w:rsidRPr="00C901AE">
              <w:rPr>
                <w:rFonts w:ascii="Times New Roman" w:eastAsia="Times New Roman" w:hAnsi="Times New Roman" w:cs="Times New Roman"/>
                <w:bCs/>
              </w:rPr>
              <w:t>No</w:t>
            </w:r>
          </w:p>
        </w:tc>
        <w:tc>
          <w:tcPr>
            <w:tcW w:w="1080" w:type="dxa"/>
            <w:tcBorders>
              <w:left w:val="single" w:sz="12" w:space="0" w:color="auto"/>
            </w:tcBorders>
          </w:tcPr>
          <w:p w14:paraId="443DDEFC" w14:textId="77777777" w:rsidR="00685F9A" w:rsidRPr="00124986"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41 (89.1%)</w:t>
            </w:r>
          </w:p>
        </w:tc>
        <w:tc>
          <w:tcPr>
            <w:tcW w:w="1080" w:type="dxa"/>
          </w:tcPr>
          <w:p w14:paraId="14A045DD" w14:textId="77777777" w:rsidR="00685F9A" w:rsidRPr="00124986"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3577 (93.8%)</w:t>
            </w:r>
          </w:p>
        </w:tc>
        <w:tc>
          <w:tcPr>
            <w:tcW w:w="900" w:type="dxa"/>
            <w:vMerge w:val="restart"/>
            <w:tcBorders>
              <w:right w:val="single" w:sz="4" w:space="0" w:color="auto"/>
            </w:tcBorders>
          </w:tcPr>
          <w:p w14:paraId="63A4DA5E" w14:textId="77777777" w:rsidR="00685F9A" w:rsidRPr="00124986"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0.189</w:t>
            </w:r>
          </w:p>
        </w:tc>
        <w:tc>
          <w:tcPr>
            <w:tcW w:w="975" w:type="dxa"/>
            <w:vMerge w:val="restart"/>
            <w:tcBorders>
              <w:left w:val="single" w:sz="4" w:space="0" w:color="auto"/>
              <w:right w:val="single" w:sz="12" w:space="0" w:color="auto"/>
            </w:tcBorders>
          </w:tcPr>
          <w:p w14:paraId="465A32FF" w14:textId="77777777" w:rsidR="00685F9A" w:rsidRPr="00124986"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31 (0.8%)</w:t>
            </w:r>
          </w:p>
        </w:tc>
        <w:tc>
          <w:tcPr>
            <w:tcW w:w="1090" w:type="dxa"/>
            <w:tcBorders>
              <w:left w:val="single" w:sz="12" w:space="0" w:color="auto"/>
            </w:tcBorders>
          </w:tcPr>
          <w:p w14:paraId="0D633B3A" w14:textId="77777777" w:rsidR="00685F9A" w:rsidRPr="00124986"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≥88.5%</w:t>
            </w:r>
          </w:p>
        </w:tc>
        <w:tc>
          <w:tcPr>
            <w:tcW w:w="1160" w:type="dxa"/>
          </w:tcPr>
          <w:p w14:paraId="32E3EAB3" w14:textId="77777777" w:rsidR="00685F9A" w:rsidRPr="00124986"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≥94.2%</w:t>
            </w:r>
          </w:p>
        </w:tc>
        <w:tc>
          <w:tcPr>
            <w:tcW w:w="900" w:type="dxa"/>
            <w:vMerge w:val="restart"/>
            <w:tcBorders>
              <w:right w:val="single" w:sz="4" w:space="0" w:color="auto"/>
            </w:tcBorders>
          </w:tcPr>
          <w:p w14:paraId="6CAFAB91" w14:textId="77777777" w:rsidR="00685F9A" w:rsidRPr="00124986"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&lt;0.001</w:t>
            </w:r>
          </w:p>
        </w:tc>
        <w:tc>
          <w:tcPr>
            <w:tcW w:w="990" w:type="dxa"/>
            <w:vMerge w:val="restart"/>
            <w:tcBorders>
              <w:left w:val="single" w:sz="4" w:space="0" w:color="auto"/>
              <w:right w:val="single" w:sz="12" w:space="0" w:color="auto"/>
            </w:tcBorders>
          </w:tcPr>
          <w:p w14:paraId="2A55D203" w14:textId="58A4F1ED" w:rsidR="00685F9A" w:rsidRPr="00124986"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≤0.2%</w:t>
            </w:r>
          </w:p>
        </w:tc>
        <w:tc>
          <w:tcPr>
            <w:tcW w:w="1095" w:type="dxa"/>
            <w:tcBorders>
              <w:left w:val="single" w:sz="12" w:space="0" w:color="auto"/>
            </w:tcBorders>
          </w:tcPr>
          <w:p w14:paraId="39668C24" w14:textId="77777777" w:rsidR="00685F9A" w:rsidRPr="00124986"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≥88.3%</w:t>
            </w:r>
          </w:p>
        </w:tc>
        <w:tc>
          <w:tcPr>
            <w:tcW w:w="1080" w:type="dxa"/>
          </w:tcPr>
          <w:p w14:paraId="2E1B0CC2" w14:textId="77777777" w:rsidR="00685F9A" w:rsidRPr="00124986"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≥94.3%</w:t>
            </w:r>
          </w:p>
        </w:tc>
        <w:tc>
          <w:tcPr>
            <w:tcW w:w="900" w:type="dxa"/>
            <w:vMerge w:val="restart"/>
            <w:tcBorders>
              <w:right w:val="single" w:sz="4" w:space="0" w:color="auto"/>
            </w:tcBorders>
          </w:tcPr>
          <w:p w14:paraId="5EC5337C" w14:textId="77777777" w:rsidR="00685F9A" w:rsidRPr="00124986"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&lt;0.001</w:t>
            </w:r>
          </w:p>
        </w:tc>
        <w:tc>
          <w:tcPr>
            <w:tcW w:w="990" w:type="dxa"/>
            <w:vMerge w:val="restart"/>
            <w:tcBorders>
              <w:left w:val="single" w:sz="4" w:space="0" w:color="auto"/>
              <w:right w:val="single" w:sz="12" w:space="0" w:color="auto"/>
            </w:tcBorders>
          </w:tcPr>
          <w:p w14:paraId="4E55010D" w14:textId="50BA664D" w:rsidR="00685F9A" w:rsidRPr="00124986"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≤0.2%</w:t>
            </w:r>
          </w:p>
        </w:tc>
      </w:tr>
      <w:tr w:rsidR="00685F9A" w:rsidRPr="00124986" w14:paraId="6611EB7C" w14:textId="77777777" w:rsidTr="00F1627B">
        <w:trPr>
          <w:trHeight w:val="780"/>
        </w:trPr>
        <w:tc>
          <w:tcPr>
            <w:tcW w:w="1800" w:type="dxa"/>
            <w:vMerge/>
            <w:tcBorders>
              <w:left w:val="single" w:sz="12" w:space="0" w:color="auto"/>
            </w:tcBorders>
          </w:tcPr>
          <w:p w14:paraId="226AD4D1" w14:textId="77777777" w:rsidR="00685F9A" w:rsidRPr="00D6200F" w:rsidRDefault="00685F9A" w:rsidP="00685F9A">
            <w:pPr>
              <w:spacing w:before="100" w:after="100"/>
              <w:rPr>
                <w:rFonts w:ascii="Times New Roman" w:eastAsia="Times New Roman" w:hAnsi="Times New Roman" w:cs="Times New Roman"/>
                <w:b/>
              </w:rPr>
            </w:pPr>
          </w:p>
        </w:tc>
        <w:tc>
          <w:tcPr>
            <w:tcW w:w="1080" w:type="dxa"/>
            <w:tcBorders>
              <w:right w:val="single" w:sz="12" w:space="0" w:color="auto"/>
            </w:tcBorders>
          </w:tcPr>
          <w:p w14:paraId="77730F3E" w14:textId="77777777" w:rsidR="00685F9A" w:rsidRPr="00C901AE" w:rsidRDefault="00685F9A" w:rsidP="00685F9A">
            <w:pPr>
              <w:spacing w:before="100" w:after="100"/>
              <w:rPr>
                <w:rFonts w:ascii="Times New Roman" w:eastAsia="Times New Roman" w:hAnsi="Times New Roman" w:cs="Times New Roman"/>
                <w:bCs/>
              </w:rPr>
            </w:pPr>
            <w:r w:rsidRPr="00C901AE">
              <w:rPr>
                <w:rFonts w:ascii="Times New Roman" w:eastAsia="Times New Roman" w:hAnsi="Times New Roman" w:cs="Times New Roman"/>
                <w:bCs/>
              </w:rPr>
              <w:t>Yes</w:t>
            </w:r>
          </w:p>
        </w:tc>
        <w:tc>
          <w:tcPr>
            <w:tcW w:w="1080" w:type="dxa"/>
            <w:tcBorders>
              <w:left w:val="single" w:sz="12" w:space="0" w:color="auto"/>
            </w:tcBorders>
          </w:tcPr>
          <w:p w14:paraId="141CBC01" w14:textId="77777777"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5 (10.9%)</w:t>
            </w:r>
          </w:p>
        </w:tc>
        <w:tc>
          <w:tcPr>
            <w:tcW w:w="1080" w:type="dxa"/>
          </w:tcPr>
          <w:p w14:paraId="2D653D38" w14:textId="77777777"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235 (6.2%)</w:t>
            </w:r>
          </w:p>
        </w:tc>
        <w:tc>
          <w:tcPr>
            <w:tcW w:w="900" w:type="dxa"/>
            <w:vMerge/>
            <w:tcBorders>
              <w:right w:val="single" w:sz="4" w:space="0" w:color="auto"/>
            </w:tcBorders>
          </w:tcPr>
          <w:p w14:paraId="1FEA526E" w14:textId="77777777" w:rsidR="00685F9A" w:rsidRDefault="00685F9A" w:rsidP="00685F9A">
            <w:pPr>
              <w:spacing w:before="100" w:after="100"/>
              <w:jc w:val="center"/>
              <w:rPr>
                <w:rFonts w:ascii="Times New Roman" w:eastAsia="Times New Roman" w:hAnsi="Times New Roman" w:cs="Times New Roman"/>
                <w:bCs/>
              </w:rPr>
            </w:pPr>
          </w:p>
        </w:tc>
        <w:tc>
          <w:tcPr>
            <w:tcW w:w="975" w:type="dxa"/>
            <w:vMerge/>
            <w:tcBorders>
              <w:left w:val="single" w:sz="4" w:space="0" w:color="auto"/>
              <w:right w:val="single" w:sz="12" w:space="0" w:color="auto"/>
            </w:tcBorders>
          </w:tcPr>
          <w:p w14:paraId="7B690B91" w14:textId="77777777" w:rsidR="00685F9A" w:rsidRDefault="00685F9A" w:rsidP="00685F9A">
            <w:pPr>
              <w:spacing w:before="100" w:after="100"/>
              <w:jc w:val="center"/>
              <w:rPr>
                <w:rFonts w:ascii="Times New Roman" w:eastAsia="Times New Roman" w:hAnsi="Times New Roman" w:cs="Times New Roman"/>
                <w:bCs/>
              </w:rPr>
            </w:pPr>
          </w:p>
        </w:tc>
        <w:tc>
          <w:tcPr>
            <w:tcW w:w="1090" w:type="dxa"/>
            <w:tcBorders>
              <w:left w:val="single" w:sz="12" w:space="0" w:color="auto"/>
            </w:tcBorders>
          </w:tcPr>
          <w:p w14:paraId="07EDB011" w14:textId="77777777"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≤11.5%</w:t>
            </w:r>
          </w:p>
        </w:tc>
        <w:tc>
          <w:tcPr>
            <w:tcW w:w="1160" w:type="dxa"/>
          </w:tcPr>
          <w:p w14:paraId="44882F5A" w14:textId="77777777"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≤5.8%</w:t>
            </w:r>
          </w:p>
        </w:tc>
        <w:tc>
          <w:tcPr>
            <w:tcW w:w="900" w:type="dxa"/>
            <w:vMerge/>
            <w:tcBorders>
              <w:right w:val="single" w:sz="4" w:space="0" w:color="auto"/>
            </w:tcBorders>
          </w:tcPr>
          <w:p w14:paraId="378D6BDC" w14:textId="77777777" w:rsidR="00685F9A" w:rsidRDefault="00685F9A" w:rsidP="00685F9A">
            <w:pPr>
              <w:spacing w:before="100" w:after="100"/>
              <w:jc w:val="center"/>
              <w:rPr>
                <w:rFonts w:ascii="Times New Roman" w:eastAsia="Times New Roman" w:hAnsi="Times New Roman" w:cs="Times New Roman"/>
                <w:bCs/>
              </w:rPr>
            </w:pPr>
          </w:p>
        </w:tc>
        <w:tc>
          <w:tcPr>
            <w:tcW w:w="990" w:type="dxa"/>
            <w:vMerge/>
            <w:tcBorders>
              <w:left w:val="single" w:sz="4" w:space="0" w:color="auto"/>
              <w:right w:val="single" w:sz="12" w:space="0" w:color="auto"/>
            </w:tcBorders>
          </w:tcPr>
          <w:p w14:paraId="476F9A6F" w14:textId="77777777" w:rsidR="00685F9A" w:rsidRDefault="00685F9A" w:rsidP="00685F9A">
            <w:pPr>
              <w:spacing w:before="100" w:after="100"/>
              <w:jc w:val="center"/>
              <w:rPr>
                <w:rFonts w:ascii="Times New Roman" w:eastAsia="Times New Roman" w:hAnsi="Times New Roman" w:cs="Times New Roman"/>
                <w:bCs/>
              </w:rPr>
            </w:pPr>
          </w:p>
        </w:tc>
        <w:tc>
          <w:tcPr>
            <w:tcW w:w="1095" w:type="dxa"/>
            <w:tcBorders>
              <w:left w:val="single" w:sz="12" w:space="0" w:color="auto"/>
            </w:tcBorders>
          </w:tcPr>
          <w:p w14:paraId="1F84610E" w14:textId="77777777"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≤11.7%</w:t>
            </w:r>
          </w:p>
        </w:tc>
        <w:tc>
          <w:tcPr>
            <w:tcW w:w="1080" w:type="dxa"/>
          </w:tcPr>
          <w:p w14:paraId="348C0990" w14:textId="77777777"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≤5.7%</w:t>
            </w:r>
          </w:p>
        </w:tc>
        <w:tc>
          <w:tcPr>
            <w:tcW w:w="900" w:type="dxa"/>
            <w:vMerge/>
            <w:tcBorders>
              <w:right w:val="single" w:sz="4" w:space="0" w:color="auto"/>
            </w:tcBorders>
          </w:tcPr>
          <w:p w14:paraId="7B57AAFB" w14:textId="77777777" w:rsidR="00685F9A" w:rsidRDefault="00685F9A" w:rsidP="00685F9A">
            <w:pPr>
              <w:spacing w:before="100" w:after="100"/>
              <w:jc w:val="center"/>
              <w:rPr>
                <w:rFonts w:ascii="Times New Roman" w:eastAsia="Times New Roman" w:hAnsi="Times New Roman" w:cs="Times New Roman"/>
                <w:bCs/>
              </w:rPr>
            </w:pPr>
          </w:p>
        </w:tc>
        <w:tc>
          <w:tcPr>
            <w:tcW w:w="990" w:type="dxa"/>
            <w:vMerge/>
            <w:tcBorders>
              <w:left w:val="single" w:sz="4" w:space="0" w:color="auto"/>
              <w:right w:val="single" w:sz="12" w:space="0" w:color="auto"/>
            </w:tcBorders>
          </w:tcPr>
          <w:p w14:paraId="6D475EEF" w14:textId="77777777" w:rsidR="00685F9A" w:rsidRDefault="00685F9A" w:rsidP="00685F9A">
            <w:pPr>
              <w:spacing w:before="100" w:after="100"/>
              <w:jc w:val="center"/>
              <w:rPr>
                <w:rFonts w:ascii="Times New Roman" w:eastAsia="Times New Roman" w:hAnsi="Times New Roman" w:cs="Times New Roman"/>
                <w:bCs/>
              </w:rPr>
            </w:pPr>
          </w:p>
        </w:tc>
      </w:tr>
      <w:tr w:rsidR="00685F9A" w:rsidRPr="00124986" w14:paraId="6B3DA261" w14:textId="77777777" w:rsidTr="00F1627B">
        <w:trPr>
          <w:trHeight w:val="435"/>
        </w:trPr>
        <w:tc>
          <w:tcPr>
            <w:tcW w:w="1800" w:type="dxa"/>
            <w:vMerge w:val="restart"/>
            <w:tcBorders>
              <w:left w:val="single" w:sz="12" w:space="0" w:color="auto"/>
            </w:tcBorders>
          </w:tcPr>
          <w:p w14:paraId="21A5C5D9" w14:textId="29D32349" w:rsidR="00685F9A" w:rsidRPr="00D6200F" w:rsidRDefault="00685F9A" w:rsidP="00685F9A">
            <w:pPr>
              <w:spacing w:before="100" w:after="100"/>
              <w:rPr>
                <w:rFonts w:ascii="Times New Roman" w:eastAsia="Times New Roman" w:hAnsi="Times New Roman" w:cs="Times New Roman"/>
                <w:b/>
              </w:rPr>
            </w:pPr>
            <w:r w:rsidRPr="008310B8">
              <w:rPr>
                <w:rFonts w:ascii="Times New Roman" w:eastAsia="Times New Roman" w:hAnsi="Times New Roman" w:cs="Times New Roman"/>
                <w:b/>
                <w:szCs w:val="24"/>
              </w:rPr>
              <w:t>Home ownership status at 8 weeks gestation, n (%)</w:t>
            </w:r>
          </w:p>
        </w:tc>
        <w:tc>
          <w:tcPr>
            <w:tcW w:w="1080" w:type="dxa"/>
            <w:tcBorders>
              <w:right w:val="single" w:sz="12" w:space="0" w:color="auto"/>
            </w:tcBorders>
          </w:tcPr>
          <w:p w14:paraId="6FA3D5E5" w14:textId="188BDD79" w:rsidR="00685F9A" w:rsidRPr="00C901AE"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Own home or mortgage</w:t>
            </w:r>
          </w:p>
        </w:tc>
        <w:tc>
          <w:tcPr>
            <w:tcW w:w="1080" w:type="dxa"/>
            <w:tcBorders>
              <w:left w:val="single" w:sz="12" w:space="0" w:color="auto"/>
            </w:tcBorders>
          </w:tcPr>
          <w:p w14:paraId="7B5197A4" w14:textId="0DCAEA55"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30 (75.0%)</w:t>
            </w:r>
          </w:p>
        </w:tc>
        <w:tc>
          <w:tcPr>
            <w:tcW w:w="1080" w:type="dxa"/>
          </w:tcPr>
          <w:p w14:paraId="04336CB0" w14:textId="26177EFA"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2957 (88.2%)</w:t>
            </w:r>
          </w:p>
        </w:tc>
        <w:tc>
          <w:tcPr>
            <w:tcW w:w="900" w:type="dxa"/>
            <w:vMerge w:val="restart"/>
            <w:tcBorders>
              <w:right w:val="single" w:sz="4" w:space="0" w:color="auto"/>
            </w:tcBorders>
          </w:tcPr>
          <w:p w14:paraId="43DD4406" w14:textId="25BDC642" w:rsidR="00685F9A"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0.011</w:t>
            </w:r>
          </w:p>
        </w:tc>
        <w:tc>
          <w:tcPr>
            <w:tcW w:w="975" w:type="dxa"/>
            <w:vMerge w:val="restart"/>
            <w:tcBorders>
              <w:left w:val="single" w:sz="4" w:space="0" w:color="auto"/>
              <w:right w:val="single" w:sz="12" w:space="0" w:color="auto"/>
            </w:tcBorders>
          </w:tcPr>
          <w:p w14:paraId="1A877AD7" w14:textId="2C104945" w:rsidR="00685F9A"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495 (12.7%)</w:t>
            </w:r>
          </w:p>
        </w:tc>
        <w:tc>
          <w:tcPr>
            <w:tcW w:w="1090" w:type="dxa"/>
            <w:tcBorders>
              <w:left w:val="single" w:sz="12" w:space="0" w:color="auto"/>
            </w:tcBorders>
          </w:tcPr>
          <w:p w14:paraId="5A8049B8" w14:textId="3F9A75D9"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209 (79.5%)</w:t>
            </w:r>
          </w:p>
        </w:tc>
        <w:tc>
          <w:tcPr>
            <w:tcW w:w="1160" w:type="dxa"/>
          </w:tcPr>
          <w:p w14:paraId="0698F9DB" w14:textId="30775A5C"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2836 (88.5%)</w:t>
            </w:r>
          </w:p>
        </w:tc>
        <w:tc>
          <w:tcPr>
            <w:tcW w:w="900" w:type="dxa"/>
            <w:vMerge w:val="restart"/>
            <w:tcBorders>
              <w:right w:val="single" w:sz="4" w:space="0" w:color="auto"/>
            </w:tcBorders>
          </w:tcPr>
          <w:p w14:paraId="35B5EA27" w14:textId="6478819C" w:rsidR="00685F9A"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&lt;0.001</w:t>
            </w:r>
          </w:p>
        </w:tc>
        <w:tc>
          <w:tcPr>
            <w:tcW w:w="990" w:type="dxa"/>
            <w:vMerge w:val="restart"/>
            <w:tcBorders>
              <w:left w:val="single" w:sz="4" w:space="0" w:color="auto"/>
              <w:right w:val="single" w:sz="12" w:space="0" w:color="auto"/>
            </w:tcBorders>
          </w:tcPr>
          <w:p w14:paraId="1EE4985C" w14:textId="7A4A4D0E" w:rsidR="00685F9A"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420 (10.6%)</w:t>
            </w:r>
          </w:p>
        </w:tc>
        <w:tc>
          <w:tcPr>
            <w:tcW w:w="1095" w:type="dxa"/>
            <w:tcBorders>
              <w:left w:val="single" w:sz="12" w:space="0" w:color="auto"/>
            </w:tcBorders>
          </w:tcPr>
          <w:p w14:paraId="42B5D21F" w14:textId="60036FBB"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274 (82.5%)</w:t>
            </w:r>
          </w:p>
        </w:tc>
        <w:tc>
          <w:tcPr>
            <w:tcW w:w="1080" w:type="dxa"/>
          </w:tcPr>
          <w:p w14:paraId="544ABACA" w14:textId="77F60C55"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2762 (88.3%)</w:t>
            </w:r>
          </w:p>
        </w:tc>
        <w:tc>
          <w:tcPr>
            <w:tcW w:w="900" w:type="dxa"/>
            <w:vMerge w:val="restart"/>
            <w:tcBorders>
              <w:right w:val="single" w:sz="4" w:space="0" w:color="auto"/>
            </w:tcBorders>
          </w:tcPr>
          <w:p w14:paraId="51ECB4D1" w14:textId="37EB4E1A" w:rsidR="00685F9A"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0.002</w:t>
            </w:r>
          </w:p>
        </w:tc>
        <w:tc>
          <w:tcPr>
            <w:tcW w:w="990" w:type="dxa"/>
            <w:vMerge w:val="restart"/>
            <w:tcBorders>
              <w:left w:val="single" w:sz="4" w:space="0" w:color="auto"/>
              <w:right w:val="single" w:sz="12" w:space="0" w:color="auto"/>
            </w:tcBorders>
          </w:tcPr>
          <w:p w14:paraId="00E1A32D" w14:textId="063E7A3D" w:rsidR="00685F9A"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496 (12.5%)</w:t>
            </w:r>
          </w:p>
        </w:tc>
      </w:tr>
      <w:tr w:rsidR="00685F9A" w:rsidRPr="00124986" w14:paraId="2BDC06B8" w14:textId="77777777" w:rsidTr="00F1627B">
        <w:trPr>
          <w:trHeight w:val="510"/>
        </w:trPr>
        <w:tc>
          <w:tcPr>
            <w:tcW w:w="1800" w:type="dxa"/>
            <w:vMerge/>
            <w:tcBorders>
              <w:left w:val="single" w:sz="12" w:space="0" w:color="auto"/>
            </w:tcBorders>
          </w:tcPr>
          <w:p w14:paraId="03BF25E5" w14:textId="77777777" w:rsidR="00685F9A" w:rsidRPr="008310B8" w:rsidRDefault="00685F9A" w:rsidP="00685F9A">
            <w:pPr>
              <w:spacing w:before="100" w:after="100"/>
              <w:rPr>
                <w:rFonts w:ascii="Times New Roman" w:eastAsia="Times New Roman" w:hAnsi="Times New Roman" w:cs="Times New Roman"/>
                <w:b/>
                <w:szCs w:val="24"/>
              </w:rPr>
            </w:pPr>
          </w:p>
        </w:tc>
        <w:tc>
          <w:tcPr>
            <w:tcW w:w="1080" w:type="dxa"/>
            <w:tcBorders>
              <w:right w:val="single" w:sz="12" w:space="0" w:color="auto"/>
            </w:tcBorders>
          </w:tcPr>
          <w:p w14:paraId="571D7A3D" w14:textId="69BA4BE0" w:rsidR="00685F9A" w:rsidRPr="00C901AE"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Rent or other</w:t>
            </w:r>
          </w:p>
        </w:tc>
        <w:tc>
          <w:tcPr>
            <w:tcW w:w="1080" w:type="dxa"/>
            <w:tcBorders>
              <w:left w:val="single" w:sz="12" w:space="0" w:color="auto"/>
            </w:tcBorders>
          </w:tcPr>
          <w:p w14:paraId="20E74AE8" w14:textId="2C49F112"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10 (25.0%)</w:t>
            </w:r>
          </w:p>
        </w:tc>
        <w:tc>
          <w:tcPr>
            <w:tcW w:w="1080" w:type="dxa"/>
          </w:tcPr>
          <w:p w14:paraId="64316A77" w14:textId="0B5223F5"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397 (11.8%)</w:t>
            </w:r>
          </w:p>
        </w:tc>
        <w:tc>
          <w:tcPr>
            <w:tcW w:w="900" w:type="dxa"/>
            <w:vMerge/>
            <w:tcBorders>
              <w:right w:val="single" w:sz="4" w:space="0" w:color="auto"/>
            </w:tcBorders>
          </w:tcPr>
          <w:p w14:paraId="56CE3C4F" w14:textId="77777777" w:rsidR="00685F9A" w:rsidRDefault="00685F9A" w:rsidP="00685F9A">
            <w:pPr>
              <w:spacing w:before="100" w:after="100"/>
              <w:jc w:val="center"/>
              <w:rPr>
                <w:rFonts w:ascii="Times New Roman" w:eastAsia="Times New Roman" w:hAnsi="Times New Roman" w:cs="Times New Roman"/>
                <w:bCs/>
              </w:rPr>
            </w:pPr>
          </w:p>
        </w:tc>
        <w:tc>
          <w:tcPr>
            <w:tcW w:w="975" w:type="dxa"/>
            <w:vMerge/>
            <w:tcBorders>
              <w:left w:val="single" w:sz="4" w:space="0" w:color="auto"/>
              <w:right w:val="single" w:sz="12" w:space="0" w:color="auto"/>
            </w:tcBorders>
          </w:tcPr>
          <w:p w14:paraId="40EC7DD0" w14:textId="77777777" w:rsidR="00685F9A" w:rsidRDefault="00685F9A" w:rsidP="00685F9A">
            <w:pPr>
              <w:spacing w:before="100" w:after="100"/>
              <w:jc w:val="center"/>
              <w:rPr>
                <w:rFonts w:ascii="Times New Roman" w:eastAsia="Times New Roman" w:hAnsi="Times New Roman" w:cs="Times New Roman"/>
                <w:bCs/>
              </w:rPr>
            </w:pPr>
          </w:p>
        </w:tc>
        <w:tc>
          <w:tcPr>
            <w:tcW w:w="1090" w:type="dxa"/>
            <w:tcBorders>
              <w:left w:val="single" w:sz="12" w:space="0" w:color="auto"/>
            </w:tcBorders>
          </w:tcPr>
          <w:p w14:paraId="4BA3699B" w14:textId="6F3163EF"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54 (20.5%)</w:t>
            </w:r>
          </w:p>
        </w:tc>
        <w:tc>
          <w:tcPr>
            <w:tcW w:w="1160" w:type="dxa"/>
          </w:tcPr>
          <w:p w14:paraId="57173F5E" w14:textId="5CB84FFB"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370 (11.5%)</w:t>
            </w:r>
          </w:p>
        </w:tc>
        <w:tc>
          <w:tcPr>
            <w:tcW w:w="900" w:type="dxa"/>
            <w:vMerge/>
            <w:tcBorders>
              <w:right w:val="single" w:sz="4" w:space="0" w:color="auto"/>
            </w:tcBorders>
          </w:tcPr>
          <w:p w14:paraId="31E6CDBE" w14:textId="77777777" w:rsidR="00685F9A" w:rsidRDefault="00685F9A" w:rsidP="00685F9A">
            <w:pPr>
              <w:spacing w:before="100" w:after="100"/>
              <w:jc w:val="center"/>
              <w:rPr>
                <w:rFonts w:ascii="Times New Roman" w:eastAsia="Times New Roman" w:hAnsi="Times New Roman" w:cs="Times New Roman"/>
                <w:bCs/>
              </w:rPr>
            </w:pPr>
          </w:p>
        </w:tc>
        <w:tc>
          <w:tcPr>
            <w:tcW w:w="990" w:type="dxa"/>
            <w:vMerge/>
            <w:tcBorders>
              <w:left w:val="single" w:sz="4" w:space="0" w:color="auto"/>
              <w:right w:val="single" w:sz="12" w:space="0" w:color="auto"/>
            </w:tcBorders>
          </w:tcPr>
          <w:p w14:paraId="7E6FCEA2" w14:textId="77777777" w:rsidR="00685F9A" w:rsidRDefault="00685F9A" w:rsidP="00685F9A">
            <w:pPr>
              <w:spacing w:before="100" w:after="100"/>
              <w:jc w:val="center"/>
              <w:rPr>
                <w:rFonts w:ascii="Times New Roman" w:eastAsia="Times New Roman" w:hAnsi="Times New Roman" w:cs="Times New Roman"/>
                <w:bCs/>
              </w:rPr>
            </w:pPr>
          </w:p>
        </w:tc>
        <w:tc>
          <w:tcPr>
            <w:tcW w:w="1095" w:type="dxa"/>
            <w:tcBorders>
              <w:left w:val="single" w:sz="12" w:space="0" w:color="auto"/>
            </w:tcBorders>
          </w:tcPr>
          <w:p w14:paraId="22570A2D" w14:textId="2D8EBEA9"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58 (17.5%)</w:t>
            </w:r>
          </w:p>
        </w:tc>
        <w:tc>
          <w:tcPr>
            <w:tcW w:w="1080" w:type="dxa"/>
          </w:tcPr>
          <w:p w14:paraId="002E146D" w14:textId="44A185D2"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367 (11.7%)</w:t>
            </w:r>
          </w:p>
        </w:tc>
        <w:tc>
          <w:tcPr>
            <w:tcW w:w="900" w:type="dxa"/>
            <w:vMerge/>
            <w:tcBorders>
              <w:right w:val="single" w:sz="4" w:space="0" w:color="auto"/>
            </w:tcBorders>
          </w:tcPr>
          <w:p w14:paraId="02D2564B" w14:textId="77777777" w:rsidR="00685F9A" w:rsidRDefault="00685F9A" w:rsidP="00685F9A">
            <w:pPr>
              <w:spacing w:before="100" w:after="100"/>
              <w:jc w:val="center"/>
              <w:rPr>
                <w:rFonts w:ascii="Times New Roman" w:eastAsia="Times New Roman" w:hAnsi="Times New Roman" w:cs="Times New Roman"/>
                <w:bCs/>
              </w:rPr>
            </w:pPr>
          </w:p>
        </w:tc>
        <w:tc>
          <w:tcPr>
            <w:tcW w:w="990" w:type="dxa"/>
            <w:vMerge/>
            <w:tcBorders>
              <w:left w:val="single" w:sz="4" w:space="0" w:color="auto"/>
              <w:right w:val="single" w:sz="12" w:space="0" w:color="auto"/>
            </w:tcBorders>
          </w:tcPr>
          <w:p w14:paraId="5A4533AB" w14:textId="77777777" w:rsidR="00685F9A" w:rsidRDefault="00685F9A" w:rsidP="00685F9A">
            <w:pPr>
              <w:spacing w:before="100" w:after="100"/>
              <w:jc w:val="center"/>
              <w:rPr>
                <w:rFonts w:ascii="Times New Roman" w:eastAsia="Times New Roman" w:hAnsi="Times New Roman" w:cs="Times New Roman"/>
                <w:bCs/>
              </w:rPr>
            </w:pPr>
          </w:p>
        </w:tc>
      </w:tr>
      <w:tr w:rsidR="00685F9A" w:rsidRPr="00124986" w14:paraId="458B2C0A" w14:textId="77777777" w:rsidTr="00F1627B">
        <w:trPr>
          <w:trHeight w:val="900"/>
        </w:trPr>
        <w:tc>
          <w:tcPr>
            <w:tcW w:w="1800" w:type="dxa"/>
            <w:vMerge w:val="restart"/>
            <w:tcBorders>
              <w:left w:val="single" w:sz="12" w:space="0" w:color="auto"/>
            </w:tcBorders>
          </w:tcPr>
          <w:p w14:paraId="5883ED34" w14:textId="0115E43E" w:rsidR="00685F9A" w:rsidRPr="00D6200F" w:rsidRDefault="00685F9A" w:rsidP="00685F9A">
            <w:pPr>
              <w:spacing w:before="100" w:after="100"/>
              <w:rPr>
                <w:rFonts w:ascii="Times New Roman" w:eastAsia="Times New Roman" w:hAnsi="Times New Roman" w:cs="Times New Roman"/>
                <w:b/>
              </w:rPr>
            </w:pPr>
            <w:r w:rsidRPr="00D6200F">
              <w:rPr>
                <w:rFonts w:ascii="Times New Roman" w:eastAsia="Times New Roman" w:hAnsi="Times New Roman" w:cs="Times New Roman"/>
                <w:b/>
              </w:rPr>
              <w:t>Highest parental social class</w:t>
            </w:r>
            <w:r>
              <w:rPr>
                <w:rFonts w:ascii="Times New Roman" w:eastAsia="Times New Roman" w:hAnsi="Times New Roman" w:cs="Times New Roman"/>
                <w:b/>
              </w:rPr>
              <w:t xml:space="preserve"> at 32 weeks gestation*</w:t>
            </w:r>
            <w:r w:rsidRPr="00D6200F">
              <w:rPr>
                <w:rFonts w:ascii="Times New Roman" w:eastAsia="Times New Roman" w:hAnsi="Times New Roman" w:cs="Times New Roman"/>
                <w:b/>
              </w:rPr>
              <w:t>, n (%)</w:t>
            </w:r>
          </w:p>
        </w:tc>
        <w:tc>
          <w:tcPr>
            <w:tcW w:w="1080" w:type="dxa"/>
            <w:tcBorders>
              <w:right w:val="single" w:sz="12" w:space="0" w:color="auto"/>
            </w:tcBorders>
          </w:tcPr>
          <w:p w14:paraId="582FD914" w14:textId="77777777" w:rsidR="00685F9A" w:rsidRPr="00C901AE" w:rsidRDefault="00685F9A" w:rsidP="00685F9A">
            <w:pPr>
              <w:spacing w:before="100" w:after="100"/>
              <w:rPr>
                <w:rFonts w:ascii="Times New Roman" w:eastAsia="Times New Roman" w:hAnsi="Times New Roman" w:cs="Times New Roman"/>
                <w:bCs/>
              </w:rPr>
            </w:pPr>
            <w:r w:rsidRPr="00C901AE">
              <w:rPr>
                <w:rFonts w:ascii="Times New Roman" w:eastAsia="Times New Roman" w:hAnsi="Times New Roman" w:cs="Times New Roman"/>
                <w:bCs/>
              </w:rPr>
              <w:t>Non-manual</w:t>
            </w:r>
          </w:p>
        </w:tc>
        <w:tc>
          <w:tcPr>
            <w:tcW w:w="1080" w:type="dxa"/>
            <w:tcBorders>
              <w:left w:val="single" w:sz="12" w:space="0" w:color="auto"/>
            </w:tcBorders>
          </w:tcPr>
          <w:p w14:paraId="3EA7B167" w14:textId="23348144" w:rsidR="00685F9A" w:rsidRPr="00124986"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≥89.2%</w:t>
            </w:r>
          </w:p>
        </w:tc>
        <w:tc>
          <w:tcPr>
            <w:tcW w:w="1080" w:type="dxa"/>
          </w:tcPr>
          <w:p w14:paraId="424D8DCA" w14:textId="5F8B69DC" w:rsidR="00685F9A" w:rsidRPr="00124986"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≥88.5%</w:t>
            </w:r>
          </w:p>
        </w:tc>
        <w:tc>
          <w:tcPr>
            <w:tcW w:w="900" w:type="dxa"/>
            <w:vMerge w:val="restart"/>
            <w:tcBorders>
              <w:right w:val="single" w:sz="4" w:space="0" w:color="auto"/>
            </w:tcBorders>
          </w:tcPr>
          <w:p w14:paraId="34456243" w14:textId="77777777" w:rsidR="00685F9A" w:rsidRPr="00124986"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0.900</w:t>
            </w:r>
          </w:p>
        </w:tc>
        <w:tc>
          <w:tcPr>
            <w:tcW w:w="975" w:type="dxa"/>
            <w:vMerge w:val="restart"/>
            <w:tcBorders>
              <w:left w:val="single" w:sz="4" w:space="0" w:color="auto"/>
              <w:right w:val="single" w:sz="12" w:space="0" w:color="auto"/>
            </w:tcBorders>
          </w:tcPr>
          <w:p w14:paraId="64D7830C" w14:textId="77777777" w:rsidR="00685F9A" w:rsidRPr="00124986"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532 (13.7%)</w:t>
            </w:r>
          </w:p>
        </w:tc>
        <w:tc>
          <w:tcPr>
            <w:tcW w:w="1090" w:type="dxa"/>
            <w:tcBorders>
              <w:left w:val="single" w:sz="12" w:space="0" w:color="auto"/>
            </w:tcBorders>
          </w:tcPr>
          <w:p w14:paraId="3ACB53FA" w14:textId="77777777" w:rsidR="00685F9A" w:rsidRPr="00124986"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218 (84.8%)</w:t>
            </w:r>
          </w:p>
        </w:tc>
        <w:tc>
          <w:tcPr>
            <w:tcW w:w="1160" w:type="dxa"/>
          </w:tcPr>
          <w:p w14:paraId="256177E3" w14:textId="77777777" w:rsidR="00685F9A" w:rsidRPr="00124986"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2811 (88.7%)</w:t>
            </w:r>
          </w:p>
        </w:tc>
        <w:tc>
          <w:tcPr>
            <w:tcW w:w="900" w:type="dxa"/>
            <w:vMerge w:val="restart"/>
            <w:tcBorders>
              <w:right w:val="single" w:sz="4" w:space="0" w:color="auto"/>
            </w:tcBorders>
          </w:tcPr>
          <w:p w14:paraId="2740FFAE" w14:textId="77777777" w:rsidR="00685F9A" w:rsidRPr="00124986"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0.060</w:t>
            </w:r>
          </w:p>
        </w:tc>
        <w:tc>
          <w:tcPr>
            <w:tcW w:w="990" w:type="dxa"/>
            <w:vMerge w:val="restart"/>
            <w:tcBorders>
              <w:left w:val="single" w:sz="4" w:space="0" w:color="auto"/>
              <w:right w:val="single" w:sz="12" w:space="0" w:color="auto"/>
            </w:tcBorders>
          </w:tcPr>
          <w:p w14:paraId="039D833E" w14:textId="77777777" w:rsidR="00685F9A" w:rsidRPr="00124986"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541 (13.6%)</w:t>
            </w:r>
          </w:p>
        </w:tc>
        <w:tc>
          <w:tcPr>
            <w:tcW w:w="1095" w:type="dxa"/>
            <w:tcBorders>
              <w:left w:val="single" w:sz="12" w:space="0" w:color="auto"/>
            </w:tcBorders>
          </w:tcPr>
          <w:p w14:paraId="4CC08A82" w14:textId="77777777" w:rsidR="00685F9A" w:rsidRPr="00124986"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278 (85.3%)</w:t>
            </w:r>
          </w:p>
        </w:tc>
        <w:tc>
          <w:tcPr>
            <w:tcW w:w="1080" w:type="dxa"/>
          </w:tcPr>
          <w:p w14:paraId="118E84C8" w14:textId="77777777" w:rsidR="00685F9A" w:rsidRPr="00124986"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2740 (88.7%)</w:t>
            </w:r>
          </w:p>
        </w:tc>
        <w:tc>
          <w:tcPr>
            <w:tcW w:w="900" w:type="dxa"/>
            <w:vMerge w:val="restart"/>
            <w:tcBorders>
              <w:right w:val="single" w:sz="4" w:space="0" w:color="auto"/>
            </w:tcBorders>
          </w:tcPr>
          <w:p w14:paraId="2388A12F" w14:textId="77777777" w:rsidR="00685F9A" w:rsidRPr="00124986"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0.066</w:t>
            </w:r>
          </w:p>
        </w:tc>
        <w:tc>
          <w:tcPr>
            <w:tcW w:w="990" w:type="dxa"/>
            <w:vMerge w:val="restart"/>
            <w:tcBorders>
              <w:left w:val="single" w:sz="4" w:space="0" w:color="auto"/>
              <w:right w:val="single" w:sz="12" w:space="0" w:color="auto"/>
            </w:tcBorders>
          </w:tcPr>
          <w:p w14:paraId="4B9C4836" w14:textId="77777777" w:rsidR="00685F9A" w:rsidRPr="00124986"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542 (13.7%)</w:t>
            </w:r>
          </w:p>
        </w:tc>
      </w:tr>
      <w:tr w:rsidR="00685F9A" w:rsidRPr="00124986" w14:paraId="5DCD9529" w14:textId="77777777" w:rsidTr="00F1627B">
        <w:trPr>
          <w:trHeight w:val="850"/>
        </w:trPr>
        <w:tc>
          <w:tcPr>
            <w:tcW w:w="1800" w:type="dxa"/>
            <w:vMerge/>
            <w:tcBorders>
              <w:left w:val="single" w:sz="12" w:space="0" w:color="auto"/>
            </w:tcBorders>
          </w:tcPr>
          <w:p w14:paraId="07254F1B" w14:textId="77777777" w:rsidR="00685F9A" w:rsidRPr="00D6200F" w:rsidRDefault="00685F9A" w:rsidP="00685F9A">
            <w:pPr>
              <w:spacing w:before="100" w:after="100"/>
              <w:rPr>
                <w:rFonts w:ascii="Times New Roman" w:eastAsia="Times New Roman" w:hAnsi="Times New Roman" w:cs="Times New Roman"/>
                <w:b/>
              </w:rPr>
            </w:pPr>
          </w:p>
        </w:tc>
        <w:tc>
          <w:tcPr>
            <w:tcW w:w="1080" w:type="dxa"/>
            <w:tcBorders>
              <w:right w:val="single" w:sz="12" w:space="0" w:color="auto"/>
            </w:tcBorders>
          </w:tcPr>
          <w:p w14:paraId="3D587F9F" w14:textId="77777777" w:rsidR="00685F9A" w:rsidRPr="00C901AE" w:rsidRDefault="00685F9A" w:rsidP="00685F9A">
            <w:pPr>
              <w:spacing w:before="100" w:after="100"/>
              <w:rPr>
                <w:rFonts w:ascii="Times New Roman" w:eastAsia="Times New Roman" w:hAnsi="Times New Roman" w:cs="Times New Roman"/>
                <w:bCs/>
              </w:rPr>
            </w:pPr>
            <w:r w:rsidRPr="00C901AE">
              <w:rPr>
                <w:rFonts w:ascii="Times New Roman" w:eastAsia="Times New Roman" w:hAnsi="Times New Roman" w:cs="Times New Roman"/>
                <w:bCs/>
              </w:rPr>
              <w:t>Manual</w:t>
            </w:r>
          </w:p>
        </w:tc>
        <w:tc>
          <w:tcPr>
            <w:tcW w:w="1080" w:type="dxa"/>
            <w:tcBorders>
              <w:left w:val="single" w:sz="12" w:space="0" w:color="auto"/>
            </w:tcBorders>
          </w:tcPr>
          <w:p w14:paraId="0724D52D" w14:textId="1DE4CD6E"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≤10.8%</w:t>
            </w:r>
          </w:p>
        </w:tc>
        <w:tc>
          <w:tcPr>
            <w:tcW w:w="1080" w:type="dxa"/>
          </w:tcPr>
          <w:p w14:paraId="2B12CDBB" w14:textId="6B472BE4"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≤11.5%</w:t>
            </w:r>
          </w:p>
        </w:tc>
        <w:tc>
          <w:tcPr>
            <w:tcW w:w="900" w:type="dxa"/>
            <w:vMerge/>
            <w:tcBorders>
              <w:right w:val="single" w:sz="4" w:space="0" w:color="auto"/>
            </w:tcBorders>
          </w:tcPr>
          <w:p w14:paraId="0B6B431F" w14:textId="77777777" w:rsidR="00685F9A" w:rsidRDefault="00685F9A" w:rsidP="00685F9A">
            <w:pPr>
              <w:spacing w:before="100" w:after="100"/>
              <w:jc w:val="center"/>
              <w:rPr>
                <w:rFonts w:ascii="Times New Roman" w:eastAsia="Times New Roman" w:hAnsi="Times New Roman" w:cs="Times New Roman"/>
                <w:bCs/>
              </w:rPr>
            </w:pPr>
          </w:p>
        </w:tc>
        <w:tc>
          <w:tcPr>
            <w:tcW w:w="975" w:type="dxa"/>
            <w:vMerge/>
            <w:tcBorders>
              <w:left w:val="single" w:sz="4" w:space="0" w:color="auto"/>
              <w:right w:val="single" w:sz="12" w:space="0" w:color="auto"/>
            </w:tcBorders>
          </w:tcPr>
          <w:p w14:paraId="2CFABAFA" w14:textId="77777777" w:rsidR="00685F9A" w:rsidRDefault="00685F9A" w:rsidP="00685F9A">
            <w:pPr>
              <w:spacing w:before="100" w:after="100"/>
              <w:jc w:val="center"/>
              <w:rPr>
                <w:rFonts w:ascii="Times New Roman" w:eastAsia="Times New Roman" w:hAnsi="Times New Roman" w:cs="Times New Roman"/>
                <w:bCs/>
              </w:rPr>
            </w:pPr>
          </w:p>
        </w:tc>
        <w:tc>
          <w:tcPr>
            <w:tcW w:w="1090" w:type="dxa"/>
            <w:tcBorders>
              <w:left w:val="single" w:sz="12" w:space="0" w:color="auto"/>
            </w:tcBorders>
          </w:tcPr>
          <w:p w14:paraId="29E3E3EF" w14:textId="77777777"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39 (15.2%)</w:t>
            </w:r>
          </w:p>
        </w:tc>
        <w:tc>
          <w:tcPr>
            <w:tcW w:w="1160" w:type="dxa"/>
          </w:tcPr>
          <w:p w14:paraId="26AC1CDF" w14:textId="77777777"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357 (11.3%)</w:t>
            </w:r>
          </w:p>
        </w:tc>
        <w:tc>
          <w:tcPr>
            <w:tcW w:w="900" w:type="dxa"/>
            <w:vMerge/>
            <w:tcBorders>
              <w:right w:val="single" w:sz="4" w:space="0" w:color="auto"/>
            </w:tcBorders>
          </w:tcPr>
          <w:p w14:paraId="33DC50B5" w14:textId="77777777" w:rsidR="00685F9A" w:rsidRDefault="00685F9A" w:rsidP="00685F9A">
            <w:pPr>
              <w:spacing w:before="100" w:after="100"/>
              <w:jc w:val="center"/>
              <w:rPr>
                <w:rFonts w:ascii="Times New Roman" w:eastAsia="Times New Roman" w:hAnsi="Times New Roman" w:cs="Times New Roman"/>
                <w:bCs/>
              </w:rPr>
            </w:pPr>
          </w:p>
        </w:tc>
        <w:tc>
          <w:tcPr>
            <w:tcW w:w="990" w:type="dxa"/>
            <w:vMerge/>
            <w:tcBorders>
              <w:left w:val="single" w:sz="4" w:space="0" w:color="auto"/>
              <w:right w:val="single" w:sz="12" w:space="0" w:color="auto"/>
            </w:tcBorders>
          </w:tcPr>
          <w:p w14:paraId="2611045A" w14:textId="77777777" w:rsidR="00685F9A" w:rsidRDefault="00685F9A" w:rsidP="00685F9A">
            <w:pPr>
              <w:spacing w:before="100" w:after="100"/>
              <w:jc w:val="center"/>
              <w:rPr>
                <w:rFonts w:ascii="Times New Roman" w:eastAsia="Times New Roman" w:hAnsi="Times New Roman" w:cs="Times New Roman"/>
                <w:bCs/>
              </w:rPr>
            </w:pPr>
          </w:p>
        </w:tc>
        <w:tc>
          <w:tcPr>
            <w:tcW w:w="1095" w:type="dxa"/>
            <w:tcBorders>
              <w:left w:val="single" w:sz="12" w:space="0" w:color="auto"/>
            </w:tcBorders>
          </w:tcPr>
          <w:p w14:paraId="75E0A6F1" w14:textId="77777777"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48 (14.7%)</w:t>
            </w:r>
          </w:p>
        </w:tc>
        <w:tc>
          <w:tcPr>
            <w:tcW w:w="1080" w:type="dxa"/>
          </w:tcPr>
          <w:p w14:paraId="467158DF" w14:textId="77777777"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349 (11.3%)</w:t>
            </w:r>
          </w:p>
        </w:tc>
        <w:tc>
          <w:tcPr>
            <w:tcW w:w="900" w:type="dxa"/>
            <w:vMerge/>
            <w:tcBorders>
              <w:right w:val="single" w:sz="4" w:space="0" w:color="auto"/>
            </w:tcBorders>
          </w:tcPr>
          <w:p w14:paraId="056B3D74" w14:textId="77777777" w:rsidR="00685F9A" w:rsidRDefault="00685F9A" w:rsidP="00685F9A">
            <w:pPr>
              <w:spacing w:before="100" w:after="100"/>
              <w:jc w:val="center"/>
              <w:rPr>
                <w:rFonts w:ascii="Times New Roman" w:eastAsia="Times New Roman" w:hAnsi="Times New Roman" w:cs="Times New Roman"/>
                <w:bCs/>
              </w:rPr>
            </w:pPr>
          </w:p>
        </w:tc>
        <w:tc>
          <w:tcPr>
            <w:tcW w:w="990" w:type="dxa"/>
            <w:vMerge/>
            <w:tcBorders>
              <w:left w:val="single" w:sz="4" w:space="0" w:color="auto"/>
              <w:right w:val="single" w:sz="12" w:space="0" w:color="auto"/>
            </w:tcBorders>
          </w:tcPr>
          <w:p w14:paraId="7E2147D4" w14:textId="77777777" w:rsidR="00685F9A" w:rsidRDefault="00685F9A" w:rsidP="00685F9A">
            <w:pPr>
              <w:spacing w:before="100" w:after="100"/>
              <w:jc w:val="center"/>
              <w:rPr>
                <w:rFonts w:ascii="Times New Roman" w:eastAsia="Times New Roman" w:hAnsi="Times New Roman" w:cs="Times New Roman"/>
                <w:bCs/>
              </w:rPr>
            </w:pPr>
          </w:p>
        </w:tc>
      </w:tr>
      <w:tr w:rsidR="00685F9A" w:rsidRPr="00124986" w14:paraId="715DB1E0" w14:textId="77777777" w:rsidTr="00F1627B">
        <w:trPr>
          <w:trHeight w:val="240"/>
        </w:trPr>
        <w:tc>
          <w:tcPr>
            <w:tcW w:w="1800" w:type="dxa"/>
            <w:vMerge w:val="restart"/>
            <w:tcBorders>
              <w:left w:val="single" w:sz="12" w:space="0" w:color="auto"/>
              <w:right w:val="single" w:sz="4" w:space="0" w:color="auto"/>
            </w:tcBorders>
          </w:tcPr>
          <w:p w14:paraId="616F4984" w14:textId="77046DFF" w:rsidR="00685F9A" w:rsidRDefault="00685F9A" w:rsidP="00685F9A">
            <w:pPr>
              <w:spacing w:before="100" w:after="100"/>
              <w:rPr>
                <w:rFonts w:ascii="Times New Roman" w:eastAsia="Times New Roman" w:hAnsi="Times New Roman" w:cs="Times New Roman"/>
                <w:b/>
              </w:rPr>
            </w:pPr>
            <w:r w:rsidRPr="00910AF9">
              <w:rPr>
                <w:rFonts w:ascii="Times New Roman" w:eastAsia="Times New Roman" w:hAnsi="Times New Roman" w:cs="Times New Roman"/>
                <w:b/>
                <w:szCs w:val="24"/>
              </w:rPr>
              <w:t>Highest maternal educational qualification at 32 weeks gestation, n (%)</w:t>
            </w:r>
          </w:p>
        </w:tc>
        <w:tc>
          <w:tcPr>
            <w:tcW w:w="1080" w:type="dxa"/>
            <w:tcBorders>
              <w:left w:val="single" w:sz="4" w:space="0" w:color="auto"/>
              <w:right w:val="single" w:sz="12" w:space="0" w:color="auto"/>
            </w:tcBorders>
          </w:tcPr>
          <w:p w14:paraId="7119B634" w14:textId="34DE9529" w:rsidR="00685F9A" w:rsidRPr="002D7C73" w:rsidRDefault="00685F9A" w:rsidP="00685F9A">
            <w:pPr>
              <w:spacing w:before="100" w:after="100"/>
              <w:rPr>
                <w:rFonts w:ascii="Times New Roman" w:eastAsia="Times New Roman" w:hAnsi="Times New Roman" w:cs="Times New Roman"/>
              </w:rPr>
            </w:pPr>
            <w:r w:rsidRPr="002D7C73">
              <w:rPr>
                <w:rFonts w:ascii="Times New Roman" w:eastAsia="Times New Roman" w:hAnsi="Times New Roman" w:cs="Times New Roman"/>
              </w:rPr>
              <w:t>O-level or higher</w:t>
            </w:r>
          </w:p>
        </w:tc>
        <w:tc>
          <w:tcPr>
            <w:tcW w:w="1080" w:type="dxa"/>
            <w:tcBorders>
              <w:left w:val="single" w:sz="12" w:space="0" w:color="auto"/>
            </w:tcBorders>
          </w:tcPr>
          <w:p w14:paraId="05643CFA" w14:textId="685098AF" w:rsidR="00685F9A" w:rsidRPr="002D7C73"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33 (80.5%)</w:t>
            </w:r>
          </w:p>
        </w:tc>
        <w:tc>
          <w:tcPr>
            <w:tcW w:w="1080" w:type="dxa"/>
          </w:tcPr>
          <w:p w14:paraId="7183E523" w14:textId="15F726EA"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2878 (83.5%)</w:t>
            </w:r>
          </w:p>
        </w:tc>
        <w:tc>
          <w:tcPr>
            <w:tcW w:w="900" w:type="dxa"/>
            <w:vMerge w:val="restart"/>
            <w:tcBorders>
              <w:right w:val="single" w:sz="4" w:space="0" w:color="auto"/>
            </w:tcBorders>
          </w:tcPr>
          <w:p w14:paraId="6BFA50E5" w14:textId="3FCEE63F" w:rsidR="00685F9A"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0.610</w:t>
            </w:r>
          </w:p>
        </w:tc>
        <w:tc>
          <w:tcPr>
            <w:tcW w:w="975" w:type="dxa"/>
            <w:vMerge w:val="restart"/>
            <w:tcBorders>
              <w:left w:val="single" w:sz="4" w:space="0" w:color="auto"/>
              <w:right w:val="single" w:sz="12" w:space="0" w:color="auto"/>
            </w:tcBorders>
          </w:tcPr>
          <w:p w14:paraId="7CFE51A8" w14:textId="6529460B" w:rsidR="00685F9A"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400 (10.3%)</w:t>
            </w:r>
          </w:p>
        </w:tc>
        <w:tc>
          <w:tcPr>
            <w:tcW w:w="1090" w:type="dxa"/>
            <w:tcBorders>
              <w:left w:val="single" w:sz="12" w:space="0" w:color="auto"/>
            </w:tcBorders>
          </w:tcPr>
          <w:p w14:paraId="438F8C99" w14:textId="02839E61"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226 (83.1%)</w:t>
            </w:r>
          </w:p>
        </w:tc>
        <w:tc>
          <w:tcPr>
            <w:tcW w:w="1160" w:type="dxa"/>
          </w:tcPr>
          <w:p w14:paraId="75119914" w14:textId="7A173ACD"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2734 (83.0%)</w:t>
            </w:r>
          </w:p>
        </w:tc>
        <w:tc>
          <w:tcPr>
            <w:tcW w:w="900" w:type="dxa"/>
            <w:vMerge w:val="restart"/>
            <w:tcBorders>
              <w:right w:val="single" w:sz="4" w:space="0" w:color="auto"/>
            </w:tcBorders>
          </w:tcPr>
          <w:p w14:paraId="3F2A89C1" w14:textId="7CB83033" w:rsidR="00685F9A"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0.970</w:t>
            </w:r>
          </w:p>
        </w:tc>
        <w:tc>
          <w:tcPr>
            <w:tcW w:w="990" w:type="dxa"/>
            <w:vMerge w:val="restart"/>
            <w:tcBorders>
              <w:left w:val="single" w:sz="4" w:space="0" w:color="auto"/>
              <w:right w:val="single" w:sz="12" w:space="0" w:color="auto"/>
            </w:tcBorders>
          </w:tcPr>
          <w:p w14:paraId="5DF383C2" w14:textId="7117A45F" w:rsidR="00685F9A"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323 (8.1%)</w:t>
            </w:r>
          </w:p>
        </w:tc>
        <w:tc>
          <w:tcPr>
            <w:tcW w:w="1095" w:type="dxa"/>
            <w:tcBorders>
              <w:left w:val="single" w:sz="12" w:space="0" w:color="auto"/>
            </w:tcBorders>
          </w:tcPr>
          <w:p w14:paraId="621290BA" w14:textId="2121A001"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280 (81.4%)</w:t>
            </w:r>
          </w:p>
        </w:tc>
        <w:tc>
          <w:tcPr>
            <w:tcW w:w="1080" w:type="dxa"/>
          </w:tcPr>
          <w:p w14:paraId="7D4714F2" w14:textId="1F1BFB31"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2670 (83.1%)</w:t>
            </w:r>
          </w:p>
        </w:tc>
        <w:tc>
          <w:tcPr>
            <w:tcW w:w="900" w:type="dxa"/>
            <w:vMerge w:val="restart"/>
            <w:tcBorders>
              <w:right w:val="single" w:sz="4" w:space="0" w:color="auto"/>
            </w:tcBorders>
          </w:tcPr>
          <w:p w14:paraId="2AFB7EE7" w14:textId="5A3C3E29" w:rsidR="00685F9A"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0.417</w:t>
            </w:r>
          </w:p>
        </w:tc>
        <w:tc>
          <w:tcPr>
            <w:tcW w:w="990" w:type="dxa"/>
            <w:vMerge w:val="restart"/>
            <w:tcBorders>
              <w:left w:val="single" w:sz="4" w:space="0" w:color="auto"/>
              <w:right w:val="single" w:sz="12" w:space="0" w:color="auto"/>
            </w:tcBorders>
          </w:tcPr>
          <w:p w14:paraId="0D40287B" w14:textId="03324BDA" w:rsidR="00685F9A"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401 (10.1%)</w:t>
            </w:r>
          </w:p>
        </w:tc>
      </w:tr>
      <w:tr w:rsidR="00685F9A" w:rsidRPr="00124986" w14:paraId="6B747A66" w14:textId="77777777" w:rsidTr="00F1627B">
        <w:trPr>
          <w:trHeight w:val="210"/>
        </w:trPr>
        <w:tc>
          <w:tcPr>
            <w:tcW w:w="1800" w:type="dxa"/>
            <w:vMerge/>
            <w:tcBorders>
              <w:left w:val="single" w:sz="12" w:space="0" w:color="auto"/>
              <w:right w:val="single" w:sz="4" w:space="0" w:color="auto"/>
            </w:tcBorders>
          </w:tcPr>
          <w:p w14:paraId="5C1DFD28" w14:textId="77777777" w:rsidR="00685F9A" w:rsidRDefault="00685F9A" w:rsidP="00685F9A">
            <w:pPr>
              <w:spacing w:before="100" w:after="100"/>
              <w:rPr>
                <w:rFonts w:ascii="Times New Roman" w:eastAsia="Times New Roman" w:hAnsi="Times New Roman" w:cs="Times New Roman"/>
                <w:b/>
              </w:rPr>
            </w:pPr>
          </w:p>
        </w:tc>
        <w:tc>
          <w:tcPr>
            <w:tcW w:w="1080" w:type="dxa"/>
            <w:tcBorders>
              <w:left w:val="single" w:sz="4" w:space="0" w:color="auto"/>
              <w:right w:val="single" w:sz="12" w:space="0" w:color="auto"/>
            </w:tcBorders>
          </w:tcPr>
          <w:p w14:paraId="0585DF33" w14:textId="146CEC6F" w:rsidR="00685F9A" w:rsidRPr="002D7C73" w:rsidRDefault="00685F9A" w:rsidP="00685F9A">
            <w:pPr>
              <w:spacing w:before="100" w:after="100"/>
              <w:rPr>
                <w:rFonts w:ascii="Times New Roman" w:eastAsia="Times New Roman" w:hAnsi="Times New Roman" w:cs="Times New Roman"/>
              </w:rPr>
            </w:pPr>
            <w:r w:rsidRPr="002D7C73">
              <w:rPr>
                <w:rFonts w:ascii="Times New Roman" w:eastAsia="Times New Roman" w:hAnsi="Times New Roman" w:cs="Times New Roman"/>
              </w:rPr>
              <w:t>Less than O-level</w:t>
            </w:r>
          </w:p>
        </w:tc>
        <w:tc>
          <w:tcPr>
            <w:tcW w:w="1080" w:type="dxa"/>
            <w:tcBorders>
              <w:left w:val="single" w:sz="12" w:space="0" w:color="auto"/>
            </w:tcBorders>
          </w:tcPr>
          <w:p w14:paraId="7BD04EB6" w14:textId="519FD2F9" w:rsidR="00685F9A" w:rsidRPr="002D7C73"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8 (19.5%)</w:t>
            </w:r>
          </w:p>
        </w:tc>
        <w:tc>
          <w:tcPr>
            <w:tcW w:w="1080" w:type="dxa"/>
          </w:tcPr>
          <w:p w14:paraId="01689C40" w14:textId="36D3C92D"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570 (16.5%)</w:t>
            </w:r>
          </w:p>
        </w:tc>
        <w:tc>
          <w:tcPr>
            <w:tcW w:w="900" w:type="dxa"/>
            <w:vMerge/>
            <w:tcBorders>
              <w:right w:val="single" w:sz="4" w:space="0" w:color="auto"/>
            </w:tcBorders>
          </w:tcPr>
          <w:p w14:paraId="253EE7BE" w14:textId="77777777" w:rsidR="00685F9A" w:rsidRDefault="00685F9A" w:rsidP="00685F9A">
            <w:pPr>
              <w:spacing w:before="100" w:after="100"/>
              <w:jc w:val="center"/>
              <w:rPr>
                <w:rFonts w:ascii="Times New Roman" w:eastAsia="Times New Roman" w:hAnsi="Times New Roman" w:cs="Times New Roman"/>
                <w:bCs/>
              </w:rPr>
            </w:pPr>
          </w:p>
        </w:tc>
        <w:tc>
          <w:tcPr>
            <w:tcW w:w="975" w:type="dxa"/>
            <w:vMerge/>
            <w:tcBorders>
              <w:left w:val="single" w:sz="4" w:space="0" w:color="auto"/>
              <w:right w:val="single" w:sz="12" w:space="0" w:color="auto"/>
            </w:tcBorders>
          </w:tcPr>
          <w:p w14:paraId="794D291B" w14:textId="77777777" w:rsidR="00685F9A" w:rsidRDefault="00685F9A" w:rsidP="00685F9A">
            <w:pPr>
              <w:spacing w:before="100" w:after="100"/>
              <w:jc w:val="center"/>
              <w:rPr>
                <w:rFonts w:ascii="Times New Roman" w:eastAsia="Times New Roman" w:hAnsi="Times New Roman" w:cs="Times New Roman"/>
                <w:bCs/>
              </w:rPr>
            </w:pPr>
          </w:p>
        </w:tc>
        <w:tc>
          <w:tcPr>
            <w:tcW w:w="1090" w:type="dxa"/>
            <w:tcBorders>
              <w:left w:val="single" w:sz="12" w:space="0" w:color="auto"/>
            </w:tcBorders>
          </w:tcPr>
          <w:p w14:paraId="202EE849" w14:textId="15629AC6"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46 (16.9%)</w:t>
            </w:r>
          </w:p>
        </w:tc>
        <w:tc>
          <w:tcPr>
            <w:tcW w:w="1160" w:type="dxa"/>
          </w:tcPr>
          <w:p w14:paraId="4291F0F1" w14:textId="6135A759"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560 (17.0%)</w:t>
            </w:r>
          </w:p>
        </w:tc>
        <w:tc>
          <w:tcPr>
            <w:tcW w:w="900" w:type="dxa"/>
            <w:vMerge/>
            <w:tcBorders>
              <w:right w:val="single" w:sz="4" w:space="0" w:color="auto"/>
            </w:tcBorders>
          </w:tcPr>
          <w:p w14:paraId="73D51EC5" w14:textId="77777777" w:rsidR="00685F9A" w:rsidRDefault="00685F9A" w:rsidP="00685F9A">
            <w:pPr>
              <w:spacing w:before="100" w:after="100"/>
              <w:jc w:val="center"/>
              <w:rPr>
                <w:rFonts w:ascii="Times New Roman" w:eastAsia="Times New Roman" w:hAnsi="Times New Roman" w:cs="Times New Roman"/>
                <w:bCs/>
              </w:rPr>
            </w:pPr>
          </w:p>
        </w:tc>
        <w:tc>
          <w:tcPr>
            <w:tcW w:w="990" w:type="dxa"/>
            <w:vMerge/>
            <w:tcBorders>
              <w:left w:val="single" w:sz="4" w:space="0" w:color="auto"/>
              <w:right w:val="single" w:sz="12" w:space="0" w:color="auto"/>
            </w:tcBorders>
          </w:tcPr>
          <w:p w14:paraId="520A67DF" w14:textId="77777777" w:rsidR="00685F9A" w:rsidRDefault="00685F9A" w:rsidP="00685F9A">
            <w:pPr>
              <w:spacing w:before="100" w:after="100"/>
              <w:jc w:val="center"/>
              <w:rPr>
                <w:rFonts w:ascii="Times New Roman" w:eastAsia="Times New Roman" w:hAnsi="Times New Roman" w:cs="Times New Roman"/>
                <w:bCs/>
              </w:rPr>
            </w:pPr>
          </w:p>
        </w:tc>
        <w:tc>
          <w:tcPr>
            <w:tcW w:w="1095" w:type="dxa"/>
            <w:tcBorders>
              <w:left w:val="single" w:sz="12" w:space="0" w:color="auto"/>
            </w:tcBorders>
          </w:tcPr>
          <w:p w14:paraId="743FBD09" w14:textId="188C352E"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64 (18.6%)</w:t>
            </w:r>
          </w:p>
        </w:tc>
        <w:tc>
          <w:tcPr>
            <w:tcW w:w="1080" w:type="dxa"/>
          </w:tcPr>
          <w:p w14:paraId="4C43F91B" w14:textId="701A22AA"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542 (16.9%)</w:t>
            </w:r>
          </w:p>
        </w:tc>
        <w:tc>
          <w:tcPr>
            <w:tcW w:w="900" w:type="dxa"/>
            <w:vMerge/>
            <w:tcBorders>
              <w:right w:val="single" w:sz="4" w:space="0" w:color="auto"/>
            </w:tcBorders>
          </w:tcPr>
          <w:p w14:paraId="66B85DF1" w14:textId="77777777" w:rsidR="00685F9A" w:rsidRDefault="00685F9A" w:rsidP="00685F9A">
            <w:pPr>
              <w:spacing w:before="100" w:after="100"/>
              <w:jc w:val="center"/>
              <w:rPr>
                <w:rFonts w:ascii="Times New Roman" w:eastAsia="Times New Roman" w:hAnsi="Times New Roman" w:cs="Times New Roman"/>
                <w:bCs/>
              </w:rPr>
            </w:pPr>
          </w:p>
        </w:tc>
        <w:tc>
          <w:tcPr>
            <w:tcW w:w="990" w:type="dxa"/>
            <w:vMerge/>
            <w:tcBorders>
              <w:left w:val="single" w:sz="4" w:space="0" w:color="auto"/>
              <w:right w:val="single" w:sz="12" w:space="0" w:color="auto"/>
            </w:tcBorders>
          </w:tcPr>
          <w:p w14:paraId="49F8DE49" w14:textId="77777777" w:rsidR="00685F9A" w:rsidRDefault="00685F9A" w:rsidP="00685F9A">
            <w:pPr>
              <w:spacing w:before="100" w:after="100"/>
              <w:jc w:val="center"/>
              <w:rPr>
                <w:rFonts w:ascii="Times New Roman" w:eastAsia="Times New Roman" w:hAnsi="Times New Roman" w:cs="Times New Roman"/>
                <w:bCs/>
              </w:rPr>
            </w:pPr>
          </w:p>
        </w:tc>
      </w:tr>
      <w:tr w:rsidR="00685F9A" w:rsidRPr="00124986" w14:paraId="0C7B09B3" w14:textId="77777777" w:rsidTr="00F1627B">
        <w:trPr>
          <w:trHeight w:val="240"/>
        </w:trPr>
        <w:tc>
          <w:tcPr>
            <w:tcW w:w="1800" w:type="dxa"/>
            <w:vMerge w:val="restart"/>
            <w:tcBorders>
              <w:left w:val="single" w:sz="12" w:space="0" w:color="auto"/>
              <w:right w:val="single" w:sz="4" w:space="0" w:color="auto"/>
            </w:tcBorders>
          </w:tcPr>
          <w:p w14:paraId="39175425" w14:textId="4E440966" w:rsidR="00685F9A" w:rsidRDefault="00685F9A" w:rsidP="00685F9A">
            <w:pPr>
              <w:spacing w:before="100" w:after="100"/>
              <w:rPr>
                <w:rFonts w:ascii="Times New Roman" w:eastAsia="Times New Roman" w:hAnsi="Times New Roman" w:cs="Times New Roman"/>
                <w:b/>
              </w:rPr>
            </w:pPr>
            <w:r>
              <w:rPr>
                <w:rFonts w:ascii="Times New Roman" w:eastAsia="Times New Roman" w:hAnsi="Times New Roman" w:cs="Times New Roman"/>
                <w:b/>
              </w:rPr>
              <w:t>Take-home family income at age 8 years, n (%)</w:t>
            </w:r>
          </w:p>
        </w:tc>
        <w:tc>
          <w:tcPr>
            <w:tcW w:w="1080" w:type="dxa"/>
            <w:tcBorders>
              <w:left w:val="single" w:sz="4" w:space="0" w:color="auto"/>
              <w:right w:val="single" w:sz="12" w:space="0" w:color="auto"/>
            </w:tcBorders>
          </w:tcPr>
          <w:p w14:paraId="41761213" w14:textId="7C8E5CEE" w:rsidR="00685F9A" w:rsidRPr="002D7C73" w:rsidRDefault="00685F9A" w:rsidP="00685F9A">
            <w:pPr>
              <w:spacing w:before="100" w:after="100"/>
              <w:rPr>
                <w:rFonts w:ascii="Times New Roman" w:eastAsia="Times New Roman" w:hAnsi="Times New Roman" w:cs="Times New Roman"/>
              </w:rPr>
            </w:pPr>
            <w:r>
              <w:rPr>
                <w:rFonts w:ascii="Times New Roman" w:eastAsia="Times New Roman" w:hAnsi="Times New Roman" w:cs="Times New Roman"/>
              </w:rPr>
              <w:t>£400+ per week</w:t>
            </w:r>
          </w:p>
        </w:tc>
        <w:tc>
          <w:tcPr>
            <w:tcW w:w="1080" w:type="dxa"/>
            <w:tcBorders>
              <w:left w:val="single" w:sz="12" w:space="0" w:color="auto"/>
            </w:tcBorders>
          </w:tcPr>
          <w:p w14:paraId="4F03F2B9" w14:textId="567EFF7E" w:rsidR="00685F9A" w:rsidRPr="002D7C73"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13 (48.2%)</w:t>
            </w:r>
          </w:p>
        </w:tc>
        <w:tc>
          <w:tcPr>
            <w:tcW w:w="1080" w:type="dxa"/>
          </w:tcPr>
          <w:p w14:paraId="65837088" w14:textId="533E7B27"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1607 (58.6%)</w:t>
            </w:r>
          </w:p>
        </w:tc>
        <w:tc>
          <w:tcPr>
            <w:tcW w:w="900" w:type="dxa"/>
            <w:vMerge w:val="restart"/>
            <w:tcBorders>
              <w:right w:val="single" w:sz="4" w:space="0" w:color="auto"/>
            </w:tcBorders>
          </w:tcPr>
          <w:p w14:paraId="7E80FCA0" w14:textId="5F27B9AC" w:rsidR="00685F9A"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0.273</w:t>
            </w:r>
          </w:p>
        </w:tc>
        <w:tc>
          <w:tcPr>
            <w:tcW w:w="975" w:type="dxa"/>
            <w:vMerge w:val="restart"/>
            <w:tcBorders>
              <w:left w:val="single" w:sz="4" w:space="0" w:color="auto"/>
              <w:right w:val="single" w:sz="12" w:space="0" w:color="auto"/>
            </w:tcBorders>
          </w:tcPr>
          <w:p w14:paraId="3568838E" w14:textId="6A9C2D88" w:rsidR="00685F9A"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1119 (28.8%)</w:t>
            </w:r>
          </w:p>
        </w:tc>
        <w:tc>
          <w:tcPr>
            <w:tcW w:w="1090" w:type="dxa"/>
            <w:tcBorders>
              <w:left w:val="single" w:sz="12" w:space="0" w:color="auto"/>
            </w:tcBorders>
          </w:tcPr>
          <w:p w14:paraId="058BBB20" w14:textId="50515781"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105 (52.2%)</w:t>
            </w:r>
          </w:p>
        </w:tc>
        <w:tc>
          <w:tcPr>
            <w:tcW w:w="1160" w:type="dxa"/>
          </w:tcPr>
          <w:p w14:paraId="5C967A9D" w14:textId="4E3AAEB5"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1549 (58.9%)</w:t>
            </w:r>
          </w:p>
        </w:tc>
        <w:tc>
          <w:tcPr>
            <w:tcW w:w="900" w:type="dxa"/>
            <w:vMerge w:val="restart"/>
            <w:tcBorders>
              <w:right w:val="single" w:sz="4" w:space="0" w:color="auto"/>
            </w:tcBorders>
          </w:tcPr>
          <w:p w14:paraId="13EAB786" w14:textId="37E08DA3" w:rsidR="00685F9A"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0.064</w:t>
            </w:r>
          </w:p>
        </w:tc>
        <w:tc>
          <w:tcPr>
            <w:tcW w:w="990" w:type="dxa"/>
            <w:vMerge w:val="restart"/>
            <w:tcBorders>
              <w:left w:val="single" w:sz="4" w:space="0" w:color="auto"/>
              <w:right w:val="single" w:sz="12" w:space="0" w:color="auto"/>
            </w:tcBorders>
          </w:tcPr>
          <w:p w14:paraId="2E8F4508" w14:textId="51DCFD10" w:rsidR="00685F9A"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1059 (26.7%)</w:t>
            </w:r>
          </w:p>
        </w:tc>
        <w:tc>
          <w:tcPr>
            <w:tcW w:w="1095" w:type="dxa"/>
            <w:tcBorders>
              <w:left w:val="single" w:sz="12" w:space="0" w:color="auto"/>
            </w:tcBorders>
          </w:tcPr>
          <w:p w14:paraId="495803F8" w14:textId="4F238304"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139 (53.7%)</w:t>
            </w:r>
          </w:p>
        </w:tc>
        <w:tc>
          <w:tcPr>
            <w:tcW w:w="1080" w:type="dxa"/>
          </w:tcPr>
          <w:p w14:paraId="509D268C" w14:textId="097CB5C0"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1512 (58.9%)</w:t>
            </w:r>
          </w:p>
        </w:tc>
        <w:tc>
          <w:tcPr>
            <w:tcW w:w="900" w:type="dxa"/>
            <w:vMerge w:val="restart"/>
            <w:tcBorders>
              <w:right w:val="single" w:sz="4" w:space="0" w:color="auto"/>
            </w:tcBorders>
          </w:tcPr>
          <w:p w14:paraId="37DCA074" w14:textId="086E99D6" w:rsidR="00685F9A"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0.102</w:t>
            </w:r>
          </w:p>
        </w:tc>
        <w:tc>
          <w:tcPr>
            <w:tcW w:w="990" w:type="dxa"/>
            <w:vMerge w:val="restart"/>
            <w:tcBorders>
              <w:left w:val="single" w:sz="4" w:space="0" w:color="auto"/>
              <w:right w:val="single" w:sz="12" w:space="0" w:color="auto"/>
            </w:tcBorders>
          </w:tcPr>
          <w:p w14:paraId="26044295" w14:textId="548CB1C3" w:rsidR="00685F9A"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1132 (28.6%)</w:t>
            </w:r>
          </w:p>
        </w:tc>
      </w:tr>
      <w:tr w:rsidR="00685F9A" w:rsidRPr="00124986" w14:paraId="13D8C173" w14:textId="77777777" w:rsidTr="00F1627B">
        <w:trPr>
          <w:trHeight w:val="210"/>
        </w:trPr>
        <w:tc>
          <w:tcPr>
            <w:tcW w:w="1800" w:type="dxa"/>
            <w:vMerge/>
            <w:tcBorders>
              <w:left w:val="single" w:sz="12" w:space="0" w:color="auto"/>
              <w:right w:val="single" w:sz="4" w:space="0" w:color="auto"/>
            </w:tcBorders>
          </w:tcPr>
          <w:p w14:paraId="70D89757" w14:textId="77777777" w:rsidR="00685F9A" w:rsidRDefault="00685F9A" w:rsidP="00685F9A">
            <w:pPr>
              <w:spacing w:before="100" w:after="100"/>
              <w:rPr>
                <w:rFonts w:ascii="Times New Roman" w:eastAsia="Times New Roman" w:hAnsi="Times New Roman" w:cs="Times New Roman"/>
                <w:b/>
              </w:rPr>
            </w:pPr>
          </w:p>
        </w:tc>
        <w:tc>
          <w:tcPr>
            <w:tcW w:w="1080" w:type="dxa"/>
            <w:tcBorders>
              <w:left w:val="single" w:sz="4" w:space="0" w:color="auto"/>
              <w:right w:val="single" w:sz="12" w:space="0" w:color="auto"/>
            </w:tcBorders>
          </w:tcPr>
          <w:p w14:paraId="4032CE54" w14:textId="0F9DA51E" w:rsidR="00685F9A" w:rsidRPr="002D7C73" w:rsidRDefault="00685F9A" w:rsidP="00685F9A">
            <w:pPr>
              <w:spacing w:before="100" w:after="100"/>
              <w:rPr>
                <w:rFonts w:ascii="Times New Roman" w:eastAsia="Times New Roman" w:hAnsi="Times New Roman" w:cs="Times New Roman"/>
              </w:rPr>
            </w:pPr>
            <w:r>
              <w:rPr>
                <w:rFonts w:ascii="Times New Roman" w:eastAsia="Times New Roman" w:hAnsi="Times New Roman" w:cs="Times New Roman"/>
              </w:rPr>
              <w:t>&lt;£400 per week</w:t>
            </w:r>
          </w:p>
        </w:tc>
        <w:tc>
          <w:tcPr>
            <w:tcW w:w="1080" w:type="dxa"/>
            <w:tcBorders>
              <w:left w:val="single" w:sz="12" w:space="0" w:color="auto"/>
            </w:tcBorders>
          </w:tcPr>
          <w:p w14:paraId="782251BE" w14:textId="17F883B5" w:rsidR="00685F9A" w:rsidRPr="002D7C73"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14 (51.8%)</w:t>
            </w:r>
          </w:p>
        </w:tc>
        <w:tc>
          <w:tcPr>
            <w:tcW w:w="1080" w:type="dxa"/>
          </w:tcPr>
          <w:p w14:paraId="57A6CF12" w14:textId="18C6439B"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1136 (41.4%)</w:t>
            </w:r>
          </w:p>
        </w:tc>
        <w:tc>
          <w:tcPr>
            <w:tcW w:w="900" w:type="dxa"/>
            <w:vMerge/>
            <w:tcBorders>
              <w:right w:val="single" w:sz="4" w:space="0" w:color="auto"/>
            </w:tcBorders>
          </w:tcPr>
          <w:p w14:paraId="3562D8DB" w14:textId="77777777" w:rsidR="00685F9A" w:rsidRDefault="00685F9A" w:rsidP="00685F9A">
            <w:pPr>
              <w:spacing w:before="100" w:after="100"/>
              <w:jc w:val="center"/>
              <w:rPr>
                <w:rFonts w:ascii="Times New Roman" w:eastAsia="Times New Roman" w:hAnsi="Times New Roman" w:cs="Times New Roman"/>
                <w:bCs/>
              </w:rPr>
            </w:pPr>
          </w:p>
        </w:tc>
        <w:tc>
          <w:tcPr>
            <w:tcW w:w="975" w:type="dxa"/>
            <w:vMerge/>
            <w:tcBorders>
              <w:left w:val="single" w:sz="4" w:space="0" w:color="auto"/>
              <w:right w:val="single" w:sz="12" w:space="0" w:color="auto"/>
            </w:tcBorders>
          </w:tcPr>
          <w:p w14:paraId="2C2611F1" w14:textId="77777777" w:rsidR="00685F9A" w:rsidRDefault="00685F9A" w:rsidP="00685F9A">
            <w:pPr>
              <w:spacing w:before="100" w:after="100"/>
              <w:jc w:val="center"/>
              <w:rPr>
                <w:rFonts w:ascii="Times New Roman" w:eastAsia="Times New Roman" w:hAnsi="Times New Roman" w:cs="Times New Roman"/>
                <w:bCs/>
              </w:rPr>
            </w:pPr>
          </w:p>
        </w:tc>
        <w:tc>
          <w:tcPr>
            <w:tcW w:w="1090" w:type="dxa"/>
            <w:tcBorders>
              <w:left w:val="single" w:sz="12" w:space="0" w:color="auto"/>
            </w:tcBorders>
          </w:tcPr>
          <w:p w14:paraId="4B8B0FDC" w14:textId="1E28D9A0"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96 (47.8%)</w:t>
            </w:r>
          </w:p>
        </w:tc>
        <w:tc>
          <w:tcPr>
            <w:tcW w:w="1160" w:type="dxa"/>
          </w:tcPr>
          <w:p w14:paraId="30EC4570" w14:textId="77C62574"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1080 (41.1%)</w:t>
            </w:r>
          </w:p>
        </w:tc>
        <w:tc>
          <w:tcPr>
            <w:tcW w:w="900" w:type="dxa"/>
            <w:vMerge/>
            <w:tcBorders>
              <w:right w:val="single" w:sz="4" w:space="0" w:color="auto"/>
            </w:tcBorders>
          </w:tcPr>
          <w:p w14:paraId="73309D58" w14:textId="77777777" w:rsidR="00685F9A" w:rsidRDefault="00685F9A" w:rsidP="00685F9A">
            <w:pPr>
              <w:spacing w:before="100" w:after="100"/>
              <w:jc w:val="center"/>
              <w:rPr>
                <w:rFonts w:ascii="Times New Roman" w:eastAsia="Times New Roman" w:hAnsi="Times New Roman" w:cs="Times New Roman"/>
                <w:bCs/>
              </w:rPr>
            </w:pPr>
          </w:p>
        </w:tc>
        <w:tc>
          <w:tcPr>
            <w:tcW w:w="990" w:type="dxa"/>
            <w:vMerge/>
            <w:tcBorders>
              <w:left w:val="single" w:sz="4" w:space="0" w:color="auto"/>
              <w:right w:val="single" w:sz="12" w:space="0" w:color="auto"/>
            </w:tcBorders>
          </w:tcPr>
          <w:p w14:paraId="2B1139FF" w14:textId="77777777" w:rsidR="00685F9A" w:rsidRDefault="00685F9A" w:rsidP="00685F9A">
            <w:pPr>
              <w:spacing w:before="100" w:after="100"/>
              <w:jc w:val="center"/>
              <w:rPr>
                <w:rFonts w:ascii="Times New Roman" w:eastAsia="Times New Roman" w:hAnsi="Times New Roman" w:cs="Times New Roman"/>
                <w:bCs/>
              </w:rPr>
            </w:pPr>
          </w:p>
        </w:tc>
        <w:tc>
          <w:tcPr>
            <w:tcW w:w="1095" w:type="dxa"/>
            <w:tcBorders>
              <w:left w:val="single" w:sz="12" w:space="0" w:color="auto"/>
            </w:tcBorders>
          </w:tcPr>
          <w:p w14:paraId="4EEABD62" w14:textId="2D267E79"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120 (46.3%)</w:t>
            </w:r>
          </w:p>
        </w:tc>
        <w:tc>
          <w:tcPr>
            <w:tcW w:w="1080" w:type="dxa"/>
          </w:tcPr>
          <w:p w14:paraId="1E7038F6" w14:textId="484D5E8A" w:rsidR="00685F9A"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1054 (41.1%)</w:t>
            </w:r>
          </w:p>
        </w:tc>
        <w:tc>
          <w:tcPr>
            <w:tcW w:w="900" w:type="dxa"/>
            <w:vMerge/>
            <w:tcBorders>
              <w:right w:val="single" w:sz="4" w:space="0" w:color="auto"/>
            </w:tcBorders>
          </w:tcPr>
          <w:p w14:paraId="5245FF78" w14:textId="77777777" w:rsidR="00685F9A" w:rsidRDefault="00685F9A" w:rsidP="00685F9A">
            <w:pPr>
              <w:spacing w:before="100" w:after="100"/>
              <w:jc w:val="center"/>
              <w:rPr>
                <w:rFonts w:ascii="Times New Roman" w:eastAsia="Times New Roman" w:hAnsi="Times New Roman" w:cs="Times New Roman"/>
                <w:bCs/>
              </w:rPr>
            </w:pPr>
          </w:p>
        </w:tc>
        <w:tc>
          <w:tcPr>
            <w:tcW w:w="990" w:type="dxa"/>
            <w:vMerge/>
            <w:tcBorders>
              <w:left w:val="single" w:sz="4" w:space="0" w:color="auto"/>
              <w:right w:val="single" w:sz="12" w:space="0" w:color="auto"/>
            </w:tcBorders>
          </w:tcPr>
          <w:p w14:paraId="62669115" w14:textId="77777777" w:rsidR="00685F9A" w:rsidRDefault="00685F9A" w:rsidP="00685F9A">
            <w:pPr>
              <w:spacing w:before="100" w:after="100"/>
              <w:jc w:val="center"/>
              <w:rPr>
                <w:rFonts w:ascii="Times New Roman" w:eastAsia="Times New Roman" w:hAnsi="Times New Roman" w:cs="Times New Roman"/>
                <w:bCs/>
              </w:rPr>
            </w:pPr>
          </w:p>
        </w:tc>
      </w:tr>
      <w:tr w:rsidR="00685F9A" w:rsidRPr="00124986" w14:paraId="38A345B6" w14:textId="77777777" w:rsidTr="00F1627B">
        <w:tc>
          <w:tcPr>
            <w:tcW w:w="2880" w:type="dxa"/>
            <w:gridSpan w:val="2"/>
            <w:tcBorders>
              <w:left w:val="single" w:sz="12" w:space="0" w:color="auto"/>
              <w:right w:val="single" w:sz="12" w:space="0" w:color="auto"/>
            </w:tcBorders>
          </w:tcPr>
          <w:p w14:paraId="32E03D8E" w14:textId="77777777" w:rsidR="00685F9A" w:rsidRPr="00D6200F" w:rsidRDefault="00685F9A" w:rsidP="00685F9A">
            <w:pPr>
              <w:spacing w:before="100" w:after="100"/>
              <w:rPr>
                <w:rFonts w:ascii="Times New Roman" w:eastAsia="Times New Roman" w:hAnsi="Times New Roman" w:cs="Times New Roman"/>
                <w:b/>
                <w:bCs/>
              </w:rPr>
            </w:pPr>
            <w:r>
              <w:rPr>
                <w:rFonts w:ascii="Times New Roman" w:eastAsia="Times New Roman" w:hAnsi="Times New Roman" w:cs="Times New Roman"/>
                <w:b/>
              </w:rPr>
              <w:lastRenderedPageBreak/>
              <w:t>IQ score at age 8, mean</w:t>
            </w:r>
            <w:r w:rsidRPr="00D6200F">
              <w:rPr>
                <w:rFonts w:ascii="Times New Roman" w:eastAsia="Times New Roman" w:hAnsi="Times New Roman" w:cs="Times New Roman"/>
                <w:b/>
              </w:rPr>
              <w:t xml:space="preserve"> (SD)</w:t>
            </w:r>
          </w:p>
        </w:tc>
        <w:tc>
          <w:tcPr>
            <w:tcW w:w="1080" w:type="dxa"/>
            <w:tcBorders>
              <w:left w:val="single" w:sz="12" w:space="0" w:color="auto"/>
            </w:tcBorders>
          </w:tcPr>
          <w:p w14:paraId="5FA64D7F" w14:textId="77777777" w:rsidR="00685F9A" w:rsidRPr="00124986"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99.9 (13.8)</w:t>
            </w:r>
          </w:p>
        </w:tc>
        <w:tc>
          <w:tcPr>
            <w:tcW w:w="1080" w:type="dxa"/>
          </w:tcPr>
          <w:p w14:paraId="09F7E3F9" w14:textId="77777777" w:rsidR="00685F9A" w:rsidRPr="00124986"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108.2 (15.8)</w:t>
            </w:r>
          </w:p>
        </w:tc>
        <w:tc>
          <w:tcPr>
            <w:tcW w:w="900" w:type="dxa"/>
            <w:tcBorders>
              <w:right w:val="single" w:sz="4" w:space="0" w:color="auto"/>
            </w:tcBorders>
          </w:tcPr>
          <w:p w14:paraId="05F16AFA" w14:textId="77777777" w:rsidR="00685F9A" w:rsidRPr="00124986"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0.003</w:t>
            </w:r>
          </w:p>
        </w:tc>
        <w:tc>
          <w:tcPr>
            <w:tcW w:w="975" w:type="dxa"/>
            <w:tcBorders>
              <w:left w:val="single" w:sz="4" w:space="0" w:color="auto"/>
              <w:right w:val="single" w:sz="12" w:space="0" w:color="auto"/>
            </w:tcBorders>
          </w:tcPr>
          <w:p w14:paraId="19A1B00C" w14:textId="77777777" w:rsidR="00685F9A" w:rsidRPr="00124986"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765 (19.7%)</w:t>
            </w:r>
          </w:p>
        </w:tc>
        <w:tc>
          <w:tcPr>
            <w:tcW w:w="1090" w:type="dxa"/>
            <w:tcBorders>
              <w:left w:val="single" w:sz="12" w:space="0" w:color="auto"/>
            </w:tcBorders>
          </w:tcPr>
          <w:p w14:paraId="6AEB6AD0" w14:textId="77777777" w:rsidR="00685F9A" w:rsidRPr="00124986"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107.4 (16.8)</w:t>
            </w:r>
          </w:p>
        </w:tc>
        <w:tc>
          <w:tcPr>
            <w:tcW w:w="1160" w:type="dxa"/>
          </w:tcPr>
          <w:p w14:paraId="646D9F14" w14:textId="77777777" w:rsidR="00685F9A" w:rsidRPr="00124986"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108.1 (15.8)</w:t>
            </w:r>
          </w:p>
        </w:tc>
        <w:tc>
          <w:tcPr>
            <w:tcW w:w="900" w:type="dxa"/>
            <w:tcBorders>
              <w:right w:val="single" w:sz="4" w:space="0" w:color="auto"/>
            </w:tcBorders>
          </w:tcPr>
          <w:p w14:paraId="5C7CA34C" w14:textId="77777777" w:rsidR="00685F9A" w:rsidRPr="00124986"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0.518</w:t>
            </w:r>
          </w:p>
        </w:tc>
        <w:tc>
          <w:tcPr>
            <w:tcW w:w="990" w:type="dxa"/>
            <w:tcBorders>
              <w:left w:val="single" w:sz="4" w:space="0" w:color="auto"/>
              <w:right w:val="single" w:sz="12" w:space="0" w:color="auto"/>
            </w:tcBorders>
          </w:tcPr>
          <w:p w14:paraId="34917D11" w14:textId="77777777" w:rsidR="00685F9A" w:rsidRPr="00124986"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787 (19.8%)</w:t>
            </w:r>
          </w:p>
        </w:tc>
        <w:tc>
          <w:tcPr>
            <w:tcW w:w="1095" w:type="dxa"/>
            <w:tcBorders>
              <w:left w:val="single" w:sz="12" w:space="0" w:color="auto"/>
            </w:tcBorders>
          </w:tcPr>
          <w:p w14:paraId="4C77C294" w14:textId="77777777" w:rsidR="00685F9A" w:rsidRPr="00124986"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107.8 (15.8)</w:t>
            </w:r>
          </w:p>
        </w:tc>
        <w:tc>
          <w:tcPr>
            <w:tcW w:w="1080" w:type="dxa"/>
          </w:tcPr>
          <w:p w14:paraId="29707398" w14:textId="77777777" w:rsidR="00685F9A" w:rsidRPr="00124986" w:rsidRDefault="00685F9A" w:rsidP="00685F9A">
            <w:pPr>
              <w:spacing w:before="100" w:after="100"/>
              <w:rPr>
                <w:rFonts w:ascii="Times New Roman" w:eastAsia="Times New Roman" w:hAnsi="Times New Roman" w:cs="Times New Roman"/>
                <w:bCs/>
              </w:rPr>
            </w:pPr>
            <w:r>
              <w:rPr>
                <w:rFonts w:ascii="Times New Roman" w:eastAsia="Times New Roman" w:hAnsi="Times New Roman" w:cs="Times New Roman"/>
                <w:bCs/>
              </w:rPr>
              <w:t>108.1 (15.9)</w:t>
            </w:r>
          </w:p>
        </w:tc>
        <w:tc>
          <w:tcPr>
            <w:tcW w:w="900" w:type="dxa"/>
            <w:tcBorders>
              <w:right w:val="single" w:sz="4" w:space="0" w:color="auto"/>
            </w:tcBorders>
          </w:tcPr>
          <w:p w14:paraId="5A0F612A" w14:textId="77777777" w:rsidR="00685F9A" w:rsidRPr="00124986"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0.798</w:t>
            </w:r>
          </w:p>
        </w:tc>
        <w:tc>
          <w:tcPr>
            <w:tcW w:w="990" w:type="dxa"/>
            <w:tcBorders>
              <w:left w:val="single" w:sz="4" w:space="0" w:color="auto"/>
              <w:right w:val="single" w:sz="12" w:space="0" w:color="auto"/>
            </w:tcBorders>
          </w:tcPr>
          <w:p w14:paraId="1B0F6506" w14:textId="77777777" w:rsidR="00685F9A" w:rsidRPr="00124986" w:rsidRDefault="00685F9A" w:rsidP="00685F9A">
            <w:pPr>
              <w:spacing w:before="100" w:after="100"/>
              <w:jc w:val="center"/>
              <w:rPr>
                <w:rFonts w:ascii="Times New Roman" w:eastAsia="Times New Roman" w:hAnsi="Times New Roman" w:cs="Times New Roman"/>
                <w:bCs/>
              </w:rPr>
            </w:pPr>
            <w:r>
              <w:rPr>
                <w:rFonts w:ascii="Times New Roman" w:eastAsia="Times New Roman" w:hAnsi="Times New Roman" w:cs="Times New Roman"/>
                <w:bCs/>
              </w:rPr>
              <w:t>787 (19.9%)</w:t>
            </w:r>
          </w:p>
        </w:tc>
      </w:tr>
    </w:tbl>
    <w:p w14:paraId="6958E5FE" w14:textId="1F7566E7" w:rsidR="009A4E1D" w:rsidRPr="00345F02" w:rsidRDefault="009A4E1D" w:rsidP="009A4E1D">
      <w:pPr>
        <w:spacing w:before="100" w:after="100" w:line="240" w:lineRule="auto"/>
        <w:rPr>
          <w:rFonts w:ascii="Times New Roman" w:hAnsi="Times New Roman" w:cs="Times New Roman"/>
          <w:sz w:val="20"/>
          <w:szCs w:val="20"/>
        </w:rPr>
      </w:pPr>
      <w:r w:rsidRPr="00345F02">
        <w:rPr>
          <w:rFonts w:ascii="Times New Roman" w:eastAsia="Times New Roman" w:hAnsi="Times New Roman" w:cs="Times New Roman"/>
          <w:sz w:val="20"/>
        </w:rPr>
        <w:t>AUDIT</w:t>
      </w:r>
      <w:r>
        <w:rPr>
          <w:rFonts w:ascii="Times New Roman" w:eastAsia="Times New Roman" w:hAnsi="Times New Roman" w:cs="Times New Roman"/>
          <w:sz w:val="20"/>
        </w:rPr>
        <w:t>-C</w:t>
      </w:r>
      <w:r w:rsidRPr="00345F02">
        <w:rPr>
          <w:rFonts w:ascii="Times New Roman" w:eastAsia="Times New Roman" w:hAnsi="Times New Roman" w:cs="Times New Roman"/>
          <w:sz w:val="20"/>
        </w:rPr>
        <w:t xml:space="preserve">: </w:t>
      </w:r>
      <w:r w:rsidRPr="00345F02">
        <w:rPr>
          <w:rFonts w:ascii="Times New Roman" w:hAnsi="Times New Roman" w:cs="Times New Roman"/>
          <w:sz w:val="20"/>
          <w:szCs w:val="20"/>
        </w:rPr>
        <w:t>Alcohol Use Disorders Identification Test</w:t>
      </w:r>
      <w:r>
        <w:rPr>
          <w:rFonts w:ascii="Times New Roman" w:hAnsi="Times New Roman" w:cs="Times New Roman"/>
          <w:sz w:val="20"/>
          <w:szCs w:val="20"/>
        </w:rPr>
        <w:t xml:space="preserve"> – Concise</w:t>
      </w:r>
      <w:r w:rsidRPr="00345F02">
        <w:rPr>
          <w:rFonts w:ascii="Times New Roman" w:hAnsi="Times New Roman" w:cs="Times New Roman"/>
          <w:sz w:val="20"/>
          <w:szCs w:val="20"/>
        </w:rPr>
        <w:t>;</w:t>
      </w:r>
      <w:r w:rsidRPr="00345F02">
        <w:rPr>
          <w:rFonts w:ascii="Times New Roman" w:eastAsia="Times New Roman" w:hAnsi="Times New Roman" w:cs="Times New Roman"/>
          <w:sz w:val="20"/>
        </w:rPr>
        <w:t xml:space="preserve"> IQR: interquartile range; DHA: </w:t>
      </w:r>
      <w:proofErr w:type="spellStart"/>
      <w:r w:rsidRPr="00345F02">
        <w:rPr>
          <w:rFonts w:ascii="Times New Roman" w:hAnsi="Times New Roman" w:cs="Times New Roman"/>
          <w:sz w:val="20"/>
          <w:szCs w:val="20"/>
        </w:rPr>
        <w:t>decosahexaenoic</w:t>
      </w:r>
      <w:proofErr w:type="spellEnd"/>
      <w:r w:rsidRPr="00345F02">
        <w:rPr>
          <w:rFonts w:ascii="Times New Roman" w:hAnsi="Times New Roman" w:cs="Times New Roman"/>
          <w:sz w:val="20"/>
          <w:szCs w:val="20"/>
        </w:rPr>
        <w:t xml:space="preserve"> acid; n-6: omega-6; n-3: omega-3; PUFA: polyunsaturated fatty acid; SD: standard deviation; N/A: not </w:t>
      </w:r>
      <w:r w:rsidRPr="00BC5744">
        <w:rPr>
          <w:rFonts w:ascii="Times New Roman" w:hAnsi="Times New Roman" w:cs="Times New Roman"/>
          <w:sz w:val="20"/>
          <w:szCs w:val="20"/>
        </w:rPr>
        <w:t>applicable. Exact numbers are not given for cell counts with less than 5 participants to avoid statistical disclosure.</w:t>
      </w:r>
      <w:r>
        <w:rPr>
          <w:rFonts w:ascii="Times New Roman" w:hAnsi="Times New Roman" w:cs="Times New Roman"/>
          <w:sz w:val="20"/>
          <w:szCs w:val="20"/>
        </w:rPr>
        <w:t xml:space="preserve"> </w:t>
      </w:r>
    </w:p>
    <w:p w14:paraId="127C4380" w14:textId="77777777" w:rsidR="009A4E1D" w:rsidRPr="00345F02" w:rsidRDefault="009A4E1D" w:rsidP="009A4E1D">
      <w:pPr>
        <w:spacing w:before="100" w:after="100" w:line="240" w:lineRule="auto"/>
        <w:rPr>
          <w:rFonts w:ascii="Times New Roman" w:eastAsia="Times New Roman" w:hAnsi="Times New Roman" w:cs="Times New Roman"/>
          <w:sz w:val="20"/>
        </w:rPr>
      </w:pPr>
      <w:r w:rsidRPr="00345F02">
        <w:rPr>
          <w:rFonts w:ascii="Times New Roman" w:eastAsia="Times New Roman" w:hAnsi="Times New Roman" w:cs="Times New Roman"/>
          <w:sz w:val="20"/>
          <w:vertAlign w:val="superscript"/>
        </w:rPr>
        <w:t>a</w:t>
      </w:r>
      <w:r w:rsidRPr="00345F02">
        <w:rPr>
          <w:rFonts w:ascii="Times New Roman" w:eastAsia="Times New Roman" w:hAnsi="Times New Roman" w:cs="Times New Roman"/>
          <w:sz w:val="20"/>
        </w:rPr>
        <w:t xml:space="preserve"> Regular cannabis use at age 24 was defined as using cannabis weekly or daily.</w:t>
      </w:r>
    </w:p>
    <w:p w14:paraId="44365380" w14:textId="7102607D" w:rsidR="009A4E1D" w:rsidRDefault="009A4E1D" w:rsidP="009A4E1D">
      <w:r>
        <w:rPr>
          <w:rFonts w:ascii="Times New Roman" w:eastAsia="Times New Roman" w:hAnsi="Times New Roman" w:cs="Times New Roman"/>
          <w:sz w:val="20"/>
        </w:rPr>
        <w:t xml:space="preserve">* Exact numbers </w:t>
      </w:r>
      <w:r w:rsidR="00317A1C">
        <w:rPr>
          <w:rFonts w:ascii="Times New Roman" w:eastAsia="Times New Roman" w:hAnsi="Times New Roman" w:cs="Times New Roman"/>
          <w:sz w:val="20"/>
        </w:rPr>
        <w:t>not shown</w:t>
      </w:r>
      <w:r>
        <w:rPr>
          <w:rFonts w:ascii="Times New Roman" w:eastAsia="Times New Roman" w:hAnsi="Times New Roman" w:cs="Times New Roman"/>
          <w:sz w:val="20"/>
        </w:rPr>
        <w:t xml:space="preserve"> due to small cell counts.</w:t>
      </w:r>
    </w:p>
    <w:p w14:paraId="1851DA21" w14:textId="54DA7970" w:rsidR="009A4E1D" w:rsidRDefault="009A4E1D" w:rsidP="00051394">
      <w:pPr>
        <w:spacing w:before="100" w:after="100" w:line="240" w:lineRule="auto"/>
        <w:ind w:left="-540"/>
        <w:rPr>
          <w:rFonts w:ascii="Times New Roman" w:hAnsi="Times New Roman" w:cs="Times New Roman"/>
          <w:sz w:val="20"/>
        </w:rPr>
      </w:pPr>
    </w:p>
    <w:p w14:paraId="5C71967A" w14:textId="1C0587FE" w:rsidR="009A4E1D" w:rsidRDefault="009A4E1D" w:rsidP="00051394">
      <w:pPr>
        <w:spacing w:before="100" w:after="100" w:line="240" w:lineRule="auto"/>
        <w:ind w:left="-540"/>
        <w:rPr>
          <w:rFonts w:ascii="Times New Roman" w:hAnsi="Times New Roman" w:cs="Times New Roman"/>
          <w:sz w:val="20"/>
        </w:rPr>
      </w:pPr>
    </w:p>
    <w:p w14:paraId="1B3EE53B" w14:textId="7F923CB6" w:rsidR="009A4E1D" w:rsidRDefault="009A4E1D" w:rsidP="00051394">
      <w:pPr>
        <w:spacing w:before="100" w:after="100" w:line="240" w:lineRule="auto"/>
        <w:ind w:left="-540"/>
        <w:rPr>
          <w:rFonts w:ascii="Times New Roman" w:hAnsi="Times New Roman" w:cs="Times New Roman"/>
          <w:sz w:val="20"/>
        </w:rPr>
      </w:pPr>
    </w:p>
    <w:p w14:paraId="283011A6" w14:textId="0F7D9209" w:rsidR="009A4E1D" w:rsidRDefault="009A4E1D" w:rsidP="00051394">
      <w:pPr>
        <w:spacing w:before="100" w:after="100" w:line="240" w:lineRule="auto"/>
        <w:ind w:left="-540"/>
        <w:rPr>
          <w:rFonts w:ascii="Times New Roman" w:hAnsi="Times New Roman" w:cs="Times New Roman"/>
          <w:sz w:val="20"/>
        </w:rPr>
      </w:pPr>
    </w:p>
    <w:p w14:paraId="5F581C5D" w14:textId="3E390707" w:rsidR="009A4E1D" w:rsidRDefault="009A4E1D" w:rsidP="00051394">
      <w:pPr>
        <w:spacing w:before="100" w:after="100" w:line="240" w:lineRule="auto"/>
        <w:ind w:left="-540"/>
        <w:rPr>
          <w:rFonts w:ascii="Times New Roman" w:hAnsi="Times New Roman" w:cs="Times New Roman"/>
          <w:sz w:val="20"/>
        </w:rPr>
      </w:pPr>
    </w:p>
    <w:p w14:paraId="7C4BFFA1" w14:textId="73FF836B" w:rsidR="009A4E1D" w:rsidRDefault="009A4E1D" w:rsidP="009A4E1D">
      <w:pPr>
        <w:spacing w:before="100" w:after="100" w:line="240" w:lineRule="auto"/>
        <w:rPr>
          <w:rFonts w:ascii="Times New Roman" w:hAnsi="Times New Roman" w:cs="Times New Roman"/>
          <w:sz w:val="20"/>
        </w:rPr>
      </w:pPr>
    </w:p>
    <w:p w14:paraId="3A1C3187" w14:textId="5ED636CC" w:rsidR="009A4E1D" w:rsidRDefault="009A4E1D" w:rsidP="00051394">
      <w:pPr>
        <w:spacing w:before="100" w:after="100" w:line="240" w:lineRule="auto"/>
        <w:ind w:left="-540"/>
        <w:rPr>
          <w:rFonts w:ascii="Times New Roman" w:hAnsi="Times New Roman" w:cs="Times New Roman"/>
          <w:sz w:val="20"/>
        </w:rPr>
      </w:pPr>
    </w:p>
    <w:p w14:paraId="4823E898" w14:textId="03EE8341" w:rsidR="00AF3E51" w:rsidRDefault="00AF3E51" w:rsidP="000E7ED8">
      <w:pPr>
        <w:rPr>
          <w:rFonts w:ascii="Times New Roman" w:hAnsi="Times New Roman" w:cs="Times New Roman"/>
          <w:sz w:val="20"/>
        </w:rPr>
      </w:pPr>
    </w:p>
    <w:p w14:paraId="702DFD99" w14:textId="2DBB2747" w:rsidR="006C5A21" w:rsidRDefault="006C5A21" w:rsidP="000E7ED8">
      <w:pPr>
        <w:rPr>
          <w:rFonts w:ascii="Times New Roman" w:hAnsi="Times New Roman" w:cs="Times New Roman"/>
          <w:sz w:val="20"/>
        </w:rPr>
      </w:pPr>
    </w:p>
    <w:p w14:paraId="7FDE8DE1" w14:textId="2E76E102" w:rsidR="006C5A21" w:rsidRDefault="006C5A21" w:rsidP="000E7ED8">
      <w:pPr>
        <w:rPr>
          <w:rFonts w:ascii="Times New Roman" w:hAnsi="Times New Roman" w:cs="Times New Roman"/>
          <w:sz w:val="20"/>
        </w:rPr>
      </w:pPr>
    </w:p>
    <w:p w14:paraId="21A2E66A" w14:textId="42671216" w:rsidR="006C5A21" w:rsidRDefault="006C5A21" w:rsidP="000E7ED8">
      <w:pPr>
        <w:rPr>
          <w:rFonts w:ascii="Times New Roman" w:hAnsi="Times New Roman" w:cs="Times New Roman"/>
          <w:sz w:val="20"/>
        </w:rPr>
      </w:pPr>
    </w:p>
    <w:p w14:paraId="072DBFDF" w14:textId="14E5C4C9" w:rsidR="006C5A21" w:rsidRDefault="006C5A21" w:rsidP="000E7ED8">
      <w:pPr>
        <w:rPr>
          <w:rFonts w:ascii="Times New Roman" w:hAnsi="Times New Roman" w:cs="Times New Roman"/>
          <w:sz w:val="20"/>
        </w:rPr>
      </w:pPr>
    </w:p>
    <w:p w14:paraId="4DBB1D33" w14:textId="7E2280EA" w:rsidR="006C5A21" w:rsidRDefault="006C5A21" w:rsidP="000E7ED8">
      <w:pPr>
        <w:rPr>
          <w:rFonts w:ascii="Times New Roman" w:hAnsi="Times New Roman" w:cs="Times New Roman"/>
          <w:sz w:val="20"/>
        </w:rPr>
      </w:pPr>
    </w:p>
    <w:p w14:paraId="0CB87B69" w14:textId="01EFE61F" w:rsidR="006C5A21" w:rsidRDefault="006C5A21" w:rsidP="000E7ED8">
      <w:pPr>
        <w:rPr>
          <w:rFonts w:ascii="Times New Roman" w:hAnsi="Times New Roman" w:cs="Times New Roman"/>
          <w:sz w:val="20"/>
        </w:rPr>
      </w:pPr>
    </w:p>
    <w:p w14:paraId="205166FD" w14:textId="2359A450" w:rsidR="006C5A21" w:rsidRDefault="006C5A21" w:rsidP="000E7ED8">
      <w:pPr>
        <w:rPr>
          <w:rFonts w:ascii="Times New Roman" w:hAnsi="Times New Roman" w:cs="Times New Roman"/>
          <w:sz w:val="20"/>
        </w:rPr>
      </w:pPr>
    </w:p>
    <w:p w14:paraId="410163B5" w14:textId="77777777" w:rsidR="005C350D" w:rsidRDefault="005C350D" w:rsidP="000E7ED8">
      <w:pPr>
        <w:rPr>
          <w:rFonts w:ascii="Times New Roman" w:hAnsi="Times New Roman" w:cs="Times New Roman"/>
          <w:sz w:val="20"/>
        </w:rPr>
      </w:pPr>
    </w:p>
    <w:p w14:paraId="19BE768D" w14:textId="4A3D0226" w:rsidR="00212E3D" w:rsidRDefault="00212E3D" w:rsidP="00212E3D">
      <w:pPr>
        <w:spacing w:before="100" w:after="100" w:line="240" w:lineRule="auto"/>
        <w:rPr>
          <w:rFonts w:ascii="Times New Roman" w:eastAsia="Times New Roman" w:hAnsi="Times New Roman" w:cs="Times New Roman"/>
          <w:b/>
          <w:bCs/>
          <w:szCs w:val="24"/>
        </w:rPr>
      </w:pPr>
      <w:r>
        <w:rPr>
          <w:rFonts w:ascii="Times New Roman" w:eastAsia="Times New Roman" w:hAnsi="Times New Roman" w:cs="Times New Roman"/>
          <w:b/>
          <w:bCs/>
          <w:szCs w:val="24"/>
        </w:rPr>
        <w:lastRenderedPageBreak/>
        <w:t>Supplementary Table</w:t>
      </w:r>
      <w:r w:rsidR="00482DD9">
        <w:rPr>
          <w:rFonts w:ascii="Times New Roman" w:eastAsia="Times New Roman" w:hAnsi="Times New Roman" w:cs="Times New Roman"/>
          <w:b/>
          <w:bCs/>
          <w:szCs w:val="24"/>
        </w:rPr>
        <w:t xml:space="preserve"> 6</w:t>
      </w:r>
      <w:r w:rsidRPr="00C46725">
        <w:rPr>
          <w:rFonts w:ascii="Times New Roman" w:eastAsia="Times New Roman" w:hAnsi="Times New Roman" w:cs="Times New Roman"/>
          <w:b/>
          <w:bCs/>
          <w:szCs w:val="24"/>
        </w:rPr>
        <w:t xml:space="preserve">: </w:t>
      </w:r>
      <w:r>
        <w:rPr>
          <w:rFonts w:ascii="Times New Roman" w:eastAsia="Times New Roman" w:hAnsi="Times New Roman" w:cs="Times New Roman"/>
          <w:b/>
          <w:bCs/>
          <w:szCs w:val="24"/>
        </w:rPr>
        <w:t xml:space="preserve">Effect estimates for associations </w:t>
      </w:r>
      <w:r w:rsidR="000D06B3">
        <w:rPr>
          <w:rFonts w:ascii="Times New Roman" w:eastAsia="Times New Roman" w:hAnsi="Times New Roman" w:cs="Times New Roman"/>
          <w:b/>
          <w:bCs/>
          <w:szCs w:val="24"/>
        </w:rPr>
        <w:t>between</w:t>
      </w:r>
      <w:r>
        <w:rPr>
          <w:rFonts w:ascii="Times New Roman" w:eastAsia="Times New Roman" w:hAnsi="Times New Roman" w:cs="Times New Roman"/>
          <w:b/>
          <w:bCs/>
          <w:szCs w:val="24"/>
        </w:rPr>
        <w:t xml:space="preserve"> change in </w:t>
      </w:r>
      <w:r w:rsidRPr="00C46725">
        <w:rPr>
          <w:rFonts w:ascii="Times New Roman" w:eastAsia="Times New Roman" w:hAnsi="Times New Roman" w:cs="Times New Roman"/>
          <w:b/>
          <w:bCs/>
          <w:szCs w:val="24"/>
        </w:rPr>
        <w:t>pla</w:t>
      </w:r>
      <w:r>
        <w:rPr>
          <w:rFonts w:ascii="Times New Roman" w:eastAsia="Times New Roman" w:hAnsi="Times New Roman" w:cs="Times New Roman"/>
          <w:b/>
          <w:bCs/>
          <w:szCs w:val="24"/>
        </w:rPr>
        <w:t>sma polyunsaturated fatty acid</w:t>
      </w:r>
      <w:r w:rsidRPr="00C46725">
        <w:rPr>
          <w:rFonts w:ascii="Times New Roman" w:eastAsia="Times New Roman" w:hAnsi="Times New Roman" w:cs="Times New Roman"/>
          <w:b/>
          <w:bCs/>
          <w:szCs w:val="24"/>
        </w:rPr>
        <w:t xml:space="preserve"> measures </w:t>
      </w:r>
      <w:r w:rsidR="000D06B3">
        <w:rPr>
          <w:rFonts w:ascii="Times New Roman" w:eastAsia="Times New Roman" w:hAnsi="Times New Roman" w:cs="Times New Roman"/>
          <w:b/>
          <w:bCs/>
          <w:szCs w:val="24"/>
        </w:rPr>
        <w:t>from</w:t>
      </w:r>
      <w:r w:rsidRPr="00C46725">
        <w:rPr>
          <w:rFonts w:ascii="Times New Roman" w:eastAsia="Times New Roman" w:hAnsi="Times New Roman" w:cs="Times New Roman"/>
          <w:b/>
          <w:bCs/>
          <w:szCs w:val="24"/>
        </w:rPr>
        <w:t xml:space="preserve"> 17</w:t>
      </w:r>
      <w:r>
        <w:rPr>
          <w:rFonts w:ascii="Times New Roman" w:eastAsia="Times New Roman" w:hAnsi="Times New Roman" w:cs="Times New Roman"/>
          <w:b/>
          <w:bCs/>
          <w:szCs w:val="24"/>
        </w:rPr>
        <w:t xml:space="preserve"> </w:t>
      </w:r>
      <w:r w:rsidR="000D06B3">
        <w:rPr>
          <w:rFonts w:ascii="Times New Roman" w:eastAsia="Times New Roman" w:hAnsi="Times New Roman" w:cs="Times New Roman"/>
          <w:b/>
          <w:bCs/>
          <w:szCs w:val="24"/>
        </w:rPr>
        <w:t>to</w:t>
      </w:r>
      <w:r>
        <w:rPr>
          <w:rFonts w:ascii="Times New Roman" w:eastAsia="Times New Roman" w:hAnsi="Times New Roman" w:cs="Times New Roman"/>
          <w:b/>
          <w:bCs/>
          <w:szCs w:val="24"/>
        </w:rPr>
        <w:t xml:space="preserve"> 24 years</w:t>
      </w:r>
      <w:r w:rsidRPr="00C46725">
        <w:rPr>
          <w:rFonts w:ascii="Times New Roman" w:eastAsia="Times New Roman" w:hAnsi="Times New Roman" w:cs="Times New Roman"/>
          <w:b/>
          <w:bCs/>
          <w:szCs w:val="24"/>
        </w:rPr>
        <w:t xml:space="preserve"> </w:t>
      </w:r>
      <w:r w:rsidR="000D06B3">
        <w:rPr>
          <w:rFonts w:ascii="Times New Roman" w:eastAsia="Times New Roman" w:hAnsi="Times New Roman" w:cs="Times New Roman"/>
          <w:b/>
          <w:bCs/>
          <w:szCs w:val="24"/>
        </w:rPr>
        <w:t>and</w:t>
      </w:r>
      <w:r>
        <w:rPr>
          <w:rFonts w:ascii="Times New Roman" w:eastAsia="Times New Roman" w:hAnsi="Times New Roman" w:cs="Times New Roman"/>
          <w:b/>
          <w:bCs/>
          <w:szCs w:val="24"/>
        </w:rPr>
        <w:t xml:space="preserve"> odds of incident mental disorders at 24 years</w:t>
      </w:r>
      <w:r>
        <w:rPr>
          <w:rFonts w:ascii="Times New Roman" w:eastAsia="Times New Roman" w:hAnsi="Times New Roman" w:cs="Times New Roman"/>
          <w:b/>
          <w:bCs/>
          <w:szCs w:val="24"/>
        </w:rPr>
        <w:br/>
      </w:r>
    </w:p>
    <w:tbl>
      <w:tblPr>
        <w:tblStyle w:val="TableGrid"/>
        <w:tblW w:w="13183" w:type="dxa"/>
        <w:tblInd w:w="411" w:type="dxa"/>
        <w:tblLayout w:type="fixed"/>
        <w:tblLook w:val="04A0" w:firstRow="1" w:lastRow="0" w:firstColumn="1" w:lastColumn="0" w:noHBand="0" w:noVBand="1"/>
      </w:tblPr>
      <w:tblGrid>
        <w:gridCol w:w="2037"/>
        <w:gridCol w:w="3491"/>
        <w:gridCol w:w="1150"/>
        <w:gridCol w:w="1685"/>
        <w:gridCol w:w="993"/>
        <w:gridCol w:w="1149"/>
        <w:gridCol w:w="1686"/>
        <w:gridCol w:w="992"/>
      </w:tblGrid>
      <w:tr w:rsidR="00212E3D" w:rsidRPr="00C46725" w14:paraId="1EC72C1E" w14:textId="77777777" w:rsidTr="00855631">
        <w:trPr>
          <w:trHeight w:val="330"/>
        </w:trPr>
        <w:tc>
          <w:tcPr>
            <w:tcW w:w="2037" w:type="dxa"/>
            <w:vMerge w:val="restart"/>
            <w:tcBorders>
              <w:top w:val="single" w:sz="12" w:space="0" w:color="auto"/>
              <w:left w:val="single" w:sz="12" w:space="0" w:color="auto"/>
              <w:right w:val="single" w:sz="12" w:space="0" w:color="auto"/>
            </w:tcBorders>
          </w:tcPr>
          <w:p w14:paraId="3AD6BBB1" w14:textId="77777777" w:rsidR="00212E3D" w:rsidRPr="00C46725" w:rsidRDefault="00212E3D" w:rsidP="00212E3D">
            <w:pPr>
              <w:spacing w:before="100" w:after="100"/>
              <w:rPr>
                <w:rFonts w:ascii="Times New Roman" w:eastAsia="Times New Roman" w:hAnsi="Times New Roman" w:cs="Times New Roman"/>
                <w:b/>
                <w:bCs/>
                <w:szCs w:val="24"/>
              </w:rPr>
            </w:pPr>
            <w:r w:rsidRPr="00C46725">
              <w:rPr>
                <w:rFonts w:ascii="Times New Roman" w:eastAsia="Times New Roman" w:hAnsi="Times New Roman" w:cs="Times New Roman"/>
                <w:b/>
                <w:bCs/>
                <w:szCs w:val="24"/>
              </w:rPr>
              <w:t>Outcome</w:t>
            </w:r>
            <w:r>
              <w:rPr>
                <w:rFonts w:ascii="Times New Roman" w:eastAsia="Times New Roman" w:hAnsi="Times New Roman" w:cs="Times New Roman"/>
                <w:b/>
                <w:bCs/>
                <w:szCs w:val="24"/>
              </w:rPr>
              <w:t xml:space="preserve"> (</w:t>
            </w:r>
            <w:r>
              <w:rPr>
                <w:rFonts w:ascii="Times New Roman" w:eastAsia="Times New Roman" w:hAnsi="Times New Roman" w:cs="Times New Roman"/>
                <w:b/>
                <w:bCs/>
                <w:i/>
                <w:szCs w:val="24"/>
              </w:rPr>
              <w:t>n</w:t>
            </w:r>
            <w:r>
              <w:rPr>
                <w:rFonts w:ascii="Times New Roman" w:eastAsia="Times New Roman" w:hAnsi="Times New Roman" w:cs="Times New Roman"/>
                <w:b/>
                <w:bCs/>
                <w:szCs w:val="24"/>
              </w:rPr>
              <w:t xml:space="preserve"> with vs. without outcome)</w:t>
            </w:r>
          </w:p>
        </w:tc>
        <w:tc>
          <w:tcPr>
            <w:tcW w:w="3491" w:type="dxa"/>
            <w:vMerge w:val="restart"/>
            <w:tcBorders>
              <w:top w:val="single" w:sz="12" w:space="0" w:color="auto"/>
              <w:left w:val="single" w:sz="12" w:space="0" w:color="auto"/>
              <w:right w:val="single" w:sz="12" w:space="0" w:color="auto"/>
            </w:tcBorders>
          </w:tcPr>
          <w:p w14:paraId="5AEB3F2E" w14:textId="232FCD9A" w:rsidR="00212E3D" w:rsidRPr="00C46725" w:rsidRDefault="00212E3D" w:rsidP="00212E3D">
            <w:pPr>
              <w:spacing w:before="100" w:after="100"/>
              <w:rPr>
                <w:rFonts w:ascii="Times New Roman" w:eastAsia="Times New Roman" w:hAnsi="Times New Roman" w:cs="Times New Roman"/>
                <w:b/>
                <w:bCs/>
                <w:szCs w:val="24"/>
              </w:rPr>
            </w:pPr>
            <w:r w:rsidRPr="00C46725">
              <w:rPr>
                <w:rFonts w:ascii="Times New Roman" w:eastAsia="Times New Roman" w:hAnsi="Times New Roman" w:cs="Times New Roman"/>
                <w:b/>
                <w:bCs/>
                <w:szCs w:val="24"/>
              </w:rPr>
              <w:t>Exposure</w:t>
            </w:r>
          </w:p>
        </w:tc>
        <w:tc>
          <w:tcPr>
            <w:tcW w:w="3828" w:type="dxa"/>
            <w:gridSpan w:val="3"/>
            <w:tcBorders>
              <w:top w:val="single" w:sz="12" w:space="0" w:color="auto"/>
              <w:left w:val="single" w:sz="12" w:space="0" w:color="auto"/>
              <w:right w:val="single" w:sz="12" w:space="0" w:color="auto"/>
            </w:tcBorders>
          </w:tcPr>
          <w:p w14:paraId="0DE3A54D" w14:textId="77777777" w:rsidR="00212E3D" w:rsidRPr="00C46725" w:rsidRDefault="00212E3D" w:rsidP="00212E3D">
            <w:pPr>
              <w:spacing w:before="100" w:after="100"/>
              <w:jc w:val="center"/>
              <w:rPr>
                <w:rFonts w:ascii="Times New Roman" w:eastAsia="Times New Roman" w:hAnsi="Times New Roman" w:cs="Times New Roman"/>
                <w:b/>
                <w:bCs/>
                <w:szCs w:val="24"/>
              </w:rPr>
            </w:pPr>
            <w:r>
              <w:rPr>
                <w:rFonts w:ascii="Times New Roman" w:eastAsia="Times New Roman" w:hAnsi="Times New Roman" w:cs="Times New Roman"/>
                <w:b/>
                <w:bCs/>
                <w:szCs w:val="24"/>
              </w:rPr>
              <w:t>Crude</w:t>
            </w:r>
          </w:p>
        </w:tc>
        <w:tc>
          <w:tcPr>
            <w:tcW w:w="3827" w:type="dxa"/>
            <w:gridSpan w:val="3"/>
            <w:tcBorders>
              <w:top w:val="single" w:sz="12" w:space="0" w:color="auto"/>
              <w:left w:val="single" w:sz="12" w:space="0" w:color="auto"/>
              <w:right w:val="single" w:sz="12" w:space="0" w:color="auto"/>
            </w:tcBorders>
          </w:tcPr>
          <w:p w14:paraId="7149296D" w14:textId="77777777" w:rsidR="00212E3D" w:rsidRPr="00C46725" w:rsidRDefault="00212E3D" w:rsidP="00212E3D">
            <w:pPr>
              <w:spacing w:before="100" w:after="100"/>
              <w:jc w:val="center"/>
              <w:rPr>
                <w:rFonts w:ascii="Times New Roman" w:eastAsia="Times New Roman" w:hAnsi="Times New Roman" w:cs="Times New Roman"/>
                <w:b/>
                <w:bCs/>
                <w:szCs w:val="24"/>
              </w:rPr>
            </w:pPr>
            <w:r>
              <w:rPr>
                <w:rFonts w:ascii="Times New Roman" w:eastAsia="Times New Roman" w:hAnsi="Times New Roman" w:cs="Times New Roman"/>
                <w:b/>
                <w:bCs/>
                <w:szCs w:val="24"/>
              </w:rPr>
              <w:t>A</w:t>
            </w:r>
            <w:r w:rsidRPr="00C46725">
              <w:rPr>
                <w:rFonts w:ascii="Times New Roman" w:eastAsia="Times New Roman" w:hAnsi="Times New Roman" w:cs="Times New Roman"/>
                <w:b/>
                <w:bCs/>
                <w:szCs w:val="24"/>
              </w:rPr>
              <w:t xml:space="preserve">djusted </w:t>
            </w:r>
          </w:p>
        </w:tc>
      </w:tr>
      <w:tr w:rsidR="00212E3D" w:rsidRPr="00C46725" w14:paraId="69F33264" w14:textId="77777777" w:rsidTr="00855631">
        <w:trPr>
          <w:trHeight w:val="120"/>
        </w:trPr>
        <w:tc>
          <w:tcPr>
            <w:tcW w:w="2037" w:type="dxa"/>
            <w:vMerge/>
            <w:tcBorders>
              <w:left w:val="single" w:sz="12" w:space="0" w:color="auto"/>
              <w:bottom w:val="single" w:sz="12" w:space="0" w:color="auto"/>
              <w:right w:val="single" w:sz="12" w:space="0" w:color="auto"/>
            </w:tcBorders>
          </w:tcPr>
          <w:p w14:paraId="59F43591" w14:textId="77777777" w:rsidR="00212E3D" w:rsidRPr="00C46725" w:rsidRDefault="00212E3D" w:rsidP="00212E3D">
            <w:pPr>
              <w:spacing w:before="100" w:after="100"/>
              <w:rPr>
                <w:rFonts w:ascii="Times New Roman" w:eastAsia="Times New Roman" w:hAnsi="Times New Roman" w:cs="Times New Roman"/>
                <w:b/>
                <w:bCs/>
                <w:szCs w:val="24"/>
              </w:rPr>
            </w:pPr>
          </w:p>
        </w:tc>
        <w:tc>
          <w:tcPr>
            <w:tcW w:w="3491" w:type="dxa"/>
            <w:vMerge/>
            <w:tcBorders>
              <w:left w:val="single" w:sz="12" w:space="0" w:color="auto"/>
              <w:bottom w:val="single" w:sz="12" w:space="0" w:color="auto"/>
              <w:right w:val="single" w:sz="12" w:space="0" w:color="auto"/>
            </w:tcBorders>
          </w:tcPr>
          <w:p w14:paraId="08B7DE23" w14:textId="77777777" w:rsidR="00212E3D" w:rsidRPr="00C46725" w:rsidRDefault="00212E3D" w:rsidP="00212E3D">
            <w:pPr>
              <w:spacing w:before="100" w:after="100"/>
              <w:rPr>
                <w:rFonts w:ascii="Times New Roman" w:eastAsia="Times New Roman" w:hAnsi="Times New Roman" w:cs="Times New Roman"/>
                <w:b/>
                <w:bCs/>
                <w:szCs w:val="24"/>
              </w:rPr>
            </w:pPr>
          </w:p>
        </w:tc>
        <w:tc>
          <w:tcPr>
            <w:tcW w:w="1150" w:type="dxa"/>
            <w:tcBorders>
              <w:left w:val="single" w:sz="12" w:space="0" w:color="auto"/>
              <w:bottom w:val="single" w:sz="12" w:space="0" w:color="auto"/>
            </w:tcBorders>
          </w:tcPr>
          <w:p w14:paraId="10D18BC1" w14:textId="77777777" w:rsidR="00212E3D" w:rsidRPr="00C46725" w:rsidRDefault="00212E3D" w:rsidP="00212E3D">
            <w:pPr>
              <w:spacing w:before="100" w:after="100"/>
              <w:jc w:val="center"/>
              <w:rPr>
                <w:rFonts w:ascii="Times New Roman" w:eastAsia="Times New Roman" w:hAnsi="Times New Roman" w:cs="Times New Roman"/>
                <w:b/>
                <w:bCs/>
                <w:szCs w:val="24"/>
              </w:rPr>
            </w:pPr>
            <w:r w:rsidRPr="00C46725">
              <w:rPr>
                <w:rFonts w:ascii="Times New Roman" w:eastAsia="Times New Roman" w:hAnsi="Times New Roman" w:cs="Times New Roman"/>
                <w:b/>
                <w:bCs/>
                <w:szCs w:val="24"/>
              </w:rPr>
              <w:t xml:space="preserve">Odds ratio </w:t>
            </w:r>
          </w:p>
        </w:tc>
        <w:tc>
          <w:tcPr>
            <w:tcW w:w="1685" w:type="dxa"/>
            <w:tcBorders>
              <w:bottom w:val="single" w:sz="12" w:space="0" w:color="auto"/>
            </w:tcBorders>
          </w:tcPr>
          <w:p w14:paraId="51EB36F1" w14:textId="77777777" w:rsidR="00212E3D" w:rsidRPr="00C46725" w:rsidRDefault="00212E3D" w:rsidP="00212E3D">
            <w:pPr>
              <w:spacing w:before="100" w:after="100"/>
              <w:jc w:val="center"/>
              <w:rPr>
                <w:rFonts w:ascii="Times New Roman" w:eastAsia="Times New Roman" w:hAnsi="Times New Roman" w:cs="Times New Roman"/>
                <w:b/>
                <w:bCs/>
                <w:i/>
                <w:szCs w:val="24"/>
              </w:rPr>
            </w:pPr>
            <w:r w:rsidRPr="00C46725">
              <w:rPr>
                <w:rFonts w:ascii="Times New Roman" w:eastAsia="Times New Roman" w:hAnsi="Times New Roman" w:cs="Times New Roman"/>
                <w:b/>
                <w:bCs/>
                <w:szCs w:val="24"/>
              </w:rPr>
              <w:t>95% CI</w:t>
            </w:r>
          </w:p>
        </w:tc>
        <w:tc>
          <w:tcPr>
            <w:tcW w:w="993" w:type="dxa"/>
            <w:tcBorders>
              <w:bottom w:val="single" w:sz="12" w:space="0" w:color="auto"/>
              <w:right w:val="single" w:sz="12" w:space="0" w:color="auto"/>
            </w:tcBorders>
          </w:tcPr>
          <w:p w14:paraId="47A78E7F" w14:textId="77777777" w:rsidR="00212E3D" w:rsidRPr="00C46725" w:rsidRDefault="00212E3D" w:rsidP="00212E3D">
            <w:pPr>
              <w:spacing w:before="100" w:after="100"/>
              <w:jc w:val="center"/>
              <w:rPr>
                <w:rFonts w:ascii="Times New Roman" w:eastAsia="Times New Roman" w:hAnsi="Times New Roman" w:cs="Times New Roman"/>
                <w:b/>
                <w:bCs/>
                <w:i/>
                <w:szCs w:val="24"/>
              </w:rPr>
            </w:pPr>
            <w:r w:rsidRPr="00C46725">
              <w:rPr>
                <w:rFonts w:ascii="Times New Roman" w:eastAsia="Times New Roman" w:hAnsi="Times New Roman" w:cs="Times New Roman"/>
                <w:b/>
                <w:bCs/>
                <w:i/>
                <w:szCs w:val="24"/>
              </w:rPr>
              <w:t>p</w:t>
            </w:r>
          </w:p>
        </w:tc>
        <w:tc>
          <w:tcPr>
            <w:tcW w:w="1149" w:type="dxa"/>
            <w:tcBorders>
              <w:left w:val="single" w:sz="12" w:space="0" w:color="auto"/>
              <w:bottom w:val="single" w:sz="12" w:space="0" w:color="auto"/>
            </w:tcBorders>
          </w:tcPr>
          <w:p w14:paraId="02127AE7" w14:textId="77777777" w:rsidR="00212E3D" w:rsidRPr="00C46725" w:rsidRDefault="00212E3D" w:rsidP="00212E3D">
            <w:pPr>
              <w:spacing w:before="100" w:after="100"/>
              <w:jc w:val="center"/>
              <w:rPr>
                <w:rFonts w:ascii="Times New Roman" w:eastAsia="Times New Roman" w:hAnsi="Times New Roman" w:cs="Times New Roman"/>
                <w:b/>
                <w:bCs/>
                <w:szCs w:val="24"/>
              </w:rPr>
            </w:pPr>
            <w:r w:rsidRPr="00C46725">
              <w:rPr>
                <w:rFonts w:ascii="Times New Roman" w:eastAsia="Times New Roman" w:hAnsi="Times New Roman" w:cs="Times New Roman"/>
                <w:b/>
                <w:bCs/>
                <w:szCs w:val="24"/>
              </w:rPr>
              <w:t xml:space="preserve">Odds ratio </w:t>
            </w:r>
          </w:p>
        </w:tc>
        <w:tc>
          <w:tcPr>
            <w:tcW w:w="1686" w:type="dxa"/>
            <w:tcBorders>
              <w:bottom w:val="single" w:sz="12" w:space="0" w:color="auto"/>
            </w:tcBorders>
          </w:tcPr>
          <w:p w14:paraId="1A019E73" w14:textId="77777777" w:rsidR="00212E3D" w:rsidRPr="00C46725" w:rsidRDefault="00212E3D" w:rsidP="00212E3D">
            <w:pPr>
              <w:spacing w:before="100" w:after="100"/>
              <w:jc w:val="center"/>
              <w:rPr>
                <w:rFonts w:ascii="Times New Roman" w:eastAsia="Times New Roman" w:hAnsi="Times New Roman" w:cs="Times New Roman"/>
                <w:b/>
                <w:bCs/>
                <w:szCs w:val="24"/>
              </w:rPr>
            </w:pPr>
            <w:r w:rsidRPr="00C46725">
              <w:rPr>
                <w:rFonts w:ascii="Times New Roman" w:eastAsia="Times New Roman" w:hAnsi="Times New Roman" w:cs="Times New Roman"/>
                <w:b/>
                <w:bCs/>
                <w:szCs w:val="24"/>
              </w:rPr>
              <w:t>95% CI</w:t>
            </w:r>
          </w:p>
        </w:tc>
        <w:tc>
          <w:tcPr>
            <w:tcW w:w="992" w:type="dxa"/>
            <w:tcBorders>
              <w:bottom w:val="single" w:sz="12" w:space="0" w:color="auto"/>
              <w:right w:val="single" w:sz="12" w:space="0" w:color="auto"/>
            </w:tcBorders>
          </w:tcPr>
          <w:p w14:paraId="4B2873E7" w14:textId="77777777" w:rsidR="00212E3D" w:rsidRPr="00C46725" w:rsidRDefault="00212E3D" w:rsidP="00212E3D">
            <w:pPr>
              <w:spacing w:before="100" w:after="100"/>
              <w:jc w:val="center"/>
              <w:rPr>
                <w:rFonts w:ascii="Times New Roman" w:eastAsia="Times New Roman" w:hAnsi="Times New Roman" w:cs="Times New Roman"/>
                <w:b/>
                <w:bCs/>
                <w:szCs w:val="24"/>
              </w:rPr>
            </w:pPr>
            <w:r w:rsidRPr="00C46725">
              <w:rPr>
                <w:rFonts w:ascii="Times New Roman" w:eastAsia="Times New Roman" w:hAnsi="Times New Roman" w:cs="Times New Roman"/>
                <w:b/>
                <w:bCs/>
                <w:i/>
                <w:szCs w:val="24"/>
              </w:rPr>
              <w:t>p</w:t>
            </w:r>
          </w:p>
        </w:tc>
      </w:tr>
      <w:tr w:rsidR="00744E0B" w:rsidRPr="00C46725" w14:paraId="30525EF6" w14:textId="77777777" w:rsidTr="00744E0B">
        <w:trPr>
          <w:trHeight w:val="201"/>
        </w:trPr>
        <w:tc>
          <w:tcPr>
            <w:tcW w:w="2037" w:type="dxa"/>
            <w:vMerge w:val="restart"/>
            <w:tcBorders>
              <w:top w:val="single" w:sz="12" w:space="0" w:color="auto"/>
              <w:left w:val="single" w:sz="12" w:space="0" w:color="auto"/>
              <w:right w:val="single" w:sz="12" w:space="0" w:color="auto"/>
            </w:tcBorders>
          </w:tcPr>
          <w:p w14:paraId="31E11F7D" w14:textId="77777777" w:rsidR="00744E0B" w:rsidRPr="00C46725" w:rsidRDefault="00744E0B" w:rsidP="00744E0B">
            <w:pPr>
              <w:spacing w:before="100" w:after="100"/>
              <w:rPr>
                <w:rFonts w:ascii="Times New Roman" w:eastAsia="Times New Roman" w:hAnsi="Times New Roman" w:cs="Times New Roman"/>
                <w:b/>
                <w:bCs/>
                <w:szCs w:val="24"/>
              </w:rPr>
            </w:pPr>
            <w:r w:rsidRPr="00C46725">
              <w:rPr>
                <w:rFonts w:ascii="Times New Roman" w:eastAsia="Times New Roman" w:hAnsi="Times New Roman" w:cs="Times New Roman"/>
                <w:b/>
                <w:szCs w:val="24"/>
              </w:rPr>
              <w:t>Psychotic disorder</w:t>
            </w:r>
            <w:r>
              <w:rPr>
                <w:rFonts w:ascii="Times New Roman" w:eastAsia="Times New Roman" w:hAnsi="Times New Roman" w:cs="Times New Roman"/>
                <w:b/>
                <w:szCs w:val="24"/>
              </w:rPr>
              <w:t xml:space="preserve"> </w:t>
            </w:r>
            <w:r w:rsidRPr="00880CD7">
              <w:rPr>
                <w:rFonts w:ascii="Times New Roman" w:eastAsia="Times New Roman" w:hAnsi="Times New Roman" w:cs="Times New Roman"/>
                <w:bCs/>
                <w:szCs w:val="24"/>
              </w:rPr>
              <w:t>(20 vs. 2754)</w:t>
            </w:r>
          </w:p>
        </w:tc>
        <w:tc>
          <w:tcPr>
            <w:tcW w:w="3491" w:type="dxa"/>
            <w:tcBorders>
              <w:top w:val="single" w:sz="12" w:space="0" w:color="auto"/>
              <w:left w:val="single" w:sz="12" w:space="0" w:color="auto"/>
              <w:right w:val="single" w:sz="12" w:space="0" w:color="auto"/>
            </w:tcBorders>
            <w:vAlign w:val="center"/>
          </w:tcPr>
          <w:p w14:paraId="2481CD3D" w14:textId="46423E49" w:rsidR="00744E0B" w:rsidRPr="008B734F" w:rsidRDefault="00744E0B" w:rsidP="00744E0B">
            <w:pPr>
              <w:spacing w:before="100" w:after="100"/>
              <w:rPr>
                <w:rFonts w:ascii="Times New Roman" w:eastAsia="Times New Roman" w:hAnsi="Times New Roman" w:cs="Times New Roman"/>
                <w:bCs/>
                <w:szCs w:val="24"/>
              </w:rPr>
            </w:pPr>
            <w:r>
              <w:rPr>
                <w:rFonts w:ascii="Times New Roman" w:eastAsia="Times New Roman" w:hAnsi="Times New Roman" w:cs="Times New Roman"/>
                <w:szCs w:val="24"/>
              </w:rPr>
              <w:t>Change in t</w:t>
            </w:r>
            <w:r w:rsidRPr="008B734F">
              <w:rPr>
                <w:rFonts w:ascii="Times New Roman" w:eastAsia="Times New Roman" w:hAnsi="Times New Roman" w:cs="Times New Roman"/>
                <w:szCs w:val="24"/>
              </w:rPr>
              <w:t>otal n-6 PUFAs</w:t>
            </w:r>
          </w:p>
        </w:tc>
        <w:tc>
          <w:tcPr>
            <w:tcW w:w="1150" w:type="dxa"/>
            <w:tcBorders>
              <w:top w:val="single" w:sz="12" w:space="0" w:color="auto"/>
              <w:left w:val="single" w:sz="12" w:space="0" w:color="auto"/>
            </w:tcBorders>
            <w:vAlign w:val="center"/>
          </w:tcPr>
          <w:p w14:paraId="22AB53EF" w14:textId="29E586BD"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1.28</w:t>
            </w:r>
          </w:p>
        </w:tc>
        <w:tc>
          <w:tcPr>
            <w:tcW w:w="1685" w:type="dxa"/>
            <w:tcBorders>
              <w:top w:val="single" w:sz="12" w:space="0" w:color="auto"/>
            </w:tcBorders>
            <w:vAlign w:val="center"/>
          </w:tcPr>
          <w:p w14:paraId="21BFC933" w14:textId="546367D1"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0.75 – 2.16</w:t>
            </w:r>
          </w:p>
        </w:tc>
        <w:tc>
          <w:tcPr>
            <w:tcW w:w="993" w:type="dxa"/>
            <w:tcBorders>
              <w:top w:val="single" w:sz="12" w:space="0" w:color="auto"/>
              <w:right w:val="single" w:sz="12" w:space="0" w:color="auto"/>
            </w:tcBorders>
            <w:vAlign w:val="center"/>
          </w:tcPr>
          <w:p w14:paraId="5596670B" w14:textId="12532A89"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0.362</w:t>
            </w:r>
          </w:p>
        </w:tc>
        <w:tc>
          <w:tcPr>
            <w:tcW w:w="1149" w:type="dxa"/>
            <w:tcBorders>
              <w:top w:val="single" w:sz="12" w:space="0" w:color="auto"/>
              <w:left w:val="single" w:sz="12" w:space="0" w:color="auto"/>
            </w:tcBorders>
            <w:vAlign w:val="center"/>
          </w:tcPr>
          <w:p w14:paraId="05FBEFB6" w14:textId="0E8955A5"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1.23</w:t>
            </w:r>
          </w:p>
        </w:tc>
        <w:tc>
          <w:tcPr>
            <w:tcW w:w="1686" w:type="dxa"/>
            <w:tcBorders>
              <w:top w:val="single" w:sz="12" w:space="0" w:color="auto"/>
            </w:tcBorders>
            <w:vAlign w:val="center"/>
          </w:tcPr>
          <w:p w14:paraId="2D27BD02" w14:textId="6BA221DB"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0.72 – 2.09</w:t>
            </w:r>
          </w:p>
        </w:tc>
        <w:tc>
          <w:tcPr>
            <w:tcW w:w="992" w:type="dxa"/>
            <w:tcBorders>
              <w:top w:val="single" w:sz="12" w:space="0" w:color="auto"/>
              <w:right w:val="single" w:sz="12" w:space="0" w:color="auto"/>
            </w:tcBorders>
            <w:vAlign w:val="center"/>
          </w:tcPr>
          <w:p w14:paraId="688ACFCA" w14:textId="4FA2ABC8"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0.444</w:t>
            </w:r>
          </w:p>
        </w:tc>
      </w:tr>
      <w:tr w:rsidR="00744E0B" w:rsidRPr="00C46725" w14:paraId="49918538" w14:textId="77777777" w:rsidTr="00744E0B">
        <w:trPr>
          <w:trHeight w:val="58"/>
        </w:trPr>
        <w:tc>
          <w:tcPr>
            <w:tcW w:w="2037" w:type="dxa"/>
            <w:vMerge/>
            <w:tcBorders>
              <w:left w:val="single" w:sz="12" w:space="0" w:color="auto"/>
              <w:right w:val="single" w:sz="12" w:space="0" w:color="auto"/>
            </w:tcBorders>
          </w:tcPr>
          <w:p w14:paraId="6311D064" w14:textId="77777777" w:rsidR="00744E0B" w:rsidRPr="00C46725" w:rsidRDefault="00744E0B" w:rsidP="00744E0B">
            <w:pPr>
              <w:spacing w:before="100" w:after="100"/>
              <w:rPr>
                <w:rFonts w:ascii="Times New Roman" w:eastAsia="Times New Roman" w:hAnsi="Times New Roman" w:cs="Times New Roman"/>
                <w:b/>
                <w:bCs/>
                <w:szCs w:val="24"/>
              </w:rPr>
            </w:pPr>
          </w:p>
        </w:tc>
        <w:tc>
          <w:tcPr>
            <w:tcW w:w="3491" w:type="dxa"/>
            <w:tcBorders>
              <w:left w:val="single" w:sz="12" w:space="0" w:color="auto"/>
              <w:right w:val="single" w:sz="12" w:space="0" w:color="auto"/>
            </w:tcBorders>
            <w:vAlign w:val="center"/>
          </w:tcPr>
          <w:p w14:paraId="3D74820A" w14:textId="3969B8DE" w:rsidR="00744E0B" w:rsidRPr="008B734F" w:rsidRDefault="00744E0B" w:rsidP="00744E0B">
            <w:pPr>
              <w:spacing w:before="100" w:after="100"/>
              <w:rPr>
                <w:rFonts w:ascii="Times New Roman" w:eastAsia="Times New Roman" w:hAnsi="Times New Roman" w:cs="Times New Roman"/>
                <w:bCs/>
                <w:szCs w:val="24"/>
              </w:rPr>
            </w:pPr>
            <w:r>
              <w:rPr>
                <w:rFonts w:ascii="Times New Roman" w:eastAsia="Times New Roman" w:hAnsi="Times New Roman" w:cs="Times New Roman"/>
                <w:szCs w:val="24"/>
              </w:rPr>
              <w:t>Change in t</w:t>
            </w:r>
            <w:r w:rsidRPr="008B734F">
              <w:rPr>
                <w:rFonts w:ascii="Times New Roman" w:eastAsia="Times New Roman" w:hAnsi="Times New Roman" w:cs="Times New Roman"/>
                <w:szCs w:val="24"/>
              </w:rPr>
              <w:t>otal n-3 PUFAs</w:t>
            </w:r>
          </w:p>
        </w:tc>
        <w:tc>
          <w:tcPr>
            <w:tcW w:w="1150" w:type="dxa"/>
            <w:tcBorders>
              <w:left w:val="single" w:sz="12" w:space="0" w:color="auto"/>
            </w:tcBorders>
            <w:vAlign w:val="center"/>
          </w:tcPr>
          <w:p w14:paraId="39ADA12F" w14:textId="656ECEF5"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1.18</w:t>
            </w:r>
          </w:p>
        </w:tc>
        <w:tc>
          <w:tcPr>
            <w:tcW w:w="1685" w:type="dxa"/>
            <w:vAlign w:val="center"/>
          </w:tcPr>
          <w:p w14:paraId="550D62F6" w14:textId="6837BA52"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0.70 – 1.97</w:t>
            </w:r>
          </w:p>
        </w:tc>
        <w:tc>
          <w:tcPr>
            <w:tcW w:w="993" w:type="dxa"/>
            <w:tcBorders>
              <w:right w:val="single" w:sz="12" w:space="0" w:color="auto"/>
            </w:tcBorders>
            <w:vAlign w:val="center"/>
          </w:tcPr>
          <w:p w14:paraId="7D9A5DDE" w14:textId="1B9395E6"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0.531</w:t>
            </w:r>
          </w:p>
        </w:tc>
        <w:tc>
          <w:tcPr>
            <w:tcW w:w="1149" w:type="dxa"/>
            <w:tcBorders>
              <w:left w:val="single" w:sz="12" w:space="0" w:color="auto"/>
            </w:tcBorders>
            <w:vAlign w:val="center"/>
          </w:tcPr>
          <w:p w14:paraId="260FFA12" w14:textId="45A7572F"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1.18</w:t>
            </w:r>
          </w:p>
        </w:tc>
        <w:tc>
          <w:tcPr>
            <w:tcW w:w="1686" w:type="dxa"/>
            <w:vAlign w:val="center"/>
          </w:tcPr>
          <w:p w14:paraId="4DF95815" w14:textId="1F761360"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0.71 – 1.98</w:t>
            </w:r>
          </w:p>
        </w:tc>
        <w:tc>
          <w:tcPr>
            <w:tcW w:w="992" w:type="dxa"/>
            <w:tcBorders>
              <w:right w:val="single" w:sz="12" w:space="0" w:color="auto"/>
            </w:tcBorders>
            <w:vAlign w:val="center"/>
          </w:tcPr>
          <w:p w14:paraId="71B50BC5" w14:textId="475EE860"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0.520</w:t>
            </w:r>
          </w:p>
        </w:tc>
      </w:tr>
      <w:tr w:rsidR="00744E0B" w:rsidRPr="00C46725" w14:paraId="15BBD1AC" w14:textId="77777777" w:rsidTr="00744E0B">
        <w:trPr>
          <w:trHeight w:val="58"/>
        </w:trPr>
        <w:tc>
          <w:tcPr>
            <w:tcW w:w="2037" w:type="dxa"/>
            <w:vMerge/>
            <w:tcBorders>
              <w:left w:val="single" w:sz="12" w:space="0" w:color="auto"/>
              <w:right w:val="single" w:sz="12" w:space="0" w:color="auto"/>
            </w:tcBorders>
          </w:tcPr>
          <w:p w14:paraId="6EB08A89" w14:textId="77777777" w:rsidR="00744E0B" w:rsidRPr="00C46725" w:rsidRDefault="00744E0B" w:rsidP="00744E0B">
            <w:pPr>
              <w:spacing w:before="100" w:after="100"/>
              <w:rPr>
                <w:rFonts w:ascii="Times New Roman" w:eastAsia="Times New Roman" w:hAnsi="Times New Roman" w:cs="Times New Roman"/>
                <w:b/>
                <w:bCs/>
                <w:szCs w:val="24"/>
              </w:rPr>
            </w:pPr>
          </w:p>
        </w:tc>
        <w:tc>
          <w:tcPr>
            <w:tcW w:w="3491" w:type="dxa"/>
            <w:tcBorders>
              <w:left w:val="single" w:sz="12" w:space="0" w:color="auto"/>
              <w:right w:val="single" w:sz="12" w:space="0" w:color="auto"/>
            </w:tcBorders>
            <w:vAlign w:val="center"/>
          </w:tcPr>
          <w:p w14:paraId="05BF97C5" w14:textId="29EC8C6E" w:rsidR="00744E0B" w:rsidRPr="008B734F" w:rsidRDefault="00744E0B" w:rsidP="00744E0B">
            <w:pPr>
              <w:spacing w:before="100" w:after="100"/>
              <w:rPr>
                <w:rFonts w:ascii="Times New Roman" w:eastAsia="Times New Roman" w:hAnsi="Times New Roman" w:cs="Times New Roman"/>
                <w:bCs/>
                <w:szCs w:val="24"/>
              </w:rPr>
            </w:pPr>
            <w:r>
              <w:rPr>
                <w:rFonts w:ascii="Times New Roman" w:eastAsia="Times New Roman" w:hAnsi="Times New Roman" w:cs="Times New Roman"/>
                <w:szCs w:val="24"/>
              </w:rPr>
              <w:t xml:space="preserve">Change in </w:t>
            </w:r>
            <w:r w:rsidRPr="008B734F">
              <w:rPr>
                <w:rFonts w:ascii="Times New Roman" w:eastAsia="Times New Roman" w:hAnsi="Times New Roman" w:cs="Times New Roman"/>
                <w:szCs w:val="24"/>
              </w:rPr>
              <w:t>n-</w:t>
            </w:r>
            <w:proofErr w:type="gramStart"/>
            <w:r w:rsidRPr="008B734F">
              <w:rPr>
                <w:rFonts w:ascii="Times New Roman" w:eastAsia="Times New Roman" w:hAnsi="Times New Roman" w:cs="Times New Roman"/>
                <w:szCs w:val="24"/>
              </w:rPr>
              <w:t>6:n</w:t>
            </w:r>
            <w:proofErr w:type="gramEnd"/>
            <w:r w:rsidRPr="008B734F">
              <w:rPr>
                <w:rFonts w:ascii="Times New Roman" w:eastAsia="Times New Roman" w:hAnsi="Times New Roman" w:cs="Times New Roman"/>
                <w:szCs w:val="24"/>
              </w:rPr>
              <w:t>-3 ratio</w:t>
            </w:r>
          </w:p>
        </w:tc>
        <w:tc>
          <w:tcPr>
            <w:tcW w:w="1150" w:type="dxa"/>
            <w:tcBorders>
              <w:left w:val="single" w:sz="12" w:space="0" w:color="auto"/>
            </w:tcBorders>
            <w:vAlign w:val="center"/>
          </w:tcPr>
          <w:p w14:paraId="222E068F" w14:textId="67068616" w:rsidR="00744E0B" w:rsidRPr="00744E0B" w:rsidRDefault="00744E0B" w:rsidP="00744E0B">
            <w:pPr>
              <w:jc w:val="center"/>
              <w:rPr>
                <w:rFonts w:ascii="Times New Roman" w:hAnsi="Times New Roman" w:cs="Times New Roman"/>
                <w:b/>
                <w:bCs/>
                <w:color w:val="000000"/>
              </w:rPr>
            </w:pPr>
            <w:r w:rsidRPr="00744E0B">
              <w:rPr>
                <w:rFonts w:ascii="Times New Roman" w:hAnsi="Times New Roman" w:cs="Times New Roman"/>
                <w:color w:val="000000"/>
              </w:rPr>
              <w:t>1.16</w:t>
            </w:r>
          </w:p>
        </w:tc>
        <w:tc>
          <w:tcPr>
            <w:tcW w:w="1685" w:type="dxa"/>
            <w:vAlign w:val="center"/>
          </w:tcPr>
          <w:p w14:paraId="5ABE52F2" w14:textId="3A45C9EE" w:rsidR="00744E0B" w:rsidRPr="00744E0B" w:rsidRDefault="00744E0B" w:rsidP="00744E0B">
            <w:pPr>
              <w:jc w:val="center"/>
              <w:rPr>
                <w:rFonts w:ascii="Times New Roman" w:hAnsi="Times New Roman" w:cs="Times New Roman"/>
                <w:b/>
                <w:bCs/>
                <w:color w:val="000000"/>
              </w:rPr>
            </w:pPr>
            <w:r w:rsidRPr="00744E0B">
              <w:rPr>
                <w:rFonts w:ascii="Times New Roman" w:hAnsi="Times New Roman" w:cs="Times New Roman"/>
                <w:color w:val="000000"/>
              </w:rPr>
              <w:t>0.65 – 2.04</w:t>
            </w:r>
          </w:p>
        </w:tc>
        <w:tc>
          <w:tcPr>
            <w:tcW w:w="993" w:type="dxa"/>
            <w:tcBorders>
              <w:right w:val="single" w:sz="12" w:space="0" w:color="auto"/>
            </w:tcBorders>
            <w:vAlign w:val="center"/>
          </w:tcPr>
          <w:p w14:paraId="5280F431" w14:textId="07EA6104" w:rsidR="00744E0B" w:rsidRPr="00744E0B" w:rsidRDefault="00744E0B" w:rsidP="00744E0B">
            <w:pPr>
              <w:jc w:val="center"/>
              <w:rPr>
                <w:rFonts w:ascii="Times New Roman" w:hAnsi="Times New Roman" w:cs="Times New Roman"/>
                <w:b/>
                <w:bCs/>
                <w:color w:val="000000"/>
              </w:rPr>
            </w:pPr>
            <w:r w:rsidRPr="00744E0B">
              <w:rPr>
                <w:rFonts w:ascii="Times New Roman" w:hAnsi="Times New Roman" w:cs="Times New Roman"/>
                <w:color w:val="000000"/>
              </w:rPr>
              <w:t>0.618</w:t>
            </w:r>
          </w:p>
        </w:tc>
        <w:tc>
          <w:tcPr>
            <w:tcW w:w="1149" w:type="dxa"/>
            <w:tcBorders>
              <w:left w:val="single" w:sz="12" w:space="0" w:color="auto"/>
            </w:tcBorders>
            <w:vAlign w:val="center"/>
          </w:tcPr>
          <w:p w14:paraId="3824D351" w14:textId="3FC8816A" w:rsidR="00744E0B" w:rsidRPr="00744E0B" w:rsidRDefault="00744E0B" w:rsidP="00744E0B">
            <w:pPr>
              <w:jc w:val="center"/>
              <w:rPr>
                <w:rFonts w:ascii="Times New Roman" w:hAnsi="Times New Roman" w:cs="Times New Roman"/>
                <w:b/>
                <w:bCs/>
                <w:color w:val="000000"/>
              </w:rPr>
            </w:pPr>
            <w:r w:rsidRPr="00744E0B">
              <w:rPr>
                <w:rFonts w:ascii="Times New Roman" w:hAnsi="Times New Roman" w:cs="Times New Roman"/>
                <w:color w:val="000000"/>
              </w:rPr>
              <w:t>1.09</w:t>
            </w:r>
          </w:p>
        </w:tc>
        <w:tc>
          <w:tcPr>
            <w:tcW w:w="1686" w:type="dxa"/>
            <w:vAlign w:val="center"/>
          </w:tcPr>
          <w:p w14:paraId="77CBAA42" w14:textId="5A192447" w:rsidR="00744E0B" w:rsidRPr="00744E0B" w:rsidRDefault="00744E0B" w:rsidP="00744E0B">
            <w:pPr>
              <w:jc w:val="center"/>
              <w:rPr>
                <w:rFonts w:ascii="Times New Roman" w:hAnsi="Times New Roman" w:cs="Times New Roman"/>
                <w:b/>
                <w:bCs/>
                <w:color w:val="000000"/>
              </w:rPr>
            </w:pPr>
            <w:r w:rsidRPr="00744E0B">
              <w:rPr>
                <w:rFonts w:ascii="Times New Roman" w:hAnsi="Times New Roman" w:cs="Times New Roman"/>
                <w:color w:val="000000"/>
              </w:rPr>
              <w:t>0.64 – 1.86</w:t>
            </w:r>
          </w:p>
        </w:tc>
        <w:tc>
          <w:tcPr>
            <w:tcW w:w="992" w:type="dxa"/>
            <w:tcBorders>
              <w:right w:val="single" w:sz="12" w:space="0" w:color="auto"/>
            </w:tcBorders>
            <w:vAlign w:val="center"/>
          </w:tcPr>
          <w:p w14:paraId="5B4F8C07" w14:textId="0B86A46F" w:rsidR="00744E0B" w:rsidRPr="00744E0B" w:rsidRDefault="00744E0B" w:rsidP="00744E0B">
            <w:pPr>
              <w:jc w:val="center"/>
              <w:rPr>
                <w:rFonts w:ascii="Times New Roman" w:hAnsi="Times New Roman" w:cs="Times New Roman"/>
                <w:b/>
                <w:bCs/>
                <w:color w:val="000000"/>
              </w:rPr>
            </w:pPr>
            <w:r w:rsidRPr="00744E0B">
              <w:rPr>
                <w:rFonts w:ascii="Times New Roman" w:hAnsi="Times New Roman" w:cs="Times New Roman"/>
                <w:color w:val="000000"/>
              </w:rPr>
              <w:t>0.750</w:t>
            </w:r>
          </w:p>
        </w:tc>
      </w:tr>
      <w:tr w:rsidR="00744E0B" w:rsidRPr="00C46725" w14:paraId="4F137683" w14:textId="77777777" w:rsidTr="00744E0B">
        <w:trPr>
          <w:trHeight w:val="58"/>
        </w:trPr>
        <w:tc>
          <w:tcPr>
            <w:tcW w:w="2037" w:type="dxa"/>
            <w:vMerge/>
            <w:tcBorders>
              <w:left w:val="single" w:sz="12" w:space="0" w:color="auto"/>
              <w:right w:val="single" w:sz="12" w:space="0" w:color="auto"/>
            </w:tcBorders>
          </w:tcPr>
          <w:p w14:paraId="616760E4" w14:textId="77777777" w:rsidR="00744E0B" w:rsidRPr="00C46725" w:rsidRDefault="00744E0B" w:rsidP="00744E0B">
            <w:pPr>
              <w:spacing w:before="100" w:after="100"/>
              <w:rPr>
                <w:rFonts w:ascii="Times New Roman" w:eastAsia="Times New Roman" w:hAnsi="Times New Roman" w:cs="Times New Roman"/>
                <w:b/>
                <w:bCs/>
                <w:szCs w:val="24"/>
              </w:rPr>
            </w:pPr>
          </w:p>
        </w:tc>
        <w:tc>
          <w:tcPr>
            <w:tcW w:w="3491" w:type="dxa"/>
            <w:tcBorders>
              <w:left w:val="single" w:sz="12" w:space="0" w:color="auto"/>
              <w:right w:val="single" w:sz="12" w:space="0" w:color="auto"/>
            </w:tcBorders>
            <w:vAlign w:val="center"/>
          </w:tcPr>
          <w:p w14:paraId="55FCE783" w14:textId="14835285" w:rsidR="00744E0B" w:rsidRPr="008B734F" w:rsidRDefault="00744E0B" w:rsidP="00744E0B">
            <w:pPr>
              <w:spacing w:before="100" w:after="100"/>
              <w:rPr>
                <w:rFonts w:ascii="Times New Roman" w:eastAsia="Times New Roman" w:hAnsi="Times New Roman" w:cs="Times New Roman"/>
                <w:bCs/>
                <w:szCs w:val="24"/>
              </w:rPr>
            </w:pPr>
            <w:r>
              <w:rPr>
                <w:rFonts w:ascii="Times New Roman" w:eastAsia="Times New Roman" w:hAnsi="Times New Roman" w:cs="Times New Roman"/>
                <w:szCs w:val="24"/>
              </w:rPr>
              <w:t xml:space="preserve">Change in </w:t>
            </w:r>
            <w:r w:rsidRPr="008B734F">
              <w:rPr>
                <w:rFonts w:ascii="Times New Roman" w:eastAsia="Times New Roman" w:hAnsi="Times New Roman" w:cs="Times New Roman"/>
                <w:szCs w:val="24"/>
              </w:rPr>
              <w:t>DHA % total fatty acids</w:t>
            </w:r>
          </w:p>
        </w:tc>
        <w:tc>
          <w:tcPr>
            <w:tcW w:w="1150" w:type="dxa"/>
            <w:tcBorders>
              <w:left w:val="single" w:sz="12" w:space="0" w:color="auto"/>
            </w:tcBorders>
            <w:vAlign w:val="center"/>
          </w:tcPr>
          <w:p w14:paraId="624A80E0" w14:textId="0052E837" w:rsidR="00744E0B" w:rsidRPr="00744E0B" w:rsidRDefault="00744E0B" w:rsidP="00744E0B">
            <w:pPr>
              <w:jc w:val="center"/>
              <w:rPr>
                <w:rFonts w:ascii="Times New Roman" w:hAnsi="Times New Roman" w:cs="Times New Roman"/>
                <w:b/>
                <w:bCs/>
                <w:color w:val="000000"/>
              </w:rPr>
            </w:pPr>
            <w:r w:rsidRPr="00744E0B">
              <w:rPr>
                <w:rFonts w:ascii="Times New Roman" w:hAnsi="Times New Roman" w:cs="Times New Roman"/>
                <w:color w:val="000000"/>
              </w:rPr>
              <w:t>0.97</w:t>
            </w:r>
          </w:p>
        </w:tc>
        <w:tc>
          <w:tcPr>
            <w:tcW w:w="1685" w:type="dxa"/>
            <w:vAlign w:val="center"/>
          </w:tcPr>
          <w:p w14:paraId="5F3F0DFB" w14:textId="77CC73C4" w:rsidR="00744E0B" w:rsidRPr="00744E0B" w:rsidRDefault="00744E0B" w:rsidP="00744E0B">
            <w:pPr>
              <w:jc w:val="center"/>
              <w:rPr>
                <w:rFonts w:ascii="Times New Roman" w:hAnsi="Times New Roman" w:cs="Times New Roman"/>
                <w:b/>
                <w:bCs/>
                <w:color w:val="000000"/>
              </w:rPr>
            </w:pPr>
            <w:r w:rsidRPr="00744E0B">
              <w:rPr>
                <w:rFonts w:ascii="Times New Roman" w:hAnsi="Times New Roman" w:cs="Times New Roman"/>
                <w:color w:val="000000"/>
              </w:rPr>
              <w:t>0.59 – 1.57</w:t>
            </w:r>
          </w:p>
        </w:tc>
        <w:tc>
          <w:tcPr>
            <w:tcW w:w="993" w:type="dxa"/>
            <w:tcBorders>
              <w:right w:val="single" w:sz="12" w:space="0" w:color="auto"/>
            </w:tcBorders>
            <w:vAlign w:val="center"/>
          </w:tcPr>
          <w:p w14:paraId="110832A6" w14:textId="45987C5E" w:rsidR="00744E0B" w:rsidRPr="00744E0B" w:rsidRDefault="00744E0B" w:rsidP="00744E0B">
            <w:pPr>
              <w:jc w:val="center"/>
              <w:rPr>
                <w:rFonts w:ascii="Times New Roman" w:hAnsi="Times New Roman" w:cs="Times New Roman"/>
                <w:b/>
                <w:bCs/>
                <w:color w:val="000000"/>
              </w:rPr>
            </w:pPr>
            <w:r w:rsidRPr="00744E0B">
              <w:rPr>
                <w:rFonts w:ascii="Times New Roman" w:hAnsi="Times New Roman" w:cs="Times New Roman"/>
                <w:color w:val="000000"/>
              </w:rPr>
              <w:t>0.888</w:t>
            </w:r>
          </w:p>
        </w:tc>
        <w:tc>
          <w:tcPr>
            <w:tcW w:w="1149" w:type="dxa"/>
            <w:tcBorders>
              <w:left w:val="single" w:sz="12" w:space="0" w:color="auto"/>
            </w:tcBorders>
            <w:vAlign w:val="center"/>
          </w:tcPr>
          <w:p w14:paraId="028BC354" w14:textId="0A198319" w:rsidR="00744E0B" w:rsidRPr="00744E0B" w:rsidRDefault="00744E0B" w:rsidP="00744E0B">
            <w:pPr>
              <w:jc w:val="center"/>
              <w:rPr>
                <w:rFonts w:ascii="Times New Roman" w:hAnsi="Times New Roman" w:cs="Times New Roman"/>
                <w:b/>
                <w:bCs/>
                <w:color w:val="000000"/>
              </w:rPr>
            </w:pPr>
            <w:r w:rsidRPr="00744E0B">
              <w:rPr>
                <w:rFonts w:ascii="Times New Roman" w:hAnsi="Times New Roman" w:cs="Times New Roman"/>
                <w:color w:val="000000"/>
              </w:rPr>
              <w:t>1.03</w:t>
            </w:r>
          </w:p>
        </w:tc>
        <w:tc>
          <w:tcPr>
            <w:tcW w:w="1686" w:type="dxa"/>
            <w:vAlign w:val="center"/>
          </w:tcPr>
          <w:p w14:paraId="46D129C2" w14:textId="63C45BB4" w:rsidR="00744E0B" w:rsidRPr="00744E0B" w:rsidRDefault="00744E0B" w:rsidP="00744E0B">
            <w:pPr>
              <w:jc w:val="center"/>
              <w:rPr>
                <w:rFonts w:ascii="Times New Roman" w:hAnsi="Times New Roman" w:cs="Times New Roman"/>
                <w:b/>
                <w:bCs/>
                <w:color w:val="000000"/>
              </w:rPr>
            </w:pPr>
            <w:r w:rsidRPr="00744E0B">
              <w:rPr>
                <w:rFonts w:ascii="Times New Roman" w:hAnsi="Times New Roman" w:cs="Times New Roman"/>
                <w:color w:val="000000"/>
              </w:rPr>
              <w:t>0.63 – 1.69</w:t>
            </w:r>
          </w:p>
        </w:tc>
        <w:tc>
          <w:tcPr>
            <w:tcW w:w="992" w:type="dxa"/>
            <w:tcBorders>
              <w:right w:val="single" w:sz="12" w:space="0" w:color="auto"/>
            </w:tcBorders>
            <w:vAlign w:val="center"/>
          </w:tcPr>
          <w:p w14:paraId="613BD2D1" w14:textId="28E8F188" w:rsidR="00744E0B" w:rsidRPr="00744E0B" w:rsidRDefault="00744E0B" w:rsidP="00744E0B">
            <w:pPr>
              <w:jc w:val="center"/>
              <w:rPr>
                <w:rFonts w:ascii="Times New Roman" w:hAnsi="Times New Roman" w:cs="Times New Roman"/>
                <w:b/>
                <w:bCs/>
                <w:color w:val="000000"/>
              </w:rPr>
            </w:pPr>
            <w:r w:rsidRPr="00744E0B">
              <w:rPr>
                <w:rFonts w:ascii="Times New Roman" w:hAnsi="Times New Roman" w:cs="Times New Roman"/>
                <w:color w:val="000000"/>
              </w:rPr>
              <w:t>0.900</w:t>
            </w:r>
          </w:p>
        </w:tc>
      </w:tr>
      <w:tr w:rsidR="00744E0B" w:rsidRPr="00C46725" w14:paraId="4E3931F7" w14:textId="77777777" w:rsidTr="00744E0B">
        <w:trPr>
          <w:trHeight w:val="38"/>
        </w:trPr>
        <w:tc>
          <w:tcPr>
            <w:tcW w:w="2037" w:type="dxa"/>
            <w:vMerge w:val="restart"/>
            <w:tcBorders>
              <w:top w:val="single" w:sz="12" w:space="0" w:color="auto"/>
              <w:left w:val="single" w:sz="12" w:space="0" w:color="auto"/>
              <w:right w:val="single" w:sz="12" w:space="0" w:color="auto"/>
            </w:tcBorders>
          </w:tcPr>
          <w:p w14:paraId="38B67095" w14:textId="77777777" w:rsidR="00744E0B" w:rsidRPr="00C46725" w:rsidRDefault="00744E0B" w:rsidP="00744E0B">
            <w:pPr>
              <w:spacing w:before="100" w:after="100"/>
              <w:rPr>
                <w:rFonts w:ascii="Times New Roman" w:eastAsia="Times New Roman" w:hAnsi="Times New Roman" w:cs="Times New Roman"/>
                <w:b/>
                <w:bCs/>
                <w:szCs w:val="24"/>
              </w:rPr>
            </w:pPr>
            <w:r w:rsidRPr="00C46725">
              <w:rPr>
                <w:rFonts w:ascii="Times New Roman" w:eastAsia="Times New Roman" w:hAnsi="Times New Roman" w:cs="Times New Roman"/>
                <w:b/>
                <w:szCs w:val="24"/>
              </w:rPr>
              <w:t>Moderate/ severe depressive disorder</w:t>
            </w:r>
            <w:r>
              <w:rPr>
                <w:rFonts w:ascii="Times New Roman" w:eastAsia="Times New Roman" w:hAnsi="Times New Roman" w:cs="Times New Roman"/>
                <w:b/>
                <w:szCs w:val="24"/>
              </w:rPr>
              <w:t xml:space="preserve"> </w:t>
            </w:r>
            <w:r>
              <w:rPr>
                <w:rFonts w:ascii="Times New Roman" w:eastAsia="Times New Roman" w:hAnsi="Times New Roman" w:cs="Times New Roman"/>
                <w:b/>
                <w:szCs w:val="24"/>
              </w:rPr>
              <w:br/>
            </w:r>
            <w:r w:rsidRPr="00880CD7">
              <w:rPr>
                <w:rFonts w:ascii="Times New Roman" w:eastAsia="Times New Roman" w:hAnsi="Times New Roman" w:cs="Times New Roman"/>
                <w:bCs/>
                <w:szCs w:val="24"/>
              </w:rPr>
              <w:t>(157 vs. 2505)</w:t>
            </w:r>
          </w:p>
        </w:tc>
        <w:tc>
          <w:tcPr>
            <w:tcW w:w="3491" w:type="dxa"/>
            <w:tcBorders>
              <w:top w:val="single" w:sz="12" w:space="0" w:color="auto"/>
              <w:left w:val="single" w:sz="12" w:space="0" w:color="auto"/>
              <w:right w:val="single" w:sz="12" w:space="0" w:color="auto"/>
            </w:tcBorders>
            <w:vAlign w:val="center"/>
          </w:tcPr>
          <w:p w14:paraId="4A09DAAC" w14:textId="4E7418FE" w:rsidR="00744E0B" w:rsidRPr="008B734F" w:rsidRDefault="00744E0B" w:rsidP="00744E0B">
            <w:pPr>
              <w:spacing w:before="100" w:after="100"/>
              <w:rPr>
                <w:rFonts w:ascii="Times New Roman" w:eastAsia="Times New Roman" w:hAnsi="Times New Roman" w:cs="Times New Roman"/>
                <w:bCs/>
                <w:szCs w:val="24"/>
              </w:rPr>
            </w:pPr>
            <w:r>
              <w:rPr>
                <w:rFonts w:ascii="Times New Roman" w:eastAsia="Times New Roman" w:hAnsi="Times New Roman" w:cs="Times New Roman"/>
                <w:szCs w:val="24"/>
              </w:rPr>
              <w:t>Change in t</w:t>
            </w:r>
            <w:r w:rsidRPr="008B734F">
              <w:rPr>
                <w:rFonts w:ascii="Times New Roman" w:eastAsia="Times New Roman" w:hAnsi="Times New Roman" w:cs="Times New Roman"/>
                <w:szCs w:val="24"/>
              </w:rPr>
              <w:t>otal n-6 PUFAs</w:t>
            </w:r>
          </w:p>
        </w:tc>
        <w:tc>
          <w:tcPr>
            <w:tcW w:w="1150" w:type="dxa"/>
            <w:tcBorders>
              <w:top w:val="single" w:sz="12" w:space="0" w:color="auto"/>
              <w:left w:val="single" w:sz="12" w:space="0" w:color="auto"/>
            </w:tcBorders>
            <w:vAlign w:val="center"/>
          </w:tcPr>
          <w:p w14:paraId="7716CA74" w14:textId="6DBA83D7"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0.97</w:t>
            </w:r>
          </w:p>
        </w:tc>
        <w:tc>
          <w:tcPr>
            <w:tcW w:w="1685" w:type="dxa"/>
            <w:tcBorders>
              <w:top w:val="single" w:sz="12" w:space="0" w:color="auto"/>
            </w:tcBorders>
            <w:vAlign w:val="center"/>
          </w:tcPr>
          <w:p w14:paraId="4061B967" w14:textId="6ABE91BB"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0.76 – 1.23</w:t>
            </w:r>
          </w:p>
        </w:tc>
        <w:tc>
          <w:tcPr>
            <w:tcW w:w="993" w:type="dxa"/>
            <w:tcBorders>
              <w:top w:val="single" w:sz="12" w:space="0" w:color="auto"/>
              <w:right w:val="single" w:sz="12" w:space="0" w:color="auto"/>
            </w:tcBorders>
            <w:vAlign w:val="center"/>
          </w:tcPr>
          <w:p w14:paraId="0012889A" w14:textId="21F99EDB"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0.792</w:t>
            </w:r>
          </w:p>
        </w:tc>
        <w:tc>
          <w:tcPr>
            <w:tcW w:w="1149" w:type="dxa"/>
            <w:tcBorders>
              <w:top w:val="single" w:sz="12" w:space="0" w:color="auto"/>
              <w:left w:val="single" w:sz="12" w:space="0" w:color="auto"/>
            </w:tcBorders>
            <w:vAlign w:val="center"/>
          </w:tcPr>
          <w:p w14:paraId="620F29CD" w14:textId="6A2674F2"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0.98</w:t>
            </w:r>
          </w:p>
        </w:tc>
        <w:tc>
          <w:tcPr>
            <w:tcW w:w="1686" w:type="dxa"/>
            <w:tcBorders>
              <w:top w:val="single" w:sz="12" w:space="0" w:color="auto"/>
            </w:tcBorders>
            <w:vAlign w:val="center"/>
          </w:tcPr>
          <w:p w14:paraId="7AC37D9B" w14:textId="06EC7299"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0.77 – 1.24</w:t>
            </w:r>
          </w:p>
        </w:tc>
        <w:tc>
          <w:tcPr>
            <w:tcW w:w="992" w:type="dxa"/>
            <w:tcBorders>
              <w:top w:val="single" w:sz="12" w:space="0" w:color="auto"/>
              <w:right w:val="single" w:sz="12" w:space="0" w:color="auto"/>
            </w:tcBorders>
            <w:vAlign w:val="center"/>
          </w:tcPr>
          <w:p w14:paraId="38B68C82" w14:textId="65ADB512"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0.876</w:t>
            </w:r>
          </w:p>
        </w:tc>
      </w:tr>
      <w:tr w:rsidR="00744E0B" w:rsidRPr="00C46725" w14:paraId="14D9E2B4" w14:textId="77777777" w:rsidTr="00744E0B">
        <w:trPr>
          <w:trHeight w:val="58"/>
        </w:trPr>
        <w:tc>
          <w:tcPr>
            <w:tcW w:w="2037" w:type="dxa"/>
            <w:vMerge/>
            <w:tcBorders>
              <w:left w:val="single" w:sz="12" w:space="0" w:color="auto"/>
              <w:right w:val="single" w:sz="12" w:space="0" w:color="auto"/>
            </w:tcBorders>
          </w:tcPr>
          <w:p w14:paraId="033EA94D" w14:textId="77777777" w:rsidR="00744E0B" w:rsidRPr="00C46725" w:rsidRDefault="00744E0B" w:rsidP="00744E0B">
            <w:pPr>
              <w:spacing w:before="100" w:after="100"/>
              <w:rPr>
                <w:rFonts w:ascii="Times New Roman" w:eastAsia="Times New Roman" w:hAnsi="Times New Roman" w:cs="Times New Roman"/>
                <w:b/>
                <w:bCs/>
                <w:szCs w:val="24"/>
              </w:rPr>
            </w:pPr>
          </w:p>
        </w:tc>
        <w:tc>
          <w:tcPr>
            <w:tcW w:w="3491" w:type="dxa"/>
            <w:tcBorders>
              <w:left w:val="single" w:sz="12" w:space="0" w:color="auto"/>
              <w:right w:val="single" w:sz="12" w:space="0" w:color="auto"/>
            </w:tcBorders>
            <w:vAlign w:val="center"/>
          </w:tcPr>
          <w:p w14:paraId="15F196EA" w14:textId="436735FB" w:rsidR="00744E0B" w:rsidRPr="008B734F" w:rsidRDefault="00744E0B" w:rsidP="00744E0B">
            <w:pPr>
              <w:spacing w:before="100" w:after="100"/>
              <w:rPr>
                <w:rFonts w:ascii="Times New Roman" w:eastAsia="Times New Roman" w:hAnsi="Times New Roman" w:cs="Times New Roman"/>
                <w:bCs/>
                <w:szCs w:val="24"/>
              </w:rPr>
            </w:pPr>
            <w:r>
              <w:rPr>
                <w:rFonts w:ascii="Times New Roman" w:eastAsia="Times New Roman" w:hAnsi="Times New Roman" w:cs="Times New Roman"/>
                <w:szCs w:val="24"/>
              </w:rPr>
              <w:t>Change in t</w:t>
            </w:r>
            <w:r w:rsidRPr="008B734F">
              <w:rPr>
                <w:rFonts w:ascii="Times New Roman" w:eastAsia="Times New Roman" w:hAnsi="Times New Roman" w:cs="Times New Roman"/>
                <w:szCs w:val="24"/>
              </w:rPr>
              <w:t>otal n-3 PUFAs</w:t>
            </w:r>
          </w:p>
        </w:tc>
        <w:tc>
          <w:tcPr>
            <w:tcW w:w="1150" w:type="dxa"/>
            <w:tcBorders>
              <w:left w:val="single" w:sz="12" w:space="0" w:color="auto"/>
            </w:tcBorders>
            <w:vAlign w:val="center"/>
          </w:tcPr>
          <w:p w14:paraId="70373B5D" w14:textId="2760CAD0"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0.85</w:t>
            </w:r>
          </w:p>
        </w:tc>
        <w:tc>
          <w:tcPr>
            <w:tcW w:w="1685" w:type="dxa"/>
            <w:vAlign w:val="center"/>
          </w:tcPr>
          <w:p w14:paraId="11ED6403" w14:textId="2FFB5D44"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0.68 – 1.06</w:t>
            </w:r>
          </w:p>
        </w:tc>
        <w:tc>
          <w:tcPr>
            <w:tcW w:w="993" w:type="dxa"/>
            <w:tcBorders>
              <w:right w:val="single" w:sz="12" w:space="0" w:color="auto"/>
            </w:tcBorders>
            <w:vAlign w:val="center"/>
          </w:tcPr>
          <w:p w14:paraId="5B227911" w14:textId="004FEA97"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0.152</w:t>
            </w:r>
          </w:p>
        </w:tc>
        <w:tc>
          <w:tcPr>
            <w:tcW w:w="1149" w:type="dxa"/>
            <w:tcBorders>
              <w:left w:val="single" w:sz="12" w:space="0" w:color="auto"/>
            </w:tcBorders>
            <w:vAlign w:val="center"/>
          </w:tcPr>
          <w:p w14:paraId="548B60EF" w14:textId="606167F7"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0.87</w:t>
            </w:r>
          </w:p>
        </w:tc>
        <w:tc>
          <w:tcPr>
            <w:tcW w:w="1686" w:type="dxa"/>
            <w:vAlign w:val="center"/>
          </w:tcPr>
          <w:p w14:paraId="02128FEA" w14:textId="08E23A8D"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0.69 – 1.08</w:t>
            </w:r>
          </w:p>
        </w:tc>
        <w:tc>
          <w:tcPr>
            <w:tcW w:w="992" w:type="dxa"/>
            <w:tcBorders>
              <w:right w:val="single" w:sz="12" w:space="0" w:color="auto"/>
            </w:tcBorders>
            <w:vAlign w:val="center"/>
          </w:tcPr>
          <w:p w14:paraId="1D27A461" w14:textId="5408679A"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0.208</w:t>
            </w:r>
          </w:p>
        </w:tc>
      </w:tr>
      <w:tr w:rsidR="00744E0B" w:rsidRPr="00C46725" w14:paraId="45FA2C10" w14:textId="77777777" w:rsidTr="00744E0B">
        <w:trPr>
          <w:trHeight w:val="58"/>
        </w:trPr>
        <w:tc>
          <w:tcPr>
            <w:tcW w:w="2037" w:type="dxa"/>
            <w:vMerge/>
            <w:tcBorders>
              <w:left w:val="single" w:sz="12" w:space="0" w:color="auto"/>
              <w:right w:val="single" w:sz="12" w:space="0" w:color="auto"/>
            </w:tcBorders>
          </w:tcPr>
          <w:p w14:paraId="05DAC61F" w14:textId="77777777" w:rsidR="00744E0B" w:rsidRPr="00C46725" w:rsidRDefault="00744E0B" w:rsidP="00744E0B">
            <w:pPr>
              <w:spacing w:before="100" w:after="100"/>
              <w:rPr>
                <w:rFonts w:ascii="Times New Roman" w:eastAsia="Times New Roman" w:hAnsi="Times New Roman" w:cs="Times New Roman"/>
                <w:b/>
                <w:bCs/>
                <w:szCs w:val="24"/>
              </w:rPr>
            </w:pPr>
          </w:p>
        </w:tc>
        <w:tc>
          <w:tcPr>
            <w:tcW w:w="3491" w:type="dxa"/>
            <w:tcBorders>
              <w:left w:val="single" w:sz="12" w:space="0" w:color="auto"/>
              <w:right w:val="single" w:sz="12" w:space="0" w:color="auto"/>
            </w:tcBorders>
            <w:vAlign w:val="center"/>
          </w:tcPr>
          <w:p w14:paraId="34EF459D" w14:textId="24338479" w:rsidR="00744E0B" w:rsidRPr="008B734F" w:rsidRDefault="00744E0B" w:rsidP="00744E0B">
            <w:pPr>
              <w:spacing w:before="100" w:after="100"/>
              <w:rPr>
                <w:rFonts w:ascii="Times New Roman" w:eastAsia="Times New Roman" w:hAnsi="Times New Roman" w:cs="Times New Roman"/>
                <w:bCs/>
                <w:szCs w:val="24"/>
              </w:rPr>
            </w:pPr>
            <w:r>
              <w:rPr>
                <w:rFonts w:ascii="Times New Roman" w:eastAsia="Times New Roman" w:hAnsi="Times New Roman" w:cs="Times New Roman"/>
                <w:szCs w:val="24"/>
              </w:rPr>
              <w:t xml:space="preserve">Change in </w:t>
            </w:r>
            <w:r w:rsidRPr="008B734F">
              <w:rPr>
                <w:rFonts w:ascii="Times New Roman" w:eastAsia="Times New Roman" w:hAnsi="Times New Roman" w:cs="Times New Roman"/>
                <w:szCs w:val="24"/>
              </w:rPr>
              <w:t>n-</w:t>
            </w:r>
            <w:proofErr w:type="gramStart"/>
            <w:r w:rsidRPr="008B734F">
              <w:rPr>
                <w:rFonts w:ascii="Times New Roman" w:eastAsia="Times New Roman" w:hAnsi="Times New Roman" w:cs="Times New Roman"/>
                <w:szCs w:val="24"/>
              </w:rPr>
              <w:t>6:n</w:t>
            </w:r>
            <w:proofErr w:type="gramEnd"/>
            <w:r w:rsidRPr="008B734F">
              <w:rPr>
                <w:rFonts w:ascii="Times New Roman" w:eastAsia="Times New Roman" w:hAnsi="Times New Roman" w:cs="Times New Roman"/>
                <w:szCs w:val="24"/>
              </w:rPr>
              <w:t>-3 ratio</w:t>
            </w:r>
          </w:p>
        </w:tc>
        <w:tc>
          <w:tcPr>
            <w:tcW w:w="1150" w:type="dxa"/>
            <w:tcBorders>
              <w:left w:val="single" w:sz="12" w:space="0" w:color="auto"/>
            </w:tcBorders>
            <w:vAlign w:val="center"/>
          </w:tcPr>
          <w:p w14:paraId="5A4E7445" w14:textId="47516335"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1.21</w:t>
            </w:r>
          </w:p>
        </w:tc>
        <w:tc>
          <w:tcPr>
            <w:tcW w:w="1685" w:type="dxa"/>
            <w:vAlign w:val="center"/>
          </w:tcPr>
          <w:p w14:paraId="0ECF6BE9" w14:textId="1AF9CFEB"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0.92 – 1.60</w:t>
            </w:r>
          </w:p>
        </w:tc>
        <w:tc>
          <w:tcPr>
            <w:tcW w:w="993" w:type="dxa"/>
            <w:tcBorders>
              <w:right w:val="single" w:sz="12" w:space="0" w:color="auto"/>
            </w:tcBorders>
            <w:vAlign w:val="center"/>
          </w:tcPr>
          <w:p w14:paraId="466B9240" w14:textId="14E74AB8"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0.166</w:t>
            </w:r>
          </w:p>
        </w:tc>
        <w:tc>
          <w:tcPr>
            <w:tcW w:w="1149" w:type="dxa"/>
            <w:tcBorders>
              <w:left w:val="single" w:sz="12" w:space="0" w:color="auto"/>
            </w:tcBorders>
            <w:vAlign w:val="center"/>
          </w:tcPr>
          <w:p w14:paraId="27D67B77" w14:textId="13DE58D5"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1.18</w:t>
            </w:r>
          </w:p>
        </w:tc>
        <w:tc>
          <w:tcPr>
            <w:tcW w:w="1686" w:type="dxa"/>
            <w:vAlign w:val="center"/>
          </w:tcPr>
          <w:p w14:paraId="6A4B5261" w14:textId="0E33DE3F"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0.90 – 1.53</w:t>
            </w:r>
          </w:p>
        </w:tc>
        <w:tc>
          <w:tcPr>
            <w:tcW w:w="992" w:type="dxa"/>
            <w:tcBorders>
              <w:right w:val="single" w:sz="12" w:space="0" w:color="auto"/>
            </w:tcBorders>
            <w:vAlign w:val="center"/>
          </w:tcPr>
          <w:p w14:paraId="66A43E62" w14:textId="617B66A5"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0.227</w:t>
            </w:r>
          </w:p>
        </w:tc>
      </w:tr>
      <w:tr w:rsidR="00744E0B" w:rsidRPr="00C46725" w14:paraId="3608ED85" w14:textId="77777777" w:rsidTr="00744E0B">
        <w:trPr>
          <w:trHeight w:val="58"/>
        </w:trPr>
        <w:tc>
          <w:tcPr>
            <w:tcW w:w="2037" w:type="dxa"/>
            <w:vMerge/>
            <w:tcBorders>
              <w:left w:val="single" w:sz="12" w:space="0" w:color="auto"/>
              <w:right w:val="single" w:sz="12" w:space="0" w:color="auto"/>
            </w:tcBorders>
          </w:tcPr>
          <w:p w14:paraId="29794252" w14:textId="77777777" w:rsidR="00744E0B" w:rsidRPr="00C46725" w:rsidRDefault="00744E0B" w:rsidP="00744E0B">
            <w:pPr>
              <w:spacing w:before="100" w:after="100"/>
              <w:rPr>
                <w:rFonts w:ascii="Times New Roman" w:eastAsia="Times New Roman" w:hAnsi="Times New Roman" w:cs="Times New Roman"/>
                <w:b/>
                <w:bCs/>
                <w:szCs w:val="24"/>
              </w:rPr>
            </w:pPr>
          </w:p>
        </w:tc>
        <w:tc>
          <w:tcPr>
            <w:tcW w:w="3491" w:type="dxa"/>
            <w:tcBorders>
              <w:left w:val="single" w:sz="12" w:space="0" w:color="auto"/>
              <w:right w:val="single" w:sz="12" w:space="0" w:color="auto"/>
            </w:tcBorders>
            <w:vAlign w:val="center"/>
          </w:tcPr>
          <w:p w14:paraId="2BF21BD5" w14:textId="7CE9158F" w:rsidR="00744E0B" w:rsidRPr="008B734F" w:rsidRDefault="00744E0B" w:rsidP="00744E0B">
            <w:pPr>
              <w:spacing w:before="100" w:after="100"/>
              <w:rPr>
                <w:rFonts w:ascii="Times New Roman" w:eastAsia="Times New Roman" w:hAnsi="Times New Roman" w:cs="Times New Roman"/>
                <w:bCs/>
                <w:szCs w:val="24"/>
              </w:rPr>
            </w:pPr>
            <w:r>
              <w:rPr>
                <w:rFonts w:ascii="Times New Roman" w:eastAsia="Times New Roman" w:hAnsi="Times New Roman" w:cs="Times New Roman"/>
                <w:szCs w:val="24"/>
              </w:rPr>
              <w:t xml:space="preserve">Change in </w:t>
            </w:r>
            <w:r w:rsidRPr="008B734F">
              <w:rPr>
                <w:rFonts w:ascii="Times New Roman" w:eastAsia="Times New Roman" w:hAnsi="Times New Roman" w:cs="Times New Roman"/>
                <w:szCs w:val="24"/>
              </w:rPr>
              <w:t>DHA % total fatty acids</w:t>
            </w:r>
          </w:p>
        </w:tc>
        <w:tc>
          <w:tcPr>
            <w:tcW w:w="1150" w:type="dxa"/>
            <w:tcBorders>
              <w:left w:val="single" w:sz="12" w:space="0" w:color="auto"/>
            </w:tcBorders>
            <w:vAlign w:val="center"/>
          </w:tcPr>
          <w:p w14:paraId="02227E45" w14:textId="1857B356"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0.94</w:t>
            </w:r>
          </w:p>
        </w:tc>
        <w:tc>
          <w:tcPr>
            <w:tcW w:w="1685" w:type="dxa"/>
            <w:vAlign w:val="center"/>
          </w:tcPr>
          <w:p w14:paraId="0052BFEA" w14:textId="7ED6A2D2"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0.76 – 1.16</w:t>
            </w:r>
          </w:p>
        </w:tc>
        <w:tc>
          <w:tcPr>
            <w:tcW w:w="993" w:type="dxa"/>
            <w:tcBorders>
              <w:right w:val="single" w:sz="12" w:space="0" w:color="auto"/>
            </w:tcBorders>
            <w:vAlign w:val="center"/>
          </w:tcPr>
          <w:p w14:paraId="019912E2" w14:textId="082A409A"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0.553</w:t>
            </w:r>
          </w:p>
        </w:tc>
        <w:tc>
          <w:tcPr>
            <w:tcW w:w="1149" w:type="dxa"/>
            <w:tcBorders>
              <w:left w:val="single" w:sz="12" w:space="0" w:color="auto"/>
            </w:tcBorders>
            <w:vAlign w:val="center"/>
          </w:tcPr>
          <w:p w14:paraId="68762C47" w14:textId="54029EA5"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0.96</w:t>
            </w:r>
          </w:p>
        </w:tc>
        <w:tc>
          <w:tcPr>
            <w:tcW w:w="1686" w:type="dxa"/>
            <w:vAlign w:val="center"/>
          </w:tcPr>
          <w:p w14:paraId="188D9AFC" w14:textId="062C93FE"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0.78 – 1.19</w:t>
            </w:r>
          </w:p>
        </w:tc>
        <w:tc>
          <w:tcPr>
            <w:tcW w:w="992" w:type="dxa"/>
            <w:tcBorders>
              <w:right w:val="single" w:sz="12" w:space="0" w:color="auto"/>
            </w:tcBorders>
            <w:vAlign w:val="center"/>
          </w:tcPr>
          <w:p w14:paraId="0B7F8473" w14:textId="1CE2F73A"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0.720</w:t>
            </w:r>
          </w:p>
        </w:tc>
      </w:tr>
      <w:tr w:rsidR="00744E0B" w:rsidRPr="00C46725" w14:paraId="38DBA0C0" w14:textId="77777777" w:rsidTr="00744E0B">
        <w:trPr>
          <w:trHeight w:val="38"/>
        </w:trPr>
        <w:tc>
          <w:tcPr>
            <w:tcW w:w="2037" w:type="dxa"/>
            <w:vMerge w:val="restart"/>
            <w:tcBorders>
              <w:top w:val="single" w:sz="12" w:space="0" w:color="auto"/>
              <w:left w:val="single" w:sz="12" w:space="0" w:color="auto"/>
              <w:right w:val="single" w:sz="12" w:space="0" w:color="auto"/>
            </w:tcBorders>
          </w:tcPr>
          <w:p w14:paraId="0F8CD492" w14:textId="77777777" w:rsidR="00744E0B" w:rsidRPr="00C46725" w:rsidRDefault="00744E0B" w:rsidP="00744E0B">
            <w:pPr>
              <w:spacing w:before="100" w:after="100"/>
              <w:rPr>
                <w:rFonts w:ascii="Times New Roman" w:eastAsia="Times New Roman" w:hAnsi="Times New Roman" w:cs="Times New Roman"/>
                <w:b/>
                <w:bCs/>
                <w:szCs w:val="24"/>
              </w:rPr>
            </w:pPr>
            <w:proofErr w:type="spellStart"/>
            <w:r w:rsidRPr="00C46725">
              <w:rPr>
                <w:rFonts w:ascii="Times New Roman" w:eastAsia="Times New Roman" w:hAnsi="Times New Roman" w:cs="Times New Roman"/>
                <w:b/>
                <w:szCs w:val="24"/>
              </w:rPr>
              <w:t>Generalised</w:t>
            </w:r>
            <w:proofErr w:type="spellEnd"/>
            <w:r w:rsidRPr="00C46725">
              <w:rPr>
                <w:rFonts w:ascii="Times New Roman" w:eastAsia="Times New Roman" w:hAnsi="Times New Roman" w:cs="Times New Roman"/>
                <w:b/>
                <w:szCs w:val="24"/>
              </w:rPr>
              <w:t xml:space="preserve"> anxiety disorder</w:t>
            </w:r>
            <w:r>
              <w:rPr>
                <w:rFonts w:ascii="Times New Roman" w:eastAsia="Times New Roman" w:hAnsi="Times New Roman" w:cs="Times New Roman"/>
                <w:b/>
                <w:szCs w:val="24"/>
              </w:rPr>
              <w:t xml:space="preserve"> </w:t>
            </w:r>
            <w:r w:rsidRPr="00880CD7">
              <w:rPr>
                <w:rFonts w:ascii="Times New Roman" w:eastAsia="Times New Roman" w:hAnsi="Times New Roman" w:cs="Times New Roman"/>
                <w:bCs/>
                <w:szCs w:val="24"/>
              </w:rPr>
              <w:t>(205 vs. 2423)</w:t>
            </w:r>
          </w:p>
        </w:tc>
        <w:tc>
          <w:tcPr>
            <w:tcW w:w="3491" w:type="dxa"/>
            <w:tcBorders>
              <w:top w:val="single" w:sz="12" w:space="0" w:color="auto"/>
              <w:left w:val="single" w:sz="12" w:space="0" w:color="auto"/>
              <w:right w:val="single" w:sz="12" w:space="0" w:color="auto"/>
            </w:tcBorders>
            <w:vAlign w:val="center"/>
          </w:tcPr>
          <w:p w14:paraId="28C3A2EE" w14:textId="1302E0D0" w:rsidR="00744E0B" w:rsidRPr="008B734F" w:rsidRDefault="00744E0B" w:rsidP="00744E0B">
            <w:pPr>
              <w:spacing w:before="100" w:after="100"/>
              <w:rPr>
                <w:rFonts w:ascii="Times New Roman" w:eastAsia="Times New Roman" w:hAnsi="Times New Roman" w:cs="Times New Roman"/>
                <w:bCs/>
                <w:szCs w:val="24"/>
              </w:rPr>
            </w:pPr>
            <w:r>
              <w:rPr>
                <w:rFonts w:ascii="Times New Roman" w:eastAsia="Times New Roman" w:hAnsi="Times New Roman" w:cs="Times New Roman"/>
                <w:szCs w:val="24"/>
              </w:rPr>
              <w:t>Change in t</w:t>
            </w:r>
            <w:r w:rsidRPr="008B734F">
              <w:rPr>
                <w:rFonts w:ascii="Times New Roman" w:eastAsia="Times New Roman" w:hAnsi="Times New Roman" w:cs="Times New Roman"/>
                <w:szCs w:val="24"/>
              </w:rPr>
              <w:t>otal n-6 PUFAs</w:t>
            </w:r>
          </w:p>
        </w:tc>
        <w:tc>
          <w:tcPr>
            <w:tcW w:w="1150" w:type="dxa"/>
            <w:tcBorders>
              <w:top w:val="single" w:sz="12" w:space="0" w:color="auto"/>
              <w:left w:val="single" w:sz="12" w:space="0" w:color="auto"/>
            </w:tcBorders>
            <w:vAlign w:val="center"/>
          </w:tcPr>
          <w:p w14:paraId="744E5FA5" w14:textId="21AA2B4E"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0.79</w:t>
            </w:r>
          </w:p>
        </w:tc>
        <w:tc>
          <w:tcPr>
            <w:tcW w:w="1685" w:type="dxa"/>
            <w:tcBorders>
              <w:top w:val="single" w:sz="12" w:space="0" w:color="auto"/>
            </w:tcBorders>
            <w:vAlign w:val="center"/>
          </w:tcPr>
          <w:p w14:paraId="7DB83F50" w14:textId="6FA9E9B9"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0.66 – 0.95</w:t>
            </w:r>
          </w:p>
        </w:tc>
        <w:tc>
          <w:tcPr>
            <w:tcW w:w="993" w:type="dxa"/>
            <w:tcBorders>
              <w:top w:val="single" w:sz="12" w:space="0" w:color="auto"/>
              <w:right w:val="single" w:sz="12" w:space="0" w:color="auto"/>
            </w:tcBorders>
            <w:vAlign w:val="center"/>
          </w:tcPr>
          <w:p w14:paraId="2061E25D" w14:textId="6B94A466"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0.011</w:t>
            </w:r>
          </w:p>
        </w:tc>
        <w:tc>
          <w:tcPr>
            <w:tcW w:w="1149" w:type="dxa"/>
            <w:tcBorders>
              <w:top w:val="single" w:sz="12" w:space="0" w:color="auto"/>
              <w:left w:val="single" w:sz="12" w:space="0" w:color="auto"/>
            </w:tcBorders>
            <w:vAlign w:val="center"/>
          </w:tcPr>
          <w:p w14:paraId="6635DED4" w14:textId="522ACFC8"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0.83</w:t>
            </w:r>
          </w:p>
        </w:tc>
        <w:tc>
          <w:tcPr>
            <w:tcW w:w="1686" w:type="dxa"/>
            <w:tcBorders>
              <w:top w:val="single" w:sz="12" w:space="0" w:color="auto"/>
            </w:tcBorders>
            <w:vAlign w:val="center"/>
          </w:tcPr>
          <w:p w14:paraId="3BB24B13" w14:textId="2E08350F"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0.69 – 1.00</w:t>
            </w:r>
          </w:p>
        </w:tc>
        <w:tc>
          <w:tcPr>
            <w:tcW w:w="992" w:type="dxa"/>
            <w:tcBorders>
              <w:top w:val="single" w:sz="12" w:space="0" w:color="auto"/>
              <w:right w:val="single" w:sz="12" w:space="0" w:color="auto"/>
            </w:tcBorders>
            <w:vAlign w:val="center"/>
          </w:tcPr>
          <w:p w14:paraId="41F6EC7F" w14:textId="3785DB46"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0.045</w:t>
            </w:r>
          </w:p>
        </w:tc>
      </w:tr>
      <w:tr w:rsidR="00744E0B" w:rsidRPr="00C46725" w14:paraId="75297555" w14:textId="77777777" w:rsidTr="00744E0B">
        <w:trPr>
          <w:trHeight w:val="58"/>
        </w:trPr>
        <w:tc>
          <w:tcPr>
            <w:tcW w:w="2037" w:type="dxa"/>
            <w:vMerge/>
            <w:tcBorders>
              <w:left w:val="single" w:sz="12" w:space="0" w:color="auto"/>
              <w:right w:val="single" w:sz="12" w:space="0" w:color="auto"/>
            </w:tcBorders>
          </w:tcPr>
          <w:p w14:paraId="5CB2ACB5" w14:textId="77777777" w:rsidR="00744E0B" w:rsidRPr="00C46725" w:rsidRDefault="00744E0B" w:rsidP="00744E0B">
            <w:pPr>
              <w:spacing w:before="100" w:after="100"/>
              <w:rPr>
                <w:rFonts w:ascii="Times New Roman" w:eastAsia="Times New Roman" w:hAnsi="Times New Roman" w:cs="Times New Roman"/>
                <w:bCs/>
                <w:szCs w:val="24"/>
              </w:rPr>
            </w:pPr>
          </w:p>
        </w:tc>
        <w:tc>
          <w:tcPr>
            <w:tcW w:w="3491" w:type="dxa"/>
            <w:tcBorders>
              <w:left w:val="single" w:sz="12" w:space="0" w:color="auto"/>
              <w:right w:val="single" w:sz="12" w:space="0" w:color="auto"/>
            </w:tcBorders>
            <w:vAlign w:val="center"/>
          </w:tcPr>
          <w:p w14:paraId="4D98761E" w14:textId="2CAE324B" w:rsidR="00744E0B" w:rsidRPr="008B734F" w:rsidRDefault="00744E0B" w:rsidP="00744E0B">
            <w:pPr>
              <w:spacing w:before="100" w:after="100"/>
              <w:rPr>
                <w:rFonts w:ascii="Times New Roman" w:eastAsia="Times New Roman" w:hAnsi="Times New Roman" w:cs="Times New Roman"/>
                <w:bCs/>
                <w:szCs w:val="24"/>
              </w:rPr>
            </w:pPr>
            <w:r>
              <w:rPr>
                <w:rFonts w:ascii="Times New Roman" w:eastAsia="Times New Roman" w:hAnsi="Times New Roman" w:cs="Times New Roman"/>
                <w:szCs w:val="24"/>
              </w:rPr>
              <w:t>Change in t</w:t>
            </w:r>
            <w:r w:rsidRPr="008B734F">
              <w:rPr>
                <w:rFonts w:ascii="Times New Roman" w:eastAsia="Times New Roman" w:hAnsi="Times New Roman" w:cs="Times New Roman"/>
                <w:szCs w:val="24"/>
              </w:rPr>
              <w:t>otal n-3 PUFAs</w:t>
            </w:r>
          </w:p>
        </w:tc>
        <w:tc>
          <w:tcPr>
            <w:tcW w:w="1150" w:type="dxa"/>
            <w:tcBorders>
              <w:left w:val="single" w:sz="12" w:space="0" w:color="auto"/>
            </w:tcBorders>
            <w:vAlign w:val="center"/>
          </w:tcPr>
          <w:p w14:paraId="6CF838FC" w14:textId="184C1E3D"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0.85</w:t>
            </w:r>
          </w:p>
        </w:tc>
        <w:tc>
          <w:tcPr>
            <w:tcW w:w="1685" w:type="dxa"/>
            <w:vAlign w:val="center"/>
          </w:tcPr>
          <w:p w14:paraId="09AEFE75" w14:textId="0F925900"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0.71 – 1.00</w:t>
            </w:r>
          </w:p>
        </w:tc>
        <w:tc>
          <w:tcPr>
            <w:tcW w:w="993" w:type="dxa"/>
            <w:tcBorders>
              <w:right w:val="single" w:sz="12" w:space="0" w:color="auto"/>
            </w:tcBorders>
            <w:vAlign w:val="center"/>
          </w:tcPr>
          <w:p w14:paraId="196478FE" w14:textId="4073C967"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0.057</w:t>
            </w:r>
          </w:p>
        </w:tc>
        <w:tc>
          <w:tcPr>
            <w:tcW w:w="1149" w:type="dxa"/>
            <w:tcBorders>
              <w:left w:val="single" w:sz="12" w:space="0" w:color="auto"/>
            </w:tcBorders>
            <w:vAlign w:val="center"/>
          </w:tcPr>
          <w:p w14:paraId="3E825B60" w14:textId="4F721C7F"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0.88</w:t>
            </w:r>
          </w:p>
        </w:tc>
        <w:tc>
          <w:tcPr>
            <w:tcW w:w="1686" w:type="dxa"/>
            <w:vAlign w:val="center"/>
          </w:tcPr>
          <w:p w14:paraId="29F84712" w14:textId="578AD8F4"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0.74 – 1.04</w:t>
            </w:r>
          </w:p>
        </w:tc>
        <w:tc>
          <w:tcPr>
            <w:tcW w:w="992" w:type="dxa"/>
            <w:tcBorders>
              <w:right w:val="single" w:sz="12" w:space="0" w:color="auto"/>
            </w:tcBorders>
            <w:vAlign w:val="center"/>
          </w:tcPr>
          <w:p w14:paraId="34CB452C" w14:textId="2539EDC3"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0.133</w:t>
            </w:r>
          </w:p>
        </w:tc>
      </w:tr>
      <w:tr w:rsidR="00744E0B" w:rsidRPr="00C46725" w14:paraId="2798C938" w14:textId="77777777" w:rsidTr="00744E0B">
        <w:trPr>
          <w:trHeight w:val="58"/>
        </w:trPr>
        <w:tc>
          <w:tcPr>
            <w:tcW w:w="2037" w:type="dxa"/>
            <w:vMerge/>
            <w:tcBorders>
              <w:left w:val="single" w:sz="12" w:space="0" w:color="auto"/>
              <w:right w:val="single" w:sz="12" w:space="0" w:color="auto"/>
            </w:tcBorders>
          </w:tcPr>
          <w:p w14:paraId="5287419A" w14:textId="77777777" w:rsidR="00744E0B" w:rsidRPr="00C46725" w:rsidRDefault="00744E0B" w:rsidP="00744E0B">
            <w:pPr>
              <w:spacing w:before="100" w:after="100"/>
              <w:rPr>
                <w:rFonts w:ascii="Times New Roman" w:eastAsia="Times New Roman" w:hAnsi="Times New Roman" w:cs="Times New Roman"/>
                <w:bCs/>
                <w:szCs w:val="24"/>
              </w:rPr>
            </w:pPr>
          </w:p>
        </w:tc>
        <w:tc>
          <w:tcPr>
            <w:tcW w:w="3491" w:type="dxa"/>
            <w:tcBorders>
              <w:left w:val="single" w:sz="12" w:space="0" w:color="auto"/>
              <w:right w:val="single" w:sz="12" w:space="0" w:color="auto"/>
            </w:tcBorders>
            <w:vAlign w:val="center"/>
          </w:tcPr>
          <w:p w14:paraId="29EC9760" w14:textId="02688BFF" w:rsidR="00744E0B" w:rsidRPr="008B734F" w:rsidRDefault="00744E0B" w:rsidP="00744E0B">
            <w:pPr>
              <w:spacing w:before="100" w:after="100"/>
              <w:rPr>
                <w:rFonts w:ascii="Times New Roman" w:eastAsia="Times New Roman" w:hAnsi="Times New Roman" w:cs="Times New Roman"/>
                <w:bCs/>
                <w:szCs w:val="24"/>
              </w:rPr>
            </w:pPr>
            <w:r>
              <w:rPr>
                <w:rFonts w:ascii="Times New Roman" w:eastAsia="Times New Roman" w:hAnsi="Times New Roman" w:cs="Times New Roman"/>
                <w:szCs w:val="24"/>
              </w:rPr>
              <w:t xml:space="preserve">Change in </w:t>
            </w:r>
            <w:r w:rsidRPr="008B734F">
              <w:rPr>
                <w:rFonts w:ascii="Times New Roman" w:eastAsia="Times New Roman" w:hAnsi="Times New Roman" w:cs="Times New Roman"/>
                <w:szCs w:val="24"/>
              </w:rPr>
              <w:t>n-</w:t>
            </w:r>
            <w:proofErr w:type="gramStart"/>
            <w:r w:rsidRPr="008B734F">
              <w:rPr>
                <w:rFonts w:ascii="Times New Roman" w:eastAsia="Times New Roman" w:hAnsi="Times New Roman" w:cs="Times New Roman"/>
                <w:szCs w:val="24"/>
              </w:rPr>
              <w:t>6:n</w:t>
            </w:r>
            <w:proofErr w:type="gramEnd"/>
            <w:r w:rsidRPr="008B734F">
              <w:rPr>
                <w:rFonts w:ascii="Times New Roman" w:eastAsia="Times New Roman" w:hAnsi="Times New Roman" w:cs="Times New Roman"/>
                <w:szCs w:val="24"/>
              </w:rPr>
              <w:t>-3 ratio</w:t>
            </w:r>
          </w:p>
        </w:tc>
        <w:tc>
          <w:tcPr>
            <w:tcW w:w="1150" w:type="dxa"/>
            <w:tcBorders>
              <w:left w:val="single" w:sz="12" w:space="0" w:color="auto"/>
            </w:tcBorders>
            <w:vAlign w:val="center"/>
          </w:tcPr>
          <w:p w14:paraId="7477FCF6" w14:textId="3B30C7E7" w:rsidR="00744E0B" w:rsidRPr="00744E0B" w:rsidRDefault="00744E0B" w:rsidP="00744E0B">
            <w:pPr>
              <w:jc w:val="center"/>
              <w:rPr>
                <w:rFonts w:ascii="Times New Roman" w:hAnsi="Times New Roman" w:cs="Times New Roman"/>
                <w:b/>
                <w:bCs/>
                <w:color w:val="000000"/>
              </w:rPr>
            </w:pPr>
            <w:r w:rsidRPr="00744E0B">
              <w:rPr>
                <w:rFonts w:ascii="Times New Roman" w:hAnsi="Times New Roman" w:cs="Times New Roman"/>
                <w:color w:val="000000"/>
              </w:rPr>
              <w:t>1.02</w:t>
            </w:r>
          </w:p>
        </w:tc>
        <w:tc>
          <w:tcPr>
            <w:tcW w:w="1685" w:type="dxa"/>
            <w:vAlign w:val="center"/>
          </w:tcPr>
          <w:p w14:paraId="3A306753" w14:textId="662061C4" w:rsidR="00744E0B" w:rsidRPr="00744E0B" w:rsidRDefault="00744E0B" w:rsidP="00744E0B">
            <w:pPr>
              <w:jc w:val="center"/>
              <w:rPr>
                <w:rFonts w:ascii="Times New Roman" w:hAnsi="Times New Roman" w:cs="Times New Roman"/>
                <w:b/>
                <w:bCs/>
                <w:color w:val="000000"/>
              </w:rPr>
            </w:pPr>
            <w:r w:rsidRPr="00744E0B">
              <w:rPr>
                <w:rFonts w:ascii="Times New Roman" w:hAnsi="Times New Roman" w:cs="Times New Roman"/>
                <w:color w:val="000000"/>
              </w:rPr>
              <w:t>0.84 – 1.25</w:t>
            </w:r>
          </w:p>
        </w:tc>
        <w:tc>
          <w:tcPr>
            <w:tcW w:w="993" w:type="dxa"/>
            <w:tcBorders>
              <w:right w:val="single" w:sz="12" w:space="0" w:color="auto"/>
            </w:tcBorders>
            <w:vAlign w:val="center"/>
          </w:tcPr>
          <w:p w14:paraId="6DF89BAA" w14:textId="053FEBF1" w:rsidR="00744E0B" w:rsidRPr="00744E0B" w:rsidRDefault="00744E0B" w:rsidP="00744E0B">
            <w:pPr>
              <w:jc w:val="center"/>
              <w:rPr>
                <w:rFonts w:ascii="Times New Roman" w:hAnsi="Times New Roman" w:cs="Times New Roman"/>
                <w:b/>
                <w:bCs/>
                <w:color w:val="000000"/>
              </w:rPr>
            </w:pPr>
            <w:r w:rsidRPr="00744E0B">
              <w:rPr>
                <w:rFonts w:ascii="Times New Roman" w:hAnsi="Times New Roman" w:cs="Times New Roman"/>
                <w:color w:val="000000"/>
              </w:rPr>
              <w:t>0.81-</w:t>
            </w:r>
          </w:p>
        </w:tc>
        <w:tc>
          <w:tcPr>
            <w:tcW w:w="1149" w:type="dxa"/>
            <w:tcBorders>
              <w:left w:val="single" w:sz="12" w:space="0" w:color="auto"/>
            </w:tcBorders>
            <w:vAlign w:val="center"/>
          </w:tcPr>
          <w:p w14:paraId="7578B1A8" w14:textId="67BC231A" w:rsidR="00744E0B" w:rsidRPr="00744E0B" w:rsidRDefault="00744E0B" w:rsidP="00744E0B">
            <w:pPr>
              <w:jc w:val="center"/>
              <w:rPr>
                <w:rFonts w:ascii="Times New Roman" w:hAnsi="Times New Roman" w:cs="Times New Roman"/>
                <w:b/>
                <w:bCs/>
                <w:color w:val="000000"/>
              </w:rPr>
            </w:pPr>
            <w:r w:rsidRPr="00744E0B">
              <w:rPr>
                <w:rFonts w:ascii="Times New Roman" w:hAnsi="Times New Roman" w:cs="Times New Roman"/>
                <w:color w:val="000000"/>
              </w:rPr>
              <w:t>1.02</w:t>
            </w:r>
          </w:p>
        </w:tc>
        <w:tc>
          <w:tcPr>
            <w:tcW w:w="1686" w:type="dxa"/>
            <w:vAlign w:val="center"/>
          </w:tcPr>
          <w:p w14:paraId="32445F43" w14:textId="0A39510F" w:rsidR="00744E0B" w:rsidRPr="00744E0B" w:rsidRDefault="00744E0B" w:rsidP="00744E0B">
            <w:pPr>
              <w:jc w:val="center"/>
              <w:rPr>
                <w:rFonts w:ascii="Times New Roman" w:hAnsi="Times New Roman" w:cs="Times New Roman"/>
                <w:b/>
                <w:bCs/>
                <w:color w:val="000000"/>
              </w:rPr>
            </w:pPr>
            <w:r w:rsidRPr="00744E0B">
              <w:rPr>
                <w:rFonts w:ascii="Times New Roman" w:hAnsi="Times New Roman" w:cs="Times New Roman"/>
                <w:color w:val="000000"/>
              </w:rPr>
              <w:t>0.84 – 1.24</w:t>
            </w:r>
          </w:p>
        </w:tc>
        <w:tc>
          <w:tcPr>
            <w:tcW w:w="992" w:type="dxa"/>
            <w:tcBorders>
              <w:right w:val="single" w:sz="12" w:space="0" w:color="auto"/>
            </w:tcBorders>
            <w:vAlign w:val="center"/>
          </w:tcPr>
          <w:p w14:paraId="0407501B" w14:textId="3A6329CE" w:rsidR="00744E0B" w:rsidRPr="00744E0B" w:rsidRDefault="00744E0B" w:rsidP="00744E0B">
            <w:pPr>
              <w:jc w:val="center"/>
              <w:rPr>
                <w:rFonts w:ascii="Times New Roman" w:hAnsi="Times New Roman" w:cs="Times New Roman"/>
                <w:b/>
                <w:bCs/>
                <w:color w:val="000000"/>
              </w:rPr>
            </w:pPr>
            <w:r w:rsidRPr="00744E0B">
              <w:rPr>
                <w:rFonts w:ascii="Times New Roman" w:hAnsi="Times New Roman" w:cs="Times New Roman"/>
                <w:color w:val="000000"/>
              </w:rPr>
              <w:t>0.837</w:t>
            </w:r>
          </w:p>
        </w:tc>
      </w:tr>
      <w:tr w:rsidR="00744E0B" w:rsidRPr="00C46725" w14:paraId="4E8C73B8" w14:textId="77777777" w:rsidTr="00744E0B">
        <w:trPr>
          <w:trHeight w:val="58"/>
        </w:trPr>
        <w:tc>
          <w:tcPr>
            <w:tcW w:w="2037" w:type="dxa"/>
            <w:vMerge/>
            <w:tcBorders>
              <w:left w:val="single" w:sz="12" w:space="0" w:color="auto"/>
              <w:bottom w:val="single" w:sz="18" w:space="0" w:color="auto"/>
              <w:right w:val="single" w:sz="12" w:space="0" w:color="auto"/>
            </w:tcBorders>
          </w:tcPr>
          <w:p w14:paraId="2B6C1FAB" w14:textId="77777777" w:rsidR="00744E0B" w:rsidRPr="00C46725" w:rsidRDefault="00744E0B" w:rsidP="00744E0B">
            <w:pPr>
              <w:spacing w:before="100" w:after="100"/>
              <w:rPr>
                <w:rFonts w:ascii="Times New Roman" w:eastAsia="Times New Roman" w:hAnsi="Times New Roman" w:cs="Times New Roman"/>
                <w:bCs/>
                <w:szCs w:val="24"/>
              </w:rPr>
            </w:pPr>
          </w:p>
        </w:tc>
        <w:tc>
          <w:tcPr>
            <w:tcW w:w="3491" w:type="dxa"/>
            <w:tcBorders>
              <w:left w:val="single" w:sz="12" w:space="0" w:color="auto"/>
              <w:bottom w:val="single" w:sz="18" w:space="0" w:color="auto"/>
              <w:right w:val="single" w:sz="12" w:space="0" w:color="auto"/>
            </w:tcBorders>
            <w:vAlign w:val="center"/>
          </w:tcPr>
          <w:p w14:paraId="6E07B10B" w14:textId="5533B5DC" w:rsidR="00744E0B" w:rsidRPr="008B734F" w:rsidRDefault="00744E0B" w:rsidP="00744E0B">
            <w:pPr>
              <w:spacing w:before="100" w:after="100"/>
              <w:rPr>
                <w:rFonts w:ascii="Times New Roman" w:eastAsia="Times New Roman" w:hAnsi="Times New Roman" w:cs="Times New Roman"/>
                <w:bCs/>
                <w:szCs w:val="24"/>
              </w:rPr>
            </w:pPr>
            <w:r>
              <w:rPr>
                <w:rFonts w:ascii="Times New Roman" w:eastAsia="Times New Roman" w:hAnsi="Times New Roman" w:cs="Times New Roman"/>
                <w:szCs w:val="24"/>
              </w:rPr>
              <w:t xml:space="preserve">Change in </w:t>
            </w:r>
            <w:r w:rsidRPr="008B734F">
              <w:rPr>
                <w:rFonts w:ascii="Times New Roman" w:eastAsia="Times New Roman" w:hAnsi="Times New Roman" w:cs="Times New Roman"/>
                <w:szCs w:val="24"/>
              </w:rPr>
              <w:t>DHA % total fatty acids</w:t>
            </w:r>
          </w:p>
        </w:tc>
        <w:tc>
          <w:tcPr>
            <w:tcW w:w="1150" w:type="dxa"/>
            <w:tcBorders>
              <w:left w:val="single" w:sz="12" w:space="0" w:color="auto"/>
              <w:bottom w:val="single" w:sz="18" w:space="0" w:color="auto"/>
            </w:tcBorders>
            <w:vAlign w:val="center"/>
          </w:tcPr>
          <w:p w14:paraId="381FEF9A" w14:textId="5971B62B"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0.98</w:t>
            </w:r>
          </w:p>
        </w:tc>
        <w:tc>
          <w:tcPr>
            <w:tcW w:w="1685" w:type="dxa"/>
            <w:tcBorders>
              <w:bottom w:val="single" w:sz="18" w:space="0" w:color="auto"/>
            </w:tcBorders>
            <w:vAlign w:val="center"/>
          </w:tcPr>
          <w:p w14:paraId="3C37C37B" w14:textId="0A218E18"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0.83 – 1.16</w:t>
            </w:r>
          </w:p>
        </w:tc>
        <w:tc>
          <w:tcPr>
            <w:tcW w:w="993" w:type="dxa"/>
            <w:tcBorders>
              <w:bottom w:val="single" w:sz="18" w:space="0" w:color="auto"/>
              <w:right w:val="single" w:sz="12" w:space="0" w:color="auto"/>
            </w:tcBorders>
            <w:vAlign w:val="center"/>
          </w:tcPr>
          <w:p w14:paraId="42532C09" w14:textId="32872269"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0.794</w:t>
            </w:r>
          </w:p>
        </w:tc>
        <w:tc>
          <w:tcPr>
            <w:tcW w:w="1149" w:type="dxa"/>
            <w:tcBorders>
              <w:left w:val="single" w:sz="12" w:space="0" w:color="auto"/>
              <w:bottom w:val="single" w:sz="18" w:space="0" w:color="auto"/>
            </w:tcBorders>
            <w:vAlign w:val="center"/>
          </w:tcPr>
          <w:p w14:paraId="0BCD33C2" w14:textId="379B9D06"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0.97</w:t>
            </w:r>
          </w:p>
        </w:tc>
        <w:tc>
          <w:tcPr>
            <w:tcW w:w="1686" w:type="dxa"/>
            <w:tcBorders>
              <w:bottom w:val="single" w:sz="18" w:space="0" w:color="auto"/>
            </w:tcBorders>
            <w:vAlign w:val="center"/>
          </w:tcPr>
          <w:p w14:paraId="5A474ED3" w14:textId="5479947A"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0.83 – 1.15</w:t>
            </w:r>
          </w:p>
        </w:tc>
        <w:tc>
          <w:tcPr>
            <w:tcW w:w="992" w:type="dxa"/>
            <w:tcBorders>
              <w:bottom w:val="single" w:sz="18" w:space="0" w:color="auto"/>
              <w:right w:val="single" w:sz="12" w:space="0" w:color="auto"/>
            </w:tcBorders>
            <w:vAlign w:val="center"/>
          </w:tcPr>
          <w:p w14:paraId="7CA7DB13" w14:textId="0947A71F" w:rsidR="00744E0B" w:rsidRPr="00744E0B" w:rsidRDefault="00744E0B" w:rsidP="00744E0B">
            <w:pPr>
              <w:jc w:val="center"/>
              <w:rPr>
                <w:rFonts w:ascii="Times New Roman" w:hAnsi="Times New Roman" w:cs="Times New Roman"/>
                <w:color w:val="000000"/>
              </w:rPr>
            </w:pPr>
            <w:r w:rsidRPr="00744E0B">
              <w:rPr>
                <w:rFonts w:ascii="Times New Roman" w:hAnsi="Times New Roman" w:cs="Times New Roman"/>
                <w:color w:val="000000"/>
              </w:rPr>
              <w:t>0.759</w:t>
            </w:r>
          </w:p>
        </w:tc>
      </w:tr>
    </w:tbl>
    <w:p w14:paraId="7D403195" w14:textId="77777777" w:rsidR="00212E3D" w:rsidRDefault="00212E3D" w:rsidP="00212E3D">
      <w:pPr>
        <w:spacing w:before="100" w:after="100" w:line="240" w:lineRule="auto"/>
        <w:rPr>
          <w:rFonts w:ascii="Times New Roman" w:hAnsi="Times New Roman" w:cs="Times New Roman"/>
          <w:sz w:val="20"/>
        </w:rPr>
      </w:pPr>
      <w:r>
        <w:rPr>
          <w:rFonts w:ascii="Times New Roman" w:eastAsia="Times New Roman" w:hAnsi="Times New Roman" w:cs="Times New Roman"/>
          <w:sz w:val="20"/>
          <w:szCs w:val="24"/>
        </w:rPr>
        <w:t xml:space="preserve">BMI: body mass index; </w:t>
      </w:r>
      <w:r w:rsidRPr="00C46725">
        <w:rPr>
          <w:rFonts w:ascii="Times New Roman" w:eastAsia="Times New Roman" w:hAnsi="Times New Roman" w:cs="Times New Roman"/>
          <w:sz w:val="20"/>
          <w:szCs w:val="24"/>
        </w:rPr>
        <w:t xml:space="preserve">CI: confidence interval; DHA: </w:t>
      </w:r>
      <w:r>
        <w:rPr>
          <w:rFonts w:ascii="Times New Roman" w:hAnsi="Times New Roman" w:cs="Times New Roman"/>
          <w:sz w:val="20"/>
        </w:rPr>
        <w:t>docosahexaenoic</w:t>
      </w:r>
      <w:r w:rsidRPr="00C46725">
        <w:rPr>
          <w:rFonts w:ascii="Times New Roman" w:hAnsi="Times New Roman" w:cs="Times New Roman"/>
          <w:sz w:val="20"/>
        </w:rPr>
        <w:t xml:space="preserve"> acid; n-6: omega-6; n-3: omega-3; PUFA: polyunsaturated fatty acid.   </w:t>
      </w:r>
    </w:p>
    <w:p w14:paraId="0C865061" w14:textId="2BD06D4B" w:rsidR="00744E0B" w:rsidRDefault="00212E3D" w:rsidP="00744E0B">
      <w:pPr>
        <w:spacing w:before="100" w:after="100" w:line="240" w:lineRule="auto"/>
        <w:rPr>
          <w:rFonts w:ascii="Times New Roman" w:hAnsi="Times New Roman" w:cs="Times New Roman"/>
          <w:sz w:val="20"/>
        </w:rPr>
      </w:pPr>
      <w:r>
        <w:rPr>
          <w:rFonts w:ascii="Times New Roman" w:hAnsi="Times New Roman" w:cs="Times New Roman"/>
          <w:sz w:val="20"/>
        </w:rPr>
        <w:t xml:space="preserve">Change in </w:t>
      </w:r>
      <w:r w:rsidRPr="00C46725">
        <w:rPr>
          <w:rFonts w:ascii="Times New Roman" w:hAnsi="Times New Roman" w:cs="Times New Roman"/>
          <w:sz w:val="20"/>
        </w:rPr>
        <w:t xml:space="preserve">PUFA measures were converted to z-scores such that the odds ratios may be interpreted as per standard deviation increase in </w:t>
      </w:r>
      <w:r>
        <w:rPr>
          <w:rFonts w:ascii="Times New Roman" w:hAnsi="Times New Roman" w:cs="Times New Roman"/>
          <w:sz w:val="20"/>
        </w:rPr>
        <w:t xml:space="preserve">change in </w:t>
      </w:r>
      <w:r w:rsidRPr="00C46725">
        <w:rPr>
          <w:rFonts w:ascii="Times New Roman" w:hAnsi="Times New Roman" w:cs="Times New Roman"/>
          <w:sz w:val="20"/>
        </w:rPr>
        <w:t>PUFA measur</w:t>
      </w:r>
      <w:r>
        <w:rPr>
          <w:rFonts w:ascii="Times New Roman" w:hAnsi="Times New Roman" w:cs="Times New Roman"/>
          <w:sz w:val="20"/>
        </w:rPr>
        <w:t>e between 17 and 24 years. Covariates in adjusted models included sex</w:t>
      </w:r>
      <w:r w:rsidR="00AD66ED">
        <w:rPr>
          <w:rFonts w:ascii="Times New Roman" w:hAnsi="Times New Roman" w:cs="Times New Roman"/>
          <w:sz w:val="20"/>
        </w:rPr>
        <w:t>; change in</w:t>
      </w:r>
      <w:r>
        <w:rPr>
          <w:rFonts w:ascii="Times New Roman" w:hAnsi="Times New Roman" w:cs="Times New Roman"/>
          <w:sz w:val="20"/>
        </w:rPr>
        <w:t xml:space="preserve"> BMI between 17 and 24 years; </w:t>
      </w:r>
      <w:r w:rsidR="00AD66ED">
        <w:rPr>
          <w:rFonts w:ascii="Times New Roman" w:hAnsi="Times New Roman" w:cs="Times New Roman"/>
          <w:sz w:val="20"/>
        </w:rPr>
        <w:t>and change in average</w:t>
      </w:r>
      <w:r>
        <w:rPr>
          <w:rFonts w:ascii="Times New Roman" w:hAnsi="Times New Roman" w:cs="Times New Roman"/>
          <w:sz w:val="20"/>
        </w:rPr>
        <w:t xml:space="preserve"> number of cigarettes smoked per day between 17 and 24 years</w:t>
      </w:r>
      <w:r w:rsidR="00AD66ED">
        <w:rPr>
          <w:rFonts w:ascii="Times New Roman" w:hAnsi="Times New Roman" w:cs="Times New Roman"/>
          <w:sz w:val="20"/>
        </w:rPr>
        <w:t>.</w:t>
      </w:r>
    </w:p>
    <w:p w14:paraId="7A8F0388" w14:textId="08D33229" w:rsidR="000E7ED8" w:rsidRPr="00744E0B" w:rsidRDefault="003F612A" w:rsidP="00744E0B">
      <w:pPr>
        <w:spacing w:before="100" w:after="100" w:line="240" w:lineRule="auto"/>
        <w:rPr>
          <w:rFonts w:ascii="Times New Roman" w:hAnsi="Times New Roman" w:cs="Times New Roman"/>
          <w:sz w:val="20"/>
        </w:rPr>
      </w:pPr>
      <w:r w:rsidRPr="003F612A">
        <w:rPr>
          <w:rFonts w:ascii="Times New Roman" w:hAnsi="Times New Roman" w:cs="Times New Roman"/>
          <w:b/>
          <w:bCs/>
        </w:rPr>
        <w:lastRenderedPageBreak/>
        <w:t>Supplementary Table</w:t>
      </w:r>
      <w:r>
        <w:rPr>
          <w:rFonts w:ascii="Times New Roman" w:hAnsi="Times New Roman" w:cs="Times New Roman"/>
        </w:rPr>
        <w:t xml:space="preserve"> </w:t>
      </w:r>
      <w:r w:rsidR="00482DD9">
        <w:rPr>
          <w:rFonts w:ascii="Times New Roman" w:hAnsi="Times New Roman" w:cs="Times New Roman"/>
          <w:b/>
          <w:lang w:val="en-IE"/>
        </w:rPr>
        <w:t>7</w:t>
      </w:r>
      <w:r w:rsidR="000E7ED8" w:rsidRPr="002E694C">
        <w:rPr>
          <w:rFonts w:ascii="Times New Roman" w:hAnsi="Times New Roman" w:cs="Times New Roman"/>
          <w:b/>
          <w:lang w:val="en-IE"/>
        </w:rPr>
        <w:t>: Odds ratios for cross-sectional associations between PUFA measures and mental disorders at age 17</w:t>
      </w:r>
      <w:r w:rsidR="008A63CE">
        <w:rPr>
          <w:rFonts w:ascii="Times New Roman" w:hAnsi="Times New Roman" w:cs="Times New Roman"/>
          <w:b/>
          <w:lang w:val="en-IE"/>
        </w:rPr>
        <w:t xml:space="preserve"> years</w:t>
      </w:r>
      <w:r w:rsidR="000E7ED8" w:rsidRPr="002E694C">
        <w:rPr>
          <w:rFonts w:ascii="Times New Roman" w:hAnsi="Times New Roman" w:cs="Times New Roman"/>
          <w:b/>
          <w:lang w:val="en-IE"/>
        </w:rPr>
        <w:t xml:space="preserve"> in models with additional adjus</w:t>
      </w:r>
      <w:r w:rsidR="000E7ED8">
        <w:rPr>
          <w:rFonts w:ascii="Times New Roman" w:hAnsi="Times New Roman" w:cs="Times New Roman"/>
          <w:b/>
          <w:lang w:val="en-IE"/>
        </w:rPr>
        <w:t xml:space="preserve">tment for </w:t>
      </w:r>
      <w:r w:rsidR="00120E81">
        <w:rPr>
          <w:rFonts w:ascii="Times New Roman" w:hAnsi="Times New Roman" w:cs="Times New Roman"/>
          <w:b/>
          <w:lang w:val="en-IE"/>
        </w:rPr>
        <w:t xml:space="preserve">further </w:t>
      </w:r>
      <w:r w:rsidR="000E7ED8">
        <w:rPr>
          <w:rFonts w:ascii="Times New Roman" w:hAnsi="Times New Roman" w:cs="Times New Roman"/>
          <w:b/>
          <w:lang w:val="en-IE"/>
        </w:rPr>
        <w:t>potential confounding factors</w:t>
      </w:r>
    </w:p>
    <w:tbl>
      <w:tblPr>
        <w:tblStyle w:val="TableGrid"/>
        <w:tblW w:w="14670" w:type="dxa"/>
        <w:tblInd w:w="-195" w:type="dxa"/>
        <w:tblLook w:val="04A0" w:firstRow="1" w:lastRow="0" w:firstColumn="1" w:lastColumn="0" w:noHBand="0" w:noVBand="1"/>
      </w:tblPr>
      <w:tblGrid>
        <w:gridCol w:w="1349"/>
        <w:gridCol w:w="2431"/>
        <w:gridCol w:w="1440"/>
        <w:gridCol w:w="1260"/>
        <w:gridCol w:w="1414"/>
        <w:gridCol w:w="1466"/>
        <w:gridCol w:w="1440"/>
        <w:gridCol w:w="1350"/>
        <w:gridCol w:w="1260"/>
        <w:gridCol w:w="1260"/>
      </w:tblGrid>
      <w:tr w:rsidR="00AF3E51" w:rsidRPr="0026436A" w14:paraId="7FE0EA9D" w14:textId="77777777" w:rsidTr="006C5A21">
        <w:tc>
          <w:tcPr>
            <w:tcW w:w="1349" w:type="dxa"/>
            <w:tcBorders>
              <w:top w:val="single" w:sz="12" w:space="0" w:color="auto"/>
              <w:left w:val="single" w:sz="12" w:space="0" w:color="auto"/>
              <w:bottom w:val="single" w:sz="12" w:space="0" w:color="auto"/>
              <w:right w:val="single" w:sz="12" w:space="0" w:color="auto"/>
            </w:tcBorders>
          </w:tcPr>
          <w:p w14:paraId="5B876DAB" w14:textId="77777777" w:rsidR="000E7ED8" w:rsidRPr="0026436A" w:rsidRDefault="000E7ED8" w:rsidP="00551668">
            <w:pPr>
              <w:rPr>
                <w:rFonts w:ascii="Times New Roman" w:hAnsi="Times New Roman" w:cs="Times New Roman"/>
                <w:b/>
                <w:lang w:val="en-IE"/>
              </w:rPr>
            </w:pPr>
            <w:r w:rsidRPr="0026436A">
              <w:rPr>
                <w:rFonts w:ascii="Times New Roman" w:hAnsi="Times New Roman" w:cs="Times New Roman"/>
                <w:b/>
                <w:lang w:val="en-IE"/>
              </w:rPr>
              <w:t>Outcome</w:t>
            </w:r>
          </w:p>
        </w:tc>
        <w:tc>
          <w:tcPr>
            <w:tcW w:w="2431" w:type="dxa"/>
            <w:tcBorders>
              <w:top w:val="single" w:sz="12" w:space="0" w:color="auto"/>
              <w:left w:val="single" w:sz="12" w:space="0" w:color="auto"/>
              <w:bottom w:val="single" w:sz="12" w:space="0" w:color="auto"/>
              <w:right w:val="single" w:sz="12" w:space="0" w:color="auto"/>
            </w:tcBorders>
          </w:tcPr>
          <w:p w14:paraId="75871D4C" w14:textId="77777777" w:rsidR="000E7ED8" w:rsidRPr="0026436A" w:rsidRDefault="000E7ED8" w:rsidP="00551668">
            <w:pPr>
              <w:rPr>
                <w:rFonts w:ascii="Times New Roman" w:hAnsi="Times New Roman" w:cs="Times New Roman"/>
                <w:b/>
                <w:lang w:val="en-IE"/>
              </w:rPr>
            </w:pPr>
            <w:r w:rsidRPr="0026436A">
              <w:rPr>
                <w:rFonts w:ascii="Times New Roman" w:hAnsi="Times New Roman" w:cs="Times New Roman"/>
                <w:b/>
                <w:lang w:val="en-IE"/>
              </w:rPr>
              <w:t>Exposure</w:t>
            </w:r>
          </w:p>
        </w:tc>
        <w:tc>
          <w:tcPr>
            <w:tcW w:w="1440" w:type="dxa"/>
            <w:tcBorders>
              <w:top w:val="single" w:sz="12" w:space="0" w:color="auto"/>
              <w:left w:val="single" w:sz="12" w:space="0" w:color="auto"/>
              <w:bottom w:val="single" w:sz="12" w:space="0" w:color="auto"/>
            </w:tcBorders>
          </w:tcPr>
          <w:p w14:paraId="5B7BE731" w14:textId="7F4DB32C" w:rsidR="000E7ED8" w:rsidRPr="0026436A" w:rsidRDefault="000E7ED8" w:rsidP="00551668">
            <w:pPr>
              <w:jc w:val="center"/>
              <w:rPr>
                <w:rFonts w:ascii="Times New Roman" w:hAnsi="Times New Roman" w:cs="Times New Roman"/>
                <w:b/>
                <w:lang w:val="en-IE"/>
              </w:rPr>
            </w:pPr>
            <w:r w:rsidRPr="0026436A">
              <w:rPr>
                <w:rFonts w:ascii="Times New Roman" w:hAnsi="Times New Roman" w:cs="Times New Roman"/>
                <w:b/>
                <w:lang w:val="en-IE"/>
              </w:rPr>
              <w:t xml:space="preserve">Base model: adjusted for age, sex, BMI, </w:t>
            </w:r>
            <w:r w:rsidR="001A0E0B">
              <w:rPr>
                <w:rFonts w:ascii="Times New Roman" w:hAnsi="Times New Roman" w:cs="Times New Roman"/>
                <w:b/>
                <w:lang w:val="en-IE"/>
              </w:rPr>
              <w:t>cigarettes</w:t>
            </w:r>
            <w:r w:rsidR="00905D74">
              <w:rPr>
                <w:rFonts w:ascii="Times New Roman" w:hAnsi="Times New Roman" w:cs="Times New Roman"/>
                <w:b/>
                <w:lang w:val="en-IE"/>
              </w:rPr>
              <w:t xml:space="preserve"> at age 17 years</w:t>
            </w:r>
            <w:r w:rsidR="00AF3E51">
              <w:rPr>
                <w:rFonts w:ascii="Times New Roman" w:hAnsi="Times New Roman" w:cs="Times New Roman"/>
                <w:b/>
                <w:lang w:val="en-IE"/>
              </w:rPr>
              <w:t xml:space="preserve"> </w:t>
            </w:r>
          </w:p>
        </w:tc>
        <w:tc>
          <w:tcPr>
            <w:tcW w:w="1260" w:type="dxa"/>
            <w:tcBorders>
              <w:top w:val="single" w:sz="12" w:space="0" w:color="auto"/>
              <w:bottom w:val="single" w:sz="12" w:space="0" w:color="auto"/>
            </w:tcBorders>
          </w:tcPr>
          <w:p w14:paraId="3B6122EF" w14:textId="40A0B626" w:rsidR="000E7ED8" w:rsidRPr="0026436A" w:rsidRDefault="000E7ED8" w:rsidP="00AF3E51">
            <w:pPr>
              <w:jc w:val="center"/>
              <w:rPr>
                <w:rFonts w:ascii="Times New Roman" w:hAnsi="Times New Roman" w:cs="Times New Roman"/>
                <w:b/>
                <w:lang w:val="en-IE"/>
              </w:rPr>
            </w:pPr>
            <w:r w:rsidRPr="0026436A">
              <w:rPr>
                <w:rFonts w:ascii="Times New Roman" w:hAnsi="Times New Roman" w:cs="Times New Roman"/>
                <w:b/>
                <w:lang w:val="en-IE"/>
              </w:rPr>
              <w:t>Base + AUDIT score</w:t>
            </w:r>
            <w:r w:rsidR="00AF3E51">
              <w:rPr>
                <w:rFonts w:ascii="Times New Roman" w:hAnsi="Times New Roman" w:cs="Times New Roman"/>
                <w:b/>
                <w:lang w:val="en-IE"/>
              </w:rPr>
              <w:t xml:space="preserve"> at age 17 years</w:t>
            </w:r>
          </w:p>
        </w:tc>
        <w:tc>
          <w:tcPr>
            <w:tcW w:w="1414" w:type="dxa"/>
            <w:tcBorders>
              <w:top w:val="single" w:sz="12" w:space="0" w:color="auto"/>
              <w:bottom w:val="single" w:sz="12" w:space="0" w:color="auto"/>
            </w:tcBorders>
          </w:tcPr>
          <w:p w14:paraId="18860664" w14:textId="7B98E064" w:rsidR="000E7ED8" w:rsidRPr="00AF3E51" w:rsidRDefault="000E7ED8" w:rsidP="00551668">
            <w:pPr>
              <w:jc w:val="center"/>
              <w:rPr>
                <w:rFonts w:ascii="Times New Roman" w:hAnsi="Times New Roman" w:cs="Times New Roman"/>
                <w:b/>
                <w:lang w:val="en-IE"/>
              </w:rPr>
            </w:pPr>
            <w:r w:rsidRPr="0026436A">
              <w:rPr>
                <w:rFonts w:ascii="Times New Roman" w:hAnsi="Times New Roman" w:cs="Times New Roman"/>
                <w:b/>
                <w:lang w:val="en-IE"/>
              </w:rPr>
              <w:t xml:space="preserve">Base + regular cannabis </w:t>
            </w:r>
            <w:proofErr w:type="spellStart"/>
            <w:r w:rsidRPr="0026436A">
              <w:rPr>
                <w:rFonts w:ascii="Times New Roman" w:hAnsi="Times New Roman" w:cs="Times New Roman"/>
                <w:b/>
                <w:lang w:val="en-IE"/>
              </w:rPr>
              <w:t>use</w:t>
            </w:r>
            <w:r>
              <w:rPr>
                <w:rFonts w:ascii="Times New Roman" w:hAnsi="Times New Roman" w:cs="Times New Roman"/>
                <w:b/>
                <w:vertAlign w:val="superscript"/>
                <w:lang w:val="en-IE"/>
              </w:rPr>
              <w:t>a</w:t>
            </w:r>
            <w:proofErr w:type="spellEnd"/>
            <w:r w:rsidR="00AF3E51">
              <w:rPr>
                <w:rFonts w:ascii="Times New Roman" w:hAnsi="Times New Roman" w:cs="Times New Roman"/>
                <w:b/>
                <w:vertAlign w:val="superscript"/>
                <w:lang w:val="en-IE"/>
              </w:rPr>
              <w:t xml:space="preserve"> </w:t>
            </w:r>
            <w:r w:rsidR="00AF3E51">
              <w:rPr>
                <w:rFonts w:ascii="Times New Roman" w:hAnsi="Times New Roman" w:cs="Times New Roman"/>
                <w:b/>
                <w:lang w:val="en-IE"/>
              </w:rPr>
              <w:t>at age 17 years</w:t>
            </w:r>
          </w:p>
        </w:tc>
        <w:tc>
          <w:tcPr>
            <w:tcW w:w="1466" w:type="dxa"/>
            <w:tcBorders>
              <w:top w:val="single" w:sz="12" w:space="0" w:color="auto"/>
              <w:bottom w:val="single" w:sz="12" w:space="0" w:color="auto"/>
            </w:tcBorders>
          </w:tcPr>
          <w:p w14:paraId="68AFDC74" w14:textId="3AF2DAF3" w:rsidR="000E7ED8" w:rsidRDefault="000E7ED8" w:rsidP="00551668">
            <w:pPr>
              <w:jc w:val="center"/>
              <w:rPr>
                <w:rFonts w:ascii="Times New Roman" w:hAnsi="Times New Roman" w:cs="Times New Roman"/>
                <w:b/>
                <w:lang w:val="en-IE"/>
              </w:rPr>
            </w:pPr>
            <w:r>
              <w:rPr>
                <w:rFonts w:ascii="Times New Roman" w:hAnsi="Times New Roman" w:cs="Times New Roman"/>
                <w:b/>
                <w:lang w:val="en-IE"/>
              </w:rPr>
              <w:t xml:space="preserve">Base + </w:t>
            </w:r>
            <w:r w:rsidR="00BF7890">
              <w:rPr>
                <w:rFonts w:ascii="Times New Roman" w:hAnsi="Times New Roman" w:cs="Times New Roman"/>
                <w:b/>
                <w:lang w:val="en-IE"/>
              </w:rPr>
              <w:br/>
            </w:r>
            <w:r>
              <w:rPr>
                <w:rFonts w:ascii="Times New Roman" w:hAnsi="Times New Roman" w:cs="Times New Roman"/>
                <w:b/>
                <w:lang w:val="en-IE"/>
              </w:rPr>
              <w:t>home ownership status</w:t>
            </w:r>
            <w:r w:rsidR="00AF3E51">
              <w:rPr>
                <w:rFonts w:ascii="Times New Roman" w:hAnsi="Times New Roman" w:cs="Times New Roman"/>
                <w:b/>
                <w:lang w:val="en-IE"/>
              </w:rPr>
              <w:t xml:space="preserve"> at 8 weeks gestation</w:t>
            </w:r>
          </w:p>
        </w:tc>
        <w:tc>
          <w:tcPr>
            <w:tcW w:w="1440" w:type="dxa"/>
            <w:tcBorders>
              <w:top w:val="single" w:sz="12" w:space="0" w:color="auto"/>
              <w:bottom w:val="single" w:sz="12" w:space="0" w:color="auto"/>
            </w:tcBorders>
          </w:tcPr>
          <w:p w14:paraId="3DA93BD6" w14:textId="6B4331CB" w:rsidR="000E7ED8" w:rsidRPr="0026436A" w:rsidRDefault="000E7ED8" w:rsidP="00551668">
            <w:pPr>
              <w:jc w:val="center"/>
              <w:rPr>
                <w:rFonts w:ascii="Times New Roman" w:hAnsi="Times New Roman" w:cs="Times New Roman"/>
                <w:b/>
                <w:lang w:val="en-IE"/>
              </w:rPr>
            </w:pPr>
            <w:r w:rsidRPr="0026436A">
              <w:rPr>
                <w:rFonts w:ascii="Times New Roman" w:hAnsi="Times New Roman" w:cs="Times New Roman"/>
                <w:b/>
                <w:lang w:val="en-IE"/>
              </w:rPr>
              <w:t>Base + parental social class</w:t>
            </w:r>
            <w:r w:rsidR="00AF3E51">
              <w:rPr>
                <w:rFonts w:ascii="Times New Roman" w:hAnsi="Times New Roman" w:cs="Times New Roman"/>
                <w:b/>
                <w:lang w:val="en-IE"/>
              </w:rPr>
              <w:t xml:space="preserve"> at 32 weeks gestation</w:t>
            </w:r>
          </w:p>
        </w:tc>
        <w:tc>
          <w:tcPr>
            <w:tcW w:w="1350" w:type="dxa"/>
            <w:tcBorders>
              <w:top w:val="single" w:sz="12" w:space="0" w:color="auto"/>
              <w:left w:val="single" w:sz="4" w:space="0" w:color="auto"/>
              <w:bottom w:val="single" w:sz="12" w:space="0" w:color="auto"/>
              <w:right w:val="single" w:sz="4" w:space="0" w:color="auto"/>
            </w:tcBorders>
          </w:tcPr>
          <w:p w14:paraId="20695796" w14:textId="1AB6D6D1" w:rsidR="000E7ED8" w:rsidRPr="0026436A" w:rsidRDefault="000E7ED8" w:rsidP="00551668">
            <w:pPr>
              <w:jc w:val="center"/>
              <w:rPr>
                <w:rFonts w:ascii="Times New Roman" w:hAnsi="Times New Roman" w:cs="Times New Roman"/>
                <w:b/>
                <w:lang w:val="en-IE"/>
              </w:rPr>
            </w:pPr>
            <w:r>
              <w:rPr>
                <w:rFonts w:ascii="Times New Roman" w:hAnsi="Times New Roman" w:cs="Times New Roman"/>
                <w:b/>
                <w:lang w:val="en-IE"/>
              </w:rPr>
              <w:t>Base + maternal education</w:t>
            </w:r>
            <w:r w:rsidR="00AF3E51">
              <w:rPr>
                <w:rFonts w:ascii="Times New Roman" w:hAnsi="Times New Roman" w:cs="Times New Roman"/>
                <w:b/>
                <w:lang w:val="en-IE"/>
              </w:rPr>
              <w:t xml:space="preserve"> at 32 weeks gestation</w:t>
            </w:r>
            <w:r>
              <w:rPr>
                <w:rFonts w:ascii="Times New Roman" w:hAnsi="Times New Roman" w:cs="Times New Roman"/>
                <w:b/>
                <w:lang w:val="en-IE"/>
              </w:rPr>
              <w:t xml:space="preserve"> </w:t>
            </w:r>
          </w:p>
        </w:tc>
        <w:tc>
          <w:tcPr>
            <w:tcW w:w="1260" w:type="dxa"/>
            <w:tcBorders>
              <w:top w:val="single" w:sz="12" w:space="0" w:color="auto"/>
              <w:left w:val="single" w:sz="4" w:space="0" w:color="auto"/>
              <w:bottom w:val="single" w:sz="12" w:space="0" w:color="auto"/>
              <w:right w:val="single" w:sz="4" w:space="0" w:color="auto"/>
            </w:tcBorders>
          </w:tcPr>
          <w:p w14:paraId="0451DCFA" w14:textId="77777777" w:rsidR="000E7ED8" w:rsidRDefault="000E7ED8" w:rsidP="00551668">
            <w:pPr>
              <w:jc w:val="center"/>
              <w:rPr>
                <w:rFonts w:ascii="Times New Roman" w:hAnsi="Times New Roman" w:cs="Times New Roman"/>
                <w:b/>
                <w:lang w:val="en-IE"/>
              </w:rPr>
            </w:pPr>
            <w:r w:rsidRPr="0026436A">
              <w:rPr>
                <w:rFonts w:ascii="Times New Roman" w:hAnsi="Times New Roman" w:cs="Times New Roman"/>
                <w:b/>
                <w:lang w:val="en-IE"/>
              </w:rPr>
              <w:t xml:space="preserve">Base + </w:t>
            </w:r>
          </w:p>
          <w:p w14:paraId="5397213C" w14:textId="5E0C409C" w:rsidR="000E7ED8" w:rsidRPr="0026436A" w:rsidRDefault="000E7ED8" w:rsidP="00551668">
            <w:pPr>
              <w:jc w:val="center"/>
              <w:rPr>
                <w:rFonts w:ascii="Times New Roman" w:hAnsi="Times New Roman" w:cs="Times New Roman"/>
                <w:b/>
                <w:lang w:val="en-IE"/>
              </w:rPr>
            </w:pPr>
            <w:r w:rsidRPr="0026436A">
              <w:rPr>
                <w:rFonts w:ascii="Times New Roman" w:hAnsi="Times New Roman" w:cs="Times New Roman"/>
                <w:b/>
                <w:lang w:val="en-IE"/>
              </w:rPr>
              <w:t>family income</w:t>
            </w:r>
            <w:r w:rsidR="00AF3E51">
              <w:rPr>
                <w:rFonts w:ascii="Times New Roman" w:hAnsi="Times New Roman" w:cs="Times New Roman"/>
                <w:b/>
                <w:lang w:val="en-IE"/>
              </w:rPr>
              <w:t xml:space="preserve"> at age 8 years</w:t>
            </w:r>
          </w:p>
        </w:tc>
        <w:tc>
          <w:tcPr>
            <w:tcW w:w="1260" w:type="dxa"/>
            <w:tcBorders>
              <w:top w:val="single" w:sz="12" w:space="0" w:color="auto"/>
              <w:left w:val="single" w:sz="4" w:space="0" w:color="auto"/>
              <w:bottom w:val="single" w:sz="12" w:space="0" w:color="auto"/>
              <w:right w:val="single" w:sz="12" w:space="0" w:color="auto"/>
            </w:tcBorders>
          </w:tcPr>
          <w:p w14:paraId="67E2E066" w14:textId="77777777" w:rsidR="000E7ED8" w:rsidRDefault="000E7ED8" w:rsidP="00551668">
            <w:pPr>
              <w:jc w:val="center"/>
              <w:rPr>
                <w:rFonts w:ascii="Times New Roman" w:hAnsi="Times New Roman" w:cs="Times New Roman"/>
                <w:b/>
                <w:lang w:val="en-IE"/>
              </w:rPr>
            </w:pPr>
            <w:r w:rsidRPr="0026436A">
              <w:rPr>
                <w:rFonts w:ascii="Times New Roman" w:hAnsi="Times New Roman" w:cs="Times New Roman"/>
                <w:b/>
                <w:lang w:val="en-IE"/>
              </w:rPr>
              <w:t xml:space="preserve">Base + </w:t>
            </w:r>
          </w:p>
          <w:p w14:paraId="53B5C8B0" w14:textId="67A13889" w:rsidR="000E7ED8" w:rsidRPr="0026436A" w:rsidRDefault="00AF3E51" w:rsidP="00551668">
            <w:pPr>
              <w:jc w:val="center"/>
              <w:rPr>
                <w:rFonts w:ascii="Times New Roman" w:hAnsi="Times New Roman" w:cs="Times New Roman"/>
                <w:b/>
                <w:lang w:val="en-IE"/>
              </w:rPr>
            </w:pPr>
            <w:r>
              <w:rPr>
                <w:rFonts w:ascii="Times New Roman" w:hAnsi="Times New Roman" w:cs="Times New Roman"/>
                <w:b/>
                <w:lang w:val="en-IE"/>
              </w:rPr>
              <w:t>IQ at age 8 years</w:t>
            </w:r>
          </w:p>
        </w:tc>
      </w:tr>
      <w:tr w:rsidR="00AF3E51" w:rsidRPr="0026436A" w14:paraId="13ED68A2" w14:textId="77777777" w:rsidTr="006C5A21">
        <w:tc>
          <w:tcPr>
            <w:tcW w:w="1349" w:type="dxa"/>
            <w:vMerge w:val="restart"/>
            <w:tcBorders>
              <w:top w:val="single" w:sz="12" w:space="0" w:color="auto"/>
              <w:left w:val="single" w:sz="12" w:space="0" w:color="auto"/>
              <w:right w:val="single" w:sz="12" w:space="0" w:color="auto"/>
            </w:tcBorders>
          </w:tcPr>
          <w:p w14:paraId="729591B4" w14:textId="77777777" w:rsidR="000E7ED8" w:rsidRPr="0026436A" w:rsidRDefault="000E7ED8" w:rsidP="00551668">
            <w:pPr>
              <w:rPr>
                <w:rFonts w:ascii="Times New Roman" w:hAnsi="Times New Roman" w:cs="Times New Roman"/>
                <w:b/>
                <w:lang w:val="en-IE"/>
              </w:rPr>
            </w:pPr>
            <w:r w:rsidRPr="0026436A">
              <w:rPr>
                <w:rFonts w:ascii="Times New Roman" w:hAnsi="Times New Roman" w:cs="Times New Roman"/>
                <w:b/>
                <w:lang w:val="en-IE"/>
              </w:rPr>
              <w:t>Psychotic disorder</w:t>
            </w:r>
          </w:p>
        </w:tc>
        <w:tc>
          <w:tcPr>
            <w:tcW w:w="2431" w:type="dxa"/>
            <w:tcBorders>
              <w:top w:val="single" w:sz="12" w:space="0" w:color="auto"/>
              <w:left w:val="single" w:sz="12" w:space="0" w:color="auto"/>
              <w:right w:val="single" w:sz="12" w:space="0" w:color="auto"/>
            </w:tcBorders>
          </w:tcPr>
          <w:p w14:paraId="6F038C37" w14:textId="77A09FCF" w:rsidR="00AF3E51" w:rsidRPr="0026436A" w:rsidRDefault="000E7ED8" w:rsidP="00551668">
            <w:pPr>
              <w:rPr>
                <w:rFonts w:ascii="Times New Roman" w:hAnsi="Times New Roman" w:cs="Times New Roman"/>
              </w:rPr>
            </w:pPr>
            <w:r w:rsidRPr="0026436A">
              <w:rPr>
                <w:rFonts w:ascii="Times New Roman" w:hAnsi="Times New Roman" w:cs="Times New Roman"/>
              </w:rPr>
              <w:t>Total n-6 PUFAs</w:t>
            </w:r>
          </w:p>
        </w:tc>
        <w:tc>
          <w:tcPr>
            <w:tcW w:w="1440" w:type="dxa"/>
            <w:tcBorders>
              <w:top w:val="single" w:sz="12" w:space="0" w:color="auto"/>
              <w:left w:val="single" w:sz="12" w:space="0" w:color="auto"/>
            </w:tcBorders>
            <w:vAlign w:val="center"/>
          </w:tcPr>
          <w:p w14:paraId="7627147C"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0.83</w:t>
            </w:r>
          </w:p>
        </w:tc>
        <w:tc>
          <w:tcPr>
            <w:tcW w:w="1260" w:type="dxa"/>
            <w:tcBorders>
              <w:top w:val="single" w:sz="12" w:space="0" w:color="auto"/>
            </w:tcBorders>
            <w:vAlign w:val="center"/>
          </w:tcPr>
          <w:p w14:paraId="5449D8A6"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0.83</w:t>
            </w:r>
          </w:p>
        </w:tc>
        <w:tc>
          <w:tcPr>
            <w:tcW w:w="1414" w:type="dxa"/>
            <w:tcBorders>
              <w:top w:val="single" w:sz="12" w:space="0" w:color="auto"/>
            </w:tcBorders>
            <w:vAlign w:val="center"/>
          </w:tcPr>
          <w:p w14:paraId="30093F08" w14:textId="2269387C" w:rsidR="000E7ED8" w:rsidRPr="00715CBC" w:rsidRDefault="00EA4833" w:rsidP="00551668">
            <w:pPr>
              <w:jc w:val="center"/>
              <w:rPr>
                <w:rFonts w:ascii="Times New Roman" w:hAnsi="Times New Roman" w:cs="Times New Roman"/>
                <w:color w:val="000000"/>
              </w:rPr>
            </w:pPr>
            <w:r>
              <w:rPr>
                <w:rFonts w:ascii="Times New Roman" w:hAnsi="Times New Roman" w:cs="Times New Roman"/>
                <w:color w:val="000000"/>
              </w:rPr>
              <w:t>0.82</w:t>
            </w:r>
          </w:p>
        </w:tc>
        <w:tc>
          <w:tcPr>
            <w:tcW w:w="1466" w:type="dxa"/>
            <w:tcBorders>
              <w:top w:val="single" w:sz="12" w:space="0" w:color="auto"/>
            </w:tcBorders>
            <w:vAlign w:val="center"/>
          </w:tcPr>
          <w:p w14:paraId="6DC3F0DE" w14:textId="77777777" w:rsidR="000E7ED8" w:rsidRPr="007916CA" w:rsidRDefault="000E7ED8" w:rsidP="00551668">
            <w:pPr>
              <w:jc w:val="center"/>
              <w:rPr>
                <w:rFonts w:ascii="Times New Roman" w:hAnsi="Times New Roman" w:cs="Times New Roman"/>
                <w:color w:val="000000"/>
              </w:rPr>
            </w:pPr>
            <w:r w:rsidRPr="007916CA">
              <w:rPr>
                <w:rFonts w:ascii="Times New Roman" w:hAnsi="Times New Roman" w:cs="Times New Roman"/>
                <w:color w:val="000000"/>
              </w:rPr>
              <w:t>0.84</w:t>
            </w:r>
          </w:p>
        </w:tc>
        <w:tc>
          <w:tcPr>
            <w:tcW w:w="1440" w:type="dxa"/>
            <w:tcBorders>
              <w:top w:val="single" w:sz="12" w:space="0" w:color="auto"/>
            </w:tcBorders>
            <w:vAlign w:val="center"/>
          </w:tcPr>
          <w:p w14:paraId="10FC621F"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0.83</w:t>
            </w:r>
          </w:p>
        </w:tc>
        <w:tc>
          <w:tcPr>
            <w:tcW w:w="1350" w:type="dxa"/>
            <w:tcBorders>
              <w:top w:val="single" w:sz="12" w:space="0" w:color="auto"/>
              <w:left w:val="single" w:sz="4" w:space="0" w:color="auto"/>
              <w:right w:val="single" w:sz="4" w:space="0" w:color="auto"/>
            </w:tcBorders>
            <w:vAlign w:val="center"/>
          </w:tcPr>
          <w:p w14:paraId="3D4D0146" w14:textId="77777777" w:rsidR="000E7ED8" w:rsidRPr="007112A1" w:rsidRDefault="000E7ED8" w:rsidP="00551668">
            <w:pPr>
              <w:jc w:val="center"/>
              <w:rPr>
                <w:rFonts w:ascii="Times New Roman" w:hAnsi="Times New Roman" w:cs="Times New Roman"/>
                <w:color w:val="000000"/>
              </w:rPr>
            </w:pPr>
            <w:r w:rsidRPr="007112A1">
              <w:rPr>
                <w:rFonts w:ascii="Times New Roman" w:hAnsi="Times New Roman" w:cs="Times New Roman"/>
                <w:color w:val="000000"/>
              </w:rPr>
              <w:t>0.83</w:t>
            </w:r>
          </w:p>
        </w:tc>
        <w:tc>
          <w:tcPr>
            <w:tcW w:w="1260" w:type="dxa"/>
            <w:tcBorders>
              <w:top w:val="single" w:sz="12" w:space="0" w:color="auto"/>
              <w:left w:val="single" w:sz="4" w:space="0" w:color="auto"/>
              <w:right w:val="single" w:sz="4" w:space="0" w:color="auto"/>
            </w:tcBorders>
            <w:vAlign w:val="center"/>
          </w:tcPr>
          <w:p w14:paraId="4E36B53E"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0.83</w:t>
            </w:r>
          </w:p>
        </w:tc>
        <w:tc>
          <w:tcPr>
            <w:tcW w:w="1260" w:type="dxa"/>
            <w:tcBorders>
              <w:top w:val="single" w:sz="12" w:space="0" w:color="auto"/>
              <w:left w:val="single" w:sz="4" w:space="0" w:color="auto"/>
              <w:right w:val="single" w:sz="12" w:space="0" w:color="auto"/>
            </w:tcBorders>
            <w:vAlign w:val="center"/>
          </w:tcPr>
          <w:p w14:paraId="23D3EB0F"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0.83</w:t>
            </w:r>
          </w:p>
        </w:tc>
      </w:tr>
      <w:tr w:rsidR="00AF3E51" w:rsidRPr="0026436A" w14:paraId="311C878D" w14:textId="77777777" w:rsidTr="006C5A21">
        <w:tc>
          <w:tcPr>
            <w:tcW w:w="1349" w:type="dxa"/>
            <w:vMerge/>
            <w:tcBorders>
              <w:left w:val="single" w:sz="12" w:space="0" w:color="auto"/>
              <w:right w:val="single" w:sz="12" w:space="0" w:color="auto"/>
            </w:tcBorders>
          </w:tcPr>
          <w:p w14:paraId="15D3BB96" w14:textId="77777777" w:rsidR="000E7ED8" w:rsidRPr="0026436A" w:rsidRDefault="000E7ED8" w:rsidP="00551668">
            <w:pPr>
              <w:rPr>
                <w:rFonts w:ascii="Times New Roman" w:hAnsi="Times New Roman" w:cs="Times New Roman"/>
                <w:b/>
                <w:lang w:val="en-IE"/>
              </w:rPr>
            </w:pPr>
          </w:p>
        </w:tc>
        <w:tc>
          <w:tcPr>
            <w:tcW w:w="2431" w:type="dxa"/>
            <w:tcBorders>
              <w:left w:val="single" w:sz="12" w:space="0" w:color="auto"/>
              <w:right w:val="single" w:sz="12" w:space="0" w:color="auto"/>
            </w:tcBorders>
          </w:tcPr>
          <w:p w14:paraId="76D02DD3" w14:textId="40AB5764" w:rsidR="00AF3E51" w:rsidRPr="0026436A" w:rsidRDefault="000E7ED8" w:rsidP="00551668">
            <w:pPr>
              <w:rPr>
                <w:rFonts w:ascii="Times New Roman" w:hAnsi="Times New Roman" w:cs="Times New Roman"/>
              </w:rPr>
            </w:pPr>
            <w:r w:rsidRPr="0026436A">
              <w:rPr>
                <w:rFonts w:ascii="Times New Roman" w:hAnsi="Times New Roman" w:cs="Times New Roman"/>
              </w:rPr>
              <w:t>Total n-3 PUFAs</w:t>
            </w:r>
          </w:p>
        </w:tc>
        <w:tc>
          <w:tcPr>
            <w:tcW w:w="1440" w:type="dxa"/>
            <w:tcBorders>
              <w:left w:val="single" w:sz="12" w:space="0" w:color="auto"/>
            </w:tcBorders>
            <w:vAlign w:val="center"/>
          </w:tcPr>
          <w:p w14:paraId="2B7AEAAB"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0.89</w:t>
            </w:r>
          </w:p>
        </w:tc>
        <w:tc>
          <w:tcPr>
            <w:tcW w:w="1260" w:type="dxa"/>
            <w:vAlign w:val="center"/>
          </w:tcPr>
          <w:p w14:paraId="25897512"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0.89</w:t>
            </w:r>
          </w:p>
        </w:tc>
        <w:tc>
          <w:tcPr>
            <w:tcW w:w="1414" w:type="dxa"/>
            <w:vAlign w:val="center"/>
          </w:tcPr>
          <w:p w14:paraId="255CE9F0" w14:textId="2719B761" w:rsidR="000E7ED8" w:rsidRPr="00715CBC" w:rsidRDefault="00EA4833" w:rsidP="00551668">
            <w:pPr>
              <w:jc w:val="center"/>
              <w:rPr>
                <w:rFonts w:ascii="Times New Roman" w:hAnsi="Times New Roman" w:cs="Times New Roman"/>
                <w:color w:val="000000"/>
              </w:rPr>
            </w:pPr>
            <w:r>
              <w:rPr>
                <w:rFonts w:ascii="Times New Roman" w:hAnsi="Times New Roman" w:cs="Times New Roman"/>
                <w:color w:val="000000"/>
              </w:rPr>
              <w:t>0.89</w:t>
            </w:r>
          </w:p>
        </w:tc>
        <w:tc>
          <w:tcPr>
            <w:tcW w:w="1466" w:type="dxa"/>
            <w:vAlign w:val="center"/>
          </w:tcPr>
          <w:p w14:paraId="78877114" w14:textId="77777777" w:rsidR="000E7ED8" w:rsidRPr="007916CA" w:rsidRDefault="000E7ED8" w:rsidP="00551668">
            <w:pPr>
              <w:jc w:val="center"/>
              <w:rPr>
                <w:rFonts w:ascii="Times New Roman" w:hAnsi="Times New Roman" w:cs="Times New Roman"/>
                <w:color w:val="000000"/>
              </w:rPr>
            </w:pPr>
            <w:r w:rsidRPr="007916CA">
              <w:rPr>
                <w:rFonts w:ascii="Times New Roman" w:hAnsi="Times New Roman" w:cs="Times New Roman"/>
                <w:color w:val="000000"/>
              </w:rPr>
              <w:t>0.90</w:t>
            </w:r>
          </w:p>
        </w:tc>
        <w:tc>
          <w:tcPr>
            <w:tcW w:w="1440" w:type="dxa"/>
            <w:vAlign w:val="center"/>
          </w:tcPr>
          <w:p w14:paraId="7F0A04BF"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0.90</w:t>
            </w:r>
          </w:p>
        </w:tc>
        <w:tc>
          <w:tcPr>
            <w:tcW w:w="1350" w:type="dxa"/>
            <w:tcBorders>
              <w:left w:val="single" w:sz="4" w:space="0" w:color="auto"/>
              <w:right w:val="single" w:sz="4" w:space="0" w:color="auto"/>
            </w:tcBorders>
            <w:vAlign w:val="center"/>
          </w:tcPr>
          <w:p w14:paraId="3E651696" w14:textId="77777777" w:rsidR="000E7ED8" w:rsidRPr="007112A1" w:rsidRDefault="000E7ED8" w:rsidP="00551668">
            <w:pPr>
              <w:jc w:val="center"/>
              <w:rPr>
                <w:rFonts w:ascii="Times New Roman" w:hAnsi="Times New Roman" w:cs="Times New Roman"/>
                <w:color w:val="000000"/>
              </w:rPr>
            </w:pPr>
            <w:r w:rsidRPr="007112A1">
              <w:rPr>
                <w:rFonts w:ascii="Times New Roman" w:hAnsi="Times New Roman" w:cs="Times New Roman"/>
                <w:color w:val="000000"/>
              </w:rPr>
              <w:t>0.90</w:t>
            </w:r>
          </w:p>
        </w:tc>
        <w:tc>
          <w:tcPr>
            <w:tcW w:w="1260" w:type="dxa"/>
            <w:tcBorders>
              <w:left w:val="single" w:sz="4" w:space="0" w:color="auto"/>
              <w:right w:val="single" w:sz="4" w:space="0" w:color="auto"/>
            </w:tcBorders>
            <w:vAlign w:val="center"/>
          </w:tcPr>
          <w:p w14:paraId="4720546E"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0.90</w:t>
            </w:r>
          </w:p>
        </w:tc>
        <w:tc>
          <w:tcPr>
            <w:tcW w:w="1260" w:type="dxa"/>
            <w:tcBorders>
              <w:left w:val="single" w:sz="4" w:space="0" w:color="auto"/>
              <w:right w:val="single" w:sz="12" w:space="0" w:color="auto"/>
            </w:tcBorders>
            <w:vAlign w:val="center"/>
          </w:tcPr>
          <w:p w14:paraId="3E53D4EE"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0.90</w:t>
            </w:r>
          </w:p>
        </w:tc>
      </w:tr>
      <w:tr w:rsidR="00AF3E51" w:rsidRPr="0026436A" w14:paraId="7A823FC6" w14:textId="77777777" w:rsidTr="006C5A21">
        <w:tc>
          <w:tcPr>
            <w:tcW w:w="1349" w:type="dxa"/>
            <w:vMerge/>
            <w:tcBorders>
              <w:left w:val="single" w:sz="12" w:space="0" w:color="auto"/>
              <w:right w:val="single" w:sz="12" w:space="0" w:color="auto"/>
            </w:tcBorders>
          </w:tcPr>
          <w:p w14:paraId="2E8904F0" w14:textId="77777777" w:rsidR="000E7ED8" w:rsidRPr="0026436A" w:rsidRDefault="000E7ED8" w:rsidP="00551668">
            <w:pPr>
              <w:rPr>
                <w:rFonts w:ascii="Times New Roman" w:hAnsi="Times New Roman" w:cs="Times New Roman"/>
                <w:b/>
                <w:lang w:val="en-IE"/>
              </w:rPr>
            </w:pPr>
          </w:p>
        </w:tc>
        <w:tc>
          <w:tcPr>
            <w:tcW w:w="2431" w:type="dxa"/>
            <w:tcBorders>
              <w:left w:val="single" w:sz="12" w:space="0" w:color="auto"/>
              <w:right w:val="single" w:sz="12" w:space="0" w:color="auto"/>
            </w:tcBorders>
          </w:tcPr>
          <w:p w14:paraId="68B3EB13" w14:textId="42416456" w:rsidR="00AF3E51" w:rsidRPr="0026436A" w:rsidRDefault="000E7ED8" w:rsidP="00551668">
            <w:pPr>
              <w:rPr>
                <w:rFonts w:ascii="Times New Roman" w:hAnsi="Times New Roman" w:cs="Times New Roman"/>
              </w:rPr>
            </w:pPr>
            <w:r w:rsidRPr="0026436A">
              <w:rPr>
                <w:rFonts w:ascii="Times New Roman" w:hAnsi="Times New Roman" w:cs="Times New Roman"/>
              </w:rPr>
              <w:t>n-</w:t>
            </w:r>
            <w:proofErr w:type="gramStart"/>
            <w:r w:rsidRPr="0026436A">
              <w:rPr>
                <w:rFonts w:ascii="Times New Roman" w:hAnsi="Times New Roman" w:cs="Times New Roman"/>
              </w:rPr>
              <w:t>6:n</w:t>
            </w:r>
            <w:proofErr w:type="gramEnd"/>
            <w:r w:rsidRPr="0026436A">
              <w:rPr>
                <w:rFonts w:ascii="Times New Roman" w:hAnsi="Times New Roman" w:cs="Times New Roman"/>
              </w:rPr>
              <w:t>-3 ratio</w:t>
            </w:r>
          </w:p>
        </w:tc>
        <w:tc>
          <w:tcPr>
            <w:tcW w:w="1440" w:type="dxa"/>
            <w:tcBorders>
              <w:left w:val="single" w:sz="12" w:space="0" w:color="auto"/>
            </w:tcBorders>
            <w:vAlign w:val="center"/>
          </w:tcPr>
          <w:p w14:paraId="594E26DF"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0.96</w:t>
            </w:r>
          </w:p>
        </w:tc>
        <w:tc>
          <w:tcPr>
            <w:tcW w:w="1260" w:type="dxa"/>
            <w:vAlign w:val="center"/>
          </w:tcPr>
          <w:p w14:paraId="2636133A"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0.96</w:t>
            </w:r>
          </w:p>
        </w:tc>
        <w:tc>
          <w:tcPr>
            <w:tcW w:w="1414" w:type="dxa"/>
            <w:vAlign w:val="center"/>
          </w:tcPr>
          <w:p w14:paraId="038C6639" w14:textId="29C98334" w:rsidR="000E7ED8" w:rsidRPr="00715CBC" w:rsidRDefault="00EA4833" w:rsidP="00551668">
            <w:pPr>
              <w:jc w:val="center"/>
              <w:rPr>
                <w:rFonts w:ascii="Times New Roman" w:hAnsi="Times New Roman" w:cs="Times New Roman"/>
                <w:color w:val="000000"/>
              </w:rPr>
            </w:pPr>
            <w:r>
              <w:rPr>
                <w:rFonts w:ascii="Times New Roman" w:hAnsi="Times New Roman" w:cs="Times New Roman"/>
                <w:color w:val="000000"/>
              </w:rPr>
              <w:t>0.96</w:t>
            </w:r>
          </w:p>
        </w:tc>
        <w:tc>
          <w:tcPr>
            <w:tcW w:w="1466" w:type="dxa"/>
            <w:vAlign w:val="center"/>
          </w:tcPr>
          <w:p w14:paraId="3C3A5D7E" w14:textId="77777777" w:rsidR="000E7ED8" w:rsidRPr="007916CA" w:rsidRDefault="000E7ED8" w:rsidP="00551668">
            <w:pPr>
              <w:jc w:val="center"/>
              <w:rPr>
                <w:rFonts w:ascii="Times New Roman" w:hAnsi="Times New Roman" w:cs="Times New Roman"/>
                <w:color w:val="000000"/>
              </w:rPr>
            </w:pPr>
            <w:r w:rsidRPr="007916CA">
              <w:rPr>
                <w:rFonts w:ascii="Times New Roman" w:hAnsi="Times New Roman" w:cs="Times New Roman"/>
                <w:color w:val="000000"/>
              </w:rPr>
              <w:t>0.95</w:t>
            </w:r>
          </w:p>
        </w:tc>
        <w:tc>
          <w:tcPr>
            <w:tcW w:w="1440" w:type="dxa"/>
            <w:vAlign w:val="center"/>
          </w:tcPr>
          <w:p w14:paraId="26217AE0"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0.95</w:t>
            </w:r>
          </w:p>
        </w:tc>
        <w:tc>
          <w:tcPr>
            <w:tcW w:w="1350" w:type="dxa"/>
            <w:tcBorders>
              <w:left w:val="single" w:sz="4" w:space="0" w:color="auto"/>
              <w:right w:val="single" w:sz="4" w:space="0" w:color="auto"/>
            </w:tcBorders>
            <w:vAlign w:val="center"/>
          </w:tcPr>
          <w:p w14:paraId="6D739D84" w14:textId="77777777" w:rsidR="000E7ED8" w:rsidRPr="007112A1" w:rsidRDefault="000E7ED8" w:rsidP="00551668">
            <w:pPr>
              <w:jc w:val="center"/>
              <w:rPr>
                <w:rFonts w:ascii="Times New Roman" w:hAnsi="Times New Roman" w:cs="Times New Roman"/>
                <w:color w:val="000000"/>
              </w:rPr>
            </w:pPr>
            <w:r w:rsidRPr="007112A1">
              <w:rPr>
                <w:rFonts w:ascii="Times New Roman" w:hAnsi="Times New Roman" w:cs="Times New Roman"/>
                <w:color w:val="000000"/>
              </w:rPr>
              <w:t>0.95</w:t>
            </w:r>
          </w:p>
        </w:tc>
        <w:tc>
          <w:tcPr>
            <w:tcW w:w="1260" w:type="dxa"/>
            <w:tcBorders>
              <w:left w:val="single" w:sz="4" w:space="0" w:color="auto"/>
              <w:right w:val="single" w:sz="4" w:space="0" w:color="auto"/>
            </w:tcBorders>
            <w:vAlign w:val="center"/>
          </w:tcPr>
          <w:p w14:paraId="076ECF5C"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0.95</w:t>
            </w:r>
          </w:p>
        </w:tc>
        <w:tc>
          <w:tcPr>
            <w:tcW w:w="1260" w:type="dxa"/>
            <w:tcBorders>
              <w:left w:val="single" w:sz="4" w:space="0" w:color="auto"/>
              <w:right w:val="single" w:sz="12" w:space="0" w:color="auto"/>
            </w:tcBorders>
            <w:vAlign w:val="center"/>
          </w:tcPr>
          <w:p w14:paraId="4115C062"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0.95</w:t>
            </w:r>
          </w:p>
        </w:tc>
      </w:tr>
      <w:tr w:rsidR="00AF3E51" w:rsidRPr="0026436A" w14:paraId="42503C2E" w14:textId="77777777" w:rsidTr="006C5A21">
        <w:tc>
          <w:tcPr>
            <w:tcW w:w="1349" w:type="dxa"/>
            <w:vMerge/>
            <w:tcBorders>
              <w:left w:val="single" w:sz="12" w:space="0" w:color="auto"/>
              <w:bottom w:val="single" w:sz="12" w:space="0" w:color="auto"/>
              <w:right w:val="single" w:sz="12" w:space="0" w:color="auto"/>
            </w:tcBorders>
          </w:tcPr>
          <w:p w14:paraId="71D57667" w14:textId="77777777" w:rsidR="000E7ED8" w:rsidRPr="0026436A" w:rsidRDefault="000E7ED8" w:rsidP="00551668">
            <w:pPr>
              <w:rPr>
                <w:rFonts w:ascii="Times New Roman" w:hAnsi="Times New Roman" w:cs="Times New Roman"/>
                <w:b/>
                <w:lang w:val="en-IE"/>
              </w:rPr>
            </w:pPr>
          </w:p>
        </w:tc>
        <w:tc>
          <w:tcPr>
            <w:tcW w:w="2431" w:type="dxa"/>
            <w:tcBorders>
              <w:left w:val="single" w:sz="12" w:space="0" w:color="auto"/>
              <w:bottom w:val="single" w:sz="12" w:space="0" w:color="auto"/>
              <w:right w:val="single" w:sz="12" w:space="0" w:color="auto"/>
            </w:tcBorders>
          </w:tcPr>
          <w:p w14:paraId="252C47C7" w14:textId="77777777" w:rsidR="000E7ED8" w:rsidRPr="0026436A" w:rsidRDefault="000E7ED8" w:rsidP="00551668">
            <w:pPr>
              <w:rPr>
                <w:rFonts w:ascii="Times New Roman" w:hAnsi="Times New Roman" w:cs="Times New Roman"/>
              </w:rPr>
            </w:pPr>
            <w:r w:rsidRPr="0026436A">
              <w:rPr>
                <w:rFonts w:ascii="Times New Roman" w:hAnsi="Times New Roman" w:cs="Times New Roman"/>
              </w:rPr>
              <w:t>DHA % total fatty acids</w:t>
            </w:r>
          </w:p>
        </w:tc>
        <w:tc>
          <w:tcPr>
            <w:tcW w:w="1440" w:type="dxa"/>
            <w:tcBorders>
              <w:left w:val="single" w:sz="12" w:space="0" w:color="auto"/>
              <w:bottom w:val="single" w:sz="12" w:space="0" w:color="auto"/>
            </w:tcBorders>
            <w:vAlign w:val="center"/>
          </w:tcPr>
          <w:p w14:paraId="2ECA6899"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0.77</w:t>
            </w:r>
          </w:p>
        </w:tc>
        <w:tc>
          <w:tcPr>
            <w:tcW w:w="1260" w:type="dxa"/>
            <w:tcBorders>
              <w:bottom w:val="single" w:sz="12" w:space="0" w:color="auto"/>
            </w:tcBorders>
            <w:vAlign w:val="center"/>
          </w:tcPr>
          <w:p w14:paraId="261B7E1D"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0.77</w:t>
            </w:r>
          </w:p>
        </w:tc>
        <w:tc>
          <w:tcPr>
            <w:tcW w:w="1414" w:type="dxa"/>
            <w:tcBorders>
              <w:bottom w:val="single" w:sz="12" w:space="0" w:color="auto"/>
            </w:tcBorders>
            <w:vAlign w:val="center"/>
          </w:tcPr>
          <w:p w14:paraId="07C1F1C9" w14:textId="4E24209A" w:rsidR="000E7ED8" w:rsidRPr="00715CBC" w:rsidRDefault="00EA4833" w:rsidP="00551668">
            <w:pPr>
              <w:jc w:val="center"/>
              <w:rPr>
                <w:rFonts w:ascii="Times New Roman" w:hAnsi="Times New Roman" w:cs="Times New Roman"/>
                <w:color w:val="000000"/>
              </w:rPr>
            </w:pPr>
            <w:r>
              <w:rPr>
                <w:rFonts w:ascii="Times New Roman" w:hAnsi="Times New Roman" w:cs="Times New Roman"/>
                <w:color w:val="000000"/>
              </w:rPr>
              <w:t>0.77</w:t>
            </w:r>
          </w:p>
        </w:tc>
        <w:tc>
          <w:tcPr>
            <w:tcW w:w="1466" w:type="dxa"/>
            <w:tcBorders>
              <w:bottom w:val="single" w:sz="12" w:space="0" w:color="auto"/>
            </w:tcBorders>
            <w:vAlign w:val="center"/>
          </w:tcPr>
          <w:p w14:paraId="366557EE" w14:textId="77777777" w:rsidR="000E7ED8" w:rsidRPr="007916CA" w:rsidRDefault="000E7ED8" w:rsidP="00551668">
            <w:pPr>
              <w:jc w:val="center"/>
              <w:rPr>
                <w:rFonts w:ascii="Times New Roman" w:hAnsi="Times New Roman" w:cs="Times New Roman"/>
                <w:color w:val="000000"/>
              </w:rPr>
            </w:pPr>
            <w:r w:rsidRPr="007916CA">
              <w:rPr>
                <w:rFonts w:ascii="Times New Roman" w:hAnsi="Times New Roman" w:cs="Times New Roman"/>
                <w:color w:val="000000"/>
              </w:rPr>
              <w:t>0.80</w:t>
            </w:r>
          </w:p>
        </w:tc>
        <w:tc>
          <w:tcPr>
            <w:tcW w:w="1440" w:type="dxa"/>
            <w:tcBorders>
              <w:bottom w:val="single" w:sz="12" w:space="0" w:color="auto"/>
            </w:tcBorders>
            <w:vAlign w:val="center"/>
          </w:tcPr>
          <w:p w14:paraId="68EB09DE"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0.79</w:t>
            </w:r>
          </w:p>
        </w:tc>
        <w:tc>
          <w:tcPr>
            <w:tcW w:w="1350" w:type="dxa"/>
            <w:tcBorders>
              <w:left w:val="single" w:sz="4" w:space="0" w:color="auto"/>
              <w:bottom w:val="single" w:sz="12" w:space="0" w:color="auto"/>
              <w:right w:val="single" w:sz="4" w:space="0" w:color="auto"/>
            </w:tcBorders>
            <w:vAlign w:val="center"/>
          </w:tcPr>
          <w:p w14:paraId="1BE683A2" w14:textId="77777777" w:rsidR="000E7ED8" w:rsidRPr="007112A1" w:rsidRDefault="000E7ED8" w:rsidP="00551668">
            <w:pPr>
              <w:jc w:val="center"/>
              <w:rPr>
                <w:rFonts w:ascii="Times New Roman" w:hAnsi="Times New Roman" w:cs="Times New Roman"/>
                <w:color w:val="000000"/>
              </w:rPr>
            </w:pPr>
            <w:r w:rsidRPr="007112A1">
              <w:rPr>
                <w:rFonts w:ascii="Times New Roman" w:hAnsi="Times New Roman" w:cs="Times New Roman"/>
                <w:color w:val="000000"/>
              </w:rPr>
              <w:t>0.78</w:t>
            </w:r>
          </w:p>
        </w:tc>
        <w:tc>
          <w:tcPr>
            <w:tcW w:w="1260" w:type="dxa"/>
            <w:tcBorders>
              <w:left w:val="single" w:sz="4" w:space="0" w:color="auto"/>
              <w:bottom w:val="single" w:sz="12" w:space="0" w:color="auto"/>
              <w:right w:val="single" w:sz="4" w:space="0" w:color="auto"/>
            </w:tcBorders>
            <w:vAlign w:val="center"/>
          </w:tcPr>
          <w:p w14:paraId="7554AC99"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0.79</w:t>
            </w:r>
          </w:p>
        </w:tc>
        <w:tc>
          <w:tcPr>
            <w:tcW w:w="1260" w:type="dxa"/>
            <w:tcBorders>
              <w:left w:val="single" w:sz="4" w:space="0" w:color="auto"/>
              <w:bottom w:val="single" w:sz="12" w:space="0" w:color="auto"/>
              <w:right w:val="single" w:sz="12" w:space="0" w:color="auto"/>
            </w:tcBorders>
            <w:vAlign w:val="center"/>
          </w:tcPr>
          <w:p w14:paraId="4C6E661D"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0.78</w:t>
            </w:r>
          </w:p>
        </w:tc>
      </w:tr>
      <w:tr w:rsidR="00AF3E51" w:rsidRPr="0026436A" w14:paraId="3EBE4ED4" w14:textId="77777777" w:rsidTr="006C5A21">
        <w:tc>
          <w:tcPr>
            <w:tcW w:w="1349" w:type="dxa"/>
            <w:vMerge w:val="restart"/>
            <w:tcBorders>
              <w:top w:val="single" w:sz="12" w:space="0" w:color="auto"/>
              <w:left w:val="single" w:sz="12" w:space="0" w:color="auto"/>
              <w:right w:val="single" w:sz="12" w:space="0" w:color="auto"/>
            </w:tcBorders>
          </w:tcPr>
          <w:p w14:paraId="1B217BCB" w14:textId="77777777" w:rsidR="000E7ED8" w:rsidRPr="0026436A" w:rsidRDefault="000E7ED8" w:rsidP="00551668">
            <w:pPr>
              <w:rPr>
                <w:rFonts w:ascii="Times New Roman" w:hAnsi="Times New Roman" w:cs="Times New Roman"/>
                <w:b/>
                <w:lang w:val="en-IE"/>
              </w:rPr>
            </w:pPr>
            <w:r w:rsidRPr="0026436A">
              <w:rPr>
                <w:rFonts w:ascii="Times New Roman" w:hAnsi="Times New Roman" w:cs="Times New Roman"/>
                <w:b/>
                <w:lang w:val="en-IE"/>
              </w:rPr>
              <w:t>Moderate/ severe depressive disorder</w:t>
            </w:r>
          </w:p>
        </w:tc>
        <w:tc>
          <w:tcPr>
            <w:tcW w:w="2431" w:type="dxa"/>
            <w:tcBorders>
              <w:top w:val="single" w:sz="12" w:space="0" w:color="auto"/>
              <w:left w:val="single" w:sz="12" w:space="0" w:color="auto"/>
              <w:right w:val="single" w:sz="12" w:space="0" w:color="auto"/>
            </w:tcBorders>
          </w:tcPr>
          <w:p w14:paraId="6E96CE5F" w14:textId="377EE50C" w:rsidR="00AF3E51" w:rsidRPr="0026436A" w:rsidRDefault="000E7ED8" w:rsidP="00551668">
            <w:pPr>
              <w:rPr>
                <w:rFonts w:ascii="Times New Roman" w:hAnsi="Times New Roman" w:cs="Times New Roman"/>
              </w:rPr>
            </w:pPr>
            <w:r w:rsidRPr="0026436A">
              <w:rPr>
                <w:rFonts w:ascii="Times New Roman" w:hAnsi="Times New Roman" w:cs="Times New Roman"/>
              </w:rPr>
              <w:t>Total n-6 PUFAs</w:t>
            </w:r>
          </w:p>
        </w:tc>
        <w:tc>
          <w:tcPr>
            <w:tcW w:w="1440" w:type="dxa"/>
            <w:tcBorders>
              <w:top w:val="single" w:sz="12" w:space="0" w:color="auto"/>
              <w:left w:val="single" w:sz="12" w:space="0" w:color="auto"/>
            </w:tcBorders>
            <w:vAlign w:val="center"/>
          </w:tcPr>
          <w:p w14:paraId="2A77F21F"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0.97</w:t>
            </w:r>
          </w:p>
        </w:tc>
        <w:tc>
          <w:tcPr>
            <w:tcW w:w="1260" w:type="dxa"/>
            <w:tcBorders>
              <w:top w:val="single" w:sz="12" w:space="0" w:color="auto"/>
            </w:tcBorders>
            <w:vAlign w:val="center"/>
          </w:tcPr>
          <w:p w14:paraId="56906068"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0.97</w:t>
            </w:r>
          </w:p>
        </w:tc>
        <w:tc>
          <w:tcPr>
            <w:tcW w:w="1414" w:type="dxa"/>
            <w:tcBorders>
              <w:top w:val="single" w:sz="12" w:space="0" w:color="auto"/>
            </w:tcBorders>
            <w:vAlign w:val="center"/>
          </w:tcPr>
          <w:p w14:paraId="7BCF6B1E"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0.96</w:t>
            </w:r>
          </w:p>
        </w:tc>
        <w:tc>
          <w:tcPr>
            <w:tcW w:w="1466" w:type="dxa"/>
            <w:tcBorders>
              <w:top w:val="single" w:sz="12" w:space="0" w:color="auto"/>
            </w:tcBorders>
            <w:vAlign w:val="center"/>
          </w:tcPr>
          <w:p w14:paraId="5F4D48F8" w14:textId="77777777" w:rsidR="000E7ED8" w:rsidRPr="007916CA" w:rsidRDefault="000E7ED8" w:rsidP="00551668">
            <w:pPr>
              <w:jc w:val="center"/>
              <w:rPr>
                <w:rFonts w:ascii="Times New Roman" w:hAnsi="Times New Roman" w:cs="Times New Roman"/>
                <w:color w:val="000000"/>
              </w:rPr>
            </w:pPr>
            <w:r w:rsidRPr="007916CA">
              <w:rPr>
                <w:rFonts w:ascii="Times New Roman" w:hAnsi="Times New Roman" w:cs="Times New Roman"/>
                <w:color w:val="000000"/>
              </w:rPr>
              <w:t>0.97</w:t>
            </w:r>
          </w:p>
        </w:tc>
        <w:tc>
          <w:tcPr>
            <w:tcW w:w="1440" w:type="dxa"/>
            <w:tcBorders>
              <w:top w:val="single" w:sz="12" w:space="0" w:color="auto"/>
            </w:tcBorders>
            <w:vAlign w:val="center"/>
          </w:tcPr>
          <w:p w14:paraId="32F541AA"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0.97</w:t>
            </w:r>
          </w:p>
        </w:tc>
        <w:tc>
          <w:tcPr>
            <w:tcW w:w="1350" w:type="dxa"/>
            <w:tcBorders>
              <w:top w:val="single" w:sz="12" w:space="0" w:color="auto"/>
              <w:left w:val="single" w:sz="4" w:space="0" w:color="auto"/>
              <w:right w:val="single" w:sz="4" w:space="0" w:color="auto"/>
            </w:tcBorders>
            <w:vAlign w:val="center"/>
          </w:tcPr>
          <w:p w14:paraId="05E4DBFF" w14:textId="77777777" w:rsidR="000E7ED8" w:rsidRPr="007112A1" w:rsidRDefault="000E7ED8" w:rsidP="00551668">
            <w:pPr>
              <w:jc w:val="center"/>
              <w:rPr>
                <w:rFonts w:ascii="Times New Roman" w:hAnsi="Times New Roman" w:cs="Times New Roman"/>
                <w:color w:val="000000"/>
              </w:rPr>
            </w:pPr>
            <w:r w:rsidRPr="007112A1">
              <w:rPr>
                <w:rFonts w:ascii="Times New Roman" w:hAnsi="Times New Roman" w:cs="Times New Roman"/>
                <w:color w:val="000000"/>
              </w:rPr>
              <w:t>0.97</w:t>
            </w:r>
          </w:p>
        </w:tc>
        <w:tc>
          <w:tcPr>
            <w:tcW w:w="1260" w:type="dxa"/>
            <w:tcBorders>
              <w:top w:val="single" w:sz="12" w:space="0" w:color="auto"/>
              <w:left w:val="single" w:sz="4" w:space="0" w:color="auto"/>
              <w:right w:val="single" w:sz="4" w:space="0" w:color="auto"/>
            </w:tcBorders>
            <w:vAlign w:val="center"/>
          </w:tcPr>
          <w:p w14:paraId="37D872D2"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0.97</w:t>
            </w:r>
          </w:p>
        </w:tc>
        <w:tc>
          <w:tcPr>
            <w:tcW w:w="1260" w:type="dxa"/>
            <w:tcBorders>
              <w:top w:val="single" w:sz="12" w:space="0" w:color="auto"/>
              <w:left w:val="single" w:sz="4" w:space="0" w:color="auto"/>
              <w:right w:val="single" w:sz="12" w:space="0" w:color="auto"/>
            </w:tcBorders>
            <w:vAlign w:val="center"/>
          </w:tcPr>
          <w:p w14:paraId="05B9AA13"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0.96</w:t>
            </w:r>
          </w:p>
        </w:tc>
      </w:tr>
      <w:tr w:rsidR="00AF3E51" w:rsidRPr="0026436A" w14:paraId="199F726E" w14:textId="77777777" w:rsidTr="006C5A21">
        <w:tc>
          <w:tcPr>
            <w:tcW w:w="1349" w:type="dxa"/>
            <w:vMerge/>
            <w:tcBorders>
              <w:left w:val="single" w:sz="12" w:space="0" w:color="auto"/>
              <w:right w:val="single" w:sz="12" w:space="0" w:color="auto"/>
            </w:tcBorders>
          </w:tcPr>
          <w:p w14:paraId="25E2F023" w14:textId="77777777" w:rsidR="000E7ED8" w:rsidRPr="0026436A" w:rsidRDefault="000E7ED8" w:rsidP="00551668">
            <w:pPr>
              <w:rPr>
                <w:rFonts w:ascii="Times New Roman" w:hAnsi="Times New Roman" w:cs="Times New Roman"/>
                <w:b/>
                <w:lang w:val="en-IE"/>
              </w:rPr>
            </w:pPr>
          </w:p>
        </w:tc>
        <w:tc>
          <w:tcPr>
            <w:tcW w:w="2431" w:type="dxa"/>
            <w:tcBorders>
              <w:left w:val="single" w:sz="12" w:space="0" w:color="auto"/>
              <w:right w:val="single" w:sz="12" w:space="0" w:color="auto"/>
            </w:tcBorders>
          </w:tcPr>
          <w:p w14:paraId="0E232F62" w14:textId="4B5F8FAA" w:rsidR="00AF3E51" w:rsidRPr="0026436A" w:rsidRDefault="000E7ED8" w:rsidP="00551668">
            <w:pPr>
              <w:rPr>
                <w:rFonts w:ascii="Times New Roman" w:hAnsi="Times New Roman" w:cs="Times New Roman"/>
              </w:rPr>
            </w:pPr>
            <w:r w:rsidRPr="0026436A">
              <w:rPr>
                <w:rFonts w:ascii="Times New Roman" w:hAnsi="Times New Roman" w:cs="Times New Roman"/>
              </w:rPr>
              <w:t>Total n-3 PUFAs</w:t>
            </w:r>
          </w:p>
        </w:tc>
        <w:tc>
          <w:tcPr>
            <w:tcW w:w="1440" w:type="dxa"/>
            <w:tcBorders>
              <w:left w:val="single" w:sz="12" w:space="0" w:color="auto"/>
            </w:tcBorders>
            <w:vAlign w:val="center"/>
          </w:tcPr>
          <w:p w14:paraId="76DD6CB5"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0.98</w:t>
            </w:r>
          </w:p>
        </w:tc>
        <w:tc>
          <w:tcPr>
            <w:tcW w:w="1260" w:type="dxa"/>
            <w:vAlign w:val="center"/>
          </w:tcPr>
          <w:p w14:paraId="27A05F1B"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0.98</w:t>
            </w:r>
          </w:p>
        </w:tc>
        <w:tc>
          <w:tcPr>
            <w:tcW w:w="1414" w:type="dxa"/>
            <w:vAlign w:val="center"/>
          </w:tcPr>
          <w:p w14:paraId="4E6D5252"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0.97</w:t>
            </w:r>
          </w:p>
        </w:tc>
        <w:tc>
          <w:tcPr>
            <w:tcW w:w="1466" w:type="dxa"/>
            <w:vAlign w:val="center"/>
          </w:tcPr>
          <w:p w14:paraId="52FBE084" w14:textId="77777777" w:rsidR="000E7ED8" w:rsidRPr="007916CA" w:rsidRDefault="000E7ED8" w:rsidP="00551668">
            <w:pPr>
              <w:jc w:val="center"/>
              <w:rPr>
                <w:rFonts w:ascii="Times New Roman" w:hAnsi="Times New Roman" w:cs="Times New Roman"/>
                <w:color w:val="000000"/>
              </w:rPr>
            </w:pPr>
            <w:r w:rsidRPr="007916CA">
              <w:rPr>
                <w:rFonts w:ascii="Times New Roman" w:hAnsi="Times New Roman" w:cs="Times New Roman"/>
                <w:color w:val="000000"/>
              </w:rPr>
              <w:t>0.98</w:t>
            </w:r>
          </w:p>
        </w:tc>
        <w:tc>
          <w:tcPr>
            <w:tcW w:w="1440" w:type="dxa"/>
            <w:vAlign w:val="center"/>
          </w:tcPr>
          <w:p w14:paraId="23E101CB"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0.97</w:t>
            </w:r>
          </w:p>
        </w:tc>
        <w:tc>
          <w:tcPr>
            <w:tcW w:w="1350" w:type="dxa"/>
            <w:tcBorders>
              <w:left w:val="single" w:sz="4" w:space="0" w:color="auto"/>
              <w:right w:val="single" w:sz="4" w:space="0" w:color="auto"/>
            </w:tcBorders>
            <w:vAlign w:val="center"/>
          </w:tcPr>
          <w:p w14:paraId="0A0E9A6C" w14:textId="77777777" w:rsidR="000E7ED8" w:rsidRPr="007112A1" w:rsidRDefault="000E7ED8" w:rsidP="00551668">
            <w:pPr>
              <w:jc w:val="center"/>
              <w:rPr>
                <w:rFonts w:ascii="Times New Roman" w:hAnsi="Times New Roman" w:cs="Times New Roman"/>
                <w:color w:val="000000"/>
              </w:rPr>
            </w:pPr>
            <w:r w:rsidRPr="007112A1">
              <w:rPr>
                <w:rFonts w:ascii="Times New Roman" w:hAnsi="Times New Roman" w:cs="Times New Roman"/>
                <w:color w:val="000000"/>
              </w:rPr>
              <w:t>0.97</w:t>
            </w:r>
          </w:p>
        </w:tc>
        <w:tc>
          <w:tcPr>
            <w:tcW w:w="1260" w:type="dxa"/>
            <w:tcBorders>
              <w:left w:val="single" w:sz="4" w:space="0" w:color="auto"/>
              <w:right w:val="single" w:sz="4" w:space="0" w:color="auto"/>
            </w:tcBorders>
            <w:vAlign w:val="center"/>
          </w:tcPr>
          <w:p w14:paraId="6D46D442"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0.99</w:t>
            </w:r>
          </w:p>
        </w:tc>
        <w:tc>
          <w:tcPr>
            <w:tcW w:w="1260" w:type="dxa"/>
            <w:tcBorders>
              <w:left w:val="single" w:sz="4" w:space="0" w:color="auto"/>
              <w:right w:val="single" w:sz="12" w:space="0" w:color="auto"/>
            </w:tcBorders>
            <w:vAlign w:val="center"/>
          </w:tcPr>
          <w:p w14:paraId="5149DC90"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0.97</w:t>
            </w:r>
          </w:p>
        </w:tc>
      </w:tr>
      <w:tr w:rsidR="00AF3E51" w:rsidRPr="0026436A" w14:paraId="1F113232" w14:textId="77777777" w:rsidTr="006C5A21">
        <w:tc>
          <w:tcPr>
            <w:tcW w:w="1349" w:type="dxa"/>
            <w:vMerge/>
            <w:tcBorders>
              <w:left w:val="single" w:sz="12" w:space="0" w:color="auto"/>
              <w:right w:val="single" w:sz="12" w:space="0" w:color="auto"/>
            </w:tcBorders>
          </w:tcPr>
          <w:p w14:paraId="14F5B1F1" w14:textId="77777777" w:rsidR="000E7ED8" w:rsidRPr="0026436A" w:rsidRDefault="000E7ED8" w:rsidP="00551668">
            <w:pPr>
              <w:rPr>
                <w:rFonts w:ascii="Times New Roman" w:hAnsi="Times New Roman" w:cs="Times New Roman"/>
                <w:b/>
                <w:lang w:val="en-IE"/>
              </w:rPr>
            </w:pPr>
          </w:p>
        </w:tc>
        <w:tc>
          <w:tcPr>
            <w:tcW w:w="2431" w:type="dxa"/>
            <w:tcBorders>
              <w:left w:val="single" w:sz="12" w:space="0" w:color="auto"/>
              <w:right w:val="single" w:sz="12" w:space="0" w:color="auto"/>
            </w:tcBorders>
          </w:tcPr>
          <w:p w14:paraId="2372F80F" w14:textId="77895C77" w:rsidR="000E7ED8" w:rsidRPr="0026436A" w:rsidRDefault="000E7ED8" w:rsidP="00551668">
            <w:pPr>
              <w:rPr>
                <w:rFonts w:ascii="Times New Roman" w:hAnsi="Times New Roman" w:cs="Times New Roman"/>
              </w:rPr>
            </w:pPr>
            <w:r w:rsidRPr="0026436A">
              <w:rPr>
                <w:rFonts w:ascii="Times New Roman" w:hAnsi="Times New Roman" w:cs="Times New Roman"/>
              </w:rPr>
              <w:t>n-</w:t>
            </w:r>
            <w:proofErr w:type="gramStart"/>
            <w:r w:rsidRPr="0026436A">
              <w:rPr>
                <w:rFonts w:ascii="Times New Roman" w:hAnsi="Times New Roman" w:cs="Times New Roman"/>
              </w:rPr>
              <w:t>6:n</w:t>
            </w:r>
            <w:proofErr w:type="gramEnd"/>
            <w:r w:rsidRPr="0026436A">
              <w:rPr>
                <w:rFonts w:ascii="Times New Roman" w:hAnsi="Times New Roman" w:cs="Times New Roman"/>
              </w:rPr>
              <w:t>-3 ratio</w:t>
            </w:r>
          </w:p>
        </w:tc>
        <w:tc>
          <w:tcPr>
            <w:tcW w:w="1440" w:type="dxa"/>
            <w:tcBorders>
              <w:left w:val="single" w:sz="12" w:space="0" w:color="auto"/>
            </w:tcBorders>
            <w:vAlign w:val="center"/>
          </w:tcPr>
          <w:p w14:paraId="0CA32D19"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0.99</w:t>
            </w:r>
          </w:p>
        </w:tc>
        <w:tc>
          <w:tcPr>
            <w:tcW w:w="1260" w:type="dxa"/>
            <w:vAlign w:val="center"/>
          </w:tcPr>
          <w:p w14:paraId="6B05BCCB"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0.99</w:t>
            </w:r>
          </w:p>
        </w:tc>
        <w:tc>
          <w:tcPr>
            <w:tcW w:w="1414" w:type="dxa"/>
            <w:vAlign w:val="center"/>
          </w:tcPr>
          <w:p w14:paraId="5628B819" w14:textId="362881D9" w:rsidR="000E7ED8" w:rsidRPr="00715CBC" w:rsidRDefault="00EA4833" w:rsidP="00551668">
            <w:pPr>
              <w:jc w:val="center"/>
              <w:rPr>
                <w:rFonts w:ascii="Times New Roman" w:hAnsi="Times New Roman" w:cs="Times New Roman"/>
                <w:color w:val="000000"/>
              </w:rPr>
            </w:pPr>
            <w:r>
              <w:rPr>
                <w:rFonts w:ascii="Times New Roman" w:hAnsi="Times New Roman" w:cs="Times New Roman"/>
                <w:color w:val="000000"/>
              </w:rPr>
              <w:t>0.98</w:t>
            </w:r>
          </w:p>
        </w:tc>
        <w:tc>
          <w:tcPr>
            <w:tcW w:w="1466" w:type="dxa"/>
            <w:vAlign w:val="center"/>
          </w:tcPr>
          <w:p w14:paraId="732B76C3" w14:textId="77777777" w:rsidR="000E7ED8" w:rsidRPr="007916CA" w:rsidRDefault="000E7ED8" w:rsidP="00551668">
            <w:pPr>
              <w:jc w:val="center"/>
              <w:rPr>
                <w:rFonts w:ascii="Times New Roman" w:hAnsi="Times New Roman" w:cs="Times New Roman"/>
                <w:color w:val="000000"/>
              </w:rPr>
            </w:pPr>
            <w:r w:rsidRPr="007916CA">
              <w:rPr>
                <w:rFonts w:ascii="Times New Roman" w:hAnsi="Times New Roman" w:cs="Times New Roman"/>
                <w:color w:val="000000"/>
              </w:rPr>
              <w:t>0.99</w:t>
            </w:r>
          </w:p>
        </w:tc>
        <w:tc>
          <w:tcPr>
            <w:tcW w:w="1440" w:type="dxa"/>
            <w:vAlign w:val="center"/>
          </w:tcPr>
          <w:p w14:paraId="65781551"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0.99</w:t>
            </w:r>
          </w:p>
        </w:tc>
        <w:tc>
          <w:tcPr>
            <w:tcW w:w="1350" w:type="dxa"/>
            <w:tcBorders>
              <w:left w:val="single" w:sz="4" w:space="0" w:color="auto"/>
              <w:right w:val="single" w:sz="4" w:space="0" w:color="auto"/>
            </w:tcBorders>
            <w:vAlign w:val="center"/>
          </w:tcPr>
          <w:p w14:paraId="4AD6B5A4" w14:textId="77777777" w:rsidR="000E7ED8" w:rsidRPr="007112A1" w:rsidRDefault="000E7ED8" w:rsidP="00551668">
            <w:pPr>
              <w:jc w:val="center"/>
              <w:rPr>
                <w:rFonts w:ascii="Times New Roman" w:hAnsi="Times New Roman" w:cs="Times New Roman"/>
                <w:color w:val="000000"/>
              </w:rPr>
            </w:pPr>
            <w:r w:rsidRPr="007112A1">
              <w:rPr>
                <w:rFonts w:ascii="Times New Roman" w:hAnsi="Times New Roman" w:cs="Times New Roman"/>
                <w:color w:val="000000"/>
              </w:rPr>
              <w:t>1.00</w:t>
            </w:r>
          </w:p>
        </w:tc>
        <w:tc>
          <w:tcPr>
            <w:tcW w:w="1260" w:type="dxa"/>
            <w:tcBorders>
              <w:left w:val="single" w:sz="4" w:space="0" w:color="auto"/>
              <w:right w:val="single" w:sz="4" w:space="0" w:color="auto"/>
            </w:tcBorders>
            <w:vAlign w:val="center"/>
          </w:tcPr>
          <w:p w14:paraId="2A034007"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0.98</w:t>
            </w:r>
          </w:p>
        </w:tc>
        <w:tc>
          <w:tcPr>
            <w:tcW w:w="1260" w:type="dxa"/>
            <w:tcBorders>
              <w:left w:val="single" w:sz="4" w:space="0" w:color="auto"/>
              <w:right w:val="single" w:sz="12" w:space="0" w:color="auto"/>
            </w:tcBorders>
            <w:vAlign w:val="center"/>
          </w:tcPr>
          <w:p w14:paraId="59BC1226"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0.99</w:t>
            </w:r>
          </w:p>
        </w:tc>
      </w:tr>
      <w:tr w:rsidR="00AF3E51" w:rsidRPr="0026436A" w14:paraId="6168F4AC" w14:textId="77777777" w:rsidTr="006C5A21">
        <w:tc>
          <w:tcPr>
            <w:tcW w:w="1349" w:type="dxa"/>
            <w:vMerge/>
            <w:tcBorders>
              <w:left w:val="single" w:sz="12" w:space="0" w:color="auto"/>
              <w:bottom w:val="single" w:sz="12" w:space="0" w:color="auto"/>
              <w:right w:val="single" w:sz="12" w:space="0" w:color="auto"/>
            </w:tcBorders>
          </w:tcPr>
          <w:p w14:paraId="71BF5B56" w14:textId="77777777" w:rsidR="000E7ED8" w:rsidRPr="0026436A" w:rsidRDefault="000E7ED8" w:rsidP="00551668">
            <w:pPr>
              <w:rPr>
                <w:rFonts w:ascii="Times New Roman" w:hAnsi="Times New Roman" w:cs="Times New Roman"/>
                <w:b/>
                <w:lang w:val="en-IE"/>
              </w:rPr>
            </w:pPr>
          </w:p>
        </w:tc>
        <w:tc>
          <w:tcPr>
            <w:tcW w:w="2431" w:type="dxa"/>
            <w:tcBorders>
              <w:left w:val="single" w:sz="12" w:space="0" w:color="auto"/>
              <w:bottom w:val="single" w:sz="12" w:space="0" w:color="auto"/>
              <w:right w:val="single" w:sz="12" w:space="0" w:color="auto"/>
            </w:tcBorders>
          </w:tcPr>
          <w:p w14:paraId="551FF4C4" w14:textId="77777777" w:rsidR="000E7ED8" w:rsidRPr="0026436A" w:rsidRDefault="000E7ED8" w:rsidP="00551668">
            <w:pPr>
              <w:rPr>
                <w:rFonts w:ascii="Times New Roman" w:hAnsi="Times New Roman" w:cs="Times New Roman"/>
              </w:rPr>
            </w:pPr>
            <w:r w:rsidRPr="0026436A">
              <w:rPr>
                <w:rFonts w:ascii="Times New Roman" w:hAnsi="Times New Roman" w:cs="Times New Roman"/>
              </w:rPr>
              <w:t>DHA % total fatty acids</w:t>
            </w:r>
          </w:p>
        </w:tc>
        <w:tc>
          <w:tcPr>
            <w:tcW w:w="1440" w:type="dxa"/>
            <w:tcBorders>
              <w:left w:val="single" w:sz="12" w:space="0" w:color="auto"/>
              <w:bottom w:val="single" w:sz="12" w:space="0" w:color="auto"/>
            </w:tcBorders>
            <w:vAlign w:val="center"/>
          </w:tcPr>
          <w:p w14:paraId="45FDED3A"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0.95</w:t>
            </w:r>
          </w:p>
        </w:tc>
        <w:tc>
          <w:tcPr>
            <w:tcW w:w="1260" w:type="dxa"/>
            <w:tcBorders>
              <w:bottom w:val="single" w:sz="12" w:space="0" w:color="auto"/>
            </w:tcBorders>
            <w:vAlign w:val="center"/>
          </w:tcPr>
          <w:p w14:paraId="3982A4BC"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0.95</w:t>
            </w:r>
          </w:p>
        </w:tc>
        <w:tc>
          <w:tcPr>
            <w:tcW w:w="1414" w:type="dxa"/>
            <w:tcBorders>
              <w:bottom w:val="single" w:sz="12" w:space="0" w:color="auto"/>
            </w:tcBorders>
            <w:vAlign w:val="center"/>
          </w:tcPr>
          <w:p w14:paraId="63F691E4" w14:textId="67C1B9F7" w:rsidR="000E7ED8" w:rsidRPr="00715CBC" w:rsidRDefault="00EA4833" w:rsidP="00551668">
            <w:pPr>
              <w:jc w:val="center"/>
              <w:rPr>
                <w:rFonts w:ascii="Times New Roman" w:hAnsi="Times New Roman" w:cs="Times New Roman"/>
                <w:color w:val="000000"/>
              </w:rPr>
            </w:pPr>
            <w:r>
              <w:rPr>
                <w:rFonts w:ascii="Times New Roman" w:hAnsi="Times New Roman" w:cs="Times New Roman"/>
                <w:color w:val="000000"/>
              </w:rPr>
              <w:t>0.95</w:t>
            </w:r>
          </w:p>
        </w:tc>
        <w:tc>
          <w:tcPr>
            <w:tcW w:w="1466" w:type="dxa"/>
            <w:tcBorders>
              <w:bottom w:val="single" w:sz="12" w:space="0" w:color="auto"/>
            </w:tcBorders>
            <w:vAlign w:val="center"/>
          </w:tcPr>
          <w:p w14:paraId="0547D09E" w14:textId="77777777" w:rsidR="000E7ED8" w:rsidRPr="007916CA" w:rsidRDefault="000E7ED8" w:rsidP="00551668">
            <w:pPr>
              <w:jc w:val="center"/>
              <w:rPr>
                <w:rFonts w:ascii="Times New Roman" w:hAnsi="Times New Roman" w:cs="Times New Roman"/>
                <w:color w:val="000000"/>
              </w:rPr>
            </w:pPr>
            <w:r w:rsidRPr="007916CA">
              <w:rPr>
                <w:rFonts w:ascii="Times New Roman" w:hAnsi="Times New Roman" w:cs="Times New Roman"/>
                <w:color w:val="000000"/>
              </w:rPr>
              <w:t>0.95</w:t>
            </w:r>
          </w:p>
        </w:tc>
        <w:tc>
          <w:tcPr>
            <w:tcW w:w="1440" w:type="dxa"/>
            <w:tcBorders>
              <w:bottom w:val="single" w:sz="12" w:space="0" w:color="auto"/>
            </w:tcBorders>
            <w:vAlign w:val="center"/>
          </w:tcPr>
          <w:p w14:paraId="2F1AE962"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0.95</w:t>
            </w:r>
          </w:p>
        </w:tc>
        <w:tc>
          <w:tcPr>
            <w:tcW w:w="1350" w:type="dxa"/>
            <w:tcBorders>
              <w:left w:val="single" w:sz="4" w:space="0" w:color="auto"/>
              <w:bottom w:val="single" w:sz="12" w:space="0" w:color="auto"/>
              <w:right w:val="single" w:sz="4" w:space="0" w:color="auto"/>
            </w:tcBorders>
            <w:vAlign w:val="center"/>
          </w:tcPr>
          <w:p w14:paraId="36781FFB" w14:textId="77777777" w:rsidR="000E7ED8" w:rsidRPr="007112A1" w:rsidRDefault="000E7ED8" w:rsidP="00551668">
            <w:pPr>
              <w:jc w:val="center"/>
              <w:rPr>
                <w:rFonts w:ascii="Times New Roman" w:hAnsi="Times New Roman" w:cs="Times New Roman"/>
                <w:color w:val="000000"/>
              </w:rPr>
            </w:pPr>
            <w:r w:rsidRPr="007112A1">
              <w:rPr>
                <w:rFonts w:ascii="Times New Roman" w:hAnsi="Times New Roman" w:cs="Times New Roman"/>
                <w:color w:val="000000"/>
              </w:rPr>
              <w:t>0.93</w:t>
            </w:r>
          </w:p>
        </w:tc>
        <w:tc>
          <w:tcPr>
            <w:tcW w:w="1260" w:type="dxa"/>
            <w:tcBorders>
              <w:left w:val="single" w:sz="4" w:space="0" w:color="auto"/>
              <w:bottom w:val="single" w:sz="12" w:space="0" w:color="auto"/>
              <w:right w:val="single" w:sz="4" w:space="0" w:color="auto"/>
            </w:tcBorders>
            <w:vAlign w:val="center"/>
          </w:tcPr>
          <w:p w14:paraId="396FAFAF"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0.97</w:t>
            </w:r>
          </w:p>
        </w:tc>
        <w:tc>
          <w:tcPr>
            <w:tcW w:w="1260" w:type="dxa"/>
            <w:tcBorders>
              <w:left w:val="single" w:sz="4" w:space="0" w:color="auto"/>
              <w:bottom w:val="single" w:sz="12" w:space="0" w:color="auto"/>
              <w:right w:val="single" w:sz="12" w:space="0" w:color="auto"/>
            </w:tcBorders>
            <w:vAlign w:val="center"/>
          </w:tcPr>
          <w:p w14:paraId="0CB39BB4"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0.93</w:t>
            </w:r>
          </w:p>
        </w:tc>
      </w:tr>
      <w:tr w:rsidR="00AF3E51" w:rsidRPr="0026436A" w14:paraId="0FE055FB" w14:textId="77777777" w:rsidTr="006C5A21">
        <w:tc>
          <w:tcPr>
            <w:tcW w:w="1349" w:type="dxa"/>
            <w:vMerge w:val="restart"/>
            <w:tcBorders>
              <w:top w:val="single" w:sz="12" w:space="0" w:color="auto"/>
              <w:left w:val="single" w:sz="12" w:space="0" w:color="auto"/>
              <w:right w:val="single" w:sz="12" w:space="0" w:color="auto"/>
            </w:tcBorders>
          </w:tcPr>
          <w:p w14:paraId="127F51BD" w14:textId="77777777" w:rsidR="000E7ED8" w:rsidRPr="0026436A" w:rsidRDefault="000E7ED8" w:rsidP="00551668">
            <w:pPr>
              <w:rPr>
                <w:rFonts w:ascii="Times New Roman" w:hAnsi="Times New Roman" w:cs="Times New Roman"/>
                <w:b/>
                <w:lang w:val="en-IE"/>
              </w:rPr>
            </w:pPr>
            <w:r w:rsidRPr="0026436A">
              <w:rPr>
                <w:rFonts w:ascii="Times New Roman" w:hAnsi="Times New Roman" w:cs="Times New Roman"/>
                <w:b/>
                <w:lang w:val="en-IE"/>
              </w:rPr>
              <w:t>Generalised anxiety disorder</w:t>
            </w:r>
          </w:p>
        </w:tc>
        <w:tc>
          <w:tcPr>
            <w:tcW w:w="2431" w:type="dxa"/>
            <w:tcBorders>
              <w:top w:val="single" w:sz="12" w:space="0" w:color="auto"/>
              <w:left w:val="single" w:sz="12" w:space="0" w:color="auto"/>
              <w:right w:val="single" w:sz="12" w:space="0" w:color="auto"/>
            </w:tcBorders>
          </w:tcPr>
          <w:p w14:paraId="396F7EAD" w14:textId="3EF20167" w:rsidR="00AF3E51" w:rsidRPr="0026436A" w:rsidRDefault="000E7ED8" w:rsidP="00551668">
            <w:pPr>
              <w:rPr>
                <w:rFonts w:ascii="Times New Roman" w:hAnsi="Times New Roman" w:cs="Times New Roman"/>
              </w:rPr>
            </w:pPr>
            <w:r w:rsidRPr="0026436A">
              <w:rPr>
                <w:rFonts w:ascii="Times New Roman" w:hAnsi="Times New Roman" w:cs="Times New Roman"/>
              </w:rPr>
              <w:t>Total n-6 PUFAs</w:t>
            </w:r>
          </w:p>
        </w:tc>
        <w:tc>
          <w:tcPr>
            <w:tcW w:w="1440" w:type="dxa"/>
            <w:tcBorders>
              <w:top w:val="single" w:sz="12" w:space="0" w:color="auto"/>
              <w:left w:val="single" w:sz="12" w:space="0" w:color="auto"/>
            </w:tcBorders>
            <w:vAlign w:val="center"/>
          </w:tcPr>
          <w:p w14:paraId="055B8379"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0.91</w:t>
            </w:r>
          </w:p>
        </w:tc>
        <w:tc>
          <w:tcPr>
            <w:tcW w:w="1260" w:type="dxa"/>
            <w:tcBorders>
              <w:top w:val="single" w:sz="12" w:space="0" w:color="auto"/>
            </w:tcBorders>
            <w:vAlign w:val="center"/>
          </w:tcPr>
          <w:p w14:paraId="22CF7D85"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0.92</w:t>
            </w:r>
          </w:p>
        </w:tc>
        <w:tc>
          <w:tcPr>
            <w:tcW w:w="1414" w:type="dxa"/>
            <w:tcBorders>
              <w:top w:val="single" w:sz="12" w:space="0" w:color="auto"/>
            </w:tcBorders>
            <w:vAlign w:val="center"/>
          </w:tcPr>
          <w:p w14:paraId="0D0F1283" w14:textId="735B290A" w:rsidR="000E7ED8" w:rsidRPr="00715CBC" w:rsidRDefault="00EA4833" w:rsidP="00551668">
            <w:pPr>
              <w:jc w:val="center"/>
              <w:rPr>
                <w:rFonts w:ascii="Times New Roman" w:hAnsi="Times New Roman" w:cs="Times New Roman"/>
                <w:color w:val="000000"/>
              </w:rPr>
            </w:pPr>
            <w:r>
              <w:rPr>
                <w:rFonts w:ascii="Times New Roman" w:hAnsi="Times New Roman" w:cs="Times New Roman"/>
                <w:color w:val="000000"/>
              </w:rPr>
              <w:t>0.90</w:t>
            </w:r>
          </w:p>
        </w:tc>
        <w:tc>
          <w:tcPr>
            <w:tcW w:w="1466" w:type="dxa"/>
            <w:tcBorders>
              <w:top w:val="single" w:sz="12" w:space="0" w:color="auto"/>
            </w:tcBorders>
            <w:vAlign w:val="center"/>
          </w:tcPr>
          <w:p w14:paraId="1645F21A" w14:textId="77777777" w:rsidR="000E7ED8" w:rsidRPr="007916CA" w:rsidRDefault="000E7ED8" w:rsidP="00551668">
            <w:pPr>
              <w:jc w:val="center"/>
              <w:rPr>
                <w:rFonts w:ascii="Times New Roman" w:hAnsi="Times New Roman" w:cs="Times New Roman"/>
                <w:color w:val="000000"/>
              </w:rPr>
            </w:pPr>
            <w:r w:rsidRPr="007916CA">
              <w:rPr>
                <w:rFonts w:ascii="Times New Roman" w:hAnsi="Times New Roman" w:cs="Times New Roman"/>
                <w:color w:val="000000"/>
              </w:rPr>
              <w:t>0.91</w:t>
            </w:r>
          </w:p>
        </w:tc>
        <w:tc>
          <w:tcPr>
            <w:tcW w:w="1440" w:type="dxa"/>
            <w:tcBorders>
              <w:top w:val="single" w:sz="12" w:space="0" w:color="auto"/>
            </w:tcBorders>
            <w:vAlign w:val="center"/>
          </w:tcPr>
          <w:p w14:paraId="14658000"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0.91</w:t>
            </w:r>
          </w:p>
        </w:tc>
        <w:tc>
          <w:tcPr>
            <w:tcW w:w="1350" w:type="dxa"/>
            <w:tcBorders>
              <w:top w:val="single" w:sz="12" w:space="0" w:color="auto"/>
              <w:left w:val="single" w:sz="4" w:space="0" w:color="auto"/>
              <w:right w:val="single" w:sz="4" w:space="0" w:color="auto"/>
            </w:tcBorders>
            <w:vAlign w:val="center"/>
          </w:tcPr>
          <w:p w14:paraId="14EC4E74" w14:textId="77777777" w:rsidR="000E7ED8" w:rsidRPr="007112A1" w:rsidRDefault="000E7ED8" w:rsidP="00551668">
            <w:pPr>
              <w:jc w:val="center"/>
              <w:rPr>
                <w:rFonts w:ascii="Times New Roman" w:hAnsi="Times New Roman" w:cs="Times New Roman"/>
                <w:color w:val="000000"/>
              </w:rPr>
            </w:pPr>
            <w:r w:rsidRPr="007112A1">
              <w:rPr>
                <w:rFonts w:ascii="Times New Roman" w:hAnsi="Times New Roman" w:cs="Times New Roman"/>
                <w:color w:val="000000"/>
              </w:rPr>
              <w:t>0.91</w:t>
            </w:r>
          </w:p>
        </w:tc>
        <w:tc>
          <w:tcPr>
            <w:tcW w:w="1260" w:type="dxa"/>
            <w:tcBorders>
              <w:top w:val="single" w:sz="12" w:space="0" w:color="auto"/>
              <w:left w:val="single" w:sz="4" w:space="0" w:color="auto"/>
              <w:right w:val="single" w:sz="4" w:space="0" w:color="auto"/>
            </w:tcBorders>
            <w:vAlign w:val="center"/>
          </w:tcPr>
          <w:p w14:paraId="488A726F"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0.91</w:t>
            </w:r>
          </w:p>
        </w:tc>
        <w:tc>
          <w:tcPr>
            <w:tcW w:w="1260" w:type="dxa"/>
            <w:tcBorders>
              <w:top w:val="single" w:sz="12" w:space="0" w:color="auto"/>
              <w:left w:val="single" w:sz="4" w:space="0" w:color="auto"/>
              <w:right w:val="single" w:sz="12" w:space="0" w:color="auto"/>
            </w:tcBorders>
            <w:vAlign w:val="center"/>
          </w:tcPr>
          <w:p w14:paraId="0254F24E"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0.91</w:t>
            </w:r>
          </w:p>
        </w:tc>
      </w:tr>
      <w:tr w:rsidR="00AF3E51" w:rsidRPr="0026436A" w14:paraId="715C97F2" w14:textId="77777777" w:rsidTr="006C5A21">
        <w:tc>
          <w:tcPr>
            <w:tcW w:w="1349" w:type="dxa"/>
            <w:vMerge/>
            <w:tcBorders>
              <w:left w:val="single" w:sz="12" w:space="0" w:color="auto"/>
              <w:right w:val="single" w:sz="12" w:space="0" w:color="auto"/>
            </w:tcBorders>
          </w:tcPr>
          <w:p w14:paraId="2C4F4824" w14:textId="77777777" w:rsidR="000E7ED8" w:rsidRPr="0026436A" w:rsidRDefault="000E7ED8" w:rsidP="00551668">
            <w:pPr>
              <w:rPr>
                <w:rFonts w:ascii="Times New Roman" w:hAnsi="Times New Roman" w:cs="Times New Roman"/>
                <w:lang w:val="en-IE"/>
              </w:rPr>
            </w:pPr>
          </w:p>
        </w:tc>
        <w:tc>
          <w:tcPr>
            <w:tcW w:w="2431" w:type="dxa"/>
            <w:tcBorders>
              <w:left w:val="single" w:sz="12" w:space="0" w:color="auto"/>
              <w:right w:val="single" w:sz="12" w:space="0" w:color="auto"/>
            </w:tcBorders>
          </w:tcPr>
          <w:p w14:paraId="788F6245" w14:textId="58794429" w:rsidR="00AF3E51" w:rsidRPr="0026436A" w:rsidRDefault="000E7ED8" w:rsidP="00551668">
            <w:pPr>
              <w:rPr>
                <w:rFonts w:ascii="Times New Roman" w:hAnsi="Times New Roman" w:cs="Times New Roman"/>
              </w:rPr>
            </w:pPr>
            <w:r w:rsidRPr="0026436A">
              <w:rPr>
                <w:rFonts w:ascii="Times New Roman" w:hAnsi="Times New Roman" w:cs="Times New Roman"/>
              </w:rPr>
              <w:t>Total n-3 PUFAs</w:t>
            </w:r>
          </w:p>
        </w:tc>
        <w:tc>
          <w:tcPr>
            <w:tcW w:w="1440" w:type="dxa"/>
            <w:tcBorders>
              <w:left w:val="single" w:sz="12" w:space="0" w:color="auto"/>
            </w:tcBorders>
            <w:vAlign w:val="center"/>
          </w:tcPr>
          <w:p w14:paraId="2FB9DF10"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1.03</w:t>
            </w:r>
          </w:p>
        </w:tc>
        <w:tc>
          <w:tcPr>
            <w:tcW w:w="1260" w:type="dxa"/>
            <w:vAlign w:val="center"/>
          </w:tcPr>
          <w:p w14:paraId="08AF352B"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1.03</w:t>
            </w:r>
          </w:p>
        </w:tc>
        <w:tc>
          <w:tcPr>
            <w:tcW w:w="1414" w:type="dxa"/>
            <w:vAlign w:val="center"/>
          </w:tcPr>
          <w:p w14:paraId="4497699E" w14:textId="6E88F515" w:rsidR="000E7ED8" w:rsidRPr="00715CBC" w:rsidRDefault="00EA4833" w:rsidP="00551668">
            <w:pPr>
              <w:jc w:val="center"/>
              <w:rPr>
                <w:rFonts w:ascii="Times New Roman" w:hAnsi="Times New Roman" w:cs="Times New Roman"/>
                <w:color w:val="000000"/>
              </w:rPr>
            </w:pPr>
            <w:r>
              <w:rPr>
                <w:rFonts w:ascii="Times New Roman" w:hAnsi="Times New Roman" w:cs="Times New Roman"/>
                <w:color w:val="000000"/>
              </w:rPr>
              <w:t>1.02</w:t>
            </w:r>
          </w:p>
        </w:tc>
        <w:tc>
          <w:tcPr>
            <w:tcW w:w="1466" w:type="dxa"/>
            <w:vAlign w:val="center"/>
          </w:tcPr>
          <w:p w14:paraId="7FBBB8AC" w14:textId="77777777" w:rsidR="000E7ED8" w:rsidRPr="007916CA" w:rsidRDefault="000E7ED8" w:rsidP="00551668">
            <w:pPr>
              <w:jc w:val="center"/>
              <w:rPr>
                <w:rFonts w:ascii="Times New Roman" w:hAnsi="Times New Roman" w:cs="Times New Roman"/>
                <w:color w:val="000000"/>
              </w:rPr>
            </w:pPr>
            <w:r w:rsidRPr="007916CA">
              <w:rPr>
                <w:rFonts w:ascii="Times New Roman" w:hAnsi="Times New Roman" w:cs="Times New Roman"/>
                <w:color w:val="000000"/>
              </w:rPr>
              <w:t>1.03</w:t>
            </w:r>
          </w:p>
        </w:tc>
        <w:tc>
          <w:tcPr>
            <w:tcW w:w="1440" w:type="dxa"/>
            <w:vAlign w:val="center"/>
          </w:tcPr>
          <w:p w14:paraId="5FA89C5D"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1.03</w:t>
            </w:r>
          </w:p>
        </w:tc>
        <w:tc>
          <w:tcPr>
            <w:tcW w:w="1350" w:type="dxa"/>
            <w:tcBorders>
              <w:left w:val="single" w:sz="4" w:space="0" w:color="auto"/>
              <w:right w:val="single" w:sz="4" w:space="0" w:color="auto"/>
            </w:tcBorders>
            <w:vAlign w:val="center"/>
          </w:tcPr>
          <w:p w14:paraId="62837B9E" w14:textId="77777777" w:rsidR="000E7ED8" w:rsidRPr="007112A1" w:rsidRDefault="000E7ED8" w:rsidP="00551668">
            <w:pPr>
              <w:jc w:val="center"/>
              <w:rPr>
                <w:rFonts w:ascii="Times New Roman" w:hAnsi="Times New Roman" w:cs="Times New Roman"/>
                <w:color w:val="000000"/>
              </w:rPr>
            </w:pPr>
            <w:r w:rsidRPr="007112A1">
              <w:rPr>
                <w:rFonts w:ascii="Times New Roman" w:hAnsi="Times New Roman" w:cs="Times New Roman"/>
                <w:color w:val="000000"/>
              </w:rPr>
              <w:t>1.02</w:t>
            </w:r>
          </w:p>
        </w:tc>
        <w:tc>
          <w:tcPr>
            <w:tcW w:w="1260" w:type="dxa"/>
            <w:tcBorders>
              <w:left w:val="single" w:sz="4" w:space="0" w:color="auto"/>
              <w:right w:val="single" w:sz="4" w:space="0" w:color="auto"/>
            </w:tcBorders>
            <w:vAlign w:val="center"/>
          </w:tcPr>
          <w:p w14:paraId="692A4273"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1.03</w:t>
            </w:r>
          </w:p>
        </w:tc>
        <w:tc>
          <w:tcPr>
            <w:tcW w:w="1260" w:type="dxa"/>
            <w:tcBorders>
              <w:left w:val="single" w:sz="4" w:space="0" w:color="auto"/>
              <w:right w:val="single" w:sz="12" w:space="0" w:color="auto"/>
            </w:tcBorders>
            <w:vAlign w:val="center"/>
          </w:tcPr>
          <w:p w14:paraId="15441EC1"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1.04</w:t>
            </w:r>
          </w:p>
        </w:tc>
      </w:tr>
      <w:tr w:rsidR="00AF3E51" w:rsidRPr="0026436A" w14:paraId="2B1914F2" w14:textId="77777777" w:rsidTr="006C5A21">
        <w:tc>
          <w:tcPr>
            <w:tcW w:w="1349" w:type="dxa"/>
            <w:vMerge/>
            <w:tcBorders>
              <w:left w:val="single" w:sz="12" w:space="0" w:color="auto"/>
              <w:right w:val="single" w:sz="12" w:space="0" w:color="auto"/>
            </w:tcBorders>
          </w:tcPr>
          <w:p w14:paraId="083E03D9" w14:textId="77777777" w:rsidR="000E7ED8" w:rsidRPr="0026436A" w:rsidRDefault="000E7ED8" w:rsidP="00551668">
            <w:pPr>
              <w:rPr>
                <w:rFonts w:ascii="Times New Roman" w:hAnsi="Times New Roman" w:cs="Times New Roman"/>
                <w:lang w:val="en-IE"/>
              </w:rPr>
            </w:pPr>
          </w:p>
        </w:tc>
        <w:tc>
          <w:tcPr>
            <w:tcW w:w="2431" w:type="dxa"/>
            <w:tcBorders>
              <w:left w:val="single" w:sz="12" w:space="0" w:color="auto"/>
              <w:right w:val="single" w:sz="12" w:space="0" w:color="auto"/>
            </w:tcBorders>
          </w:tcPr>
          <w:p w14:paraId="2CDA7119" w14:textId="15755BB3" w:rsidR="000E7ED8" w:rsidRPr="0026436A" w:rsidRDefault="000E7ED8" w:rsidP="00551668">
            <w:pPr>
              <w:rPr>
                <w:rFonts w:ascii="Times New Roman" w:hAnsi="Times New Roman" w:cs="Times New Roman"/>
              </w:rPr>
            </w:pPr>
            <w:r w:rsidRPr="0026436A">
              <w:rPr>
                <w:rFonts w:ascii="Times New Roman" w:hAnsi="Times New Roman" w:cs="Times New Roman"/>
              </w:rPr>
              <w:t>n-</w:t>
            </w:r>
            <w:proofErr w:type="gramStart"/>
            <w:r w:rsidRPr="0026436A">
              <w:rPr>
                <w:rFonts w:ascii="Times New Roman" w:hAnsi="Times New Roman" w:cs="Times New Roman"/>
              </w:rPr>
              <w:t>6:n</w:t>
            </w:r>
            <w:proofErr w:type="gramEnd"/>
            <w:r w:rsidRPr="0026436A">
              <w:rPr>
                <w:rFonts w:ascii="Times New Roman" w:hAnsi="Times New Roman" w:cs="Times New Roman"/>
              </w:rPr>
              <w:t>-3 ratio</w:t>
            </w:r>
          </w:p>
        </w:tc>
        <w:tc>
          <w:tcPr>
            <w:tcW w:w="1440" w:type="dxa"/>
            <w:tcBorders>
              <w:left w:val="single" w:sz="12" w:space="0" w:color="auto"/>
            </w:tcBorders>
            <w:vAlign w:val="center"/>
          </w:tcPr>
          <w:p w14:paraId="5331A745"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0.89</w:t>
            </w:r>
          </w:p>
        </w:tc>
        <w:tc>
          <w:tcPr>
            <w:tcW w:w="1260" w:type="dxa"/>
            <w:vAlign w:val="center"/>
          </w:tcPr>
          <w:p w14:paraId="32EADE14"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0.89</w:t>
            </w:r>
          </w:p>
        </w:tc>
        <w:tc>
          <w:tcPr>
            <w:tcW w:w="1414" w:type="dxa"/>
            <w:vAlign w:val="center"/>
          </w:tcPr>
          <w:p w14:paraId="77568133" w14:textId="7ABACBEF" w:rsidR="000E7ED8" w:rsidRPr="00715CBC" w:rsidRDefault="00EA4833" w:rsidP="00551668">
            <w:pPr>
              <w:jc w:val="center"/>
              <w:rPr>
                <w:rFonts w:ascii="Times New Roman" w:hAnsi="Times New Roman" w:cs="Times New Roman"/>
                <w:color w:val="000000"/>
              </w:rPr>
            </w:pPr>
            <w:r>
              <w:rPr>
                <w:rFonts w:ascii="Times New Roman" w:hAnsi="Times New Roman" w:cs="Times New Roman"/>
                <w:color w:val="000000"/>
              </w:rPr>
              <w:t>0.89</w:t>
            </w:r>
          </w:p>
        </w:tc>
        <w:tc>
          <w:tcPr>
            <w:tcW w:w="1466" w:type="dxa"/>
            <w:vAlign w:val="center"/>
          </w:tcPr>
          <w:p w14:paraId="4CA77CDC" w14:textId="77777777" w:rsidR="000E7ED8" w:rsidRPr="007916CA" w:rsidRDefault="000E7ED8" w:rsidP="00551668">
            <w:pPr>
              <w:jc w:val="center"/>
              <w:rPr>
                <w:rFonts w:ascii="Times New Roman" w:hAnsi="Times New Roman" w:cs="Times New Roman"/>
                <w:color w:val="000000"/>
              </w:rPr>
            </w:pPr>
            <w:r w:rsidRPr="007916CA">
              <w:rPr>
                <w:rFonts w:ascii="Times New Roman" w:hAnsi="Times New Roman" w:cs="Times New Roman"/>
                <w:color w:val="000000"/>
              </w:rPr>
              <w:t>0.89</w:t>
            </w:r>
          </w:p>
        </w:tc>
        <w:tc>
          <w:tcPr>
            <w:tcW w:w="1440" w:type="dxa"/>
            <w:vAlign w:val="center"/>
          </w:tcPr>
          <w:p w14:paraId="506DDD29"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0.89</w:t>
            </w:r>
          </w:p>
        </w:tc>
        <w:tc>
          <w:tcPr>
            <w:tcW w:w="1350" w:type="dxa"/>
            <w:tcBorders>
              <w:left w:val="single" w:sz="4" w:space="0" w:color="auto"/>
              <w:right w:val="single" w:sz="4" w:space="0" w:color="auto"/>
            </w:tcBorders>
            <w:vAlign w:val="center"/>
          </w:tcPr>
          <w:p w14:paraId="21CA548C" w14:textId="77777777" w:rsidR="000E7ED8" w:rsidRPr="007112A1" w:rsidRDefault="000E7ED8" w:rsidP="00551668">
            <w:pPr>
              <w:jc w:val="center"/>
              <w:rPr>
                <w:rFonts w:ascii="Times New Roman" w:hAnsi="Times New Roman" w:cs="Times New Roman"/>
                <w:color w:val="000000"/>
              </w:rPr>
            </w:pPr>
            <w:r w:rsidRPr="007112A1">
              <w:rPr>
                <w:rFonts w:ascii="Times New Roman" w:hAnsi="Times New Roman" w:cs="Times New Roman"/>
                <w:color w:val="000000"/>
              </w:rPr>
              <w:t>0.90</w:t>
            </w:r>
          </w:p>
        </w:tc>
        <w:tc>
          <w:tcPr>
            <w:tcW w:w="1260" w:type="dxa"/>
            <w:tcBorders>
              <w:left w:val="single" w:sz="4" w:space="0" w:color="auto"/>
              <w:right w:val="single" w:sz="4" w:space="0" w:color="auto"/>
            </w:tcBorders>
            <w:vAlign w:val="center"/>
          </w:tcPr>
          <w:p w14:paraId="6A1A52DA"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0.89</w:t>
            </w:r>
          </w:p>
        </w:tc>
        <w:tc>
          <w:tcPr>
            <w:tcW w:w="1260" w:type="dxa"/>
            <w:tcBorders>
              <w:left w:val="single" w:sz="4" w:space="0" w:color="auto"/>
              <w:right w:val="single" w:sz="12" w:space="0" w:color="auto"/>
            </w:tcBorders>
            <w:vAlign w:val="center"/>
          </w:tcPr>
          <w:p w14:paraId="0EE966CA"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0.88</w:t>
            </w:r>
          </w:p>
        </w:tc>
      </w:tr>
      <w:tr w:rsidR="00AF3E51" w:rsidRPr="0026436A" w14:paraId="2ECBBCB0" w14:textId="77777777" w:rsidTr="006C5A21">
        <w:tc>
          <w:tcPr>
            <w:tcW w:w="1349" w:type="dxa"/>
            <w:vMerge/>
            <w:tcBorders>
              <w:left w:val="single" w:sz="12" w:space="0" w:color="auto"/>
              <w:bottom w:val="single" w:sz="12" w:space="0" w:color="auto"/>
              <w:right w:val="single" w:sz="12" w:space="0" w:color="auto"/>
            </w:tcBorders>
          </w:tcPr>
          <w:p w14:paraId="7C455F47" w14:textId="77777777" w:rsidR="000E7ED8" w:rsidRPr="0026436A" w:rsidRDefault="000E7ED8" w:rsidP="00551668">
            <w:pPr>
              <w:rPr>
                <w:rFonts w:ascii="Times New Roman" w:hAnsi="Times New Roman" w:cs="Times New Roman"/>
                <w:lang w:val="en-IE"/>
              </w:rPr>
            </w:pPr>
          </w:p>
        </w:tc>
        <w:tc>
          <w:tcPr>
            <w:tcW w:w="2431" w:type="dxa"/>
            <w:tcBorders>
              <w:left w:val="single" w:sz="12" w:space="0" w:color="auto"/>
              <w:bottom w:val="single" w:sz="12" w:space="0" w:color="auto"/>
              <w:right w:val="single" w:sz="12" w:space="0" w:color="auto"/>
            </w:tcBorders>
          </w:tcPr>
          <w:p w14:paraId="0C651F0E" w14:textId="77777777" w:rsidR="000E7ED8" w:rsidRPr="0026436A" w:rsidRDefault="000E7ED8" w:rsidP="00551668">
            <w:pPr>
              <w:rPr>
                <w:rFonts w:ascii="Times New Roman" w:hAnsi="Times New Roman" w:cs="Times New Roman"/>
              </w:rPr>
            </w:pPr>
            <w:r w:rsidRPr="0026436A">
              <w:rPr>
                <w:rFonts w:ascii="Times New Roman" w:hAnsi="Times New Roman" w:cs="Times New Roman"/>
              </w:rPr>
              <w:t>DHA % total fatty acids</w:t>
            </w:r>
          </w:p>
        </w:tc>
        <w:tc>
          <w:tcPr>
            <w:tcW w:w="1440" w:type="dxa"/>
            <w:tcBorders>
              <w:left w:val="single" w:sz="12" w:space="0" w:color="auto"/>
              <w:bottom w:val="single" w:sz="12" w:space="0" w:color="auto"/>
            </w:tcBorders>
            <w:vAlign w:val="center"/>
          </w:tcPr>
          <w:p w14:paraId="1E652418"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1.02</w:t>
            </w:r>
          </w:p>
        </w:tc>
        <w:tc>
          <w:tcPr>
            <w:tcW w:w="1260" w:type="dxa"/>
            <w:tcBorders>
              <w:bottom w:val="single" w:sz="12" w:space="0" w:color="auto"/>
            </w:tcBorders>
            <w:vAlign w:val="center"/>
          </w:tcPr>
          <w:p w14:paraId="2926758D"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1.02</w:t>
            </w:r>
          </w:p>
        </w:tc>
        <w:tc>
          <w:tcPr>
            <w:tcW w:w="1414" w:type="dxa"/>
            <w:tcBorders>
              <w:bottom w:val="single" w:sz="12" w:space="0" w:color="auto"/>
            </w:tcBorders>
            <w:vAlign w:val="center"/>
          </w:tcPr>
          <w:p w14:paraId="43786AFA" w14:textId="5EC307D3" w:rsidR="000E7ED8" w:rsidRPr="00715CBC" w:rsidRDefault="00EA4833" w:rsidP="00551668">
            <w:pPr>
              <w:jc w:val="center"/>
              <w:rPr>
                <w:rFonts w:ascii="Times New Roman" w:hAnsi="Times New Roman" w:cs="Times New Roman"/>
                <w:color w:val="000000"/>
              </w:rPr>
            </w:pPr>
            <w:r>
              <w:rPr>
                <w:rFonts w:ascii="Times New Roman" w:hAnsi="Times New Roman" w:cs="Times New Roman"/>
                <w:color w:val="000000"/>
              </w:rPr>
              <w:t>1.02</w:t>
            </w:r>
          </w:p>
        </w:tc>
        <w:tc>
          <w:tcPr>
            <w:tcW w:w="1466" w:type="dxa"/>
            <w:tcBorders>
              <w:bottom w:val="single" w:sz="12" w:space="0" w:color="auto"/>
            </w:tcBorders>
            <w:vAlign w:val="center"/>
          </w:tcPr>
          <w:p w14:paraId="7DACE0F8" w14:textId="77777777" w:rsidR="000E7ED8" w:rsidRPr="007916CA" w:rsidRDefault="000E7ED8" w:rsidP="00551668">
            <w:pPr>
              <w:jc w:val="center"/>
              <w:rPr>
                <w:rFonts w:ascii="Times New Roman" w:hAnsi="Times New Roman" w:cs="Times New Roman"/>
                <w:color w:val="000000"/>
              </w:rPr>
            </w:pPr>
            <w:r w:rsidRPr="007916CA">
              <w:rPr>
                <w:rFonts w:ascii="Times New Roman" w:hAnsi="Times New Roman" w:cs="Times New Roman"/>
                <w:color w:val="000000"/>
              </w:rPr>
              <w:t>1.03</w:t>
            </w:r>
          </w:p>
        </w:tc>
        <w:tc>
          <w:tcPr>
            <w:tcW w:w="1440" w:type="dxa"/>
            <w:tcBorders>
              <w:bottom w:val="single" w:sz="12" w:space="0" w:color="auto"/>
            </w:tcBorders>
            <w:vAlign w:val="center"/>
          </w:tcPr>
          <w:p w14:paraId="6C3F765D"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1.02</w:t>
            </w:r>
          </w:p>
        </w:tc>
        <w:tc>
          <w:tcPr>
            <w:tcW w:w="1350" w:type="dxa"/>
            <w:tcBorders>
              <w:left w:val="single" w:sz="4" w:space="0" w:color="auto"/>
              <w:bottom w:val="single" w:sz="12" w:space="0" w:color="auto"/>
              <w:right w:val="single" w:sz="4" w:space="0" w:color="auto"/>
            </w:tcBorders>
            <w:vAlign w:val="center"/>
          </w:tcPr>
          <w:p w14:paraId="59ACB9C1" w14:textId="77777777" w:rsidR="000E7ED8" w:rsidRPr="007112A1" w:rsidRDefault="000E7ED8" w:rsidP="00551668">
            <w:pPr>
              <w:jc w:val="center"/>
              <w:rPr>
                <w:rFonts w:ascii="Times New Roman" w:hAnsi="Times New Roman" w:cs="Times New Roman"/>
                <w:color w:val="000000"/>
              </w:rPr>
            </w:pPr>
            <w:r w:rsidRPr="007112A1">
              <w:rPr>
                <w:rFonts w:ascii="Times New Roman" w:hAnsi="Times New Roman" w:cs="Times New Roman"/>
                <w:color w:val="000000"/>
              </w:rPr>
              <w:t>1.01</w:t>
            </w:r>
          </w:p>
        </w:tc>
        <w:tc>
          <w:tcPr>
            <w:tcW w:w="1260" w:type="dxa"/>
            <w:tcBorders>
              <w:left w:val="single" w:sz="4" w:space="0" w:color="auto"/>
              <w:bottom w:val="single" w:sz="12" w:space="0" w:color="auto"/>
              <w:right w:val="single" w:sz="4" w:space="0" w:color="auto"/>
            </w:tcBorders>
            <w:vAlign w:val="center"/>
          </w:tcPr>
          <w:p w14:paraId="525F1793"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1.02</w:t>
            </w:r>
          </w:p>
        </w:tc>
        <w:tc>
          <w:tcPr>
            <w:tcW w:w="1260" w:type="dxa"/>
            <w:tcBorders>
              <w:left w:val="single" w:sz="4" w:space="0" w:color="auto"/>
              <w:bottom w:val="single" w:sz="12" w:space="0" w:color="auto"/>
              <w:right w:val="single" w:sz="12" w:space="0" w:color="auto"/>
            </w:tcBorders>
            <w:vAlign w:val="center"/>
          </w:tcPr>
          <w:p w14:paraId="251842E9"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1.03</w:t>
            </w:r>
          </w:p>
        </w:tc>
      </w:tr>
    </w:tbl>
    <w:p w14:paraId="10297250" w14:textId="663EB59C" w:rsidR="00AF3E51" w:rsidRDefault="00AF3E51" w:rsidP="000E7ED8">
      <w:pPr>
        <w:spacing w:before="100" w:after="100" w:line="240" w:lineRule="auto"/>
        <w:rPr>
          <w:rFonts w:ascii="Times New Roman" w:hAnsi="Times New Roman" w:cs="Times New Roman"/>
          <w:sz w:val="20"/>
        </w:rPr>
      </w:pPr>
    </w:p>
    <w:p w14:paraId="4BFEE8F8" w14:textId="77777777" w:rsidR="00AF3E51" w:rsidRDefault="000E7ED8" w:rsidP="000E7ED8">
      <w:pPr>
        <w:spacing w:before="100" w:after="100" w:line="240" w:lineRule="auto"/>
        <w:rPr>
          <w:rFonts w:ascii="Times New Roman" w:hAnsi="Times New Roman" w:cs="Times New Roman"/>
          <w:sz w:val="20"/>
        </w:rPr>
      </w:pPr>
      <w:r w:rsidRPr="00C46725">
        <w:rPr>
          <w:rFonts w:ascii="Times New Roman" w:hAnsi="Times New Roman" w:cs="Times New Roman"/>
          <w:sz w:val="20"/>
        </w:rPr>
        <w:t xml:space="preserve">AUDIT: Alcohol Use Disorders Identification Test; </w:t>
      </w:r>
      <w:r w:rsidRPr="00C46725">
        <w:rPr>
          <w:rFonts w:ascii="Times New Roman" w:eastAsia="Times New Roman" w:hAnsi="Times New Roman" w:cs="Times New Roman"/>
          <w:sz w:val="20"/>
          <w:szCs w:val="24"/>
        </w:rPr>
        <w:t xml:space="preserve">CI: confidence interval; DHA: </w:t>
      </w:r>
      <w:r>
        <w:rPr>
          <w:rFonts w:ascii="Times New Roman" w:hAnsi="Times New Roman" w:cs="Times New Roman"/>
          <w:sz w:val="20"/>
        </w:rPr>
        <w:t>docosahexaenoic</w:t>
      </w:r>
      <w:r w:rsidRPr="00C46725">
        <w:rPr>
          <w:rFonts w:ascii="Times New Roman" w:hAnsi="Times New Roman" w:cs="Times New Roman"/>
          <w:sz w:val="20"/>
        </w:rPr>
        <w:t xml:space="preserve"> acid; n-6: omega-6; n-3: omega-3; PUFA</w:t>
      </w:r>
      <w:r>
        <w:rPr>
          <w:rFonts w:ascii="Times New Roman" w:hAnsi="Times New Roman" w:cs="Times New Roman"/>
          <w:sz w:val="20"/>
        </w:rPr>
        <w:t xml:space="preserve">: polyunsaturated fatty acid. </w:t>
      </w:r>
      <w:r>
        <w:rPr>
          <w:rFonts w:ascii="Times New Roman" w:hAnsi="Times New Roman" w:cs="Times New Roman"/>
          <w:sz w:val="20"/>
        </w:rPr>
        <w:br/>
      </w:r>
      <w:r>
        <w:rPr>
          <w:rFonts w:ascii="Times New Roman" w:hAnsi="Times New Roman" w:cs="Times New Roman"/>
          <w:sz w:val="20"/>
          <w:vertAlign w:val="superscript"/>
        </w:rPr>
        <w:t xml:space="preserve">a </w:t>
      </w:r>
      <w:r w:rsidRPr="00C46725">
        <w:rPr>
          <w:rFonts w:ascii="Times New Roman" w:hAnsi="Times New Roman" w:cs="Times New Roman"/>
          <w:sz w:val="20"/>
        </w:rPr>
        <w:t>Regular cannabis use at age 17 was defined as using cannabis more than once monthly.</w:t>
      </w:r>
      <w:r w:rsidR="00AF3E51">
        <w:rPr>
          <w:rFonts w:ascii="Times New Roman" w:hAnsi="Times New Roman" w:cs="Times New Roman"/>
          <w:sz w:val="20"/>
        </w:rPr>
        <w:t xml:space="preserve"> </w:t>
      </w:r>
    </w:p>
    <w:p w14:paraId="3358BADC" w14:textId="184C8E61" w:rsidR="000E7ED8" w:rsidRDefault="000E7ED8" w:rsidP="000E7ED8">
      <w:pPr>
        <w:spacing w:before="100" w:after="100" w:line="240" w:lineRule="auto"/>
        <w:rPr>
          <w:rFonts w:ascii="Times New Roman" w:hAnsi="Times New Roman" w:cs="Times New Roman"/>
          <w:sz w:val="20"/>
        </w:rPr>
      </w:pPr>
      <w:r w:rsidRPr="00C46725">
        <w:rPr>
          <w:rFonts w:ascii="Times New Roman" w:hAnsi="Times New Roman" w:cs="Times New Roman"/>
          <w:sz w:val="20"/>
        </w:rPr>
        <w:t xml:space="preserve">PUFA measures were converted to z-scores such that the odds ratios may be interpreted as per standard deviation increase in the PUFA measure. </w:t>
      </w:r>
    </w:p>
    <w:p w14:paraId="497490A0" w14:textId="4B407AC8" w:rsidR="00AF3E51" w:rsidRDefault="00AF3E51" w:rsidP="000E7ED8">
      <w:pPr>
        <w:spacing w:before="100" w:after="100" w:line="240" w:lineRule="auto"/>
        <w:rPr>
          <w:rFonts w:ascii="Times New Roman" w:hAnsi="Times New Roman" w:cs="Times New Roman"/>
          <w:sz w:val="20"/>
        </w:rPr>
      </w:pPr>
    </w:p>
    <w:p w14:paraId="03B31E6E" w14:textId="396BDC2E" w:rsidR="00AF3E51" w:rsidRDefault="00AF3E51" w:rsidP="000E7ED8">
      <w:pPr>
        <w:spacing w:before="100" w:after="100" w:line="240" w:lineRule="auto"/>
        <w:rPr>
          <w:rFonts w:ascii="Times New Roman" w:hAnsi="Times New Roman" w:cs="Times New Roman"/>
          <w:sz w:val="20"/>
        </w:rPr>
      </w:pPr>
    </w:p>
    <w:p w14:paraId="79EAA66D" w14:textId="4DDB2C32" w:rsidR="00AF3E51" w:rsidRDefault="00AF3E51" w:rsidP="000E7ED8">
      <w:pPr>
        <w:spacing w:before="100" w:after="100" w:line="240" w:lineRule="auto"/>
        <w:rPr>
          <w:rFonts w:ascii="Times New Roman" w:hAnsi="Times New Roman" w:cs="Times New Roman"/>
          <w:sz w:val="20"/>
        </w:rPr>
      </w:pPr>
    </w:p>
    <w:p w14:paraId="6C3B4923" w14:textId="77777777" w:rsidR="00AF3E51" w:rsidRDefault="00AF3E51" w:rsidP="000E7ED8">
      <w:pPr>
        <w:spacing w:before="100" w:after="100" w:line="240" w:lineRule="auto"/>
        <w:rPr>
          <w:rFonts w:ascii="Times New Roman" w:hAnsi="Times New Roman" w:cs="Times New Roman"/>
          <w:sz w:val="20"/>
        </w:rPr>
      </w:pPr>
    </w:p>
    <w:p w14:paraId="4ABCCEE3" w14:textId="43605744" w:rsidR="00AF3E51" w:rsidRDefault="00AF3E51" w:rsidP="000E7ED8">
      <w:pPr>
        <w:spacing w:before="100" w:after="100" w:line="240" w:lineRule="auto"/>
        <w:rPr>
          <w:rFonts w:ascii="Times New Roman" w:hAnsi="Times New Roman" w:cs="Times New Roman"/>
          <w:sz w:val="20"/>
        </w:rPr>
      </w:pPr>
    </w:p>
    <w:p w14:paraId="620092BC" w14:textId="77777777" w:rsidR="00AF3E51" w:rsidRPr="00AF3E51" w:rsidRDefault="00AF3E51" w:rsidP="000E7ED8">
      <w:pPr>
        <w:spacing w:before="100" w:after="100" w:line="240" w:lineRule="auto"/>
        <w:rPr>
          <w:rFonts w:ascii="Times New Roman" w:hAnsi="Times New Roman" w:cs="Times New Roman"/>
          <w:sz w:val="20"/>
        </w:rPr>
      </w:pPr>
    </w:p>
    <w:p w14:paraId="6E054F27" w14:textId="053EA368" w:rsidR="000E7ED8" w:rsidRPr="002E694C" w:rsidRDefault="003F612A" w:rsidP="000E7ED8">
      <w:pPr>
        <w:rPr>
          <w:rFonts w:ascii="Times New Roman" w:hAnsi="Times New Roman" w:cs="Times New Roman"/>
          <w:b/>
          <w:lang w:val="en-IE"/>
        </w:rPr>
      </w:pPr>
      <w:r w:rsidRPr="003F612A">
        <w:rPr>
          <w:rFonts w:ascii="Times New Roman" w:hAnsi="Times New Roman" w:cs="Times New Roman"/>
          <w:b/>
          <w:bCs/>
        </w:rPr>
        <w:lastRenderedPageBreak/>
        <w:t>Supplementary Table</w:t>
      </w:r>
      <w:r>
        <w:rPr>
          <w:rFonts w:ascii="Times New Roman" w:hAnsi="Times New Roman" w:cs="Times New Roman"/>
        </w:rPr>
        <w:t xml:space="preserve"> </w:t>
      </w:r>
      <w:r w:rsidR="00482DD9">
        <w:rPr>
          <w:rFonts w:ascii="Times New Roman" w:hAnsi="Times New Roman" w:cs="Times New Roman"/>
          <w:b/>
          <w:lang w:val="en-IE"/>
        </w:rPr>
        <w:t>8</w:t>
      </w:r>
      <w:r w:rsidR="000E7ED8" w:rsidRPr="002E694C">
        <w:rPr>
          <w:rFonts w:ascii="Times New Roman" w:hAnsi="Times New Roman" w:cs="Times New Roman"/>
          <w:b/>
          <w:lang w:val="en-IE"/>
        </w:rPr>
        <w:t xml:space="preserve">: Odds ratios for cross-sectional associations between PUFA measures and mental disorders at age 24 </w:t>
      </w:r>
      <w:r w:rsidR="008A63CE">
        <w:rPr>
          <w:rFonts w:ascii="Times New Roman" w:hAnsi="Times New Roman" w:cs="Times New Roman"/>
          <w:b/>
          <w:lang w:val="en-IE"/>
        </w:rPr>
        <w:t xml:space="preserve">years </w:t>
      </w:r>
      <w:r w:rsidR="000E7ED8" w:rsidRPr="002E694C">
        <w:rPr>
          <w:rFonts w:ascii="Times New Roman" w:hAnsi="Times New Roman" w:cs="Times New Roman"/>
          <w:b/>
          <w:lang w:val="en-IE"/>
        </w:rPr>
        <w:t>in models with additional adjus</w:t>
      </w:r>
      <w:r w:rsidR="000E7ED8">
        <w:rPr>
          <w:rFonts w:ascii="Times New Roman" w:hAnsi="Times New Roman" w:cs="Times New Roman"/>
          <w:b/>
          <w:lang w:val="en-IE"/>
        </w:rPr>
        <w:t xml:space="preserve">tment for </w:t>
      </w:r>
      <w:r w:rsidR="00120E81">
        <w:rPr>
          <w:rFonts w:ascii="Times New Roman" w:hAnsi="Times New Roman" w:cs="Times New Roman"/>
          <w:b/>
          <w:lang w:val="en-IE"/>
        </w:rPr>
        <w:t xml:space="preserve">further </w:t>
      </w:r>
      <w:r w:rsidR="000E7ED8">
        <w:rPr>
          <w:rFonts w:ascii="Times New Roman" w:hAnsi="Times New Roman" w:cs="Times New Roman"/>
          <w:b/>
          <w:lang w:val="en-IE"/>
        </w:rPr>
        <w:t>potential confounding factors</w:t>
      </w:r>
    </w:p>
    <w:tbl>
      <w:tblPr>
        <w:tblStyle w:val="TableGrid"/>
        <w:tblW w:w="14670" w:type="dxa"/>
        <w:tblInd w:w="-195" w:type="dxa"/>
        <w:tblLayout w:type="fixed"/>
        <w:tblLook w:val="04A0" w:firstRow="1" w:lastRow="0" w:firstColumn="1" w:lastColumn="0" w:noHBand="0" w:noVBand="1"/>
      </w:tblPr>
      <w:tblGrid>
        <w:gridCol w:w="1350"/>
        <w:gridCol w:w="2430"/>
        <w:gridCol w:w="1440"/>
        <w:gridCol w:w="1260"/>
        <w:gridCol w:w="1440"/>
        <w:gridCol w:w="1440"/>
        <w:gridCol w:w="1440"/>
        <w:gridCol w:w="1350"/>
        <w:gridCol w:w="1260"/>
        <w:gridCol w:w="1260"/>
      </w:tblGrid>
      <w:tr w:rsidR="00AF3E51" w:rsidRPr="0026436A" w14:paraId="375D6AE7" w14:textId="77777777" w:rsidTr="006C5A21">
        <w:tc>
          <w:tcPr>
            <w:tcW w:w="1350" w:type="dxa"/>
            <w:tcBorders>
              <w:top w:val="single" w:sz="12" w:space="0" w:color="auto"/>
              <w:left w:val="single" w:sz="12" w:space="0" w:color="auto"/>
              <w:bottom w:val="single" w:sz="12" w:space="0" w:color="auto"/>
              <w:right w:val="single" w:sz="12" w:space="0" w:color="auto"/>
            </w:tcBorders>
          </w:tcPr>
          <w:p w14:paraId="5CBA8513" w14:textId="77777777" w:rsidR="00AF3E51" w:rsidRPr="0026436A" w:rsidRDefault="00AF3E51" w:rsidP="00AF3E51">
            <w:pPr>
              <w:rPr>
                <w:rFonts w:ascii="Times New Roman" w:hAnsi="Times New Roman" w:cs="Times New Roman"/>
                <w:b/>
                <w:lang w:val="en-IE"/>
              </w:rPr>
            </w:pPr>
            <w:r w:rsidRPr="0026436A">
              <w:rPr>
                <w:rFonts w:ascii="Times New Roman" w:hAnsi="Times New Roman" w:cs="Times New Roman"/>
                <w:b/>
                <w:lang w:val="en-IE"/>
              </w:rPr>
              <w:t>Outcome</w:t>
            </w:r>
          </w:p>
        </w:tc>
        <w:tc>
          <w:tcPr>
            <w:tcW w:w="2430" w:type="dxa"/>
            <w:tcBorders>
              <w:top w:val="single" w:sz="12" w:space="0" w:color="auto"/>
              <w:left w:val="single" w:sz="12" w:space="0" w:color="auto"/>
              <w:bottom w:val="single" w:sz="12" w:space="0" w:color="auto"/>
              <w:right w:val="single" w:sz="12" w:space="0" w:color="auto"/>
            </w:tcBorders>
          </w:tcPr>
          <w:p w14:paraId="7A90181E" w14:textId="77777777" w:rsidR="00AF3E51" w:rsidRPr="0026436A" w:rsidRDefault="00AF3E51" w:rsidP="00AF3E51">
            <w:pPr>
              <w:rPr>
                <w:rFonts w:ascii="Times New Roman" w:hAnsi="Times New Roman" w:cs="Times New Roman"/>
                <w:b/>
                <w:lang w:val="en-IE"/>
              </w:rPr>
            </w:pPr>
            <w:r w:rsidRPr="0026436A">
              <w:rPr>
                <w:rFonts w:ascii="Times New Roman" w:hAnsi="Times New Roman" w:cs="Times New Roman"/>
                <w:b/>
                <w:lang w:val="en-IE"/>
              </w:rPr>
              <w:t>Exposure</w:t>
            </w:r>
          </w:p>
        </w:tc>
        <w:tc>
          <w:tcPr>
            <w:tcW w:w="1440" w:type="dxa"/>
            <w:tcBorders>
              <w:top w:val="single" w:sz="12" w:space="0" w:color="auto"/>
              <w:left w:val="single" w:sz="12" w:space="0" w:color="auto"/>
              <w:bottom w:val="single" w:sz="12" w:space="0" w:color="auto"/>
            </w:tcBorders>
          </w:tcPr>
          <w:p w14:paraId="04FA3E86" w14:textId="01EB72EF" w:rsidR="00AF3E51" w:rsidRPr="0026436A" w:rsidRDefault="00AF3E51" w:rsidP="00AF3E51">
            <w:pPr>
              <w:jc w:val="center"/>
              <w:rPr>
                <w:rFonts w:ascii="Times New Roman" w:hAnsi="Times New Roman" w:cs="Times New Roman"/>
                <w:b/>
                <w:lang w:val="en-IE"/>
              </w:rPr>
            </w:pPr>
            <w:r w:rsidRPr="0026436A">
              <w:rPr>
                <w:rFonts w:ascii="Times New Roman" w:hAnsi="Times New Roman" w:cs="Times New Roman"/>
                <w:b/>
                <w:lang w:val="en-IE"/>
              </w:rPr>
              <w:t xml:space="preserve">Base model: adjusted for age, sex, BMI, </w:t>
            </w:r>
            <w:r w:rsidR="001A0E0B">
              <w:rPr>
                <w:rFonts w:ascii="Times New Roman" w:hAnsi="Times New Roman" w:cs="Times New Roman"/>
                <w:b/>
                <w:lang w:val="en-IE"/>
              </w:rPr>
              <w:t>cigarettes</w:t>
            </w:r>
            <w:r w:rsidR="00905D74">
              <w:rPr>
                <w:rFonts w:ascii="Times New Roman" w:hAnsi="Times New Roman" w:cs="Times New Roman"/>
                <w:b/>
                <w:lang w:val="en-IE"/>
              </w:rPr>
              <w:t xml:space="preserve"> at age 24 years</w:t>
            </w:r>
          </w:p>
        </w:tc>
        <w:tc>
          <w:tcPr>
            <w:tcW w:w="1260" w:type="dxa"/>
            <w:tcBorders>
              <w:top w:val="single" w:sz="12" w:space="0" w:color="auto"/>
              <w:bottom w:val="single" w:sz="12" w:space="0" w:color="auto"/>
            </w:tcBorders>
          </w:tcPr>
          <w:p w14:paraId="0F3D4578" w14:textId="5D5F0308" w:rsidR="00AF3E51" w:rsidRPr="0026436A" w:rsidRDefault="00AF3E51" w:rsidP="00AF3E51">
            <w:pPr>
              <w:jc w:val="center"/>
              <w:rPr>
                <w:rFonts w:ascii="Times New Roman" w:hAnsi="Times New Roman" w:cs="Times New Roman"/>
                <w:b/>
                <w:lang w:val="en-IE"/>
              </w:rPr>
            </w:pPr>
            <w:r w:rsidRPr="0026436A">
              <w:rPr>
                <w:rFonts w:ascii="Times New Roman" w:hAnsi="Times New Roman" w:cs="Times New Roman"/>
                <w:b/>
                <w:lang w:val="en-IE"/>
              </w:rPr>
              <w:t>Base + AUDIT</w:t>
            </w:r>
            <w:r>
              <w:rPr>
                <w:rFonts w:ascii="Times New Roman" w:hAnsi="Times New Roman" w:cs="Times New Roman"/>
                <w:b/>
                <w:lang w:val="en-IE"/>
              </w:rPr>
              <w:t>-C</w:t>
            </w:r>
            <w:r w:rsidRPr="0026436A">
              <w:rPr>
                <w:rFonts w:ascii="Times New Roman" w:hAnsi="Times New Roman" w:cs="Times New Roman"/>
                <w:b/>
                <w:lang w:val="en-IE"/>
              </w:rPr>
              <w:t xml:space="preserve"> score</w:t>
            </w:r>
            <w:r>
              <w:rPr>
                <w:rFonts w:ascii="Times New Roman" w:hAnsi="Times New Roman" w:cs="Times New Roman"/>
                <w:b/>
                <w:lang w:val="en-IE"/>
              </w:rPr>
              <w:t xml:space="preserve"> at age 24 years</w:t>
            </w:r>
          </w:p>
        </w:tc>
        <w:tc>
          <w:tcPr>
            <w:tcW w:w="1440" w:type="dxa"/>
            <w:tcBorders>
              <w:top w:val="single" w:sz="12" w:space="0" w:color="auto"/>
              <w:bottom w:val="single" w:sz="12" w:space="0" w:color="auto"/>
            </w:tcBorders>
          </w:tcPr>
          <w:p w14:paraId="3C9EB535" w14:textId="22EF270E" w:rsidR="00AF3E51" w:rsidRPr="00AF3E51" w:rsidRDefault="00AF3E51" w:rsidP="00AF3E51">
            <w:pPr>
              <w:jc w:val="center"/>
              <w:rPr>
                <w:rFonts w:ascii="Times New Roman" w:hAnsi="Times New Roman" w:cs="Times New Roman"/>
                <w:b/>
                <w:lang w:val="en-IE"/>
              </w:rPr>
            </w:pPr>
            <w:r w:rsidRPr="0026436A">
              <w:rPr>
                <w:rFonts w:ascii="Times New Roman" w:hAnsi="Times New Roman" w:cs="Times New Roman"/>
                <w:b/>
                <w:lang w:val="en-IE"/>
              </w:rPr>
              <w:t xml:space="preserve">Base + regular cannabis </w:t>
            </w:r>
            <w:proofErr w:type="spellStart"/>
            <w:r w:rsidRPr="0026436A">
              <w:rPr>
                <w:rFonts w:ascii="Times New Roman" w:hAnsi="Times New Roman" w:cs="Times New Roman"/>
                <w:b/>
                <w:lang w:val="en-IE"/>
              </w:rPr>
              <w:t>use</w:t>
            </w:r>
            <w:r>
              <w:rPr>
                <w:rFonts w:ascii="Times New Roman" w:hAnsi="Times New Roman" w:cs="Times New Roman"/>
                <w:b/>
                <w:vertAlign w:val="superscript"/>
                <w:lang w:val="en-IE"/>
              </w:rPr>
              <w:t>a</w:t>
            </w:r>
            <w:proofErr w:type="spellEnd"/>
            <w:r>
              <w:rPr>
                <w:rFonts w:ascii="Times New Roman" w:hAnsi="Times New Roman" w:cs="Times New Roman"/>
                <w:b/>
                <w:vertAlign w:val="superscript"/>
                <w:lang w:val="en-IE"/>
              </w:rPr>
              <w:t xml:space="preserve"> </w:t>
            </w:r>
            <w:r>
              <w:rPr>
                <w:rFonts w:ascii="Times New Roman" w:hAnsi="Times New Roman" w:cs="Times New Roman"/>
                <w:b/>
                <w:lang w:val="en-IE"/>
              </w:rPr>
              <w:t>at age 24 years</w:t>
            </w:r>
          </w:p>
        </w:tc>
        <w:tc>
          <w:tcPr>
            <w:tcW w:w="1440" w:type="dxa"/>
            <w:tcBorders>
              <w:top w:val="single" w:sz="12" w:space="0" w:color="auto"/>
              <w:bottom w:val="single" w:sz="12" w:space="0" w:color="auto"/>
            </w:tcBorders>
          </w:tcPr>
          <w:p w14:paraId="2F9A76F7" w14:textId="09E93210" w:rsidR="00AF3E51" w:rsidRDefault="00AF3E51" w:rsidP="00AF3E51">
            <w:pPr>
              <w:jc w:val="center"/>
              <w:rPr>
                <w:rFonts w:ascii="Times New Roman" w:hAnsi="Times New Roman" w:cs="Times New Roman"/>
                <w:b/>
                <w:lang w:val="en-IE"/>
              </w:rPr>
            </w:pPr>
            <w:r>
              <w:rPr>
                <w:rFonts w:ascii="Times New Roman" w:hAnsi="Times New Roman" w:cs="Times New Roman"/>
                <w:b/>
                <w:lang w:val="en-IE"/>
              </w:rPr>
              <w:t xml:space="preserve">Base + </w:t>
            </w:r>
            <w:r w:rsidR="00BF7890">
              <w:rPr>
                <w:rFonts w:ascii="Times New Roman" w:hAnsi="Times New Roman" w:cs="Times New Roman"/>
                <w:b/>
                <w:lang w:val="en-IE"/>
              </w:rPr>
              <w:br/>
            </w:r>
            <w:r>
              <w:rPr>
                <w:rFonts w:ascii="Times New Roman" w:hAnsi="Times New Roman" w:cs="Times New Roman"/>
                <w:b/>
                <w:lang w:val="en-IE"/>
              </w:rPr>
              <w:t>home ownership status at 8 weeks gestation</w:t>
            </w:r>
          </w:p>
        </w:tc>
        <w:tc>
          <w:tcPr>
            <w:tcW w:w="1440" w:type="dxa"/>
            <w:tcBorders>
              <w:top w:val="single" w:sz="12" w:space="0" w:color="auto"/>
              <w:bottom w:val="single" w:sz="12" w:space="0" w:color="auto"/>
            </w:tcBorders>
          </w:tcPr>
          <w:p w14:paraId="53D2AADC" w14:textId="78C8AC0C" w:rsidR="00AF3E51" w:rsidRPr="0026436A" w:rsidRDefault="00AF3E51" w:rsidP="00AF3E51">
            <w:pPr>
              <w:jc w:val="center"/>
              <w:rPr>
                <w:rFonts w:ascii="Times New Roman" w:hAnsi="Times New Roman" w:cs="Times New Roman"/>
                <w:b/>
                <w:lang w:val="en-IE"/>
              </w:rPr>
            </w:pPr>
            <w:r w:rsidRPr="0026436A">
              <w:rPr>
                <w:rFonts w:ascii="Times New Roman" w:hAnsi="Times New Roman" w:cs="Times New Roman"/>
                <w:b/>
                <w:lang w:val="en-IE"/>
              </w:rPr>
              <w:t>Base + parental social class</w:t>
            </w:r>
            <w:r>
              <w:rPr>
                <w:rFonts w:ascii="Times New Roman" w:hAnsi="Times New Roman" w:cs="Times New Roman"/>
                <w:b/>
                <w:lang w:val="en-IE"/>
              </w:rPr>
              <w:t xml:space="preserve"> at 32 weeks gestation</w:t>
            </w:r>
          </w:p>
        </w:tc>
        <w:tc>
          <w:tcPr>
            <w:tcW w:w="1350" w:type="dxa"/>
            <w:tcBorders>
              <w:top w:val="single" w:sz="12" w:space="0" w:color="auto"/>
              <w:bottom w:val="single" w:sz="12" w:space="0" w:color="auto"/>
              <w:right w:val="single" w:sz="4" w:space="0" w:color="auto"/>
            </w:tcBorders>
          </w:tcPr>
          <w:p w14:paraId="53F19E8D" w14:textId="737DA0D0" w:rsidR="00AF3E51" w:rsidRPr="0026436A" w:rsidRDefault="00AF3E51" w:rsidP="00AF3E51">
            <w:pPr>
              <w:jc w:val="center"/>
              <w:rPr>
                <w:rFonts w:ascii="Times New Roman" w:hAnsi="Times New Roman" w:cs="Times New Roman"/>
                <w:b/>
                <w:lang w:val="en-IE"/>
              </w:rPr>
            </w:pPr>
            <w:r>
              <w:rPr>
                <w:rFonts w:ascii="Times New Roman" w:hAnsi="Times New Roman" w:cs="Times New Roman"/>
                <w:b/>
                <w:lang w:val="en-IE"/>
              </w:rPr>
              <w:t xml:space="preserve">Base + maternal education at 32 weeks gestation </w:t>
            </w:r>
          </w:p>
        </w:tc>
        <w:tc>
          <w:tcPr>
            <w:tcW w:w="1260" w:type="dxa"/>
            <w:tcBorders>
              <w:top w:val="single" w:sz="12" w:space="0" w:color="auto"/>
              <w:left w:val="single" w:sz="4" w:space="0" w:color="auto"/>
              <w:bottom w:val="single" w:sz="12" w:space="0" w:color="auto"/>
              <w:right w:val="single" w:sz="4" w:space="0" w:color="auto"/>
            </w:tcBorders>
          </w:tcPr>
          <w:p w14:paraId="51413F3A" w14:textId="77777777" w:rsidR="00AF3E51" w:rsidRDefault="00AF3E51" w:rsidP="00AF3E51">
            <w:pPr>
              <w:jc w:val="center"/>
              <w:rPr>
                <w:rFonts w:ascii="Times New Roman" w:hAnsi="Times New Roman" w:cs="Times New Roman"/>
                <w:b/>
                <w:lang w:val="en-IE"/>
              </w:rPr>
            </w:pPr>
            <w:r w:rsidRPr="0026436A">
              <w:rPr>
                <w:rFonts w:ascii="Times New Roman" w:hAnsi="Times New Roman" w:cs="Times New Roman"/>
                <w:b/>
                <w:lang w:val="en-IE"/>
              </w:rPr>
              <w:t xml:space="preserve">Base + </w:t>
            </w:r>
          </w:p>
          <w:p w14:paraId="775C5EE3" w14:textId="4F23836A" w:rsidR="00AF3E51" w:rsidRPr="0026436A" w:rsidRDefault="00AF3E51" w:rsidP="00AF3E51">
            <w:pPr>
              <w:jc w:val="center"/>
              <w:rPr>
                <w:rFonts w:ascii="Times New Roman" w:hAnsi="Times New Roman" w:cs="Times New Roman"/>
                <w:b/>
                <w:lang w:val="en-IE"/>
              </w:rPr>
            </w:pPr>
            <w:r w:rsidRPr="0026436A">
              <w:rPr>
                <w:rFonts w:ascii="Times New Roman" w:hAnsi="Times New Roman" w:cs="Times New Roman"/>
                <w:b/>
                <w:lang w:val="en-IE"/>
              </w:rPr>
              <w:t>family income</w:t>
            </w:r>
            <w:r>
              <w:rPr>
                <w:rFonts w:ascii="Times New Roman" w:hAnsi="Times New Roman" w:cs="Times New Roman"/>
                <w:b/>
                <w:lang w:val="en-IE"/>
              </w:rPr>
              <w:t xml:space="preserve"> at age 8 years</w:t>
            </w:r>
          </w:p>
        </w:tc>
        <w:tc>
          <w:tcPr>
            <w:tcW w:w="1260" w:type="dxa"/>
            <w:tcBorders>
              <w:top w:val="single" w:sz="12" w:space="0" w:color="auto"/>
              <w:left w:val="single" w:sz="4" w:space="0" w:color="auto"/>
              <w:bottom w:val="single" w:sz="12" w:space="0" w:color="auto"/>
              <w:right w:val="single" w:sz="12" w:space="0" w:color="auto"/>
            </w:tcBorders>
          </w:tcPr>
          <w:p w14:paraId="4F92946F" w14:textId="77777777" w:rsidR="00AF3E51" w:rsidRDefault="00AF3E51" w:rsidP="00AF3E51">
            <w:pPr>
              <w:jc w:val="center"/>
              <w:rPr>
                <w:rFonts w:ascii="Times New Roman" w:hAnsi="Times New Roman" w:cs="Times New Roman"/>
                <w:b/>
                <w:lang w:val="en-IE"/>
              </w:rPr>
            </w:pPr>
            <w:r w:rsidRPr="0026436A">
              <w:rPr>
                <w:rFonts w:ascii="Times New Roman" w:hAnsi="Times New Roman" w:cs="Times New Roman"/>
                <w:b/>
                <w:lang w:val="en-IE"/>
              </w:rPr>
              <w:t xml:space="preserve">Base + </w:t>
            </w:r>
          </w:p>
          <w:p w14:paraId="7DFB93AE" w14:textId="45555358" w:rsidR="00AF3E51" w:rsidRPr="0026436A" w:rsidRDefault="00AF3E51" w:rsidP="00AF3E51">
            <w:pPr>
              <w:jc w:val="center"/>
              <w:rPr>
                <w:rFonts w:ascii="Times New Roman" w:hAnsi="Times New Roman" w:cs="Times New Roman"/>
                <w:b/>
                <w:lang w:val="en-IE"/>
              </w:rPr>
            </w:pPr>
            <w:r>
              <w:rPr>
                <w:rFonts w:ascii="Times New Roman" w:hAnsi="Times New Roman" w:cs="Times New Roman"/>
                <w:b/>
                <w:lang w:val="en-IE"/>
              </w:rPr>
              <w:t>IQ at age 8 years</w:t>
            </w:r>
          </w:p>
        </w:tc>
      </w:tr>
      <w:tr w:rsidR="000E7ED8" w:rsidRPr="0026436A" w14:paraId="0108B0DA" w14:textId="77777777" w:rsidTr="006C5A21">
        <w:tc>
          <w:tcPr>
            <w:tcW w:w="1350" w:type="dxa"/>
            <w:vMerge w:val="restart"/>
            <w:tcBorders>
              <w:top w:val="single" w:sz="12" w:space="0" w:color="auto"/>
              <w:left w:val="single" w:sz="12" w:space="0" w:color="auto"/>
              <w:right w:val="single" w:sz="12" w:space="0" w:color="auto"/>
            </w:tcBorders>
          </w:tcPr>
          <w:p w14:paraId="15DB00F4" w14:textId="77777777" w:rsidR="000E7ED8" w:rsidRPr="0026436A" w:rsidRDefault="000E7ED8" w:rsidP="00551668">
            <w:pPr>
              <w:rPr>
                <w:rFonts w:ascii="Times New Roman" w:hAnsi="Times New Roman" w:cs="Times New Roman"/>
                <w:b/>
                <w:lang w:val="en-IE"/>
              </w:rPr>
            </w:pPr>
            <w:r w:rsidRPr="0026436A">
              <w:rPr>
                <w:rFonts w:ascii="Times New Roman" w:hAnsi="Times New Roman" w:cs="Times New Roman"/>
                <w:b/>
                <w:lang w:val="en-IE"/>
              </w:rPr>
              <w:t>Psychotic disorder</w:t>
            </w:r>
          </w:p>
        </w:tc>
        <w:tc>
          <w:tcPr>
            <w:tcW w:w="2430" w:type="dxa"/>
            <w:tcBorders>
              <w:top w:val="single" w:sz="12" w:space="0" w:color="auto"/>
              <w:left w:val="single" w:sz="12" w:space="0" w:color="auto"/>
              <w:right w:val="single" w:sz="12" w:space="0" w:color="auto"/>
            </w:tcBorders>
          </w:tcPr>
          <w:p w14:paraId="254C95B3" w14:textId="51CE4778" w:rsidR="000E7ED8" w:rsidRPr="0026436A" w:rsidRDefault="000E7ED8" w:rsidP="00551668">
            <w:pPr>
              <w:rPr>
                <w:rFonts w:ascii="Times New Roman" w:hAnsi="Times New Roman" w:cs="Times New Roman"/>
              </w:rPr>
            </w:pPr>
            <w:r w:rsidRPr="0026436A">
              <w:rPr>
                <w:rFonts w:ascii="Times New Roman" w:hAnsi="Times New Roman" w:cs="Times New Roman"/>
              </w:rPr>
              <w:t>Total n-6 PUFAs</w:t>
            </w:r>
          </w:p>
        </w:tc>
        <w:tc>
          <w:tcPr>
            <w:tcW w:w="1440" w:type="dxa"/>
            <w:tcBorders>
              <w:top w:val="single" w:sz="12" w:space="0" w:color="auto"/>
              <w:left w:val="single" w:sz="12" w:space="0" w:color="auto"/>
            </w:tcBorders>
            <w:vAlign w:val="center"/>
          </w:tcPr>
          <w:p w14:paraId="0617BFDC"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1.07</w:t>
            </w:r>
          </w:p>
        </w:tc>
        <w:tc>
          <w:tcPr>
            <w:tcW w:w="1260" w:type="dxa"/>
            <w:tcBorders>
              <w:top w:val="single" w:sz="12" w:space="0" w:color="auto"/>
            </w:tcBorders>
            <w:vAlign w:val="center"/>
          </w:tcPr>
          <w:p w14:paraId="58280781"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1.08</w:t>
            </w:r>
          </w:p>
        </w:tc>
        <w:tc>
          <w:tcPr>
            <w:tcW w:w="1440" w:type="dxa"/>
            <w:tcBorders>
              <w:top w:val="single" w:sz="12" w:space="0" w:color="auto"/>
            </w:tcBorders>
            <w:vAlign w:val="center"/>
          </w:tcPr>
          <w:p w14:paraId="12B4BCA1"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1.07</w:t>
            </w:r>
          </w:p>
        </w:tc>
        <w:tc>
          <w:tcPr>
            <w:tcW w:w="1440" w:type="dxa"/>
            <w:tcBorders>
              <w:top w:val="single" w:sz="12" w:space="0" w:color="auto"/>
            </w:tcBorders>
            <w:vAlign w:val="center"/>
          </w:tcPr>
          <w:p w14:paraId="3AB51B05" w14:textId="77777777" w:rsidR="000E7ED8" w:rsidRPr="007916CA" w:rsidRDefault="000E7ED8" w:rsidP="00551668">
            <w:pPr>
              <w:jc w:val="center"/>
              <w:rPr>
                <w:rFonts w:ascii="Times New Roman" w:hAnsi="Times New Roman" w:cs="Times New Roman"/>
                <w:color w:val="000000"/>
              </w:rPr>
            </w:pPr>
            <w:r w:rsidRPr="007916CA">
              <w:rPr>
                <w:rFonts w:ascii="Times New Roman" w:hAnsi="Times New Roman" w:cs="Times New Roman"/>
                <w:color w:val="000000"/>
              </w:rPr>
              <w:t>1.07</w:t>
            </w:r>
          </w:p>
        </w:tc>
        <w:tc>
          <w:tcPr>
            <w:tcW w:w="1440" w:type="dxa"/>
            <w:tcBorders>
              <w:top w:val="single" w:sz="12" w:space="0" w:color="auto"/>
            </w:tcBorders>
            <w:vAlign w:val="center"/>
          </w:tcPr>
          <w:p w14:paraId="50DA60F0"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1.07</w:t>
            </w:r>
          </w:p>
        </w:tc>
        <w:tc>
          <w:tcPr>
            <w:tcW w:w="1350" w:type="dxa"/>
            <w:tcBorders>
              <w:top w:val="single" w:sz="12" w:space="0" w:color="auto"/>
              <w:left w:val="single" w:sz="4" w:space="0" w:color="auto"/>
              <w:right w:val="single" w:sz="4" w:space="0" w:color="auto"/>
            </w:tcBorders>
            <w:vAlign w:val="center"/>
          </w:tcPr>
          <w:p w14:paraId="64C5B406" w14:textId="77777777" w:rsidR="000E7ED8" w:rsidRPr="007112A1" w:rsidRDefault="000E7ED8" w:rsidP="00551668">
            <w:pPr>
              <w:jc w:val="center"/>
              <w:rPr>
                <w:rFonts w:ascii="Times New Roman" w:hAnsi="Times New Roman" w:cs="Times New Roman"/>
                <w:color w:val="000000"/>
              </w:rPr>
            </w:pPr>
            <w:r w:rsidRPr="007112A1">
              <w:rPr>
                <w:rFonts w:ascii="Times New Roman" w:hAnsi="Times New Roman" w:cs="Times New Roman"/>
                <w:color w:val="000000"/>
              </w:rPr>
              <w:t>1.07</w:t>
            </w:r>
          </w:p>
        </w:tc>
        <w:tc>
          <w:tcPr>
            <w:tcW w:w="1260" w:type="dxa"/>
            <w:tcBorders>
              <w:top w:val="single" w:sz="12" w:space="0" w:color="auto"/>
              <w:left w:val="single" w:sz="4" w:space="0" w:color="auto"/>
              <w:right w:val="single" w:sz="4" w:space="0" w:color="auto"/>
            </w:tcBorders>
            <w:vAlign w:val="center"/>
          </w:tcPr>
          <w:p w14:paraId="0F98260C"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1.07</w:t>
            </w:r>
          </w:p>
        </w:tc>
        <w:tc>
          <w:tcPr>
            <w:tcW w:w="1260" w:type="dxa"/>
            <w:tcBorders>
              <w:top w:val="single" w:sz="12" w:space="0" w:color="auto"/>
              <w:left w:val="single" w:sz="4" w:space="0" w:color="auto"/>
              <w:right w:val="single" w:sz="12" w:space="0" w:color="auto"/>
            </w:tcBorders>
            <w:vAlign w:val="center"/>
          </w:tcPr>
          <w:p w14:paraId="5AF841FF"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1.07</w:t>
            </w:r>
          </w:p>
        </w:tc>
      </w:tr>
      <w:tr w:rsidR="000E7ED8" w:rsidRPr="0026436A" w14:paraId="09BB17A6" w14:textId="77777777" w:rsidTr="006C5A21">
        <w:tc>
          <w:tcPr>
            <w:tcW w:w="1350" w:type="dxa"/>
            <w:vMerge/>
            <w:tcBorders>
              <w:left w:val="single" w:sz="12" w:space="0" w:color="auto"/>
              <w:right w:val="single" w:sz="12" w:space="0" w:color="auto"/>
            </w:tcBorders>
          </w:tcPr>
          <w:p w14:paraId="45754D2C" w14:textId="77777777" w:rsidR="000E7ED8" w:rsidRPr="0026436A" w:rsidRDefault="000E7ED8" w:rsidP="00551668">
            <w:pPr>
              <w:rPr>
                <w:rFonts w:ascii="Times New Roman" w:hAnsi="Times New Roman" w:cs="Times New Roman"/>
                <w:b/>
                <w:lang w:val="en-IE"/>
              </w:rPr>
            </w:pPr>
          </w:p>
        </w:tc>
        <w:tc>
          <w:tcPr>
            <w:tcW w:w="2430" w:type="dxa"/>
            <w:tcBorders>
              <w:left w:val="single" w:sz="12" w:space="0" w:color="auto"/>
              <w:right w:val="single" w:sz="12" w:space="0" w:color="auto"/>
            </w:tcBorders>
          </w:tcPr>
          <w:p w14:paraId="6AD81392" w14:textId="3469CE2C" w:rsidR="000E7ED8" w:rsidRPr="0026436A" w:rsidRDefault="000E7ED8" w:rsidP="00551668">
            <w:pPr>
              <w:rPr>
                <w:rFonts w:ascii="Times New Roman" w:hAnsi="Times New Roman" w:cs="Times New Roman"/>
              </w:rPr>
            </w:pPr>
            <w:r w:rsidRPr="0026436A">
              <w:rPr>
                <w:rFonts w:ascii="Times New Roman" w:hAnsi="Times New Roman" w:cs="Times New Roman"/>
              </w:rPr>
              <w:t>Total n-3 PUFAs</w:t>
            </w:r>
          </w:p>
        </w:tc>
        <w:tc>
          <w:tcPr>
            <w:tcW w:w="1440" w:type="dxa"/>
            <w:tcBorders>
              <w:left w:val="single" w:sz="12" w:space="0" w:color="auto"/>
            </w:tcBorders>
            <w:vAlign w:val="center"/>
          </w:tcPr>
          <w:p w14:paraId="7E73AD1D"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0.71</w:t>
            </w:r>
          </w:p>
        </w:tc>
        <w:tc>
          <w:tcPr>
            <w:tcW w:w="1260" w:type="dxa"/>
            <w:vAlign w:val="center"/>
          </w:tcPr>
          <w:p w14:paraId="36C53316"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0.75</w:t>
            </w:r>
          </w:p>
        </w:tc>
        <w:tc>
          <w:tcPr>
            <w:tcW w:w="1440" w:type="dxa"/>
            <w:vAlign w:val="center"/>
          </w:tcPr>
          <w:p w14:paraId="4645AF14" w14:textId="167AE551" w:rsidR="000E7ED8" w:rsidRPr="00715CBC" w:rsidRDefault="00EA4833" w:rsidP="00551668">
            <w:pPr>
              <w:jc w:val="center"/>
              <w:rPr>
                <w:rFonts w:ascii="Times New Roman" w:hAnsi="Times New Roman" w:cs="Times New Roman"/>
                <w:color w:val="000000"/>
              </w:rPr>
            </w:pPr>
            <w:r>
              <w:rPr>
                <w:rFonts w:ascii="Times New Roman" w:hAnsi="Times New Roman" w:cs="Times New Roman"/>
                <w:color w:val="000000"/>
              </w:rPr>
              <w:t>0.71</w:t>
            </w:r>
          </w:p>
        </w:tc>
        <w:tc>
          <w:tcPr>
            <w:tcW w:w="1440" w:type="dxa"/>
            <w:vAlign w:val="center"/>
          </w:tcPr>
          <w:p w14:paraId="7A5A752B" w14:textId="77777777" w:rsidR="000E7ED8" w:rsidRPr="007916CA" w:rsidRDefault="000E7ED8" w:rsidP="00551668">
            <w:pPr>
              <w:jc w:val="center"/>
              <w:rPr>
                <w:rFonts w:ascii="Times New Roman" w:hAnsi="Times New Roman" w:cs="Times New Roman"/>
                <w:color w:val="000000"/>
              </w:rPr>
            </w:pPr>
            <w:r w:rsidRPr="007916CA">
              <w:rPr>
                <w:rFonts w:ascii="Times New Roman" w:hAnsi="Times New Roman" w:cs="Times New Roman"/>
                <w:color w:val="000000"/>
              </w:rPr>
              <w:t>0.73</w:t>
            </w:r>
          </w:p>
        </w:tc>
        <w:tc>
          <w:tcPr>
            <w:tcW w:w="1440" w:type="dxa"/>
            <w:vAlign w:val="center"/>
          </w:tcPr>
          <w:p w14:paraId="7B4DE9D4"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0.71</w:t>
            </w:r>
          </w:p>
        </w:tc>
        <w:tc>
          <w:tcPr>
            <w:tcW w:w="1350" w:type="dxa"/>
            <w:tcBorders>
              <w:left w:val="single" w:sz="4" w:space="0" w:color="auto"/>
              <w:right w:val="single" w:sz="4" w:space="0" w:color="auto"/>
            </w:tcBorders>
            <w:vAlign w:val="center"/>
          </w:tcPr>
          <w:p w14:paraId="771069EA" w14:textId="77777777" w:rsidR="000E7ED8" w:rsidRPr="007112A1" w:rsidRDefault="000E7ED8" w:rsidP="00551668">
            <w:pPr>
              <w:jc w:val="center"/>
              <w:rPr>
                <w:rFonts w:ascii="Times New Roman" w:hAnsi="Times New Roman" w:cs="Times New Roman"/>
                <w:color w:val="000000"/>
              </w:rPr>
            </w:pPr>
            <w:r w:rsidRPr="007112A1">
              <w:rPr>
                <w:rFonts w:ascii="Times New Roman" w:hAnsi="Times New Roman" w:cs="Times New Roman"/>
                <w:color w:val="000000"/>
              </w:rPr>
              <w:t>0.71</w:t>
            </w:r>
          </w:p>
        </w:tc>
        <w:tc>
          <w:tcPr>
            <w:tcW w:w="1260" w:type="dxa"/>
            <w:tcBorders>
              <w:left w:val="single" w:sz="4" w:space="0" w:color="auto"/>
              <w:right w:val="single" w:sz="4" w:space="0" w:color="auto"/>
            </w:tcBorders>
            <w:vAlign w:val="center"/>
          </w:tcPr>
          <w:p w14:paraId="4BBC389C"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0.72</w:t>
            </w:r>
          </w:p>
        </w:tc>
        <w:tc>
          <w:tcPr>
            <w:tcW w:w="1260" w:type="dxa"/>
            <w:tcBorders>
              <w:left w:val="single" w:sz="4" w:space="0" w:color="auto"/>
              <w:right w:val="single" w:sz="12" w:space="0" w:color="auto"/>
            </w:tcBorders>
            <w:vAlign w:val="center"/>
          </w:tcPr>
          <w:p w14:paraId="0ED4833B"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0.73</w:t>
            </w:r>
          </w:p>
        </w:tc>
      </w:tr>
      <w:tr w:rsidR="000E7ED8" w:rsidRPr="0026436A" w14:paraId="2DA59884" w14:textId="77777777" w:rsidTr="006C5A21">
        <w:tc>
          <w:tcPr>
            <w:tcW w:w="1350" w:type="dxa"/>
            <w:vMerge/>
            <w:tcBorders>
              <w:left w:val="single" w:sz="12" w:space="0" w:color="auto"/>
              <w:right w:val="single" w:sz="12" w:space="0" w:color="auto"/>
            </w:tcBorders>
          </w:tcPr>
          <w:p w14:paraId="6986EB08" w14:textId="77777777" w:rsidR="000E7ED8" w:rsidRPr="0026436A" w:rsidRDefault="000E7ED8" w:rsidP="00551668">
            <w:pPr>
              <w:rPr>
                <w:rFonts w:ascii="Times New Roman" w:hAnsi="Times New Roman" w:cs="Times New Roman"/>
                <w:b/>
                <w:lang w:val="en-IE"/>
              </w:rPr>
            </w:pPr>
          </w:p>
        </w:tc>
        <w:tc>
          <w:tcPr>
            <w:tcW w:w="2430" w:type="dxa"/>
            <w:tcBorders>
              <w:left w:val="single" w:sz="12" w:space="0" w:color="auto"/>
              <w:right w:val="single" w:sz="12" w:space="0" w:color="auto"/>
            </w:tcBorders>
          </w:tcPr>
          <w:p w14:paraId="5487015F" w14:textId="007AF419" w:rsidR="000E7ED8" w:rsidRPr="0026436A" w:rsidRDefault="000E7ED8" w:rsidP="00551668">
            <w:pPr>
              <w:rPr>
                <w:rFonts w:ascii="Times New Roman" w:hAnsi="Times New Roman" w:cs="Times New Roman"/>
              </w:rPr>
            </w:pPr>
            <w:r w:rsidRPr="0026436A">
              <w:rPr>
                <w:rFonts w:ascii="Times New Roman" w:hAnsi="Times New Roman" w:cs="Times New Roman"/>
              </w:rPr>
              <w:t>n-</w:t>
            </w:r>
            <w:proofErr w:type="gramStart"/>
            <w:r w:rsidRPr="0026436A">
              <w:rPr>
                <w:rFonts w:ascii="Times New Roman" w:hAnsi="Times New Roman" w:cs="Times New Roman"/>
              </w:rPr>
              <w:t>6:n</w:t>
            </w:r>
            <w:proofErr w:type="gramEnd"/>
            <w:r w:rsidRPr="0026436A">
              <w:rPr>
                <w:rFonts w:ascii="Times New Roman" w:hAnsi="Times New Roman" w:cs="Times New Roman"/>
              </w:rPr>
              <w:t>-3 ratio</w:t>
            </w:r>
          </w:p>
        </w:tc>
        <w:tc>
          <w:tcPr>
            <w:tcW w:w="1440" w:type="dxa"/>
            <w:tcBorders>
              <w:left w:val="single" w:sz="12" w:space="0" w:color="auto"/>
            </w:tcBorders>
            <w:vAlign w:val="center"/>
          </w:tcPr>
          <w:p w14:paraId="5A4C7B71"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1.43</w:t>
            </w:r>
          </w:p>
        </w:tc>
        <w:tc>
          <w:tcPr>
            <w:tcW w:w="1260" w:type="dxa"/>
            <w:vAlign w:val="center"/>
          </w:tcPr>
          <w:p w14:paraId="43288766"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1.41</w:t>
            </w:r>
          </w:p>
        </w:tc>
        <w:tc>
          <w:tcPr>
            <w:tcW w:w="1440" w:type="dxa"/>
            <w:vAlign w:val="center"/>
          </w:tcPr>
          <w:p w14:paraId="04DF3CBC" w14:textId="2E7CA139" w:rsidR="000E7ED8" w:rsidRPr="00715CBC" w:rsidRDefault="00EA4833" w:rsidP="00551668">
            <w:pPr>
              <w:jc w:val="center"/>
              <w:rPr>
                <w:rFonts w:ascii="Times New Roman" w:hAnsi="Times New Roman" w:cs="Times New Roman"/>
                <w:color w:val="000000"/>
              </w:rPr>
            </w:pPr>
            <w:r>
              <w:rPr>
                <w:rFonts w:ascii="Times New Roman" w:hAnsi="Times New Roman" w:cs="Times New Roman"/>
                <w:color w:val="000000"/>
              </w:rPr>
              <w:t>1.43</w:t>
            </w:r>
          </w:p>
        </w:tc>
        <w:tc>
          <w:tcPr>
            <w:tcW w:w="1440" w:type="dxa"/>
            <w:vAlign w:val="center"/>
          </w:tcPr>
          <w:p w14:paraId="0329A243" w14:textId="77777777" w:rsidR="000E7ED8" w:rsidRPr="007916CA" w:rsidRDefault="000E7ED8" w:rsidP="00551668">
            <w:pPr>
              <w:jc w:val="center"/>
              <w:rPr>
                <w:rFonts w:ascii="Times New Roman" w:hAnsi="Times New Roman" w:cs="Times New Roman"/>
                <w:color w:val="000000"/>
              </w:rPr>
            </w:pPr>
            <w:r w:rsidRPr="007916CA">
              <w:rPr>
                <w:rFonts w:ascii="Times New Roman" w:hAnsi="Times New Roman" w:cs="Times New Roman"/>
                <w:color w:val="000000"/>
              </w:rPr>
              <w:t>1.41</w:t>
            </w:r>
          </w:p>
        </w:tc>
        <w:tc>
          <w:tcPr>
            <w:tcW w:w="1440" w:type="dxa"/>
            <w:vAlign w:val="center"/>
          </w:tcPr>
          <w:p w14:paraId="6F428D06"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1.43</w:t>
            </w:r>
          </w:p>
        </w:tc>
        <w:tc>
          <w:tcPr>
            <w:tcW w:w="1350" w:type="dxa"/>
            <w:tcBorders>
              <w:left w:val="single" w:sz="4" w:space="0" w:color="auto"/>
              <w:right w:val="single" w:sz="4" w:space="0" w:color="auto"/>
            </w:tcBorders>
            <w:vAlign w:val="center"/>
          </w:tcPr>
          <w:p w14:paraId="67291139" w14:textId="77777777" w:rsidR="000E7ED8" w:rsidRPr="007112A1" w:rsidRDefault="000E7ED8" w:rsidP="00551668">
            <w:pPr>
              <w:jc w:val="center"/>
              <w:rPr>
                <w:rFonts w:ascii="Times New Roman" w:hAnsi="Times New Roman" w:cs="Times New Roman"/>
                <w:color w:val="000000"/>
              </w:rPr>
            </w:pPr>
            <w:r w:rsidRPr="007112A1">
              <w:rPr>
                <w:rFonts w:ascii="Times New Roman" w:hAnsi="Times New Roman" w:cs="Times New Roman"/>
                <w:color w:val="000000"/>
              </w:rPr>
              <w:t>1.43</w:t>
            </w:r>
          </w:p>
        </w:tc>
        <w:tc>
          <w:tcPr>
            <w:tcW w:w="1260" w:type="dxa"/>
            <w:tcBorders>
              <w:left w:val="single" w:sz="4" w:space="0" w:color="auto"/>
              <w:right w:val="single" w:sz="4" w:space="0" w:color="auto"/>
            </w:tcBorders>
            <w:vAlign w:val="center"/>
          </w:tcPr>
          <w:p w14:paraId="2D8693CC"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1.43</w:t>
            </w:r>
          </w:p>
        </w:tc>
        <w:tc>
          <w:tcPr>
            <w:tcW w:w="1260" w:type="dxa"/>
            <w:tcBorders>
              <w:left w:val="single" w:sz="4" w:space="0" w:color="auto"/>
              <w:right w:val="single" w:sz="12" w:space="0" w:color="auto"/>
            </w:tcBorders>
            <w:vAlign w:val="center"/>
          </w:tcPr>
          <w:p w14:paraId="1EE0B5A7"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1.40</w:t>
            </w:r>
          </w:p>
        </w:tc>
      </w:tr>
      <w:tr w:rsidR="000E7ED8" w:rsidRPr="0026436A" w14:paraId="58488F80" w14:textId="77777777" w:rsidTr="006C5A21">
        <w:tc>
          <w:tcPr>
            <w:tcW w:w="1350" w:type="dxa"/>
            <w:vMerge/>
            <w:tcBorders>
              <w:left w:val="single" w:sz="12" w:space="0" w:color="auto"/>
              <w:bottom w:val="single" w:sz="12" w:space="0" w:color="auto"/>
              <w:right w:val="single" w:sz="12" w:space="0" w:color="auto"/>
            </w:tcBorders>
          </w:tcPr>
          <w:p w14:paraId="44D8D96B" w14:textId="77777777" w:rsidR="000E7ED8" w:rsidRPr="0026436A" w:rsidRDefault="000E7ED8" w:rsidP="00551668">
            <w:pPr>
              <w:rPr>
                <w:rFonts w:ascii="Times New Roman" w:hAnsi="Times New Roman" w:cs="Times New Roman"/>
                <w:b/>
                <w:lang w:val="en-IE"/>
              </w:rPr>
            </w:pPr>
          </w:p>
        </w:tc>
        <w:tc>
          <w:tcPr>
            <w:tcW w:w="2430" w:type="dxa"/>
            <w:tcBorders>
              <w:left w:val="single" w:sz="12" w:space="0" w:color="auto"/>
              <w:bottom w:val="single" w:sz="12" w:space="0" w:color="auto"/>
              <w:right w:val="single" w:sz="12" w:space="0" w:color="auto"/>
            </w:tcBorders>
          </w:tcPr>
          <w:p w14:paraId="4E19B310" w14:textId="77777777" w:rsidR="000E7ED8" w:rsidRPr="0026436A" w:rsidRDefault="000E7ED8" w:rsidP="00551668">
            <w:pPr>
              <w:rPr>
                <w:rFonts w:ascii="Times New Roman" w:hAnsi="Times New Roman" w:cs="Times New Roman"/>
              </w:rPr>
            </w:pPr>
            <w:r w:rsidRPr="0026436A">
              <w:rPr>
                <w:rFonts w:ascii="Times New Roman" w:hAnsi="Times New Roman" w:cs="Times New Roman"/>
              </w:rPr>
              <w:t>DHA % total fatty acids</w:t>
            </w:r>
          </w:p>
        </w:tc>
        <w:tc>
          <w:tcPr>
            <w:tcW w:w="1440" w:type="dxa"/>
            <w:tcBorders>
              <w:left w:val="single" w:sz="12" w:space="0" w:color="auto"/>
              <w:bottom w:val="single" w:sz="12" w:space="0" w:color="auto"/>
            </w:tcBorders>
            <w:vAlign w:val="center"/>
          </w:tcPr>
          <w:p w14:paraId="4AF75ACF"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0.60</w:t>
            </w:r>
          </w:p>
        </w:tc>
        <w:tc>
          <w:tcPr>
            <w:tcW w:w="1260" w:type="dxa"/>
            <w:tcBorders>
              <w:bottom w:val="single" w:sz="12" w:space="0" w:color="auto"/>
            </w:tcBorders>
            <w:vAlign w:val="center"/>
          </w:tcPr>
          <w:p w14:paraId="0E63838E"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0.63</w:t>
            </w:r>
          </w:p>
        </w:tc>
        <w:tc>
          <w:tcPr>
            <w:tcW w:w="1440" w:type="dxa"/>
            <w:tcBorders>
              <w:bottom w:val="single" w:sz="12" w:space="0" w:color="auto"/>
            </w:tcBorders>
            <w:vAlign w:val="center"/>
          </w:tcPr>
          <w:p w14:paraId="1ABA9596" w14:textId="1927494C" w:rsidR="000E7ED8" w:rsidRPr="00715CBC" w:rsidRDefault="00EA4833" w:rsidP="00551668">
            <w:pPr>
              <w:jc w:val="center"/>
              <w:rPr>
                <w:rFonts w:ascii="Times New Roman" w:hAnsi="Times New Roman" w:cs="Times New Roman"/>
                <w:color w:val="000000"/>
              </w:rPr>
            </w:pPr>
            <w:r>
              <w:rPr>
                <w:rFonts w:ascii="Times New Roman" w:hAnsi="Times New Roman" w:cs="Times New Roman"/>
                <w:color w:val="000000"/>
              </w:rPr>
              <w:t>0.60</w:t>
            </w:r>
          </w:p>
        </w:tc>
        <w:tc>
          <w:tcPr>
            <w:tcW w:w="1440" w:type="dxa"/>
            <w:tcBorders>
              <w:bottom w:val="single" w:sz="12" w:space="0" w:color="auto"/>
            </w:tcBorders>
            <w:vAlign w:val="center"/>
          </w:tcPr>
          <w:p w14:paraId="03095B69" w14:textId="77777777" w:rsidR="000E7ED8" w:rsidRPr="007916CA" w:rsidRDefault="000E7ED8" w:rsidP="00551668">
            <w:pPr>
              <w:jc w:val="center"/>
              <w:rPr>
                <w:rFonts w:ascii="Times New Roman" w:hAnsi="Times New Roman" w:cs="Times New Roman"/>
                <w:color w:val="000000"/>
              </w:rPr>
            </w:pPr>
            <w:r w:rsidRPr="007916CA">
              <w:rPr>
                <w:rFonts w:ascii="Times New Roman" w:hAnsi="Times New Roman" w:cs="Times New Roman"/>
                <w:color w:val="000000"/>
              </w:rPr>
              <w:t>0.61</w:t>
            </w:r>
          </w:p>
        </w:tc>
        <w:tc>
          <w:tcPr>
            <w:tcW w:w="1440" w:type="dxa"/>
            <w:tcBorders>
              <w:bottom w:val="single" w:sz="12" w:space="0" w:color="auto"/>
            </w:tcBorders>
            <w:vAlign w:val="center"/>
          </w:tcPr>
          <w:p w14:paraId="19047C4D"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0.60</w:t>
            </w:r>
          </w:p>
        </w:tc>
        <w:tc>
          <w:tcPr>
            <w:tcW w:w="1350" w:type="dxa"/>
            <w:tcBorders>
              <w:left w:val="single" w:sz="4" w:space="0" w:color="auto"/>
              <w:bottom w:val="single" w:sz="12" w:space="0" w:color="auto"/>
              <w:right w:val="single" w:sz="4" w:space="0" w:color="auto"/>
            </w:tcBorders>
            <w:vAlign w:val="center"/>
          </w:tcPr>
          <w:p w14:paraId="5C214F72" w14:textId="77777777" w:rsidR="000E7ED8" w:rsidRPr="007112A1" w:rsidRDefault="000E7ED8" w:rsidP="00551668">
            <w:pPr>
              <w:jc w:val="center"/>
              <w:rPr>
                <w:rFonts w:ascii="Times New Roman" w:hAnsi="Times New Roman" w:cs="Times New Roman"/>
                <w:color w:val="000000"/>
              </w:rPr>
            </w:pPr>
            <w:r w:rsidRPr="007112A1">
              <w:rPr>
                <w:rFonts w:ascii="Times New Roman" w:hAnsi="Times New Roman" w:cs="Times New Roman"/>
                <w:color w:val="000000"/>
              </w:rPr>
              <w:t>0.60</w:t>
            </w:r>
          </w:p>
        </w:tc>
        <w:tc>
          <w:tcPr>
            <w:tcW w:w="1260" w:type="dxa"/>
            <w:tcBorders>
              <w:left w:val="single" w:sz="4" w:space="0" w:color="auto"/>
              <w:bottom w:val="single" w:sz="12" w:space="0" w:color="auto"/>
              <w:right w:val="single" w:sz="4" w:space="0" w:color="auto"/>
            </w:tcBorders>
            <w:vAlign w:val="center"/>
          </w:tcPr>
          <w:p w14:paraId="04F19F1C"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0.61</w:t>
            </w:r>
          </w:p>
        </w:tc>
        <w:tc>
          <w:tcPr>
            <w:tcW w:w="1260" w:type="dxa"/>
            <w:tcBorders>
              <w:left w:val="single" w:sz="4" w:space="0" w:color="auto"/>
              <w:bottom w:val="single" w:sz="12" w:space="0" w:color="auto"/>
              <w:right w:val="single" w:sz="12" w:space="0" w:color="auto"/>
            </w:tcBorders>
            <w:vAlign w:val="center"/>
          </w:tcPr>
          <w:p w14:paraId="4471AEB8"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0.62</w:t>
            </w:r>
          </w:p>
        </w:tc>
      </w:tr>
      <w:tr w:rsidR="000E7ED8" w:rsidRPr="0026436A" w14:paraId="2A1AEFDA" w14:textId="77777777" w:rsidTr="006C5A21">
        <w:tc>
          <w:tcPr>
            <w:tcW w:w="1350" w:type="dxa"/>
            <w:vMerge w:val="restart"/>
            <w:tcBorders>
              <w:top w:val="single" w:sz="12" w:space="0" w:color="auto"/>
              <w:left w:val="single" w:sz="12" w:space="0" w:color="auto"/>
              <w:right w:val="single" w:sz="12" w:space="0" w:color="auto"/>
            </w:tcBorders>
          </w:tcPr>
          <w:p w14:paraId="72B6065A" w14:textId="77777777" w:rsidR="000E7ED8" w:rsidRPr="0026436A" w:rsidRDefault="000E7ED8" w:rsidP="00551668">
            <w:pPr>
              <w:rPr>
                <w:rFonts w:ascii="Times New Roman" w:hAnsi="Times New Roman" w:cs="Times New Roman"/>
                <w:b/>
                <w:lang w:val="en-IE"/>
              </w:rPr>
            </w:pPr>
            <w:r w:rsidRPr="0026436A">
              <w:rPr>
                <w:rFonts w:ascii="Times New Roman" w:hAnsi="Times New Roman" w:cs="Times New Roman"/>
                <w:b/>
                <w:lang w:val="en-IE"/>
              </w:rPr>
              <w:t>Moderate/ severe depressive disorder</w:t>
            </w:r>
          </w:p>
        </w:tc>
        <w:tc>
          <w:tcPr>
            <w:tcW w:w="2430" w:type="dxa"/>
            <w:tcBorders>
              <w:top w:val="single" w:sz="12" w:space="0" w:color="auto"/>
              <w:left w:val="single" w:sz="12" w:space="0" w:color="auto"/>
              <w:right w:val="single" w:sz="12" w:space="0" w:color="auto"/>
            </w:tcBorders>
          </w:tcPr>
          <w:p w14:paraId="4C9DED2F" w14:textId="76399DC0" w:rsidR="000E7ED8" w:rsidRPr="0026436A" w:rsidRDefault="000E7ED8" w:rsidP="00551668">
            <w:pPr>
              <w:rPr>
                <w:rFonts w:ascii="Times New Roman" w:hAnsi="Times New Roman" w:cs="Times New Roman"/>
              </w:rPr>
            </w:pPr>
            <w:r w:rsidRPr="0026436A">
              <w:rPr>
                <w:rFonts w:ascii="Times New Roman" w:hAnsi="Times New Roman" w:cs="Times New Roman"/>
              </w:rPr>
              <w:t>Total n-6 PUFAs</w:t>
            </w:r>
          </w:p>
        </w:tc>
        <w:tc>
          <w:tcPr>
            <w:tcW w:w="1440" w:type="dxa"/>
            <w:tcBorders>
              <w:top w:val="single" w:sz="12" w:space="0" w:color="auto"/>
              <w:left w:val="single" w:sz="12" w:space="0" w:color="auto"/>
            </w:tcBorders>
            <w:vAlign w:val="center"/>
          </w:tcPr>
          <w:p w14:paraId="61A109FA"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1.00</w:t>
            </w:r>
          </w:p>
        </w:tc>
        <w:tc>
          <w:tcPr>
            <w:tcW w:w="1260" w:type="dxa"/>
            <w:tcBorders>
              <w:top w:val="single" w:sz="12" w:space="0" w:color="auto"/>
            </w:tcBorders>
            <w:vAlign w:val="center"/>
          </w:tcPr>
          <w:p w14:paraId="7A0896DB"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1.00</w:t>
            </w:r>
          </w:p>
        </w:tc>
        <w:tc>
          <w:tcPr>
            <w:tcW w:w="1440" w:type="dxa"/>
            <w:tcBorders>
              <w:top w:val="single" w:sz="12" w:space="0" w:color="auto"/>
            </w:tcBorders>
            <w:vAlign w:val="center"/>
          </w:tcPr>
          <w:p w14:paraId="36904400"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1.00</w:t>
            </w:r>
          </w:p>
        </w:tc>
        <w:tc>
          <w:tcPr>
            <w:tcW w:w="1440" w:type="dxa"/>
            <w:tcBorders>
              <w:top w:val="single" w:sz="12" w:space="0" w:color="auto"/>
            </w:tcBorders>
            <w:vAlign w:val="center"/>
          </w:tcPr>
          <w:p w14:paraId="578D71F7" w14:textId="77777777" w:rsidR="000E7ED8" w:rsidRPr="007916CA" w:rsidRDefault="000E7ED8" w:rsidP="00551668">
            <w:pPr>
              <w:jc w:val="center"/>
              <w:rPr>
                <w:rFonts w:ascii="Times New Roman" w:hAnsi="Times New Roman" w:cs="Times New Roman"/>
                <w:color w:val="000000"/>
              </w:rPr>
            </w:pPr>
            <w:r w:rsidRPr="007916CA">
              <w:rPr>
                <w:rFonts w:ascii="Times New Roman" w:hAnsi="Times New Roman" w:cs="Times New Roman"/>
                <w:color w:val="000000"/>
              </w:rPr>
              <w:t>1.00</w:t>
            </w:r>
          </w:p>
        </w:tc>
        <w:tc>
          <w:tcPr>
            <w:tcW w:w="1440" w:type="dxa"/>
            <w:tcBorders>
              <w:top w:val="single" w:sz="12" w:space="0" w:color="auto"/>
            </w:tcBorders>
            <w:vAlign w:val="center"/>
          </w:tcPr>
          <w:p w14:paraId="6859F2E2"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1.00</w:t>
            </w:r>
          </w:p>
        </w:tc>
        <w:tc>
          <w:tcPr>
            <w:tcW w:w="1350" w:type="dxa"/>
            <w:tcBorders>
              <w:top w:val="single" w:sz="12" w:space="0" w:color="auto"/>
              <w:left w:val="single" w:sz="4" w:space="0" w:color="auto"/>
              <w:right w:val="single" w:sz="4" w:space="0" w:color="auto"/>
            </w:tcBorders>
            <w:vAlign w:val="center"/>
          </w:tcPr>
          <w:p w14:paraId="5DC7C65B" w14:textId="77777777" w:rsidR="000E7ED8" w:rsidRPr="007112A1" w:rsidRDefault="000E7ED8" w:rsidP="00551668">
            <w:pPr>
              <w:jc w:val="center"/>
              <w:rPr>
                <w:rFonts w:ascii="Times New Roman" w:hAnsi="Times New Roman" w:cs="Times New Roman"/>
                <w:color w:val="000000"/>
              </w:rPr>
            </w:pPr>
            <w:r w:rsidRPr="007112A1">
              <w:rPr>
                <w:rFonts w:ascii="Times New Roman" w:hAnsi="Times New Roman" w:cs="Times New Roman"/>
                <w:color w:val="000000"/>
              </w:rPr>
              <w:t>1.00</w:t>
            </w:r>
          </w:p>
        </w:tc>
        <w:tc>
          <w:tcPr>
            <w:tcW w:w="1260" w:type="dxa"/>
            <w:tcBorders>
              <w:top w:val="single" w:sz="12" w:space="0" w:color="auto"/>
              <w:left w:val="single" w:sz="4" w:space="0" w:color="auto"/>
              <w:right w:val="single" w:sz="4" w:space="0" w:color="auto"/>
            </w:tcBorders>
            <w:vAlign w:val="center"/>
          </w:tcPr>
          <w:p w14:paraId="54116D5F"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1.00</w:t>
            </w:r>
          </w:p>
        </w:tc>
        <w:tc>
          <w:tcPr>
            <w:tcW w:w="1260" w:type="dxa"/>
            <w:tcBorders>
              <w:top w:val="single" w:sz="12" w:space="0" w:color="auto"/>
              <w:left w:val="single" w:sz="4" w:space="0" w:color="auto"/>
              <w:right w:val="single" w:sz="12" w:space="0" w:color="auto"/>
            </w:tcBorders>
            <w:vAlign w:val="center"/>
          </w:tcPr>
          <w:p w14:paraId="3B9DA6F6"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1.00</w:t>
            </w:r>
          </w:p>
        </w:tc>
      </w:tr>
      <w:tr w:rsidR="000E7ED8" w:rsidRPr="0026436A" w14:paraId="24063AA0" w14:textId="77777777" w:rsidTr="006C5A21">
        <w:tc>
          <w:tcPr>
            <w:tcW w:w="1350" w:type="dxa"/>
            <w:vMerge/>
            <w:tcBorders>
              <w:left w:val="single" w:sz="12" w:space="0" w:color="auto"/>
              <w:right w:val="single" w:sz="12" w:space="0" w:color="auto"/>
            </w:tcBorders>
          </w:tcPr>
          <w:p w14:paraId="667058C8" w14:textId="77777777" w:rsidR="000E7ED8" w:rsidRPr="0026436A" w:rsidRDefault="000E7ED8" w:rsidP="00551668">
            <w:pPr>
              <w:rPr>
                <w:rFonts w:ascii="Times New Roman" w:hAnsi="Times New Roman" w:cs="Times New Roman"/>
                <w:b/>
                <w:lang w:val="en-IE"/>
              </w:rPr>
            </w:pPr>
          </w:p>
        </w:tc>
        <w:tc>
          <w:tcPr>
            <w:tcW w:w="2430" w:type="dxa"/>
            <w:tcBorders>
              <w:left w:val="single" w:sz="12" w:space="0" w:color="auto"/>
              <w:right w:val="single" w:sz="12" w:space="0" w:color="auto"/>
            </w:tcBorders>
          </w:tcPr>
          <w:p w14:paraId="5F7F73D8" w14:textId="2E6E402A" w:rsidR="000E7ED8" w:rsidRPr="0026436A" w:rsidRDefault="000E7ED8" w:rsidP="00551668">
            <w:pPr>
              <w:rPr>
                <w:rFonts w:ascii="Times New Roman" w:hAnsi="Times New Roman" w:cs="Times New Roman"/>
              </w:rPr>
            </w:pPr>
            <w:r w:rsidRPr="0026436A">
              <w:rPr>
                <w:rFonts w:ascii="Times New Roman" w:hAnsi="Times New Roman" w:cs="Times New Roman"/>
              </w:rPr>
              <w:t>Total n-3 PUFAs</w:t>
            </w:r>
          </w:p>
        </w:tc>
        <w:tc>
          <w:tcPr>
            <w:tcW w:w="1440" w:type="dxa"/>
            <w:tcBorders>
              <w:left w:val="single" w:sz="12" w:space="0" w:color="auto"/>
            </w:tcBorders>
            <w:vAlign w:val="center"/>
          </w:tcPr>
          <w:p w14:paraId="378C1DE1"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0.87</w:t>
            </w:r>
          </w:p>
        </w:tc>
        <w:tc>
          <w:tcPr>
            <w:tcW w:w="1260" w:type="dxa"/>
            <w:vAlign w:val="center"/>
          </w:tcPr>
          <w:p w14:paraId="1563169C"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0.87</w:t>
            </w:r>
          </w:p>
        </w:tc>
        <w:tc>
          <w:tcPr>
            <w:tcW w:w="1440" w:type="dxa"/>
            <w:vAlign w:val="center"/>
          </w:tcPr>
          <w:p w14:paraId="1567184B"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0.87</w:t>
            </w:r>
          </w:p>
        </w:tc>
        <w:tc>
          <w:tcPr>
            <w:tcW w:w="1440" w:type="dxa"/>
            <w:vAlign w:val="center"/>
          </w:tcPr>
          <w:p w14:paraId="2F1BC2E0" w14:textId="77777777" w:rsidR="000E7ED8" w:rsidRPr="007916CA" w:rsidRDefault="000E7ED8" w:rsidP="00551668">
            <w:pPr>
              <w:jc w:val="center"/>
              <w:rPr>
                <w:rFonts w:ascii="Times New Roman" w:hAnsi="Times New Roman" w:cs="Times New Roman"/>
                <w:color w:val="000000"/>
              </w:rPr>
            </w:pPr>
            <w:r w:rsidRPr="007916CA">
              <w:rPr>
                <w:rFonts w:ascii="Times New Roman" w:hAnsi="Times New Roman" w:cs="Times New Roman"/>
                <w:color w:val="000000"/>
              </w:rPr>
              <w:t>0.88</w:t>
            </w:r>
          </w:p>
        </w:tc>
        <w:tc>
          <w:tcPr>
            <w:tcW w:w="1440" w:type="dxa"/>
            <w:vAlign w:val="center"/>
          </w:tcPr>
          <w:p w14:paraId="570FC5BE"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0.87</w:t>
            </w:r>
          </w:p>
        </w:tc>
        <w:tc>
          <w:tcPr>
            <w:tcW w:w="1350" w:type="dxa"/>
            <w:tcBorders>
              <w:left w:val="single" w:sz="4" w:space="0" w:color="auto"/>
              <w:right w:val="single" w:sz="4" w:space="0" w:color="auto"/>
            </w:tcBorders>
            <w:vAlign w:val="center"/>
          </w:tcPr>
          <w:p w14:paraId="1321F6F9" w14:textId="77777777" w:rsidR="000E7ED8" w:rsidRPr="007112A1" w:rsidRDefault="000E7ED8" w:rsidP="00551668">
            <w:pPr>
              <w:jc w:val="center"/>
              <w:rPr>
                <w:rFonts w:ascii="Times New Roman" w:hAnsi="Times New Roman" w:cs="Times New Roman"/>
                <w:color w:val="000000"/>
              </w:rPr>
            </w:pPr>
            <w:r w:rsidRPr="007112A1">
              <w:rPr>
                <w:rFonts w:ascii="Times New Roman" w:hAnsi="Times New Roman" w:cs="Times New Roman"/>
                <w:color w:val="000000"/>
              </w:rPr>
              <w:t>0.87</w:t>
            </w:r>
          </w:p>
        </w:tc>
        <w:tc>
          <w:tcPr>
            <w:tcW w:w="1260" w:type="dxa"/>
            <w:tcBorders>
              <w:left w:val="single" w:sz="4" w:space="0" w:color="auto"/>
              <w:right w:val="single" w:sz="4" w:space="0" w:color="auto"/>
            </w:tcBorders>
            <w:vAlign w:val="center"/>
          </w:tcPr>
          <w:p w14:paraId="190C65FB"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0.87</w:t>
            </w:r>
          </w:p>
        </w:tc>
        <w:tc>
          <w:tcPr>
            <w:tcW w:w="1260" w:type="dxa"/>
            <w:tcBorders>
              <w:left w:val="single" w:sz="4" w:space="0" w:color="auto"/>
              <w:right w:val="single" w:sz="12" w:space="0" w:color="auto"/>
            </w:tcBorders>
            <w:vAlign w:val="center"/>
          </w:tcPr>
          <w:p w14:paraId="0BB11884"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0.87</w:t>
            </w:r>
          </w:p>
        </w:tc>
      </w:tr>
      <w:tr w:rsidR="000E7ED8" w:rsidRPr="0026436A" w14:paraId="240A1A8E" w14:textId="77777777" w:rsidTr="006C5A21">
        <w:tc>
          <w:tcPr>
            <w:tcW w:w="1350" w:type="dxa"/>
            <w:vMerge/>
            <w:tcBorders>
              <w:left w:val="single" w:sz="12" w:space="0" w:color="auto"/>
              <w:right w:val="single" w:sz="12" w:space="0" w:color="auto"/>
            </w:tcBorders>
          </w:tcPr>
          <w:p w14:paraId="1E03C838" w14:textId="77777777" w:rsidR="000E7ED8" w:rsidRPr="0026436A" w:rsidRDefault="000E7ED8" w:rsidP="00551668">
            <w:pPr>
              <w:rPr>
                <w:rFonts w:ascii="Times New Roman" w:hAnsi="Times New Roman" w:cs="Times New Roman"/>
                <w:b/>
                <w:lang w:val="en-IE"/>
              </w:rPr>
            </w:pPr>
          </w:p>
        </w:tc>
        <w:tc>
          <w:tcPr>
            <w:tcW w:w="2430" w:type="dxa"/>
            <w:tcBorders>
              <w:left w:val="single" w:sz="12" w:space="0" w:color="auto"/>
              <w:right w:val="single" w:sz="12" w:space="0" w:color="auto"/>
            </w:tcBorders>
          </w:tcPr>
          <w:p w14:paraId="2AC24037" w14:textId="05B0C22B" w:rsidR="000E7ED8" w:rsidRPr="0026436A" w:rsidRDefault="000E7ED8" w:rsidP="00551668">
            <w:pPr>
              <w:rPr>
                <w:rFonts w:ascii="Times New Roman" w:hAnsi="Times New Roman" w:cs="Times New Roman"/>
              </w:rPr>
            </w:pPr>
            <w:r w:rsidRPr="0026436A">
              <w:rPr>
                <w:rFonts w:ascii="Times New Roman" w:hAnsi="Times New Roman" w:cs="Times New Roman"/>
              </w:rPr>
              <w:t>n-</w:t>
            </w:r>
            <w:proofErr w:type="gramStart"/>
            <w:r w:rsidRPr="0026436A">
              <w:rPr>
                <w:rFonts w:ascii="Times New Roman" w:hAnsi="Times New Roman" w:cs="Times New Roman"/>
              </w:rPr>
              <w:t>6:n</w:t>
            </w:r>
            <w:proofErr w:type="gramEnd"/>
            <w:r w:rsidRPr="0026436A">
              <w:rPr>
                <w:rFonts w:ascii="Times New Roman" w:hAnsi="Times New Roman" w:cs="Times New Roman"/>
              </w:rPr>
              <w:t>-3 ratio</w:t>
            </w:r>
          </w:p>
        </w:tc>
        <w:tc>
          <w:tcPr>
            <w:tcW w:w="1440" w:type="dxa"/>
            <w:tcBorders>
              <w:left w:val="single" w:sz="12" w:space="0" w:color="auto"/>
            </w:tcBorders>
            <w:vAlign w:val="center"/>
          </w:tcPr>
          <w:p w14:paraId="792650EC"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1.18</w:t>
            </w:r>
          </w:p>
        </w:tc>
        <w:tc>
          <w:tcPr>
            <w:tcW w:w="1260" w:type="dxa"/>
            <w:vAlign w:val="center"/>
          </w:tcPr>
          <w:p w14:paraId="4DFB70DC"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1.18</w:t>
            </w:r>
          </w:p>
        </w:tc>
        <w:tc>
          <w:tcPr>
            <w:tcW w:w="1440" w:type="dxa"/>
            <w:vAlign w:val="center"/>
          </w:tcPr>
          <w:p w14:paraId="42257CF7"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1.18</w:t>
            </w:r>
          </w:p>
        </w:tc>
        <w:tc>
          <w:tcPr>
            <w:tcW w:w="1440" w:type="dxa"/>
            <w:vAlign w:val="center"/>
          </w:tcPr>
          <w:p w14:paraId="3337EFCA" w14:textId="77777777" w:rsidR="000E7ED8" w:rsidRPr="007916CA" w:rsidRDefault="000E7ED8" w:rsidP="00551668">
            <w:pPr>
              <w:jc w:val="center"/>
              <w:rPr>
                <w:rFonts w:ascii="Times New Roman" w:hAnsi="Times New Roman" w:cs="Times New Roman"/>
                <w:color w:val="000000"/>
              </w:rPr>
            </w:pPr>
            <w:r w:rsidRPr="007916CA">
              <w:rPr>
                <w:rFonts w:ascii="Times New Roman" w:hAnsi="Times New Roman" w:cs="Times New Roman"/>
                <w:color w:val="000000"/>
              </w:rPr>
              <w:t>1.17</w:t>
            </w:r>
          </w:p>
        </w:tc>
        <w:tc>
          <w:tcPr>
            <w:tcW w:w="1440" w:type="dxa"/>
            <w:vAlign w:val="center"/>
          </w:tcPr>
          <w:p w14:paraId="03F6ECFB"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1.18</w:t>
            </w:r>
          </w:p>
        </w:tc>
        <w:tc>
          <w:tcPr>
            <w:tcW w:w="1350" w:type="dxa"/>
            <w:tcBorders>
              <w:left w:val="single" w:sz="4" w:space="0" w:color="auto"/>
              <w:right w:val="single" w:sz="4" w:space="0" w:color="auto"/>
            </w:tcBorders>
            <w:vAlign w:val="center"/>
          </w:tcPr>
          <w:p w14:paraId="32EE0F6F" w14:textId="77777777" w:rsidR="000E7ED8" w:rsidRPr="007112A1" w:rsidRDefault="000E7ED8" w:rsidP="00551668">
            <w:pPr>
              <w:jc w:val="center"/>
              <w:rPr>
                <w:rFonts w:ascii="Times New Roman" w:hAnsi="Times New Roman" w:cs="Times New Roman"/>
                <w:color w:val="000000"/>
              </w:rPr>
            </w:pPr>
            <w:r w:rsidRPr="007112A1">
              <w:rPr>
                <w:rFonts w:ascii="Times New Roman" w:hAnsi="Times New Roman" w:cs="Times New Roman"/>
                <w:color w:val="000000"/>
              </w:rPr>
              <w:t>1.18</w:t>
            </w:r>
          </w:p>
        </w:tc>
        <w:tc>
          <w:tcPr>
            <w:tcW w:w="1260" w:type="dxa"/>
            <w:tcBorders>
              <w:left w:val="single" w:sz="4" w:space="0" w:color="auto"/>
              <w:right w:val="single" w:sz="4" w:space="0" w:color="auto"/>
            </w:tcBorders>
            <w:vAlign w:val="center"/>
          </w:tcPr>
          <w:p w14:paraId="71D2DC47"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1.18</w:t>
            </w:r>
          </w:p>
        </w:tc>
        <w:tc>
          <w:tcPr>
            <w:tcW w:w="1260" w:type="dxa"/>
            <w:tcBorders>
              <w:left w:val="single" w:sz="4" w:space="0" w:color="auto"/>
              <w:right w:val="single" w:sz="12" w:space="0" w:color="auto"/>
            </w:tcBorders>
            <w:vAlign w:val="center"/>
          </w:tcPr>
          <w:p w14:paraId="41599085"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1.18</w:t>
            </w:r>
          </w:p>
        </w:tc>
      </w:tr>
      <w:tr w:rsidR="000E7ED8" w:rsidRPr="0026436A" w14:paraId="2ABAF349" w14:textId="77777777" w:rsidTr="006C5A21">
        <w:tc>
          <w:tcPr>
            <w:tcW w:w="1350" w:type="dxa"/>
            <w:vMerge/>
            <w:tcBorders>
              <w:left w:val="single" w:sz="12" w:space="0" w:color="auto"/>
              <w:bottom w:val="single" w:sz="12" w:space="0" w:color="auto"/>
              <w:right w:val="single" w:sz="12" w:space="0" w:color="auto"/>
            </w:tcBorders>
          </w:tcPr>
          <w:p w14:paraId="32A98411" w14:textId="77777777" w:rsidR="000E7ED8" w:rsidRPr="0026436A" w:rsidRDefault="000E7ED8" w:rsidP="00551668">
            <w:pPr>
              <w:rPr>
                <w:rFonts w:ascii="Times New Roman" w:hAnsi="Times New Roman" w:cs="Times New Roman"/>
                <w:b/>
                <w:lang w:val="en-IE"/>
              </w:rPr>
            </w:pPr>
          </w:p>
        </w:tc>
        <w:tc>
          <w:tcPr>
            <w:tcW w:w="2430" w:type="dxa"/>
            <w:tcBorders>
              <w:left w:val="single" w:sz="12" w:space="0" w:color="auto"/>
              <w:bottom w:val="single" w:sz="12" w:space="0" w:color="auto"/>
              <w:right w:val="single" w:sz="12" w:space="0" w:color="auto"/>
            </w:tcBorders>
          </w:tcPr>
          <w:p w14:paraId="2C3C48C8" w14:textId="77777777" w:rsidR="000E7ED8" w:rsidRPr="0026436A" w:rsidRDefault="000E7ED8" w:rsidP="00551668">
            <w:pPr>
              <w:rPr>
                <w:rFonts w:ascii="Times New Roman" w:hAnsi="Times New Roman" w:cs="Times New Roman"/>
              </w:rPr>
            </w:pPr>
            <w:r w:rsidRPr="0026436A">
              <w:rPr>
                <w:rFonts w:ascii="Times New Roman" w:hAnsi="Times New Roman" w:cs="Times New Roman"/>
              </w:rPr>
              <w:t>DHA % total fatty acids</w:t>
            </w:r>
          </w:p>
        </w:tc>
        <w:tc>
          <w:tcPr>
            <w:tcW w:w="1440" w:type="dxa"/>
            <w:tcBorders>
              <w:left w:val="single" w:sz="12" w:space="0" w:color="auto"/>
              <w:bottom w:val="single" w:sz="12" w:space="0" w:color="auto"/>
            </w:tcBorders>
            <w:vAlign w:val="center"/>
          </w:tcPr>
          <w:p w14:paraId="1FC0FADF"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0.87</w:t>
            </w:r>
          </w:p>
        </w:tc>
        <w:tc>
          <w:tcPr>
            <w:tcW w:w="1260" w:type="dxa"/>
            <w:tcBorders>
              <w:bottom w:val="single" w:sz="12" w:space="0" w:color="auto"/>
            </w:tcBorders>
            <w:vAlign w:val="center"/>
          </w:tcPr>
          <w:p w14:paraId="49650B29"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0.87</w:t>
            </w:r>
          </w:p>
        </w:tc>
        <w:tc>
          <w:tcPr>
            <w:tcW w:w="1440" w:type="dxa"/>
            <w:tcBorders>
              <w:bottom w:val="single" w:sz="12" w:space="0" w:color="auto"/>
            </w:tcBorders>
            <w:vAlign w:val="center"/>
          </w:tcPr>
          <w:p w14:paraId="446A0F0B"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0.87</w:t>
            </w:r>
          </w:p>
        </w:tc>
        <w:tc>
          <w:tcPr>
            <w:tcW w:w="1440" w:type="dxa"/>
            <w:tcBorders>
              <w:bottom w:val="single" w:sz="12" w:space="0" w:color="auto"/>
            </w:tcBorders>
            <w:vAlign w:val="center"/>
          </w:tcPr>
          <w:p w14:paraId="33CFE918" w14:textId="77777777" w:rsidR="000E7ED8" w:rsidRPr="007916CA" w:rsidRDefault="000E7ED8" w:rsidP="00551668">
            <w:pPr>
              <w:jc w:val="center"/>
              <w:rPr>
                <w:rFonts w:ascii="Times New Roman" w:hAnsi="Times New Roman" w:cs="Times New Roman"/>
                <w:color w:val="000000"/>
              </w:rPr>
            </w:pPr>
            <w:r w:rsidRPr="007916CA">
              <w:rPr>
                <w:rFonts w:ascii="Times New Roman" w:hAnsi="Times New Roman" w:cs="Times New Roman"/>
                <w:color w:val="000000"/>
              </w:rPr>
              <w:t>0.88</w:t>
            </w:r>
          </w:p>
        </w:tc>
        <w:tc>
          <w:tcPr>
            <w:tcW w:w="1440" w:type="dxa"/>
            <w:tcBorders>
              <w:bottom w:val="single" w:sz="12" w:space="0" w:color="auto"/>
            </w:tcBorders>
            <w:vAlign w:val="center"/>
          </w:tcPr>
          <w:p w14:paraId="4A2E1E3A"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0.87</w:t>
            </w:r>
          </w:p>
        </w:tc>
        <w:tc>
          <w:tcPr>
            <w:tcW w:w="1350" w:type="dxa"/>
            <w:tcBorders>
              <w:left w:val="single" w:sz="4" w:space="0" w:color="auto"/>
              <w:bottom w:val="single" w:sz="12" w:space="0" w:color="auto"/>
              <w:right w:val="single" w:sz="4" w:space="0" w:color="auto"/>
            </w:tcBorders>
            <w:vAlign w:val="center"/>
          </w:tcPr>
          <w:p w14:paraId="664A6F1C" w14:textId="77777777" w:rsidR="000E7ED8" w:rsidRPr="007112A1" w:rsidRDefault="000E7ED8" w:rsidP="00551668">
            <w:pPr>
              <w:jc w:val="center"/>
              <w:rPr>
                <w:rFonts w:ascii="Times New Roman" w:hAnsi="Times New Roman" w:cs="Times New Roman"/>
                <w:color w:val="000000"/>
              </w:rPr>
            </w:pPr>
            <w:r w:rsidRPr="007112A1">
              <w:rPr>
                <w:rFonts w:ascii="Times New Roman" w:hAnsi="Times New Roman" w:cs="Times New Roman"/>
                <w:color w:val="000000"/>
              </w:rPr>
              <w:t>0.87</w:t>
            </w:r>
          </w:p>
        </w:tc>
        <w:tc>
          <w:tcPr>
            <w:tcW w:w="1260" w:type="dxa"/>
            <w:tcBorders>
              <w:left w:val="single" w:sz="4" w:space="0" w:color="auto"/>
              <w:bottom w:val="single" w:sz="12" w:space="0" w:color="auto"/>
              <w:right w:val="single" w:sz="4" w:space="0" w:color="auto"/>
            </w:tcBorders>
            <w:vAlign w:val="center"/>
          </w:tcPr>
          <w:p w14:paraId="50956F6B"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0.87</w:t>
            </w:r>
          </w:p>
        </w:tc>
        <w:tc>
          <w:tcPr>
            <w:tcW w:w="1260" w:type="dxa"/>
            <w:tcBorders>
              <w:left w:val="single" w:sz="4" w:space="0" w:color="auto"/>
              <w:bottom w:val="single" w:sz="12" w:space="0" w:color="auto"/>
              <w:right w:val="single" w:sz="12" w:space="0" w:color="auto"/>
            </w:tcBorders>
            <w:vAlign w:val="center"/>
          </w:tcPr>
          <w:p w14:paraId="0FE04B71"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0.87</w:t>
            </w:r>
          </w:p>
        </w:tc>
      </w:tr>
      <w:tr w:rsidR="000E7ED8" w:rsidRPr="0026436A" w14:paraId="7FEE7B26" w14:textId="77777777" w:rsidTr="006C5A21">
        <w:tc>
          <w:tcPr>
            <w:tcW w:w="1350" w:type="dxa"/>
            <w:vMerge w:val="restart"/>
            <w:tcBorders>
              <w:top w:val="single" w:sz="12" w:space="0" w:color="auto"/>
              <w:left w:val="single" w:sz="12" w:space="0" w:color="auto"/>
              <w:right w:val="single" w:sz="12" w:space="0" w:color="auto"/>
            </w:tcBorders>
          </w:tcPr>
          <w:p w14:paraId="61140B10" w14:textId="77777777" w:rsidR="000E7ED8" w:rsidRPr="0026436A" w:rsidRDefault="000E7ED8" w:rsidP="00551668">
            <w:pPr>
              <w:rPr>
                <w:rFonts w:ascii="Times New Roman" w:hAnsi="Times New Roman" w:cs="Times New Roman"/>
                <w:b/>
                <w:lang w:val="en-IE"/>
              </w:rPr>
            </w:pPr>
            <w:r w:rsidRPr="0026436A">
              <w:rPr>
                <w:rFonts w:ascii="Times New Roman" w:hAnsi="Times New Roman" w:cs="Times New Roman"/>
                <w:b/>
                <w:lang w:val="en-IE"/>
              </w:rPr>
              <w:t>Generalised anxiety disorder</w:t>
            </w:r>
          </w:p>
        </w:tc>
        <w:tc>
          <w:tcPr>
            <w:tcW w:w="2430" w:type="dxa"/>
            <w:tcBorders>
              <w:top w:val="single" w:sz="12" w:space="0" w:color="auto"/>
              <w:left w:val="single" w:sz="12" w:space="0" w:color="auto"/>
              <w:right w:val="single" w:sz="12" w:space="0" w:color="auto"/>
            </w:tcBorders>
          </w:tcPr>
          <w:p w14:paraId="6FF05B4A" w14:textId="50461D17" w:rsidR="000E7ED8" w:rsidRPr="0026436A" w:rsidRDefault="000E7ED8" w:rsidP="00551668">
            <w:pPr>
              <w:rPr>
                <w:rFonts w:ascii="Times New Roman" w:hAnsi="Times New Roman" w:cs="Times New Roman"/>
              </w:rPr>
            </w:pPr>
            <w:r w:rsidRPr="0026436A">
              <w:rPr>
                <w:rFonts w:ascii="Times New Roman" w:hAnsi="Times New Roman" w:cs="Times New Roman"/>
              </w:rPr>
              <w:t>Total n-6 PUFAs</w:t>
            </w:r>
          </w:p>
        </w:tc>
        <w:tc>
          <w:tcPr>
            <w:tcW w:w="1440" w:type="dxa"/>
            <w:tcBorders>
              <w:top w:val="single" w:sz="12" w:space="0" w:color="auto"/>
              <w:left w:val="single" w:sz="12" w:space="0" w:color="auto"/>
            </w:tcBorders>
            <w:vAlign w:val="center"/>
          </w:tcPr>
          <w:p w14:paraId="72EB215D"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0.98</w:t>
            </w:r>
          </w:p>
        </w:tc>
        <w:tc>
          <w:tcPr>
            <w:tcW w:w="1260" w:type="dxa"/>
            <w:tcBorders>
              <w:top w:val="single" w:sz="12" w:space="0" w:color="auto"/>
            </w:tcBorders>
            <w:vAlign w:val="center"/>
          </w:tcPr>
          <w:p w14:paraId="416BD3D0"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0.98</w:t>
            </w:r>
          </w:p>
        </w:tc>
        <w:tc>
          <w:tcPr>
            <w:tcW w:w="1440" w:type="dxa"/>
            <w:tcBorders>
              <w:top w:val="single" w:sz="12" w:space="0" w:color="auto"/>
            </w:tcBorders>
            <w:vAlign w:val="center"/>
          </w:tcPr>
          <w:p w14:paraId="60A9A31C"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0.98</w:t>
            </w:r>
          </w:p>
        </w:tc>
        <w:tc>
          <w:tcPr>
            <w:tcW w:w="1440" w:type="dxa"/>
            <w:tcBorders>
              <w:top w:val="single" w:sz="12" w:space="0" w:color="auto"/>
            </w:tcBorders>
            <w:vAlign w:val="center"/>
          </w:tcPr>
          <w:p w14:paraId="66E34D20" w14:textId="77777777" w:rsidR="000E7ED8" w:rsidRPr="007916CA" w:rsidRDefault="000E7ED8" w:rsidP="00551668">
            <w:pPr>
              <w:jc w:val="center"/>
              <w:rPr>
                <w:rFonts w:ascii="Times New Roman" w:hAnsi="Times New Roman" w:cs="Times New Roman"/>
                <w:color w:val="000000"/>
              </w:rPr>
            </w:pPr>
            <w:r w:rsidRPr="007916CA">
              <w:rPr>
                <w:rFonts w:ascii="Times New Roman" w:hAnsi="Times New Roman" w:cs="Times New Roman"/>
                <w:color w:val="000000"/>
              </w:rPr>
              <w:t>0.98</w:t>
            </w:r>
          </w:p>
        </w:tc>
        <w:tc>
          <w:tcPr>
            <w:tcW w:w="1440" w:type="dxa"/>
            <w:tcBorders>
              <w:top w:val="single" w:sz="12" w:space="0" w:color="auto"/>
            </w:tcBorders>
            <w:vAlign w:val="center"/>
          </w:tcPr>
          <w:p w14:paraId="3912AA4E"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0.98</w:t>
            </w:r>
          </w:p>
        </w:tc>
        <w:tc>
          <w:tcPr>
            <w:tcW w:w="1350" w:type="dxa"/>
            <w:tcBorders>
              <w:top w:val="single" w:sz="12" w:space="0" w:color="auto"/>
              <w:left w:val="single" w:sz="4" w:space="0" w:color="auto"/>
              <w:right w:val="single" w:sz="4" w:space="0" w:color="auto"/>
            </w:tcBorders>
            <w:vAlign w:val="center"/>
          </w:tcPr>
          <w:p w14:paraId="1C1C3879" w14:textId="77777777" w:rsidR="000E7ED8" w:rsidRPr="007112A1" w:rsidRDefault="000E7ED8" w:rsidP="00551668">
            <w:pPr>
              <w:jc w:val="center"/>
              <w:rPr>
                <w:rFonts w:ascii="Times New Roman" w:hAnsi="Times New Roman" w:cs="Times New Roman"/>
                <w:color w:val="000000"/>
              </w:rPr>
            </w:pPr>
            <w:r w:rsidRPr="007112A1">
              <w:rPr>
                <w:rFonts w:ascii="Times New Roman" w:hAnsi="Times New Roman" w:cs="Times New Roman"/>
                <w:color w:val="000000"/>
              </w:rPr>
              <w:t>0.98</w:t>
            </w:r>
          </w:p>
        </w:tc>
        <w:tc>
          <w:tcPr>
            <w:tcW w:w="1260" w:type="dxa"/>
            <w:tcBorders>
              <w:top w:val="single" w:sz="12" w:space="0" w:color="auto"/>
              <w:left w:val="single" w:sz="4" w:space="0" w:color="auto"/>
              <w:right w:val="single" w:sz="4" w:space="0" w:color="auto"/>
            </w:tcBorders>
            <w:vAlign w:val="center"/>
          </w:tcPr>
          <w:p w14:paraId="01AF2E09"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0.98</w:t>
            </w:r>
          </w:p>
        </w:tc>
        <w:tc>
          <w:tcPr>
            <w:tcW w:w="1260" w:type="dxa"/>
            <w:tcBorders>
              <w:top w:val="single" w:sz="12" w:space="0" w:color="auto"/>
              <w:left w:val="single" w:sz="4" w:space="0" w:color="auto"/>
              <w:right w:val="single" w:sz="12" w:space="0" w:color="auto"/>
            </w:tcBorders>
            <w:vAlign w:val="center"/>
          </w:tcPr>
          <w:p w14:paraId="3885CBF6"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0.98</w:t>
            </w:r>
          </w:p>
        </w:tc>
      </w:tr>
      <w:tr w:rsidR="000E7ED8" w:rsidRPr="0026436A" w14:paraId="568450F7" w14:textId="77777777" w:rsidTr="006C5A21">
        <w:tc>
          <w:tcPr>
            <w:tcW w:w="1350" w:type="dxa"/>
            <w:vMerge/>
            <w:tcBorders>
              <w:left w:val="single" w:sz="12" w:space="0" w:color="auto"/>
              <w:right w:val="single" w:sz="12" w:space="0" w:color="auto"/>
            </w:tcBorders>
          </w:tcPr>
          <w:p w14:paraId="7AF76F64" w14:textId="77777777" w:rsidR="000E7ED8" w:rsidRPr="0026436A" w:rsidRDefault="000E7ED8" w:rsidP="00551668">
            <w:pPr>
              <w:rPr>
                <w:rFonts w:ascii="Times New Roman" w:hAnsi="Times New Roman" w:cs="Times New Roman"/>
                <w:lang w:val="en-IE"/>
              </w:rPr>
            </w:pPr>
          </w:p>
        </w:tc>
        <w:tc>
          <w:tcPr>
            <w:tcW w:w="2430" w:type="dxa"/>
            <w:tcBorders>
              <w:left w:val="single" w:sz="12" w:space="0" w:color="auto"/>
              <w:right w:val="single" w:sz="12" w:space="0" w:color="auto"/>
            </w:tcBorders>
          </w:tcPr>
          <w:p w14:paraId="23FE7C66" w14:textId="4FA872EA" w:rsidR="000E7ED8" w:rsidRPr="0026436A" w:rsidRDefault="000E7ED8" w:rsidP="00551668">
            <w:pPr>
              <w:rPr>
                <w:rFonts w:ascii="Times New Roman" w:hAnsi="Times New Roman" w:cs="Times New Roman"/>
              </w:rPr>
            </w:pPr>
            <w:r w:rsidRPr="0026436A">
              <w:rPr>
                <w:rFonts w:ascii="Times New Roman" w:hAnsi="Times New Roman" w:cs="Times New Roman"/>
              </w:rPr>
              <w:t>Total n-3 PUFAs</w:t>
            </w:r>
          </w:p>
        </w:tc>
        <w:tc>
          <w:tcPr>
            <w:tcW w:w="1440" w:type="dxa"/>
            <w:tcBorders>
              <w:left w:val="single" w:sz="12" w:space="0" w:color="auto"/>
            </w:tcBorders>
            <w:vAlign w:val="center"/>
          </w:tcPr>
          <w:p w14:paraId="74F72154"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0.90</w:t>
            </w:r>
          </w:p>
        </w:tc>
        <w:tc>
          <w:tcPr>
            <w:tcW w:w="1260" w:type="dxa"/>
            <w:vAlign w:val="center"/>
          </w:tcPr>
          <w:p w14:paraId="47C69BC6"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0.90</w:t>
            </w:r>
          </w:p>
        </w:tc>
        <w:tc>
          <w:tcPr>
            <w:tcW w:w="1440" w:type="dxa"/>
            <w:vAlign w:val="center"/>
          </w:tcPr>
          <w:p w14:paraId="2952CDBA"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0.90</w:t>
            </w:r>
          </w:p>
        </w:tc>
        <w:tc>
          <w:tcPr>
            <w:tcW w:w="1440" w:type="dxa"/>
            <w:vAlign w:val="center"/>
          </w:tcPr>
          <w:p w14:paraId="68AB2765" w14:textId="77777777" w:rsidR="000E7ED8" w:rsidRPr="007916CA" w:rsidRDefault="000E7ED8" w:rsidP="00551668">
            <w:pPr>
              <w:jc w:val="center"/>
              <w:rPr>
                <w:rFonts w:ascii="Times New Roman" w:hAnsi="Times New Roman" w:cs="Times New Roman"/>
                <w:color w:val="000000"/>
              </w:rPr>
            </w:pPr>
            <w:r w:rsidRPr="007916CA">
              <w:rPr>
                <w:rFonts w:ascii="Times New Roman" w:hAnsi="Times New Roman" w:cs="Times New Roman"/>
                <w:color w:val="000000"/>
              </w:rPr>
              <w:t>0.90</w:t>
            </w:r>
          </w:p>
        </w:tc>
        <w:tc>
          <w:tcPr>
            <w:tcW w:w="1440" w:type="dxa"/>
            <w:vAlign w:val="center"/>
          </w:tcPr>
          <w:p w14:paraId="09132AD5"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0.90</w:t>
            </w:r>
          </w:p>
        </w:tc>
        <w:tc>
          <w:tcPr>
            <w:tcW w:w="1350" w:type="dxa"/>
            <w:tcBorders>
              <w:left w:val="single" w:sz="4" w:space="0" w:color="auto"/>
              <w:right w:val="single" w:sz="4" w:space="0" w:color="auto"/>
            </w:tcBorders>
            <w:vAlign w:val="center"/>
          </w:tcPr>
          <w:p w14:paraId="3F5ED863" w14:textId="77777777" w:rsidR="000E7ED8" w:rsidRPr="007112A1" w:rsidRDefault="000E7ED8" w:rsidP="00551668">
            <w:pPr>
              <w:jc w:val="center"/>
              <w:rPr>
                <w:rFonts w:ascii="Times New Roman" w:hAnsi="Times New Roman" w:cs="Times New Roman"/>
                <w:color w:val="000000"/>
              </w:rPr>
            </w:pPr>
            <w:r w:rsidRPr="007112A1">
              <w:rPr>
                <w:rFonts w:ascii="Times New Roman" w:hAnsi="Times New Roman" w:cs="Times New Roman"/>
                <w:color w:val="000000"/>
              </w:rPr>
              <w:t>0.90</w:t>
            </w:r>
          </w:p>
        </w:tc>
        <w:tc>
          <w:tcPr>
            <w:tcW w:w="1260" w:type="dxa"/>
            <w:tcBorders>
              <w:left w:val="single" w:sz="4" w:space="0" w:color="auto"/>
              <w:right w:val="single" w:sz="4" w:space="0" w:color="auto"/>
            </w:tcBorders>
            <w:vAlign w:val="center"/>
          </w:tcPr>
          <w:p w14:paraId="34A031D8"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0.90</w:t>
            </w:r>
          </w:p>
        </w:tc>
        <w:tc>
          <w:tcPr>
            <w:tcW w:w="1260" w:type="dxa"/>
            <w:tcBorders>
              <w:left w:val="single" w:sz="4" w:space="0" w:color="auto"/>
              <w:right w:val="single" w:sz="12" w:space="0" w:color="auto"/>
            </w:tcBorders>
            <w:vAlign w:val="center"/>
          </w:tcPr>
          <w:p w14:paraId="00A50A2F"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0.90</w:t>
            </w:r>
          </w:p>
        </w:tc>
      </w:tr>
      <w:tr w:rsidR="000E7ED8" w:rsidRPr="0026436A" w14:paraId="3C632F3C" w14:textId="77777777" w:rsidTr="006C5A21">
        <w:tc>
          <w:tcPr>
            <w:tcW w:w="1350" w:type="dxa"/>
            <w:vMerge/>
            <w:tcBorders>
              <w:left w:val="single" w:sz="12" w:space="0" w:color="auto"/>
              <w:right w:val="single" w:sz="12" w:space="0" w:color="auto"/>
            </w:tcBorders>
          </w:tcPr>
          <w:p w14:paraId="2D22EDCC" w14:textId="77777777" w:rsidR="000E7ED8" w:rsidRPr="0026436A" w:rsidRDefault="000E7ED8" w:rsidP="00551668">
            <w:pPr>
              <w:rPr>
                <w:rFonts w:ascii="Times New Roman" w:hAnsi="Times New Roman" w:cs="Times New Roman"/>
                <w:lang w:val="en-IE"/>
              </w:rPr>
            </w:pPr>
          </w:p>
        </w:tc>
        <w:tc>
          <w:tcPr>
            <w:tcW w:w="2430" w:type="dxa"/>
            <w:tcBorders>
              <w:left w:val="single" w:sz="12" w:space="0" w:color="auto"/>
              <w:right w:val="single" w:sz="12" w:space="0" w:color="auto"/>
            </w:tcBorders>
          </w:tcPr>
          <w:p w14:paraId="761EE864" w14:textId="4C1E58D9" w:rsidR="000E7ED8" w:rsidRPr="0026436A" w:rsidRDefault="000E7ED8" w:rsidP="00551668">
            <w:pPr>
              <w:rPr>
                <w:rFonts w:ascii="Times New Roman" w:hAnsi="Times New Roman" w:cs="Times New Roman"/>
              </w:rPr>
            </w:pPr>
            <w:r w:rsidRPr="0026436A">
              <w:rPr>
                <w:rFonts w:ascii="Times New Roman" w:hAnsi="Times New Roman" w:cs="Times New Roman"/>
              </w:rPr>
              <w:t>n-</w:t>
            </w:r>
            <w:proofErr w:type="gramStart"/>
            <w:r w:rsidRPr="0026436A">
              <w:rPr>
                <w:rFonts w:ascii="Times New Roman" w:hAnsi="Times New Roman" w:cs="Times New Roman"/>
              </w:rPr>
              <w:t>6:n</w:t>
            </w:r>
            <w:proofErr w:type="gramEnd"/>
            <w:r w:rsidRPr="0026436A">
              <w:rPr>
                <w:rFonts w:ascii="Times New Roman" w:hAnsi="Times New Roman" w:cs="Times New Roman"/>
              </w:rPr>
              <w:t>-3 ratio</w:t>
            </w:r>
          </w:p>
        </w:tc>
        <w:tc>
          <w:tcPr>
            <w:tcW w:w="1440" w:type="dxa"/>
            <w:tcBorders>
              <w:left w:val="single" w:sz="12" w:space="0" w:color="auto"/>
            </w:tcBorders>
            <w:vAlign w:val="center"/>
          </w:tcPr>
          <w:p w14:paraId="1AC62956"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1.14</w:t>
            </w:r>
          </w:p>
        </w:tc>
        <w:tc>
          <w:tcPr>
            <w:tcW w:w="1260" w:type="dxa"/>
            <w:vAlign w:val="center"/>
          </w:tcPr>
          <w:p w14:paraId="3F2C7606"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1.13</w:t>
            </w:r>
          </w:p>
        </w:tc>
        <w:tc>
          <w:tcPr>
            <w:tcW w:w="1440" w:type="dxa"/>
            <w:vAlign w:val="center"/>
          </w:tcPr>
          <w:p w14:paraId="27B89D59"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1.14</w:t>
            </w:r>
          </w:p>
        </w:tc>
        <w:tc>
          <w:tcPr>
            <w:tcW w:w="1440" w:type="dxa"/>
            <w:vAlign w:val="center"/>
          </w:tcPr>
          <w:p w14:paraId="707918A6" w14:textId="77777777" w:rsidR="000E7ED8" w:rsidRPr="007916CA" w:rsidRDefault="000E7ED8" w:rsidP="00551668">
            <w:pPr>
              <w:jc w:val="center"/>
              <w:rPr>
                <w:rFonts w:ascii="Times New Roman" w:hAnsi="Times New Roman" w:cs="Times New Roman"/>
                <w:color w:val="000000"/>
              </w:rPr>
            </w:pPr>
            <w:r w:rsidRPr="007916CA">
              <w:rPr>
                <w:rFonts w:ascii="Times New Roman" w:hAnsi="Times New Roman" w:cs="Times New Roman"/>
                <w:color w:val="000000"/>
              </w:rPr>
              <w:t>1.13</w:t>
            </w:r>
          </w:p>
        </w:tc>
        <w:tc>
          <w:tcPr>
            <w:tcW w:w="1440" w:type="dxa"/>
            <w:vAlign w:val="center"/>
          </w:tcPr>
          <w:p w14:paraId="70B396C8"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1.14</w:t>
            </w:r>
          </w:p>
        </w:tc>
        <w:tc>
          <w:tcPr>
            <w:tcW w:w="1350" w:type="dxa"/>
            <w:tcBorders>
              <w:left w:val="single" w:sz="4" w:space="0" w:color="auto"/>
              <w:right w:val="single" w:sz="4" w:space="0" w:color="auto"/>
            </w:tcBorders>
            <w:vAlign w:val="center"/>
          </w:tcPr>
          <w:p w14:paraId="34AC67E0" w14:textId="77777777" w:rsidR="000E7ED8" w:rsidRPr="007112A1" w:rsidRDefault="000E7ED8" w:rsidP="00551668">
            <w:pPr>
              <w:jc w:val="center"/>
              <w:rPr>
                <w:rFonts w:ascii="Times New Roman" w:hAnsi="Times New Roman" w:cs="Times New Roman"/>
                <w:color w:val="000000"/>
              </w:rPr>
            </w:pPr>
            <w:r w:rsidRPr="007112A1">
              <w:rPr>
                <w:rFonts w:ascii="Times New Roman" w:hAnsi="Times New Roman" w:cs="Times New Roman"/>
                <w:color w:val="000000"/>
              </w:rPr>
              <w:t>1.14</w:t>
            </w:r>
          </w:p>
        </w:tc>
        <w:tc>
          <w:tcPr>
            <w:tcW w:w="1260" w:type="dxa"/>
            <w:tcBorders>
              <w:left w:val="single" w:sz="4" w:space="0" w:color="auto"/>
              <w:right w:val="single" w:sz="4" w:space="0" w:color="auto"/>
            </w:tcBorders>
            <w:vAlign w:val="center"/>
          </w:tcPr>
          <w:p w14:paraId="5519C188"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1.13</w:t>
            </w:r>
          </w:p>
        </w:tc>
        <w:tc>
          <w:tcPr>
            <w:tcW w:w="1260" w:type="dxa"/>
            <w:tcBorders>
              <w:left w:val="single" w:sz="4" w:space="0" w:color="auto"/>
              <w:right w:val="single" w:sz="12" w:space="0" w:color="auto"/>
            </w:tcBorders>
            <w:vAlign w:val="center"/>
          </w:tcPr>
          <w:p w14:paraId="58227158"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1.14</w:t>
            </w:r>
          </w:p>
        </w:tc>
      </w:tr>
      <w:tr w:rsidR="000E7ED8" w:rsidRPr="0026436A" w14:paraId="7B2699B2" w14:textId="77777777" w:rsidTr="006C5A21">
        <w:tc>
          <w:tcPr>
            <w:tcW w:w="1350" w:type="dxa"/>
            <w:vMerge/>
            <w:tcBorders>
              <w:left w:val="single" w:sz="12" w:space="0" w:color="auto"/>
              <w:bottom w:val="single" w:sz="12" w:space="0" w:color="auto"/>
              <w:right w:val="single" w:sz="12" w:space="0" w:color="auto"/>
            </w:tcBorders>
          </w:tcPr>
          <w:p w14:paraId="4417EAB6" w14:textId="77777777" w:rsidR="000E7ED8" w:rsidRPr="0026436A" w:rsidRDefault="000E7ED8" w:rsidP="00551668">
            <w:pPr>
              <w:rPr>
                <w:rFonts w:ascii="Times New Roman" w:hAnsi="Times New Roman" w:cs="Times New Roman"/>
                <w:lang w:val="en-IE"/>
              </w:rPr>
            </w:pPr>
          </w:p>
        </w:tc>
        <w:tc>
          <w:tcPr>
            <w:tcW w:w="2430" w:type="dxa"/>
            <w:tcBorders>
              <w:left w:val="single" w:sz="12" w:space="0" w:color="auto"/>
              <w:bottom w:val="single" w:sz="12" w:space="0" w:color="auto"/>
              <w:right w:val="single" w:sz="12" w:space="0" w:color="auto"/>
            </w:tcBorders>
          </w:tcPr>
          <w:p w14:paraId="649420C1" w14:textId="77777777" w:rsidR="000E7ED8" w:rsidRPr="0026436A" w:rsidRDefault="000E7ED8" w:rsidP="00551668">
            <w:pPr>
              <w:rPr>
                <w:rFonts w:ascii="Times New Roman" w:hAnsi="Times New Roman" w:cs="Times New Roman"/>
              </w:rPr>
            </w:pPr>
            <w:r w:rsidRPr="0026436A">
              <w:rPr>
                <w:rFonts w:ascii="Times New Roman" w:hAnsi="Times New Roman" w:cs="Times New Roman"/>
              </w:rPr>
              <w:t>DHA % total fatty acids</w:t>
            </w:r>
          </w:p>
        </w:tc>
        <w:tc>
          <w:tcPr>
            <w:tcW w:w="1440" w:type="dxa"/>
            <w:tcBorders>
              <w:left w:val="single" w:sz="12" w:space="0" w:color="auto"/>
              <w:bottom w:val="single" w:sz="12" w:space="0" w:color="auto"/>
            </w:tcBorders>
            <w:vAlign w:val="center"/>
          </w:tcPr>
          <w:p w14:paraId="21B987BF"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0.89</w:t>
            </w:r>
          </w:p>
        </w:tc>
        <w:tc>
          <w:tcPr>
            <w:tcW w:w="1260" w:type="dxa"/>
            <w:tcBorders>
              <w:bottom w:val="single" w:sz="12" w:space="0" w:color="auto"/>
            </w:tcBorders>
            <w:vAlign w:val="center"/>
          </w:tcPr>
          <w:p w14:paraId="659978FC"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0.90</w:t>
            </w:r>
          </w:p>
        </w:tc>
        <w:tc>
          <w:tcPr>
            <w:tcW w:w="1440" w:type="dxa"/>
            <w:tcBorders>
              <w:bottom w:val="single" w:sz="12" w:space="0" w:color="auto"/>
            </w:tcBorders>
            <w:vAlign w:val="center"/>
          </w:tcPr>
          <w:p w14:paraId="4BC34A24" w14:textId="59BAA6CD" w:rsidR="000E7ED8" w:rsidRPr="00715CBC" w:rsidRDefault="00EA4833" w:rsidP="00551668">
            <w:pPr>
              <w:jc w:val="center"/>
              <w:rPr>
                <w:rFonts w:ascii="Times New Roman" w:hAnsi="Times New Roman" w:cs="Times New Roman"/>
                <w:color w:val="000000"/>
              </w:rPr>
            </w:pPr>
            <w:r>
              <w:rPr>
                <w:rFonts w:ascii="Times New Roman" w:hAnsi="Times New Roman" w:cs="Times New Roman"/>
                <w:color w:val="000000"/>
              </w:rPr>
              <w:t>0.90</w:t>
            </w:r>
          </w:p>
        </w:tc>
        <w:tc>
          <w:tcPr>
            <w:tcW w:w="1440" w:type="dxa"/>
            <w:tcBorders>
              <w:bottom w:val="single" w:sz="12" w:space="0" w:color="auto"/>
            </w:tcBorders>
            <w:vAlign w:val="center"/>
          </w:tcPr>
          <w:p w14:paraId="1E0024D1" w14:textId="77777777" w:rsidR="000E7ED8" w:rsidRPr="007916CA" w:rsidRDefault="000E7ED8" w:rsidP="00551668">
            <w:pPr>
              <w:jc w:val="center"/>
              <w:rPr>
                <w:rFonts w:ascii="Times New Roman" w:hAnsi="Times New Roman" w:cs="Times New Roman"/>
                <w:color w:val="000000"/>
              </w:rPr>
            </w:pPr>
            <w:r w:rsidRPr="007916CA">
              <w:rPr>
                <w:rFonts w:ascii="Times New Roman" w:hAnsi="Times New Roman" w:cs="Times New Roman"/>
                <w:color w:val="000000"/>
              </w:rPr>
              <w:t>0.90</w:t>
            </w:r>
          </w:p>
        </w:tc>
        <w:tc>
          <w:tcPr>
            <w:tcW w:w="1440" w:type="dxa"/>
            <w:tcBorders>
              <w:bottom w:val="single" w:sz="12" w:space="0" w:color="auto"/>
            </w:tcBorders>
            <w:vAlign w:val="center"/>
          </w:tcPr>
          <w:p w14:paraId="06912252"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0.89</w:t>
            </w:r>
          </w:p>
        </w:tc>
        <w:tc>
          <w:tcPr>
            <w:tcW w:w="1350" w:type="dxa"/>
            <w:tcBorders>
              <w:left w:val="single" w:sz="4" w:space="0" w:color="auto"/>
              <w:bottom w:val="single" w:sz="12" w:space="0" w:color="auto"/>
              <w:right w:val="single" w:sz="4" w:space="0" w:color="auto"/>
            </w:tcBorders>
            <w:vAlign w:val="center"/>
          </w:tcPr>
          <w:p w14:paraId="08DE66B4" w14:textId="77777777" w:rsidR="000E7ED8" w:rsidRPr="007112A1" w:rsidRDefault="000E7ED8" w:rsidP="00551668">
            <w:pPr>
              <w:jc w:val="center"/>
              <w:rPr>
                <w:rFonts w:ascii="Times New Roman" w:hAnsi="Times New Roman" w:cs="Times New Roman"/>
                <w:color w:val="000000"/>
              </w:rPr>
            </w:pPr>
            <w:r w:rsidRPr="007112A1">
              <w:rPr>
                <w:rFonts w:ascii="Times New Roman" w:hAnsi="Times New Roman" w:cs="Times New Roman"/>
                <w:color w:val="000000"/>
              </w:rPr>
              <w:t>0.89</w:t>
            </w:r>
          </w:p>
        </w:tc>
        <w:tc>
          <w:tcPr>
            <w:tcW w:w="1260" w:type="dxa"/>
            <w:tcBorders>
              <w:left w:val="single" w:sz="4" w:space="0" w:color="auto"/>
              <w:bottom w:val="single" w:sz="12" w:space="0" w:color="auto"/>
              <w:right w:val="single" w:sz="4" w:space="0" w:color="auto"/>
            </w:tcBorders>
            <w:vAlign w:val="center"/>
          </w:tcPr>
          <w:p w14:paraId="5716C2BC"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0.90</w:t>
            </w:r>
          </w:p>
        </w:tc>
        <w:tc>
          <w:tcPr>
            <w:tcW w:w="1260" w:type="dxa"/>
            <w:tcBorders>
              <w:left w:val="single" w:sz="4" w:space="0" w:color="auto"/>
              <w:bottom w:val="single" w:sz="12" w:space="0" w:color="auto"/>
              <w:right w:val="single" w:sz="12" w:space="0" w:color="auto"/>
            </w:tcBorders>
            <w:vAlign w:val="center"/>
          </w:tcPr>
          <w:p w14:paraId="1F397ABE" w14:textId="77777777" w:rsidR="000E7ED8" w:rsidRPr="00715CBC" w:rsidRDefault="000E7ED8" w:rsidP="00551668">
            <w:pPr>
              <w:jc w:val="center"/>
              <w:rPr>
                <w:rFonts w:ascii="Times New Roman" w:hAnsi="Times New Roman" w:cs="Times New Roman"/>
                <w:color w:val="000000"/>
              </w:rPr>
            </w:pPr>
            <w:r w:rsidRPr="00715CBC">
              <w:rPr>
                <w:rFonts w:ascii="Times New Roman" w:hAnsi="Times New Roman" w:cs="Times New Roman"/>
                <w:color w:val="000000"/>
              </w:rPr>
              <w:t>0.89</w:t>
            </w:r>
          </w:p>
        </w:tc>
      </w:tr>
    </w:tbl>
    <w:p w14:paraId="3579A1BA" w14:textId="77777777" w:rsidR="00AF3E51" w:rsidRDefault="00AF3E51" w:rsidP="000E7ED8">
      <w:pPr>
        <w:spacing w:before="100" w:after="100" w:line="240" w:lineRule="auto"/>
        <w:rPr>
          <w:rFonts w:ascii="Times New Roman" w:hAnsi="Times New Roman" w:cs="Times New Roman"/>
          <w:sz w:val="20"/>
        </w:rPr>
      </w:pPr>
    </w:p>
    <w:p w14:paraId="56EB4CDC" w14:textId="28B7FD35" w:rsidR="000E7ED8" w:rsidRPr="002C16CF" w:rsidRDefault="000E7ED8" w:rsidP="000E7ED8">
      <w:pPr>
        <w:spacing w:before="100" w:after="100" w:line="240" w:lineRule="auto"/>
        <w:rPr>
          <w:rFonts w:ascii="Times New Roman" w:eastAsia="Times New Roman" w:hAnsi="Times New Roman" w:cs="Times New Roman"/>
          <w:b/>
          <w:bCs/>
          <w:szCs w:val="24"/>
        </w:rPr>
      </w:pPr>
      <w:r w:rsidRPr="00C46725">
        <w:rPr>
          <w:rFonts w:ascii="Times New Roman" w:hAnsi="Times New Roman" w:cs="Times New Roman"/>
          <w:sz w:val="20"/>
        </w:rPr>
        <w:t>AUDIT</w:t>
      </w:r>
      <w:r>
        <w:rPr>
          <w:rFonts w:ascii="Times New Roman" w:hAnsi="Times New Roman" w:cs="Times New Roman"/>
          <w:sz w:val="20"/>
        </w:rPr>
        <w:t>-C</w:t>
      </w:r>
      <w:r w:rsidRPr="00C46725">
        <w:rPr>
          <w:rFonts w:ascii="Times New Roman" w:hAnsi="Times New Roman" w:cs="Times New Roman"/>
          <w:sz w:val="20"/>
        </w:rPr>
        <w:t>: Alcohol Use Disorders Identification Test</w:t>
      </w:r>
      <w:r>
        <w:rPr>
          <w:rFonts w:ascii="Times New Roman" w:hAnsi="Times New Roman" w:cs="Times New Roman"/>
          <w:sz w:val="20"/>
        </w:rPr>
        <w:t xml:space="preserve"> – </w:t>
      </w:r>
      <w:proofErr w:type="gramStart"/>
      <w:r>
        <w:rPr>
          <w:rFonts w:ascii="Times New Roman" w:hAnsi="Times New Roman" w:cs="Times New Roman"/>
          <w:sz w:val="20"/>
        </w:rPr>
        <w:t xml:space="preserve">Concise </w:t>
      </w:r>
      <w:r w:rsidRPr="00C46725">
        <w:rPr>
          <w:rFonts w:ascii="Times New Roman" w:hAnsi="Times New Roman" w:cs="Times New Roman"/>
          <w:sz w:val="20"/>
        </w:rPr>
        <w:t>;</w:t>
      </w:r>
      <w:proofErr w:type="gramEnd"/>
      <w:r w:rsidRPr="00C46725">
        <w:rPr>
          <w:rFonts w:ascii="Times New Roman" w:hAnsi="Times New Roman" w:cs="Times New Roman"/>
          <w:sz w:val="20"/>
        </w:rPr>
        <w:t xml:space="preserve"> </w:t>
      </w:r>
      <w:r w:rsidRPr="00C46725">
        <w:rPr>
          <w:rFonts w:ascii="Times New Roman" w:eastAsia="Times New Roman" w:hAnsi="Times New Roman" w:cs="Times New Roman"/>
          <w:sz w:val="20"/>
          <w:szCs w:val="24"/>
        </w:rPr>
        <w:t xml:space="preserve">CI: confidence interval; DHA: </w:t>
      </w:r>
      <w:r>
        <w:rPr>
          <w:rFonts w:ascii="Times New Roman" w:hAnsi="Times New Roman" w:cs="Times New Roman"/>
          <w:sz w:val="20"/>
        </w:rPr>
        <w:t>docosahexaenoic</w:t>
      </w:r>
      <w:r w:rsidRPr="00C46725">
        <w:rPr>
          <w:rFonts w:ascii="Times New Roman" w:hAnsi="Times New Roman" w:cs="Times New Roman"/>
          <w:sz w:val="20"/>
        </w:rPr>
        <w:t xml:space="preserve"> acid; n-6: omega-6; n-3: omega-3; PUFA</w:t>
      </w:r>
      <w:r>
        <w:rPr>
          <w:rFonts w:ascii="Times New Roman" w:hAnsi="Times New Roman" w:cs="Times New Roman"/>
          <w:sz w:val="20"/>
        </w:rPr>
        <w:t xml:space="preserve">: polyunsaturated fatty acid.   </w:t>
      </w:r>
      <w:r w:rsidRPr="00C46725">
        <w:rPr>
          <w:rFonts w:ascii="Times New Roman" w:hAnsi="Times New Roman" w:cs="Times New Roman"/>
          <w:sz w:val="20"/>
          <w:vertAlign w:val="superscript"/>
        </w:rPr>
        <w:t xml:space="preserve">a </w:t>
      </w:r>
      <w:r w:rsidRPr="00C46725">
        <w:rPr>
          <w:rFonts w:ascii="Times New Roman" w:hAnsi="Times New Roman" w:cs="Times New Roman"/>
          <w:sz w:val="20"/>
        </w:rPr>
        <w:t>Regular cannabis use at age 24 was defined as using cannabis weekly or daily.</w:t>
      </w:r>
    </w:p>
    <w:p w14:paraId="6FA0180C" w14:textId="45C7E16E" w:rsidR="000E7ED8" w:rsidRDefault="000E7ED8" w:rsidP="000E7ED8">
      <w:pPr>
        <w:spacing w:before="100" w:after="100" w:line="240" w:lineRule="auto"/>
        <w:rPr>
          <w:rFonts w:ascii="Times New Roman" w:hAnsi="Times New Roman" w:cs="Times New Roman"/>
          <w:sz w:val="20"/>
        </w:rPr>
      </w:pPr>
      <w:r w:rsidRPr="00C46725">
        <w:rPr>
          <w:rFonts w:ascii="Times New Roman" w:hAnsi="Times New Roman" w:cs="Times New Roman"/>
          <w:sz w:val="20"/>
        </w:rPr>
        <w:t xml:space="preserve">PUFA measures were converted to z-scores such that the odds ratios may be interpreted as per standard deviation increase in the PUFA measure. </w:t>
      </w:r>
    </w:p>
    <w:p w14:paraId="20200218" w14:textId="2B9BD6DA" w:rsidR="00AF3E51" w:rsidRDefault="00AF3E51" w:rsidP="000E7ED8">
      <w:pPr>
        <w:spacing w:before="100" w:after="100" w:line="240" w:lineRule="auto"/>
        <w:rPr>
          <w:rFonts w:ascii="Times New Roman" w:hAnsi="Times New Roman" w:cs="Times New Roman"/>
          <w:sz w:val="20"/>
        </w:rPr>
      </w:pPr>
    </w:p>
    <w:p w14:paraId="148E3720" w14:textId="0B9D5782" w:rsidR="00AF3E51" w:rsidRDefault="00AF3E51" w:rsidP="000E7ED8">
      <w:pPr>
        <w:spacing w:before="100" w:after="100" w:line="240" w:lineRule="auto"/>
        <w:rPr>
          <w:rFonts w:ascii="Times New Roman" w:hAnsi="Times New Roman" w:cs="Times New Roman"/>
          <w:sz w:val="20"/>
        </w:rPr>
      </w:pPr>
    </w:p>
    <w:p w14:paraId="2E32C402" w14:textId="403DBD97" w:rsidR="00AF3E51" w:rsidRDefault="00AF3E51" w:rsidP="000E7ED8">
      <w:pPr>
        <w:spacing w:before="100" w:after="100" w:line="240" w:lineRule="auto"/>
        <w:rPr>
          <w:rFonts w:ascii="Times New Roman" w:hAnsi="Times New Roman" w:cs="Times New Roman"/>
          <w:sz w:val="20"/>
        </w:rPr>
      </w:pPr>
    </w:p>
    <w:p w14:paraId="1B9F2220" w14:textId="27258C8E" w:rsidR="00AF3E51" w:rsidRDefault="00AF3E51" w:rsidP="000E7ED8">
      <w:pPr>
        <w:spacing w:before="100" w:after="100" w:line="240" w:lineRule="auto"/>
        <w:rPr>
          <w:rFonts w:ascii="Times New Roman" w:hAnsi="Times New Roman" w:cs="Times New Roman"/>
          <w:sz w:val="20"/>
        </w:rPr>
      </w:pPr>
    </w:p>
    <w:p w14:paraId="668DE17A" w14:textId="050222F7" w:rsidR="00AF3E51" w:rsidRDefault="00AF3E51" w:rsidP="000E7ED8">
      <w:pPr>
        <w:spacing w:before="100" w:after="100" w:line="240" w:lineRule="auto"/>
        <w:rPr>
          <w:rFonts w:ascii="Times New Roman" w:hAnsi="Times New Roman" w:cs="Times New Roman"/>
          <w:sz w:val="20"/>
        </w:rPr>
      </w:pPr>
    </w:p>
    <w:p w14:paraId="30E33E0E" w14:textId="03443F3F" w:rsidR="00AF3E51" w:rsidRPr="000E7ED8" w:rsidRDefault="00AF3E51" w:rsidP="000E7ED8">
      <w:pPr>
        <w:spacing w:before="100" w:after="100" w:line="240" w:lineRule="auto"/>
        <w:rPr>
          <w:rFonts w:ascii="Times New Roman" w:hAnsi="Times New Roman" w:cs="Times New Roman"/>
          <w:sz w:val="20"/>
          <w:szCs w:val="20"/>
        </w:rPr>
      </w:pPr>
    </w:p>
    <w:p w14:paraId="417A4D93" w14:textId="3825746A" w:rsidR="000E7ED8" w:rsidRPr="002E694C" w:rsidRDefault="003F612A" w:rsidP="000E7ED8">
      <w:pPr>
        <w:rPr>
          <w:rFonts w:ascii="Times New Roman" w:hAnsi="Times New Roman" w:cs="Times New Roman"/>
          <w:b/>
          <w:lang w:val="en-IE"/>
        </w:rPr>
      </w:pPr>
      <w:r w:rsidRPr="003F612A">
        <w:rPr>
          <w:rFonts w:ascii="Times New Roman" w:hAnsi="Times New Roman" w:cs="Times New Roman"/>
          <w:b/>
          <w:bCs/>
        </w:rPr>
        <w:lastRenderedPageBreak/>
        <w:t>Supplementary Table</w:t>
      </w:r>
      <w:r>
        <w:rPr>
          <w:rFonts w:ascii="Times New Roman" w:hAnsi="Times New Roman" w:cs="Times New Roman"/>
        </w:rPr>
        <w:t xml:space="preserve"> </w:t>
      </w:r>
      <w:r w:rsidR="00482DD9">
        <w:rPr>
          <w:rFonts w:ascii="Times New Roman" w:hAnsi="Times New Roman" w:cs="Times New Roman"/>
          <w:b/>
          <w:lang w:val="en-IE"/>
        </w:rPr>
        <w:t>9</w:t>
      </w:r>
      <w:r w:rsidR="000E7ED8" w:rsidRPr="002E694C">
        <w:rPr>
          <w:rFonts w:ascii="Times New Roman" w:hAnsi="Times New Roman" w:cs="Times New Roman"/>
          <w:b/>
          <w:lang w:val="en-IE"/>
        </w:rPr>
        <w:t xml:space="preserve">: Odds ratios for longitudinal associations between PUFA measures at age 17 </w:t>
      </w:r>
      <w:r w:rsidR="008A63CE">
        <w:rPr>
          <w:rFonts w:ascii="Times New Roman" w:hAnsi="Times New Roman" w:cs="Times New Roman"/>
          <w:b/>
          <w:lang w:val="en-IE"/>
        </w:rPr>
        <w:t xml:space="preserve">years </w:t>
      </w:r>
      <w:r w:rsidR="000E7ED8" w:rsidRPr="002E694C">
        <w:rPr>
          <w:rFonts w:ascii="Times New Roman" w:hAnsi="Times New Roman" w:cs="Times New Roman"/>
          <w:b/>
          <w:lang w:val="en-IE"/>
        </w:rPr>
        <w:t>and</w:t>
      </w:r>
      <w:r w:rsidR="008A63CE">
        <w:rPr>
          <w:rFonts w:ascii="Times New Roman" w:hAnsi="Times New Roman" w:cs="Times New Roman"/>
          <w:b/>
          <w:lang w:val="en-IE"/>
        </w:rPr>
        <w:t xml:space="preserve"> incident</w:t>
      </w:r>
      <w:r w:rsidR="000E7ED8" w:rsidRPr="002E694C">
        <w:rPr>
          <w:rFonts w:ascii="Times New Roman" w:hAnsi="Times New Roman" w:cs="Times New Roman"/>
          <w:b/>
          <w:lang w:val="en-IE"/>
        </w:rPr>
        <w:t xml:space="preserve"> mental disorders at age 24</w:t>
      </w:r>
      <w:r w:rsidR="008A63CE">
        <w:rPr>
          <w:rFonts w:ascii="Times New Roman" w:hAnsi="Times New Roman" w:cs="Times New Roman"/>
          <w:b/>
          <w:lang w:val="en-IE"/>
        </w:rPr>
        <w:t xml:space="preserve"> years</w:t>
      </w:r>
      <w:r w:rsidR="000E7ED8" w:rsidRPr="002E694C">
        <w:rPr>
          <w:rFonts w:ascii="Times New Roman" w:hAnsi="Times New Roman" w:cs="Times New Roman"/>
          <w:b/>
          <w:lang w:val="en-IE"/>
        </w:rPr>
        <w:t xml:space="preserve"> in models with additional adju</w:t>
      </w:r>
      <w:r w:rsidR="000E7ED8">
        <w:rPr>
          <w:rFonts w:ascii="Times New Roman" w:hAnsi="Times New Roman" w:cs="Times New Roman"/>
          <w:b/>
          <w:lang w:val="en-IE"/>
        </w:rPr>
        <w:t xml:space="preserve">stment for </w:t>
      </w:r>
      <w:r w:rsidR="00341B40">
        <w:rPr>
          <w:rFonts w:ascii="Times New Roman" w:hAnsi="Times New Roman" w:cs="Times New Roman"/>
          <w:b/>
          <w:lang w:val="en-IE"/>
        </w:rPr>
        <w:t xml:space="preserve">further </w:t>
      </w:r>
      <w:r w:rsidR="000E7ED8">
        <w:rPr>
          <w:rFonts w:ascii="Times New Roman" w:hAnsi="Times New Roman" w:cs="Times New Roman"/>
          <w:b/>
          <w:lang w:val="en-IE"/>
        </w:rPr>
        <w:t>potential confounding factors</w:t>
      </w:r>
    </w:p>
    <w:tbl>
      <w:tblPr>
        <w:tblStyle w:val="TableGrid"/>
        <w:tblW w:w="14670" w:type="dxa"/>
        <w:tblInd w:w="-195" w:type="dxa"/>
        <w:tblLayout w:type="fixed"/>
        <w:tblLook w:val="04A0" w:firstRow="1" w:lastRow="0" w:firstColumn="1" w:lastColumn="0" w:noHBand="0" w:noVBand="1"/>
      </w:tblPr>
      <w:tblGrid>
        <w:gridCol w:w="1350"/>
        <w:gridCol w:w="2520"/>
        <w:gridCol w:w="1440"/>
        <w:gridCol w:w="1170"/>
        <w:gridCol w:w="1440"/>
        <w:gridCol w:w="1440"/>
        <w:gridCol w:w="1440"/>
        <w:gridCol w:w="1350"/>
        <w:gridCol w:w="1260"/>
        <w:gridCol w:w="1260"/>
      </w:tblGrid>
      <w:tr w:rsidR="00AF3E51" w:rsidRPr="0026436A" w14:paraId="248BEAEA" w14:textId="77777777" w:rsidTr="00905D74">
        <w:tc>
          <w:tcPr>
            <w:tcW w:w="1350" w:type="dxa"/>
            <w:tcBorders>
              <w:top w:val="single" w:sz="12" w:space="0" w:color="auto"/>
              <w:left w:val="single" w:sz="12" w:space="0" w:color="auto"/>
              <w:bottom w:val="single" w:sz="12" w:space="0" w:color="auto"/>
              <w:right w:val="single" w:sz="12" w:space="0" w:color="auto"/>
            </w:tcBorders>
          </w:tcPr>
          <w:p w14:paraId="0BFEE20A" w14:textId="77777777" w:rsidR="00AF3E51" w:rsidRPr="0026436A" w:rsidRDefault="00AF3E51" w:rsidP="00AF3E51">
            <w:pPr>
              <w:rPr>
                <w:rFonts w:ascii="Times New Roman" w:hAnsi="Times New Roman" w:cs="Times New Roman"/>
                <w:b/>
                <w:lang w:val="en-IE"/>
              </w:rPr>
            </w:pPr>
            <w:r w:rsidRPr="0026436A">
              <w:rPr>
                <w:rFonts w:ascii="Times New Roman" w:hAnsi="Times New Roman" w:cs="Times New Roman"/>
                <w:b/>
                <w:lang w:val="en-IE"/>
              </w:rPr>
              <w:t>Outcome</w:t>
            </w:r>
          </w:p>
        </w:tc>
        <w:tc>
          <w:tcPr>
            <w:tcW w:w="2520" w:type="dxa"/>
            <w:tcBorders>
              <w:top w:val="single" w:sz="12" w:space="0" w:color="auto"/>
              <w:left w:val="single" w:sz="12" w:space="0" w:color="auto"/>
              <w:bottom w:val="single" w:sz="12" w:space="0" w:color="auto"/>
              <w:right w:val="single" w:sz="12" w:space="0" w:color="auto"/>
            </w:tcBorders>
          </w:tcPr>
          <w:p w14:paraId="4C3240BF" w14:textId="77777777" w:rsidR="00AF3E51" w:rsidRPr="0026436A" w:rsidRDefault="00AF3E51" w:rsidP="00AF3E51">
            <w:pPr>
              <w:rPr>
                <w:rFonts w:ascii="Times New Roman" w:hAnsi="Times New Roman" w:cs="Times New Roman"/>
                <w:b/>
                <w:lang w:val="en-IE"/>
              </w:rPr>
            </w:pPr>
            <w:r w:rsidRPr="0026436A">
              <w:rPr>
                <w:rFonts w:ascii="Times New Roman" w:hAnsi="Times New Roman" w:cs="Times New Roman"/>
                <w:b/>
                <w:lang w:val="en-IE"/>
              </w:rPr>
              <w:t>Exposure</w:t>
            </w:r>
          </w:p>
        </w:tc>
        <w:tc>
          <w:tcPr>
            <w:tcW w:w="1440" w:type="dxa"/>
            <w:tcBorders>
              <w:top w:val="single" w:sz="12" w:space="0" w:color="auto"/>
              <w:left w:val="single" w:sz="12" w:space="0" w:color="auto"/>
              <w:bottom w:val="single" w:sz="12" w:space="0" w:color="auto"/>
            </w:tcBorders>
          </w:tcPr>
          <w:p w14:paraId="3EEAB22F" w14:textId="3B7DC43D" w:rsidR="00AF3E51" w:rsidRPr="0026436A" w:rsidRDefault="00AF3E51" w:rsidP="00AF3E51">
            <w:pPr>
              <w:jc w:val="center"/>
              <w:rPr>
                <w:rFonts w:ascii="Times New Roman" w:hAnsi="Times New Roman" w:cs="Times New Roman"/>
                <w:b/>
                <w:lang w:val="en-IE"/>
              </w:rPr>
            </w:pPr>
            <w:r w:rsidRPr="0026436A">
              <w:rPr>
                <w:rFonts w:ascii="Times New Roman" w:hAnsi="Times New Roman" w:cs="Times New Roman"/>
                <w:b/>
                <w:lang w:val="en-IE"/>
              </w:rPr>
              <w:t xml:space="preserve">Base model: adjusted for age, sex, BMI, </w:t>
            </w:r>
            <w:r w:rsidR="001A0E0B">
              <w:rPr>
                <w:rFonts w:ascii="Times New Roman" w:hAnsi="Times New Roman" w:cs="Times New Roman"/>
                <w:b/>
                <w:lang w:val="en-IE"/>
              </w:rPr>
              <w:t>cigarettes</w:t>
            </w:r>
            <w:r w:rsidR="00905D74">
              <w:rPr>
                <w:rFonts w:ascii="Times New Roman" w:hAnsi="Times New Roman" w:cs="Times New Roman"/>
                <w:b/>
                <w:lang w:val="en-IE"/>
              </w:rPr>
              <w:t xml:space="preserve"> at age 17 years</w:t>
            </w:r>
          </w:p>
        </w:tc>
        <w:tc>
          <w:tcPr>
            <w:tcW w:w="1170" w:type="dxa"/>
            <w:tcBorders>
              <w:top w:val="single" w:sz="12" w:space="0" w:color="auto"/>
              <w:bottom w:val="single" w:sz="12" w:space="0" w:color="auto"/>
            </w:tcBorders>
          </w:tcPr>
          <w:p w14:paraId="4CC283E6" w14:textId="7FE4100C" w:rsidR="00AF3E51" w:rsidRPr="0026436A" w:rsidRDefault="00AF3E51" w:rsidP="00AF3E51">
            <w:pPr>
              <w:jc w:val="center"/>
              <w:rPr>
                <w:rFonts w:ascii="Times New Roman" w:hAnsi="Times New Roman" w:cs="Times New Roman"/>
                <w:b/>
                <w:lang w:val="en-IE"/>
              </w:rPr>
            </w:pPr>
            <w:r w:rsidRPr="0026436A">
              <w:rPr>
                <w:rFonts w:ascii="Times New Roman" w:hAnsi="Times New Roman" w:cs="Times New Roman"/>
                <w:b/>
                <w:lang w:val="en-IE"/>
              </w:rPr>
              <w:t>Base + AUDIT score</w:t>
            </w:r>
            <w:r>
              <w:rPr>
                <w:rFonts w:ascii="Times New Roman" w:hAnsi="Times New Roman" w:cs="Times New Roman"/>
                <w:b/>
                <w:lang w:val="en-IE"/>
              </w:rPr>
              <w:t xml:space="preserve"> at age 17 years</w:t>
            </w:r>
          </w:p>
        </w:tc>
        <w:tc>
          <w:tcPr>
            <w:tcW w:w="1440" w:type="dxa"/>
            <w:tcBorders>
              <w:top w:val="single" w:sz="12" w:space="0" w:color="auto"/>
              <w:bottom w:val="single" w:sz="12" w:space="0" w:color="auto"/>
            </w:tcBorders>
          </w:tcPr>
          <w:p w14:paraId="5D4AEBB0" w14:textId="12F1C82E" w:rsidR="00AF3E51" w:rsidRPr="00AF3E51" w:rsidRDefault="00AF3E51" w:rsidP="00AF3E51">
            <w:pPr>
              <w:jc w:val="center"/>
              <w:rPr>
                <w:rFonts w:ascii="Times New Roman" w:hAnsi="Times New Roman" w:cs="Times New Roman"/>
                <w:b/>
                <w:lang w:val="en-IE"/>
              </w:rPr>
            </w:pPr>
            <w:r w:rsidRPr="0026436A">
              <w:rPr>
                <w:rFonts w:ascii="Times New Roman" w:hAnsi="Times New Roman" w:cs="Times New Roman"/>
                <w:b/>
                <w:lang w:val="en-IE"/>
              </w:rPr>
              <w:t xml:space="preserve">Base + regular cannabis </w:t>
            </w:r>
            <w:proofErr w:type="spellStart"/>
            <w:r w:rsidRPr="0026436A">
              <w:rPr>
                <w:rFonts w:ascii="Times New Roman" w:hAnsi="Times New Roman" w:cs="Times New Roman"/>
                <w:b/>
                <w:lang w:val="en-IE"/>
              </w:rPr>
              <w:t>use</w:t>
            </w:r>
            <w:r>
              <w:rPr>
                <w:rFonts w:ascii="Times New Roman" w:hAnsi="Times New Roman" w:cs="Times New Roman"/>
                <w:b/>
                <w:vertAlign w:val="superscript"/>
                <w:lang w:val="en-IE"/>
              </w:rPr>
              <w:t>a</w:t>
            </w:r>
            <w:proofErr w:type="spellEnd"/>
            <w:r>
              <w:rPr>
                <w:rFonts w:ascii="Times New Roman" w:hAnsi="Times New Roman" w:cs="Times New Roman"/>
                <w:b/>
                <w:lang w:val="en-IE"/>
              </w:rPr>
              <w:t xml:space="preserve"> at age 17 years</w:t>
            </w:r>
          </w:p>
        </w:tc>
        <w:tc>
          <w:tcPr>
            <w:tcW w:w="1440" w:type="dxa"/>
            <w:tcBorders>
              <w:top w:val="single" w:sz="12" w:space="0" w:color="auto"/>
              <w:bottom w:val="single" w:sz="12" w:space="0" w:color="auto"/>
            </w:tcBorders>
          </w:tcPr>
          <w:p w14:paraId="33ACC85D" w14:textId="3F9589E3" w:rsidR="00AF3E51" w:rsidRDefault="00AF3E51" w:rsidP="00AF3E51">
            <w:pPr>
              <w:jc w:val="center"/>
              <w:rPr>
                <w:rFonts w:ascii="Times New Roman" w:hAnsi="Times New Roman" w:cs="Times New Roman"/>
                <w:b/>
                <w:lang w:val="en-IE"/>
              </w:rPr>
            </w:pPr>
            <w:r>
              <w:rPr>
                <w:rFonts w:ascii="Times New Roman" w:hAnsi="Times New Roman" w:cs="Times New Roman"/>
                <w:b/>
                <w:lang w:val="en-IE"/>
              </w:rPr>
              <w:t xml:space="preserve">Base + </w:t>
            </w:r>
            <w:r w:rsidR="00BF7890">
              <w:rPr>
                <w:rFonts w:ascii="Times New Roman" w:hAnsi="Times New Roman" w:cs="Times New Roman"/>
                <w:b/>
                <w:lang w:val="en-IE"/>
              </w:rPr>
              <w:br/>
            </w:r>
            <w:r>
              <w:rPr>
                <w:rFonts w:ascii="Times New Roman" w:hAnsi="Times New Roman" w:cs="Times New Roman"/>
                <w:b/>
                <w:lang w:val="en-IE"/>
              </w:rPr>
              <w:t>home ownership status at 8 weeks gestation</w:t>
            </w:r>
          </w:p>
        </w:tc>
        <w:tc>
          <w:tcPr>
            <w:tcW w:w="1440" w:type="dxa"/>
            <w:tcBorders>
              <w:top w:val="single" w:sz="12" w:space="0" w:color="auto"/>
              <w:bottom w:val="single" w:sz="12" w:space="0" w:color="auto"/>
            </w:tcBorders>
          </w:tcPr>
          <w:p w14:paraId="068F7680" w14:textId="420415FB" w:rsidR="00AF3E51" w:rsidRPr="0026436A" w:rsidRDefault="00AF3E51" w:rsidP="00AF3E51">
            <w:pPr>
              <w:jc w:val="center"/>
              <w:rPr>
                <w:rFonts w:ascii="Times New Roman" w:hAnsi="Times New Roman" w:cs="Times New Roman"/>
                <w:b/>
                <w:lang w:val="en-IE"/>
              </w:rPr>
            </w:pPr>
            <w:r w:rsidRPr="0026436A">
              <w:rPr>
                <w:rFonts w:ascii="Times New Roman" w:hAnsi="Times New Roman" w:cs="Times New Roman"/>
                <w:b/>
                <w:lang w:val="en-IE"/>
              </w:rPr>
              <w:t>Base + parental social class</w:t>
            </w:r>
            <w:r>
              <w:rPr>
                <w:rFonts w:ascii="Times New Roman" w:hAnsi="Times New Roman" w:cs="Times New Roman"/>
                <w:b/>
                <w:lang w:val="en-IE"/>
              </w:rPr>
              <w:t xml:space="preserve"> at 32 weeks gestation</w:t>
            </w:r>
          </w:p>
        </w:tc>
        <w:tc>
          <w:tcPr>
            <w:tcW w:w="1350" w:type="dxa"/>
            <w:tcBorders>
              <w:top w:val="single" w:sz="12" w:space="0" w:color="auto"/>
              <w:bottom w:val="single" w:sz="12" w:space="0" w:color="auto"/>
              <w:right w:val="single" w:sz="4" w:space="0" w:color="auto"/>
            </w:tcBorders>
          </w:tcPr>
          <w:p w14:paraId="48C1B064" w14:textId="7EED7967" w:rsidR="00AF3E51" w:rsidRPr="0026436A" w:rsidRDefault="00AF3E51" w:rsidP="00AF3E51">
            <w:pPr>
              <w:jc w:val="center"/>
              <w:rPr>
                <w:rFonts w:ascii="Times New Roman" w:hAnsi="Times New Roman" w:cs="Times New Roman"/>
                <w:b/>
                <w:lang w:val="en-IE"/>
              </w:rPr>
            </w:pPr>
            <w:r>
              <w:rPr>
                <w:rFonts w:ascii="Times New Roman" w:hAnsi="Times New Roman" w:cs="Times New Roman"/>
                <w:b/>
                <w:lang w:val="en-IE"/>
              </w:rPr>
              <w:t xml:space="preserve">Base + maternal education at 32 weeks gestation </w:t>
            </w:r>
          </w:p>
        </w:tc>
        <w:tc>
          <w:tcPr>
            <w:tcW w:w="1260" w:type="dxa"/>
            <w:tcBorders>
              <w:top w:val="single" w:sz="12" w:space="0" w:color="auto"/>
              <w:left w:val="single" w:sz="4" w:space="0" w:color="auto"/>
              <w:bottom w:val="single" w:sz="12" w:space="0" w:color="auto"/>
              <w:right w:val="single" w:sz="4" w:space="0" w:color="auto"/>
            </w:tcBorders>
          </w:tcPr>
          <w:p w14:paraId="6C51F53C" w14:textId="77777777" w:rsidR="00AF3E51" w:rsidRDefault="00AF3E51" w:rsidP="00AF3E51">
            <w:pPr>
              <w:jc w:val="center"/>
              <w:rPr>
                <w:rFonts w:ascii="Times New Roman" w:hAnsi="Times New Roman" w:cs="Times New Roman"/>
                <w:b/>
                <w:lang w:val="en-IE"/>
              </w:rPr>
            </w:pPr>
            <w:r w:rsidRPr="0026436A">
              <w:rPr>
                <w:rFonts w:ascii="Times New Roman" w:hAnsi="Times New Roman" w:cs="Times New Roman"/>
                <w:b/>
                <w:lang w:val="en-IE"/>
              </w:rPr>
              <w:t xml:space="preserve">Base + </w:t>
            </w:r>
          </w:p>
          <w:p w14:paraId="04FFD0E9" w14:textId="1F3A024C" w:rsidR="00AF3E51" w:rsidRPr="0026436A" w:rsidRDefault="00AF3E51" w:rsidP="00AF3E51">
            <w:pPr>
              <w:jc w:val="center"/>
              <w:rPr>
                <w:rFonts w:ascii="Times New Roman" w:hAnsi="Times New Roman" w:cs="Times New Roman"/>
                <w:b/>
                <w:lang w:val="en-IE"/>
              </w:rPr>
            </w:pPr>
            <w:r w:rsidRPr="0026436A">
              <w:rPr>
                <w:rFonts w:ascii="Times New Roman" w:hAnsi="Times New Roman" w:cs="Times New Roman"/>
                <w:b/>
                <w:lang w:val="en-IE"/>
              </w:rPr>
              <w:t>family income</w:t>
            </w:r>
            <w:r>
              <w:rPr>
                <w:rFonts w:ascii="Times New Roman" w:hAnsi="Times New Roman" w:cs="Times New Roman"/>
                <w:b/>
                <w:lang w:val="en-IE"/>
              </w:rPr>
              <w:t xml:space="preserve"> at age 8 years</w:t>
            </w:r>
          </w:p>
        </w:tc>
        <w:tc>
          <w:tcPr>
            <w:tcW w:w="1260" w:type="dxa"/>
            <w:tcBorders>
              <w:top w:val="single" w:sz="12" w:space="0" w:color="auto"/>
              <w:left w:val="single" w:sz="4" w:space="0" w:color="auto"/>
              <w:bottom w:val="single" w:sz="12" w:space="0" w:color="auto"/>
              <w:right w:val="single" w:sz="12" w:space="0" w:color="auto"/>
            </w:tcBorders>
          </w:tcPr>
          <w:p w14:paraId="60BDD6EF" w14:textId="77777777" w:rsidR="00AF3E51" w:rsidRDefault="00AF3E51" w:rsidP="00AF3E51">
            <w:pPr>
              <w:jc w:val="center"/>
              <w:rPr>
                <w:rFonts w:ascii="Times New Roman" w:hAnsi="Times New Roman" w:cs="Times New Roman"/>
                <w:b/>
                <w:lang w:val="en-IE"/>
              </w:rPr>
            </w:pPr>
            <w:r w:rsidRPr="0026436A">
              <w:rPr>
                <w:rFonts w:ascii="Times New Roman" w:hAnsi="Times New Roman" w:cs="Times New Roman"/>
                <w:b/>
                <w:lang w:val="en-IE"/>
              </w:rPr>
              <w:t xml:space="preserve">Base + </w:t>
            </w:r>
          </w:p>
          <w:p w14:paraId="0450A30D" w14:textId="6DEB6969" w:rsidR="00AF3E51" w:rsidRPr="0026436A" w:rsidRDefault="00AF3E51" w:rsidP="00AF3E51">
            <w:pPr>
              <w:jc w:val="center"/>
              <w:rPr>
                <w:rFonts w:ascii="Times New Roman" w:hAnsi="Times New Roman" w:cs="Times New Roman"/>
                <w:b/>
                <w:lang w:val="en-IE"/>
              </w:rPr>
            </w:pPr>
            <w:r>
              <w:rPr>
                <w:rFonts w:ascii="Times New Roman" w:hAnsi="Times New Roman" w:cs="Times New Roman"/>
                <w:b/>
                <w:lang w:val="en-IE"/>
              </w:rPr>
              <w:t>IQ at age 8 years</w:t>
            </w:r>
          </w:p>
        </w:tc>
      </w:tr>
      <w:tr w:rsidR="000E7ED8" w:rsidRPr="0026436A" w14:paraId="5C93BAC4" w14:textId="77777777" w:rsidTr="00905D74">
        <w:tc>
          <w:tcPr>
            <w:tcW w:w="1350" w:type="dxa"/>
            <w:vMerge w:val="restart"/>
            <w:tcBorders>
              <w:top w:val="single" w:sz="12" w:space="0" w:color="auto"/>
              <w:left w:val="single" w:sz="12" w:space="0" w:color="auto"/>
              <w:right w:val="single" w:sz="12" w:space="0" w:color="auto"/>
            </w:tcBorders>
          </w:tcPr>
          <w:p w14:paraId="26BFC789" w14:textId="77777777" w:rsidR="000E7ED8" w:rsidRPr="0026436A" w:rsidRDefault="000E7ED8" w:rsidP="00551668">
            <w:pPr>
              <w:rPr>
                <w:rFonts w:ascii="Times New Roman" w:hAnsi="Times New Roman" w:cs="Times New Roman"/>
                <w:b/>
                <w:lang w:val="en-IE"/>
              </w:rPr>
            </w:pPr>
            <w:r w:rsidRPr="0026436A">
              <w:rPr>
                <w:rFonts w:ascii="Times New Roman" w:hAnsi="Times New Roman" w:cs="Times New Roman"/>
                <w:b/>
                <w:lang w:val="en-IE"/>
              </w:rPr>
              <w:t>Psychotic disorder</w:t>
            </w:r>
          </w:p>
        </w:tc>
        <w:tc>
          <w:tcPr>
            <w:tcW w:w="2520" w:type="dxa"/>
            <w:tcBorders>
              <w:top w:val="single" w:sz="12" w:space="0" w:color="auto"/>
              <w:left w:val="single" w:sz="12" w:space="0" w:color="auto"/>
              <w:right w:val="single" w:sz="12" w:space="0" w:color="auto"/>
            </w:tcBorders>
            <w:vAlign w:val="bottom"/>
          </w:tcPr>
          <w:p w14:paraId="624EBAB3" w14:textId="09E94AEB" w:rsidR="000E7ED8" w:rsidRPr="0026436A" w:rsidRDefault="000E7ED8" w:rsidP="00551668">
            <w:pPr>
              <w:rPr>
                <w:rFonts w:ascii="Times New Roman" w:hAnsi="Times New Roman" w:cs="Times New Roman"/>
              </w:rPr>
            </w:pPr>
            <w:r w:rsidRPr="0026436A">
              <w:rPr>
                <w:rFonts w:ascii="Times New Roman" w:hAnsi="Times New Roman" w:cs="Times New Roman"/>
              </w:rPr>
              <w:t>Total n-6 PUFAs</w:t>
            </w:r>
          </w:p>
        </w:tc>
        <w:tc>
          <w:tcPr>
            <w:tcW w:w="1440" w:type="dxa"/>
            <w:tcBorders>
              <w:top w:val="single" w:sz="12" w:space="0" w:color="auto"/>
              <w:left w:val="single" w:sz="12" w:space="0" w:color="auto"/>
            </w:tcBorders>
            <w:vAlign w:val="center"/>
          </w:tcPr>
          <w:p w14:paraId="015D5EDD" w14:textId="6AE1A44D" w:rsidR="000E7ED8" w:rsidRPr="00715CBC" w:rsidRDefault="0089534F" w:rsidP="00551668">
            <w:pPr>
              <w:jc w:val="center"/>
              <w:rPr>
                <w:rFonts w:ascii="Times New Roman" w:hAnsi="Times New Roman" w:cs="Times New Roman"/>
                <w:color w:val="000000"/>
              </w:rPr>
            </w:pPr>
            <w:r>
              <w:rPr>
                <w:rFonts w:ascii="Times New Roman" w:hAnsi="Times New Roman" w:cs="Times New Roman"/>
                <w:color w:val="000000"/>
              </w:rPr>
              <w:t>1.06</w:t>
            </w:r>
          </w:p>
        </w:tc>
        <w:tc>
          <w:tcPr>
            <w:tcW w:w="1170" w:type="dxa"/>
            <w:tcBorders>
              <w:top w:val="single" w:sz="12" w:space="0" w:color="auto"/>
            </w:tcBorders>
            <w:vAlign w:val="center"/>
          </w:tcPr>
          <w:p w14:paraId="760D0518" w14:textId="1E053E9A" w:rsidR="000E7ED8" w:rsidRPr="00715CBC" w:rsidRDefault="0089534F" w:rsidP="00551668">
            <w:pPr>
              <w:jc w:val="center"/>
              <w:rPr>
                <w:rFonts w:ascii="Times New Roman" w:hAnsi="Times New Roman" w:cs="Times New Roman"/>
                <w:color w:val="000000"/>
              </w:rPr>
            </w:pPr>
            <w:r>
              <w:rPr>
                <w:rFonts w:ascii="Times New Roman" w:hAnsi="Times New Roman" w:cs="Times New Roman"/>
                <w:color w:val="000000"/>
              </w:rPr>
              <w:t>1.06</w:t>
            </w:r>
          </w:p>
        </w:tc>
        <w:tc>
          <w:tcPr>
            <w:tcW w:w="1440" w:type="dxa"/>
            <w:tcBorders>
              <w:top w:val="single" w:sz="12" w:space="0" w:color="auto"/>
            </w:tcBorders>
            <w:vAlign w:val="center"/>
          </w:tcPr>
          <w:p w14:paraId="6C896E7E" w14:textId="664A34DD" w:rsidR="000E7ED8" w:rsidRPr="00715CBC" w:rsidRDefault="0089534F" w:rsidP="00551668">
            <w:pPr>
              <w:jc w:val="center"/>
              <w:rPr>
                <w:rFonts w:ascii="Times New Roman" w:hAnsi="Times New Roman" w:cs="Times New Roman"/>
                <w:color w:val="000000"/>
              </w:rPr>
            </w:pPr>
            <w:r>
              <w:rPr>
                <w:rFonts w:ascii="Times New Roman" w:hAnsi="Times New Roman" w:cs="Times New Roman"/>
                <w:color w:val="000000"/>
              </w:rPr>
              <w:t>1.06</w:t>
            </w:r>
          </w:p>
        </w:tc>
        <w:tc>
          <w:tcPr>
            <w:tcW w:w="1440" w:type="dxa"/>
            <w:tcBorders>
              <w:top w:val="single" w:sz="12" w:space="0" w:color="auto"/>
            </w:tcBorders>
            <w:vAlign w:val="center"/>
          </w:tcPr>
          <w:p w14:paraId="6F60B80E" w14:textId="68B93BC6" w:rsidR="000E7ED8" w:rsidRPr="007916CA" w:rsidRDefault="00120E81" w:rsidP="00551668">
            <w:pPr>
              <w:jc w:val="center"/>
              <w:rPr>
                <w:rFonts w:ascii="Times New Roman" w:hAnsi="Times New Roman" w:cs="Times New Roman"/>
                <w:color w:val="000000"/>
              </w:rPr>
            </w:pPr>
            <w:r>
              <w:rPr>
                <w:rFonts w:ascii="Times New Roman" w:hAnsi="Times New Roman" w:cs="Times New Roman"/>
                <w:color w:val="000000"/>
              </w:rPr>
              <w:t>1.07</w:t>
            </w:r>
          </w:p>
        </w:tc>
        <w:tc>
          <w:tcPr>
            <w:tcW w:w="1440" w:type="dxa"/>
            <w:tcBorders>
              <w:top w:val="single" w:sz="12" w:space="0" w:color="auto"/>
            </w:tcBorders>
            <w:vAlign w:val="center"/>
          </w:tcPr>
          <w:p w14:paraId="6C81DAA8" w14:textId="427653AB" w:rsidR="000E7ED8" w:rsidRPr="00715CBC" w:rsidRDefault="00120E81" w:rsidP="00551668">
            <w:pPr>
              <w:jc w:val="center"/>
              <w:rPr>
                <w:rFonts w:ascii="Times New Roman" w:hAnsi="Times New Roman" w:cs="Times New Roman"/>
                <w:color w:val="000000"/>
              </w:rPr>
            </w:pPr>
            <w:r>
              <w:rPr>
                <w:rFonts w:ascii="Times New Roman" w:hAnsi="Times New Roman" w:cs="Times New Roman"/>
                <w:color w:val="000000"/>
              </w:rPr>
              <w:t>1.06</w:t>
            </w:r>
          </w:p>
        </w:tc>
        <w:tc>
          <w:tcPr>
            <w:tcW w:w="1350" w:type="dxa"/>
            <w:tcBorders>
              <w:top w:val="single" w:sz="12" w:space="0" w:color="auto"/>
              <w:left w:val="single" w:sz="4" w:space="0" w:color="auto"/>
              <w:right w:val="single" w:sz="4" w:space="0" w:color="auto"/>
            </w:tcBorders>
            <w:vAlign w:val="center"/>
          </w:tcPr>
          <w:p w14:paraId="4CAE5CB0" w14:textId="1B40401F" w:rsidR="000E7ED8" w:rsidRPr="007112A1" w:rsidRDefault="002D72BF" w:rsidP="00551668">
            <w:pPr>
              <w:jc w:val="center"/>
              <w:rPr>
                <w:rFonts w:ascii="Times New Roman" w:hAnsi="Times New Roman" w:cs="Times New Roman"/>
                <w:color w:val="000000"/>
              </w:rPr>
            </w:pPr>
            <w:r>
              <w:rPr>
                <w:rFonts w:ascii="Times New Roman" w:hAnsi="Times New Roman" w:cs="Times New Roman"/>
                <w:color w:val="000000"/>
              </w:rPr>
              <w:t>1.05</w:t>
            </w:r>
          </w:p>
        </w:tc>
        <w:tc>
          <w:tcPr>
            <w:tcW w:w="1260" w:type="dxa"/>
            <w:tcBorders>
              <w:top w:val="single" w:sz="12" w:space="0" w:color="auto"/>
              <w:left w:val="single" w:sz="4" w:space="0" w:color="auto"/>
              <w:right w:val="single" w:sz="4" w:space="0" w:color="auto"/>
            </w:tcBorders>
            <w:vAlign w:val="center"/>
          </w:tcPr>
          <w:p w14:paraId="582696F1" w14:textId="138C165A" w:rsidR="000E7ED8" w:rsidRPr="00715CBC" w:rsidRDefault="002D72BF" w:rsidP="00551668">
            <w:pPr>
              <w:jc w:val="center"/>
              <w:rPr>
                <w:rFonts w:ascii="Times New Roman" w:hAnsi="Times New Roman" w:cs="Times New Roman"/>
                <w:color w:val="000000"/>
              </w:rPr>
            </w:pPr>
            <w:r>
              <w:rPr>
                <w:rFonts w:ascii="Times New Roman" w:hAnsi="Times New Roman" w:cs="Times New Roman"/>
                <w:color w:val="000000"/>
              </w:rPr>
              <w:t>1.08</w:t>
            </w:r>
          </w:p>
        </w:tc>
        <w:tc>
          <w:tcPr>
            <w:tcW w:w="1260" w:type="dxa"/>
            <w:tcBorders>
              <w:top w:val="single" w:sz="12" w:space="0" w:color="auto"/>
              <w:left w:val="single" w:sz="4" w:space="0" w:color="auto"/>
              <w:right w:val="single" w:sz="12" w:space="0" w:color="auto"/>
            </w:tcBorders>
            <w:vAlign w:val="center"/>
          </w:tcPr>
          <w:p w14:paraId="5B796E92" w14:textId="1D802E63" w:rsidR="000E7ED8" w:rsidRPr="00715CBC" w:rsidRDefault="003F60ED" w:rsidP="00551668">
            <w:pPr>
              <w:jc w:val="center"/>
              <w:rPr>
                <w:rFonts w:ascii="Times New Roman" w:hAnsi="Times New Roman" w:cs="Times New Roman"/>
                <w:color w:val="000000"/>
              </w:rPr>
            </w:pPr>
            <w:r>
              <w:rPr>
                <w:rFonts w:ascii="Times New Roman" w:hAnsi="Times New Roman" w:cs="Times New Roman"/>
                <w:color w:val="000000"/>
              </w:rPr>
              <w:t>1.06</w:t>
            </w:r>
          </w:p>
        </w:tc>
      </w:tr>
      <w:tr w:rsidR="000E7ED8" w:rsidRPr="0026436A" w14:paraId="5A3B1FDD" w14:textId="77777777" w:rsidTr="00905D74">
        <w:tc>
          <w:tcPr>
            <w:tcW w:w="1350" w:type="dxa"/>
            <w:vMerge/>
            <w:tcBorders>
              <w:left w:val="single" w:sz="12" w:space="0" w:color="auto"/>
              <w:right w:val="single" w:sz="12" w:space="0" w:color="auto"/>
            </w:tcBorders>
          </w:tcPr>
          <w:p w14:paraId="2A70E857" w14:textId="77777777" w:rsidR="000E7ED8" w:rsidRPr="0026436A" w:rsidRDefault="000E7ED8" w:rsidP="00551668">
            <w:pPr>
              <w:rPr>
                <w:rFonts w:ascii="Times New Roman" w:hAnsi="Times New Roman" w:cs="Times New Roman"/>
                <w:b/>
                <w:lang w:val="en-IE"/>
              </w:rPr>
            </w:pPr>
          </w:p>
        </w:tc>
        <w:tc>
          <w:tcPr>
            <w:tcW w:w="2520" w:type="dxa"/>
            <w:tcBorders>
              <w:left w:val="single" w:sz="12" w:space="0" w:color="auto"/>
              <w:right w:val="single" w:sz="12" w:space="0" w:color="auto"/>
            </w:tcBorders>
            <w:vAlign w:val="bottom"/>
          </w:tcPr>
          <w:p w14:paraId="100BD2C3" w14:textId="6A07226E" w:rsidR="000E7ED8" w:rsidRPr="0026436A" w:rsidRDefault="000E7ED8" w:rsidP="00551668">
            <w:pPr>
              <w:rPr>
                <w:rFonts w:ascii="Times New Roman" w:hAnsi="Times New Roman" w:cs="Times New Roman"/>
              </w:rPr>
            </w:pPr>
            <w:r w:rsidRPr="0026436A">
              <w:rPr>
                <w:rFonts w:ascii="Times New Roman" w:hAnsi="Times New Roman" w:cs="Times New Roman"/>
              </w:rPr>
              <w:t>Total n-3 PUFAs</w:t>
            </w:r>
          </w:p>
        </w:tc>
        <w:tc>
          <w:tcPr>
            <w:tcW w:w="1440" w:type="dxa"/>
            <w:tcBorders>
              <w:left w:val="single" w:sz="12" w:space="0" w:color="auto"/>
            </w:tcBorders>
            <w:vAlign w:val="center"/>
          </w:tcPr>
          <w:p w14:paraId="30A14A19" w14:textId="03C52576" w:rsidR="000E7ED8" w:rsidRPr="00715CBC" w:rsidRDefault="0089534F" w:rsidP="00551668">
            <w:pPr>
              <w:jc w:val="center"/>
              <w:rPr>
                <w:rFonts w:ascii="Times New Roman" w:hAnsi="Times New Roman" w:cs="Times New Roman"/>
                <w:color w:val="000000"/>
              </w:rPr>
            </w:pPr>
            <w:r>
              <w:rPr>
                <w:rFonts w:ascii="Times New Roman" w:hAnsi="Times New Roman" w:cs="Times New Roman"/>
                <w:color w:val="000000"/>
              </w:rPr>
              <w:t>0.65</w:t>
            </w:r>
          </w:p>
        </w:tc>
        <w:tc>
          <w:tcPr>
            <w:tcW w:w="1170" w:type="dxa"/>
            <w:vAlign w:val="center"/>
          </w:tcPr>
          <w:p w14:paraId="36A470F5" w14:textId="1339BD9C" w:rsidR="000E7ED8" w:rsidRPr="00715CBC" w:rsidRDefault="0089534F" w:rsidP="00551668">
            <w:pPr>
              <w:jc w:val="center"/>
              <w:rPr>
                <w:rFonts w:ascii="Times New Roman" w:hAnsi="Times New Roman" w:cs="Times New Roman"/>
                <w:color w:val="000000"/>
              </w:rPr>
            </w:pPr>
            <w:r>
              <w:rPr>
                <w:rFonts w:ascii="Times New Roman" w:hAnsi="Times New Roman" w:cs="Times New Roman"/>
                <w:color w:val="000000"/>
              </w:rPr>
              <w:t>0.66</w:t>
            </w:r>
          </w:p>
        </w:tc>
        <w:tc>
          <w:tcPr>
            <w:tcW w:w="1440" w:type="dxa"/>
            <w:vAlign w:val="center"/>
          </w:tcPr>
          <w:p w14:paraId="5D8E329B" w14:textId="34071FCE" w:rsidR="000E7ED8" w:rsidRPr="00715CBC" w:rsidRDefault="0089534F" w:rsidP="00551668">
            <w:pPr>
              <w:jc w:val="center"/>
              <w:rPr>
                <w:rFonts w:ascii="Times New Roman" w:hAnsi="Times New Roman" w:cs="Times New Roman"/>
                <w:color w:val="000000"/>
              </w:rPr>
            </w:pPr>
            <w:r>
              <w:rPr>
                <w:rFonts w:ascii="Times New Roman" w:hAnsi="Times New Roman" w:cs="Times New Roman"/>
                <w:color w:val="000000"/>
              </w:rPr>
              <w:t>0.66</w:t>
            </w:r>
          </w:p>
        </w:tc>
        <w:tc>
          <w:tcPr>
            <w:tcW w:w="1440" w:type="dxa"/>
            <w:vAlign w:val="center"/>
          </w:tcPr>
          <w:p w14:paraId="333848B7" w14:textId="122F8CB0" w:rsidR="000E7ED8" w:rsidRPr="007916CA" w:rsidRDefault="00120E81" w:rsidP="00551668">
            <w:pPr>
              <w:jc w:val="center"/>
              <w:rPr>
                <w:rFonts w:ascii="Times New Roman" w:hAnsi="Times New Roman" w:cs="Times New Roman"/>
                <w:color w:val="000000"/>
              </w:rPr>
            </w:pPr>
            <w:r>
              <w:rPr>
                <w:rFonts w:ascii="Times New Roman" w:hAnsi="Times New Roman" w:cs="Times New Roman"/>
                <w:color w:val="000000"/>
              </w:rPr>
              <w:t>0.66</w:t>
            </w:r>
          </w:p>
        </w:tc>
        <w:tc>
          <w:tcPr>
            <w:tcW w:w="1440" w:type="dxa"/>
            <w:vAlign w:val="center"/>
          </w:tcPr>
          <w:p w14:paraId="114A573F" w14:textId="0EB6B5AE" w:rsidR="000E7ED8" w:rsidRPr="00715CBC" w:rsidRDefault="00120E81" w:rsidP="00551668">
            <w:pPr>
              <w:jc w:val="center"/>
              <w:rPr>
                <w:rFonts w:ascii="Times New Roman" w:hAnsi="Times New Roman" w:cs="Times New Roman"/>
                <w:color w:val="000000"/>
              </w:rPr>
            </w:pPr>
            <w:r>
              <w:rPr>
                <w:rFonts w:ascii="Times New Roman" w:hAnsi="Times New Roman" w:cs="Times New Roman"/>
                <w:color w:val="000000"/>
              </w:rPr>
              <w:t>0.65</w:t>
            </w:r>
          </w:p>
        </w:tc>
        <w:tc>
          <w:tcPr>
            <w:tcW w:w="1350" w:type="dxa"/>
            <w:tcBorders>
              <w:left w:val="single" w:sz="4" w:space="0" w:color="auto"/>
              <w:right w:val="single" w:sz="4" w:space="0" w:color="auto"/>
            </w:tcBorders>
            <w:vAlign w:val="center"/>
          </w:tcPr>
          <w:p w14:paraId="6C01B94A" w14:textId="7741D663" w:rsidR="000E7ED8" w:rsidRPr="007112A1" w:rsidRDefault="002D72BF" w:rsidP="00551668">
            <w:pPr>
              <w:jc w:val="center"/>
              <w:rPr>
                <w:rFonts w:ascii="Times New Roman" w:hAnsi="Times New Roman" w:cs="Times New Roman"/>
                <w:color w:val="000000"/>
              </w:rPr>
            </w:pPr>
            <w:r>
              <w:rPr>
                <w:rFonts w:ascii="Times New Roman" w:hAnsi="Times New Roman" w:cs="Times New Roman"/>
                <w:color w:val="000000"/>
              </w:rPr>
              <w:t>0.67</w:t>
            </w:r>
          </w:p>
        </w:tc>
        <w:tc>
          <w:tcPr>
            <w:tcW w:w="1260" w:type="dxa"/>
            <w:tcBorders>
              <w:left w:val="single" w:sz="4" w:space="0" w:color="auto"/>
              <w:right w:val="single" w:sz="4" w:space="0" w:color="auto"/>
            </w:tcBorders>
            <w:vAlign w:val="center"/>
          </w:tcPr>
          <w:p w14:paraId="192E4EEF" w14:textId="6F862456" w:rsidR="000E7ED8" w:rsidRPr="00715CBC" w:rsidRDefault="002D72BF" w:rsidP="00551668">
            <w:pPr>
              <w:jc w:val="center"/>
              <w:rPr>
                <w:rFonts w:ascii="Times New Roman" w:hAnsi="Times New Roman" w:cs="Times New Roman"/>
                <w:color w:val="000000"/>
              </w:rPr>
            </w:pPr>
            <w:r>
              <w:rPr>
                <w:rFonts w:ascii="Times New Roman" w:hAnsi="Times New Roman" w:cs="Times New Roman"/>
                <w:color w:val="000000"/>
              </w:rPr>
              <w:t>0.68</w:t>
            </w:r>
          </w:p>
        </w:tc>
        <w:tc>
          <w:tcPr>
            <w:tcW w:w="1260" w:type="dxa"/>
            <w:tcBorders>
              <w:left w:val="single" w:sz="4" w:space="0" w:color="auto"/>
              <w:right w:val="single" w:sz="12" w:space="0" w:color="auto"/>
            </w:tcBorders>
            <w:vAlign w:val="center"/>
          </w:tcPr>
          <w:p w14:paraId="2096F4D4" w14:textId="17F3F3E3" w:rsidR="000E7ED8" w:rsidRPr="00715CBC" w:rsidRDefault="003F60ED" w:rsidP="00551668">
            <w:pPr>
              <w:jc w:val="center"/>
              <w:rPr>
                <w:rFonts w:ascii="Times New Roman" w:hAnsi="Times New Roman" w:cs="Times New Roman"/>
                <w:color w:val="000000"/>
              </w:rPr>
            </w:pPr>
            <w:r>
              <w:rPr>
                <w:rFonts w:ascii="Times New Roman" w:hAnsi="Times New Roman" w:cs="Times New Roman"/>
                <w:color w:val="000000"/>
              </w:rPr>
              <w:t>0.68</w:t>
            </w:r>
          </w:p>
        </w:tc>
      </w:tr>
      <w:tr w:rsidR="000E7ED8" w:rsidRPr="0026436A" w14:paraId="700C4A6D" w14:textId="77777777" w:rsidTr="00905D74">
        <w:tc>
          <w:tcPr>
            <w:tcW w:w="1350" w:type="dxa"/>
            <w:vMerge/>
            <w:tcBorders>
              <w:left w:val="single" w:sz="12" w:space="0" w:color="auto"/>
              <w:right w:val="single" w:sz="12" w:space="0" w:color="auto"/>
            </w:tcBorders>
          </w:tcPr>
          <w:p w14:paraId="294239A1" w14:textId="77777777" w:rsidR="000E7ED8" w:rsidRPr="0026436A" w:rsidRDefault="000E7ED8" w:rsidP="00551668">
            <w:pPr>
              <w:rPr>
                <w:rFonts w:ascii="Times New Roman" w:hAnsi="Times New Roman" w:cs="Times New Roman"/>
                <w:b/>
                <w:lang w:val="en-IE"/>
              </w:rPr>
            </w:pPr>
          </w:p>
        </w:tc>
        <w:tc>
          <w:tcPr>
            <w:tcW w:w="2520" w:type="dxa"/>
            <w:tcBorders>
              <w:left w:val="single" w:sz="12" w:space="0" w:color="auto"/>
              <w:right w:val="single" w:sz="12" w:space="0" w:color="auto"/>
            </w:tcBorders>
            <w:vAlign w:val="bottom"/>
          </w:tcPr>
          <w:p w14:paraId="3FDB5330" w14:textId="5D34FE47" w:rsidR="000E7ED8" w:rsidRPr="0026436A" w:rsidRDefault="000E7ED8" w:rsidP="00551668">
            <w:pPr>
              <w:rPr>
                <w:rFonts w:ascii="Times New Roman" w:hAnsi="Times New Roman" w:cs="Times New Roman"/>
              </w:rPr>
            </w:pPr>
            <w:r w:rsidRPr="0026436A">
              <w:rPr>
                <w:rFonts w:ascii="Times New Roman" w:hAnsi="Times New Roman" w:cs="Times New Roman"/>
              </w:rPr>
              <w:t>n-</w:t>
            </w:r>
            <w:proofErr w:type="gramStart"/>
            <w:r w:rsidRPr="0026436A">
              <w:rPr>
                <w:rFonts w:ascii="Times New Roman" w:hAnsi="Times New Roman" w:cs="Times New Roman"/>
              </w:rPr>
              <w:t>6:n</w:t>
            </w:r>
            <w:proofErr w:type="gramEnd"/>
            <w:r w:rsidRPr="0026436A">
              <w:rPr>
                <w:rFonts w:ascii="Times New Roman" w:hAnsi="Times New Roman" w:cs="Times New Roman"/>
              </w:rPr>
              <w:t>-3 ratio</w:t>
            </w:r>
          </w:p>
        </w:tc>
        <w:tc>
          <w:tcPr>
            <w:tcW w:w="1440" w:type="dxa"/>
            <w:tcBorders>
              <w:left w:val="single" w:sz="12" w:space="0" w:color="auto"/>
            </w:tcBorders>
            <w:vAlign w:val="center"/>
          </w:tcPr>
          <w:p w14:paraId="5C131F3E" w14:textId="747FFE5D" w:rsidR="000E7ED8" w:rsidRPr="00715CBC" w:rsidRDefault="0089534F" w:rsidP="00551668">
            <w:pPr>
              <w:jc w:val="center"/>
              <w:rPr>
                <w:rFonts w:ascii="Times New Roman" w:hAnsi="Times New Roman" w:cs="Times New Roman"/>
                <w:color w:val="000000"/>
              </w:rPr>
            </w:pPr>
            <w:r>
              <w:rPr>
                <w:rFonts w:ascii="Times New Roman" w:hAnsi="Times New Roman" w:cs="Times New Roman"/>
                <w:color w:val="000000"/>
              </w:rPr>
              <w:t>1.42</w:t>
            </w:r>
          </w:p>
        </w:tc>
        <w:tc>
          <w:tcPr>
            <w:tcW w:w="1170" w:type="dxa"/>
            <w:vAlign w:val="center"/>
          </w:tcPr>
          <w:p w14:paraId="64A28050" w14:textId="13F55EF3" w:rsidR="000E7ED8" w:rsidRPr="00715CBC" w:rsidRDefault="0089534F" w:rsidP="00551668">
            <w:pPr>
              <w:jc w:val="center"/>
              <w:rPr>
                <w:rFonts w:ascii="Times New Roman" w:hAnsi="Times New Roman" w:cs="Times New Roman"/>
                <w:color w:val="000000"/>
              </w:rPr>
            </w:pPr>
            <w:r>
              <w:rPr>
                <w:rFonts w:ascii="Times New Roman" w:hAnsi="Times New Roman" w:cs="Times New Roman"/>
                <w:color w:val="000000"/>
              </w:rPr>
              <w:t>1.42</w:t>
            </w:r>
          </w:p>
        </w:tc>
        <w:tc>
          <w:tcPr>
            <w:tcW w:w="1440" w:type="dxa"/>
            <w:vAlign w:val="center"/>
          </w:tcPr>
          <w:p w14:paraId="49216164" w14:textId="34981E8B" w:rsidR="000E7ED8" w:rsidRPr="00715CBC" w:rsidRDefault="00341B40" w:rsidP="00551668">
            <w:pPr>
              <w:jc w:val="center"/>
              <w:rPr>
                <w:rFonts w:ascii="Times New Roman" w:hAnsi="Times New Roman" w:cs="Times New Roman"/>
                <w:color w:val="000000"/>
              </w:rPr>
            </w:pPr>
            <w:r>
              <w:rPr>
                <w:rFonts w:ascii="Times New Roman" w:hAnsi="Times New Roman" w:cs="Times New Roman"/>
                <w:color w:val="000000"/>
              </w:rPr>
              <w:t>1.40</w:t>
            </w:r>
          </w:p>
        </w:tc>
        <w:tc>
          <w:tcPr>
            <w:tcW w:w="1440" w:type="dxa"/>
            <w:vAlign w:val="center"/>
          </w:tcPr>
          <w:p w14:paraId="20A21B7D" w14:textId="38AF7708" w:rsidR="000E7ED8" w:rsidRPr="007916CA" w:rsidRDefault="00120E81" w:rsidP="00551668">
            <w:pPr>
              <w:jc w:val="center"/>
              <w:rPr>
                <w:rFonts w:ascii="Times New Roman" w:hAnsi="Times New Roman" w:cs="Times New Roman"/>
                <w:color w:val="000000"/>
              </w:rPr>
            </w:pPr>
            <w:r>
              <w:rPr>
                <w:rFonts w:ascii="Times New Roman" w:hAnsi="Times New Roman" w:cs="Times New Roman"/>
                <w:color w:val="000000"/>
              </w:rPr>
              <w:t>1.42</w:t>
            </w:r>
          </w:p>
        </w:tc>
        <w:tc>
          <w:tcPr>
            <w:tcW w:w="1440" w:type="dxa"/>
            <w:vAlign w:val="center"/>
          </w:tcPr>
          <w:p w14:paraId="06053BF1" w14:textId="71C4DB95" w:rsidR="000E7ED8" w:rsidRPr="00715CBC" w:rsidRDefault="00120E81" w:rsidP="00551668">
            <w:pPr>
              <w:jc w:val="center"/>
              <w:rPr>
                <w:rFonts w:ascii="Times New Roman" w:hAnsi="Times New Roman" w:cs="Times New Roman"/>
                <w:color w:val="000000"/>
              </w:rPr>
            </w:pPr>
            <w:r>
              <w:rPr>
                <w:rFonts w:ascii="Times New Roman" w:hAnsi="Times New Roman" w:cs="Times New Roman"/>
                <w:color w:val="000000"/>
              </w:rPr>
              <w:t>1.42</w:t>
            </w:r>
          </w:p>
        </w:tc>
        <w:tc>
          <w:tcPr>
            <w:tcW w:w="1350" w:type="dxa"/>
            <w:tcBorders>
              <w:left w:val="single" w:sz="4" w:space="0" w:color="auto"/>
              <w:right w:val="single" w:sz="4" w:space="0" w:color="auto"/>
            </w:tcBorders>
            <w:vAlign w:val="center"/>
          </w:tcPr>
          <w:p w14:paraId="11D94281" w14:textId="49588026" w:rsidR="000E7ED8" w:rsidRPr="007112A1" w:rsidRDefault="002D72BF" w:rsidP="00551668">
            <w:pPr>
              <w:jc w:val="center"/>
              <w:rPr>
                <w:rFonts w:ascii="Times New Roman" w:hAnsi="Times New Roman" w:cs="Times New Roman"/>
                <w:color w:val="000000"/>
              </w:rPr>
            </w:pPr>
            <w:r>
              <w:rPr>
                <w:rFonts w:ascii="Times New Roman" w:hAnsi="Times New Roman" w:cs="Times New Roman"/>
                <w:color w:val="000000"/>
              </w:rPr>
              <w:t>1.39</w:t>
            </w:r>
          </w:p>
        </w:tc>
        <w:tc>
          <w:tcPr>
            <w:tcW w:w="1260" w:type="dxa"/>
            <w:tcBorders>
              <w:left w:val="single" w:sz="4" w:space="0" w:color="auto"/>
              <w:right w:val="single" w:sz="4" w:space="0" w:color="auto"/>
            </w:tcBorders>
            <w:vAlign w:val="center"/>
          </w:tcPr>
          <w:p w14:paraId="56D8F9F2" w14:textId="06854862" w:rsidR="000E7ED8" w:rsidRPr="00715CBC" w:rsidRDefault="002D72BF" w:rsidP="00551668">
            <w:pPr>
              <w:jc w:val="center"/>
              <w:rPr>
                <w:rFonts w:ascii="Times New Roman" w:hAnsi="Times New Roman" w:cs="Times New Roman"/>
                <w:color w:val="000000"/>
              </w:rPr>
            </w:pPr>
            <w:r>
              <w:rPr>
                <w:rFonts w:ascii="Times New Roman" w:hAnsi="Times New Roman" w:cs="Times New Roman"/>
                <w:color w:val="000000"/>
              </w:rPr>
              <w:t>1.38</w:t>
            </w:r>
          </w:p>
        </w:tc>
        <w:tc>
          <w:tcPr>
            <w:tcW w:w="1260" w:type="dxa"/>
            <w:tcBorders>
              <w:left w:val="single" w:sz="4" w:space="0" w:color="auto"/>
              <w:right w:val="single" w:sz="12" w:space="0" w:color="auto"/>
            </w:tcBorders>
            <w:vAlign w:val="center"/>
          </w:tcPr>
          <w:p w14:paraId="5CF9A3C3" w14:textId="50211C5F" w:rsidR="000E7ED8" w:rsidRPr="00715CBC" w:rsidRDefault="003F60ED" w:rsidP="00551668">
            <w:pPr>
              <w:jc w:val="center"/>
              <w:rPr>
                <w:rFonts w:ascii="Times New Roman" w:hAnsi="Times New Roman" w:cs="Times New Roman"/>
                <w:color w:val="000000"/>
              </w:rPr>
            </w:pPr>
            <w:r>
              <w:rPr>
                <w:rFonts w:ascii="Times New Roman" w:hAnsi="Times New Roman" w:cs="Times New Roman"/>
                <w:color w:val="000000"/>
              </w:rPr>
              <w:t>1.36</w:t>
            </w:r>
          </w:p>
        </w:tc>
      </w:tr>
      <w:tr w:rsidR="000E7ED8" w:rsidRPr="0026436A" w14:paraId="74089A8F" w14:textId="77777777" w:rsidTr="00905D74">
        <w:tc>
          <w:tcPr>
            <w:tcW w:w="1350" w:type="dxa"/>
            <w:vMerge/>
            <w:tcBorders>
              <w:left w:val="single" w:sz="12" w:space="0" w:color="auto"/>
              <w:bottom w:val="single" w:sz="12" w:space="0" w:color="auto"/>
              <w:right w:val="single" w:sz="12" w:space="0" w:color="auto"/>
            </w:tcBorders>
          </w:tcPr>
          <w:p w14:paraId="22902897" w14:textId="77777777" w:rsidR="000E7ED8" w:rsidRPr="0026436A" w:rsidRDefault="000E7ED8" w:rsidP="00551668">
            <w:pPr>
              <w:rPr>
                <w:rFonts w:ascii="Times New Roman" w:hAnsi="Times New Roman" w:cs="Times New Roman"/>
                <w:b/>
                <w:lang w:val="en-IE"/>
              </w:rPr>
            </w:pPr>
          </w:p>
        </w:tc>
        <w:tc>
          <w:tcPr>
            <w:tcW w:w="2520" w:type="dxa"/>
            <w:tcBorders>
              <w:left w:val="single" w:sz="12" w:space="0" w:color="auto"/>
              <w:bottom w:val="single" w:sz="12" w:space="0" w:color="auto"/>
              <w:right w:val="single" w:sz="12" w:space="0" w:color="auto"/>
            </w:tcBorders>
            <w:vAlign w:val="bottom"/>
          </w:tcPr>
          <w:p w14:paraId="0F71FF67" w14:textId="77777777" w:rsidR="000E7ED8" w:rsidRPr="0026436A" w:rsidRDefault="000E7ED8" w:rsidP="00551668">
            <w:pPr>
              <w:rPr>
                <w:rFonts w:ascii="Times New Roman" w:hAnsi="Times New Roman" w:cs="Times New Roman"/>
              </w:rPr>
            </w:pPr>
            <w:r w:rsidRPr="0026436A">
              <w:rPr>
                <w:rFonts w:ascii="Times New Roman" w:hAnsi="Times New Roman" w:cs="Times New Roman"/>
              </w:rPr>
              <w:t>DHA % total fatty acids</w:t>
            </w:r>
          </w:p>
        </w:tc>
        <w:tc>
          <w:tcPr>
            <w:tcW w:w="1440" w:type="dxa"/>
            <w:tcBorders>
              <w:left w:val="single" w:sz="12" w:space="0" w:color="auto"/>
              <w:bottom w:val="single" w:sz="12" w:space="0" w:color="auto"/>
            </w:tcBorders>
            <w:vAlign w:val="center"/>
          </w:tcPr>
          <w:p w14:paraId="235FBE07" w14:textId="6371A9A6" w:rsidR="000E7ED8" w:rsidRPr="00715CBC" w:rsidRDefault="0089534F" w:rsidP="00551668">
            <w:pPr>
              <w:jc w:val="center"/>
              <w:rPr>
                <w:rFonts w:ascii="Times New Roman" w:hAnsi="Times New Roman" w:cs="Times New Roman"/>
                <w:color w:val="000000"/>
              </w:rPr>
            </w:pPr>
            <w:r>
              <w:rPr>
                <w:rFonts w:ascii="Times New Roman" w:hAnsi="Times New Roman" w:cs="Times New Roman"/>
                <w:color w:val="000000"/>
              </w:rPr>
              <w:t>0.44</w:t>
            </w:r>
          </w:p>
        </w:tc>
        <w:tc>
          <w:tcPr>
            <w:tcW w:w="1170" w:type="dxa"/>
            <w:tcBorders>
              <w:bottom w:val="single" w:sz="12" w:space="0" w:color="auto"/>
            </w:tcBorders>
            <w:vAlign w:val="center"/>
          </w:tcPr>
          <w:p w14:paraId="2B09E172" w14:textId="118C75FC" w:rsidR="000E7ED8" w:rsidRPr="00715CBC" w:rsidRDefault="0089534F" w:rsidP="00551668">
            <w:pPr>
              <w:jc w:val="center"/>
              <w:rPr>
                <w:rFonts w:ascii="Times New Roman" w:hAnsi="Times New Roman" w:cs="Times New Roman"/>
                <w:color w:val="000000"/>
              </w:rPr>
            </w:pPr>
            <w:r>
              <w:rPr>
                <w:rFonts w:ascii="Times New Roman" w:hAnsi="Times New Roman" w:cs="Times New Roman"/>
                <w:color w:val="000000"/>
              </w:rPr>
              <w:t>0.44</w:t>
            </w:r>
          </w:p>
        </w:tc>
        <w:tc>
          <w:tcPr>
            <w:tcW w:w="1440" w:type="dxa"/>
            <w:tcBorders>
              <w:bottom w:val="single" w:sz="12" w:space="0" w:color="auto"/>
            </w:tcBorders>
            <w:vAlign w:val="center"/>
          </w:tcPr>
          <w:p w14:paraId="351A9028" w14:textId="0A777D1E" w:rsidR="000E7ED8" w:rsidRPr="00715CBC" w:rsidRDefault="00341B40" w:rsidP="00551668">
            <w:pPr>
              <w:jc w:val="center"/>
              <w:rPr>
                <w:rFonts w:ascii="Times New Roman" w:hAnsi="Times New Roman" w:cs="Times New Roman"/>
                <w:color w:val="000000"/>
              </w:rPr>
            </w:pPr>
            <w:r>
              <w:rPr>
                <w:rFonts w:ascii="Times New Roman" w:hAnsi="Times New Roman" w:cs="Times New Roman"/>
                <w:color w:val="000000"/>
              </w:rPr>
              <w:t>0.45</w:t>
            </w:r>
          </w:p>
        </w:tc>
        <w:tc>
          <w:tcPr>
            <w:tcW w:w="1440" w:type="dxa"/>
            <w:tcBorders>
              <w:bottom w:val="single" w:sz="12" w:space="0" w:color="auto"/>
            </w:tcBorders>
            <w:vAlign w:val="center"/>
          </w:tcPr>
          <w:p w14:paraId="57191BC8" w14:textId="0D2212FF" w:rsidR="000E7ED8" w:rsidRPr="007916CA" w:rsidRDefault="00120E81" w:rsidP="00551668">
            <w:pPr>
              <w:jc w:val="center"/>
              <w:rPr>
                <w:rFonts w:ascii="Times New Roman" w:hAnsi="Times New Roman" w:cs="Times New Roman"/>
                <w:color w:val="000000"/>
              </w:rPr>
            </w:pPr>
            <w:r>
              <w:rPr>
                <w:rFonts w:ascii="Times New Roman" w:hAnsi="Times New Roman" w:cs="Times New Roman"/>
                <w:color w:val="000000"/>
              </w:rPr>
              <w:t>0.46</w:t>
            </w:r>
          </w:p>
        </w:tc>
        <w:tc>
          <w:tcPr>
            <w:tcW w:w="1440" w:type="dxa"/>
            <w:tcBorders>
              <w:bottom w:val="single" w:sz="12" w:space="0" w:color="auto"/>
            </w:tcBorders>
            <w:vAlign w:val="center"/>
          </w:tcPr>
          <w:p w14:paraId="794BABE8" w14:textId="50A4C573" w:rsidR="000E7ED8" w:rsidRPr="00715CBC" w:rsidRDefault="00120E81" w:rsidP="00551668">
            <w:pPr>
              <w:jc w:val="center"/>
              <w:rPr>
                <w:rFonts w:ascii="Times New Roman" w:hAnsi="Times New Roman" w:cs="Times New Roman"/>
                <w:color w:val="000000"/>
              </w:rPr>
            </w:pPr>
            <w:r>
              <w:rPr>
                <w:rFonts w:ascii="Times New Roman" w:hAnsi="Times New Roman" w:cs="Times New Roman"/>
                <w:color w:val="000000"/>
              </w:rPr>
              <w:t>0.44</w:t>
            </w:r>
          </w:p>
        </w:tc>
        <w:tc>
          <w:tcPr>
            <w:tcW w:w="1350" w:type="dxa"/>
            <w:tcBorders>
              <w:left w:val="single" w:sz="4" w:space="0" w:color="auto"/>
              <w:bottom w:val="single" w:sz="12" w:space="0" w:color="auto"/>
              <w:right w:val="single" w:sz="4" w:space="0" w:color="auto"/>
            </w:tcBorders>
            <w:vAlign w:val="center"/>
          </w:tcPr>
          <w:p w14:paraId="670EE4D5" w14:textId="42742741" w:rsidR="000E7ED8" w:rsidRPr="007112A1" w:rsidRDefault="002D72BF" w:rsidP="00551668">
            <w:pPr>
              <w:jc w:val="center"/>
              <w:rPr>
                <w:rFonts w:ascii="Times New Roman" w:hAnsi="Times New Roman" w:cs="Times New Roman"/>
                <w:color w:val="000000"/>
              </w:rPr>
            </w:pPr>
            <w:r>
              <w:rPr>
                <w:rFonts w:ascii="Times New Roman" w:hAnsi="Times New Roman" w:cs="Times New Roman"/>
                <w:color w:val="000000"/>
              </w:rPr>
              <w:t>0.45</w:t>
            </w:r>
          </w:p>
        </w:tc>
        <w:tc>
          <w:tcPr>
            <w:tcW w:w="1260" w:type="dxa"/>
            <w:tcBorders>
              <w:left w:val="single" w:sz="4" w:space="0" w:color="auto"/>
              <w:bottom w:val="single" w:sz="12" w:space="0" w:color="auto"/>
              <w:right w:val="single" w:sz="4" w:space="0" w:color="auto"/>
            </w:tcBorders>
            <w:vAlign w:val="center"/>
          </w:tcPr>
          <w:p w14:paraId="416D9B77" w14:textId="6F914472" w:rsidR="000E7ED8" w:rsidRPr="00715CBC" w:rsidRDefault="002D72BF" w:rsidP="00551668">
            <w:pPr>
              <w:jc w:val="center"/>
              <w:rPr>
                <w:rFonts w:ascii="Times New Roman" w:hAnsi="Times New Roman" w:cs="Times New Roman"/>
                <w:color w:val="000000"/>
              </w:rPr>
            </w:pPr>
            <w:r>
              <w:rPr>
                <w:rFonts w:ascii="Times New Roman" w:hAnsi="Times New Roman" w:cs="Times New Roman"/>
                <w:color w:val="000000"/>
              </w:rPr>
              <w:t>0.47</w:t>
            </w:r>
          </w:p>
        </w:tc>
        <w:tc>
          <w:tcPr>
            <w:tcW w:w="1260" w:type="dxa"/>
            <w:tcBorders>
              <w:left w:val="single" w:sz="4" w:space="0" w:color="auto"/>
              <w:bottom w:val="single" w:sz="12" w:space="0" w:color="auto"/>
              <w:right w:val="single" w:sz="12" w:space="0" w:color="auto"/>
            </w:tcBorders>
            <w:vAlign w:val="center"/>
          </w:tcPr>
          <w:p w14:paraId="24F20723" w14:textId="540F8592" w:rsidR="000E7ED8" w:rsidRPr="00715CBC" w:rsidRDefault="003F60ED" w:rsidP="00551668">
            <w:pPr>
              <w:jc w:val="center"/>
              <w:rPr>
                <w:rFonts w:ascii="Times New Roman" w:hAnsi="Times New Roman" w:cs="Times New Roman"/>
                <w:color w:val="000000"/>
              </w:rPr>
            </w:pPr>
            <w:r>
              <w:rPr>
                <w:rFonts w:ascii="Times New Roman" w:hAnsi="Times New Roman" w:cs="Times New Roman"/>
                <w:color w:val="000000"/>
              </w:rPr>
              <w:t>0.48</w:t>
            </w:r>
          </w:p>
        </w:tc>
      </w:tr>
      <w:tr w:rsidR="000E7ED8" w:rsidRPr="0026436A" w14:paraId="07FCCCF9" w14:textId="77777777" w:rsidTr="00905D74">
        <w:tc>
          <w:tcPr>
            <w:tcW w:w="1350" w:type="dxa"/>
            <w:vMerge w:val="restart"/>
            <w:tcBorders>
              <w:top w:val="single" w:sz="12" w:space="0" w:color="auto"/>
              <w:left w:val="single" w:sz="12" w:space="0" w:color="auto"/>
              <w:right w:val="single" w:sz="12" w:space="0" w:color="auto"/>
            </w:tcBorders>
          </w:tcPr>
          <w:p w14:paraId="091E5FC8" w14:textId="77777777" w:rsidR="000E7ED8" w:rsidRPr="0026436A" w:rsidRDefault="000E7ED8" w:rsidP="00551668">
            <w:pPr>
              <w:rPr>
                <w:rFonts w:ascii="Times New Roman" w:hAnsi="Times New Roman" w:cs="Times New Roman"/>
                <w:b/>
                <w:lang w:val="en-IE"/>
              </w:rPr>
            </w:pPr>
            <w:r w:rsidRPr="0026436A">
              <w:rPr>
                <w:rFonts w:ascii="Times New Roman" w:hAnsi="Times New Roman" w:cs="Times New Roman"/>
                <w:b/>
                <w:lang w:val="en-IE"/>
              </w:rPr>
              <w:t>Moderate/ severe depressive disorder</w:t>
            </w:r>
          </w:p>
        </w:tc>
        <w:tc>
          <w:tcPr>
            <w:tcW w:w="2520" w:type="dxa"/>
            <w:tcBorders>
              <w:top w:val="single" w:sz="12" w:space="0" w:color="auto"/>
              <w:left w:val="single" w:sz="12" w:space="0" w:color="auto"/>
              <w:right w:val="single" w:sz="12" w:space="0" w:color="auto"/>
            </w:tcBorders>
            <w:vAlign w:val="bottom"/>
          </w:tcPr>
          <w:p w14:paraId="6D4D2AA2" w14:textId="63531E6E" w:rsidR="000E7ED8" w:rsidRPr="0026436A" w:rsidRDefault="000E7ED8" w:rsidP="00551668">
            <w:pPr>
              <w:rPr>
                <w:rFonts w:ascii="Times New Roman" w:hAnsi="Times New Roman" w:cs="Times New Roman"/>
              </w:rPr>
            </w:pPr>
            <w:r w:rsidRPr="0026436A">
              <w:rPr>
                <w:rFonts w:ascii="Times New Roman" w:hAnsi="Times New Roman" w:cs="Times New Roman"/>
              </w:rPr>
              <w:t>Total n-6 PUFAs</w:t>
            </w:r>
          </w:p>
        </w:tc>
        <w:tc>
          <w:tcPr>
            <w:tcW w:w="1440" w:type="dxa"/>
            <w:tcBorders>
              <w:top w:val="single" w:sz="12" w:space="0" w:color="auto"/>
              <w:left w:val="single" w:sz="12" w:space="0" w:color="auto"/>
            </w:tcBorders>
            <w:vAlign w:val="center"/>
          </w:tcPr>
          <w:p w14:paraId="446984C8" w14:textId="1E132F37" w:rsidR="000E7ED8" w:rsidRPr="00715CBC" w:rsidRDefault="0089534F" w:rsidP="00551668">
            <w:pPr>
              <w:jc w:val="center"/>
              <w:rPr>
                <w:rFonts w:ascii="Times New Roman" w:hAnsi="Times New Roman" w:cs="Times New Roman"/>
                <w:color w:val="000000"/>
              </w:rPr>
            </w:pPr>
            <w:r>
              <w:rPr>
                <w:rFonts w:ascii="Times New Roman" w:hAnsi="Times New Roman" w:cs="Times New Roman"/>
                <w:color w:val="000000"/>
              </w:rPr>
              <w:t>0.98</w:t>
            </w:r>
          </w:p>
        </w:tc>
        <w:tc>
          <w:tcPr>
            <w:tcW w:w="1170" w:type="dxa"/>
            <w:tcBorders>
              <w:top w:val="single" w:sz="12" w:space="0" w:color="auto"/>
            </w:tcBorders>
            <w:vAlign w:val="center"/>
          </w:tcPr>
          <w:p w14:paraId="1F17D748" w14:textId="5CFD4E51" w:rsidR="000E7ED8" w:rsidRPr="00715CBC" w:rsidRDefault="0089534F" w:rsidP="00551668">
            <w:pPr>
              <w:jc w:val="center"/>
              <w:rPr>
                <w:rFonts w:ascii="Times New Roman" w:hAnsi="Times New Roman" w:cs="Times New Roman"/>
                <w:color w:val="000000"/>
              </w:rPr>
            </w:pPr>
            <w:r>
              <w:rPr>
                <w:rFonts w:ascii="Times New Roman" w:hAnsi="Times New Roman" w:cs="Times New Roman"/>
                <w:color w:val="000000"/>
              </w:rPr>
              <w:t>0.98</w:t>
            </w:r>
          </w:p>
        </w:tc>
        <w:tc>
          <w:tcPr>
            <w:tcW w:w="1440" w:type="dxa"/>
            <w:tcBorders>
              <w:top w:val="single" w:sz="12" w:space="0" w:color="auto"/>
            </w:tcBorders>
            <w:vAlign w:val="center"/>
          </w:tcPr>
          <w:p w14:paraId="70AAAAD6" w14:textId="4CA8E75E" w:rsidR="000E7ED8" w:rsidRPr="00715CBC" w:rsidRDefault="00341B40" w:rsidP="00551668">
            <w:pPr>
              <w:jc w:val="center"/>
              <w:rPr>
                <w:rFonts w:ascii="Times New Roman" w:hAnsi="Times New Roman" w:cs="Times New Roman"/>
                <w:color w:val="000000"/>
              </w:rPr>
            </w:pPr>
            <w:r>
              <w:rPr>
                <w:rFonts w:ascii="Times New Roman" w:hAnsi="Times New Roman" w:cs="Times New Roman"/>
                <w:color w:val="000000"/>
              </w:rPr>
              <w:t>0.98</w:t>
            </w:r>
          </w:p>
        </w:tc>
        <w:tc>
          <w:tcPr>
            <w:tcW w:w="1440" w:type="dxa"/>
            <w:tcBorders>
              <w:top w:val="single" w:sz="12" w:space="0" w:color="auto"/>
            </w:tcBorders>
            <w:vAlign w:val="center"/>
          </w:tcPr>
          <w:p w14:paraId="5E68D118" w14:textId="0E66F612" w:rsidR="000E7ED8" w:rsidRPr="007916CA" w:rsidRDefault="00120E81" w:rsidP="00551668">
            <w:pPr>
              <w:jc w:val="center"/>
              <w:rPr>
                <w:rFonts w:ascii="Times New Roman" w:hAnsi="Times New Roman" w:cs="Times New Roman"/>
                <w:color w:val="000000"/>
              </w:rPr>
            </w:pPr>
            <w:r>
              <w:rPr>
                <w:rFonts w:ascii="Times New Roman" w:hAnsi="Times New Roman" w:cs="Times New Roman"/>
                <w:color w:val="000000"/>
              </w:rPr>
              <w:t>0.99</w:t>
            </w:r>
          </w:p>
        </w:tc>
        <w:tc>
          <w:tcPr>
            <w:tcW w:w="1440" w:type="dxa"/>
            <w:tcBorders>
              <w:top w:val="single" w:sz="12" w:space="0" w:color="auto"/>
            </w:tcBorders>
            <w:vAlign w:val="center"/>
          </w:tcPr>
          <w:p w14:paraId="762A8192" w14:textId="6D837610" w:rsidR="000E7ED8" w:rsidRPr="00715CBC" w:rsidRDefault="0000143A" w:rsidP="00551668">
            <w:pPr>
              <w:jc w:val="center"/>
              <w:rPr>
                <w:rFonts w:ascii="Times New Roman" w:hAnsi="Times New Roman" w:cs="Times New Roman"/>
                <w:color w:val="000000"/>
              </w:rPr>
            </w:pPr>
            <w:r>
              <w:rPr>
                <w:rFonts w:ascii="Times New Roman" w:hAnsi="Times New Roman" w:cs="Times New Roman"/>
                <w:color w:val="000000"/>
              </w:rPr>
              <w:t>0.98</w:t>
            </w:r>
          </w:p>
        </w:tc>
        <w:tc>
          <w:tcPr>
            <w:tcW w:w="1350" w:type="dxa"/>
            <w:tcBorders>
              <w:top w:val="single" w:sz="12" w:space="0" w:color="auto"/>
              <w:left w:val="single" w:sz="4" w:space="0" w:color="auto"/>
              <w:right w:val="single" w:sz="4" w:space="0" w:color="auto"/>
            </w:tcBorders>
            <w:vAlign w:val="center"/>
          </w:tcPr>
          <w:p w14:paraId="57B9C7E8" w14:textId="5F5A145D" w:rsidR="000E7ED8" w:rsidRPr="007112A1" w:rsidRDefault="002D72BF" w:rsidP="00551668">
            <w:pPr>
              <w:jc w:val="center"/>
              <w:rPr>
                <w:rFonts w:ascii="Times New Roman" w:hAnsi="Times New Roman" w:cs="Times New Roman"/>
                <w:color w:val="000000"/>
              </w:rPr>
            </w:pPr>
            <w:r>
              <w:rPr>
                <w:rFonts w:ascii="Times New Roman" w:hAnsi="Times New Roman" w:cs="Times New Roman"/>
                <w:color w:val="000000"/>
              </w:rPr>
              <w:t>0.98</w:t>
            </w:r>
          </w:p>
        </w:tc>
        <w:tc>
          <w:tcPr>
            <w:tcW w:w="1260" w:type="dxa"/>
            <w:tcBorders>
              <w:top w:val="single" w:sz="12" w:space="0" w:color="auto"/>
              <w:left w:val="single" w:sz="4" w:space="0" w:color="auto"/>
              <w:right w:val="single" w:sz="4" w:space="0" w:color="auto"/>
            </w:tcBorders>
            <w:vAlign w:val="center"/>
          </w:tcPr>
          <w:p w14:paraId="0D36F184" w14:textId="3C6F3682" w:rsidR="000E7ED8" w:rsidRPr="00715CBC" w:rsidRDefault="002D72BF" w:rsidP="00551668">
            <w:pPr>
              <w:jc w:val="center"/>
              <w:rPr>
                <w:rFonts w:ascii="Times New Roman" w:hAnsi="Times New Roman" w:cs="Times New Roman"/>
                <w:color w:val="000000"/>
              </w:rPr>
            </w:pPr>
            <w:r>
              <w:rPr>
                <w:rFonts w:ascii="Times New Roman" w:hAnsi="Times New Roman" w:cs="Times New Roman"/>
                <w:color w:val="000000"/>
              </w:rPr>
              <w:t>0.99</w:t>
            </w:r>
          </w:p>
        </w:tc>
        <w:tc>
          <w:tcPr>
            <w:tcW w:w="1260" w:type="dxa"/>
            <w:tcBorders>
              <w:top w:val="single" w:sz="12" w:space="0" w:color="auto"/>
              <w:left w:val="single" w:sz="4" w:space="0" w:color="auto"/>
              <w:right w:val="single" w:sz="12" w:space="0" w:color="auto"/>
            </w:tcBorders>
            <w:vAlign w:val="center"/>
          </w:tcPr>
          <w:p w14:paraId="0FDC0D74" w14:textId="46A3EA34" w:rsidR="000E7ED8" w:rsidRPr="00715CBC" w:rsidRDefault="003F60ED" w:rsidP="00551668">
            <w:pPr>
              <w:jc w:val="center"/>
              <w:rPr>
                <w:rFonts w:ascii="Times New Roman" w:hAnsi="Times New Roman" w:cs="Times New Roman"/>
                <w:color w:val="000000"/>
              </w:rPr>
            </w:pPr>
            <w:r>
              <w:rPr>
                <w:rFonts w:ascii="Times New Roman" w:hAnsi="Times New Roman" w:cs="Times New Roman"/>
                <w:color w:val="000000"/>
              </w:rPr>
              <w:t>0.98</w:t>
            </w:r>
          </w:p>
        </w:tc>
      </w:tr>
      <w:tr w:rsidR="000E7ED8" w:rsidRPr="0026436A" w14:paraId="0C112DDF" w14:textId="77777777" w:rsidTr="00905D74">
        <w:tc>
          <w:tcPr>
            <w:tcW w:w="1350" w:type="dxa"/>
            <w:vMerge/>
            <w:tcBorders>
              <w:left w:val="single" w:sz="12" w:space="0" w:color="auto"/>
              <w:right w:val="single" w:sz="12" w:space="0" w:color="auto"/>
            </w:tcBorders>
          </w:tcPr>
          <w:p w14:paraId="085017EB" w14:textId="77777777" w:rsidR="000E7ED8" w:rsidRPr="0026436A" w:rsidRDefault="000E7ED8" w:rsidP="00551668">
            <w:pPr>
              <w:rPr>
                <w:rFonts w:ascii="Times New Roman" w:hAnsi="Times New Roman" w:cs="Times New Roman"/>
                <w:b/>
                <w:lang w:val="en-IE"/>
              </w:rPr>
            </w:pPr>
          </w:p>
        </w:tc>
        <w:tc>
          <w:tcPr>
            <w:tcW w:w="2520" w:type="dxa"/>
            <w:tcBorders>
              <w:left w:val="single" w:sz="12" w:space="0" w:color="auto"/>
              <w:right w:val="single" w:sz="12" w:space="0" w:color="auto"/>
            </w:tcBorders>
            <w:vAlign w:val="bottom"/>
          </w:tcPr>
          <w:p w14:paraId="6B33D039" w14:textId="0F66D4F1" w:rsidR="000E7ED8" w:rsidRPr="0026436A" w:rsidRDefault="000E7ED8" w:rsidP="00551668">
            <w:pPr>
              <w:rPr>
                <w:rFonts w:ascii="Times New Roman" w:hAnsi="Times New Roman" w:cs="Times New Roman"/>
              </w:rPr>
            </w:pPr>
            <w:r w:rsidRPr="0026436A">
              <w:rPr>
                <w:rFonts w:ascii="Times New Roman" w:hAnsi="Times New Roman" w:cs="Times New Roman"/>
              </w:rPr>
              <w:t>Total n-3 PUFAs</w:t>
            </w:r>
          </w:p>
        </w:tc>
        <w:tc>
          <w:tcPr>
            <w:tcW w:w="1440" w:type="dxa"/>
            <w:tcBorders>
              <w:left w:val="single" w:sz="12" w:space="0" w:color="auto"/>
            </w:tcBorders>
            <w:vAlign w:val="center"/>
          </w:tcPr>
          <w:p w14:paraId="3DC80D93" w14:textId="702D4A24" w:rsidR="000E7ED8" w:rsidRPr="00715CBC" w:rsidRDefault="0089534F" w:rsidP="00551668">
            <w:pPr>
              <w:jc w:val="center"/>
              <w:rPr>
                <w:rFonts w:ascii="Times New Roman" w:hAnsi="Times New Roman" w:cs="Times New Roman"/>
                <w:color w:val="000000"/>
              </w:rPr>
            </w:pPr>
            <w:r>
              <w:rPr>
                <w:rFonts w:ascii="Times New Roman" w:hAnsi="Times New Roman" w:cs="Times New Roman"/>
                <w:color w:val="000000"/>
              </w:rPr>
              <w:t>0.98</w:t>
            </w:r>
          </w:p>
        </w:tc>
        <w:tc>
          <w:tcPr>
            <w:tcW w:w="1170" w:type="dxa"/>
            <w:vAlign w:val="center"/>
          </w:tcPr>
          <w:p w14:paraId="3EBD8569" w14:textId="1691768C" w:rsidR="000E7ED8" w:rsidRPr="00715CBC" w:rsidRDefault="0089534F" w:rsidP="00551668">
            <w:pPr>
              <w:jc w:val="center"/>
              <w:rPr>
                <w:rFonts w:ascii="Times New Roman" w:hAnsi="Times New Roman" w:cs="Times New Roman"/>
                <w:color w:val="000000"/>
              </w:rPr>
            </w:pPr>
            <w:r>
              <w:rPr>
                <w:rFonts w:ascii="Times New Roman" w:hAnsi="Times New Roman" w:cs="Times New Roman"/>
                <w:color w:val="000000"/>
              </w:rPr>
              <w:t>0.98</w:t>
            </w:r>
          </w:p>
        </w:tc>
        <w:tc>
          <w:tcPr>
            <w:tcW w:w="1440" w:type="dxa"/>
            <w:vAlign w:val="center"/>
          </w:tcPr>
          <w:p w14:paraId="07B3F227" w14:textId="682D682E" w:rsidR="000E7ED8" w:rsidRPr="00715CBC" w:rsidRDefault="00341B40" w:rsidP="00551668">
            <w:pPr>
              <w:jc w:val="center"/>
              <w:rPr>
                <w:rFonts w:ascii="Times New Roman" w:hAnsi="Times New Roman" w:cs="Times New Roman"/>
                <w:color w:val="000000"/>
              </w:rPr>
            </w:pPr>
            <w:r>
              <w:rPr>
                <w:rFonts w:ascii="Times New Roman" w:hAnsi="Times New Roman" w:cs="Times New Roman"/>
                <w:color w:val="000000"/>
              </w:rPr>
              <w:t>0.98</w:t>
            </w:r>
          </w:p>
        </w:tc>
        <w:tc>
          <w:tcPr>
            <w:tcW w:w="1440" w:type="dxa"/>
            <w:vAlign w:val="center"/>
          </w:tcPr>
          <w:p w14:paraId="1D5D6FF4" w14:textId="0CF126C7" w:rsidR="000E7ED8" w:rsidRPr="007916CA" w:rsidRDefault="00120E81" w:rsidP="00551668">
            <w:pPr>
              <w:jc w:val="center"/>
              <w:rPr>
                <w:rFonts w:ascii="Times New Roman" w:hAnsi="Times New Roman" w:cs="Times New Roman"/>
                <w:color w:val="000000"/>
              </w:rPr>
            </w:pPr>
            <w:r>
              <w:rPr>
                <w:rFonts w:ascii="Times New Roman" w:hAnsi="Times New Roman" w:cs="Times New Roman"/>
                <w:color w:val="000000"/>
              </w:rPr>
              <w:t>0.99</w:t>
            </w:r>
          </w:p>
        </w:tc>
        <w:tc>
          <w:tcPr>
            <w:tcW w:w="1440" w:type="dxa"/>
            <w:vAlign w:val="center"/>
          </w:tcPr>
          <w:p w14:paraId="249C9672" w14:textId="0A10F614" w:rsidR="000E7ED8" w:rsidRPr="00715CBC" w:rsidRDefault="0000143A" w:rsidP="00551668">
            <w:pPr>
              <w:jc w:val="center"/>
              <w:rPr>
                <w:rFonts w:ascii="Times New Roman" w:hAnsi="Times New Roman" w:cs="Times New Roman"/>
                <w:color w:val="000000"/>
              </w:rPr>
            </w:pPr>
            <w:r>
              <w:rPr>
                <w:rFonts w:ascii="Times New Roman" w:hAnsi="Times New Roman" w:cs="Times New Roman"/>
                <w:color w:val="000000"/>
              </w:rPr>
              <w:t>0.99</w:t>
            </w:r>
          </w:p>
        </w:tc>
        <w:tc>
          <w:tcPr>
            <w:tcW w:w="1350" w:type="dxa"/>
            <w:tcBorders>
              <w:left w:val="single" w:sz="4" w:space="0" w:color="auto"/>
              <w:right w:val="single" w:sz="4" w:space="0" w:color="auto"/>
            </w:tcBorders>
            <w:vAlign w:val="center"/>
          </w:tcPr>
          <w:p w14:paraId="26444CBC" w14:textId="3AEE5A74" w:rsidR="000E7ED8" w:rsidRPr="007112A1" w:rsidRDefault="002D72BF" w:rsidP="00551668">
            <w:pPr>
              <w:jc w:val="center"/>
              <w:rPr>
                <w:rFonts w:ascii="Times New Roman" w:hAnsi="Times New Roman" w:cs="Times New Roman"/>
                <w:color w:val="000000"/>
              </w:rPr>
            </w:pPr>
            <w:r>
              <w:rPr>
                <w:rFonts w:ascii="Times New Roman" w:hAnsi="Times New Roman" w:cs="Times New Roman"/>
                <w:color w:val="000000"/>
              </w:rPr>
              <w:t>0.97</w:t>
            </w:r>
          </w:p>
        </w:tc>
        <w:tc>
          <w:tcPr>
            <w:tcW w:w="1260" w:type="dxa"/>
            <w:tcBorders>
              <w:left w:val="single" w:sz="4" w:space="0" w:color="auto"/>
              <w:right w:val="single" w:sz="4" w:space="0" w:color="auto"/>
            </w:tcBorders>
            <w:vAlign w:val="center"/>
          </w:tcPr>
          <w:p w14:paraId="2540A06A" w14:textId="4C42D188" w:rsidR="000E7ED8" w:rsidRPr="00715CBC" w:rsidRDefault="002D72BF" w:rsidP="00551668">
            <w:pPr>
              <w:jc w:val="center"/>
              <w:rPr>
                <w:rFonts w:ascii="Times New Roman" w:hAnsi="Times New Roman" w:cs="Times New Roman"/>
                <w:color w:val="000000"/>
              </w:rPr>
            </w:pPr>
            <w:r>
              <w:rPr>
                <w:rFonts w:ascii="Times New Roman" w:hAnsi="Times New Roman" w:cs="Times New Roman"/>
                <w:color w:val="000000"/>
              </w:rPr>
              <w:t>0.99</w:t>
            </w:r>
          </w:p>
        </w:tc>
        <w:tc>
          <w:tcPr>
            <w:tcW w:w="1260" w:type="dxa"/>
            <w:tcBorders>
              <w:left w:val="single" w:sz="4" w:space="0" w:color="auto"/>
              <w:right w:val="single" w:sz="12" w:space="0" w:color="auto"/>
            </w:tcBorders>
            <w:vAlign w:val="center"/>
          </w:tcPr>
          <w:p w14:paraId="3B56CD5D" w14:textId="01ED4F8B" w:rsidR="000E7ED8" w:rsidRPr="00715CBC" w:rsidRDefault="003F60ED" w:rsidP="00551668">
            <w:pPr>
              <w:jc w:val="center"/>
              <w:rPr>
                <w:rFonts w:ascii="Times New Roman" w:hAnsi="Times New Roman" w:cs="Times New Roman"/>
                <w:color w:val="000000"/>
              </w:rPr>
            </w:pPr>
            <w:r>
              <w:rPr>
                <w:rFonts w:ascii="Times New Roman" w:hAnsi="Times New Roman" w:cs="Times New Roman"/>
                <w:color w:val="000000"/>
              </w:rPr>
              <w:t>0.98</w:t>
            </w:r>
          </w:p>
        </w:tc>
      </w:tr>
      <w:tr w:rsidR="000E7ED8" w:rsidRPr="0026436A" w14:paraId="6DECEE32" w14:textId="77777777" w:rsidTr="00905D74">
        <w:tc>
          <w:tcPr>
            <w:tcW w:w="1350" w:type="dxa"/>
            <w:vMerge/>
            <w:tcBorders>
              <w:left w:val="single" w:sz="12" w:space="0" w:color="auto"/>
              <w:right w:val="single" w:sz="12" w:space="0" w:color="auto"/>
            </w:tcBorders>
          </w:tcPr>
          <w:p w14:paraId="0A1989A0" w14:textId="77777777" w:rsidR="000E7ED8" w:rsidRPr="0026436A" w:rsidRDefault="000E7ED8" w:rsidP="00551668">
            <w:pPr>
              <w:rPr>
                <w:rFonts w:ascii="Times New Roman" w:hAnsi="Times New Roman" w:cs="Times New Roman"/>
                <w:b/>
                <w:lang w:val="en-IE"/>
              </w:rPr>
            </w:pPr>
          </w:p>
        </w:tc>
        <w:tc>
          <w:tcPr>
            <w:tcW w:w="2520" w:type="dxa"/>
            <w:tcBorders>
              <w:left w:val="single" w:sz="12" w:space="0" w:color="auto"/>
              <w:right w:val="single" w:sz="12" w:space="0" w:color="auto"/>
            </w:tcBorders>
            <w:vAlign w:val="bottom"/>
          </w:tcPr>
          <w:p w14:paraId="66DDC08F" w14:textId="349783CE" w:rsidR="000E7ED8" w:rsidRPr="0026436A" w:rsidRDefault="000E7ED8" w:rsidP="00551668">
            <w:pPr>
              <w:rPr>
                <w:rFonts w:ascii="Times New Roman" w:hAnsi="Times New Roman" w:cs="Times New Roman"/>
              </w:rPr>
            </w:pPr>
            <w:r w:rsidRPr="0026436A">
              <w:rPr>
                <w:rFonts w:ascii="Times New Roman" w:hAnsi="Times New Roman" w:cs="Times New Roman"/>
              </w:rPr>
              <w:t>n-</w:t>
            </w:r>
            <w:proofErr w:type="gramStart"/>
            <w:r w:rsidRPr="0026436A">
              <w:rPr>
                <w:rFonts w:ascii="Times New Roman" w:hAnsi="Times New Roman" w:cs="Times New Roman"/>
              </w:rPr>
              <w:t>6:n</w:t>
            </w:r>
            <w:proofErr w:type="gramEnd"/>
            <w:r w:rsidRPr="0026436A">
              <w:rPr>
                <w:rFonts w:ascii="Times New Roman" w:hAnsi="Times New Roman" w:cs="Times New Roman"/>
              </w:rPr>
              <w:t>-3 ratio</w:t>
            </w:r>
          </w:p>
        </w:tc>
        <w:tc>
          <w:tcPr>
            <w:tcW w:w="1440" w:type="dxa"/>
            <w:tcBorders>
              <w:left w:val="single" w:sz="12" w:space="0" w:color="auto"/>
            </w:tcBorders>
            <w:vAlign w:val="center"/>
          </w:tcPr>
          <w:p w14:paraId="64310A1C" w14:textId="283CD398" w:rsidR="000E7ED8" w:rsidRPr="00715CBC" w:rsidRDefault="0089534F" w:rsidP="00551668">
            <w:pPr>
              <w:jc w:val="center"/>
              <w:rPr>
                <w:rFonts w:ascii="Times New Roman" w:hAnsi="Times New Roman" w:cs="Times New Roman"/>
                <w:color w:val="000000"/>
              </w:rPr>
            </w:pPr>
            <w:r>
              <w:rPr>
                <w:rFonts w:ascii="Times New Roman" w:hAnsi="Times New Roman" w:cs="Times New Roman"/>
                <w:color w:val="000000"/>
              </w:rPr>
              <w:t>1.02</w:t>
            </w:r>
          </w:p>
        </w:tc>
        <w:tc>
          <w:tcPr>
            <w:tcW w:w="1170" w:type="dxa"/>
            <w:vAlign w:val="center"/>
          </w:tcPr>
          <w:p w14:paraId="485DBE0C" w14:textId="74E80DD0" w:rsidR="000E7ED8" w:rsidRPr="00715CBC" w:rsidRDefault="0089534F" w:rsidP="00551668">
            <w:pPr>
              <w:jc w:val="center"/>
              <w:rPr>
                <w:rFonts w:ascii="Times New Roman" w:hAnsi="Times New Roman" w:cs="Times New Roman"/>
                <w:color w:val="000000"/>
              </w:rPr>
            </w:pPr>
            <w:r>
              <w:rPr>
                <w:rFonts w:ascii="Times New Roman" w:hAnsi="Times New Roman" w:cs="Times New Roman"/>
                <w:color w:val="000000"/>
              </w:rPr>
              <w:t>1.03</w:t>
            </w:r>
          </w:p>
        </w:tc>
        <w:tc>
          <w:tcPr>
            <w:tcW w:w="1440" w:type="dxa"/>
            <w:vAlign w:val="center"/>
          </w:tcPr>
          <w:p w14:paraId="4F509F16" w14:textId="11738FC9" w:rsidR="000E7ED8" w:rsidRPr="00715CBC" w:rsidRDefault="00341B40" w:rsidP="00551668">
            <w:pPr>
              <w:jc w:val="center"/>
              <w:rPr>
                <w:rFonts w:ascii="Times New Roman" w:hAnsi="Times New Roman" w:cs="Times New Roman"/>
                <w:color w:val="000000"/>
              </w:rPr>
            </w:pPr>
            <w:r>
              <w:rPr>
                <w:rFonts w:ascii="Times New Roman" w:hAnsi="Times New Roman" w:cs="Times New Roman"/>
                <w:color w:val="000000"/>
              </w:rPr>
              <w:t>1.02</w:t>
            </w:r>
          </w:p>
        </w:tc>
        <w:tc>
          <w:tcPr>
            <w:tcW w:w="1440" w:type="dxa"/>
            <w:vAlign w:val="center"/>
          </w:tcPr>
          <w:p w14:paraId="62F3E8D4" w14:textId="3024220B" w:rsidR="000E7ED8" w:rsidRPr="007916CA" w:rsidRDefault="00120E81" w:rsidP="00551668">
            <w:pPr>
              <w:jc w:val="center"/>
              <w:rPr>
                <w:rFonts w:ascii="Times New Roman" w:hAnsi="Times New Roman" w:cs="Times New Roman"/>
                <w:color w:val="000000"/>
              </w:rPr>
            </w:pPr>
            <w:r>
              <w:rPr>
                <w:rFonts w:ascii="Times New Roman" w:hAnsi="Times New Roman" w:cs="Times New Roman"/>
                <w:color w:val="000000"/>
              </w:rPr>
              <w:t>1.02</w:t>
            </w:r>
          </w:p>
        </w:tc>
        <w:tc>
          <w:tcPr>
            <w:tcW w:w="1440" w:type="dxa"/>
            <w:vAlign w:val="center"/>
          </w:tcPr>
          <w:p w14:paraId="4238050D" w14:textId="5AB1CAA5" w:rsidR="000E7ED8" w:rsidRPr="00715CBC" w:rsidRDefault="0000143A" w:rsidP="00551668">
            <w:pPr>
              <w:jc w:val="center"/>
              <w:rPr>
                <w:rFonts w:ascii="Times New Roman" w:hAnsi="Times New Roman" w:cs="Times New Roman"/>
                <w:color w:val="000000"/>
              </w:rPr>
            </w:pPr>
            <w:r>
              <w:rPr>
                <w:rFonts w:ascii="Times New Roman" w:hAnsi="Times New Roman" w:cs="Times New Roman"/>
                <w:color w:val="000000"/>
              </w:rPr>
              <w:t>1.02</w:t>
            </w:r>
          </w:p>
        </w:tc>
        <w:tc>
          <w:tcPr>
            <w:tcW w:w="1350" w:type="dxa"/>
            <w:tcBorders>
              <w:left w:val="single" w:sz="4" w:space="0" w:color="auto"/>
              <w:right w:val="single" w:sz="4" w:space="0" w:color="auto"/>
            </w:tcBorders>
            <w:vAlign w:val="center"/>
          </w:tcPr>
          <w:p w14:paraId="7A269D1C" w14:textId="1AE2BBF0" w:rsidR="000E7ED8" w:rsidRPr="007112A1" w:rsidRDefault="002D72BF" w:rsidP="00551668">
            <w:pPr>
              <w:jc w:val="center"/>
              <w:rPr>
                <w:rFonts w:ascii="Times New Roman" w:hAnsi="Times New Roman" w:cs="Times New Roman"/>
                <w:color w:val="000000"/>
              </w:rPr>
            </w:pPr>
            <w:r>
              <w:rPr>
                <w:rFonts w:ascii="Times New Roman" w:hAnsi="Times New Roman" w:cs="Times New Roman"/>
                <w:color w:val="000000"/>
              </w:rPr>
              <w:t>1.04</w:t>
            </w:r>
          </w:p>
        </w:tc>
        <w:tc>
          <w:tcPr>
            <w:tcW w:w="1260" w:type="dxa"/>
            <w:tcBorders>
              <w:left w:val="single" w:sz="4" w:space="0" w:color="auto"/>
              <w:right w:val="single" w:sz="4" w:space="0" w:color="auto"/>
            </w:tcBorders>
            <w:vAlign w:val="center"/>
          </w:tcPr>
          <w:p w14:paraId="36662FC3" w14:textId="0940FF44" w:rsidR="000E7ED8" w:rsidRPr="00715CBC" w:rsidRDefault="002D72BF" w:rsidP="00551668">
            <w:pPr>
              <w:jc w:val="center"/>
              <w:rPr>
                <w:rFonts w:ascii="Times New Roman" w:hAnsi="Times New Roman" w:cs="Times New Roman"/>
                <w:color w:val="000000"/>
              </w:rPr>
            </w:pPr>
            <w:r>
              <w:rPr>
                <w:rFonts w:ascii="Times New Roman" w:hAnsi="Times New Roman" w:cs="Times New Roman"/>
                <w:color w:val="000000"/>
              </w:rPr>
              <w:t>1.02</w:t>
            </w:r>
          </w:p>
        </w:tc>
        <w:tc>
          <w:tcPr>
            <w:tcW w:w="1260" w:type="dxa"/>
            <w:tcBorders>
              <w:left w:val="single" w:sz="4" w:space="0" w:color="auto"/>
              <w:right w:val="single" w:sz="12" w:space="0" w:color="auto"/>
            </w:tcBorders>
            <w:vAlign w:val="center"/>
          </w:tcPr>
          <w:p w14:paraId="09431799" w14:textId="508C085F" w:rsidR="000E7ED8" w:rsidRPr="00715CBC" w:rsidRDefault="003F60ED" w:rsidP="00551668">
            <w:pPr>
              <w:jc w:val="center"/>
              <w:rPr>
                <w:rFonts w:ascii="Times New Roman" w:hAnsi="Times New Roman" w:cs="Times New Roman"/>
                <w:color w:val="000000"/>
              </w:rPr>
            </w:pPr>
            <w:r>
              <w:rPr>
                <w:rFonts w:ascii="Times New Roman" w:hAnsi="Times New Roman" w:cs="Times New Roman"/>
                <w:color w:val="000000"/>
              </w:rPr>
              <w:t>1.02</w:t>
            </w:r>
          </w:p>
        </w:tc>
      </w:tr>
      <w:tr w:rsidR="000E7ED8" w:rsidRPr="0026436A" w14:paraId="660EC8C3" w14:textId="77777777" w:rsidTr="00905D74">
        <w:tc>
          <w:tcPr>
            <w:tcW w:w="1350" w:type="dxa"/>
            <w:vMerge/>
            <w:tcBorders>
              <w:left w:val="single" w:sz="12" w:space="0" w:color="auto"/>
              <w:bottom w:val="single" w:sz="12" w:space="0" w:color="auto"/>
              <w:right w:val="single" w:sz="12" w:space="0" w:color="auto"/>
            </w:tcBorders>
          </w:tcPr>
          <w:p w14:paraId="357AD50C" w14:textId="77777777" w:rsidR="000E7ED8" w:rsidRPr="0026436A" w:rsidRDefault="000E7ED8" w:rsidP="00551668">
            <w:pPr>
              <w:rPr>
                <w:rFonts w:ascii="Times New Roman" w:hAnsi="Times New Roman" w:cs="Times New Roman"/>
                <w:b/>
                <w:lang w:val="en-IE"/>
              </w:rPr>
            </w:pPr>
          </w:p>
        </w:tc>
        <w:tc>
          <w:tcPr>
            <w:tcW w:w="2520" w:type="dxa"/>
            <w:tcBorders>
              <w:left w:val="single" w:sz="12" w:space="0" w:color="auto"/>
              <w:bottom w:val="single" w:sz="12" w:space="0" w:color="auto"/>
              <w:right w:val="single" w:sz="12" w:space="0" w:color="auto"/>
            </w:tcBorders>
            <w:vAlign w:val="bottom"/>
          </w:tcPr>
          <w:p w14:paraId="444C01F4" w14:textId="77777777" w:rsidR="000E7ED8" w:rsidRPr="0026436A" w:rsidRDefault="000E7ED8" w:rsidP="00551668">
            <w:pPr>
              <w:rPr>
                <w:rFonts w:ascii="Times New Roman" w:hAnsi="Times New Roman" w:cs="Times New Roman"/>
              </w:rPr>
            </w:pPr>
            <w:r w:rsidRPr="0026436A">
              <w:rPr>
                <w:rFonts w:ascii="Times New Roman" w:hAnsi="Times New Roman" w:cs="Times New Roman"/>
              </w:rPr>
              <w:t>DHA % total fatty acids</w:t>
            </w:r>
          </w:p>
        </w:tc>
        <w:tc>
          <w:tcPr>
            <w:tcW w:w="1440" w:type="dxa"/>
            <w:tcBorders>
              <w:left w:val="single" w:sz="12" w:space="0" w:color="auto"/>
              <w:bottom w:val="single" w:sz="12" w:space="0" w:color="auto"/>
            </w:tcBorders>
            <w:vAlign w:val="center"/>
          </w:tcPr>
          <w:p w14:paraId="32F3CA41" w14:textId="22F7B0ED" w:rsidR="000E7ED8" w:rsidRPr="00715CBC" w:rsidRDefault="0089534F" w:rsidP="00551668">
            <w:pPr>
              <w:jc w:val="center"/>
              <w:rPr>
                <w:rFonts w:ascii="Times New Roman" w:hAnsi="Times New Roman" w:cs="Times New Roman"/>
                <w:color w:val="000000"/>
              </w:rPr>
            </w:pPr>
            <w:r>
              <w:rPr>
                <w:rFonts w:ascii="Times New Roman" w:hAnsi="Times New Roman" w:cs="Times New Roman"/>
                <w:color w:val="000000"/>
              </w:rPr>
              <w:t>0.89</w:t>
            </w:r>
          </w:p>
        </w:tc>
        <w:tc>
          <w:tcPr>
            <w:tcW w:w="1170" w:type="dxa"/>
            <w:tcBorders>
              <w:bottom w:val="single" w:sz="12" w:space="0" w:color="auto"/>
            </w:tcBorders>
            <w:vAlign w:val="center"/>
          </w:tcPr>
          <w:p w14:paraId="4DA2E692" w14:textId="12AFBB2D" w:rsidR="000E7ED8" w:rsidRPr="00715CBC" w:rsidRDefault="0089534F" w:rsidP="00551668">
            <w:pPr>
              <w:jc w:val="center"/>
              <w:rPr>
                <w:rFonts w:ascii="Times New Roman" w:hAnsi="Times New Roman" w:cs="Times New Roman"/>
                <w:color w:val="000000"/>
              </w:rPr>
            </w:pPr>
            <w:r>
              <w:rPr>
                <w:rFonts w:ascii="Times New Roman" w:hAnsi="Times New Roman" w:cs="Times New Roman"/>
                <w:color w:val="000000"/>
              </w:rPr>
              <w:t>0.89</w:t>
            </w:r>
          </w:p>
        </w:tc>
        <w:tc>
          <w:tcPr>
            <w:tcW w:w="1440" w:type="dxa"/>
            <w:tcBorders>
              <w:bottom w:val="single" w:sz="12" w:space="0" w:color="auto"/>
            </w:tcBorders>
            <w:vAlign w:val="center"/>
          </w:tcPr>
          <w:p w14:paraId="7D744966" w14:textId="14F2015F" w:rsidR="000E7ED8" w:rsidRPr="00715CBC" w:rsidRDefault="00341B40" w:rsidP="00551668">
            <w:pPr>
              <w:jc w:val="center"/>
              <w:rPr>
                <w:rFonts w:ascii="Times New Roman" w:hAnsi="Times New Roman" w:cs="Times New Roman"/>
                <w:color w:val="000000"/>
              </w:rPr>
            </w:pPr>
            <w:r>
              <w:rPr>
                <w:rFonts w:ascii="Times New Roman" w:hAnsi="Times New Roman" w:cs="Times New Roman"/>
                <w:color w:val="000000"/>
              </w:rPr>
              <w:t>0.89</w:t>
            </w:r>
          </w:p>
        </w:tc>
        <w:tc>
          <w:tcPr>
            <w:tcW w:w="1440" w:type="dxa"/>
            <w:tcBorders>
              <w:bottom w:val="single" w:sz="12" w:space="0" w:color="auto"/>
            </w:tcBorders>
            <w:vAlign w:val="center"/>
          </w:tcPr>
          <w:p w14:paraId="7130D081" w14:textId="7F1AF1FA" w:rsidR="000E7ED8" w:rsidRPr="007916CA" w:rsidRDefault="00120E81" w:rsidP="00551668">
            <w:pPr>
              <w:jc w:val="center"/>
              <w:rPr>
                <w:rFonts w:ascii="Times New Roman" w:hAnsi="Times New Roman" w:cs="Times New Roman"/>
                <w:color w:val="000000"/>
              </w:rPr>
            </w:pPr>
            <w:r>
              <w:rPr>
                <w:rFonts w:ascii="Times New Roman" w:hAnsi="Times New Roman" w:cs="Times New Roman"/>
                <w:color w:val="000000"/>
              </w:rPr>
              <w:t>0.90</w:t>
            </w:r>
          </w:p>
        </w:tc>
        <w:tc>
          <w:tcPr>
            <w:tcW w:w="1440" w:type="dxa"/>
            <w:tcBorders>
              <w:bottom w:val="single" w:sz="12" w:space="0" w:color="auto"/>
            </w:tcBorders>
            <w:vAlign w:val="center"/>
          </w:tcPr>
          <w:p w14:paraId="78BBC7D7" w14:textId="233785A2" w:rsidR="000E7ED8" w:rsidRPr="00715CBC" w:rsidRDefault="0000143A" w:rsidP="00551668">
            <w:pPr>
              <w:jc w:val="center"/>
              <w:rPr>
                <w:rFonts w:ascii="Times New Roman" w:hAnsi="Times New Roman" w:cs="Times New Roman"/>
                <w:color w:val="000000"/>
              </w:rPr>
            </w:pPr>
            <w:r>
              <w:rPr>
                <w:rFonts w:ascii="Times New Roman" w:hAnsi="Times New Roman" w:cs="Times New Roman"/>
                <w:color w:val="000000"/>
              </w:rPr>
              <w:t>0.89</w:t>
            </w:r>
          </w:p>
        </w:tc>
        <w:tc>
          <w:tcPr>
            <w:tcW w:w="1350" w:type="dxa"/>
            <w:tcBorders>
              <w:left w:val="single" w:sz="4" w:space="0" w:color="auto"/>
              <w:bottom w:val="single" w:sz="12" w:space="0" w:color="auto"/>
              <w:right w:val="single" w:sz="4" w:space="0" w:color="auto"/>
            </w:tcBorders>
            <w:vAlign w:val="center"/>
          </w:tcPr>
          <w:p w14:paraId="56EE815C" w14:textId="13004313" w:rsidR="000E7ED8" w:rsidRPr="007112A1" w:rsidRDefault="002D72BF" w:rsidP="00551668">
            <w:pPr>
              <w:jc w:val="center"/>
              <w:rPr>
                <w:rFonts w:ascii="Times New Roman" w:hAnsi="Times New Roman" w:cs="Times New Roman"/>
                <w:color w:val="000000"/>
              </w:rPr>
            </w:pPr>
            <w:r>
              <w:rPr>
                <w:rFonts w:ascii="Times New Roman" w:hAnsi="Times New Roman" w:cs="Times New Roman"/>
                <w:color w:val="000000"/>
              </w:rPr>
              <w:t>0.88</w:t>
            </w:r>
          </w:p>
        </w:tc>
        <w:tc>
          <w:tcPr>
            <w:tcW w:w="1260" w:type="dxa"/>
            <w:tcBorders>
              <w:left w:val="single" w:sz="4" w:space="0" w:color="auto"/>
              <w:bottom w:val="single" w:sz="12" w:space="0" w:color="auto"/>
              <w:right w:val="single" w:sz="4" w:space="0" w:color="auto"/>
            </w:tcBorders>
            <w:vAlign w:val="center"/>
          </w:tcPr>
          <w:p w14:paraId="16E582D0" w14:textId="0F8C06A8" w:rsidR="000E7ED8" w:rsidRPr="00715CBC" w:rsidRDefault="002D72BF" w:rsidP="00551668">
            <w:pPr>
              <w:jc w:val="center"/>
              <w:rPr>
                <w:rFonts w:ascii="Times New Roman" w:hAnsi="Times New Roman" w:cs="Times New Roman"/>
                <w:color w:val="000000"/>
              </w:rPr>
            </w:pPr>
            <w:r>
              <w:rPr>
                <w:rFonts w:ascii="Times New Roman" w:hAnsi="Times New Roman" w:cs="Times New Roman"/>
                <w:color w:val="000000"/>
              </w:rPr>
              <w:t>0.90</w:t>
            </w:r>
          </w:p>
        </w:tc>
        <w:tc>
          <w:tcPr>
            <w:tcW w:w="1260" w:type="dxa"/>
            <w:tcBorders>
              <w:left w:val="single" w:sz="4" w:space="0" w:color="auto"/>
              <w:bottom w:val="single" w:sz="12" w:space="0" w:color="auto"/>
              <w:right w:val="single" w:sz="12" w:space="0" w:color="auto"/>
            </w:tcBorders>
            <w:vAlign w:val="center"/>
          </w:tcPr>
          <w:p w14:paraId="7DD8179C" w14:textId="68529680" w:rsidR="000E7ED8" w:rsidRPr="00715CBC" w:rsidRDefault="003F60ED" w:rsidP="00551668">
            <w:pPr>
              <w:jc w:val="center"/>
              <w:rPr>
                <w:rFonts w:ascii="Times New Roman" w:hAnsi="Times New Roman" w:cs="Times New Roman"/>
                <w:color w:val="000000"/>
              </w:rPr>
            </w:pPr>
            <w:r>
              <w:rPr>
                <w:rFonts w:ascii="Times New Roman" w:hAnsi="Times New Roman" w:cs="Times New Roman"/>
                <w:color w:val="000000"/>
              </w:rPr>
              <w:t>0.89</w:t>
            </w:r>
          </w:p>
        </w:tc>
      </w:tr>
      <w:tr w:rsidR="000E7ED8" w:rsidRPr="0026436A" w14:paraId="5780CFCE" w14:textId="77777777" w:rsidTr="00905D74">
        <w:tc>
          <w:tcPr>
            <w:tcW w:w="1350" w:type="dxa"/>
            <w:vMerge w:val="restart"/>
            <w:tcBorders>
              <w:top w:val="single" w:sz="12" w:space="0" w:color="auto"/>
              <w:left w:val="single" w:sz="12" w:space="0" w:color="auto"/>
              <w:right w:val="single" w:sz="12" w:space="0" w:color="auto"/>
            </w:tcBorders>
          </w:tcPr>
          <w:p w14:paraId="6038BBE0" w14:textId="77777777" w:rsidR="000E7ED8" w:rsidRPr="0026436A" w:rsidRDefault="000E7ED8" w:rsidP="00551668">
            <w:pPr>
              <w:rPr>
                <w:rFonts w:ascii="Times New Roman" w:hAnsi="Times New Roman" w:cs="Times New Roman"/>
                <w:b/>
                <w:lang w:val="en-IE"/>
              </w:rPr>
            </w:pPr>
            <w:r w:rsidRPr="0026436A">
              <w:rPr>
                <w:rFonts w:ascii="Times New Roman" w:hAnsi="Times New Roman" w:cs="Times New Roman"/>
                <w:b/>
                <w:lang w:val="en-IE"/>
              </w:rPr>
              <w:t>Generalised anxiety disorder</w:t>
            </w:r>
          </w:p>
        </w:tc>
        <w:tc>
          <w:tcPr>
            <w:tcW w:w="2520" w:type="dxa"/>
            <w:tcBorders>
              <w:top w:val="single" w:sz="12" w:space="0" w:color="auto"/>
              <w:left w:val="single" w:sz="12" w:space="0" w:color="auto"/>
              <w:right w:val="single" w:sz="12" w:space="0" w:color="auto"/>
            </w:tcBorders>
            <w:vAlign w:val="bottom"/>
          </w:tcPr>
          <w:p w14:paraId="566A33BE" w14:textId="4B02911A" w:rsidR="000E7ED8" w:rsidRPr="0026436A" w:rsidRDefault="000E7ED8" w:rsidP="00551668">
            <w:pPr>
              <w:rPr>
                <w:rFonts w:ascii="Times New Roman" w:hAnsi="Times New Roman" w:cs="Times New Roman"/>
              </w:rPr>
            </w:pPr>
            <w:r w:rsidRPr="0026436A">
              <w:rPr>
                <w:rFonts w:ascii="Times New Roman" w:hAnsi="Times New Roman" w:cs="Times New Roman"/>
              </w:rPr>
              <w:t>Total n-6 PUFAs</w:t>
            </w:r>
          </w:p>
        </w:tc>
        <w:tc>
          <w:tcPr>
            <w:tcW w:w="1440" w:type="dxa"/>
            <w:tcBorders>
              <w:top w:val="single" w:sz="12" w:space="0" w:color="auto"/>
              <w:left w:val="single" w:sz="12" w:space="0" w:color="auto"/>
            </w:tcBorders>
            <w:vAlign w:val="center"/>
          </w:tcPr>
          <w:p w14:paraId="434FD451" w14:textId="7D33E0DC" w:rsidR="000E7ED8" w:rsidRPr="00715CBC" w:rsidRDefault="0089534F" w:rsidP="00551668">
            <w:pPr>
              <w:jc w:val="center"/>
              <w:rPr>
                <w:rFonts w:ascii="Times New Roman" w:hAnsi="Times New Roman" w:cs="Times New Roman"/>
                <w:color w:val="000000"/>
              </w:rPr>
            </w:pPr>
            <w:r>
              <w:rPr>
                <w:rFonts w:ascii="Times New Roman" w:hAnsi="Times New Roman" w:cs="Times New Roman"/>
                <w:color w:val="000000"/>
              </w:rPr>
              <w:t>1.14</w:t>
            </w:r>
          </w:p>
        </w:tc>
        <w:tc>
          <w:tcPr>
            <w:tcW w:w="1170" w:type="dxa"/>
            <w:tcBorders>
              <w:top w:val="single" w:sz="12" w:space="0" w:color="auto"/>
            </w:tcBorders>
            <w:vAlign w:val="center"/>
          </w:tcPr>
          <w:p w14:paraId="68910E86" w14:textId="6CE064FF" w:rsidR="000E7ED8" w:rsidRPr="00715CBC" w:rsidRDefault="0089534F" w:rsidP="00551668">
            <w:pPr>
              <w:jc w:val="center"/>
              <w:rPr>
                <w:rFonts w:ascii="Times New Roman" w:hAnsi="Times New Roman" w:cs="Times New Roman"/>
                <w:color w:val="000000"/>
              </w:rPr>
            </w:pPr>
            <w:r>
              <w:rPr>
                <w:rFonts w:ascii="Times New Roman" w:hAnsi="Times New Roman" w:cs="Times New Roman"/>
                <w:color w:val="000000"/>
              </w:rPr>
              <w:t>1.15</w:t>
            </w:r>
          </w:p>
        </w:tc>
        <w:tc>
          <w:tcPr>
            <w:tcW w:w="1440" w:type="dxa"/>
            <w:tcBorders>
              <w:top w:val="single" w:sz="12" w:space="0" w:color="auto"/>
            </w:tcBorders>
            <w:vAlign w:val="center"/>
          </w:tcPr>
          <w:p w14:paraId="1FE7287D" w14:textId="4A6D16C1" w:rsidR="000E7ED8" w:rsidRPr="00715CBC" w:rsidRDefault="00341B40" w:rsidP="00551668">
            <w:pPr>
              <w:jc w:val="center"/>
              <w:rPr>
                <w:rFonts w:ascii="Times New Roman" w:hAnsi="Times New Roman" w:cs="Times New Roman"/>
                <w:color w:val="000000"/>
              </w:rPr>
            </w:pPr>
            <w:r>
              <w:rPr>
                <w:rFonts w:ascii="Times New Roman" w:hAnsi="Times New Roman" w:cs="Times New Roman"/>
                <w:color w:val="000000"/>
              </w:rPr>
              <w:t>1.14</w:t>
            </w:r>
          </w:p>
        </w:tc>
        <w:tc>
          <w:tcPr>
            <w:tcW w:w="1440" w:type="dxa"/>
            <w:tcBorders>
              <w:top w:val="single" w:sz="12" w:space="0" w:color="auto"/>
            </w:tcBorders>
            <w:vAlign w:val="center"/>
          </w:tcPr>
          <w:p w14:paraId="0208F5EA" w14:textId="16C56377" w:rsidR="000E7ED8" w:rsidRPr="007916CA" w:rsidRDefault="00120E81" w:rsidP="00551668">
            <w:pPr>
              <w:jc w:val="center"/>
              <w:rPr>
                <w:rFonts w:ascii="Times New Roman" w:hAnsi="Times New Roman" w:cs="Times New Roman"/>
                <w:color w:val="000000"/>
              </w:rPr>
            </w:pPr>
            <w:r>
              <w:rPr>
                <w:rFonts w:ascii="Times New Roman" w:hAnsi="Times New Roman" w:cs="Times New Roman"/>
                <w:color w:val="000000"/>
              </w:rPr>
              <w:t>1.14</w:t>
            </w:r>
          </w:p>
        </w:tc>
        <w:tc>
          <w:tcPr>
            <w:tcW w:w="1440" w:type="dxa"/>
            <w:tcBorders>
              <w:top w:val="single" w:sz="12" w:space="0" w:color="auto"/>
            </w:tcBorders>
            <w:vAlign w:val="center"/>
          </w:tcPr>
          <w:p w14:paraId="2CCED5D2" w14:textId="5D9AAD6B" w:rsidR="000E7ED8" w:rsidRPr="00715CBC" w:rsidRDefault="0000143A" w:rsidP="00551668">
            <w:pPr>
              <w:jc w:val="center"/>
              <w:rPr>
                <w:rFonts w:ascii="Times New Roman" w:hAnsi="Times New Roman" w:cs="Times New Roman"/>
                <w:color w:val="000000"/>
              </w:rPr>
            </w:pPr>
            <w:r>
              <w:rPr>
                <w:rFonts w:ascii="Times New Roman" w:hAnsi="Times New Roman" w:cs="Times New Roman"/>
                <w:color w:val="000000"/>
              </w:rPr>
              <w:t>1.14</w:t>
            </w:r>
          </w:p>
        </w:tc>
        <w:tc>
          <w:tcPr>
            <w:tcW w:w="1350" w:type="dxa"/>
            <w:tcBorders>
              <w:top w:val="single" w:sz="12" w:space="0" w:color="auto"/>
              <w:left w:val="single" w:sz="4" w:space="0" w:color="auto"/>
              <w:right w:val="single" w:sz="4" w:space="0" w:color="auto"/>
            </w:tcBorders>
            <w:vAlign w:val="center"/>
          </w:tcPr>
          <w:p w14:paraId="15ED9B88" w14:textId="229FF970" w:rsidR="000E7ED8" w:rsidRPr="007112A1" w:rsidRDefault="002D72BF" w:rsidP="00551668">
            <w:pPr>
              <w:jc w:val="center"/>
              <w:rPr>
                <w:rFonts w:ascii="Times New Roman" w:hAnsi="Times New Roman" w:cs="Times New Roman"/>
                <w:color w:val="000000"/>
              </w:rPr>
            </w:pPr>
            <w:r>
              <w:rPr>
                <w:rFonts w:ascii="Times New Roman" w:hAnsi="Times New Roman" w:cs="Times New Roman"/>
                <w:color w:val="000000"/>
              </w:rPr>
              <w:t>1.14</w:t>
            </w:r>
          </w:p>
        </w:tc>
        <w:tc>
          <w:tcPr>
            <w:tcW w:w="1260" w:type="dxa"/>
            <w:tcBorders>
              <w:top w:val="single" w:sz="12" w:space="0" w:color="auto"/>
              <w:left w:val="single" w:sz="4" w:space="0" w:color="auto"/>
              <w:right w:val="single" w:sz="4" w:space="0" w:color="auto"/>
            </w:tcBorders>
            <w:vAlign w:val="center"/>
          </w:tcPr>
          <w:p w14:paraId="57746A66" w14:textId="28EB3144" w:rsidR="000E7ED8" w:rsidRPr="00715CBC" w:rsidRDefault="002D72BF" w:rsidP="00551668">
            <w:pPr>
              <w:jc w:val="center"/>
              <w:rPr>
                <w:rFonts w:ascii="Times New Roman" w:hAnsi="Times New Roman" w:cs="Times New Roman"/>
                <w:color w:val="000000"/>
              </w:rPr>
            </w:pPr>
            <w:r>
              <w:rPr>
                <w:rFonts w:ascii="Times New Roman" w:hAnsi="Times New Roman" w:cs="Times New Roman"/>
                <w:color w:val="000000"/>
              </w:rPr>
              <w:t>1.14</w:t>
            </w:r>
          </w:p>
        </w:tc>
        <w:tc>
          <w:tcPr>
            <w:tcW w:w="1260" w:type="dxa"/>
            <w:tcBorders>
              <w:top w:val="single" w:sz="12" w:space="0" w:color="auto"/>
              <w:left w:val="single" w:sz="4" w:space="0" w:color="auto"/>
              <w:right w:val="single" w:sz="12" w:space="0" w:color="auto"/>
            </w:tcBorders>
            <w:vAlign w:val="center"/>
          </w:tcPr>
          <w:p w14:paraId="2822BB86" w14:textId="6BB86124" w:rsidR="000E7ED8" w:rsidRPr="00715CBC" w:rsidRDefault="003F60ED" w:rsidP="00551668">
            <w:pPr>
              <w:jc w:val="center"/>
              <w:rPr>
                <w:rFonts w:ascii="Times New Roman" w:hAnsi="Times New Roman" w:cs="Times New Roman"/>
                <w:color w:val="000000"/>
              </w:rPr>
            </w:pPr>
            <w:r>
              <w:rPr>
                <w:rFonts w:ascii="Times New Roman" w:hAnsi="Times New Roman" w:cs="Times New Roman"/>
                <w:color w:val="000000"/>
              </w:rPr>
              <w:t>1.14</w:t>
            </w:r>
          </w:p>
        </w:tc>
      </w:tr>
      <w:tr w:rsidR="000E7ED8" w:rsidRPr="0026436A" w14:paraId="6AD62742" w14:textId="77777777" w:rsidTr="00905D74">
        <w:tc>
          <w:tcPr>
            <w:tcW w:w="1350" w:type="dxa"/>
            <w:vMerge/>
            <w:tcBorders>
              <w:left w:val="single" w:sz="12" w:space="0" w:color="auto"/>
              <w:right w:val="single" w:sz="12" w:space="0" w:color="auto"/>
            </w:tcBorders>
          </w:tcPr>
          <w:p w14:paraId="03B100A9" w14:textId="77777777" w:rsidR="000E7ED8" w:rsidRPr="0026436A" w:rsidRDefault="000E7ED8" w:rsidP="00551668">
            <w:pPr>
              <w:rPr>
                <w:rFonts w:ascii="Times New Roman" w:hAnsi="Times New Roman" w:cs="Times New Roman"/>
                <w:lang w:val="en-IE"/>
              </w:rPr>
            </w:pPr>
          </w:p>
        </w:tc>
        <w:tc>
          <w:tcPr>
            <w:tcW w:w="2520" w:type="dxa"/>
            <w:tcBorders>
              <w:left w:val="single" w:sz="12" w:space="0" w:color="auto"/>
              <w:right w:val="single" w:sz="12" w:space="0" w:color="auto"/>
            </w:tcBorders>
            <w:vAlign w:val="bottom"/>
          </w:tcPr>
          <w:p w14:paraId="2DD32218" w14:textId="3DE3022A" w:rsidR="000E7ED8" w:rsidRPr="0026436A" w:rsidRDefault="000E7ED8" w:rsidP="00551668">
            <w:pPr>
              <w:rPr>
                <w:rFonts w:ascii="Times New Roman" w:hAnsi="Times New Roman" w:cs="Times New Roman"/>
              </w:rPr>
            </w:pPr>
            <w:r w:rsidRPr="0026436A">
              <w:rPr>
                <w:rFonts w:ascii="Times New Roman" w:hAnsi="Times New Roman" w:cs="Times New Roman"/>
              </w:rPr>
              <w:t>Total n-3 PUFAs</w:t>
            </w:r>
          </w:p>
        </w:tc>
        <w:tc>
          <w:tcPr>
            <w:tcW w:w="1440" w:type="dxa"/>
            <w:tcBorders>
              <w:left w:val="single" w:sz="12" w:space="0" w:color="auto"/>
            </w:tcBorders>
            <w:vAlign w:val="center"/>
          </w:tcPr>
          <w:p w14:paraId="17CFB6C2" w14:textId="30C1BF1B" w:rsidR="000E7ED8" w:rsidRPr="00715CBC" w:rsidRDefault="0089534F" w:rsidP="00551668">
            <w:pPr>
              <w:jc w:val="center"/>
              <w:rPr>
                <w:rFonts w:ascii="Times New Roman" w:hAnsi="Times New Roman" w:cs="Times New Roman"/>
                <w:color w:val="000000"/>
              </w:rPr>
            </w:pPr>
            <w:r>
              <w:rPr>
                <w:rFonts w:ascii="Times New Roman" w:hAnsi="Times New Roman" w:cs="Times New Roman"/>
                <w:color w:val="000000"/>
              </w:rPr>
              <w:t>0.98</w:t>
            </w:r>
          </w:p>
        </w:tc>
        <w:tc>
          <w:tcPr>
            <w:tcW w:w="1170" w:type="dxa"/>
            <w:vAlign w:val="center"/>
          </w:tcPr>
          <w:p w14:paraId="16A2E142" w14:textId="1D09896D" w:rsidR="000E7ED8" w:rsidRPr="00715CBC" w:rsidRDefault="0089534F" w:rsidP="00551668">
            <w:pPr>
              <w:jc w:val="center"/>
              <w:rPr>
                <w:rFonts w:ascii="Times New Roman" w:hAnsi="Times New Roman" w:cs="Times New Roman"/>
                <w:color w:val="000000"/>
              </w:rPr>
            </w:pPr>
            <w:r>
              <w:rPr>
                <w:rFonts w:ascii="Times New Roman" w:hAnsi="Times New Roman" w:cs="Times New Roman"/>
                <w:color w:val="000000"/>
              </w:rPr>
              <w:t>0.98</w:t>
            </w:r>
          </w:p>
        </w:tc>
        <w:tc>
          <w:tcPr>
            <w:tcW w:w="1440" w:type="dxa"/>
            <w:vAlign w:val="center"/>
          </w:tcPr>
          <w:p w14:paraId="01A85DF9" w14:textId="6B038E87" w:rsidR="000E7ED8" w:rsidRPr="00715CBC" w:rsidRDefault="00120E81" w:rsidP="00551668">
            <w:pPr>
              <w:jc w:val="center"/>
              <w:rPr>
                <w:rFonts w:ascii="Times New Roman" w:hAnsi="Times New Roman" w:cs="Times New Roman"/>
                <w:color w:val="000000"/>
              </w:rPr>
            </w:pPr>
            <w:r>
              <w:rPr>
                <w:rFonts w:ascii="Times New Roman" w:hAnsi="Times New Roman" w:cs="Times New Roman"/>
                <w:color w:val="000000"/>
              </w:rPr>
              <w:t>0.98</w:t>
            </w:r>
          </w:p>
        </w:tc>
        <w:tc>
          <w:tcPr>
            <w:tcW w:w="1440" w:type="dxa"/>
            <w:vAlign w:val="center"/>
          </w:tcPr>
          <w:p w14:paraId="3329C764" w14:textId="6BF11C79" w:rsidR="000E7ED8" w:rsidRPr="007916CA" w:rsidRDefault="00120E81" w:rsidP="00551668">
            <w:pPr>
              <w:jc w:val="center"/>
              <w:rPr>
                <w:rFonts w:ascii="Times New Roman" w:hAnsi="Times New Roman" w:cs="Times New Roman"/>
                <w:color w:val="000000"/>
              </w:rPr>
            </w:pPr>
            <w:r>
              <w:rPr>
                <w:rFonts w:ascii="Times New Roman" w:hAnsi="Times New Roman" w:cs="Times New Roman"/>
                <w:color w:val="000000"/>
              </w:rPr>
              <w:t>0.98</w:t>
            </w:r>
          </w:p>
        </w:tc>
        <w:tc>
          <w:tcPr>
            <w:tcW w:w="1440" w:type="dxa"/>
            <w:vAlign w:val="center"/>
          </w:tcPr>
          <w:p w14:paraId="64D30811" w14:textId="059FC39E" w:rsidR="000E7ED8" w:rsidRPr="00715CBC" w:rsidRDefault="0000143A" w:rsidP="00551668">
            <w:pPr>
              <w:jc w:val="center"/>
              <w:rPr>
                <w:rFonts w:ascii="Times New Roman" w:hAnsi="Times New Roman" w:cs="Times New Roman"/>
                <w:color w:val="000000"/>
              </w:rPr>
            </w:pPr>
            <w:r>
              <w:rPr>
                <w:rFonts w:ascii="Times New Roman" w:hAnsi="Times New Roman" w:cs="Times New Roman"/>
                <w:color w:val="000000"/>
              </w:rPr>
              <w:t>0.98</w:t>
            </w:r>
          </w:p>
        </w:tc>
        <w:tc>
          <w:tcPr>
            <w:tcW w:w="1350" w:type="dxa"/>
            <w:tcBorders>
              <w:left w:val="single" w:sz="4" w:space="0" w:color="auto"/>
              <w:right w:val="single" w:sz="4" w:space="0" w:color="auto"/>
            </w:tcBorders>
            <w:vAlign w:val="center"/>
          </w:tcPr>
          <w:p w14:paraId="0EE9571F" w14:textId="3F922CF6" w:rsidR="000E7ED8" w:rsidRPr="007112A1" w:rsidRDefault="002D72BF" w:rsidP="00551668">
            <w:pPr>
              <w:jc w:val="center"/>
              <w:rPr>
                <w:rFonts w:ascii="Times New Roman" w:hAnsi="Times New Roman" w:cs="Times New Roman"/>
                <w:color w:val="000000"/>
              </w:rPr>
            </w:pPr>
            <w:r>
              <w:rPr>
                <w:rFonts w:ascii="Times New Roman" w:hAnsi="Times New Roman" w:cs="Times New Roman"/>
                <w:color w:val="000000"/>
              </w:rPr>
              <w:t>0.97</w:t>
            </w:r>
          </w:p>
        </w:tc>
        <w:tc>
          <w:tcPr>
            <w:tcW w:w="1260" w:type="dxa"/>
            <w:tcBorders>
              <w:left w:val="single" w:sz="4" w:space="0" w:color="auto"/>
              <w:right w:val="single" w:sz="4" w:space="0" w:color="auto"/>
            </w:tcBorders>
            <w:vAlign w:val="center"/>
          </w:tcPr>
          <w:p w14:paraId="28C00173" w14:textId="28733875" w:rsidR="000E7ED8" w:rsidRPr="00715CBC" w:rsidRDefault="002D72BF" w:rsidP="00551668">
            <w:pPr>
              <w:jc w:val="center"/>
              <w:rPr>
                <w:rFonts w:ascii="Times New Roman" w:hAnsi="Times New Roman" w:cs="Times New Roman"/>
                <w:color w:val="000000"/>
              </w:rPr>
            </w:pPr>
            <w:r>
              <w:rPr>
                <w:rFonts w:ascii="Times New Roman" w:hAnsi="Times New Roman" w:cs="Times New Roman"/>
                <w:color w:val="000000"/>
              </w:rPr>
              <w:t>0.98</w:t>
            </w:r>
          </w:p>
        </w:tc>
        <w:tc>
          <w:tcPr>
            <w:tcW w:w="1260" w:type="dxa"/>
            <w:tcBorders>
              <w:left w:val="single" w:sz="4" w:space="0" w:color="auto"/>
              <w:right w:val="single" w:sz="12" w:space="0" w:color="auto"/>
            </w:tcBorders>
            <w:vAlign w:val="center"/>
          </w:tcPr>
          <w:p w14:paraId="690473AA" w14:textId="6ED11116" w:rsidR="000E7ED8" w:rsidRPr="00715CBC" w:rsidRDefault="003F60ED" w:rsidP="00551668">
            <w:pPr>
              <w:jc w:val="center"/>
              <w:rPr>
                <w:rFonts w:ascii="Times New Roman" w:hAnsi="Times New Roman" w:cs="Times New Roman"/>
                <w:color w:val="000000"/>
              </w:rPr>
            </w:pPr>
            <w:r>
              <w:rPr>
                <w:rFonts w:ascii="Times New Roman" w:hAnsi="Times New Roman" w:cs="Times New Roman"/>
                <w:color w:val="000000"/>
              </w:rPr>
              <w:t>0.97</w:t>
            </w:r>
          </w:p>
        </w:tc>
      </w:tr>
      <w:tr w:rsidR="000E7ED8" w:rsidRPr="0026436A" w14:paraId="6AC75C22" w14:textId="77777777" w:rsidTr="00905D74">
        <w:tc>
          <w:tcPr>
            <w:tcW w:w="1350" w:type="dxa"/>
            <w:vMerge/>
            <w:tcBorders>
              <w:left w:val="single" w:sz="12" w:space="0" w:color="auto"/>
              <w:right w:val="single" w:sz="12" w:space="0" w:color="auto"/>
            </w:tcBorders>
          </w:tcPr>
          <w:p w14:paraId="34ACFB66" w14:textId="77777777" w:rsidR="000E7ED8" w:rsidRPr="0026436A" w:rsidRDefault="000E7ED8" w:rsidP="00551668">
            <w:pPr>
              <w:rPr>
                <w:rFonts w:ascii="Times New Roman" w:hAnsi="Times New Roman" w:cs="Times New Roman"/>
                <w:lang w:val="en-IE"/>
              </w:rPr>
            </w:pPr>
          </w:p>
        </w:tc>
        <w:tc>
          <w:tcPr>
            <w:tcW w:w="2520" w:type="dxa"/>
            <w:tcBorders>
              <w:left w:val="single" w:sz="12" w:space="0" w:color="auto"/>
              <w:right w:val="single" w:sz="12" w:space="0" w:color="auto"/>
            </w:tcBorders>
            <w:vAlign w:val="bottom"/>
          </w:tcPr>
          <w:p w14:paraId="76A21AB9" w14:textId="348FC132" w:rsidR="000E7ED8" w:rsidRPr="0026436A" w:rsidRDefault="000E7ED8" w:rsidP="00551668">
            <w:pPr>
              <w:rPr>
                <w:rFonts w:ascii="Times New Roman" w:hAnsi="Times New Roman" w:cs="Times New Roman"/>
              </w:rPr>
            </w:pPr>
            <w:r w:rsidRPr="0026436A">
              <w:rPr>
                <w:rFonts w:ascii="Times New Roman" w:hAnsi="Times New Roman" w:cs="Times New Roman"/>
              </w:rPr>
              <w:t>n-</w:t>
            </w:r>
            <w:proofErr w:type="gramStart"/>
            <w:r w:rsidRPr="0026436A">
              <w:rPr>
                <w:rFonts w:ascii="Times New Roman" w:hAnsi="Times New Roman" w:cs="Times New Roman"/>
              </w:rPr>
              <w:t>6:n</w:t>
            </w:r>
            <w:proofErr w:type="gramEnd"/>
            <w:r w:rsidRPr="0026436A">
              <w:rPr>
                <w:rFonts w:ascii="Times New Roman" w:hAnsi="Times New Roman" w:cs="Times New Roman"/>
              </w:rPr>
              <w:t>-3 ratio</w:t>
            </w:r>
          </w:p>
        </w:tc>
        <w:tc>
          <w:tcPr>
            <w:tcW w:w="1440" w:type="dxa"/>
            <w:tcBorders>
              <w:left w:val="single" w:sz="12" w:space="0" w:color="auto"/>
            </w:tcBorders>
            <w:vAlign w:val="center"/>
          </w:tcPr>
          <w:p w14:paraId="43E82C02" w14:textId="10356CA7" w:rsidR="000E7ED8" w:rsidRPr="00715CBC" w:rsidRDefault="0089534F" w:rsidP="00551668">
            <w:pPr>
              <w:jc w:val="center"/>
              <w:rPr>
                <w:rFonts w:ascii="Times New Roman" w:hAnsi="Times New Roman" w:cs="Times New Roman"/>
                <w:color w:val="000000"/>
              </w:rPr>
            </w:pPr>
            <w:r>
              <w:rPr>
                <w:rFonts w:ascii="Times New Roman" w:hAnsi="Times New Roman" w:cs="Times New Roman"/>
                <w:color w:val="000000"/>
              </w:rPr>
              <w:t>1.14</w:t>
            </w:r>
          </w:p>
        </w:tc>
        <w:tc>
          <w:tcPr>
            <w:tcW w:w="1170" w:type="dxa"/>
            <w:vAlign w:val="center"/>
          </w:tcPr>
          <w:p w14:paraId="3CED2BDB" w14:textId="697A26F2" w:rsidR="000E7ED8" w:rsidRPr="00715CBC" w:rsidRDefault="0089534F" w:rsidP="00551668">
            <w:pPr>
              <w:jc w:val="center"/>
              <w:rPr>
                <w:rFonts w:ascii="Times New Roman" w:hAnsi="Times New Roman" w:cs="Times New Roman"/>
                <w:color w:val="000000"/>
              </w:rPr>
            </w:pPr>
            <w:r>
              <w:rPr>
                <w:rFonts w:ascii="Times New Roman" w:hAnsi="Times New Roman" w:cs="Times New Roman"/>
                <w:color w:val="000000"/>
              </w:rPr>
              <w:t>1.14</w:t>
            </w:r>
          </w:p>
        </w:tc>
        <w:tc>
          <w:tcPr>
            <w:tcW w:w="1440" w:type="dxa"/>
            <w:vAlign w:val="center"/>
          </w:tcPr>
          <w:p w14:paraId="71B8564F" w14:textId="30AABFFE" w:rsidR="000E7ED8" w:rsidRPr="00715CBC" w:rsidRDefault="00120E81" w:rsidP="00551668">
            <w:pPr>
              <w:jc w:val="center"/>
              <w:rPr>
                <w:rFonts w:ascii="Times New Roman" w:hAnsi="Times New Roman" w:cs="Times New Roman"/>
                <w:color w:val="000000"/>
              </w:rPr>
            </w:pPr>
            <w:r>
              <w:rPr>
                <w:rFonts w:ascii="Times New Roman" w:hAnsi="Times New Roman" w:cs="Times New Roman"/>
                <w:color w:val="000000"/>
              </w:rPr>
              <w:t>1.13</w:t>
            </w:r>
          </w:p>
        </w:tc>
        <w:tc>
          <w:tcPr>
            <w:tcW w:w="1440" w:type="dxa"/>
            <w:vAlign w:val="center"/>
          </w:tcPr>
          <w:p w14:paraId="47D4082A" w14:textId="057EAF6E" w:rsidR="000E7ED8" w:rsidRPr="007916CA" w:rsidRDefault="00120E81" w:rsidP="00551668">
            <w:pPr>
              <w:jc w:val="center"/>
              <w:rPr>
                <w:rFonts w:ascii="Times New Roman" w:hAnsi="Times New Roman" w:cs="Times New Roman"/>
                <w:color w:val="000000"/>
              </w:rPr>
            </w:pPr>
            <w:r>
              <w:rPr>
                <w:rFonts w:ascii="Times New Roman" w:hAnsi="Times New Roman" w:cs="Times New Roman"/>
                <w:color w:val="000000"/>
              </w:rPr>
              <w:t>1.14</w:t>
            </w:r>
          </w:p>
        </w:tc>
        <w:tc>
          <w:tcPr>
            <w:tcW w:w="1440" w:type="dxa"/>
            <w:vAlign w:val="center"/>
          </w:tcPr>
          <w:p w14:paraId="2C4A09A7" w14:textId="2121A4EE" w:rsidR="000E7ED8" w:rsidRPr="00715CBC" w:rsidRDefault="0000143A" w:rsidP="00551668">
            <w:pPr>
              <w:jc w:val="center"/>
              <w:rPr>
                <w:rFonts w:ascii="Times New Roman" w:hAnsi="Times New Roman" w:cs="Times New Roman"/>
                <w:color w:val="000000"/>
              </w:rPr>
            </w:pPr>
            <w:r>
              <w:rPr>
                <w:rFonts w:ascii="Times New Roman" w:hAnsi="Times New Roman" w:cs="Times New Roman"/>
                <w:color w:val="000000"/>
              </w:rPr>
              <w:t>1.14</w:t>
            </w:r>
          </w:p>
        </w:tc>
        <w:tc>
          <w:tcPr>
            <w:tcW w:w="1350" w:type="dxa"/>
            <w:tcBorders>
              <w:left w:val="single" w:sz="4" w:space="0" w:color="auto"/>
              <w:right w:val="single" w:sz="4" w:space="0" w:color="auto"/>
            </w:tcBorders>
            <w:vAlign w:val="center"/>
          </w:tcPr>
          <w:p w14:paraId="2F610FB4" w14:textId="3366590F" w:rsidR="000E7ED8" w:rsidRPr="007112A1" w:rsidRDefault="002D72BF" w:rsidP="00551668">
            <w:pPr>
              <w:jc w:val="center"/>
              <w:rPr>
                <w:rFonts w:ascii="Times New Roman" w:hAnsi="Times New Roman" w:cs="Times New Roman"/>
                <w:color w:val="000000"/>
              </w:rPr>
            </w:pPr>
            <w:r>
              <w:rPr>
                <w:rFonts w:ascii="Times New Roman" w:hAnsi="Times New Roman" w:cs="Times New Roman"/>
                <w:color w:val="000000"/>
              </w:rPr>
              <w:t>1.15</w:t>
            </w:r>
          </w:p>
        </w:tc>
        <w:tc>
          <w:tcPr>
            <w:tcW w:w="1260" w:type="dxa"/>
            <w:tcBorders>
              <w:left w:val="single" w:sz="4" w:space="0" w:color="auto"/>
              <w:right w:val="single" w:sz="4" w:space="0" w:color="auto"/>
            </w:tcBorders>
            <w:vAlign w:val="center"/>
          </w:tcPr>
          <w:p w14:paraId="39A44388" w14:textId="16508633" w:rsidR="000E7ED8" w:rsidRPr="00715CBC" w:rsidRDefault="002D72BF" w:rsidP="00551668">
            <w:pPr>
              <w:jc w:val="center"/>
              <w:rPr>
                <w:rFonts w:ascii="Times New Roman" w:hAnsi="Times New Roman" w:cs="Times New Roman"/>
                <w:color w:val="000000"/>
              </w:rPr>
            </w:pPr>
            <w:r>
              <w:rPr>
                <w:rFonts w:ascii="Times New Roman" w:hAnsi="Times New Roman" w:cs="Times New Roman"/>
                <w:color w:val="000000"/>
              </w:rPr>
              <w:t>1.14</w:t>
            </w:r>
          </w:p>
        </w:tc>
        <w:tc>
          <w:tcPr>
            <w:tcW w:w="1260" w:type="dxa"/>
            <w:tcBorders>
              <w:left w:val="single" w:sz="4" w:space="0" w:color="auto"/>
              <w:right w:val="single" w:sz="12" w:space="0" w:color="auto"/>
            </w:tcBorders>
            <w:vAlign w:val="center"/>
          </w:tcPr>
          <w:p w14:paraId="6DBF9BC2" w14:textId="210D64B2" w:rsidR="000E7ED8" w:rsidRPr="00715CBC" w:rsidRDefault="003F60ED" w:rsidP="00551668">
            <w:pPr>
              <w:jc w:val="center"/>
              <w:rPr>
                <w:rFonts w:ascii="Times New Roman" w:hAnsi="Times New Roman" w:cs="Times New Roman"/>
                <w:color w:val="000000"/>
              </w:rPr>
            </w:pPr>
            <w:r>
              <w:rPr>
                <w:rFonts w:ascii="Times New Roman" w:hAnsi="Times New Roman" w:cs="Times New Roman"/>
                <w:color w:val="000000"/>
              </w:rPr>
              <w:t>1.15</w:t>
            </w:r>
          </w:p>
        </w:tc>
      </w:tr>
      <w:tr w:rsidR="000E7ED8" w:rsidRPr="0026436A" w14:paraId="0ECD054E" w14:textId="77777777" w:rsidTr="00905D74">
        <w:tc>
          <w:tcPr>
            <w:tcW w:w="1350" w:type="dxa"/>
            <w:vMerge/>
            <w:tcBorders>
              <w:left w:val="single" w:sz="12" w:space="0" w:color="auto"/>
              <w:bottom w:val="single" w:sz="12" w:space="0" w:color="auto"/>
              <w:right w:val="single" w:sz="12" w:space="0" w:color="auto"/>
            </w:tcBorders>
          </w:tcPr>
          <w:p w14:paraId="7D266B86" w14:textId="77777777" w:rsidR="000E7ED8" w:rsidRPr="0026436A" w:rsidRDefault="000E7ED8" w:rsidP="00551668">
            <w:pPr>
              <w:rPr>
                <w:rFonts w:ascii="Times New Roman" w:hAnsi="Times New Roman" w:cs="Times New Roman"/>
                <w:lang w:val="en-IE"/>
              </w:rPr>
            </w:pPr>
          </w:p>
        </w:tc>
        <w:tc>
          <w:tcPr>
            <w:tcW w:w="2520" w:type="dxa"/>
            <w:tcBorders>
              <w:left w:val="single" w:sz="12" w:space="0" w:color="auto"/>
              <w:bottom w:val="single" w:sz="12" w:space="0" w:color="auto"/>
              <w:right w:val="single" w:sz="12" w:space="0" w:color="auto"/>
            </w:tcBorders>
            <w:vAlign w:val="bottom"/>
          </w:tcPr>
          <w:p w14:paraId="45F7F887" w14:textId="77777777" w:rsidR="000E7ED8" w:rsidRPr="0026436A" w:rsidRDefault="000E7ED8" w:rsidP="00551668">
            <w:pPr>
              <w:rPr>
                <w:rFonts w:ascii="Times New Roman" w:hAnsi="Times New Roman" w:cs="Times New Roman"/>
              </w:rPr>
            </w:pPr>
            <w:r w:rsidRPr="0026436A">
              <w:rPr>
                <w:rFonts w:ascii="Times New Roman" w:hAnsi="Times New Roman" w:cs="Times New Roman"/>
              </w:rPr>
              <w:t>DHA % total fatty acids</w:t>
            </w:r>
          </w:p>
        </w:tc>
        <w:tc>
          <w:tcPr>
            <w:tcW w:w="1440" w:type="dxa"/>
            <w:tcBorders>
              <w:left w:val="single" w:sz="12" w:space="0" w:color="auto"/>
              <w:bottom w:val="single" w:sz="12" w:space="0" w:color="auto"/>
            </w:tcBorders>
            <w:vAlign w:val="center"/>
          </w:tcPr>
          <w:p w14:paraId="55062ED4" w14:textId="15A25FF7" w:rsidR="000E7ED8" w:rsidRPr="00715CBC" w:rsidRDefault="0089534F" w:rsidP="00551668">
            <w:pPr>
              <w:jc w:val="center"/>
              <w:rPr>
                <w:rFonts w:ascii="Times New Roman" w:hAnsi="Times New Roman" w:cs="Times New Roman"/>
                <w:color w:val="000000"/>
              </w:rPr>
            </w:pPr>
            <w:r>
              <w:rPr>
                <w:rFonts w:ascii="Times New Roman" w:hAnsi="Times New Roman" w:cs="Times New Roman"/>
                <w:color w:val="000000"/>
              </w:rPr>
              <w:t>0.89</w:t>
            </w:r>
          </w:p>
        </w:tc>
        <w:tc>
          <w:tcPr>
            <w:tcW w:w="1170" w:type="dxa"/>
            <w:tcBorders>
              <w:bottom w:val="single" w:sz="12" w:space="0" w:color="auto"/>
            </w:tcBorders>
            <w:vAlign w:val="center"/>
          </w:tcPr>
          <w:p w14:paraId="693F6869" w14:textId="51212D0B" w:rsidR="000E7ED8" w:rsidRPr="00715CBC" w:rsidRDefault="0089534F" w:rsidP="00551668">
            <w:pPr>
              <w:jc w:val="center"/>
              <w:rPr>
                <w:rFonts w:ascii="Times New Roman" w:hAnsi="Times New Roman" w:cs="Times New Roman"/>
                <w:color w:val="000000"/>
              </w:rPr>
            </w:pPr>
            <w:r>
              <w:rPr>
                <w:rFonts w:ascii="Times New Roman" w:hAnsi="Times New Roman" w:cs="Times New Roman"/>
                <w:color w:val="000000"/>
              </w:rPr>
              <w:t>0.88</w:t>
            </w:r>
          </w:p>
        </w:tc>
        <w:tc>
          <w:tcPr>
            <w:tcW w:w="1440" w:type="dxa"/>
            <w:tcBorders>
              <w:bottom w:val="single" w:sz="12" w:space="0" w:color="auto"/>
            </w:tcBorders>
            <w:vAlign w:val="center"/>
          </w:tcPr>
          <w:p w14:paraId="4095657A" w14:textId="14162374" w:rsidR="000E7ED8" w:rsidRPr="00715CBC" w:rsidRDefault="00120E81" w:rsidP="00551668">
            <w:pPr>
              <w:jc w:val="center"/>
              <w:rPr>
                <w:rFonts w:ascii="Times New Roman" w:hAnsi="Times New Roman" w:cs="Times New Roman"/>
                <w:color w:val="000000"/>
              </w:rPr>
            </w:pPr>
            <w:r>
              <w:rPr>
                <w:rFonts w:ascii="Times New Roman" w:hAnsi="Times New Roman" w:cs="Times New Roman"/>
                <w:color w:val="000000"/>
              </w:rPr>
              <w:t>0.88</w:t>
            </w:r>
          </w:p>
        </w:tc>
        <w:tc>
          <w:tcPr>
            <w:tcW w:w="1440" w:type="dxa"/>
            <w:tcBorders>
              <w:bottom w:val="single" w:sz="12" w:space="0" w:color="auto"/>
            </w:tcBorders>
            <w:vAlign w:val="center"/>
          </w:tcPr>
          <w:p w14:paraId="3E62D149" w14:textId="5467C7C5" w:rsidR="000E7ED8" w:rsidRPr="007916CA" w:rsidRDefault="00120E81" w:rsidP="00551668">
            <w:pPr>
              <w:jc w:val="center"/>
              <w:rPr>
                <w:rFonts w:ascii="Times New Roman" w:hAnsi="Times New Roman" w:cs="Times New Roman"/>
                <w:color w:val="000000"/>
              </w:rPr>
            </w:pPr>
            <w:r>
              <w:rPr>
                <w:rFonts w:ascii="Times New Roman" w:hAnsi="Times New Roman" w:cs="Times New Roman"/>
                <w:color w:val="000000"/>
              </w:rPr>
              <w:t>0.89</w:t>
            </w:r>
          </w:p>
        </w:tc>
        <w:tc>
          <w:tcPr>
            <w:tcW w:w="1440" w:type="dxa"/>
            <w:tcBorders>
              <w:bottom w:val="single" w:sz="12" w:space="0" w:color="auto"/>
            </w:tcBorders>
            <w:vAlign w:val="center"/>
          </w:tcPr>
          <w:p w14:paraId="7003C0CC" w14:textId="5B288BFF" w:rsidR="000E7ED8" w:rsidRPr="00715CBC" w:rsidRDefault="0000143A" w:rsidP="00551668">
            <w:pPr>
              <w:jc w:val="center"/>
              <w:rPr>
                <w:rFonts w:ascii="Times New Roman" w:hAnsi="Times New Roman" w:cs="Times New Roman"/>
                <w:color w:val="000000"/>
              </w:rPr>
            </w:pPr>
            <w:r>
              <w:rPr>
                <w:rFonts w:ascii="Times New Roman" w:hAnsi="Times New Roman" w:cs="Times New Roman"/>
                <w:color w:val="000000"/>
              </w:rPr>
              <w:t>0.89</w:t>
            </w:r>
          </w:p>
        </w:tc>
        <w:tc>
          <w:tcPr>
            <w:tcW w:w="1350" w:type="dxa"/>
            <w:tcBorders>
              <w:left w:val="single" w:sz="4" w:space="0" w:color="auto"/>
              <w:bottom w:val="single" w:sz="12" w:space="0" w:color="auto"/>
              <w:right w:val="single" w:sz="4" w:space="0" w:color="auto"/>
            </w:tcBorders>
            <w:vAlign w:val="center"/>
          </w:tcPr>
          <w:p w14:paraId="5B0845CC" w14:textId="01C6701A" w:rsidR="000E7ED8" w:rsidRPr="007112A1" w:rsidRDefault="002D72BF" w:rsidP="00551668">
            <w:pPr>
              <w:jc w:val="center"/>
              <w:rPr>
                <w:rFonts w:ascii="Times New Roman" w:hAnsi="Times New Roman" w:cs="Times New Roman"/>
                <w:color w:val="000000"/>
              </w:rPr>
            </w:pPr>
            <w:r>
              <w:rPr>
                <w:rFonts w:ascii="Times New Roman" w:hAnsi="Times New Roman" w:cs="Times New Roman"/>
                <w:color w:val="000000"/>
              </w:rPr>
              <w:t>0.88</w:t>
            </w:r>
          </w:p>
        </w:tc>
        <w:tc>
          <w:tcPr>
            <w:tcW w:w="1260" w:type="dxa"/>
            <w:tcBorders>
              <w:left w:val="single" w:sz="4" w:space="0" w:color="auto"/>
              <w:bottom w:val="single" w:sz="12" w:space="0" w:color="auto"/>
              <w:right w:val="single" w:sz="4" w:space="0" w:color="auto"/>
            </w:tcBorders>
            <w:vAlign w:val="center"/>
          </w:tcPr>
          <w:p w14:paraId="676A8E54" w14:textId="25BC3916" w:rsidR="000E7ED8" w:rsidRPr="00715CBC" w:rsidRDefault="002D72BF" w:rsidP="00551668">
            <w:pPr>
              <w:jc w:val="center"/>
              <w:rPr>
                <w:rFonts w:ascii="Times New Roman" w:hAnsi="Times New Roman" w:cs="Times New Roman"/>
                <w:color w:val="000000"/>
              </w:rPr>
            </w:pPr>
            <w:r>
              <w:rPr>
                <w:rFonts w:ascii="Times New Roman" w:hAnsi="Times New Roman" w:cs="Times New Roman"/>
                <w:color w:val="000000"/>
              </w:rPr>
              <w:t>0.89</w:t>
            </w:r>
          </w:p>
        </w:tc>
        <w:tc>
          <w:tcPr>
            <w:tcW w:w="1260" w:type="dxa"/>
            <w:tcBorders>
              <w:left w:val="single" w:sz="4" w:space="0" w:color="auto"/>
              <w:bottom w:val="single" w:sz="12" w:space="0" w:color="auto"/>
              <w:right w:val="single" w:sz="12" w:space="0" w:color="auto"/>
            </w:tcBorders>
            <w:vAlign w:val="center"/>
          </w:tcPr>
          <w:p w14:paraId="7DE329F1" w14:textId="024EF96F" w:rsidR="000E7ED8" w:rsidRPr="00715CBC" w:rsidRDefault="003F60ED" w:rsidP="00551668">
            <w:pPr>
              <w:jc w:val="center"/>
              <w:rPr>
                <w:rFonts w:ascii="Times New Roman" w:hAnsi="Times New Roman" w:cs="Times New Roman"/>
                <w:color w:val="000000"/>
              </w:rPr>
            </w:pPr>
            <w:r>
              <w:rPr>
                <w:rFonts w:ascii="Times New Roman" w:hAnsi="Times New Roman" w:cs="Times New Roman"/>
                <w:color w:val="000000"/>
              </w:rPr>
              <w:t>0.88</w:t>
            </w:r>
          </w:p>
        </w:tc>
      </w:tr>
    </w:tbl>
    <w:p w14:paraId="65D36873" w14:textId="77777777" w:rsidR="00AF3E51" w:rsidRDefault="00AF3E51" w:rsidP="000E7ED8">
      <w:pPr>
        <w:spacing w:before="100" w:after="100" w:line="240" w:lineRule="auto"/>
        <w:rPr>
          <w:rFonts w:ascii="Times New Roman" w:hAnsi="Times New Roman" w:cs="Times New Roman"/>
          <w:sz w:val="20"/>
        </w:rPr>
      </w:pPr>
    </w:p>
    <w:p w14:paraId="726FFBB5" w14:textId="3599BC23" w:rsidR="000E7ED8" w:rsidRPr="00C46725" w:rsidRDefault="000E7ED8" w:rsidP="000E7ED8">
      <w:pPr>
        <w:spacing w:before="100" w:after="100" w:line="240" w:lineRule="auto"/>
        <w:rPr>
          <w:rFonts w:ascii="Times New Roman" w:hAnsi="Times New Roman" w:cs="Times New Roman"/>
          <w:sz w:val="20"/>
        </w:rPr>
      </w:pPr>
      <w:r w:rsidRPr="00C46725">
        <w:rPr>
          <w:rFonts w:ascii="Times New Roman" w:hAnsi="Times New Roman" w:cs="Times New Roman"/>
          <w:sz w:val="20"/>
        </w:rPr>
        <w:t xml:space="preserve">AUDIT: Alcohol Use Disorders Identification Test; </w:t>
      </w:r>
      <w:r w:rsidRPr="00C46725">
        <w:rPr>
          <w:rFonts w:ascii="Times New Roman" w:eastAsia="Times New Roman" w:hAnsi="Times New Roman" w:cs="Times New Roman"/>
          <w:sz w:val="20"/>
          <w:szCs w:val="24"/>
        </w:rPr>
        <w:t xml:space="preserve">CI: confidence interval; DHA: </w:t>
      </w:r>
      <w:r>
        <w:rPr>
          <w:rFonts w:ascii="Times New Roman" w:hAnsi="Times New Roman" w:cs="Times New Roman"/>
          <w:sz w:val="20"/>
        </w:rPr>
        <w:t>docosahexaenoic</w:t>
      </w:r>
      <w:r w:rsidRPr="00C46725">
        <w:rPr>
          <w:rFonts w:ascii="Times New Roman" w:hAnsi="Times New Roman" w:cs="Times New Roman"/>
          <w:sz w:val="20"/>
        </w:rPr>
        <w:t xml:space="preserve"> acid; n-6: omega-6; n-3: omega-3; PUFA</w:t>
      </w:r>
      <w:r>
        <w:rPr>
          <w:rFonts w:ascii="Times New Roman" w:hAnsi="Times New Roman" w:cs="Times New Roman"/>
          <w:sz w:val="20"/>
        </w:rPr>
        <w:t xml:space="preserve">: polyunsaturated fatty acid. </w:t>
      </w:r>
      <w:r>
        <w:rPr>
          <w:rFonts w:ascii="Times New Roman" w:hAnsi="Times New Roman" w:cs="Times New Roman"/>
          <w:sz w:val="20"/>
        </w:rPr>
        <w:br/>
      </w:r>
      <w:r>
        <w:rPr>
          <w:rFonts w:ascii="Times New Roman" w:hAnsi="Times New Roman" w:cs="Times New Roman"/>
          <w:sz w:val="20"/>
          <w:vertAlign w:val="superscript"/>
        </w:rPr>
        <w:t xml:space="preserve">a </w:t>
      </w:r>
      <w:r w:rsidRPr="00C46725">
        <w:rPr>
          <w:rFonts w:ascii="Times New Roman" w:hAnsi="Times New Roman" w:cs="Times New Roman"/>
          <w:sz w:val="20"/>
        </w:rPr>
        <w:t>Regular cannabis use at age 17 was defined as using cannabis more than once monthly.</w:t>
      </w:r>
    </w:p>
    <w:p w14:paraId="4D18407F" w14:textId="77777777" w:rsidR="000E7ED8" w:rsidRPr="000E7ED8" w:rsidRDefault="000E7ED8" w:rsidP="000E7ED8">
      <w:pPr>
        <w:spacing w:before="100" w:after="100" w:line="240" w:lineRule="auto"/>
        <w:rPr>
          <w:rFonts w:ascii="Times New Roman" w:hAnsi="Times New Roman" w:cs="Times New Roman"/>
          <w:sz w:val="20"/>
          <w:szCs w:val="20"/>
        </w:rPr>
      </w:pPr>
      <w:r w:rsidRPr="00C46725">
        <w:rPr>
          <w:rFonts w:ascii="Times New Roman" w:hAnsi="Times New Roman" w:cs="Times New Roman"/>
          <w:sz w:val="20"/>
        </w:rPr>
        <w:t xml:space="preserve">PUFA measures were converted to z-scores such that the odds ratios may be interpreted as per standard deviation increase in the PUFA measure. </w:t>
      </w:r>
    </w:p>
    <w:p w14:paraId="5A7344F6" w14:textId="77777777" w:rsidR="000E7ED8" w:rsidRDefault="000E7ED8" w:rsidP="009A4E1D">
      <w:pPr>
        <w:spacing w:line="480" w:lineRule="auto"/>
        <w:rPr>
          <w:rFonts w:ascii="Times New Roman" w:hAnsi="Times New Roman" w:cs="Times New Roman"/>
          <w:sz w:val="20"/>
        </w:rPr>
      </w:pPr>
    </w:p>
    <w:p w14:paraId="5D0E203F" w14:textId="77777777" w:rsidR="001A0E0B" w:rsidRDefault="001A0E0B" w:rsidP="009A4E1D">
      <w:pPr>
        <w:spacing w:line="480" w:lineRule="auto"/>
        <w:rPr>
          <w:rFonts w:ascii="Times New Roman" w:hAnsi="Times New Roman" w:cs="Times New Roman"/>
          <w:sz w:val="20"/>
        </w:rPr>
      </w:pPr>
    </w:p>
    <w:p w14:paraId="03F6CC7F" w14:textId="77777777" w:rsidR="001A0E0B" w:rsidRDefault="001A0E0B" w:rsidP="009A4E1D">
      <w:pPr>
        <w:spacing w:line="480" w:lineRule="auto"/>
        <w:rPr>
          <w:rFonts w:ascii="Times New Roman" w:hAnsi="Times New Roman" w:cs="Times New Roman"/>
          <w:sz w:val="20"/>
        </w:rPr>
      </w:pPr>
    </w:p>
    <w:p w14:paraId="2E0FE999" w14:textId="1E4C35E5" w:rsidR="001A0E0B" w:rsidRPr="002E694C" w:rsidRDefault="001A0E0B" w:rsidP="001A0E0B">
      <w:pPr>
        <w:rPr>
          <w:rFonts w:ascii="Times New Roman" w:hAnsi="Times New Roman" w:cs="Times New Roman"/>
          <w:b/>
          <w:lang w:val="en-IE"/>
        </w:rPr>
      </w:pPr>
      <w:r w:rsidRPr="003F612A">
        <w:rPr>
          <w:rFonts w:ascii="Times New Roman" w:hAnsi="Times New Roman" w:cs="Times New Roman"/>
          <w:b/>
          <w:bCs/>
        </w:rPr>
        <w:lastRenderedPageBreak/>
        <w:t>Supplementary Table</w:t>
      </w:r>
      <w:r>
        <w:rPr>
          <w:rFonts w:ascii="Times New Roman" w:hAnsi="Times New Roman" w:cs="Times New Roman"/>
        </w:rPr>
        <w:t xml:space="preserve"> </w:t>
      </w:r>
      <w:r>
        <w:rPr>
          <w:rFonts w:ascii="Times New Roman" w:hAnsi="Times New Roman" w:cs="Times New Roman"/>
          <w:b/>
          <w:lang w:val="en-IE"/>
        </w:rPr>
        <w:t>10</w:t>
      </w:r>
      <w:r w:rsidRPr="002E694C">
        <w:rPr>
          <w:rFonts w:ascii="Times New Roman" w:hAnsi="Times New Roman" w:cs="Times New Roman"/>
          <w:b/>
          <w:lang w:val="en-IE"/>
        </w:rPr>
        <w:t xml:space="preserve">: Odds ratios for longitudinal associations between </w:t>
      </w:r>
      <w:r>
        <w:rPr>
          <w:rFonts w:ascii="Times New Roman" w:hAnsi="Times New Roman" w:cs="Times New Roman"/>
          <w:b/>
          <w:lang w:val="en-IE"/>
        </w:rPr>
        <w:t xml:space="preserve">change in </w:t>
      </w:r>
      <w:r w:rsidRPr="002E694C">
        <w:rPr>
          <w:rFonts w:ascii="Times New Roman" w:hAnsi="Times New Roman" w:cs="Times New Roman"/>
          <w:b/>
          <w:lang w:val="en-IE"/>
        </w:rPr>
        <w:t xml:space="preserve">PUFA measures </w:t>
      </w:r>
      <w:r>
        <w:rPr>
          <w:rFonts w:ascii="Times New Roman" w:hAnsi="Times New Roman" w:cs="Times New Roman"/>
          <w:b/>
          <w:lang w:val="en-IE"/>
        </w:rPr>
        <w:t>from</w:t>
      </w:r>
      <w:r w:rsidRPr="002E694C">
        <w:rPr>
          <w:rFonts w:ascii="Times New Roman" w:hAnsi="Times New Roman" w:cs="Times New Roman"/>
          <w:b/>
          <w:lang w:val="en-IE"/>
        </w:rPr>
        <w:t xml:space="preserve"> age 17</w:t>
      </w:r>
      <w:r>
        <w:rPr>
          <w:rFonts w:ascii="Times New Roman" w:hAnsi="Times New Roman" w:cs="Times New Roman"/>
          <w:b/>
          <w:lang w:val="en-IE"/>
        </w:rPr>
        <w:t xml:space="preserve"> to age 24</w:t>
      </w:r>
      <w:r w:rsidRPr="002E694C">
        <w:rPr>
          <w:rFonts w:ascii="Times New Roman" w:hAnsi="Times New Roman" w:cs="Times New Roman"/>
          <w:b/>
          <w:lang w:val="en-IE"/>
        </w:rPr>
        <w:t xml:space="preserve"> </w:t>
      </w:r>
      <w:r>
        <w:rPr>
          <w:rFonts w:ascii="Times New Roman" w:hAnsi="Times New Roman" w:cs="Times New Roman"/>
          <w:b/>
          <w:lang w:val="en-IE"/>
        </w:rPr>
        <w:t xml:space="preserve">years </w:t>
      </w:r>
      <w:r w:rsidRPr="002E694C">
        <w:rPr>
          <w:rFonts w:ascii="Times New Roman" w:hAnsi="Times New Roman" w:cs="Times New Roman"/>
          <w:b/>
          <w:lang w:val="en-IE"/>
        </w:rPr>
        <w:t>and</w:t>
      </w:r>
      <w:r>
        <w:rPr>
          <w:rFonts w:ascii="Times New Roman" w:hAnsi="Times New Roman" w:cs="Times New Roman"/>
          <w:b/>
          <w:lang w:val="en-IE"/>
        </w:rPr>
        <w:t xml:space="preserve"> incident</w:t>
      </w:r>
      <w:r w:rsidRPr="002E694C">
        <w:rPr>
          <w:rFonts w:ascii="Times New Roman" w:hAnsi="Times New Roman" w:cs="Times New Roman"/>
          <w:b/>
          <w:lang w:val="en-IE"/>
        </w:rPr>
        <w:t xml:space="preserve"> mental disorders at age 24</w:t>
      </w:r>
      <w:r>
        <w:rPr>
          <w:rFonts w:ascii="Times New Roman" w:hAnsi="Times New Roman" w:cs="Times New Roman"/>
          <w:b/>
          <w:lang w:val="en-IE"/>
        </w:rPr>
        <w:t xml:space="preserve"> years</w:t>
      </w:r>
      <w:r w:rsidRPr="002E694C">
        <w:rPr>
          <w:rFonts w:ascii="Times New Roman" w:hAnsi="Times New Roman" w:cs="Times New Roman"/>
          <w:b/>
          <w:lang w:val="en-IE"/>
        </w:rPr>
        <w:t xml:space="preserve"> in models with additional adju</w:t>
      </w:r>
      <w:r>
        <w:rPr>
          <w:rFonts w:ascii="Times New Roman" w:hAnsi="Times New Roman" w:cs="Times New Roman"/>
          <w:b/>
          <w:lang w:val="en-IE"/>
        </w:rPr>
        <w:t>stment for further potential confounding factors</w:t>
      </w:r>
    </w:p>
    <w:tbl>
      <w:tblPr>
        <w:tblStyle w:val="TableGrid"/>
        <w:tblW w:w="14808" w:type="dxa"/>
        <w:tblInd w:w="-195" w:type="dxa"/>
        <w:tblLayout w:type="fixed"/>
        <w:tblLook w:val="04A0" w:firstRow="1" w:lastRow="0" w:firstColumn="1" w:lastColumn="0" w:noHBand="0" w:noVBand="1"/>
      </w:tblPr>
      <w:tblGrid>
        <w:gridCol w:w="1350"/>
        <w:gridCol w:w="2658"/>
        <w:gridCol w:w="1440"/>
        <w:gridCol w:w="1170"/>
        <w:gridCol w:w="1440"/>
        <w:gridCol w:w="1440"/>
        <w:gridCol w:w="1440"/>
        <w:gridCol w:w="1350"/>
        <w:gridCol w:w="1260"/>
        <w:gridCol w:w="1260"/>
      </w:tblGrid>
      <w:tr w:rsidR="001A0E0B" w:rsidRPr="0026436A" w14:paraId="5A9555B0" w14:textId="77777777" w:rsidTr="001A0E0B">
        <w:tc>
          <w:tcPr>
            <w:tcW w:w="1350" w:type="dxa"/>
            <w:tcBorders>
              <w:top w:val="single" w:sz="12" w:space="0" w:color="auto"/>
              <w:left w:val="single" w:sz="12" w:space="0" w:color="auto"/>
              <w:bottom w:val="single" w:sz="12" w:space="0" w:color="auto"/>
              <w:right w:val="single" w:sz="12" w:space="0" w:color="auto"/>
            </w:tcBorders>
          </w:tcPr>
          <w:p w14:paraId="338154AB" w14:textId="77777777" w:rsidR="001A0E0B" w:rsidRPr="0026436A" w:rsidRDefault="001A0E0B" w:rsidP="007F32CE">
            <w:pPr>
              <w:rPr>
                <w:rFonts w:ascii="Times New Roman" w:hAnsi="Times New Roman" w:cs="Times New Roman"/>
                <w:b/>
                <w:lang w:val="en-IE"/>
              </w:rPr>
            </w:pPr>
            <w:r w:rsidRPr="0026436A">
              <w:rPr>
                <w:rFonts w:ascii="Times New Roman" w:hAnsi="Times New Roman" w:cs="Times New Roman"/>
                <w:b/>
                <w:lang w:val="en-IE"/>
              </w:rPr>
              <w:t>Outcome</w:t>
            </w:r>
          </w:p>
        </w:tc>
        <w:tc>
          <w:tcPr>
            <w:tcW w:w="2658" w:type="dxa"/>
            <w:tcBorders>
              <w:top w:val="single" w:sz="12" w:space="0" w:color="auto"/>
              <w:left w:val="single" w:sz="12" w:space="0" w:color="auto"/>
              <w:bottom w:val="single" w:sz="12" w:space="0" w:color="auto"/>
              <w:right w:val="single" w:sz="12" w:space="0" w:color="auto"/>
            </w:tcBorders>
          </w:tcPr>
          <w:p w14:paraId="039A05E8" w14:textId="77777777" w:rsidR="001A0E0B" w:rsidRPr="0026436A" w:rsidRDefault="001A0E0B" w:rsidP="007F32CE">
            <w:pPr>
              <w:rPr>
                <w:rFonts w:ascii="Times New Roman" w:hAnsi="Times New Roman" w:cs="Times New Roman"/>
                <w:b/>
                <w:lang w:val="en-IE"/>
              </w:rPr>
            </w:pPr>
            <w:r w:rsidRPr="0026436A">
              <w:rPr>
                <w:rFonts w:ascii="Times New Roman" w:hAnsi="Times New Roman" w:cs="Times New Roman"/>
                <w:b/>
                <w:lang w:val="en-IE"/>
              </w:rPr>
              <w:t>Exposure</w:t>
            </w:r>
          </w:p>
        </w:tc>
        <w:tc>
          <w:tcPr>
            <w:tcW w:w="1440" w:type="dxa"/>
            <w:tcBorders>
              <w:top w:val="single" w:sz="12" w:space="0" w:color="auto"/>
              <w:left w:val="single" w:sz="12" w:space="0" w:color="auto"/>
              <w:bottom w:val="single" w:sz="12" w:space="0" w:color="auto"/>
            </w:tcBorders>
          </w:tcPr>
          <w:p w14:paraId="46E14A55" w14:textId="52E4158B" w:rsidR="001A0E0B" w:rsidRPr="0026436A" w:rsidRDefault="001A0E0B" w:rsidP="007F32CE">
            <w:pPr>
              <w:jc w:val="center"/>
              <w:rPr>
                <w:rFonts w:ascii="Times New Roman" w:hAnsi="Times New Roman" w:cs="Times New Roman"/>
                <w:b/>
                <w:lang w:val="en-IE"/>
              </w:rPr>
            </w:pPr>
            <w:r w:rsidRPr="0026436A">
              <w:rPr>
                <w:rFonts w:ascii="Times New Roman" w:hAnsi="Times New Roman" w:cs="Times New Roman"/>
                <w:b/>
                <w:lang w:val="en-IE"/>
              </w:rPr>
              <w:t xml:space="preserve">Base model: adjusted for </w:t>
            </w:r>
            <w:r>
              <w:rPr>
                <w:rFonts w:ascii="Times New Roman" w:hAnsi="Times New Roman" w:cs="Times New Roman"/>
                <w:b/>
                <w:lang w:val="en-IE"/>
              </w:rPr>
              <w:t>sex, change in BMI, change in cigarettes</w:t>
            </w:r>
          </w:p>
        </w:tc>
        <w:tc>
          <w:tcPr>
            <w:tcW w:w="1170" w:type="dxa"/>
            <w:tcBorders>
              <w:top w:val="single" w:sz="12" w:space="0" w:color="auto"/>
              <w:bottom w:val="single" w:sz="12" w:space="0" w:color="auto"/>
            </w:tcBorders>
          </w:tcPr>
          <w:p w14:paraId="4BED696F" w14:textId="1A70E11F" w:rsidR="001A0E0B" w:rsidRPr="0026436A" w:rsidRDefault="001A0E0B" w:rsidP="007F32CE">
            <w:pPr>
              <w:jc w:val="center"/>
              <w:rPr>
                <w:rFonts w:ascii="Times New Roman" w:hAnsi="Times New Roman" w:cs="Times New Roman"/>
                <w:b/>
                <w:lang w:val="en-IE"/>
              </w:rPr>
            </w:pPr>
            <w:r w:rsidRPr="0026436A">
              <w:rPr>
                <w:rFonts w:ascii="Times New Roman" w:hAnsi="Times New Roman" w:cs="Times New Roman"/>
                <w:b/>
                <w:lang w:val="en-IE"/>
              </w:rPr>
              <w:t>Base + AUDIT score</w:t>
            </w:r>
            <w:r>
              <w:rPr>
                <w:rFonts w:ascii="Times New Roman" w:hAnsi="Times New Roman" w:cs="Times New Roman"/>
                <w:b/>
                <w:lang w:val="en-IE"/>
              </w:rPr>
              <w:t xml:space="preserve"> at age 17 years</w:t>
            </w:r>
          </w:p>
        </w:tc>
        <w:tc>
          <w:tcPr>
            <w:tcW w:w="1440" w:type="dxa"/>
            <w:tcBorders>
              <w:top w:val="single" w:sz="12" w:space="0" w:color="auto"/>
              <w:bottom w:val="single" w:sz="12" w:space="0" w:color="auto"/>
            </w:tcBorders>
          </w:tcPr>
          <w:p w14:paraId="6DF296E5" w14:textId="77777777" w:rsidR="001A0E0B" w:rsidRPr="00AF3E51" w:rsidRDefault="001A0E0B" w:rsidP="007F32CE">
            <w:pPr>
              <w:jc w:val="center"/>
              <w:rPr>
                <w:rFonts w:ascii="Times New Roman" w:hAnsi="Times New Roman" w:cs="Times New Roman"/>
                <w:b/>
                <w:lang w:val="en-IE"/>
              </w:rPr>
            </w:pPr>
            <w:r w:rsidRPr="0026436A">
              <w:rPr>
                <w:rFonts w:ascii="Times New Roman" w:hAnsi="Times New Roman" w:cs="Times New Roman"/>
                <w:b/>
                <w:lang w:val="en-IE"/>
              </w:rPr>
              <w:t xml:space="preserve">Base + regular cannabis </w:t>
            </w:r>
            <w:proofErr w:type="spellStart"/>
            <w:r w:rsidRPr="0026436A">
              <w:rPr>
                <w:rFonts w:ascii="Times New Roman" w:hAnsi="Times New Roman" w:cs="Times New Roman"/>
                <w:b/>
                <w:lang w:val="en-IE"/>
              </w:rPr>
              <w:t>use</w:t>
            </w:r>
            <w:r>
              <w:rPr>
                <w:rFonts w:ascii="Times New Roman" w:hAnsi="Times New Roman" w:cs="Times New Roman"/>
                <w:b/>
                <w:vertAlign w:val="superscript"/>
                <w:lang w:val="en-IE"/>
              </w:rPr>
              <w:t>a</w:t>
            </w:r>
            <w:proofErr w:type="spellEnd"/>
            <w:r>
              <w:rPr>
                <w:rFonts w:ascii="Times New Roman" w:hAnsi="Times New Roman" w:cs="Times New Roman"/>
                <w:b/>
                <w:lang w:val="en-IE"/>
              </w:rPr>
              <w:t xml:space="preserve"> at age 17 years</w:t>
            </w:r>
          </w:p>
        </w:tc>
        <w:tc>
          <w:tcPr>
            <w:tcW w:w="1440" w:type="dxa"/>
            <w:tcBorders>
              <w:top w:val="single" w:sz="12" w:space="0" w:color="auto"/>
              <w:bottom w:val="single" w:sz="12" w:space="0" w:color="auto"/>
            </w:tcBorders>
          </w:tcPr>
          <w:p w14:paraId="0E93CBA7" w14:textId="77777777" w:rsidR="001A0E0B" w:rsidRDefault="001A0E0B" w:rsidP="007F32CE">
            <w:pPr>
              <w:jc w:val="center"/>
              <w:rPr>
                <w:rFonts w:ascii="Times New Roman" w:hAnsi="Times New Roman" w:cs="Times New Roman"/>
                <w:b/>
                <w:lang w:val="en-IE"/>
              </w:rPr>
            </w:pPr>
            <w:r>
              <w:rPr>
                <w:rFonts w:ascii="Times New Roman" w:hAnsi="Times New Roman" w:cs="Times New Roman"/>
                <w:b/>
                <w:lang w:val="en-IE"/>
              </w:rPr>
              <w:t xml:space="preserve">Base + </w:t>
            </w:r>
            <w:r>
              <w:rPr>
                <w:rFonts w:ascii="Times New Roman" w:hAnsi="Times New Roman" w:cs="Times New Roman"/>
                <w:b/>
                <w:lang w:val="en-IE"/>
              </w:rPr>
              <w:br/>
              <w:t>home ownership status at 8 weeks gestation</w:t>
            </w:r>
          </w:p>
        </w:tc>
        <w:tc>
          <w:tcPr>
            <w:tcW w:w="1440" w:type="dxa"/>
            <w:tcBorders>
              <w:top w:val="single" w:sz="12" w:space="0" w:color="auto"/>
              <w:bottom w:val="single" w:sz="12" w:space="0" w:color="auto"/>
            </w:tcBorders>
          </w:tcPr>
          <w:p w14:paraId="56F86DE7" w14:textId="77777777" w:rsidR="001A0E0B" w:rsidRPr="0026436A" w:rsidRDefault="001A0E0B" w:rsidP="007F32CE">
            <w:pPr>
              <w:jc w:val="center"/>
              <w:rPr>
                <w:rFonts w:ascii="Times New Roman" w:hAnsi="Times New Roman" w:cs="Times New Roman"/>
                <w:b/>
                <w:lang w:val="en-IE"/>
              </w:rPr>
            </w:pPr>
            <w:r w:rsidRPr="0026436A">
              <w:rPr>
                <w:rFonts w:ascii="Times New Roman" w:hAnsi="Times New Roman" w:cs="Times New Roman"/>
                <w:b/>
                <w:lang w:val="en-IE"/>
              </w:rPr>
              <w:t>Base + parental social class</w:t>
            </w:r>
            <w:r>
              <w:rPr>
                <w:rFonts w:ascii="Times New Roman" w:hAnsi="Times New Roman" w:cs="Times New Roman"/>
                <w:b/>
                <w:lang w:val="en-IE"/>
              </w:rPr>
              <w:t xml:space="preserve"> at 32 weeks gestation</w:t>
            </w:r>
          </w:p>
        </w:tc>
        <w:tc>
          <w:tcPr>
            <w:tcW w:w="1350" w:type="dxa"/>
            <w:tcBorders>
              <w:top w:val="single" w:sz="12" w:space="0" w:color="auto"/>
              <w:bottom w:val="single" w:sz="12" w:space="0" w:color="auto"/>
              <w:right w:val="single" w:sz="4" w:space="0" w:color="auto"/>
            </w:tcBorders>
          </w:tcPr>
          <w:p w14:paraId="139D2584" w14:textId="77777777" w:rsidR="001A0E0B" w:rsidRPr="0026436A" w:rsidRDefault="001A0E0B" w:rsidP="007F32CE">
            <w:pPr>
              <w:jc w:val="center"/>
              <w:rPr>
                <w:rFonts w:ascii="Times New Roman" w:hAnsi="Times New Roman" w:cs="Times New Roman"/>
                <w:b/>
                <w:lang w:val="en-IE"/>
              </w:rPr>
            </w:pPr>
            <w:r>
              <w:rPr>
                <w:rFonts w:ascii="Times New Roman" w:hAnsi="Times New Roman" w:cs="Times New Roman"/>
                <w:b/>
                <w:lang w:val="en-IE"/>
              </w:rPr>
              <w:t xml:space="preserve">Base + maternal education at 32 weeks gestation </w:t>
            </w:r>
          </w:p>
        </w:tc>
        <w:tc>
          <w:tcPr>
            <w:tcW w:w="1260" w:type="dxa"/>
            <w:tcBorders>
              <w:top w:val="single" w:sz="12" w:space="0" w:color="auto"/>
              <w:left w:val="single" w:sz="4" w:space="0" w:color="auto"/>
              <w:bottom w:val="single" w:sz="12" w:space="0" w:color="auto"/>
              <w:right w:val="single" w:sz="4" w:space="0" w:color="auto"/>
            </w:tcBorders>
          </w:tcPr>
          <w:p w14:paraId="0EB4F054" w14:textId="77777777" w:rsidR="001A0E0B" w:rsidRDefault="001A0E0B" w:rsidP="007F32CE">
            <w:pPr>
              <w:jc w:val="center"/>
              <w:rPr>
                <w:rFonts w:ascii="Times New Roman" w:hAnsi="Times New Roman" w:cs="Times New Roman"/>
                <w:b/>
                <w:lang w:val="en-IE"/>
              </w:rPr>
            </w:pPr>
            <w:r w:rsidRPr="0026436A">
              <w:rPr>
                <w:rFonts w:ascii="Times New Roman" w:hAnsi="Times New Roman" w:cs="Times New Roman"/>
                <w:b/>
                <w:lang w:val="en-IE"/>
              </w:rPr>
              <w:t xml:space="preserve">Base + </w:t>
            </w:r>
          </w:p>
          <w:p w14:paraId="4E7482E8" w14:textId="77777777" w:rsidR="001A0E0B" w:rsidRPr="0026436A" w:rsidRDefault="001A0E0B" w:rsidP="007F32CE">
            <w:pPr>
              <w:jc w:val="center"/>
              <w:rPr>
                <w:rFonts w:ascii="Times New Roman" w:hAnsi="Times New Roman" w:cs="Times New Roman"/>
                <w:b/>
                <w:lang w:val="en-IE"/>
              </w:rPr>
            </w:pPr>
            <w:r w:rsidRPr="0026436A">
              <w:rPr>
                <w:rFonts w:ascii="Times New Roman" w:hAnsi="Times New Roman" w:cs="Times New Roman"/>
                <w:b/>
                <w:lang w:val="en-IE"/>
              </w:rPr>
              <w:t>family income</w:t>
            </w:r>
            <w:r>
              <w:rPr>
                <w:rFonts w:ascii="Times New Roman" w:hAnsi="Times New Roman" w:cs="Times New Roman"/>
                <w:b/>
                <w:lang w:val="en-IE"/>
              </w:rPr>
              <w:t xml:space="preserve"> at age 8 years</w:t>
            </w:r>
          </w:p>
        </w:tc>
        <w:tc>
          <w:tcPr>
            <w:tcW w:w="1260" w:type="dxa"/>
            <w:tcBorders>
              <w:top w:val="single" w:sz="12" w:space="0" w:color="auto"/>
              <w:left w:val="single" w:sz="4" w:space="0" w:color="auto"/>
              <w:bottom w:val="single" w:sz="12" w:space="0" w:color="auto"/>
              <w:right w:val="single" w:sz="12" w:space="0" w:color="auto"/>
            </w:tcBorders>
          </w:tcPr>
          <w:p w14:paraId="66CEE78E" w14:textId="77777777" w:rsidR="001A0E0B" w:rsidRDefault="001A0E0B" w:rsidP="007F32CE">
            <w:pPr>
              <w:jc w:val="center"/>
              <w:rPr>
                <w:rFonts w:ascii="Times New Roman" w:hAnsi="Times New Roman" w:cs="Times New Roman"/>
                <w:b/>
                <w:lang w:val="en-IE"/>
              </w:rPr>
            </w:pPr>
            <w:r w:rsidRPr="0026436A">
              <w:rPr>
                <w:rFonts w:ascii="Times New Roman" w:hAnsi="Times New Roman" w:cs="Times New Roman"/>
                <w:b/>
                <w:lang w:val="en-IE"/>
              </w:rPr>
              <w:t xml:space="preserve">Base + </w:t>
            </w:r>
          </w:p>
          <w:p w14:paraId="2A96144B" w14:textId="77777777" w:rsidR="001A0E0B" w:rsidRPr="0026436A" w:rsidRDefault="001A0E0B" w:rsidP="007F32CE">
            <w:pPr>
              <w:jc w:val="center"/>
              <w:rPr>
                <w:rFonts w:ascii="Times New Roman" w:hAnsi="Times New Roman" w:cs="Times New Roman"/>
                <w:b/>
                <w:lang w:val="en-IE"/>
              </w:rPr>
            </w:pPr>
            <w:r>
              <w:rPr>
                <w:rFonts w:ascii="Times New Roman" w:hAnsi="Times New Roman" w:cs="Times New Roman"/>
                <w:b/>
                <w:lang w:val="en-IE"/>
              </w:rPr>
              <w:t>IQ at age 8 years</w:t>
            </w:r>
          </w:p>
        </w:tc>
      </w:tr>
      <w:tr w:rsidR="001A0E0B" w:rsidRPr="0026436A" w14:paraId="4D3220D7" w14:textId="77777777" w:rsidTr="001A0E0B">
        <w:tc>
          <w:tcPr>
            <w:tcW w:w="1350" w:type="dxa"/>
            <w:vMerge w:val="restart"/>
            <w:tcBorders>
              <w:top w:val="single" w:sz="12" w:space="0" w:color="auto"/>
              <w:left w:val="single" w:sz="12" w:space="0" w:color="auto"/>
              <w:right w:val="single" w:sz="12" w:space="0" w:color="auto"/>
            </w:tcBorders>
          </w:tcPr>
          <w:p w14:paraId="2E0535FA" w14:textId="77777777" w:rsidR="001A0E0B" w:rsidRPr="0026436A" w:rsidRDefault="001A0E0B" w:rsidP="001A0E0B">
            <w:pPr>
              <w:rPr>
                <w:rFonts w:ascii="Times New Roman" w:hAnsi="Times New Roman" w:cs="Times New Roman"/>
                <w:b/>
                <w:lang w:val="en-IE"/>
              </w:rPr>
            </w:pPr>
            <w:r w:rsidRPr="0026436A">
              <w:rPr>
                <w:rFonts w:ascii="Times New Roman" w:hAnsi="Times New Roman" w:cs="Times New Roman"/>
                <w:b/>
                <w:lang w:val="en-IE"/>
              </w:rPr>
              <w:t>Psychotic disorder</w:t>
            </w:r>
          </w:p>
        </w:tc>
        <w:tc>
          <w:tcPr>
            <w:tcW w:w="2658" w:type="dxa"/>
            <w:tcBorders>
              <w:top w:val="single" w:sz="12" w:space="0" w:color="auto"/>
              <w:left w:val="single" w:sz="12" w:space="0" w:color="auto"/>
              <w:right w:val="single" w:sz="12" w:space="0" w:color="auto"/>
            </w:tcBorders>
            <w:vAlign w:val="center"/>
          </w:tcPr>
          <w:p w14:paraId="18F48706" w14:textId="6DC4AED6" w:rsidR="001A0E0B" w:rsidRPr="0026436A" w:rsidRDefault="001A0E0B" w:rsidP="001A0E0B">
            <w:pPr>
              <w:rPr>
                <w:rFonts w:ascii="Times New Roman" w:hAnsi="Times New Roman" w:cs="Times New Roman"/>
              </w:rPr>
            </w:pPr>
            <w:r>
              <w:rPr>
                <w:rFonts w:ascii="Times New Roman" w:eastAsia="Times New Roman" w:hAnsi="Times New Roman" w:cs="Times New Roman"/>
                <w:szCs w:val="24"/>
              </w:rPr>
              <w:t>Change in t</w:t>
            </w:r>
            <w:r w:rsidRPr="008B734F">
              <w:rPr>
                <w:rFonts w:ascii="Times New Roman" w:eastAsia="Times New Roman" w:hAnsi="Times New Roman" w:cs="Times New Roman"/>
                <w:szCs w:val="24"/>
              </w:rPr>
              <w:t>otal n-6 PUFAs</w:t>
            </w:r>
          </w:p>
        </w:tc>
        <w:tc>
          <w:tcPr>
            <w:tcW w:w="1440" w:type="dxa"/>
            <w:tcBorders>
              <w:top w:val="single" w:sz="12" w:space="0" w:color="auto"/>
              <w:left w:val="single" w:sz="12" w:space="0" w:color="auto"/>
            </w:tcBorders>
            <w:vAlign w:val="center"/>
          </w:tcPr>
          <w:p w14:paraId="77ECA46D" w14:textId="37940609" w:rsidR="001A0E0B" w:rsidRPr="00715CBC" w:rsidRDefault="00367B82" w:rsidP="001A0E0B">
            <w:pPr>
              <w:jc w:val="center"/>
              <w:rPr>
                <w:rFonts w:ascii="Times New Roman" w:hAnsi="Times New Roman" w:cs="Times New Roman"/>
                <w:color w:val="000000"/>
              </w:rPr>
            </w:pPr>
            <w:r>
              <w:rPr>
                <w:rFonts w:ascii="Times New Roman" w:hAnsi="Times New Roman" w:cs="Times New Roman"/>
                <w:color w:val="000000"/>
              </w:rPr>
              <w:t>1.23</w:t>
            </w:r>
          </w:p>
        </w:tc>
        <w:tc>
          <w:tcPr>
            <w:tcW w:w="1170" w:type="dxa"/>
            <w:tcBorders>
              <w:top w:val="single" w:sz="12" w:space="0" w:color="auto"/>
            </w:tcBorders>
            <w:vAlign w:val="center"/>
          </w:tcPr>
          <w:p w14:paraId="4C6CF317" w14:textId="1FCAFE37" w:rsidR="001A0E0B" w:rsidRPr="00715CBC" w:rsidRDefault="00335705" w:rsidP="001A0E0B">
            <w:pPr>
              <w:jc w:val="center"/>
              <w:rPr>
                <w:rFonts w:ascii="Times New Roman" w:hAnsi="Times New Roman" w:cs="Times New Roman"/>
                <w:color w:val="000000"/>
              </w:rPr>
            </w:pPr>
            <w:r>
              <w:rPr>
                <w:rFonts w:ascii="Times New Roman" w:hAnsi="Times New Roman" w:cs="Times New Roman"/>
                <w:color w:val="000000"/>
              </w:rPr>
              <w:t>1.21</w:t>
            </w:r>
          </w:p>
        </w:tc>
        <w:tc>
          <w:tcPr>
            <w:tcW w:w="1440" w:type="dxa"/>
            <w:tcBorders>
              <w:top w:val="single" w:sz="12" w:space="0" w:color="auto"/>
            </w:tcBorders>
            <w:vAlign w:val="center"/>
          </w:tcPr>
          <w:p w14:paraId="0AB69F30" w14:textId="1C9F88CB" w:rsidR="001A0E0B" w:rsidRPr="00715CBC" w:rsidRDefault="00335705" w:rsidP="001A0E0B">
            <w:pPr>
              <w:jc w:val="center"/>
              <w:rPr>
                <w:rFonts w:ascii="Times New Roman" w:hAnsi="Times New Roman" w:cs="Times New Roman"/>
                <w:color w:val="000000"/>
              </w:rPr>
            </w:pPr>
            <w:r>
              <w:rPr>
                <w:rFonts w:ascii="Times New Roman" w:hAnsi="Times New Roman" w:cs="Times New Roman"/>
                <w:color w:val="000000"/>
              </w:rPr>
              <w:t>1.24</w:t>
            </w:r>
          </w:p>
        </w:tc>
        <w:tc>
          <w:tcPr>
            <w:tcW w:w="1440" w:type="dxa"/>
            <w:tcBorders>
              <w:top w:val="single" w:sz="12" w:space="0" w:color="auto"/>
            </w:tcBorders>
            <w:vAlign w:val="center"/>
          </w:tcPr>
          <w:p w14:paraId="1B05A225" w14:textId="7ADBF15F" w:rsidR="001A0E0B" w:rsidRPr="007916CA" w:rsidRDefault="00335705" w:rsidP="001A0E0B">
            <w:pPr>
              <w:jc w:val="center"/>
              <w:rPr>
                <w:rFonts w:ascii="Times New Roman" w:hAnsi="Times New Roman" w:cs="Times New Roman"/>
                <w:color w:val="000000"/>
              </w:rPr>
            </w:pPr>
            <w:r>
              <w:rPr>
                <w:rFonts w:ascii="Times New Roman" w:hAnsi="Times New Roman" w:cs="Times New Roman"/>
                <w:color w:val="000000"/>
              </w:rPr>
              <w:t>1.23</w:t>
            </w:r>
          </w:p>
        </w:tc>
        <w:tc>
          <w:tcPr>
            <w:tcW w:w="1440" w:type="dxa"/>
            <w:tcBorders>
              <w:top w:val="single" w:sz="12" w:space="0" w:color="auto"/>
            </w:tcBorders>
            <w:vAlign w:val="center"/>
          </w:tcPr>
          <w:p w14:paraId="422A37A3" w14:textId="370F9383" w:rsidR="001A0E0B" w:rsidRPr="00715CBC" w:rsidRDefault="00335705" w:rsidP="001A0E0B">
            <w:pPr>
              <w:jc w:val="center"/>
              <w:rPr>
                <w:rFonts w:ascii="Times New Roman" w:hAnsi="Times New Roman" w:cs="Times New Roman"/>
                <w:color w:val="000000"/>
              </w:rPr>
            </w:pPr>
            <w:r>
              <w:rPr>
                <w:rFonts w:ascii="Times New Roman" w:hAnsi="Times New Roman" w:cs="Times New Roman"/>
                <w:color w:val="000000"/>
              </w:rPr>
              <w:t>1.23</w:t>
            </w:r>
          </w:p>
        </w:tc>
        <w:tc>
          <w:tcPr>
            <w:tcW w:w="1350" w:type="dxa"/>
            <w:tcBorders>
              <w:top w:val="single" w:sz="12" w:space="0" w:color="auto"/>
              <w:left w:val="single" w:sz="4" w:space="0" w:color="auto"/>
              <w:right w:val="single" w:sz="4" w:space="0" w:color="auto"/>
            </w:tcBorders>
            <w:vAlign w:val="center"/>
          </w:tcPr>
          <w:p w14:paraId="68A54C04" w14:textId="00A292B7" w:rsidR="001A0E0B" w:rsidRPr="007112A1" w:rsidRDefault="002F6894" w:rsidP="001A0E0B">
            <w:pPr>
              <w:jc w:val="center"/>
              <w:rPr>
                <w:rFonts w:ascii="Times New Roman" w:hAnsi="Times New Roman" w:cs="Times New Roman"/>
                <w:color w:val="000000"/>
              </w:rPr>
            </w:pPr>
            <w:r>
              <w:rPr>
                <w:rFonts w:ascii="Times New Roman" w:hAnsi="Times New Roman" w:cs="Times New Roman"/>
                <w:color w:val="000000"/>
              </w:rPr>
              <w:t>1.23</w:t>
            </w:r>
          </w:p>
        </w:tc>
        <w:tc>
          <w:tcPr>
            <w:tcW w:w="1260" w:type="dxa"/>
            <w:tcBorders>
              <w:top w:val="single" w:sz="12" w:space="0" w:color="auto"/>
              <w:left w:val="single" w:sz="4" w:space="0" w:color="auto"/>
              <w:right w:val="single" w:sz="4" w:space="0" w:color="auto"/>
            </w:tcBorders>
            <w:vAlign w:val="center"/>
          </w:tcPr>
          <w:p w14:paraId="2862338F" w14:textId="25E9314A" w:rsidR="001A0E0B" w:rsidRPr="00715CBC" w:rsidRDefault="002F6894" w:rsidP="001A0E0B">
            <w:pPr>
              <w:jc w:val="center"/>
              <w:rPr>
                <w:rFonts w:ascii="Times New Roman" w:hAnsi="Times New Roman" w:cs="Times New Roman"/>
                <w:color w:val="000000"/>
              </w:rPr>
            </w:pPr>
            <w:r>
              <w:rPr>
                <w:rFonts w:ascii="Times New Roman" w:hAnsi="Times New Roman" w:cs="Times New Roman"/>
                <w:color w:val="000000"/>
              </w:rPr>
              <w:t>1.25</w:t>
            </w:r>
          </w:p>
        </w:tc>
        <w:tc>
          <w:tcPr>
            <w:tcW w:w="1260" w:type="dxa"/>
            <w:tcBorders>
              <w:top w:val="single" w:sz="12" w:space="0" w:color="auto"/>
              <w:left w:val="single" w:sz="4" w:space="0" w:color="auto"/>
              <w:right w:val="single" w:sz="12" w:space="0" w:color="auto"/>
            </w:tcBorders>
            <w:vAlign w:val="center"/>
          </w:tcPr>
          <w:p w14:paraId="5A60C353" w14:textId="4CEADC56" w:rsidR="001A0E0B" w:rsidRPr="00715CBC" w:rsidRDefault="00B129F0" w:rsidP="001A0E0B">
            <w:pPr>
              <w:jc w:val="center"/>
              <w:rPr>
                <w:rFonts w:ascii="Times New Roman" w:hAnsi="Times New Roman" w:cs="Times New Roman"/>
                <w:color w:val="000000"/>
              </w:rPr>
            </w:pPr>
            <w:r>
              <w:rPr>
                <w:rFonts w:ascii="Times New Roman" w:hAnsi="Times New Roman" w:cs="Times New Roman"/>
                <w:color w:val="000000"/>
              </w:rPr>
              <w:t>1.22</w:t>
            </w:r>
          </w:p>
        </w:tc>
      </w:tr>
      <w:tr w:rsidR="001A0E0B" w:rsidRPr="0026436A" w14:paraId="2F9E46CC" w14:textId="77777777" w:rsidTr="001A0E0B">
        <w:tc>
          <w:tcPr>
            <w:tcW w:w="1350" w:type="dxa"/>
            <w:vMerge/>
            <w:tcBorders>
              <w:left w:val="single" w:sz="12" w:space="0" w:color="auto"/>
              <w:right w:val="single" w:sz="12" w:space="0" w:color="auto"/>
            </w:tcBorders>
          </w:tcPr>
          <w:p w14:paraId="1722C235" w14:textId="77777777" w:rsidR="001A0E0B" w:rsidRPr="0026436A" w:rsidRDefault="001A0E0B" w:rsidP="001A0E0B">
            <w:pPr>
              <w:rPr>
                <w:rFonts w:ascii="Times New Roman" w:hAnsi="Times New Roman" w:cs="Times New Roman"/>
                <w:b/>
                <w:lang w:val="en-IE"/>
              </w:rPr>
            </w:pPr>
          </w:p>
        </w:tc>
        <w:tc>
          <w:tcPr>
            <w:tcW w:w="2658" w:type="dxa"/>
            <w:tcBorders>
              <w:left w:val="single" w:sz="12" w:space="0" w:color="auto"/>
              <w:right w:val="single" w:sz="12" w:space="0" w:color="auto"/>
            </w:tcBorders>
            <w:vAlign w:val="center"/>
          </w:tcPr>
          <w:p w14:paraId="2B812686" w14:textId="5E7D9D51" w:rsidR="001A0E0B" w:rsidRPr="0026436A" w:rsidRDefault="001A0E0B" w:rsidP="001A0E0B">
            <w:pPr>
              <w:rPr>
                <w:rFonts w:ascii="Times New Roman" w:hAnsi="Times New Roman" w:cs="Times New Roman"/>
              </w:rPr>
            </w:pPr>
            <w:r>
              <w:rPr>
                <w:rFonts w:ascii="Times New Roman" w:eastAsia="Times New Roman" w:hAnsi="Times New Roman" w:cs="Times New Roman"/>
                <w:szCs w:val="24"/>
              </w:rPr>
              <w:t>Change in t</w:t>
            </w:r>
            <w:r w:rsidRPr="008B734F">
              <w:rPr>
                <w:rFonts w:ascii="Times New Roman" w:eastAsia="Times New Roman" w:hAnsi="Times New Roman" w:cs="Times New Roman"/>
                <w:szCs w:val="24"/>
              </w:rPr>
              <w:t>otal n-3 PUFAs</w:t>
            </w:r>
          </w:p>
        </w:tc>
        <w:tc>
          <w:tcPr>
            <w:tcW w:w="1440" w:type="dxa"/>
            <w:tcBorders>
              <w:left w:val="single" w:sz="12" w:space="0" w:color="auto"/>
            </w:tcBorders>
            <w:vAlign w:val="center"/>
          </w:tcPr>
          <w:p w14:paraId="14AFB029" w14:textId="3BECFB7D" w:rsidR="001A0E0B" w:rsidRPr="00715CBC" w:rsidRDefault="00367B82" w:rsidP="001A0E0B">
            <w:pPr>
              <w:jc w:val="center"/>
              <w:rPr>
                <w:rFonts w:ascii="Times New Roman" w:hAnsi="Times New Roman" w:cs="Times New Roman"/>
                <w:color w:val="000000"/>
              </w:rPr>
            </w:pPr>
            <w:r>
              <w:rPr>
                <w:rFonts w:ascii="Times New Roman" w:hAnsi="Times New Roman" w:cs="Times New Roman"/>
                <w:color w:val="000000"/>
              </w:rPr>
              <w:t>1.18</w:t>
            </w:r>
          </w:p>
        </w:tc>
        <w:tc>
          <w:tcPr>
            <w:tcW w:w="1170" w:type="dxa"/>
            <w:vAlign w:val="center"/>
          </w:tcPr>
          <w:p w14:paraId="3305C154" w14:textId="4C563282" w:rsidR="001A0E0B" w:rsidRPr="00715CBC" w:rsidRDefault="00335705" w:rsidP="001A0E0B">
            <w:pPr>
              <w:jc w:val="center"/>
              <w:rPr>
                <w:rFonts w:ascii="Times New Roman" w:hAnsi="Times New Roman" w:cs="Times New Roman"/>
                <w:color w:val="000000"/>
              </w:rPr>
            </w:pPr>
            <w:r>
              <w:rPr>
                <w:rFonts w:ascii="Times New Roman" w:hAnsi="Times New Roman" w:cs="Times New Roman"/>
                <w:color w:val="000000"/>
              </w:rPr>
              <w:t>1.16</w:t>
            </w:r>
          </w:p>
        </w:tc>
        <w:tc>
          <w:tcPr>
            <w:tcW w:w="1440" w:type="dxa"/>
            <w:vAlign w:val="center"/>
          </w:tcPr>
          <w:p w14:paraId="7ED68256" w14:textId="02C38693" w:rsidR="001A0E0B" w:rsidRPr="00715CBC" w:rsidRDefault="00335705" w:rsidP="001A0E0B">
            <w:pPr>
              <w:jc w:val="center"/>
              <w:rPr>
                <w:rFonts w:ascii="Times New Roman" w:hAnsi="Times New Roman" w:cs="Times New Roman"/>
                <w:color w:val="000000"/>
              </w:rPr>
            </w:pPr>
            <w:r>
              <w:rPr>
                <w:rFonts w:ascii="Times New Roman" w:hAnsi="Times New Roman" w:cs="Times New Roman"/>
                <w:color w:val="000000"/>
              </w:rPr>
              <w:t>1.18</w:t>
            </w:r>
          </w:p>
        </w:tc>
        <w:tc>
          <w:tcPr>
            <w:tcW w:w="1440" w:type="dxa"/>
            <w:vAlign w:val="center"/>
          </w:tcPr>
          <w:p w14:paraId="065320BF" w14:textId="382D7A69" w:rsidR="001A0E0B" w:rsidRPr="007916CA" w:rsidRDefault="00335705" w:rsidP="001A0E0B">
            <w:pPr>
              <w:jc w:val="center"/>
              <w:rPr>
                <w:rFonts w:ascii="Times New Roman" w:hAnsi="Times New Roman" w:cs="Times New Roman"/>
                <w:color w:val="000000"/>
              </w:rPr>
            </w:pPr>
            <w:r>
              <w:rPr>
                <w:rFonts w:ascii="Times New Roman" w:hAnsi="Times New Roman" w:cs="Times New Roman"/>
                <w:color w:val="000000"/>
              </w:rPr>
              <w:t>1.21</w:t>
            </w:r>
          </w:p>
        </w:tc>
        <w:tc>
          <w:tcPr>
            <w:tcW w:w="1440" w:type="dxa"/>
            <w:vAlign w:val="center"/>
          </w:tcPr>
          <w:p w14:paraId="3E1BEA79" w14:textId="706C2296" w:rsidR="001A0E0B" w:rsidRPr="00715CBC" w:rsidRDefault="00335705" w:rsidP="001A0E0B">
            <w:pPr>
              <w:jc w:val="center"/>
              <w:rPr>
                <w:rFonts w:ascii="Times New Roman" w:hAnsi="Times New Roman" w:cs="Times New Roman"/>
                <w:color w:val="000000"/>
              </w:rPr>
            </w:pPr>
            <w:r>
              <w:rPr>
                <w:rFonts w:ascii="Times New Roman" w:hAnsi="Times New Roman" w:cs="Times New Roman"/>
                <w:color w:val="000000"/>
              </w:rPr>
              <w:t>1.18</w:t>
            </w:r>
          </w:p>
        </w:tc>
        <w:tc>
          <w:tcPr>
            <w:tcW w:w="1350" w:type="dxa"/>
            <w:tcBorders>
              <w:left w:val="single" w:sz="4" w:space="0" w:color="auto"/>
              <w:right w:val="single" w:sz="4" w:space="0" w:color="auto"/>
            </w:tcBorders>
            <w:vAlign w:val="center"/>
          </w:tcPr>
          <w:p w14:paraId="4FFEE871" w14:textId="687AF41F" w:rsidR="001A0E0B" w:rsidRPr="007112A1" w:rsidRDefault="002F6894" w:rsidP="001A0E0B">
            <w:pPr>
              <w:jc w:val="center"/>
              <w:rPr>
                <w:rFonts w:ascii="Times New Roman" w:hAnsi="Times New Roman" w:cs="Times New Roman"/>
                <w:color w:val="000000"/>
              </w:rPr>
            </w:pPr>
            <w:r>
              <w:rPr>
                <w:rFonts w:ascii="Times New Roman" w:hAnsi="Times New Roman" w:cs="Times New Roman"/>
                <w:color w:val="000000"/>
              </w:rPr>
              <w:t>1.16</w:t>
            </w:r>
          </w:p>
        </w:tc>
        <w:tc>
          <w:tcPr>
            <w:tcW w:w="1260" w:type="dxa"/>
            <w:tcBorders>
              <w:left w:val="single" w:sz="4" w:space="0" w:color="auto"/>
              <w:right w:val="single" w:sz="4" w:space="0" w:color="auto"/>
            </w:tcBorders>
            <w:vAlign w:val="center"/>
          </w:tcPr>
          <w:p w14:paraId="012811A5" w14:textId="36DEC458" w:rsidR="001A0E0B" w:rsidRPr="00715CBC" w:rsidRDefault="002F6894" w:rsidP="001A0E0B">
            <w:pPr>
              <w:jc w:val="center"/>
              <w:rPr>
                <w:rFonts w:ascii="Times New Roman" w:hAnsi="Times New Roman" w:cs="Times New Roman"/>
                <w:color w:val="000000"/>
              </w:rPr>
            </w:pPr>
            <w:r>
              <w:rPr>
                <w:rFonts w:ascii="Times New Roman" w:hAnsi="Times New Roman" w:cs="Times New Roman"/>
                <w:color w:val="000000"/>
              </w:rPr>
              <w:t>1.18</w:t>
            </w:r>
          </w:p>
        </w:tc>
        <w:tc>
          <w:tcPr>
            <w:tcW w:w="1260" w:type="dxa"/>
            <w:tcBorders>
              <w:left w:val="single" w:sz="4" w:space="0" w:color="auto"/>
              <w:right w:val="single" w:sz="12" w:space="0" w:color="auto"/>
            </w:tcBorders>
            <w:vAlign w:val="center"/>
          </w:tcPr>
          <w:p w14:paraId="79398B34" w14:textId="23BC8958" w:rsidR="001A0E0B" w:rsidRPr="00715CBC" w:rsidRDefault="00B129F0" w:rsidP="001A0E0B">
            <w:pPr>
              <w:jc w:val="center"/>
              <w:rPr>
                <w:rFonts w:ascii="Times New Roman" w:hAnsi="Times New Roman" w:cs="Times New Roman"/>
                <w:color w:val="000000"/>
              </w:rPr>
            </w:pPr>
            <w:r>
              <w:rPr>
                <w:rFonts w:ascii="Times New Roman" w:hAnsi="Times New Roman" w:cs="Times New Roman"/>
                <w:color w:val="000000"/>
              </w:rPr>
              <w:t>1.16</w:t>
            </w:r>
          </w:p>
        </w:tc>
      </w:tr>
      <w:tr w:rsidR="001A0E0B" w:rsidRPr="0026436A" w14:paraId="16EBBAD0" w14:textId="77777777" w:rsidTr="001A0E0B">
        <w:tc>
          <w:tcPr>
            <w:tcW w:w="1350" w:type="dxa"/>
            <w:vMerge/>
            <w:tcBorders>
              <w:left w:val="single" w:sz="12" w:space="0" w:color="auto"/>
              <w:right w:val="single" w:sz="12" w:space="0" w:color="auto"/>
            </w:tcBorders>
          </w:tcPr>
          <w:p w14:paraId="660EDDB1" w14:textId="77777777" w:rsidR="001A0E0B" w:rsidRPr="0026436A" w:rsidRDefault="001A0E0B" w:rsidP="001A0E0B">
            <w:pPr>
              <w:rPr>
                <w:rFonts w:ascii="Times New Roman" w:hAnsi="Times New Roman" w:cs="Times New Roman"/>
                <w:b/>
                <w:lang w:val="en-IE"/>
              </w:rPr>
            </w:pPr>
          </w:p>
        </w:tc>
        <w:tc>
          <w:tcPr>
            <w:tcW w:w="2658" w:type="dxa"/>
            <w:tcBorders>
              <w:left w:val="single" w:sz="12" w:space="0" w:color="auto"/>
              <w:right w:val="single" w:sz="12" w:space="0" w:color="auto"/>
            </w:tcBorders>
            <w:vAlign w:val="center"/>
          </w:tcPr>
          <w:p w14:paraId="635BCA7B" w14:textId="39C94A4C" w:rsidR="001A0E0B" w:rsidRPr="0026436A" w:rsidRDefault="001A0E0B" w:rsidP="001A0E0B">
            <w:pPr>
              <w:rPr>
                <w:rFonts w:ascii="Times New Roman" w:hAnsi="Times New Roman" w:cs="Times New Roman"/>
              </w:rPr>
            </w:pPr>
            <w:r>
              <w:rPr>
                <w:rFonts w:ascii="Times New Roman" w:eastAsia="Times New Roman" w:hAnsi="Times New Roman" w:cs="Times New Roman"/>
                <w:szCs w:val="24"/>
              </w:rPr>
              <w:t xml:space="preserve">Change in </w:t>
            </w:r>
            <w:r w:rsidRPr="008B734F">
              <w:rPr>
                <w:rFonts w:ascii="Times New Roman" w:eastAsia="Times New Roman" w:hAnsi="Times New Roman" w:cs="Times New Roman"/>
                <w:szCs w:val="24"/>
              </w:rPr>
              <w:t>n-</w:t>
            </w:r>
            <w:proofErr w:type="gramStart"/>
            <w:r w:rsidRPr="008B734F">
              <w:rPr>
                <w:rFonts w:ascii="Times New Roman" w:eastAsia="Times New Roman" w:hAnsi="Times New Roman" w:cs="Times New Roman"/>
                <w:szCs w:val="24"/>
              </w:rPr>
              <w:t>6:n</w:t>
            </w:r>
            <w:proofErr w:type="gramEnd"/>
            <w:r w:rsidRPr="008B734F">
              <w:rPr>
                <w:rFonts w:ascii="Times New Roman" w:eastAsia="Times New Roman" w:hAnsi="Times New Roman" w:cs="Times New Roman"/>
                <w:szCs w:val="24"/>
              </w:rPr>
              <w:t>-3 ratio</w:t>
            </w:r>
          </w:p>
        </w:tc>
        <w:tc>
          <w:tcPr>
            <w:tcW w:w="1440" w:type="dxa"/>
            <w:tcBorders>
              <w:left w:val="single" w:sz="12" w:space="0" w:color="auto"/>
            </w:tcBorders>
            <w:vAlign w:val="center"/>
          </w:tcPr>
          <w:p w14:paraId="5373C233" w14:textId="61273BC7" w:rsidR="001A0E0B" w:rsidRPr="00715CBC" w:rsidRDefault="00367B82" w:rsidP="001A0E0B">
            <w:pPr>
              <w:jc w:val="center"/>
              <w:rPr>
                <w:rFonts w:ascii="Times New Roman" w:hAnsi="Times New Roman" w:cs="Times New Roman"/>
                <w:color w:val="000000"/>
              </w:rPr>
            </w:pPr>
            <w:r>
              <w:rPr>
                <w:rFonts w:ascii="Times New Roman" w:hAnsi="Times New Roman" w:cs="Times New Roman"/>
                <w:color w:val="000000"/>
              </w:rPr>
              <w:t>1.09</w:t>
            </w:r>
          </w:p>
        </w:tc>
        <w:tc>
          <w:tcPr>
            <w:tcW w:w="1170" w:type="dxa"/>
            <w:vAlign w:val="center"/>
          </w:tcPr>
          <w:p w14:paraId="1AEDFF7D" w14:textId="334E056C" w:rsidR="001A0E0B" w:rsidRPr="00715CBC" w:rsidRDefault="00335705" w:rsidP="001A0E0B">
            <w:pPr>
              <w:jc w:val="center"/>
              <w:rPr>
                <w:rFonts w:ascii="Times New Roman" w:hAnsi="Times New Roman" w:cs="Times New Roman"/>
                <w:color w:val="000000"/>
              </w:rPr>
            </w:pPr>
            <w:r>
              <w:rPr>
                <w:rFonts w:ascii="Times New Roman" w:hAnsi="Times New Roman" w:cs="Times New Roman"/>
                <w:color w:val="000000"/>
              </w:rPr>
              <w:t>1.10</w:t>
            </w:r>
          </w:p>
        </w:tc>
        <w:tc>
          <w:tcPr>
            <w:tcW w:w="1440" w:type="dxa"/>
            <w:vAlign w:val="center"/>
          </w:tcPr>
          <w:p w14:paraId="376F1389" w14:textId="6C1EBA8A" w:rsidR="001A0E0B" w:rsidRPr="00715CBC" w:rsidRDefault="00335705" w:rsidP="001A0E0B">
            <w:pPr>
              <w:jc w:val="center"/>
              <w:rPr>
                <w:rFonts w:ascii="Times New Roman" w:hAnsi="Times New Roman" w:cs="Times New Roman"/>
                <w:color w:val="000000"/>
              </w:rPr>
            </w:pPr>
            <w:r>
              <w:rPr>
                <w:rFonts w:ascii="Times New Roman" w:hAnsi="Times New Roman" w:cs="Times New Roman"/>
                <w:color w:val="000000"/>
              </w:rPr>
              <w:t>1.11</w:t>
            </w:r>
          </w:p>
        </w:tc>
        <w:tc>
          <w:tcPr>
            <w:tcW w:w="1440" w:type="dxa"/>
            <w:vAlign w:val="center"/>
          </w:tcPr>
          <w:p w14:paraId="3B4D404B" w14:textId="6ACF2ABA" w:rsidR="001A0E0B" w:rsidRPr="007916CA" w:rsidRDefault="00335705" w:rsidP="001A0E0B">
            <w:pPr>
              <w:jc w:val="center"/>
              <w:rPr>
                <w:rFonts w:ascii="Times New Roman" w:hAnsi="Times New Roman" w:cs="Times New Roman"/>
                <w:color w:val="000000"/>
              </w:rPr>
            </w:pPr>
            <w:r>
              <w:rPr>
                <w:rFonts w:ascii="Times New Roman" w:hAnsi="Times New Roman" w:cs="Times New Roman"/>
                <w:color w:val="000000"/>
              </w:rPr>
              <w:t>1.07</w:t>
            </w:r>
          </w:p>
        </w:tc>
        <w:tc>
          <w:tcPr>
            <w:tcW w:w="1440" w:type="dxa"/>
            <w:vAlign w:val="center"/>
          </w:tcPr>
          <w:p w14:paraId="1DA848B4" w14:textId="045915E0" w:rsidR="001A0E0B" w:rsidRPr="00715CBC" w:rsidRDefault="00335705" w:rsidP="001A0E0B">
            <w:pPr>
              <w:jc w:val="center"/>
              <w:rPr>
                <w:rFonts w:ascii="Times New Roman" w:hAnsi="Times New Roman" w:cs="Times New Roman"/>
                <w:color w:val="000000"/>
              </w:rPr>
            </w:pPr>
            <w:r>
              <w:rPr>
                <w:rFonts w:ascii="Times New Roman" w:hAnsi="Times New Roman" w:cs="Times New Roman"/>
                <w:color w:val="000000"/>
              </w:rPr>
              <w:t>1.09</w:t>
            </w:r>
          </w:p>
        </w:tc>
        <w:tc>
          <w:tcPr>
            <w:tcW w:w="1350" w:type="dxa"/>
            <w:tcBorders>
              <w:left w:val="single" w:sz="4" w:space="0" w:color="auto"/>
              <w:right w:val="single" w:sz="4" w:space="0" w:color="auto"/>
            </w:tcBorders>
            <w:vAlign w:val="center"/>
          </w:tcPr>
          <w:p w14:paraId="5BF9D17E" w14:textId="082B9E06" w:rsidR="001A0E0B" w:rsidRPr="007112A1" w:rsidRDefault="002F6894" w:rsidP="001A0E0B">
            <w:pPr>
              <w:jc w:val="center"/>
              <w:rPr>
                <w:rFonts w:ascii="Times New Roman" w:hAnsi="Times New Roman" w:cs="Times New Roman"/>
                <w:color w:val="000000"/>
              </w:rPr>
            </w:pPr>
            <w:r>
              <w:rPr>
                <w:rFonts w:ascii="Times New Roman" w:hAnsi="Times New Roman" w:cs="Times New Roman"/>
                <w:color w:val="000000"/>
              </w:rPr>
              <w:t>1.11</w:t>
            </w:r>
          </w:p>
        </w:tc>
        <w:tc>
          <w:tcPr>
            <w:tcW w:w="1260" w:type="dxa"/>
            <w:tcBorders>
              <w:left w:val="single" w:sz="4" w:space="0" w:color="auto"/>
              <w:right w:val="single" w:sz="4" w:space="0" w:color="auto"/>
            </w:tcBorders>
            <w:vAlign w:val="center"/>
          </w:tcPr>
          <w:p w14:paraId="19E6C025" w14:textId="779E263F" w:rsidR="001A0E0B" w:rsidRPr="00715CBC" w:rsidRDefault="002F6894" w:rsidP="001A0E0B">
            <w:pPr>
              <w:jc w:val="center"/>
              <w:rPr>
                <w:rFonts w:ascii="Times New Roman" w:hAnsi="Times New Roman" w:cs="Times New Roman"/>
                <w:color w:val="000000"/>
              </w:rPr>
            </w:pPr>
            <w:r>
              <w:rPr>
                <w:rFonts w:ascii="Times New Roman" w:hAnsi="Times New Roman" w:cs="Times New Roman"/>
                <w:color w:val="000000"/>
              </w:rPr>
              <w:t>1.10</w:t>
            </w:r>
          </w:p>
        </w:tc>
        <w:tc>
          <w:tcPr>
            <w:tcW w:w="1260" w:type="dxa"/>
            <w:tcBorders>
              <w:left w:val="single" w:sz="4" w:space="0" w:color="auto"/>
              <w:right w:val="single" w:sz="12" w:space="0" w:color="auto"/>
            </w:tcBorders>
            <w:vAlign w:val="center"/>
          </w:tcPr>
          <w:p w14:paraId="4465F819" w14:textId="209395E7" w:rsidR="001A0E0B" w:rsidRPr="00715CBC" w:rsidRDefault="00B129F0" w:rsidP="001A0E0B">
            <w:pPr>
              <w:jc w:val="center"/>
              <w:rPr>
                <w:rFonts w:ascii="Times New Roman" w:hAnsi="Times New Roman" w:cs="Times New Roman"/>
                <w:color w:val="000000"/>
              </w:rPr>
            </w:pPr>
            <w:r>
              <w:rPr>
                <w:rFonts w:ascii="Times New Roman" w:hAnsi="Times New Roman" w:cs="Times New Roman"/>
                <w:color w:val="000000"/>
              </w:rPr>
              <w:t>1.11</w:t>
            </w:r>
          </w:p>
        </w:tc>
      </w:tr>
      <w:tr w:rsidR="001A0E0B" w:rsidRPr="0026436A" w14:paraId="4CB663B7" w14:textId="77777777" w:rsidTr="001A0E0B">
        <w:tc>
          <w:tcPr>
            <w:tcW w:w="1350" w:type="dxa"/>
            <w:vMerge/>
            <w:tcBorders>
              <w:left w:val="single" w:sz="12" w:space="0" w:color="auto"/>
              <w:bottom w:val="single" w:sz="12" w:space="0" w:color="auto"/>
              <w:right w:val="single" w:sz="12" w:space="0" w:color="auto"/>
            </w:tcBorders>
          </w:tcPr>
          <w:p w14:paraId="6C6A8E55" w14:textId="77777777" w:rsidR="001A0E0B" w:rsidRPr="0026436A" w:rsidRDefault="001A0E0B" w:rsidP="001A0E0B">
            <w:pPr>
              <w:rPr>
                <w:rFonts w:ascii="Times New Roman" w:hAnsi="Times New Roman" w:cs="Times New Roman"/>
                <w:b/>
                <w:lang w:val="en-IE"/>
              </w:rPr>
            </w:pPr>
          </w:p>
        </w:tc>
        <w:tc>
          <w:tcPr>
            <w:tcW w:w="2658" w:type="dxa"/>
            <w:tcBorders>
              <w:left w:val="single" w:sz="12" w:space="0" w:color="auto"/>
              <w:bottom w:val="single" w:sz="12" w:space="0" w:color="auto"/>
              <w:right w:val="single" w:sz="12" w:space="0" w:color="auto"/>
            </w:tcBorders>
            <w:vAlign w:val="center"/>
          </w:tcPr>
          <w:p w14:paraId="4EE34BBD" w14:textId="3C4E3475" w:rsidR="001A0E0B" w:rsidRPr="0026436A" w:rsidRDefault="001A0E0B" w:rsidP="001A0E0B">
            <w:pPr>
              <w:rPr>
                <w:rFonts w:ascii="Times New Roman" w:hAnsi="Times New Roman" w:cs="Times New Roman"/>
              </w:rPr>
            </w:pPr>
            <w:r>
              <w:rPr>
                <w:rFonts w:ascii="Times New Roman" w:eastAsia="Times New Roman" w:hAnsi="Times New Roman" w:cs="Times New Roman"/>
                <w:szCs w:val="24"/>
              </w:rPr>
              <w:t xml:space="preserve">Change in </w:t>
            </w:r>
            <w:r w:rsidRPr="008B734F">
              <w:rPr>
                <w:rFonts w:ascii="Times New Roman" w:eastAsia="Times New Roman" w:hAnsi="Times New Roman" w:cs="Times New Roman"/>
                <w:szCs w:val="24"/>
              </w:rPr>
              <w:t>DHA % total fatty acids</w:t>
            </w:r>
          </w:p>
        </w:tc>
        <w:tc>
          <w:tcPr>
            <w:tcW w:w="1440" w:type="dxa"/>
            <w:tcBorders>
              <w:left w:val="single" w:sz="12" w:space="0" w:color="auto"/>
              <w:bottom w:val="single" w:sz="12" w:space="0" w:color="auto"/>
            </w:tcBorders>
            <w:vAlign w:val="center"/>
          </w:tcPr>
          <w:p w14:paraId="00DD6B0E" w14:textId="482C73C8" w:rsidR="001A0E0B" w:rsidRPr="00715CBC" w:rsidRDefault="00367B82" w:rsidP="001A0E0B">
            <w:pPr>
              <w:jc w:val="center"/>
              <w:rPr>
                <w:rFonts w:ascii="Times New Roman" w:hAnsi="Times New Roman" w:cs="Times New Roman"/>
                <w:color w:val="000000"/>
              </w:rPr>
            </w:pPr>
            <w:r>
              <w:rPr>
                <w:rFonts w:ascii="Times New Roman" w:hAnsi="Times New Roman" w:cs="Times New Roman"/>
                <w:color w:val="000000"/>
              </w:rPr>
              <w:t>1.03</w:t>
            </w:r>
          </w:p>
        </w:tc>
        <w:tc>
          <w:tcPr>
            <w:tcW w:w="1170" w:type="dxa"/>
            <w:tcBorders>
              <w:bottom w:val="single" w:sz="12" w:space="0" w:color="auto"/>
            </w:tcBorders>
            <w:vAlign w:val="center"/>
          </w:tcPr>
          <w:p w14:paraId="49609FF3" w14:textId="4FB27657" w:rsidR="001A0E0B" w:rsidRPr="00715CBC" w:rsidRDefault="00335705" w:rsidP="001A0E0B">
            <w:pPr>
              <w:jc w:val="center"/>
              <w:rPr>
                <w:rFonts w:ascii="Times New Roman" w:hAnsi="Times New Roman" w:cs="Times New Roman"/>
                <w:color w:val="000000"/>
              </w:rPr>
            </w:pPr>
            <w:r>
              <w:rPr>
                <w:rFonts w:ascii="Times New Roman" w:hAnsi="Times New Roman" w:cs="Times New Roman"/>
                <w:color w:val="000000"/>
              </w:rPr>
              <w:t>1.02</w:t>
            </w:r>
          </w:p>
        </w:tc>
        <w:tc>
          <w:tcPr>
            <w:tcW w:w="1440" w:type="dxa"/>
            <w:tcBorders>
              <w:bottom w:val="single" w:sz="12" w:space="0" w:color="auto"/>
            </w:tcBorders>
            <w:vAlign w:val="center"/>
          </w:tcPr>
          <w:p w14:paraId="1AE4F909" w14:textId="47241E17" w:rsidR="001A0E0B" w:rsidRPr="00715CBC" w:rsidRDefault="00335705" w:rsidP="001A0E0B">
            <w:pPr>
              <w:jc w:val="center"/>
              <w:rPr>
                <w:rFonts w:ascii="Times New Roman" w:hAnsi="Times New Roman" w:cs="Times New Roman"/>
                <w:color w:val="000000"/>
              </w:rPr>
            </w:pPr>
            <w:r>
              <w:rPr>
                <w:rFonts w:ascii="Times New Roman" w:hAnsi="Times New Roman" w:cs="Times New Roman"/>
                <w:color w:val="000000"/>
              </w:rPr>
              <w:t>1.03</w:t>
            </w:r>
          </w:p>
        </w:tc>
        <w:tc>
          <w:tcPr>
            <w:tcW w:w="1440" w:type="dxa"/>
            <w:tcBorders>
              <w:bottom w:val="single" w:sz="12" w:space="0" w:color="auto"/>
            </w:tcBorders>
            <w:vAlign w:val="center"/>
          </w:tcPr>
          <w:p w14:paraId="5D327F59" w14:textId="1A1F79B0" w:rsidR="001A0E0B" w:rsidRPr="007916CA" w:rsidRDefault="00335705" w:rsidP="001A0E0B">
            <w:pPr>
              <w:jc w:val="center"/>
              <w:rPr>
                <w:rFonts w:ascii="Times New Roman" w:hAnsi="Times New Roman" w:cs="Times New Roman"/>
                <w:color w:val="000000"/>
              </w:rPr>
            </w:pPr>
            <w:r>
              <w:rPr>
                <w:rFonts w:ascii="Times New Roman" w:hAnsi="Times New Roman" w:cs="Times New Roman"/>
                <w:color w:val="000000"/>
              </w:rPr>
              <w:t>1.04</w:t>
            </w:r>
          </w:p>
        </w:tc>
        <w:tc>
          <w:tcPr>
            <w:tcW w:w="1440" w:type="dxa"/>
            <w:tcBorders>
              <w:bottom w:val="single" w:sz="12" w:space="0" w:color="auto"/>
            </w:tcBorders>
            <w:vAlign w:val="center"/>
          </w:tcPr>
          <w:p w14:paraId="754C5232" w14:textId="487425FB" w:rsidR="001A0E0B" w:rsidRPr="00715CBC" w:rsidRDefault="00335705" w:rsidP="001A0E0B">
            <w:pPr>
              <w:jc w:val="center"/>
              <w:rPr>
                <w:rFonts w:ascii="Times New Roman" w:hAnsi="Times New Roman" w:cs="Times New Roman"/>
                <w:color w:val="000000"/>
              </w:rPr>
            </w:pPr>
            <w:r>
              <w:rPr>
                <w:rFonts w:ascii="Times New Roman" w:hAnsi="Times New Roman" w:cs="Times New Roman"/>
                <w:color w:val="000000"/>
              </w:rPr>
              <w:t>1.03</w:t>
            </w:r>
          </w:p>
        </w:tc>
        <w:tc>
          <w:tcPr>
            <w:tcW w:w="1350" w:type="dxa"/>
            <w:tcBorders>
              <w:left w:val="single" w:sz="4" w:space="0" w:color="auto"/>
              <w:bottom w:val="single" w:sz="12" w:space="0" w:color="auto"/>
              <w:right w:val="single" w:sz="4" w:space="0" w:color="auto"/>
            </w:tcBorders>
            <w:vAlign w:val="center"/>
          </w:tcPr>
          <w:p w14:paraId="0BFA3257" w14:textId="3900FD3D" w:rsidR="001A0E0B" w:rsidRPr="007112A1" w:rsidRDefault="002F6894" w:rsidP="001A0E0B">
            <w:pPr>
              <w:jc w:val="center"/>
              <w:rPr>
                <w:rFonts w:ascii="Times New Roman" w:hAnsi="Times New Roman" w:cs="Times New Roman"/>
                <w:color w:val="000000"/>
              </w:rPr>
            </w:pPr>
            <w:r>
              <w:rPr>
                <w:rFonts w:ascii="Times New Roman" w:hAnsi="Times New Roman" w:cs="Times New Roman"/>
                <w:color w:val="000000"/>
              </w:rPr>
              <w:t>1.02</w:t>
            </w:r>
          </w:p>
        </w:tc>
        <w:tc>
          <w:tcPr>
            <w:tcW w:w="1260" w:type="dxa"/>
            <w:tcBorders>
              <w:left w:val="single" w:sz="4" w:space="0" w:color="auto"/>
              <w:bottom w:val="single" w:sz="12" w:space="0" w:color="auto"/>
              <w:right w:val="single" w:sz="4" w:space="0" w:color="auto"/>
            </w:tcBorders>
            <w:vAlign w:val="center"/>
          </w:tcPr>
          <w:p w14:paraId="1869F5EB" w14:textId="2518F94F" w:rsidR="001A0E0B" w:rsidRPr="00715CBC" w:rsidRDefault="002F6894" w:rsidP="001A0E0B">
            <w:pPr>
              <w:jc w:val="center"/>
              <w:rPr>
                <w:rFonts w:ascii="Times New Roman" w:hAnsi="Times New Roman" w:cs="Times New Roman"/>
                <w:color w:val="000000"/>
              </w:rPr>
            </w:pPr>
            <w:r>
              <w:rPr>
                <w:rFonts w:ascii="Times New Roman" w:hAnsi="Times New Roman" w:cs="Times New Roman"/>
                <w:color w:val="000000"/>
              </w:rPr>
              <w:t>1.01</w:t>
            </w:r>
          </w:p>
        </w:tc>
        <w:tc>
          <w:tcPr>
            <w:tcW w:w="1260" w:type="dxa"/>
            <w:tcBorders>
              <w:left w:val="single" w:sz="4" w:space="0" w:color="auto"/>
              <w:bottom w:val="single" w:sz="12" w:space="0" w:color="auto"/>
              <w:right w:val="single" w:sz="12" w:space="0" w:color="auto"/>
            </w:tcBorders>
            <w:vAlign w:val="center"/>
          </w:tcPr>
          <w:p w14:paraId="340C08B2" w14:textId="5DC3859B" w:rsidR="001A0E0B" w:rsidRPr="00715CBC" w:rsidRDefault="00554954" w:rsidP="001A0E0B">
            <w:pPr>
              <w:jc w:val="center"/>
              <w:rPr>
                <w:rFonts w:ascii="Times New Roman" w:hAnsi="Times New Roman" w:cs="Times New Roman"/>
                <w:color w:val="000000"/>
              </w:rPr>
            </w:pPr>
            <w:r>
              <w:rPr>
                <w:rFonts w:ascii="Times New Roman" w:hAnsi="Times New Roman" w:cs="Times New Roman"/>
                <w:color w:val="000000"/>
              </w:rPr>
              <w:t>0.99</w:t>
            </w:r>
          </w:p>
        </w:tc>
      </w:tr>
      <w:tr w:rsidR="001A0E0B" w:rsidRPr="0026436A" w14:paraId="3ED8488C" w14:textId="77777777" w:rsidTr="001A0E0B">
        <w:tc>
          <w:tcPr>
            <w:tcW w:w="1350" w:type="dxa"/>
            <w:vMerge w:val="restart"/>
            <w:tcBorders>
              <w:top w:val="single" w:sz="12" w:space="0" w:color="auto"/>
              <w:left w:val="single" w:sz="12" w:space="0" w:color="auto"/>
              <w:right w:val="single" w:sz="12" w:space="0" w:color="auto"/>
            </w:tcBorders>
          </w:tcPr>
          <w:p w14:paraId="0C1C2F29" w14:textId="77777777" w:rsidR="001A0E0B" w:rsidRPr="0026436A" w:rsidRDefault="001A0E0B" w:rsidP="001A0E0B">
            <w:pPr>
              <w:rPr>
                <w:rFonts w:ascii="Times New Roman" w:hAnsi="Times New Roman" w:cs="Times New Roman"/>
                <w:b/>
                <w:lang w:val="en-IE"/>
              </w:rPr>
            </w:pPr>
            <w:r w:rsidRPr="0026436A">
              <w:rPr>
                <w:rFonts w:ascii="Times New Roman" w:hAnsi="Times New Roman" w:cs="Times New Roman"/>
                <w:b/>
                <w:lang w:val="en-IE"/>
              </w:rPr>
              <w:t>Moderate/ severe depressive disorder</w:t>
            </w:r>
          </w:p>
        </w:tc>
        <w:tc>
          <w:tcPr>
            <w:tcW w:w="2658" w:type="dxa"/>
            <w:tcBorders>
              <w:top w:val="single" w:sz="12" w:space="0" w:color="auto"/>
              <w:left w:val="single" w:sz="12" w:space="0" w:color="auto"/>
              <w:right w:val="single" w:sz="12" w:space="0" w:color="auto"/>
            </w:tcBorders>
            <w:vAlign w:val="center"/>
          </w:tcPr>
          <w:p w14:paraId="3049FCE8" w14:textId="5B51DA6E" w:rsidR="001A0E0B" w:rsidRPr="0026436A" w:rsidRDefault="001A0E0B" w:rsidP="001A0E0B">
            <w:pPr>
              <w:rPr>
                <w:rFonts w:ascii="Times New Roman" w:hAnsi="Times New Roman" w:cs="Times New Roman"/>
              </w:rPr>
            </w:pPr>
            <w:r>
              <w:rPr>
                <w:rFonts w:ascii="Times New Roman" w:eastAsia="Times New Roman" w:hAnsi="Times New Roman" w:cs="Times New Roman"/>
                <w:szCs w:val="24"/>
              </w:rPr>
              <w:t>Change in t</w:t>
            </w:r>
            <w:r w:rsidRPr="008B734F">
              <w:rPr>
                <w:rFonts w:ascii="Times New Roman" w:eastAsia="Times New Roman" w:hAnsi="Times New Roman" w:cs="Times New Roman"/>
                <w:szCs w:val="24"/>
              </w:rPr>
              <w:t>otal n-6 PUFAs</w:t>
            </w:r>
          </w:p>
        </w:tc>
        <w:tc>
          <w:tcPr>
            <w:tcW w:w="1440" w:type="dxa"/>
            <w:tcBorders>
              <w:top w:val="single" w:sz="12" w:space="0" w:color="auto"/>
              <w:left w:val="single" w:sz="12" w:space="0" w:color="auto"/>
            </w:tcBorders>
            <w:vAlign w:val="center"/>
          </w:tcPr>
          <w:p w14:paraId="21780EEC" w14:textId="0A2E2C56" w:rsidR="001A0E0B" w:rsidRPr="00715CBC" w:rsidRDefault="00367B82" w:rsidP="001A0E0B">
            <w:pPr>
              <w:jc w:val="center"/>
              <w:rPr>
                <w:rFonts w:ascii="Times New Roman" w:hAnsi="Times New Roman" w:cs="Times New Roman"/>
                <w:color w:val="000000"/>
              </w:rPr>
            </w:pPr>
            <w:r>
              <w:rPr>
                <w:rFonts w:ascii="Times New Roman" w:hAnsi="Times New Roman" w:cs="Times New Roman"/>
                <w:color w:val="000000"/>
              </w:rPr>
              <w:t>0.98</w:t>
            </w:r>
          </w:p>
        </w:tc>
        <w:tc>
          <w:tcPr>
            <w:tcW w:w="1170" w:type="dxa"/>
            <w:tcBorders>
              <w:top w:val="single" w:sz="12" w:space="0" w:color="auto"/>
            </w:tcBorders>
            <w:vAlign w:val="center"/>
          </w:tcPr>
          <w:p w14:paraId="15E147E2" w14:textId="355A8DF6" w:rsidR="001A0E0B" w:rsidRPr="00715CBC" w:rsidRDefault="00335705" w:rsidP="001A0E0B">
            <w:pPr>
              <w:jc w:val="center"/>
              <w:rPr>
                <w:rFonts w:ascii="Times New Roman" w:hAnsi="Times New Roman" w:cs="Times New Roman"/>
                <w:color w:val="000000"/>
              </w:rPr>
            </w:pPr>
            <w:r>
              <w:rPr>
                <w:rFonts w:ascii="Times New Roman" w:hAnsi="Times New Roman" w:cs="Times New Roman"/>
                <w:color w:val="000000"/>
              </w:rPr>
              <w:t>0.97</w:t>
            </w:r>
          </w:p>
        </w:tc>
        <w:tc>
          <w:tcPr>
            <w:tcW w:w="1440" w:type="dxa"/>
            <w:tcBorders>
              <w:top w:val="single" w:sz="12" w:space="0" w:color="auto"/>
            </w:tcBorders>
            <w:vAlign w:val="center"/>
          </w:tcPr>
          <w:p w14:paraId="7E8F5BE6" w14:textId="181E2E49" w:rsidR="001A0E0B" w:rsidRPr="00715CBC" w:rsidRDefault="00335705" w:rsidP="001A0E0B">
            <w:pPr>
              <w:jc w:val="center"/>
              <w:rPr>
                <w:rFonts w:ascii="Times New Roman" w:hAnsi="Times New Roman" w:cs="Times New Roman"/>
                <w:color w:val="000000"/>
              </w:rPr>
            </w:pPr>
            <w:r>
              <w:rPr>
                <w:rFonts w:ascii="Times New Roman" w:hAnsi="Times New Roman" w:cs="Times New Roman"/>
                <w:color w:val="000000"/>
              </w:rPr>
              <w:t>0.99</w:t>
            </w:r>
          </w:p>
        </w:tc>
        <w:tc>
          <w:tcPr>
            <w:tcW w:w="1440" w:type="dxa"/>
            <w:tcBorders>
              <w:top w:val="single" w:sz="12" w:space="0" w:color="auto"/>
            </w:tcBorders>
            <w:vAlign w:val="center"/>
          </w:tcPr>
          <w:p w14:paraId="5CC58C9A" w14:textId="7E2685DF" w:rsidR="001A0E0B" w:rsidRPr="007916CA" w:rsidRDefault="00335705" w:rsidP="001A0E0B">
            <w:pPr>
              <w:jc w:val="center"/>
              <w:rPr>
                <w:rFonts w:ascii="Times New Roman" w:hAnsi="Times New Roman" w:cs="Times New Roman"/>
                <w:color w:val="000000"/>
              </w:rPr>
            </w:pPr>
            <w:r>
              <w:rPr>
                <w:rFonts w:ascii="Times New Roman" w:hAnsi="Times New Roman" w:cs="Times New Roman"/>
                <w:color w:val="000000"/>
              </w:rPr>
              <w:t>0.98</w:t>
            </w:r>
          </w:p>
        </w:tc>
        <w:tc>
          <w:tcPr>
            <w:tcW w:w="1440" w:type="dxa"/>
            <w:tcBorders>
              <w:top w:val="single" w:sz="12" w:space="0" w:color="auto"/>
            </w:tcBorders>
            <w:vAlign w:val="center"/>
          </w:tcPr>
          <w:p w14:paraId="21AFC823" w14:textId="6998207C" w:rsidR="001A0E0B" w:rsidRPr="00715CBC" w:rsidRDefault="00042796" w:rsidP="001A0E0B">
            <w:pPr>
              <w:jc w:val="center"/>
              <w:rPr>
                <w:rFonts w:ascii="Times New Roman" w:hAnsi="Times New Roman" w:cs="Times New Roman"/>
                <w:color w:val="000000"/>
              </w:rPr>
            </w:pPr>
            <w:r>
              <w:rPr>
                <w:rFonts w:ascii="Times New Roman" w:hAnsi="Times New Roman" w:cs="Times New Roman"/>
                <w:color w:val="000000"/>
              </w:rPr>
              <w:t>0.98</w:t>
            </w:r>
          </w:p>
        </w:tc>
        <w:tc>
          <w:tcPr>
            <w:tcW w:w="1350" w:type="dxa"/>
            <w:tcBorders>
              <w:top w:val="single" w:sz="12" w:space="0" w:color="auto"/>
              <w:left w:val="single" w:sz="4" w:space="0" w:color="auto"/>
              <w:right w:val="single" w:sz="4" w:space="0" w:color="auto"/>
            </w:tcBorders>
            <w:vAlign w:val="center"/>
          </w:tcPr>
          <w:p w14:paraId="6F9DB889" w14:textId="6DD16E31" w:rsidR="001A0E0B" w:rsidRPr="007112A1" w:rsidRDefault="002F6894" w:rsidP="001A0E0B">
            <w:pPr>
              <w:jc w:val="center"/>
              <w:rPr>
                <w:rFonts w:ascii="Times New Roman" w:hAnsi="Times New Roman" w:cs="Times New Roman"/>
                <w:color w:val="000000"/>
              </w:rPr>
            </w:pPr>
            <w:r>
              <w:rPr>
                <w:rFonts w:ascii="Times New Roman" w:hAnsi="Times New Roman" w:cs="Times New Roman"/>
                <w:color w:val="000000"/>
              </w:rPr>
              <w:t>0.98</w:t>
            </w:r>
          </w:p>
        </w:tc>
        <w:tc>
          <w:tcPr>
            <w:tcW w:w="1260" w:type="dxa"/>
            <w:tcBorders>
              <w:top w:val="single" w:sz="12" w:space="0" w:color="auto"/>
              <w:left w:val="single" w:sz="4" w:space="0" w:color="auto"/>
              <w:right w:val="single" w:sz="4" w:space="0" w:color="auto"/>
            </w:tcBorders>
            <w:vAlign w:val="center"/>
          </w:tcPr>
          <w:p w14:paraId="10BD4719" w14:textId="16ABCFF4" w:rsidR="001A0E0B" w:rsidRPr="00715CBC" w:rsidRDefault="002F6894" w:rsidP="001A0E0B">
            <w:pPr>
              <w:jc w:val="center"/>
              <w:rPr>
                <w:rFonts w:ascii="Times New Roman" w:hAnsi="Times New Roman" w:cs="Times New Roman"/>
                <w:color w:val="000000"/>
              </w:rPr>
            </w:pPr>
            <w:r>
              <w:rPr>
                <w:rFonts w:ascii="Times New Roman" w:hAnsi="Times New Roman" w:cs="Times New Roman"/>
                <w:color w:val="000000"/>
              </w:rPr>
              <w:t>0.98</w:t>
            </w:r>
          </w:p>
        </w:tc>
        <w:tc>
          <w:tcPr>
            <w:tcW w:w="1260" w:type="dxa"/>
            <w:tcBorders>
              <w:top w:val="single" w:sz="12" w:space="0" w:color="auto"/>
              <w:left w:val="single" w:sz="4" w:space="0" w:color="auto"/>
              <w:right w:val="single" w:sz="12" w:space="0" w:color="auto"/>
            </w:tcBorders>
            <w:vAlign w:val="center"/>
          </w:tcPr>
          <w:p w14:paraId="485D5024" w14:textId="1B9CF191" w:rsidR="001A0E0B" w:rsidRPr="00715CBC" w:rsidRDefault="00554954" w:rsidP="001A0E0B">
            <w:pPr>
              <w:jc w:val="center"/>
              <w:rPr>
                <w:rFonts w:ascii="Times New Roman" w:hAnsi="Times New Roman" w:cs="Times New Roman"/>
                <w:color w:val="000000"/>
              </w:rPr>
            </w:pPr>
            <w:r>
              <w:rPr>
                <w:rFonts w:ascii="Times New Roman" w:hAnsi="Times New Roman" w:cs="Times New Roman"/>
                <w:color w:val="000000"/>
              </w:rPr>
              <w:t>0.99</w:t>
            </w:r>
          </w:p>
        </w:tc>
      </w:tr>
      <w:tr w:rsidR="001A0E0B" w:rsidRPr="0026436A" w14:paraId="3B127671" w14:textId="77777777" w:rsidTr="001A0E0B">
        <w:tc>
          <w:tcPr>
            <w:tcW w:w="1350" w:type="dxa"/>
            <w:vMerge/>
            <w:tcBorders>
              <w:left w:val="single" w:sz="12" w:space="0" w:color="auto"/>
              <w:right w:val="single" w:sz="12" w:space="0" w:color="auto"/>
            </w:tcBorders>
          </w:tcPr>
          <w:p w14:paraId="0A640A0A" w14:textId="77777777" w:rsidR="001A0E0B" w:rsidRPr="0026436A" w:rsidRDefault="001A0E0B" w:rsidP="001A0E0B">
            <w:pPr>
              <w:rPr>
                <w:rFonts w:ascii="Times New Roman" w:hAnsi="Times New Roman" w:cs="Times New Roman"/>
                <w:b/>
                <w:lang w:val="en-IE"/>
              </w:rPr>
            </w:pPr>
          </w:p>
        </w:tc>
        <w:tc>
          <w:tcPr>
            <w:tcW w:w="2658" w:type="dxa"/>
            <w:tcBorders>
              <w:left w:val="single" w:sz="12" w:space="0" w:color="auto"/>
              <w:right w:val="single" w:sz="12" w:space="0" w:color="auto"/>
            </w:tcBorders>
            <w:vAlign w:val="center"/>
          </w:tcPr>
          <w:p w14:paraId="3AE1D9AE" w14:textId="18C9BC93" w:rsidR="001A0E0B" w:rsidRPr="0026436A" w:rsidRDefault="001A0E0B" w:rsidP="001A0E0B">
            <w:pPr>
              <w:rPr>
                <w:rFonts w:ascii="Times New Roman" w:hAnsi="Times New Roman" w:cs="Times New Roman"/>
              </w:rPr>
            </w:pPr>
            <w:r>
              <w:rPr>
                <w:rFonts w:ascii="Times New Roman" w:eastAsia="Times New Roman" w:hAnsi="Times New Roman" w:cs="Times New Roman"/>
                <w:szCs w:val="24"/>
              </w:rPr>
              <w:t>Change in t</w:t>
            </w:r>
            <w:r w:rsidRPr="008B734F">
              <w:rPr>
                <w:rFonts w:ascii="Times New Roman" w:eastAsia="Times New Roman" w:hAnsi="Times New Roman" w:cs="Times New Roman"/>
                <w:szCs w:val="24"/>
              </w:rPr>
              <w:t>otal n-3 PUFAs</w:t>
            </w:r>
          </w:p>
        </w:tc>
        <w:tc>
          <w:tcPr>
            <w:tcW w:w="1440" w:type="dxa"/>
            <w:tcBorders>
              <w:left w:val="single" w:sz="12" w:space="0" w:color="auto"/>
            </w:tcBorders>
            <w:vAlign w:val="center"/>
          </w:tcPr>
          <w:p w14:paraId="0568BCF5" w14:textId="77547E80" w:rsidR="001A0E0B" w:rsidRPr="00715CBC" w:rsidRDefault="00367B82" w:rsidP="001A0E0B">
            <w:pPr>
              <w:jc w:val="center"/>
              <w:rPr>
                <w:rFonts w:ascii="Times New Roman" w:hAnsi="Times New Roman" w:cs="Times New Roman"/>
                <w:color w:val="000000"/>
              </w:rPr>
            </w:pPr>
            <w:r>
              <w:rPr>
                <w:rFonts w:ascii="Times New Roman" w:hAnsi="Times New Roman" w:cs="Times New Roman"/>
                <w:color w:val="000000"/>
              </w:rPr>
              <w:t>0.87</w:t>
            </w:r>
          </w:p>
        </w:tc>
        <w:tc>
          <w:tcPr>
            <w:tcW w:w="1170" w:type="dxa"/>
            <w:vAlign w:val="center"/>
          </w:tcPr>
          <w:p w14:paraId="1E25C731" w14:textId="3A99C358" w:rsidR="001A0E0B" w:rsidRPr="00715CBC" w:rsidRDefault="00335705" w:rsidP="001A0E0B">
            <w:pPr>
              <w:jc w:val="center"/>
              <w:rPr>
                <w:rFonts w:ascii="Times New Roman" w:hAnsi="Times New Roman" w:cs="Times New Roman"/>
                <w:color w:val="000000"/>
              </w:rPr>
            </w:pPr>
            <w:r>
              <w:rPr>
                <w:rFonts w:ascii="Times New Roman" w:hAnsi="Times New Roman" w:cs="Times New Roman"/>
                <w:color w:val="000000"/>
              </w:rPr>
              <w:t>0.86</w:t>
            </w:r>
          </w:p>
        </w:tc>
        <w:tc>
          <w:tcPr>
            <w:tcW w:w="1440" w:type="dxa"/>
            <w:vAlign w:val="center"/>
          </w:tcPr>
          <w:p w14:paraId="2A576184" w14:textId="7E2464A8" w:rsidR="001A0E0B" w:rsidRPr="00715CBC" w:rsidRDefault="00335705" w:rsidP="001A0E0B">
            <w:pPr>
              <w:jc w:val="center"/>
              <w:rPr>
                <w:rFonts w:ascii="Times New Roman" w:hAnsi="Times New Roman" w:cs="Times New Roman"/>
                <w:color w:val="000000"/>
              </w:rPr>
            </w:pPr>
            <w:r>
              <w:rPr>
                <w:rFonts w:ascii="Times New Roman" w:hAnsi="Times New Roman" w:cs="Times New Roman"/>
                <w:color w:val="000000"/>
              </w:rPr>
              <w:t>0.87</w:t>
            </w:r>
          </w:p>
        </w:tc>
        <w:tc>
          <w:tcPr>
            <w:tcW w:w="1440" w:type="dxa"/>
            <w:vAlign w:val="center"/>
          </w:tcPr>
          <w:p w14:paraId="7544E010" w14:textId="2A154107" w:rsidR="001A0E0B" w:rsidRPr="007916CA" w:rsidRDefault="00335705" w:rsidP="001A0E0B">
            <w:pPr>
              <w:jc w:val="center"/>
              <w:rPr>
                <w:rFonts w:ascii="Times New Roman" w:hAnsi="Times New Roman" w:cs="Times New Roman"/>
                <w:color w:val="000000"/>
              </w:rPr>
            </w:pPr>
            <w:r>
              <w:rPr>
                <w:rFonts w:ascii="Times New Roman" w:hAnsi="Times New Roman" w:cs="Times New Roman"/>
                <w:color w:val="000000"/>
              </w:rPr>
              <w:t>0.87</w:t>
            </w:r>
          </w:p>
        </w:tc>
        <w:tc>
          <w:tcPr>
            <w:tcW w:w="1440" w:type="dxa"/>
            <w:vAlign w:val="center"/>
          </w:tcPr>
          <w:p w14:paraId="6E54C138" w14:textId="79CE26FD" w:rsidR="001A0E0B" w:rsidRPr="00715CBC" w:rsidRDefault="00042796" w:rsidP="001A0E0B">
            <w:pPr>
              <w:jc w:val="center"/>
              <w:rPr>
                <w:rFonts w:ascii="Times New Roman" w:hAnsi="Times New Roman" w:cs="Times New Roman"/>
                <w:color w:val="000000"/>
              </w:rPr>
            </w:pPr>
            <w:r>
              <w:rPr>
                <w:rFonts w:ascii="Times New Roman" w:hAnsi="Times New Roman" w:cs="Times New Roman"/>
                <w:color w:val="000000"/>
              </w:rPr>
              <w:t>0.86</w:t>
            </w:r>
          </w:p>
        </w:tc>
        <w:tc>
          <w:tcPr>
            <w:tcW w:w="1350" w:type="dxa"/>
            <w:tcBorders>
              <w:left w:val="single" w:sz="4" w:space="0" w:color="auto"/>
              <w:right w:val="single" w:sz="4" w:space="0" w:color="auto"/>
            </w:tcBorders>
            <w:vAlign w:val="center"/>
          </w:tcPr>
          <w:p w14:paraId="4485617A" w14:textId="7F4B4784" w:rsidR="001A0E0B" w:rsidRPr="007112A1" w:rsidRDefault="002F6894" w:rsidP="001A0E0B">
            <w:pPr>
              <w:jc w:val="center"/>
              <w:rPr>
                <w:rFonts w:ascii="Times New Roman" w:hAnsi="Times New Roman" w:cs="Times New Roman"/>
                <w:color w:val="000000"/>
              </w:rPr>
            </w:pPr>
            <w:r>
              <w:rPr>
                <w:rFonts w:ascii="Times New Roman" w:hAnsi="Times New Roman" w:cs="Times New Roman"/>
                <w:color w:val="000000"/>
              </w:rPr>
              <w:t>0.87</w:t>
            </w:r>
          </w:p>
        </w:tc>
        <w:tc>
          <w:tcPr>
            <w:tcW w:w="1260" w:type="dxa"/>
            <w:tcBorders>
              <w:left w:val="single" w:sz="4" w:space="0" w:color="auto"/>
              <w:right w:val="single" w:sz="4" w:space="0" w:color="auto"/>
            </w:tcBorders>
            <w:vAlign w:val="center"/>
          </w:tcPr>
          <w:p w14:paraId="4BF960F5" w14:textId="169748FA" w:rsidR="001A0E0B" w:rsidRPr="00715CBC" w:rsidRDefault="002F6894" w:rsidP="001A0E0B">
            <w:pPr>
              <w:jc w:val="center"/>
              <w:rPr>
                <w:rFonts w:ascii="Times New Roman" w:hAnsi="Times New Roman" w:cs="Times New Roman"/>
                <w:color w:val="000000"/>
              </w:rPr>
            </w:pPr>
            <w:r>
              <w:rPr>
                <w:rFonts w:ascii="Times New Roman" w:hAnsi="Times New Roman" w:cs="Times New Roman"/>
                <w:color w:val="000000"/>
              </w:rPr>
              <w:t>0.87</w:t>
            </w:r>
          </w:p>
        </w:tc>
        <w:tc>
          <w:tcPr>
            <w:tcW w:w="1260" w:type="dxa"/>
            <w:tcBorders>
              <w:left w:val="single" w:sz="4" w:space="0" w:color="auto"/>
              <w:right w:val="single" w:sz="12" w:space="0" w:color="auto"/>
            </w:tcBorders>
            <w:vAlign w:val="center"/>
          </w:tcPr>
          <w:p w14:paraId="39097677" w14:textId="217EB1A2" w:rsidR="001A0E0B" w:rsidRPr="00715CBC" w:rsidRDefault="00554954" w:rsidP="001A0E0B">
            <w:pPr>
              <w:jc w:val="center"/>
              <w:rPr>
                <w:rFonts w:ascii="Times New Roman" w:hAnsi="Times New Roman" w:cs="Times New Roman"/>
                <w:color w:val="000000"/>
              </w:rPr>
            </w:pPr>
            <w:r>
              <w:rPr>
                <w:rFonts w:ascii="Times New Roman" w:hAnsi="Times New Roman" w:cs="Times New Roman"/>
                <w:color w:val="000000"/>
              </w:rPr>
              <w:t>0.87</w:t>
            </w:r>
          </w:p>
        </w:tc>
      </w:tr>
      <w:tr w:rsidR="001A0E0B" w:rsidRPr="0026436A" w14:paraId="0C1258FD" w14:textId="77777777" w:rsidTr="001A0E0B">
        <w:tc>
          <w:tcPr>
            <w:tcW w:w="1350" w:type="dxa"/>
            <w:vMerge/>
            <w:tcBorders>
              <w:left w:val="single" w:sz="12" w:space="0" w:color="auto"/>
              <w:right w:val="single" w:sz="12" w:space="0" w:color="auto"/>
            </w:tcBorders>
          </w:tcPr>
          <w:p w14:paraId="4E56A444" w14:textId="77777777" w:rsidR="001A0E0B" w:rsidRPr="0026436A" w:rsidRDefault="001A0E0B" w:rsidP="001A0E0B">
            <w:pPr>
              <w:rPr>
                <w:rFonts w:ascii="Times New Roman" w:hAnsi="Times New Roman" w:cs="Times New Roman"/>
                <w:b/>
                <w:lang w:val="en-IE"/>
              </w:rPr>
            </w:pPr>
          </w:p>
        </w:tc>
        <w:tc>
          <w:tcPr>
            <w:tcW w:w="2658" w:type="dxa"/>
            <w:tcBorders>
              <w:left w:val="single" w:sz="12" w:space="0" w:color="auto"/>
              <w:right w:val="single" w:sz="12" w:space="0" w:color="auto"/>
            </w:tcBorders>
            <w:vAlign w:val="center"/>
          </w:tcPr>
          <w:p w14:paraId="6CE8AF06" w14:textId="4BEB9121" w:rsidR="001A0E0B" w:rsidRPr="0026436A" w:rsidRDefault="001A0E0B" w:rsidP="001A0E0B">
            <w:pPr>
              <w:rPr>
                <w:rFonts w:ascii="Times New Roman" w:hAnsi="Times New Roman" w:cs="Times New Roman"/>
              </w:rPr>
            </w:pPr>
            <w:r>
              <w:rPr>
                <w:rFonts w:ascii="Times New Roman" w:eastAsia="Times New Roman" w:hAnsi="Times New Roman" w:cs="Times New Roman"/>
                <w:szCs w:val="24"/>
              </w:rPr>
              <w:t xml:space="preserve">Change in </w:t>
            </w:r>
            <w:r w:rsidRPr="008B734F">
              <w:rPr>
                <w:rFonts w:ascii="Times New Roman" w:eastAsia="Times New Roman" w:hAnsi="Times New Roman" w:cs="Times New Roman"/>
                <w:szCs w:val="24"/>
              </w:rPr>
              <w:t>n-</w:t>
            </w:r>
            <w:proofErr w:type="gramStart"/>
            <w:r w:rsidRPr="008B734F">
              <w:rPr>
                <w:rFonts w:ascii="Times New Roman" w:eastAsia="Times New Roman" w:hAnsi="Times New Roman" w:cs="Times New Roman"/>
                <w:szCs w:val="24"/>
              </w:rPr>
              <w:t>6:n</w:t>
            </w:r>
            <w:proofErr w:type="gramEnd"/>
            <w:r w:rsidRPr="008B734F">
              <w:rPr>
                <w:rFonts w:ascii="Times New Roman" w:eastAsia="Times New Roman" w:hAnsi="Times New Roman" w:cs="Times New Roman"/>
                <w:szCs w:val="24"/>
              </w:rPr>
              <w:t>-3 ratio</w:t>
            </w:r>
          </w:p>
        </w:tc>
        <w:tc>
          <w:tcPr>
            <w:tcW w:w="1440" w:type="dxa"/>
            <w:tcBorders>
              <w:left w:val="single" w:sz="12" w:space="0" w:color="auto"/>
            </w:tcBorders>
            <w:vAlign w:val="center"/>
          </w:tcPr>
          <w:p w14:paraId="358F6FB8" w14:textId="5643921C" w:rsidR="001A0E0B" w:rsidRPr="00715CBC" w:rsidRDefault="00367B82" w:rsidP="001A0E0B">
            <w:pPr>
              <w:jc w:val="center"/>
              <w:rPr>
                <w:rFonts w:ascii="Times New Roman" w:hAnsi="Times New Roman" w:cs="Times New Roman"/>
                <w:color w:val="000000"/>
              </w:rPr>
            </w:pPr>
            <w:r>
              <w:rPr>
                <w:rFonts w:ascii="Times New Roman" w:hAnsi="Times New Roman" w:cs="Times New Roman"/>
                <w:color w:val="000000"/>
              </w:rPr>
              <w:t>1.18</w:t>
            </w:r>
          </w:p>
        </w:tc>
        <w:tc>
          <w:tcPr>
            <w:tcW w:w="1170" w:type="dxa"/>
            <w:vAlign w:val="center"/>
          </w:tcPr>
          <w:p w14:paraId="5ABDA71B" w14:textId="7438A56E" w:rsidR="001A0E0B" w:rsidRPr="00715CBC" w:rsidRDefault="00335705" w:rsidP="001A0E0B">
            <w:pPr>
              <w:jc w:val="center"/>
              <w:rPr>
                <w:rFonts w:ascii="Times New Roman" w:hAnsi="Times New Roman" w:cs="Times New Roman"/>
                <w:color w:val="000000"/>
              </w:rPr>
            </w:pPr>
            <w:r>
              <w:rPr>
                <w:rFonts w:ascii="Times New Roman" w:hAnsi="Times New Roman" w:cs="Times New Roman"/>
                <w:color w:val="000000"/>
              </w:rPr>
              <w:t>1.19</w:t>
            </w:r>
          </w:p>
        </w:tc>
        <w:tc>
          <w:tcPr>
            <w:tcW w:w="1440" w:type="dxa"/>
            <w:vAlign w:val="center"/>
          </w:tcPr>
          <w:p w14:paraId="38C098AA" w14:textId="6A7CE7C8" w:rsidR="001A0E0B" w:rsidRPr="00715CBC" w:rsidRDefault="00335705" w:rsidP="001A0E0B">
            <w:pPr>
              <w:jc w:val="center"/>
              <w:rPr>
                <w:rFonts w:ascii="Times New Roman" w:hAnsi="Times New Roman" w:cs="Times New Roman"/>
                <w:color w:val="000000"/>
              </w:rPr>
            </w:pPr>
            <w:r>
              <w:rPr>
                <w:rFonts w:ascii="Times New Roman" w:hAnsi="Times New Roman" w:cs="Times New Roman"/>
                <w:color w:val="000000"/>
              </w:rPr>
              <w:t>1.18</w:t>
            </w:r>
          </w:p>
        </w:tc>
        <w:tc>
          <w:tcPr>
            <w:tcW w:w="1440" w:type="dxa"/>
            <w:vAlign w:val="center"/>
          </w:tcPr>
          <w:p w14:paraId="4FAD9423" w14:textId="01AF2A32" w:rsidR="001A0E0B" w:rsidRPr="007916CA" w:rsidRDefault="00335705" w:rsidP="001A0E0B">
            <w:pPr>
              <w:jc w:val="center"/>
              <w:rPr>
                <w:rFonts w:ascii="Times New Roman" w:hAnsi="Times New Roman" w:cs="Times New Roman"/>
                <w:color w:val="000000"/>
              </w:rPr>
            </w:pPr>
            <w:r>
              <w:rPr>
                <w:rFonts w:ascii="Times New Roman" w:hAnsi="Times New Roman" w:cs="Times New Roman"/>
                <w:color w:val="000000"/>
              </w:rPr>
              <w:t>1.17</w:t>
            </w:r>
          </w:p>
        </w:tc>
        <w:tc>
          <w:tcPr>
            <w:tcW w:w="1440" w:type="dxa"/>
            <w:vAlign w:val="center"/>
          </w:tcPr>
          <w:p w14:paraId="5118EF83" w14:textId="1F902F42" w:rsidR="001A0E0B" w:rsidRPr="00715CBC" w:rsidRDefault="00042796" w:rsidP="001A0E0B">
            <w:pPr>
              <w:jc w:val="center"/>
              <w:rPr>
                <w:rFonts w:ascii="Times New Roman" w:hAnsi="Times New Roman" w:cs="Times New Roman"/>
                <w:color w:val="000000"/>
              </w:rPr>
            </w:pPr>
            <w:r>
              <w:rPr>
                <w:rFonts w:ascii="Times New Roman" w:hAnsi="Times New Roman" w:cs="Times New Roman"/>
                <w:color w:val="000000"/>
              </w:rPr>
              <w:t>1.18</w:t>
            </w:r>
          </w:p>
        </w:tc>
        <w:tc>
          <w:tcPr>
            <w:tcW w:w="1350" w:type="dxa"/>
            <w:tcBorders>
              <w:left w:val="single" w:sz="4" w:space="0" w:color="auto"/>
              <w:right w:val="single" w:sz="4" w:space="0" w:color="auto"/>
            </w:tcBorders>
            <w:vAlign w:val="center"/>
          </w:tcPr>
          <w:p w14:paraId="44A9448A" w14:textId="7C2CCC06" w:rsidR="001A0E0B" w:rsidRPr="007112A1" w:rsidRDefault="002F6894" w:rsidP="001A0E0B">
            <w:pPr>
              <w:jc w:val="center"/>
              <w:rPr>
                <w:rFonts w:ascii="Times New Roman" w:hAnsi="Times New Roman" w:cs="Times New Roman"/>
                <w:color w:val="000000"/>
              </w:rPr>
            </w:pPr>
            <w:r>
              <w:rPr>
                <w:rFonts w:ascii="Times New Roman" w:hAnsi="Times New Roman" w:cs="Times New Roman"/>
                <w:color w:val="000000"/>
              </w:rPr>
              <w:t>1.17</w:t>
            </w:r>
          </w:p>
        </w:tc>
        <w:tc>
          <w:tcPr>
            <w:tcW w:w="1260" w:type="dxa"/>
            <w:tcBorders>
              <w:left w:val="single" w:sz="4" w:space="0" w:color="auto"/>
              <w:right w:val="single" w:sz="4" w:space="0" w:color="auto"/>
            </w:tcBorders>
            <w:vAlign w:val="center"/>
          </w:tcPr>
          <w:p w14:paraId="2CB734B5" w14:textId="64247BB4" w:rsidR="001A0E0B" w:rsidRPr="00715CBC" w:rsidRDefault="00B129F0" w:rsidP="001A0E0B">
            <w:pPr>
              <w:jc w:val="center"/>
              <w:rPr>
                <w:rFonts w:ascii="Times New Roman" w:hAnsi="Times New Roman" w:cs="Times New Roman"/>
                <w:color w:val="000000"/>
              </w:rPr>
            </w:pPr>
            <w:r>
              <w:rPr>
                <w:rFonts w:ascii="Times New Roman" w:hAnsi="Times New Roman" w:cs="Times New Roman"/>
                <w:color w:val="000000"/>
              </w:rPr>
              <w:t>1.18</w:t>
            </w:r>
          </w:p>
        </w:tc>
        <w:tc>
          <w:tcPr>
            <w:tcW w:w="1260" w:type="dxa"/>
            <w:tcBorders>
              <w:left w:val="single" w:sz="4" w:space="0" w:color="auto"/>
              <w:right w:val="single" w:sz="12" w:space="0" w:color="auto"/>
            </w:tcBorders>
            <w:vAlign w:val="center"/>
          </w:tcPr>
          <w:p w14:paraId="0B6DBDAD" w14:textId="51E69559" w:rsidR="001A0E0B" w:rsidRPr="00715CBC" w:rsidRDefault="00554954" w:rsidP="001A0E0B">
            <w:pPr>
              <w:jc w:val="center"/>
              <w:rPr>
                <w:rFonts w:ascii="Times New Roman" w:hAnsi="Times New Roman" w:cs="Times New Roman"/>
                <w:color w:val="000000"/>
              </w:rPr>
            </w:pPr>
            <w:r>
              <w:rPr>
                <w:rFonts w:ascii="Times New Roman" w:hAnsi="Times New Roman" w:cs="Times New Roman"/>
                <w:color w:val="000000"/>
              </w:rPr>
              <w:t>1.18</w:t>
            </w:r>
          </w:p>
        </w:tc>
      </w:tr>
      <w:tr w:rsidR="001A0E0B" w:rsidRPr="0026436A" w14:paraId="64230798" w14:textId="77777777" w:rsidTr="001A0E0B">
        <w:tc>
          <w:tcPr>
            <w:tcW w:w="1350" w:type="dxa"/>
            <w:vMerge/>
            <w:tcBorders>
              <w:left w:val="single" w:sz="12" w:space="0" w:color="auto"/>
              <w:bottom w:val="single" w:sz="12" w:space="0" w:color="auto"/>
              <w:right w:val="single" w:sz="12" w:space="0" w:color="auto"/>
            </w:tcBorders>
          </w:tcPr>
          <w:p w14:paraId="36EC8BCC" w14:textId="77777777" w:rsidR="001A0E0B" w:rsidRPr="0026436A" w:rsidRDefault="001A0E0B" w:rsidP="001A0E0B">
            <w:pPr>
              <w:rPr>
                <w:rFonts w:ascii="Times New Roman" w:hAnsi="Times New Roman" w:cs="Times New Roman"/>
                <w:b/>
                <w:lang w:val="en-IE"/>
              </w:rPr>
            </w:pPr>
          </w:p>
        </w:tc>
        <w:tc>
          <w:tcPr>
            <w:tcW w:w="2658" w:type="dxa"/>
            <w:tcBorders>
              <w:left w:val="single" w:sz="12" w:space="0" w:color="auto"/>
              <w:bottom w:val="single" w:sz="12" w:space="0" w:color="auto"/>
              <w:right w:val="single" w:sz="12" w:space="0" w:color="auto"/>
            </w:tcBorders>
            <w:vAlign w:val="center"/>
          </w:tcPr>
          <w:p w14:paraId="2BBBD931" w14:textId="4AE0E203" w:rsidR="001A0E0B" w:rsidRPr="0026436A" w:rsidRDefault="001A0E0B" w:rsidP="001A0E0B">
            <w:pPr>
              <w:rPr>
                <w:rFonts w:ascii="Times New Roman" w:hAnsi="Times New Roman" w:cs="Times New Roman"/>
              </w:rPr>
            </w:pPr>
            <w:r>
              <w:rPr>
                <w:rFonts w:ascii="Times New Roman" w:eastAsia="Times New Roman" w:hAnsi="Times New Roman" w:cs="Times New Roman"/>
                <w:szCs w:val="24"/>
              </w:rPr>
              <w:t xml:space="preserve">Change in </w:t>
            </w:r>
            <w:r w:rsidRPr="008B734F">
              <w:rPr>
                <w:rFonts w:ascii="Times New Roman" w:eastAsia="Times New Roman" w:hAnsi="Times New Roman" w:cs="Times New Roman"/>
                <w:szCs w:val="24"/>
              </w:rPr>
              <w:t>DHA % total fatty acids</w:t>
            </w:r>
          </w:p>
        </w:tc>
        <w:tc>
          <w:tcPr>
            <w:tcW w:w="1440" w:type="dxa"/>
            <w:tcBorders>
              <w:left w:val="single" w:sz="12" w:space="0" w:color="auto"/>
              <w:bottom w:val="single" w:sz="12" w:space="0" w:color="auto"/>
            </w:tcBorders>
            <w:vAlign w:val="center"/>
          </w:tcPr>
          <w:p w14:paraId="6087FC99" w14:textId="63D6A561" w:rsidR="001A0E0B" w:rsidRPr="00715CBC" w:rsidRDefault="00367B82" w:rsidP="001A0E0B">
            <w:pPr>
              <w:jc w:val="center"/>
              <w:rPr>
                <w:rFonts w:ascii="Times New Roman" w:hAnsi="Times New Roman" w:cs="Times New Roman"/>
                <w:color w:val="000000"/>
              </w:rPr>
            </w:pPr>
            <w:r>
              <w:rPr>
                <w:rFonts w:ascii="Times New Roman" w:hAnsi="Times New Roman" w:cs="Times New Roman"/>
                <w:color w:val="000000"/>
              </w:rPr>
              <w:t>0.96</w:t>
            </w:r>
          </w:p>
        </w:tc>
        <w:tc>
          <w:tcPr>
            <w:tcW w:w="1170" w:type="dxa"/>
            <w:tcBorders>
              <w:bottom w:val="single" w:sz="12" w:space="0" w:color="auto"/>
            </w:tcBorders>
            <w:vAlign w:val="center"/>
          </w:tcPr>
          <w:p w14:paraId="5BF26494" w14:textId="6B45D832" w:rsidR="001A0E0B" w:rsidRPr="00715CBC" w:rsidRDefault="00335705" w:rsidP="001A0E0B">
            <w:pPr>
              <w:jc w:val="center"/>
              <w:rPr>
                <w:rFonts w:ascii="Times New Roman" w:hAnsi="Times New Roman" w:cs="Times New Roman"/>
                <w:color w:val="000000"/>
              </w:rPr>
            </w:pPr>
            <w:r>
              <w:rPr>
                <w:rFonts w:ascii="Times New Roman" w:hAnsi="Times New Roman" w:cs="Times New Roman"/>
                <w:color w:val="000000"/>
              </w:rPr>
              <w:t>0.95</w:t>
            </w:r>
          </w:p>
        </w:tc>
        <w:tc>
          <w:tcPr>
            <w:tcW w:w="1440" w:type="dxa"/>
            <w:tcBorders>
              <w:bottom w:val="single" w:sz="12" w:space="0" w:color="auto"/>
            </w:tcBorders>
            <w:vAlign w:val="center"/>
          </w:tcPr>
          <w:p w14:paraId="7D096A4A" w14:textId="132039CB" w:rsidR="001A0E0B" w:rsidRPr="00715CBC" w:rsidRDefault="00335705" w:rsidP="001A0E0B">
            <w:pPr>
              <w:jc w:val="center"/>
              <w:rPr>
                <w:rFonts w:ascii="Times New Roman" w:hAnsi="Times New Roman" w:cs="Times New Roman"/>
                <w:color w:val="000000"/>
              </w:rPr>
            </w:pPr>
            <w:r>
              <w:rPr>
                <w:rFonts w:ascii="Times New Roman" w:hAnsi="Times New Roman" w:cs="Times New Roman"/>
                <w:color w:val="000000"/>
              </w:rPr>
              <w:t>0.96</w:t>
            </w:r>
          </w:p>
        </w:tc>
        <w:tc>
          <w:tcPr>
            <w:tcW w:w="1440" w:type="dxa"/>
            <w:tcBorders>
              <w:bottom w:val="single" w:sz="12" w:space="0" w:color="auto"/>
            </w:tcBorders>
            <w:vAlign w:val="center"/>
          </w:tcPr>
          <w:p w14:paraId="6D3F81A1" w14:textId="36F86BF6" w:rsidR="001A0E0B" w:rsidRPr="007916CA" w:rsidRDefault="00335705" w:rsidP="001A0E0B">
            <w:pPr>
              <w:jc w:val="center"/>
              <w:rPr>
                <w:rFonts w:ascii="Times New Roman" w:hAnsi="Times New Roman" w:cs="Times New Roman"/>
                <w:color w:val="000000"/>
              </w:rPr>
            </w:pPr>
            <w:r>
              <w:rPr>
                <w:rFonts w:ascii="Times New Roman" w:hAnsi="Times New Roman" w:cs="Times New Roman"/>
                <w:color w:val="000000"/>
              </w:rPr>
              <w:t>0.96</w:t>
            </w:r>
          </w:p>
        </w:tc>
        <w:tc>
          <w:tcPr>
            <w:tcW w:w="1440" w:type="dxa"/>
            <w:tcBorders>
              <w:bottom w:val="single" w:sz="12" w:space="0" w:color="auto"/>
            </w:tcBorders>
            <w:vAlign w:val="center"/>
          </w:tcPr>
          <w:p w14:paraId="385CFB4B" w14:textId="42EADB88" w:rsidR="001A0E0B" w:rsidRPr="00715CBC" w:rsidRDefault="00C82A48" w:rsidP="001A0E0B">
            <w:pPr>
              <w:jc w:val="center"/>
              <w:rPr>
                <w:rFonts w:ascii="Times New Roman" w:hAnsi="Times New Roman" w:cs="Times New Roman"/>
                <w:color w:val="000000"/>
              </w:rPr>
            </w:pPr>
            <w:r>
              <w:rPr>
                <w:rFonts w:ascii="Times New Roman" w:hAnsi="Times New Roman" w:cs="Times New Roman"/>
                <w:color w:val="000000"/>
              </w:rPr>
              <w:t>0.96</w:t>
            </w:r>
          </w:p>
        </w:tc>
        <w:tc>
          <w:tcPr>
            <w:tcW w:w="1350" w:type="dxa"/>
            <w:tcBorders>
              <w:left w:val="single" w:sz="4" w:space="0" w:color="auto"/>
              <w:bottom w:val="single" w:sz="12" w:space="0" w:color="auto"/>
              <w:right w:val="single" w:sz="4" w:space="0" w:color="auto"/>
            </w:tcBorders>
            <w:vAlign w:val="center"/>
          </w:tcPr>
          <w:p w14:paraId="6221452F" w14:textId="2380584F" w:rsidR="001A0E0B" w:rsidRPr="007112A1" w:rsidRDefault="002F6894" w:rsidP="001A0E0B">
            <w:pPr>
              <w:jc w:val="center"/>
              <w:rPr>
                <w:rFonts w:ascii="Times New Roman" w:hAnsi="Times New Roman" w:cs="Times New Roman"/>
                <w:color w:val="000000"/>
              </w:rPr>
            </w:pPr>
            <w:r>
              <w:rPr>
                <w:rFonts w:ascii="Times New Roman" w:hAnsi="Times New Roman" w:cs="Times New Roman"/>
                <w:color w:val="000000"/>
              </w:rPr>
              <w:t>0.97</w:t>
            </w:r>
          </w:p>
        </w:tc>
        <w:tc>
          <w:tcPr>
            <w:tcW w:w="1260" w:type="dxa"/>
            <w:tcBorders>
              <w:left w:val="single" w:sz="4" w:space="0" w:color="auto"/>
              <w:bottom w:val="single" w:sz="12" w:space="0" w:color="auto"/>
              <w:right w:val="single" w:sz="4" w:space="0" w:color="auto"/>
            </w:tcBorders>
            <w:vAlign w:val="center"/>
          </w:tcPr>
          <w:p w14:paraId="31680D38" w14:textId="554EB526" w:rsidR="001A0E0B" w:rsidRPr="00715CBC" w:rsidRDefault="00B129F0" w:rsidP="001A0E0B">
            <w:pPr>
              <w:jc w:val="center"/>
              <w:rPr>
                <w:rFonts w:ascii="Times New Roman" w:hAnsi="Times New Roman" w:cs="Times New Roman"/>
                <w:color w:val="000000"/>
              </w:rPr>
            </w:pPr>
            <w:r>
              <w:rPr>
                <w:rFonts w:ascii="Times New Roman" w:hAnsi="Times New Roman" w:cs="Times New Roman"/>
                <w:color w:val="000000"/>
              </w:rPr>
              <w:t>0.96</w:t>
            </w:r>
          </w:p>
        </w:tc>
        <w:tc>
          <w:tcPr>
            <w:tcW w:w="1260" w:type="dxa"/>
            <w:tcBorders>
              <w:left w:val="single" w:sz="4" w:space="0" w:color="auto"/>
              <w:bottom w:val="single" w:sz="12" w:space="0" w:color="auto"/>
              <w:right w:val="single" w:sz="12" w:space="0" w:color="auto"/>
            </w:tcBorders>
            <w:vAlign w:val="center"/>
          </w:tcPr>
          <w:p w14:paraId="7FCFDB75" w14:textId="42729039" w:rsidR="001A0E0B" w:rsidRPr="00715CBC" w:rsidRDefault="00554954" w:rsidP="001A0E0B">
            <w:pPr>
              <w:jc w:val="center"/>
              <w:rPr>
                <w:rFonts w:ascii="Times New Roman" w:hAnsi="Times New Roman" w:cs="Times New Roman"/>
                <w:color w:val="000000"/>
              </w:rPr>
            </w:pPr>
            <w:r>
              <w:rPr>
                <w:rFonts w:ascii="Times New Roman" w:hAnsi="Times New Roman" w:cs="Times New Roman"/>
                <w:color w:val="000000"/>
              </w:rPr>
              <w:t>0.96</w:t>
            </w:r>
          </w:p>
        </w:tc>
      </w:tr>
      <w:tr w:rsidR="001A0E0B" w:rsidRPr="0026436A" w14:paraId="43BDC160" w14:textId="77777777" w:rsidTr="001A0E0B">
        <w:tc>
          <w:tcPr>
            <w:tcW w:w="1350" w:type="dxa"/>
            <w:vMerge w:val="restart"/>
            <w:tcBorders>
              <w:top w:val="single" w:sz="12" w:space="0" w:color="auto"/>
              <w:left w:val="single" w:sz="12" w:space="0" w:color="auto"/>
              <w:right w:val="single" w:sz="12" w:space="0" w:color="auto"/>
            </w:tcBorders>
          </w:tcPr>
          <w:p w14:paraId="2EE7483B" w14:textId="77777777" w:rsidR="001A0E0B" w:rsidRPr="0026436A" w:rsidRDefault="001A0E0B" w:rsidP="001A0E0B">
            <w:pPr>
              <w:rPr>
                <w:rFonts w:ascii="Times New Roman" w:hAnsi="Times New Roman" w:cs="Times New Roman"/>
                <w:b/>
                <w:lang w:val="en-IE"/>
              </w:rPr>
            </w:pPr>
            <w:r w:rsidRPr="0026436A">
              <w:rPr>
                <w:rFonts w:ascii="Times New Roman" w:hAnsi="Times New Roman" w:cs="Times New Roman"/>
                <w:b/>
                <w:lang w:val="en-IE"/>
              </w:rPr>
              <w:t>Generalised anxiety disorder</w:t>
            </w:r>
          </w:p>
        </w:tc>
        <w:tc>
          <w:tcPr>
            <w:tcW w:w="2658" w:type="dxa"/>
            <w:tcBorders>
              <w:top w:val="single" w:sz="12" w:space="0" w:color="auto"/>
              <w:left w:val="single" w:sz="12" w:space="0" w:color="auto"/>
              <w:right w:val="single" w:sz="12" w:space="0" w:color="auto"/>
            </w:tcBorders>
            <w:vAlign w:val="center"/>
          </w:tcPr>
          <w:p w14:paraId="79CADC7E" w14:textId="5A5EEB9C" w:rsidR="001A0E0B" w:rsidRPr="0026436A" w:rsidRDefault="001A0E0B" w:rsidP="001A0E0B">
            <w:pPr>
              <w:rPr>
                <w:rFonts w:ascii="Times New Roman" w:hAnsi="Times New Roman" w:cs="Times New Roman"/>
              </w:rPr>
            </w:pPr>
            <w:r>
              <w:rPr>
                <w:rFonts w:ascii="Times New Roman" w:eastAsia="Times New Roman" w:hAnsi="Times New Roman" w:cs="Times New Roman"/>
                <w:szCs w:val="24"/>
              </w:rPr>
              <w:t>Change in t</w:t>
            </w:r>
            <w:r w:rsidRPr="008B734F">
              <w:rPr>
                <w:rFonts w:ascii="Times New Roman" w:eastAsia="Times New Roman" w:hAnsi="Times New Roman" w:cs="Times New Roman"/>
                <w:szCs w:val="24"/>
              </w:rPr>
              <w:t>otal n-6 PUFAs</w:t>
            </w:r>
          </w:p>
        </w:tc>
        <w:tc>
          <w:tcPr>
            <w:tcW w:w="1440" w:type="dxa"/>
            <w:tcBorders>
              <w:top w:val="single" w:sz="12" w:space="0" w:color="auto"/>
              <w:left w:val="single" w:sz="12" w:space="0" w:color="auto"/>
            </w:tcBorders>
            <w:vAlign w:val="center"/>
          </w:tcPr>
          <w:p w14:paraId="7679BE8A" w14:textId="45AD84F8" w:rsidR="001A0E0B" w:rsidRPr="00715CBC" w:rsidRDefault="00367B82" w:rsidP="001A0E0B">
            <w:pPr>
              <w:jc w:val="center"/>
              <w:rPr>
                <w:rFonts w:ascii="Times New Roman" w:hAnsi="Times New Roman" w:cs="Times New Roman"/>
                <w:color w:val="000000"/>
              </w:rPr>
            </w:pPr>
            <w:r>
              <w:rPr>
                <w:rFonts w:ascii="Times New Roman" w:hAnsi="Times New Roman" w:cs="Times New Roman"/>
                <w:color w:val="000000"/>
              </w:rPr>
              <w:t>0.83</w:t>
            </w:r>
          </w:p>
        </w:tc>
        <w:tc>
          <w:tcPr>
            <w:tcW w:w="1170" w:type="dxa"/>
            <w:tcBorders>
              <w:top w:val="single" w:sz="12" w:space="0" w:color="auto"/>
            </w:tcBorders>
            <w:vAlign w:val="center"/>
          </w:tcPr>
          <w:p w14:paraId="378F9C36" w14:textId="3A5560C6" w:rsidR="001A0E0B" w:rsidRPr="00715CBC" w:rsidRDefault="00335705" w:rsidP="001A0E0B">
            <w:pPr>
              <w:jc w:val="center"/>
              <w:rPr>
                <w:rFonts w:ascii="Times New Roman" w:hAnsi="Times New Roman" w:cs="Times New Roman"/>
                <w:color w:val="000000"/>
              </w:rPr>
            </w:pPr>
            <w:r>
              <w:rPr>
                <w:rFonts w:ascii="Times New Roman" w:hAnsi="Times New Roman" w:cs="Times New Roman"/>
                <w:color w:val="000000"/>
              </w:rPr>
              <w:t>0.82</w:t>
            </w:r>
          </w:p>
        </w:tc>
        <w:tc>
          <w:tcPr>
            <w:tcW w:w="1440" w:type="dxa"/>
            <w:tcBorders>
              <w:top w:val="single" w:sz="12" w:space="0" w:color="auto"/>
            </w:tcBorders>
            <w:vAlign w:val="center"/>
          </w:tcPr>
          <w:p w14:paraId="1B6882A2" w14:textId="03832587" w:rsidR="001A0E0B" w:rsidRPr="00715CBC" w:rsidRDefault="00335705" w:rsidP="001A0E0B">
            <w:pPr>
              <w:jc w:val="center"/>
              <w:rPr>
                <w:rFonts w:ascii="Times New Roman" w:hAnsi="Times New Roman" w:cs="Times New Roman"/>
                <w:color w:val="000000"/>
              </w:rPr>
            </w:pPr>
            <w:r>
              <w:rPr>
                <w:rFonts w:ascii="Times New Roman" w:hAnsi="Times New Roman" w:cs="Times New Roman"/>
                <w:color w:val="000000"/>
              </w:rPr>
              <w:t>0.83</w:t>
            </w:r>
          </w:p>
        </w:tc>
        <w:tc>
          <w:tcPr>
            <w:tcW w:w="1440" w:type="dxa"/>
            <w:tcBorders>
              <w:top w:val="single" w:sz="12" w:space="0" w:color="auto"/>
            </w:tcBorders>
            <w:vAlign w:val="center"/>
          </w:tcPr>
          <w:p w14:paraId="1368517A" w14:textId="3160EB95" w:rsidR="001A0E0B" w:rsidRPr="007916CA" w:rsidRDefault="00335705" w:rsidP="001A0E0B">
            <w:pPr>
              <w:jc w:val="center"/>
              <w:rPr>
                <w:rFonts w:ascii="Times New Roman" w:hAnsi="Times New Roman" w:cs="Times New Roman"/>
                <w:color w:val="000000"/>
              </w:rPr>
            </w:pPr>
            <w:r>
              <w:rPr>
                <w:rFonts w:ascii="Times New Roman" w:hAnsi="Times New Roman" w:cs="Times New Roman"/>
                <w:color w:val="000000"/>
              </w:rPr>
              <w:t>0.82</w:t>
            </w:r>
          </w:p>
        </w:tc>
        <w:tc>
          <w:tcPr>
            <w:tcW w:w="1440" w:type="dxa"/>
            <w:tcBorders>
              <w:top w:val="single" w:sz="12" w:space="0" w:color="auto"/>
            </w:tcBorders>
            <w:vAlign w:val="center"/>
          </w:tcPr>
          <w:p w14:paraId="240A79E2" w14:textId="26535832" w:rsidR="001A0E0B" w:rsidRPr="00715CBC" w:rsidRDefault="00C82A48" w:rsidP="001A0E0B">
            <w:pPr>
              <w:jc w:val="center"/>
              <w:rPr>
                <w:rFonts w:ascii="Times New Roman" w:hAnsi="Times New Roman" w:cs="Times New Roman"/>
                <w:color w:val="000000"/>
              </w:rPr>
            </w:pPr>
            <w:r>
              <w:rPr>
                <w:rFonts w:ascii="Times New Roman" w:hAnsi="Times New Roman" w:cs="Times New Roman"/>
                <w:color w:val="000000"/>
              </w:rPr>
              <w:t>0.83</w:t>
            </w:r>
          </w:p>
        </w:tc>
        <w:tc>
          <w:tcPr>
            <w:tcW w:w="1350" w:type="dxa"/>
            <w:tcBorders>
              <w:top w:val="single" w:sz="12" w:space="0" w:color="auto"/>
              <w:left w:val="single" w:sz="4" w:space="0" w:color="auto"/>
              <w:right w:val="single" w:sz="4" w:space="0" w:color="auto"/>
            </w:tcBorders>
            <w:vAlign w:val="center"/>
          </w:tcPr>
          <w:p w14:paraId="40F28E4C" w14:textId="11E0F437" w:rsidR="001A0E0B" w:rsidRPr="007112A1" w:rsidRDefault="002F6894" w:rsidP="001A0E0B">
            <w:pPr>
              <w:jc w:val="center"/>
              <w:rPr>
                <w:rFonts w:ascii="Times New Roman" w:hAnsi="Times New Roman" w:cs="Times New Roman"/>
                <w:color w:val="000000"/>
              </w:rPr>
            </w:pPr>
            <w:r>
              <w:rPr>
                <w:rFonts w:ascii="Times New Roman" w:hAnsi="Times New Roman" w:cs="Times New Roman"/>
                <w:color w:val="000000"/>
              </w:rPr>
              <w:t>0.83</w:t>
            </w:r>
          </w:p>
        </w:tc>
        <w:tc>
          <w:tcPr>
            <w:tcW w:w="1260" w:type="dxa"/>
            <w:tcBorders>
              <w:top w:val="single" w:sz="12" w:space="0" w:color="auto"/>
              <w:left w:val="single" w:sz="4" w:space="0" w:color="auto"/>
              <w:right w:val="single" w:sz="4" w:space="0" w:color="auto"/>
            </w:tcBorders>
            <w:vAlign w:val="center"/>
          </w:tcPr>
          <w:p w14:paraId="3449C01E" w14:textId="376D0C27" w:rsidR="001A0E0B" w:rsidRPr="00715CBC" w:rsidRDefault="00B129F0" w:rsidP="001A0E0B">
            <w:pPr>
              <w:jc w:val="center"/>
              <w:rPr>
                <w:rFonts w:ascii="Times New Roman" w:hAnsi="Times New Roman" w:cs="Times New Roman"/>
                <w:color w:val="000000"/>
              </w:rPr>
            </w:pPr>
            <w:r>
              <w:rPr>
                <w:rFonts w:ascii="Times New Roman" w:hAnsi="Times New Roman" w:cs="Times New Roman"/>
                <w:color w:val="000000"/>
              </w:rPr>
              <w:t>0.83</w:t>
            </w:r>
          </w:p>
        </w:tc>
        <w:tc>
          <w:tcPr>
            <w:tcW w:w="1260" w:type="dxa"/>
            <w:tcBorders>
              <w:top w:val="single" w:sz="12" w:space="0" w:color="auto"/>
              <w:left w:val="single" w:sz="4" w:space="0" w:color="auto"/>
              <w:right w:val="single" w:sz="12" w:space="0" w:color="auto"/>
            </w:tcBorders>
            <w:vAlign w:val="center"/>
          </w:tcPr>
          <w:p w14:paraId="0C5C15D2" w14:textId="3A7AFF8D" w:rsidR="001A0E0B" w:rsidRPr="00715CBC" w:rsidRDefault="00554954" w:rsidP="001A0E0B">
            <w:pPr>
              <w:jc w:val="center"/>
              <w:rPr>
                <w:rFonts w:ascii="Times New Roman" w:hAnsi="Times New Roman" w:cs="Times New Roman"/>
                <w:color w:val="000000"/>
              </w:rPr>
            </w:pPr>
            <w:r>
              <w:rPr>
                <w:rFonts w:ascii="Times New Roman" w:hAnsi="Times New Roman" w:cs="Times New Roman"/>
                <w:color w:val="000000"/>
              </w:rPr>
              <w:t>0.83</w:t>
            </w:r>
          </w:p>
        </w:tc>
      </w:tr>
      <w:tr w:rsidR="001A0E0B" w:rsidRPr="0026436A" w14:paraId="63AC2E8C" w14:textId="77777777" w:rsidTr="001A0E0B">
        <w:tc>
          <w:tcPr>
            <w:tcW w:w="1350" w:type="dxa"/>
            <w:vMerge/>
            <w:tcBorders>
              <w:left w:val="single" w:sz="12" w:space="0" w:color="auto"/>
              <w:right w:val="single" w:sz="12" w:space="0" w:color="auto"/>
            </w:tcBorders>
          </w:tcPr>
          <w:p w14:paraId="61B06088" w14:textId="77777777" w:rsidR="001A0E0B" w:rsidRPr="0026436A" w:rsidRDefault="001A0E0B" w:rsidP="001A0E0B">
            <w:pPr>
              <w:rPr>
                <w:rFonts w:ascii="Times New Roman" w:hAnsi="Times New Roman" w:cs="Times New Roman"/>
                <w:lang w:val="en-IE"/>
              </w:rPr>
            </w:pPr>
          </w:p>
        </w:tc>
        <w:tc>
          <w:tcPr>
            <w:tcW w:w="2658" w:type="dxa"/>
            <w:tcBorders>
              <w:left w:val="single" w:sz="12" w:space="0" w:color="auto"/>
              <w:right w:val="single" w:sz="12" w:space="0" w:color="auto"/>
            </w:tcBorders>
            <w:vAlign w:val="center"/>
          </w:tcPr>
          <w:p w14:paraId="46742762" w14:textId="38941E1A" w:rsidR="001A0E0B" w:rsidRPr="0026436A" w:rsidRDefault="001A0E0B" w:rsidP="001A0E0B">
            <w:pPr>
              <w:rPr>
                <w:rFonts w:ascii="Times New Roman" w:hAnsi="Times New Roman" w:cs="Times New Roman"/>
              </w:rPr>
            </w:pPr>
            <w:r>
              <w:rPr>
                <w:rFonts w:ascii="Times New Roman" w:eastAsia="Times New Roman" w:hAnsi="Times New Roman" w:cs="Times New Roman"/>
                <w:szCs w:val="24"/>
              </w:rPr>
              <w:t>Change in t</w:t>
            </w:r>
            <w:r w:rsidRPr="008B734F">
              <w:rPr>
                <w:rFonts w:ascii="Times New Roman" w:eastAsia="Times New Roman" w:hAnsi="Times New Roman" w:cs="Times New Roman"/>
                <w:szCs w:val="24"/>
              </w:rPr>
              <w:t>otal n-3 PUFAs</w:t>
            </w:r>
          </w:p>
        </w:tc>
        <w:tc>
          <w:tcPr>
            <w:tcW w:w="1440" w:type="dxa"/>
            <w:tcBorders>
              <w:left w:val="single" w:sz="12" w:space="0" w:color="auto"/>
            </w:tcBorders>
            <w:vAlign w:val="center"/>
          </w:tcPr>
          <w:p w14:paraId="7117BC9B" w14:textId="041291C7" w:rsidR="001A0E0B" w:rsidRPr="00715CBC" w:rsidRDefault="00367B82" w:rsidP="001A0E0B">
            <w:pPr>
              <w:jc w:val="center"/>
              <w:rPr>
                <w:rFonts w:ascii="Times New Roman" w:hAnsi="Times New Roman" w:cs="Times New Roman"/>
                <w:color w:val="000000"/>
              </w:rPr>
            </w:pPr>
            <w:r>
              <w:rPr>
                <w:rFonts w:ascii="Times New Roman" w:hAnsi="Times New Roman" w:cs="Times New Roman"/>
                <w:color w:val="000000"/>
              </w:rPr>
              <w:t>0.88</w:t>
            </w:r>
          </w:p>
        </w:tc>
        <w:tc>
          <w:tcPr>
            <w:tcW w:w="1170" w:type="dxa"/>
            <w:vAlign w:val="center"/>
          </w:tcPr>
          <w:p w14:paraId="36AB76A1" w14:textId="2632B956" w:rsidR="001A0E0B" w:rsidRPr="00715CBC" w:rsidRDefault="00335705" w:rsidP="001A0E0B">
            <w:pPr>
              <w:jc w:val="center"/>
              <w:rPr>
                <w:rFonts w:ascii="Times New Roman" w:hAnsi="Times New Roman" w:cs="Times New Roman"/>
                <w:color w:val="000000"/>
              </w:rPr>
            </w:pPr>
            <w:r>
              <w:rPr>
                <w:rFonts w:ascii="Times New Roman" w:hAnsi="Times New Roman" w:cs="Times New Roman"/>
                <w:color w:val="000000"/>
              </w:rPr>
              <w:t>0.87</w:t>
            </w:r>
          </w:p>
        </w:tc>
        <w:tc>
          <w:tcPr>
            <w:tcW w:w="1440" w:type="dxa"/>
            <w:vAlign w:val="center"/>
          </w:tcPr>
          <w:p w14:paraId="6AF2BCC0" w14:textId="75807516" w:rsidR="001A0E0B" w:rsidRPr="00715CBC" w:rsidRDefault="00335705" w:rsidP="001A0E0B">
            <w:pPr>
              <w:jc w:val="center"/>
              <w:rPr>
                <w:rFonts w:ascii="Times New Roman" w:hAnsi="Times New Roman" w:cs="Times New Roman"/>
                <w:color w:val="000000"/>
              </w:rPr>
            </w:pPr>
            <w:r>
              <w:rPr>
                <w:rFonts w:ascii="Times New Roman" w:hAnsi="Times New Roman" w:cs="Times New Roman"/>
                <w:color w:val="000000"/>
              </w:rPr>
              <w:t>0.87</w:t>
            </w:r>
          </w:p>
        </w:tc>
        <w:tc>
          <w:tcPr>
            <w:tcW w:w="1440" w:type="dxa"/>
            <w:vAlign w:val="center"/>
          </w:tcPr>
          <w:p w14:paraId="7D400FC7" w14:textId="6EEF8A4C" w:rsidR="001A0E0B" w:rsidRPr="007916CA" w:rsidRDefault="00335705" w:rsidP="001A0E0B">
            <w:pPr>
              <w:jc w:val="center"/>
              <w:rPr>
                <w:rFonts w:ascii="Times New Roman" w:hAnsi="Times New Roman" w:cs="Times New Roman"/>
                <w:color w:val="000000"/>
              </w:rPr>
            </w:pPr>
            <w:r>
              <w:rPr>
                <w:rFonts w:ascii="Times New Roman" w:hAnsi="Times New Roman" w:cs="Times New Roman"/>
                <w:color w:val="000000"/>
              </w:rPr>
              <w:t>0.88</w:t>
            </w:r>
          </w:p>
        </w:tc>
        <w:tc>
          <w:tcPr>
            <w:tcW w:w="1440" w:type="dxa"/>
            <w:vAlign w:val="center"/>
          </w:tcPr>
          <w:p w14:paraId="1DAA3337" w14:textId="7CD8D942" w:rsidR="001A0E0B" w:rsidRPr="00715CBC" w:rsidRDefault="00C82A48" w:rsidP="001A0E0B">
            <w:pPr>
              <w:jc w:val="center"/>
              <w:rPr>
                <w:rFonts w:ascii="Times New Roman" w:hAnsi="Times New Roman" w:cs="Times New Roman"/>
                <w:color w:val="000000"/>
              </w:rPr>
            </w:pPr>
            <w:r>
              <w:rPr>
                <w:rFonts w:ascii="Times New Roman" w:hAnsi="Times New Roman" w:cs="Times New Roman"/>
                <w:color w:val="000000"/>
              </w:rPr>
              <w:t>0.88</w:t>
            </w:r>
          </w:p>
        </w:tc>
        <w:tc>
          <w:tcPr>
            <w:tcW w:w="1350" w:type="dxa"/>
            <w:tcBorders>
              <w:left w:val="single" w:sz="4" w:space="0" w:color="auto"/>
              <w:right w:val="single" w:sz="4" w:space="0" w:color="auto"/>
            </w:tcBorders>
            <w:vAlign w:val="center"/>
          </w:tcPr>
          <w:p w14:paraId="257B8A71" w14:textId="5A4B9E97" w:rsidR="001A0E0B" w:rsidRPr="007112A1" w:rsidRDefault="002F6894" w:rsidP="001A0E0B">
            <w:pPr>
              <w:jc w:val="center"/>
              <w:rPr>
                <w:rFonts w:ascii="Times New Roman" w:hAnsi="Times New Roman" w:cs="Times New Roman"/>
                <w:color w:val="000000"/>
              </w:rPr>
            </w:pPr>
            <w:r>
              <w:rPr>
                <w:rFonts w:ascii="Times New Roman" w:hAnsi="Times New Roman" w:cs="Times New Roman"/>
                <w:color w:val="000000"/>
              </w:rPr>
              <w:t>0.88</w:t>
            </w:r>
          </w:p>
        </w:tc>
        <w:tc>
          <w:tcPr>
            <w:tcW w:w="1260" w:type="dxa"/>
            <w:tcBorders>
              <w:left w:val="single" w:sz="4" w:space="0" w:color="auto"/>
              <w:right w:val="single" w:sz="4" w:space="0" w:color="auto"/>
            </w:tcBorders>
            <w:vAlign w:val="center"/>
          </w:tcPr>
          <w:p w14:paraId="0F7AD324" w14:textId="04167468" w:rsidR="001A0E0B" w:rsidRPr="00715CBC" w:rsidRDefault="00B129F0" w:rsidP="001A0E0B">
            <w:pPr>
              <w:jc w:val="center"/>
              <w:rPr>
                <w:rFonts w:ascii="Times New Roman" w:hAnsi="Times New Roman" w:cs="Times New Roman"/>
                <w:color w:val="000000"/>
              </w:rPr>
            </w:pPr>
            <w:r>
              <w:rPr>
                <w:rFonts w:ascii="Times New Roman" w:hAnsi="Times New Roman" w:cs="Times New Roman"/>
                <w:color w:val="000000"/>
              </w:rPr>
              <w:t>0.88</w:t>
            </w:r>
          </w:p>
        </w:tc>
        <w:tc>
          <w:tcPr>
            <w:tcW w:w="1260" w:type="dxa"/>
            <w:tcBorders>
              <w:left w:val="single" w:sz="4" w:space="0" w:color="auto"/>
              <w:right w:val="single" w:sz="12" w:space="0" w:color="auto"/>
            </w:tcBorders>
            <w:vAlign w:val="center"/>
          </w:tcPr>
          <w:p w14:paraId="7602C77E" w14:textId="44ECD2BE" w:rsidR="001A0E0B" w:rsidRPr="00715CBC" w:rsidRDefault="00554954" w:rsidP="001A0E0B">
            <w:pPr>
              <w:jc w:val="center"/>
              <w:rPr>
                <w:rFonts w:ascii="Times New Roman" w:hAnsi="Times New Roman" w:cs="Times New Roman"/>
                <w:color w:val="000000"/>
              </w:rPr>
            </w:pPr>
            <w:r>
              <w:rPr>
                <w:rFonts w:ascii="Times New Roman" w:hAnsi="Times New Roman" w:cs="Times New Roman"/>
                <w:color w:val="000000"/>
              </w:rPr>
              <w:t>0.88</w:t>
            </w:r>
          </w:p>
        </w:tc>
      </w:tr>
      <w:tr w:rsidR="001A0E0B" w:rsidRPr="0026436A" w14:paraId="6F317D59" w14:textId="77777777" w:rsidTr="001A0E0B">
        <w:tc>
          <w:tcPr>
            <w:tcW w:w="1350" w:type="dxa"/>
            <w:vMerge/>
            <w:tcBorders>
              <w:left w:val="single" w:sz="12" w:space="0" w:color="auto"/>
              <w:right w:val="single" w:sz="12" w:space="0" w:color="auto"/>
            </w:tcBorders>
          </w:tcPr>
          <w:p w14:paraId="5F82A1C6" w14:textId="77777777" w:rsidR="001A0E0B" w:rsidRPr="0026436A" w:rsidRDefault="001A0E0B" w:rsidP="001A0E0B">
            <w:pPr>
              <w:rPr>
                <w:rFonts w:ascii="Times New Roman" w:hAnsi="Times New Roman" w:cs="Times New Roman"/>
                <w:lang w:val="en-IE"/>
              </w:rPr>
            </w:pPr>
          </w:p>
        </w:tc>
        <w:tc>
          <w:tcPr>
            <w:tcW w:w="2658" w:type="dxa"/>
            <w:tcBorders>
              <w:left w:val="single" w:sz="12" w:space="0" w:color="auto"/>
              <w:right w:val="single" w:sz="12" w:space="0" w:color="auto"/>
            </w:tcBorders>
            <w:vAlign w:val="center"/>
          </w:tcPr>
          <w:p w14:paraId="31851EDE" w14:textId="14CAB543" w:rsidR="001A0E0B" w:rsidRPr="0026436A" w:rsidRDefault="001A0E0B" w:rsidP="001A0E0B">
            <w:pPr>
              <w:rPr>
                <w:rFonts w:ascii="Times New Roman" w:hAnsi="Times New Roman" w:cs="Times New Roman"/>
              </w:rPr>
            </w:pPr>
            <w:r>
              <w:rPr>
                <w:rFonts w:ascii="Times New Roman" w:eastAsia="Times New Roman" w:hAnsi="Times New Roman" w:cs="Times New Roman"/>
                <w:szCs w:val="24"/>
              </w:rPr>
              <w:t xml:space="preserve">Change in </w:t>
            </w:r>
            <w:r w:rsidRPr="008B734F">
              <w:rPr>
                <w:rFonts w:ascii="Times New Roman" w:eastAsia="Times New Roman" w:hAnsi="Times New Roman" w:cs="Times New Roman"/>
                <w:szCs w:val="24"/>
              </w:rPr>
              <w:t>n-</w:t>
            </w:r>
            <w:proofErr w:type="gramStart"/>
            <w:r w:rsidRPr="008B734F">
              <w:rPr>
                <w:rFonts w:ascii="Times New Roman" w:eastAsia="Times New Roman" w:hAnsi="Times New Roman" w:cs="Times New Roman"/>
                <w:szCs w:val="24"/>
              </w:rPr>
              <w:t>6:n</w:t>
            </w:r>
            <w:proofErr w:type="gramEnd"/>
            <w:r w:rsidRPr="008B734F">
              <w:rPr>
                <w:rFonts w:ascii="Times New Roman" w:eastAsia="Times New Roman" w:hAnsi="Times New Roman" w:cs="Times New Roman"/>
                <w:szCs w:val="24"/>
              </w:rPr>
              <w:t>-3 ratio</w:t>
            </w:r>
          </w:p>
        </w:tc>
        <w:tc>
          <w:tcPr>
            <w:tcW w:w="1440" w:type="dxa"/>
            <w:tcBorders>
              <w:left w:val="single" w:sz="12" w:space="0" w:color="auto"/>
            </w:tcBorders>
            <w:vAlign w:val="center"/>
          </w:tcPr>
          <w:p w14:paraId="5AFE00BD" w14:textId="6C0D3F79" w:rsidR="001A0E0B" w:rsidRPr="00715CBC" w:rsidRDefault="00367B82" w:rsidP="001A0E0B">
            <w:pPr>
              <w:jc w:val="center"/>
              <w:rPr>
                <w:rFonts w:ascii="Times New Roman" w:hAnsi="Times New Roman" w:cs="Times New Roman"/>
                <w:color w:val="000000"/>
              </w:rPr>
            </w:pPr>
            <w:r>
              <w:rPr>
                <w:rFonts w:ascii="Times New Roman" w:hAnsi="Times New Roman" w:cs="Times New Roman"/>
                <w:color w:val="000000"/>
              </w:rPr>
              <w:t>1.02</w:t>
            </w:r>
          </w:p>
        </w:tc>
        <w:tc>
          <w:tcPr>
            <w:tcW w:w="1170" w:type="dxa"/>
            <w:vAlign w:val="center"/>
          </w:tcPr>
          <w:p w14:paraId="5D6F478C" w14:textId="284AB0D9" w:rsidR="001A0E0B" w:rsidRPr="00715CBC" w:rsidRDefault="00335705" w:rsidP="001A0E0B">
            <w:pPr>
              <w:jc w:val="center"/>
              <w:rPr>
                <w:rFonts w:ascii="Times New Roman" w:hAnsi="Times New Roman" w:cs="Times New Roman"/>
                <w:color w:val="000000"/>
              </w:rPr>
            </w:pPr>
            <w:r>
              <w:rPr>
                <w:rFonts w:ascii="Times New Roman" w:hAnsi="Times New Roman" w:cs="Times New Roman"/>
                <w:color w:val="000000"/>
              </w:rPr>
              <w:t>1.03</w:t>
            </w:r>
          </w:p>
        </w:tc>
        <w:tc>
          <w:tcPr>
            <w:tcW w:w="1440" w:type="dxa"/>
            <w:vAlign w:val="center"/>
          </w:tcPr>
          <w:p w14:paraId="1118AD7D" w14:textId="6C479DB4" w:rsidR="001A0E0B" w:rsidRPr="00715CBC" w:rsidRDefault="00335705" w:rsidP="001A0E0B">
            <w:pPr>
              <w:jc w:val="center"/>
              <w:rPr>
                <w:rFonts w:ascii="Times New Roman" w:hAnsi="Times New Roman" w:cs="Times New Roman"/>
                <w:color w:val="000000"/>
              </w:rPr>
            </w:pPr>
            <w:r>
              <w:rPr>
                <w:rFonts w:ascii="Times New Roman" w:hAnsi="Times New Roman" w:cs="Times New Roman"/>
                <w:color w:val="000000"/>
              </w:rPr>
              <w:t>1.03</w:t>
            </w:r>
          </w:p>
        </w:tc>
        <w:tc>
          <w:tcPr>
            <w:tcW w:w="1440" w:type="dxa"/>
            <w:vAlign w:val="center"/>
          </w:tcPr>
          <w:p w14:paraId="7AC44FE6" w14:textId="494D6684" w:rsidR="001A0E0B" w:rsidRPr="007916CA" w:rsidRDefault="00335705" w:rsidP="001A0E0B">
            <w:pPr>
              <w:jc w:val="center"/>
              <w:rPr>
                <w:rFonts w:ascii="Times New Roman" w:hAnsi="Times New Roman" w:cs="Times New Roman"/>
                <w:color w:val="000000"/>
              </w:rPr>
            </w:pPr>
            <w:r>
              <w:rPr>
                <w:rFonts w:ascii="Times New Roman" w:hAnsi="Times New Roman" w:cs="Times New Roman"/>
                <w:color w:val="000000"/>
              </w:rPr>
              <w:t>1.01</w:t>
            </w:r>
          </w:p>
        </w:tc>
        <w:tc>
          <w:tcPr>
            <w:tcW w:w="1440" w:type="dxa"/>
            <w:vAlign w:val="center"/>
          </w:tcPr>
          <w:p w14:paraId="583A334C" w14:textId="583EA660" w:rsidR="001A0E0B" w:rsidRPr="00715CBC" w:rsidRDefault="00C82A48" w:rsidP="001A0E0B">
            <w:pPr>
              <w:jc w:val="center"/>
              <w:rPr>
                <w:rFonts w:ascii="Times New Roman" w:hAnsi="Times New Roman" w:cs="Times New Roman"/>
                <w:color w:val="000000"/>
              </w:rPr>
            </w:pPr>
            <w:r>
              <w:rPr>
                <w:rFonts w:ascii="Times New Roman" w:hAnsi="Times New Roman" w:cs="Times New Roman"/>
                <w:color w:val="000000"/>
              </w:rPr>
              <w:t>1.02</w:t>
            </w:r>
          </w:p>
        </w:tc>
        <w:tc>
          <w:tcPr>
            <w:tcW w:w="1350" w:type="dxa"/>
            <w:tcBorders>
              <w:left w:val="single" w:sz="4" w:space="0" w:color="auto"/>
              <w:right w:val="single" w:sz="4" w:space="0" w:color="auto"/>
            </w:tcBorders>
            <w:vAlign w:val="center"/>
          </w:tcPr>
          <w:p w14:paraId="4BCED77B" w14:textId="3207DAD7" w:rsidR="001A0E0B" w:rsidRPr="007112A1" w:rsidRDefault="002F6894" w:rsidP="001A0E0B">
            <w:pPr>
              <w:jc w:val="center"/>
              <w:rPr>
                <w:rFonts w:ascii="Times New Roman" w:hAnsi="Times New Roman" w:cs="Times New Roman"/>
                <w:color w:val="000000"/>
              </w:rPr>
            </w:pPr>
            <w:r>
              <w:rPr>
                <w:rFonts w:ascii="Times New Roman" w:hAnsi="Times New Roman" w:cs="Times New Roman"/>
                <w:color w:val="000000"/>
              </w:rPr>
              <w:t>1.02</w:t>
            </w:r>
          </w:p>
        </w:tc>
        <w:tc>
          <w:tcPr>
            <w:tcW w:w="1260" w:type="dxa"/>
            <w:tcBorders>
              <w:left w:val="single" w:sz="4" w:space="0" w:color="auto"/>
              <w:right w:val="single" w:sz="4" w:space="0" w:color="auto"/>
            </w:tcBorders>
            <w:vAlign w:val="center"/>
          </w:tcPr>
          <w:p w14:paraId="592D6099" w14:textId="279DF2DF" w:rsidR="001A0E0B" w:rsidRPr="00715CBC" w:rsidRDefault="00B129F0" w:rsidP="001A0E0B">
            <w:pPr>
              <w:jc w:val="center"/>
              <w:rPr>
                <w:rFonts w:ascii="Times New Roman" w:hAnsi="Times New Roman" w:cs="Times New Roman"/>
                <w:color w:val="000000"/>
              </w:rPr>
            </w:pPr>
            <w:r>
              <w:rPr>
                <w:rFonts w:ascii="Times New Roman" w:hAnsi="Times New Roman" w:cs="Times New Roman"/>
                <w:color w:val="000000"/>
              </w:rPr>
              <w:t>1.02</w:t>
            </w:r>
          </w:p>
        </w:tc>
        <w:tc>
          <w:tcPr>
            <w:tcW w:w="1260" w:type="dxa"/>
            <w:tcBorders>
              <w:left w:val="single" w:sz="4" w:space="0" w:color="auto"/>
              <w:right w:val="single" w:sz="12" w:space="0" w:color="auto"/>
            </w:tcBorders>
            <w:vAlign w:val="center"/>
          </w:tcPr>
          <w:p w14:paraId="3CDFC265" w14:textId="3432A8C4" w:rsidR="001A0E0B" w:rsidRPr="00715CBC" w:rsidRDefault="00EF11C5" w:rsidP="001A0E0B">
            <w:pPr>
              <w:jc w:val="center"/>
              <w:rPr>
                <w:rFonts w:ascii="Times New Roman" w:hAnsi="Times New Roman" w:cs="Times New Roman"/>
                <w:color w:val="000000"/>
              </w:rPr>
            </w:pPr>
            <w:r>
              <w:rPr>
                <w:rFonts w:ascii="Times New Roman" w:hAnsi="Times New Roman" w:cs="Times New Roman"/>
                <w:color w:val="000000"/>
              </w:rPr>
              <w:t>1.02</w:t>
            </w:r>
          </w:p>
        </w:tc>
      </w:tr>
      <w:tr w:rsidR="001A0E0B" w:rsidRPr="0026436A" w14:paraId="01ECAEBE" w14:textId="77777777" w:rsidTr="001A0E0B">
        <w:tc>
          <w:tcPr>
            <w:tcW w:w="1350" w:type="dxa"/>
            <w:vMerge/>
            <w:tcBorders>
              <w:left w:val="single" w:sz="12" w:space="0" w:color="auto"/>
              <w:bottom w:val="single" w:sz="12" w:space="0" w:color="auto"/>
              <w:right w:val="single" w:sz="12" w:space="0" w:color="auto"/>
            </w:tcBorders>
          </w:tcPr>
          <w:p w14:paraId="58A2A54F" w14:textId="77777777" w:rsidR="001A0E0B" w:rsidRPr="0026436A" w:rsidRDefault="001A0E0B" w:rsidP="001A0E0B">
            <w:pPr>
              <w:rPr>
                <w:rFonts w:ascii="Times New Roman" w:hAnsi="Times New Roman" w:cs="Times New Roman"/>
                <w:lang w:val="en-IE"/>
              </w:rPr>
            </w:pPr>
          </w:p>
        </w:tc>
        <w:tc>
          <w:tcPr>
            <w:tcW w:w="2658" w:type="dxa"/>
            <w:tcBorders>
              <w:left w:val="single" w:sz="12" w:space="0" w:color="auto"/>
              <w:bottom w:val="single" w:sz="12" w:space="0" w:color="auto"/>
              <w:right w:val="single" w:sz="12" w:space="0" w:color="auto"/>
            </w:tcBorders>
            <w:vAlign w:val="center"/>
          </w:tcPr>
          <w:p w14:paraId="72ACA9C7" w14:textId="5C567AC8" w:rsidR="001A0E0B" w:rsidRPr="0026436A" w:rsidRDefault="001A0E0B" w:rsidP="001A0E0B">
            <w:pPr>
              <w:rPr>
                <w:rFonts w:ascii="Times New Roman" w:hAnsi="Times New Roman" w:cs="Times New Roman"/>
              </w:rPr>
            </w:pPr>
            <w:r>
              <w:rPr>
                <w:rFonts w:ascii="Times New Roman" w:eastAsia="Times New Roman" w:hAnsi="Times New Roman" w:cs="Times New Roman"/>
                <w:szCs w:val="24"/>
              </w:rPr>
              <w:t xml:space="preserve">Change in </w:t>
            </w:r>
            <w:r w:rsidRPr="008B734F">
              <w:rPr>
                <w:rFonts w:ascii="Times New Roman" w:eastAsia="Times New Roman" w:hAnsi="Times New Roman" w:cs="Times New Roman"/>
                <w:szCs w:val="24"/>
              </w:rPr>
              <w:t>DHA % total fatty acids</w:t>
            </w:r>
          </w:p>
        </w:tc>
        <w:tc>
          <w:tcPr>
            <w:tcW w:w="1440" w:type="dxa"/>
            <w:tcBorders>
              <w:left w:val="single" w:sz="12" w:space="0" w:color="auto"/>
              <w:bottom w:val="single" w:sz="12" w:space="0" w:color="auto"/>
            </w:tcBorders>
            <w:vAlign w:val="center"/>
          </w:tcPr>
          <w:p w14:paraId="64FA2E94" w14:textId="31AD4BE5" w:rsidR="001A0E0B" w:rsidRPr="00715CBC" w:rsidRDefault="00367B82" w:rsidP="001A0E0B">
            <w:pPr>
              <w:jc w:val="center"/>
              <w:rPr>
                <w:rFonts w:ascii="Times New Roman" w:hAnsi="Times New Roman" w:cs="Times New Roman"/>
                <w:color w:val="000000"/>
              </w:rPr>
            </w:pPr>
            <w:r>
              <w:rPr>
                <w:rFonts w:ascii="Times New Roman" w:hAnsi="Times New Roman" w:cs="Times New Roman"/>
                <w:color w:val="000000"/>
              </w:rPr>
              <w:t>0.97</w:t>
            </w:r>
          </w:p>
        </w:tc>
        <w:tc>
          <w:tcPr>
            <w:tcW w:w="1170" w:type="dxa"/>
            <w:tcBorders>
              <w:bottom w:val="single" w:sz="12" w:space="0" w:color="auto"/>
            </w:tcBorders>
            <w:vAlign w:val="center"/>
          </w:tcPr>
          <w:p w14:paraId="6CD9C432" w14:textId="29871A66" w:rsidR="001A0E0B" w:rsidRPr="00715CBC" w:rsidRDefault="00335705" w:rsidP="001A0E0B">
            <w:pPr>
              <w:jc w:val="center"/>
              <w:rPr>
                <w:rFonts w:ascii="Times New Roman" w:hAnsi="Times New Roman" w:cs="Times New Roman"/>
                <w:color w:val="000000"/>
              </w:rPr>
            </w:pPr>
            <w:r>
              <w:rPr>
                <w:rFonts w:ascii="Times New Roman" w:hAnsi="Times New Roman" w:cs="Times New Roman"/>
                <w:color w:val="000000"/>
              </w:rPr>
              <w:t>0.97</w:t>
            </w:r>
          </w:p>
        </w:tc>
        <w:tc>
          <w:tcPr>
            <w:tcW w:w="1440" w:type="dxa"/>
            <w:tcBorders>
              <w:bottom w:val="single" w:sz="12" w:space="0" w:color="auto"/>
            </w:tcBorders>
            <w:vAlign w:val="center"/>
          </w:tcPr>
          <w:p w14:paraId="7948A999" w14:textId="4E01A9E1" w:rsidR="001A0E0B" w:rsidRPr="00715CBC" w:rsidRDefault="00335705" w:rsidP="001A0E0B">
            <w:pPr>
              <w:jc w:val="center"/>
              <w:rPr>
                <w:rFonts w:ascii="Times New Roman" w:hAnsi="Times New Roman" w:cs="Times New Roman"/>
                <w:color w:val="000000"/>
              </w:rPr>
            </w:pPr>
            <w:r>
              <w:rPr>
                <w:rFonts w:ascii="Times New Roman" w:hAnsi="Times New Roman" w:cs="Times New Roman"/>
                <w:color w:val="000000"/>
              </w:rPr>
              <w:t>0.97</w:t>
            </w:r>
          </w:p>
        </w:tc>
        <w:tc>
          <w:tcPr>
            <w:tcW w:w="1440" w:type="dxa"/>
            <w:tcBorders>
              <w:bottom w:val="single" w:sz="12" w:space="0" w:color="auto"/>
            </w:tcBorders>
            <w:vAlign w:val="center"/>
          </w:tcPr>
          <w:p w14:paraId="739F4119" w14:textId="347D4482" w:rsidR="001A0E0B" w:rsidRPr="007916CA" w:rsidRDefault="00335705" w:rsidP="001A0E0B">
            <w:pPr>
              <w:jc w:val="center"/>
              <w:rPr>
                <w:rFonts w:ascii="Times New Roman" w:hAnsi="Times New Roman" w:cs="Times New Roman"/>
                <w:color w:val="000000"/>
              </w:rPr>
            </w:pPr>
            <w:r>
              <w:rPr>
                <w:rFonts w:ascii="Times New Roman" w:hAnsi="Times New Roman" w:cs="Times New Roman"/>
                <w:color w:val="000000"/>
              </w:rPr>
              <w:t>0.98</w:t>
            </w:r>
          </w:p>
        </w:tc>
        <w:tc>
          <w:tcPr>
            <w:tcW w:w="1440" w:type="dxa"/>
            <w:tcBorders>
              <w:bottom w:val="single" w:sz="12" w:space="0" w:color="auto"/>
            </w:tcBorders>
            <w:vAlign w:val="center"/>
          </w:tcPr>
          <w:p w14:paraId="3F91594A" w14:textId="68333B46" w:rsidR="001A0E0B" w:rsidRPr="00715CBC" w:rsidRDefault="00C82A48" w:rsidP="001A0E0B">
            <w:pPr>
              <w:jc w:val="center"/>
              <w:rPr>
                <w:rFonts w:ascii="Times New Roman" w:hAnsi="Times New Roman" w:cs="Times New Roman"/>
                <w:color w:val="000000"/>
              </w:rPr>
            </w:pPr>
            <w:r>
              <w:rPr>
                <w:rFonts w:ascii="Times New Roman" w:hAnsi="Times New Roman" w:cs="Times New Roman"/>
                <w:color w:val="000000"/>
              </w:rPr>
              <w:t>0.97</w:t>
            </w:r>
          </w:p>
        </w:tc>
        <w:tc>
          <w:tcPr>
            <w:tcW w:w="1350" w:type="dxa"/>
            <w:tcBorders>
              <w:left w:val="single" w:sz="4" w:space="0" w:color="auto"/>
              <w:bottom w:val="single" w:sz="12" w:space="0" w:color="auto"/>
              <w:right w:val="single" w:sz="4" w:space="0" w:color="auto"/>
            </w:tcBorders>
            <w:vAlign w:val="center"/>
          </w:tcPr>
          <w:p w14:paraId="461B3370" w14:textId="6821B78C" w:rsidR="001A0E0B" w:rsidRPr="007112A1" w:rsidRDefault="002F6894" w:rsidP="001A0E0B">
            <w:pPr>
              <w:jc w:val="center"/>
              <w:rPr>
                <w:rFonts w:ascii="Times New Roman" w:hAnsi="Times New Roman" w:cs="Times New Roman"/>
                <w:color w:val="000000"/>
              </w:rPr>
            </w:pPr>
            <w:r>
              <w:rPr>
                <w:rFonts w:ascii="Times New Roman" w:hAnsi="Times New Roman" w:cs="Times New Roman"/>
                <w:color w:val="000000"/>
              </w:rPr>
              <w:t>0.97</w:t>
            </w:r>
          </w:p>
        </w:tc>
        <w:tc>
          <w:tcPr>
            <w:tcW w:w="1260" w:type="dxa"/>
            <w:tcBorders>
              <w:left w:val="single" w:sz="4" w:space="0" w:color="auto"/>
              <w:bottom w:val="single" w:sz="12" w:space="0" w:color="auto"/>
              <w:right w:val="single" w:sz="4" w:space="0" w:color="auto"/>
            </w:tcBorders>
            <w:vAlign w:val="center"/>
          </w:tcPr>
          <w:p w14:paraId="1C913B70" w14:textId="3CA52911" w:rsidR="001A0E0B" w:rsidRPr="00715CBC" w:rsidRDefault="00B129F0" w:rsidP="001A0E0B">
            <w:pPr>
              <w:jc w:val="center"/>
              <w:rPr>
                <w:rFonts w:ascii="Times New Roman" w:hAnsi="Times New Roman" w:cs="Times New Roman"/>
                <w:color w:val="000000"/>
              </w:rPr>
            </w:pPr>
            <w:r>
              <w:rPr>
                <w:rFonts w:ascii="Times New Roman" w:hAnsi="Times New Roman" w:cs="Times New Roman"/>
                <w:color w:val="000000"/>
              </w:rPr>
              <w:t>0.97</w:t>
            </w:r>
          </w:p>
        </w:tc>
        <w:tc>
          <w:tcPr>
            <w:tcW w:w="1260" w:type="dxa"/>
            <w:tcBorders>
              <w:left w:val="single" w:sz="4" w:space="0" w:color="auto"/>
              <w:bottom w:val="single" w:sz="12" w:space="0" w:color="auto"/>
              <w:right w:val="single" w:sz="12" w:space="0" w:color="auto"/>
            </w:tcBorders>
            <w:vAlign w:val="center"/>
          </w:tcPr>
          <w:p w14:paraId="0AA1F2CF" w14:textId="238B5CF3" w:rsidR="001A0E0B" w:rsidRPr="00715CBC" w:rsidRDefault="00EF11C5" w:rsidP="001A0E0B">
            <w:pPr>
              <w:jc w:val="center"/>
              <w:rPr>
                <w:rFonts w:ascii="Times New Roman" w:hAnsi="Times New Roman" w:cs="Times New Roman"/>
                <w:color w:val="000000"/>
              </w:rPr>
            </w:pPr>
            <w:r>
              <w:rPr>
                <w:rFonts w:ascii="Times New Roman" w:hAnsi="Times New Roman" w:cs="Times New Roman"/>
                <w:color w:val="000000"/>
              </w:rPr>
              <w:t>0.97</w:t>
            </w:r>
          </w:p>
        </w:tc>
      </w:tr>
    </w:tbl>
    <w:p w14:paraId="6FF863B2" w14:textId="77777777" w:rsidR="001A0E0B" w:rsidRDefault="001A0E0B" w:rsidP="001A0E0B">
      <w:pPr>
        <w:spacing w:before="100" w:after="100" w:line="240" w:lineRule="auto"/>
        <w:rPr>
          <w:rFonts w:ascii="Times New Roman" w:hAnsi="Times New Roman" w:cs="Times New Roman"/>
          <w:sz w:val="20"/>
        </w:rPr>
      </w:pPr>
    </w:p>
    <w:p w14:paraId="2715981B" w14:textId="77777777" w:rsidR="001A0E0B" w:rsidRPr="00C46725" w:rsidRDefault="001A0E0B" w:rsidP="001A0E0B">
      <w:pPr>
        <w:spacing w:before="100" w:after="100" w:line="240" w:lineRule="auto"/>
        <w:rPr>
          <w:rFonts w:ascii="Times New Roman" w:hAnsi="Times New Roman" w:cs="Times New Roman"/>
          <w:sz w:val="20"/>
        </w:rPr>
      </w:pPr>
      <w:r w:rsidRPr="00C46725">
        <w:rPr>
          <w:rFonts w:ascii="Times New Roman" w:hAnsi="Times New Roman" w:cs="Times New Roman"/>
          <w:sz w:val="20"/>
        </w:rPr>
        <w:t xml:space="preserve">AUDIT: Alcohol Use Disorders Identification Test; </w:t>
      </w:r>
      <w:r w:rsidRPr="00C46725">
        <w:rPr>
          <w:rFonts w:ascii="Times New Roman" w:eastAsia="Times New Roman" w:hAnsi="Times New Roman" w:cs="Times New Roman"/>
          <w:sz w:val="20"/>
          <w:szCs w:val="24"/>
        </w:rPr>
        <w:t xml:space="preserve">CI: confidence interval; DHA: </w:t>
      </w:r>
      <w:r>
        <w:rPr>
          <w:rFonts w:ascii="Times New Roman" w:hAnsi="Times New Roman" w:cs="Times New Roman"/>
          <w:sz w:val="20"/>
        </w:rPr>
        <w:t>docosahexaenoic</w:t>
      </w:r>
      <w:r w:rsidRPr="00C46725">
        <w:rPr>
          <w:rFonts w:ascii="Times New Roman" w:hAnsi="Times New Roman" w:cs="Times New Roman"/>
          <w:sz w:val="20"/>
        </w:rPr>
        <w:t xml:space="preserve"> acid; n-6: omega-6; n-3: omega-3; PUFA</w:t>
      </w:r>
      <w:r>
        <w:rPr>
          <w:rFonts w:ascii="Times New Roman" w:hAnsi="Times New Roman" w:cs="Times New Roman"/>
          <w:sz w:val="20"/>
        </w:rPr>
        <w:t xml:space="preserve">: polyunsaturated fatty acid. </w:t>
      </w:r>
      <w:r>
        <w:rPr>
          <w:rFonts w:ascii="Times New Roman" w:hAnsi="Times New Roman" w:cs="Times New Roman"/>
          <w:sz w:val="20"/>
        </w:rPr>
        <w:br/>
      </w:r>
      <w:r>
        <w:rPr>
          <w:rFonts w:ascii="Times New Roman" w:hAnsi="Times New Roman" w:cs="Times New Roman"/>
          <w:sz w:val="20"/>
          <w:vertAlign w:val="superscript"/>
        </w:rPr>
        <w:t xml:space="preserve">a </w:t>
      </w:r>
      <w:r w:rsidRPr="00C46725">
        <w:rPr>
          <w:rFonts w:ascii="Times New Roman" w:hAnsi="Times New Roman" w:cs="Times New Roman"/>
          <w:sz w:val="20"/>
        </w:rPr>
        <w:t>Regular cannabis use at age 17 was defined as using cannabis more than once monthly.</w:t>
      </w:r>
    </w:p>
    <w:p w14:paraId="027918B5" w14:textId="77777777" w:rsidR="001A0E0B" w:rsidRPr="000E7ED8" w:rsidRDefault="001A0E0B" w:rsidP="001A0E0B">
      <w:pPr>
        <w:spacing w:before="100" w:after="100" w:line="240" w:lineRule="auto"/>
        <w:rPr>
          <w:rFonts w:ascii="Times New Roman" w:hAnsi="Times New Roman" w:cs="Times New Roman"/>
          <w:sz w:val="20"/>
          <w:szCs w:val="20"/>
        </w:rPr>
      </w:pPr>
      <w:r w:rsidRPr="00C46725">
        <w:rPr>
          <w:rFonts w:ascii="Times New Roman" w:hAnsi="Times New Roman" w:cs="Times New Roman"/>
          <w:sz w:val="20"/>
        </w:rPr>
        <w:t xml:space="preserve">PUFA measures were converted to z-scores such that the odds ratios may be interpreted as per standard deviation increase in the PUFA measure. </w:t>
      </w:r>
    </w:p>
    <w:p w14:paraId="76B3D868" w14:textId="3853DA9F" w:rsidR="001A0E0B" w:rsidRDefault="001A0E0B" w:rsidP="009A4E1D">
      <w:pPr>
        <w:spacing w:line="480" w:lineRule="auto"/>
        <w:rPr>
          <w:rFonts w:ascii="Times New Roman" w:hAnsi="Times New Roman" w:cs="Times New Roman"/>
          <w:sz w:val="20"/>
        </w:rPr>
        <w:sectPr w:rsidR="001A0E0B" w:rsidSect="00AF3E51">
          <w:pgSz w:w="16838" w:h="11906" w:orient="landscape"/>
          <w:pgMar w:top="1440" w:right="900" w:bottom="1440" w:left="1440" w:header="708" w:footer="708" w:gutter="0"/>
          <w:cols w:space="708"/>
          <w:docGrid w:linePitch="360"/>
        </w:sectPr>
      </w:pPr>
    </w:p>
    <w:p w14:paraId="4802C4C8" w14:textId="73DAA7C1" w:rsidR="006862B8" w:rsidRDefault="006862B8" w:rsidP="006862B8">
      <w:pPr>
        <w:spacing w:line="480" w:lineRule="auto"/>
        <w:rPr>
          <w:rFonts w:ascii="Times New Roman" w:hAnsi="Times New Roman" w:cs="Times New Roman"/>
          <w:b/>
          <w:bCs/>
        </w:rPr>
      </w:pPr>
      <w:r w:rsidRPr="00A52D9A">
        <w:rPr>
          <w:noProof/>
          <w:lang w:val="en-US"/>
        </w:rPr>
        <w:lastRenderedPageBreak/>
        <mc:AlternateContent>
          <mc:Choice Requires="wps">
            <w:drawing>
              <wp:anchor distT="0" distB="0" distL="114300" distR="114300" simplePos="0" relativeHeight="251724800" behindDoc="0" locked="0" layoutInCell="1" allowOverlap="1" wp14:anchorId="2A5128AE" wp14:editId="201533BA">
                <wp:simplePos x="0" y="0"/>
                <wp:positionH relativeFrom="column">
                  <wp:posOffset>4867910</wp:posOffset>
                </wp:positionH>
                <wp:positionV relativeFrom="paragraph">
                  <wp:posOffset>1825625</wp:posOffset>
                </wp:positionV>
                <wp:extent cx="0" cy="248920"/>
                <wp:effectExtent l="76200" t="0" r="57150" b="55880"/>
                <wp:wrapNone/>
                <wp:docPr id="58" name="Straight Arrow Connector 21">
                  <a:extLst xmlns:a="http://schemas.openxmlformats.org/drawingml/2006/main">
                    <a:ext uri="{FF2B5EF4-FFF2-40B4-BE49-F238E27FC236}">
                      <a16:creationId xmlns:a16="http://schemas.microsoft.com/office/drawing/2014/main" id="{48DBC46F-F14C-4F54-9DE9-B52413ACAC3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24892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7D7D9803" id="_x0000_t32" coordsize="21600,21600" o:spt="32" o:oned="t" path="m,l21600,21600e" filled="f">
                <v:path arrowok="t" fillok="f" o:connecttype="none"/>
                <o:lock v:ext="edit" shapetype="t"/>
              </v:shapetype>
              <v:shape id="Straight Arrow Connector 21" o:spid="_x0000_s1026" type="#_x0000_t32" style="position:absolute;margin-left:383.3pt;margin-top:143.75pt;width:0;height:19.6pt;flip:x;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" strokecolor="windowText" strokeweight=".5pt">
                <v:stroke endarrow="block" joinstyle="miter"/>
                <o:lock v:ext="edit" shapetype="f"/>
              </v:shape>
            </w:pict>
          </mc:Fallback>
        </mc:AlternateContent>
      </w:r>
      <w:r w:rsidRPr="00A52D9A">
        <w:rPr>
          <w:noProof/>
          <w:lang w:val="en-US"/>
        </w:rPr>
        <mc:AlternateContent>
          <mc:Choice Requires="wps">
            <w:drawing>
              <wp:anchor distT="0" distB="0" distL="114300" distR="114300" simplePos="0" relativeHeight="251728896" behindDoc="0" locked="0" layoutInCell="1" allowOverlap="1" wp14:anchorId="065F3B48" wp14:editId="24D97AA3">
                <wp:simplePos x="0" y="0"/>
                <wp:positionH relativeFrom="column">
                  <wp:posOffset>2227580</wp:posOffset>
                </wp:positionH>
                <wp:positionV relativeFrom="paragraph">
                  <wp:posOffset>447675</wp:posOffset>
                </wp:positionV>
                <wp:extent cx="1486535" cy="457835"/>
                <wp:effectExtent l="0" t="0" r="18415" b="18415"/>
                <wp:wrapNone/>
                <wp:docPr id="61" name="Rectangle 3">
                  <a:extLst xmlns:a="http://schemas.openxmlformats.org/drawingml/2006/main">
                    <a:ext uri="{FF2B5EF4-FFF2-40B4-BE49-F238E27FC236}">
                      <a16:creationId xmlns:a16="http://schemas.microsoft.com/office/drawing/2014/main" id="{E31A17F7-BD6B-44B6-BA5C-8D3F78E1DFDB}"/>
                    </a:ext>
                  </a:extLst>
                </wp:docPr>
                <wp:cNvGraphicFramePr/>
                <a:graphic xmlns:a="http://schemas.openxmlformats.org/drawingml/2006/main">
                  <a:graphicData uri="http://schemas.microsoft.com/office/word/2010/wordprocessingShape">
                    <wps:wsp>
                      <wps:cNvSpPr/>
                      <wps:spPr>
                        <a:xfrm>
                          <a:off x="0" y="0"/>
                          <a:ext cx="1486535" cy="457835"/>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4BBF46D1" w14:textId="77777777" w:rsidR="00120E81" w:rsidRPr="00C22888" w:rsidRDefault="00120E81" w:rsidP="006862B8">
                            <w:pPr>
                              <w:pStyle w:val="NormalWeb"/>
                              <w:spacing w:before="0" w:beforeAutospacing="0" w:after="0" w:afterAutospacing="0"/>
                              <w:jc w:val="center"/>
                              <w:rPr>
                                <w:sz w:val="32"/>
                              </w:rPr>
                            </w:pPr>
                            <w:r w:rsidRPr="00C22888">
                              <w:rPr>
                                <w:rFonts w:ascii="Arial" w:eastAsia="+mn-ea" w:hAnsi="Arial" w:cs="Arial"/>
                                <w:color w:val="000000"/>
                                <w:kern w:val="24"/>
                                <w:sz w:val="20"/>
                                <w:szCs w:val="16"/>
                                <w:lang w:val="en-GB"/>
                              </w:rPr>
                              <w:t xml:space="preserve">14,901 participants </w:t>
                            </w:r>
                          </w:p>
                          <w:p w14:paraId="040C93A0" w14:textId="77777777" w:rsidR="00120E81" w:rsidRPr="00C22888" w:rsidRDefault="00120E81" w:rsidP="006862B8">
                            <w:pPr>
                              <w:pStyle w:val="NormalWeb"/>
                              <w:spacing w:before="0" w:beforeAutospacing="0" w:after="0" w:afterAutospacing="0"/>
                              <w:jc w:val="center"/>
                              <w:rPr>
                                <w:sz w:val="32"/>
                              </w:rPr>
                            </w:pPr>
                            <w:r w:rsidRPr="00C22888">
                              <w:rPr>
                                <w:rFonts w:ascii="Arial" w:eastAsia="+mn-ea" w:hAnsi="Arial" w:cs="Arial"/>
                                <w:color w:val="000000"/>
                                <w:kern w:val="24"/>
                                <w:sz w:val="20"/>
                                <w:szCs w:val="16"/>
                                <w:lang w:val="en-GB"/>
                              </w:rPr>
                              <w:t>alive at 1 year</w:t>
                            </w:r>
                          </w:p>
                        </w:txbxContent>
                      </wps:txbx>
                      <wps:bodyPr rtlCol="0" anchor="ctr"/>
                    </wps:wsp>
                  </a:graphicData>
                </a:graphic>
              </wp:anchor>
            </w:drawing>
          </mc:Choice>
          <mc:Fallback>
            <w:pict>
              <v:rect w14:anchorId="065F3B48" id="Rectangle 3" o:spid="_x0000_s1026" style="position:absolute;margin-left:175.4pt;margin-top:35.25pt;width:117.05pt;height:36.05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" filled="f" strokecolor="windowText">
                <v:stroke joinstyle="round"/>
                <v:textbox>
                  <w:txbxContent>
                    <w:p w14:paraId="4BBF46D1" w14:textId="77777777" w:rsidR="00120E81" w:rsidRPr="00C22888" w:rsidRDefault="00120E81" w:rsidP="006862B8">
                      <w:pPr>
                        <w:pStyle w:val="NormalWeb"/>
                        <w:spacing w:before="0" w:beforeAutospacing="0" w:after="0" w:afterAutospacing="0"/>
                        <w:jc w:val="center"/>
                        <w:rPr>
                          <w:sz w:val="32"/>
                        </w:rPr>
                      </w:pPr>
                      <w:r w:rsidRPr="00C22888">
                        <w:rPr>
                          <w:rFonts w:ascii="Arial" w:eastAsia="+mn-ea" w:hAnsi="Arial" w:cs="Arial"/>
                          <w:color w:val="000000"/>
                          <w:kern w:val="24"/>
                          <w:sz w:val="20"/>
                          <w:szCs w:val="16"/>
                          <w:lang w:val="en-GB"/>
                        </w:rPr>
                        <w:t xml:space="preserve">14,901 participants </w:t>
                      </w:r>
                    </w:p>
                    <w:p w14:paraId="040C93A0" w14:textId="77777777" w:rsidR="00120E81" w:rsidRPr="00C22888" w:rsidRDefault="00120E81" w:rsidP="006862B8">
                      <w:pPr>
                        <w:pStyle w:val="NormalWeb"/>
                        <w:spacing w:before="0" w:beforeAutospacing="0" w:after="0" w:afterAutospacing="0"/>
                        <w:jc w:val="center"/>
                        <w:rPr>
                          <w:sz w:val="32"/>
                        </w:rPr>
                      </w:pPr>
                      <w:r w:rsidRPr="00C22888">
                        <w:rPr>
                          <w:rFonts w:ascii="Arial" w:eastAsia="+mn-ea" w:hAnsi="Arial" w:cs="Arial"/>
                          <w:color w:val="000000"/>
                          <w:kern w:val="24"/>
                          <w:sz w:val="20"/>
                          <w:szCs w:val="16"/>
                          <w:lang w:val="en-GB"/>
                        </w:rPr>
                        <w:t>alive at 1 year</w:t>
                      </w:r>
                    </w:p>
                  </w:txbxContent>
                </v:textbox>
              </v:rect>
            </w:pict>
          </mc:Fallback>
        </mc:AlternateContent>
      </w:r>
      <w:r w:rsidRPr="00A52D9A">
        <w:rPr>
          <w:noProof/>
          <w:lang w:val="en-US"/>
        </w:rPr>
        <mc:AlternateContent>
          <mc:Choice Requires="wps">
            <w:drawing>
              <wp:anchor distT="0" distB="0" distL="114300" distR="114300" simplePos="0" relativeHeight="251729920" behindDoc="0" locked="0" layoutInCell="1" allowOverlap="1" wp14:anchorId="4624F6C7" wp14:editId="131C14ED">
                <wp:simplePos x="0" y="0"/>
                <wp:positionH relativeFrom="column">
                  <wp:posOffset>1132840</wp:posOffset>
                </wp:positionH>
                <wp:positionV relativeFrom="paragraph">
                  <wp:posOffset>911225</wp:posOffset>
                </wp:positionV>
                <wp:extent cx="1824990" cy="499745"/>
                <wp:effectExtent l="38100" t="0" r="22860" b="71755"/>
                <wp:wrapNone/>
                <wp:docPr id="62" name="Straight Arrow Connector 6">
                  <a:extLst xmlns:a="http://schemas.openxmlformats.org/drawingml/2006/main">
                    <a:ext uri="{FF2B5EF4-FFF2-40B4-BE49-F238E27FC236}">
                      <a16:creationId xmlns:a16="http://schemas.microsoft.com/office/drawing/2014/main" id="{1A0EE7A1-583D-4D7D-ACC0-D3C3ADB3DD9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824990" cy="49974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815CD2C" id="Straight Arrow Connector 6" o:spid="_x0000_s1026" type="#_x0000_t32" style="position:absolute;margin-left:89.2pt;margin-top:71.75pt;width:143.7pt;height:39.35pt;flip:x;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" strokecolor="windowText" strokeweight=".5pt">
                <v:stroke endarrow="block" joinstyle="miter"/>
                <o:lock v:ext="edit" shapetype="f"/>
              </v:shape>
            </w:pict>
          </mc:Fallback>
        </mc:AlternateContent>
      </w:r>
      <w:r w:rsidRPr="00A52D9A">
        <w:rPr>
          <w:noProof/>
          <w:lang w:val="en-US"/>
        </w:rPr>
        <mc:AlternateContent>
          <mc:Choice Requires="wps">
            <w:drawing>
              <wp:anchor distT="0" distB="0" distL="114300" distR="114300" simplePos="0" relativeHeight="251730944" behindDoc="0" locked="0" layoutInCell="1" allowOverlap="1" wp14:anchorId="375B7967" wp14:editId="4B4D2BD3">
                <wp:simplePos x="0" y="0"/>
                <wp:positionH relativeFrom="column">
                  <wp:posOffset>2958465</wp:posOffset>
                </wp:positionH>
                <wp:positionV relativeFrom="paragraph">
                  <wp:posOffset>911225</wp:posOffset>
                </wp:positionV>
                <wp:extent cx="1915795" cy="495300"/>
                <wp:effectExtent l="0" t="0" r="84455" b="76200"/>
                <wp:wrapNone/>
                <wp:docPr id="63" name="Straight Arrow Connector 7">
                  <a:extLst xmlns:a="http://schemas.openxmlformats.org/drawingml/2006/main">
                    <a:ext uri="{FF2B5EF4-FFF2-40B4-BE49-F238E27FC236}">
                      <a16:creationId xmlns:a16="http://schemas.microsoft.com/office/drawing/2014/main" id="{AC4BD44E-7081-4E8A-916D-8C5A442152E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15795" cy="4953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DC5AC8C" id="Straight Arrow Connector 7" o:spid="_x0000_s1026" type="#_x0000_t32" style="position:absolute;margin-left:232.95pt;margin-top:71.75pt;width:150.85pt;height:39pt;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" strokecolor="windowText" strokeweight=".5pt">
                <v:stroke endarrow="block" joinstyle="miter"/>
                <o:lock v:ext="edit" shapetype="f"/>
              </v:shape>
            </w:pict>
          </mc:Fallback>
        </mc:AlternateContent>
      </w:r>
      <w:r w:rsidRPr="00A52D9A">
        <w:rPr>
          <w:noProof/>
          <w:lang w:val="en-US"/>
        </w:rPr>
        <mc:AlternateContent>
          <mc:Choice Requires="wps">
            <w:drawing>
              <wp:anchor distT="0" distB="0" distL="114300" distR="114300" simplePos="0" relativeHeight="251731968" behindDoc="0" locked="0" layoutInCell="1" allowOverlap="1" wp14:anchorId="6A971B76" wp14:editId="42056797">
                <wp:simplePos x="0" y="0"/>
                <wp:positionH relativeFrom="column">
                  <wp:posOffset>4039870</wp:posOffset>
                </wp:positionH>
                <wp:positionV relativeFrom="paragraph">
                  <wp:posOffset>1407160</wp:posOffset>
                </wp:positionV>
                <wp:extent cx="1669415" cy="457835"/>
                <wp:effectExtent l="0" t="0" r="26035" b="18415"/>
                <wp:wrapNone/>
                <wp:docPr id="64" name="Rectangle 13">
                  <a:extLst xmlns:a="http://schemas.openxmlformats.org/drawingml/2006/main">
                    <a:ext uri="{FF2B5EF4-FFF2-40B4-BE49-F238E27FC236}">
                      <a16:creationId xmlns:a16="http://schemas.microsoft.com/office/drawing/2014/main" id="{01C94893-E20C-40A7-B0D8-ED5DEAC1543C}"/>
                    </a:ext>
                  </a:extLst>
                </wp:docPr>
                <wp:cNvGraphicFramePr/>
                <a:graphic xmlns:a="http://schemas.openxmlformats.org/drawingml/2006/main">
                  <a:graphicData uri="http://schemas.microsoft.com/office/word/2010/wordprocessingShape">
                    <wps:wsp>
                      <wps:cNvSpPr/>
                      <wps:spPr>
                        <a:xfrm>
                          <a:off x="0" y="0"/>
                          <a:ext cx="1669415" cy="457835"/>
                        </a:xfrm>
                        <a:prstGeom prst="rect">
                          <a:avLst/>
                        </a:prstGeom>
                        <a:solidFill>
                          <a:sysClr val="window" lastClr="FFFFFF"/>
                        </a:solidFill>
                        <a:ln w="9525" cap="flat" cmpd="sng" algn="ctr">
                          <a:solidFill>
                            <a:sysClr val="windowText" lastClr="000000"/>
                          </a:solidFill>
                          <a:prstDash val="solid"/>
                          <a:round/>
                          <a:headEnd type="none" w="med" len="med"/>
                          <a:tailEnd type="none" w="med" len="med"/>
                        </a:ln>
                        <a:effectLst/>
                      </wps:spPr>
                      <wps:txbx>
                        <w:txbxContent>
                          <w:p w14:paraId="0BED10BC" w14:textId="77777777" w:rsidR="00120E81" w:rsidRPr="00C22888" w:rsidRDefault="00120E81" w:rsidP="006862B8">
                            <w:pPr>
                              <w:pStyle w:val="NormalWeb"/>
                              <w:spacing w:before="0" w:beforeAutospacing="0" w:after="0" w:afterAutospacing="0"/>
                              <w:jc w:val="center"/>
                              <w:rPr>
                                <w:sz w:val="32"/>
                              </w:rPr>
                            </w:pPr>
                            <w:r w:rsidRPr="00C22888">
                              <w:rPr>
                                <w:rFonts w:ascii="Arial" w:eastAsia="+mn-ea" w:hAnsi="Arial" w:cs="Arial"/>
                                <w:color w:val="000000"/>
                                <w:kern w:val="24"/>
                                <w:sz w:val="20"/>
                                <w:szCs w:val="16"/>
                                <w:lang w:val="en-GB"/>
                              </w:rPr>
                              <w:t xml:space="preserve">9958 invited to </w:t>
                            </w:r>
                            <w:r w:rsidRPr="00C22888">
                              <w:rPr>
                                <w:rFonts w:ascii="Arial" w:eastAsia="+mn-ea" w:hAnsi="Arial" w:cs="Arial"/>
                                <w:color w:val="000000"/>
                                <w:kern w:val="24"/>
                                <w:sz w:val="20"/>
                                <w:szCs w:val="16"/>
                                <w:lang w:val="en-GB"/>
                              </w:rPr>
                              <w:br/>
                              <w:t>age 24 clinic</w:t>
                            </w:r>
                          </w:p>
                        </w:txbxContent>
                      </wps:txbx>
                      <wps:bodyPr rtlCol="0" anchor="ctr"/>
                    </wps:wsp>
                  </a:graphicData>
                </a:graphic>
              </wp:anchor>
            </w:drawing>
          </mc:Choice>
          <mc:Fallback>
            <w:pict>
              <v:rect w14:anchorId="6A971B76" id="Rectangle 13" o:spid="_x0000_s1027" style="position:absolute;margin-left:318.1pt;margin-top:110.8pt;width:131.45pt;height:36.05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" fillcolor="window" strokecolor="windowText">
                <v:stroke joinstyle="round"/>
                <v:textbox>
                  <w:txbxContent>
                    <w:p w14:paraId="0BED10BC" w14:textId="77777777" w:rsidR="00120E81" w:rsidRPr="00C22888" w:rsidRDefault="00120E81" w:rsidP="006862B8">
                      <w:pPr>
                        <w:pStyle w:val="NormalWeb"/>
                        <w:spacing w:before="0" w:beforeAutospacing="0" w:after="0" w:afterAutospacing="0"/>
                        <w:jc w:val="center"/>
                        <w:rPr>
                          <w:sz w:val="32"/>
                        </w:rPr>
                      </w:pPr>
                      <w:r w:rsidRPr="00C22888">
                        <w:rPr>
                          <w:rFonts w:ascii="Arial" w:eastAsia="+mn-ea" w:hAnsi="Arial" w:cs="Arial"/>
                          <w:color w:val="000000"/>
                          <w:kern w:val="24"/>
                          <w:sz w:val="20"/>
                          <w:szCs w:val="16"/>
                          <w:lang w:val="en-GB"/>
                        </w:rPr>
                        <w:t xml:space="preserve">9958 invited to </w:t>
                      </w:r>
                      <w:r w:rsidRPr="00C22888">
                        <w:rPr>
                          <w:rFonts w:ascii="Arial" w:eastAsia="+mn-ea" w:hAnsi="Arial" w:cs="Arial"/>
                          <w:color w:val="000000"/>
                          <w:kern w:val="24"/>
                          <w:sz w:val="20"/>
                          <w:szCs w:val="16"/>
                          <w:lang w:val="en-GB"/>
                        </w:rPr>
                        <w:br/>
                        <w:t>age 24 clinic</w:t>
                      </w:r>
                    </w:p>
                  </w:txbxContent>
                </v:textbox>
              </v:rect>
            </w:pict>
          </mc:Fallback>
        </mc:AlternateContent>
      </w:r>
      <w:r w:rsidRPr="00A52D9A">
        <w:rPr>
          <w:noProof/>
          <w:lang w:val="en-US"/>
        </w:rPr>
        <mc:AlternateContent>
          <mc:Choice Requires="wps">
            <w:drawing>
              <wp:anchor distT="0" distB="0" distL="114300" distR="114300" simplePos="0" relativeHeight="251732992" behindDoc="0" locked="0" layoutInCell="1" allowOverlap="1" wp14:anchorId="6463F102" wp14:editId="6921BBCE">
                <wp:simplePos x="0" y="0"/>
                <wp:positionH relativeFrom="column">
                  <wp:posOffset>2227580</wp:posOffset>
                </wp:positionH>
                <wp:positionV relativeFrom="paragraph">
                  <wp:posOffset>2072005</wp:posOffset>
                </wp:positionV>
                <wp:extent cx="1486535" cy="466725"/>
                <wp:effectExtent l="0" t="0" r="18415" b="28575"/>
                <wp:wrapNone/>
                <wp:docPr id="65" name="Rectangle 18">
                  <a:extLst xmlns:a="http://schemas.openxmlformats.org/drawingml/2006/main">
                    <a:ext uri="{FF2B5EF4-FFF2-40B4-BE49-F238E27FC236}">
                      <a16:creationId xmlns:a16="http://schemas.microsoft.com/office/drawing/2014/main" id="{264DC284-5C05-439F-BCCD-3DC833C2BA1C}"/>
                    </a:ext>
                  </a:extLst>
                </wp:docPr>
                <wp:cNvGraphicFramePr/>
                <a:graphic xmlns:a="http://schemas.openxmlformats.org/drawingml/2006/main">
                  <a:graphicData uri="http://schemas.microsoft.com/office/word/2010/wordprocessingShape">
                    <wps:wsp>
                      <wps:cNvSpPr/>
                      <wps:spPr>
                        <a:xfrm>
                          <a:off x="0" y="0"/>
                          <a:ext cx="1486535" cy="466725"/>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5B799753" w14:textId="77777777" w:rsidR="00120E81" w:rsidRPr="00C22888" w:rsidRDefault="00120E81" w:rsidP="006862B8">
                            <w:pPr>
                              <w:pStyle w:val="NormalWeb"/>
                              <w:spacing w:before="0" w:beforeAutospacing="0" w:after="0" w:afterAutospacing="0"/>
                              <w:jc w:val="center"/>
                              <w:rPr>
                                <w:sz w:val="32"/>
                              </w:rPr>
                            </w:pPr>
                            <w:r w:rsidRPr="00C22888">
                              <w:rPr>
                                <w:rFonts w:ascii="Arial" w:eastAsia="+mn-ea" w:hAnsi="Arial" w:cs="Arial"/>
                                <w:color w:val="000000"/>
                                <w:kern w:val="24"/>
                                <w:sz w:val="20"/>
                                <w:szCs w:val="16"/>
                                <w:lang w:val="en-GB"/>
                              </w:rPr>
                              <w:t xml:space="preserve">Attended one or both clinics, </w:t>
                            </w:r>
                            <w:r w:rsidRPr="00C22888">
                              <w:rPr>
                                <w:rFonts w:ascii="Arial" w:eastAsia="+mn-ea" w:hAnsi="Arial" w:cs="Arial"/>
                                <w:i/>
                                <w:iCs/>
                                <w:color w:val="000000"/>
                                <w:kern w:val="24"/>
                                <w:sz w:val="20"/>
                                <w:szCs w:val="16"/>
                                <w:lang w:val="en-GB"/>
                              </w:rPr>
                              <w:t>n</w:t>
                            </w:r>
                            <w:r w:rsidRPr="00C22888">
                              <w:rPr>
                                <w:rFonts w:ascii="Arial" w:eastAsia="+mn-ea" w:hAnsi="Arial" w:cs="Arial"/>
                                <w:color w:val="000000"/>
                                <w:kern w:val="24"/>
                                <w:sz w:val="20"/>
                                <w:szCs w:val="16"/>
                                <w:lang w:val="en-GB"/>
                              </w:rPr>
                              <w:t>=6087</w:t>
                            </w:r>
                          </w:p>
                        </w:txbxContent>
                      </wps:txbx>
                      <wps:bodyPr rtlCol="0" anchor="ctr"/>
                    </wps:wsp>
                  </a:graphicData>
                </a:graphic>
              </wp:anchor>
            </w:drawing>
          </mc:Choice>
          <mc:Fallback>
            <w:pict>
              <v:rect w14:anchorId="6463F102" id="Rectangle 18" o:spid="_x0000_s1028" style="position:absolute;margin-left:175.4pt;margin-top:163.15pt;width:117.05pt;height:36.75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" filled="f" strokecolor="windowText">
                <v:stroke joinstyle="round"/>
                <v:textbox>
                  <w:txbxContent>
                    <w:p w14:paraId="5B799753" w14:textId="77777777" w:rsidR="00120E81" w:rsidRPr="00C22888" w:rsidRDefault="00120E81" w:rsidP="006862B8">
                      <w:pPr>
                        <w:pStyle w:val="NormalWeb"/>
                        <w:spacing w:before="0" w:beforeAutospacing="0" w:after="0" w:afterAutospacing="0"/>
                        <w:jc w:val="center"/>
                        <w:rPr>
                          <w:sz w:val="32"/>
                        </w:rPr>
                      </w:pPr>
                      <w:r w:rsidRPr="00C22888">
                        <w:rPr>
                          <w:rFonts w:ascii="Arial" w:eastAsia="+mn-ea" w:hAnsi="Arial" w:cs="Arial"/>
                          <w:color w:val="000000"/>
                          <w:kern w:val="24"/>
                          <w:sz w:val="20"/>
                          <w:szCs w:val="16"/>
                          <w:lang w:val="en-GB"/>
                        </w:rPr>
                        <w:t xml:space="preserve">Attended one or both clinics, </w:t>
                      </w:r>
                      <w:r w:rsidRPr="00C22888">
                        <w:rPr>
                          <w:rFonts w:ascii="Arial" w:eastAsia="+mn-ea" w:hAnsi="Arial" w:cs="Arial"/>
                          <w:i/>
                          <w:iCs/>
                          <w:color w:val="000000"/>
                          <w:kern w:val="24"/>
                          <w:sz w:val="20"/>
                          <w:szCs w:val="16"/>
                          <w:lang w:val="en-GB"/>
                        </w:rPr>
                        <w:t>n</w:t>
                      </w:r>
                      <w:r w:rsidRPr="00C22888">
                        <w:rPr>
                          <w:rFonts w:ascii="Arial" w:eastAsia="+mn-ea" w:hAnsi="Arial" w:cs="Arial"/>
                          <w:color w:val="000000"/>
                          <w:kern w:val="24"/>
                          <w:sz w:val="20"/>
                          <w:szCs w:val="16"/>
                          <w:lang w:val="en-GB"/>
                        </w:rPr>
                        <w:t>=6087</w:t>
                      </w:r>
                    </w:p>
                  </w:txbxContent>
                </v:textbox>
              </v:rect>
            </w:pict>
          </mc:Fallback>
        </mc:AlternateContent>
      </w:r>
      <w:r w:rsidRPr="00A52D9A">
        <w:rPr>
          <w:noProof/>
          <w:lang w:val="en-US"/>
        </w:rPr>
        <mc:AlternateContent>
          <mc:Choice Requires="wps">
            <w:drawing>
              <wp:anchor distT="0" distB="0" distL="114300" distR="114300" simplePos="0" relativeHeight="251737088" behindDoc="0" locked="0" layoutInCell="1" allowOverlap="1" wp14:anchorId="6AF22DC4" wp14:editId="2688E061">
                <wp:simplePos x="0" y="0"/>
                <wp:positionH relativeFrom="column">
                  <wp:posOffset>276225</wp:posOffset>
                </wp:positionH>
                <wp:positionV relativeFrom="paragraph">
                  <wp:posOffset>1417320</wp:posOffset>
                </wp:positionV>
                <wp:extent cx="1600200" cy="447675"/>
                <wp:effectExtent l="0" t="0" r="19050" b="28575"/>
                <wp:wrapNone/>
                <wp:docPr id="68" name="Rectangle 12">
                  <a:extLst xmlns:a="http://schemas.openxmlformats.org/drawingml/2006/main">
                    <a:ext uri="{FF2B5EF4-FFF2-40B4-BE49-F238E27FC236}">
                      <a16:creationId xmlns:a16="http://schemas.microsoft.com/office/drawing/2014/main" id="{E0206BAD-92EF-44CA-A836-C7C00546D704}"/>
                    </a:ext>
                  </a:extLst>
                </wp:docPr>
                <wp:cNvGraphicFramePr/>
                <a:graphic xmlns:a="http://schemas.openxmlformats.org/drawingml/2006/main">
                  <a:graphicData uri="http://schemas.microsoft.com/office/word/2010/wordprocessingShape">
                    <wps:wsp>
                      <wps:cNvSpPr/>
                      <wps:spPr>
                        <a:xfrm>
                          <a:off x="0" y="0"/>
                          <a:ext cx="1600200" cy="447675"/>
                        </a:xfrm>
                        <a:prstGeom prst="rect">
                          <a:avLst/>
                        </a:prstGeom>
                        <a:solidFill>
                          <a:sysClr val="window" lastClr="FFFFFF"/>
                        </a:solidFill>
                        <a:ln w="9525" cap="flat" cmpd="sng" algn="ctr">
                          <a:solidFill>
                            <a:sysClr val="windowText" lastClr="000000"/>
                          </a:solidFill>
                          <a:prstDash val="solid"/>
                          <a:round/>
                          <a:headEnd type="none" w="med" len="med"/>
                          <a:tailEnd type="none" w="med" len="med"/>
                        </a:ln>
                        <a:effectLst/>
                      </wps:spPr>
                      <wps:txbx>
                        <w:txbxContent>
                          <w:p w14:paraId="477D8040" w14:textId="77777777" w:rsidR="00120E81" w:rsidRPr="00C22888" w:rsidRDefault="00120E81" w:rsidP="006862B8">
                            <w:pPr>
                              <w:pStyle w:val="NormalWeb"/>
                              <w:spacing w:before="0" w:beforeAutospacing="0" w:after="0" w:afterAutospacing="0"/>
                              <w:jc w:val="center"/>
                              <w:rPr>
                                <w:sz w:val="32"/>
                              </w:rPr>
                            </w:pPr>
                            <w:r w:rsidRPr="00C22888">
                              <w:rPr>
                                <w:rFonts w:ascii="Arial" w:eastAsia="+mn-ea" w:hAnsi="Arial" w:cs="Arial"/>
                                <w:color w:val="000000"/>
                                <w:kern w:val="24"/>
                                <w:sz w:val="20"/>
                                <w:szCs w:val="16"/>
                                <w:lang w:val="en-GB"/>
                              </w:rPr>
                              <w:t xml:space="preserve">9919 invited to </w:t>
                            </w:r>
                            <w:r w:rsidRPr="00C22888">
                              <w:rPr>
                                <w:rFonts w:ascii="Arial" w:eastAsia="+mn-ea" w:hAnsi="Arial" w:cs="Arial"/>
                                <w:color w:val="000000"/>
                                <w:kern w:val="24"/>
                                <w:sz w:val="20"/>
                                <w:szCs w:val="16"/>
                                <w:lang w:val="en-GB"/>
                              </w:rPr>
                              <w:br/>
                              <w:t>age 17 clinic</w:t>
                            </w:r>
                          </w:p>
                        </w:txbxContent>
                      </wps:txbx>
                      <wps:bodyPr rtlCol="0" anchor="ctr"/>
                    </wps:wsp>
                  </a:graphicData>
                </a:graphic>
              </wp:anchor>
            </w:drawing>
          </mc:Choice>
          <mc:Fallback>
            <w:pict>
              <v:rect w14:anchorId="6AF22DC4" id="Rectangle 12" o:spid="_x0000_s1029" style="position:absolute;margin-left:21.75pt;margin-top:111.6pt;width:126pt;height:35.25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" fillcolor="window" strokecolor="windowText">
                <v:stroke joinstyle="round"/>
                <v:textbox>
                  <w:txbxContent>
                    <w:p w14:paraId="477D8040" w14:textId="77777777" w:rsidR="00120E81" w:rsidRPr="00C22888" w:rsidRDefault="00120E81" w:rsidP="006862B8">
                      <w:pPr>
                        <w:pStyle w:val="NormalWeb"/>
                        <w:spacing w:before="0" w:beforeAutospacing="0" w:after="0" w:afterAutospacing="0"/>
                        <w:jc w:val="center"/>
                        <w:rPr>
                          <w:sz w:val="32"/>
                        </w:rPr>
                      </w:pPr>
                      <w:r w:rsidRPr="00C22888">
                        <w:rPr>
                          <w:rFonts w:ascii="Arial" w:eastAsia="+mn-ea" w:hAnsi="Arial" w:cs="Arial"/>
                          <w:color w:val="000000"/>
                          <w:kern w:val="24"/>
                          <w:sz w:val="20"/>
                          <w:szCs w:val="16"/>
                          <w:lang w:val="en-GB"/>
                        </w:rPr>
                        <w:t xml:space="preserve">9919 invited to </w:t>
                      </w:r>
                      <w:r w:rsidRPr="00C22888">
                        <w:rPr>
                          <w:rFonts w:ascii="Arial" w:eastAsia="+mn-ea" w:hAnsi="Arial" w:cs="Arial"/>
                          <w:color w:val="000000"/>
                          <w:kern w:val="24"/>
                          <w:sz w:val="20"/>
                          <w:szCs w:val="16"/>
                          <w:lang w:val="en-GB"/>
                        </w:rPr>
                        <w:br/>
                        <w:t>age 17 clinic</w:t>
                      </w:r>
                    </w:p>
                  </w:txbxContent>
                </v:textbox>
              </v:rect>
            </w:pict>
          </mc:Fallback>
        </mc:AlternateContent>
      </w:r>
      <w:r w:rsidRPr="00A52D9A">
        <w:rPr>
          <w:noProof/>
          <w:lang w:val="en-US"/>
        </w:rPr>
        <mc:AlternateContent>
          <mc:Choice Requires="wps">
            <w:drawing>
              <wp:anchor distT="0" distB="0" distL="114300" distR="114300" simplePos="0" relativeHeight="251738112" behindDoc="0" locked="0" layoutInCell="1" allowOverlap="1" wp14:anchorId="1738FF4A" wp14:editId="00A68710">
                <wp:simplePos x="0" y="0"/>
                <wp:positionH relativeFrom="column">
                  <wp:posOffset>276225</wp:posOffset>
                </wp:positionH>
                <wp:positionV relativeFrom="paragraph">
                  <wp:posOffset>2077085</wp:posOffset>
                </wp:positionV>
                <wp:extent cx="1594485" cy="461645"/>
                <wp:effectExtent l="0" t="0" r="24765" b="14605"/>
                <wp:wrapNone/>
                <wp:docPr id="69" name="Rectangle 16">
                  <a:extLst xmlns:a="http://schemas.openxmlformats.org/drawingml/2006/main">
                    <a:ext uri="{FF2B5EF4-FFF2-40B4-BE49-F238E27FC236}">
                      <a16:creationId xmlns:a16="http://schemas.microsoft.com/office/drawing/2014/main" id="{264DC284-5C05-439F-BCCD-3DC833C2BA1C}"/>
                    </a:ext>
                  </a:extLst>
                </wp:docPr>
                <wp:cNvGraphicFramePr/>
                <a:graphic xmlns:a="http://schemas.openxmlformats.org/drawingml/2006/main">
                  <a:graphicData uri="http://schemas.microsoft.com/office/word/2010/wordprocessingShape">
                    <wps:wsp>
                      <wps:cNvSpPr/>
                      <wps:spPr>
                        <a:xfrm>
                          <a:off x="0" y="0"/>
                          <a:ext cx="1594485" cy="461645"/>
                        </a:xfrm>
                        <a:prstGeom prst="rect">
                          <a:avLst/>
                        </a:prstGeom>
                        <a:solidFill>
                          <a:sysClr val="window" lastClr="FFFFFF"/>
                        </a:solidFill>
                        <a:ln w="9525" cap="flat" cmpd="sng" algn="ctr">
                          <a:solidFill>
                            <a:sysClr val="windowText" lastClr="000000"/>
                          </a:solidFill>
                          <a:prstDash val="solid"/>
                          <a:round/>
                          <a:headEnd type="none" w="med" len="med"/>
                          <a:tailEnd type="none" w="med" len="med"/>
                        </a:ln>
                        <a:effectLst/>
                      </wps:spPr>
                      <wps:txbx>
                        <w:txbxContent>
                          <w:p w14:paraId="0F06FC8A" w14:textId="77777777" w:rsidR="00120E81" w:rsidRPr="00D455B0" w:rsidRDefault="00120E81" w:rsidP="006862B8">
                            <w:pPr>
                              <w:pStyle w:val="NormalWeb"/>
                              <w:spacing w:before="0" w:beforeAutospacing="0" w:after="0" w:afterAutospacing="0"/>
                              <w:jc w:val="center"/>
                              <w:rPr>
                                <w:sz w:val="32"/>
                              </w:rPr>
                            </w:pPr>
                            <w:r w:rsidRPr="00D455B0">
                              <w:rPr>
                                <w:rFonts w:ascii="Arial" w:eastAsia="+mn-ea" w:hAnsi="Arial" w:cs="Arial"/>
                                <w:color w:val="000000"/>
                                <w:kern w:val="24"/>
                                <w:sz w:val="20"/>
                                <w:szCs w:val="16"/>
                                <w:lang w:val="en-GB"/>
                              </w:rPr>
                              <w:t>Attended and clinic data available,</w:t>
                            </w:r>
                            <w:r w:rsidRPr="00D455B0">
                              <w:rPr>
                                <w:rFonts w:ascii="Arial" w:eastAsia="+mn-ea" w:hAnsi="Arial" w:cs="Arial"/>
                                <w:i/>
                                <w:iCs/>
                                <w:color w:val="000000"/>
                                <w:kern w:val="24"/>
                                <w:sz w:val="20"/>
                                <w:szCs w:val="16"/>
                                <w:lang w:val="en-GB"/>
                              </w:rPr>
                              <w:t xml:space="preserve"> n</w:t>
                            </w:r>
                            <w:r w:rsidRPr="00D455B0">
                              <w:rPr>
                                <w:rFonts w:ascii="Arial" w:eastAsia="+mn-ea" w:hAnsi="Arial" w:cs="Arial"/>
                                <w:color w:val="000000"/>
                                <w:kern w:val="24"/>
                                <w:sz w:val="20"/>
                                <w:szCs w:val="16"/>
                                <w:lang w:val="en-GB"/>
                              </w:rPr>
                              <w:t>=5215</w:t>
                            </w:r>
                          </w:p>
                        </w:txbxContent>
                      </wps:txbx>
                      <wps:bodyPr rtlCol="0" anchor="ctr"/>
                    </wps:wsp>
                  </a:graphicData>
                </a:graphic>
              </wp:anchor>
            </w:drawing>
          </mc:Choice>
          <mc:Fallback>
            <w:pict>
              <v:rect w14:anchorId="1738FF4A" id="Rectangle 16" o:spid="_x0000_s1030" style="position:absolute;margin-left:21.75pt;margin-top:163.55pt;width:125.55pt;height:36.35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" fillcolor="window" strokecolor="windowText">
                <v:stroke joinstyle="round"/>
                <v:textbox>
                  <w:txbxContent>
                    <w:p w14:paraId="0F06FC8A" w14:textId="77777777" w:rsidR="00120E81" w:rsidRPr="00D455B0" w:rsidRDefault="00120E81" w:rsidP="006862B8">
                      <w:pPr>
                        <w:pStyle w:val="NormalWeb"/>
                        <w:spacing w:before="0" w:beforeAutospacing="0" w:after="0" w:afterAutospacing="0"/>
                        <w:jc w:val="center"/>
                        <w:rPr>
                          <w:sz w:val="32"/>
                        </w:rPr>
                      </w:pPr>
                      <w:r w:rsidRPr="00D455B0">
                        <w:rPr>
                          <w:rFonts w:ascii="Arial" w:eastAsia="+mn-ea" w:hAnsi="Arial" w:cs="Arial"/>
                          <w:color w:val="000000"/>
                          <w:kern w:val="24"/>
                          <w:sz w:val="20"/>
                          <w:szCs w:val="16"/>
                          <w:lang w:val="en-GB"/>
                        </w:rPr>
                        <w:t>Attended and clinic data available,</w:t>
                      </w:r>
                      <w:r w:rsidRPr="00D455B0">
                        <w:rPr>
                          <w:rFonts w:ascii="Arial" w:eastAsia="+mn-ea" w:hAnsi="Arial" w:cs="Arial"/>
                          <w:i/>
                          <w:iCs/>
                          <w:color w:val="000000"/>
                          <w:kern w:val="24"/>
                          <w:sz w:val="20"/>
                          <w:szCs w:val="16"/>
                          <w:lang w:val="en-GB"/>
                        </w:rPr>
                        <w:t xml:space="preserve"> n</w:t>
                      </w:r>
                      <w:r w:rsidRPr="00D455B0">
                        <w:rPr>
                          <w:rFonts w:ascii="Arial" w:eastAsia="+mn-ea" w:hAnsi="Arial" w:cs="Arial"/>
                          <w:color w:val="000000"/>
                          <w:kern w:val="24"/>
                          <w:sz w:val="20"/>
                          <w:szCs w:val="16"/>
                          <w:lang w:val="en-GB"/>
                        </w:rPr>
                        <w:t>=5215</w:t>
                      </w:r>
                    </w:p>
                  </w:txbxContent>
                </v:textbox>
              </v:rect>
            </w:pict>
          </mc:Fallback>
        </mc:AlternateContent>
      </w:r>
      <w:r w:rsidR="003F612A">
        <w:rPr>
          <w:rFonts w:ascii="Times New Roman" w:hAnsi="Times New Roman" w:cs="Times New Roman"/>
          <w:b/>
          <w:bCs/>
        </w:rPr>
        <w:t xml:space="preserve">Supplementary </w:t>
      </w:r>
      <w:r>
        <w:rPr>
          <w:rFonts w:ascii="Times New Roman" w:hAnsi="Times New Roman" w:cs="Times New Roman"/>
          <w:b/>
          <w:bCs/>
        </w:rPr>
        <w:t xml:space="preserve">Figure 1: </w:t>
      </w:r>
      <w:r w:rsidRPr="00B5416B">
        <w:rPr>
          <w:rFonts w:ascii="Times New Roman" w:hAnsi="Times New Roman" w:cs="Times New Roman"/>
          <w:b/>
          <w:bCs/>
        </w:rPr>
        <w:t xml:space="preserve">Participant flow diagram depicting sample </w:t>
      </w:r>
      <w:proofErr w:type="gramStart"/>
      <w:r w:rsidRPr="00B5416B">
        <w:rPr>
          <w:rFonts w:ascii="Times New Roman" w:hAnsi="Times New Roman" w:cs="Times New Roman"/>
          <w:b/>
          <w:bCs/>
        </w:rPr>
        <w:t>derivation</w:t>
      </w:r>
      <w:proofErr w:type="gramEnd"/>
    </w:p>
    <w:p w14:paraId="2D440B5E" w14:textId="77777777" w:rsidR="006862B8" w:rsidRDefault="006862B8" w:rsidP="006862B8">
      <w:pPr>
        <w:spacing w:line="480" w:lineRule="auto"/>
        <w:rPr>
          <w:rFonts w:ascii="Times New Roman" w:hAnsi="Times New Roman" w:cs="Times New Roman"/>
          <w:b/>
          <w:bCs/>
        </w:rPr>
      </w:pPr>
    </w:p>
    <w:p w14:paraId="2674DF67" w14:textId="77777777" w:rsidR="006862B8" w:rsidRDefault="006862B8" w:rsidP="006862B8">
      <w:pPr>
        <w:spacing w:line="480" w:lineRule="auto"/>
        <w:ind w:left="1350"/>
        <w:rPr>
          <w:rFonts w:ascii="Times New Roman" w:hAnsi="Times New Roman" w:cs="Times New Roman"/>
          <w:bCs/>
          <w:sz w:val="20"/>
        </w:rPr>
      </w:pPr>
    </w:p>
    <w:p w14:paraId="6CAB4C7B" w14:textId="77777777" w:rsidR="006862B8" w:rsidRDefault="006862B8" w:rsidP="006862B8">
      <w:pPr>
        <w:spacing w:line="480" w:lineRule="auto"/>
        <w:ind w:left="1350"/>
        <w:rPr>
          <w:rFonts w:ascii="Times New Roman" w:hAnsi="Times New Roman" w:cs="Times New Roman"/>
          <w:bCs/>
          <w:sz w:val="20"/>
        </w:rPr>
      </w:pPr>
    </w:p>
    <w:p w14:paraId="02A1F144" w14:textId="57CE6A86" w:rsidR="006862B8" w:rsidRDefault="006862B8" w:rsidP="006862B8">
      <w:pPr>
        <w:spacing w:line="480" w:lineRule="auto"/>
        <w:ind w:left="1350"/>
        <w:rPr>
          <w:rFonts w:ascii="Times New Roman" w:hAnsi="Times New Roman" w:cs="Times New Roman"/>
          <w:bCs/>
          <w:sz w:val="20"/>
        </w:rPr>
      </w:pPr>
      <w:r w:rsidRPr="00A52D9A">
        <w:rPr>
          <w:noProof/>
          <w:lang w:val="en-US"/>
        </w:rPr>
        <mc:AlternateContent>
          <mc:Choice Requires="wps">
            <w:drawing>
              <wp:anchor distT="0" distB="0" distL="114300" distR="114300" simplePos="0" relativeHeight="251727872" behindDoc="0" locked="0" layoutInCell="1" allowOverlap="1" wp14:anchorId="3F812180" wp14:editId="38C63565">
                <wp:simplePos x="0" y="0"/>
                <wp:positionH relativeFrom="column">
                  <wp:posOffset>1047750</wp:posOffset>
                </wp:positionH>
                <wp:positionV relativeFrom="paragraph">
                  <wp:posOffset>123825</wp:posOffset>
                </wp:positionV>
                <wp:extent cx="0" cy="214630"/>
                <wp:effectExtent l="76200" t="0" r="57150" b="52070"/>
                <wp:wrapNone/>
                <wp:docPr id="60" name="Straight Arrow Connector 14">
                  <a:extLst xmlns:a="http://schemas.openxmlformats.org/drawingml/2006/main">
                    <a:ext uri="{FF2B5EF4-FFF2-40B4-BE49-F238E27FC236}">
                      <a16:creationId xmlns:a16="http://schemas.microsoft.com/office/drawing/2014/main" id="{AA5E9D86-B7CE-43A5-A641-CC62F418A38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21463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3C9BD44" id="Straight Arrow Connector 14" o:spid="_x0000_s1026" type="#_x0000_t32" style="position:absolute;margin-left:82.5pt;margin-top:9.75pt;width:0;height:16.9pt;flip:x;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" strokecolor="windowText" strokeweight=".5pt">
                <v:stroke endarrow="block" joinstyle="miter"/>
                <o:lock v:ext="edit" shapetype="f"/>
              </v:shape>
            </w:pict>
          </mc:Fallback>
        </mc:AlternateContent>
      </w:r>
      <w:r w:rsidRPr="00A52D9A">
        <w:rPr>
          <w:noProof/>
          <w:lang w:val="en-US"/>
        </w:rPr>
        <mc:AlternateContent>
          <mc:Choice Requires="wps">
            <w:drawing>
              <wp:anchor distT="0" distB="0" distL="114300" distR="114300" simplePos="0" relativeHeight="251735040" behindDoc="0" locked="0" layoutInCell="1" allowOverlap="1" wp14:anchorId="6F6C7BBC" wp14:editId="6DA8D44D">
                <wp:simplePos x="0" y="0"/>
                <wp:positionH relativeFrom="margin">
                  <wp:align>right</wp:align>
                </wp:positionH>
                <wp:positionV relativeFrom="paragraph">
                  <wp:posOffset>331471</wp:posOffset>
                </wp:positionV>
                <wp:extent cx="1669415" cy="457200"/>
                <wp:effectExtent l="0" t="0" r="26035" b="19050"/>
                <wp:wrapNone/>
                <wp:docPr id="67" name="Rectangle 22">
                  <a:extLst xmlns:a="http://schemas.openxmlformats.org/drawingml/2006/main">
                    <a:ext uri="{FF2B5EF4-FFF2-40B4-BE49-F238E27FC236}">
                      <a16:creationId xmlns:a16="http://schemas.microsoft.com/office/drawing/2014/main" id="{0C3C5960-97F2-434C-B106-A69E2A3707D5}"/>
                    </a:ext>
                  </a:extLst>
                </wp:docPr>
                <wp:cNvGraphicFramePr/>
                <a:graphic xmlns:a="http://schemas.openxmlformats.org/drawingml/2006/main">
                  <a:graphicData uri="http://schemas.microsoft.com/office/word/2010/wordprocessingShape">
                    <wps:wsp>
                      <wps:cNvSpPr/>
                      <wps:spPr>
                        <a:xfrm>
                          <a:off x="0" y="0"/>
                          <a:ext cx="1669415" cy="457200"/>
                        </a:xfrm>
                        <a:prstGeom prst="rect">
                          <a:avLst/>
                        </a:prstGeom>
                        <a:solidFill>
                          <a:sysClr val="window" lastClr="FFFFFF"/>
                        </a:solidFill>
                        <a:ln w="9525" cap="flat" cmpd="sng" algn="ctr">
                          <a:solidFill>
                            <a:sysClr val="windowText" lastClr="000000"/>
                          </a:solidFill>
                          <a:prstDash val="solid"/>
                          <a:round/>
                          <a:headEnd type="none" w="med" len="med"/>
                          <a:tailEnd type="none" w="med" len="med"/>
                        </a:ln>
                        <a:effectLst/>
                      </wps:spPr>
                      <wps:txbx>
                        <w:txbxContent>
                          <w:p w14:paraId="77780FEC" w14:textId="77777777" w:rsidR="00120E81" w:rsidRPr="00C22888" w:rsidRDefault="00120E81" w:rsidP="006862B8">
                            <w:pPr>
                              <w:pStyle w:val="NormalWeb"/>
                              <w:spacing w:before="0" w:beforeAutospacing="0" w:after="0" w:afterAutospacing="0"/>
                              <w:jc w:val="center"/>
                              <w:rPr>
                                <w:sz w:val="32"/>
                              </w:rPr>
                            </w:pPr>
                            <w:r w:rsidRPr="00C22888">
                              <w:rPr>
                                <w:rFonts w:ascii="Arial" w:eastAsia="+mn-ea" w:hAnsi="Arial" w:cs="Arial"/>
                                <w:color w:val="000000"/>
                                <w:kern w:val="24"/>
                                <w:sz w:val="20"/>
                                <w:szCs w:val="16"/>
                                <w:lang w:val="en-GB"/>
                              </w:rPr>
                              <w:t xml:space="preserve">Attended and clinic data available, </w:t>
                            </w:r>
                            <w:r w:rsidRPr="00C22888">
                              <w:rPr>
                                <w:rFonts w:ascii="Arial" w:eastAsia="+mn-ea" w:hAnsi="Arial" w:cs="Arial"/>
                                <w:i/>
                                <w:iCs/>
                                <w:color w:val="000000"/>
                                <w:kern w:val="24"/>
                                <w:sz w:val="20"/>
                                <w:szCs w:val="16"/>
                                <w:lang w:val="en-GB"/>
                              </w:rPr>
                              <w:t>n</w:t>
                            </w:r>
                            <w:r w:rsidRPr="00C22888">
                              <w:rPr>
                                <w:rFonts w:ascii="Arial" w:eastAsia="+mn-ea" w:hAnsi="Arial" w:cs="Arial"/>
                                <w:color w:val="000000"/>
                                <w:kern w:val="24"/>
                                <w:sz w:val="20"/>
                                <w:szCs w:val="16"/>
                                <w:lang w:val="en-GB"/>
                              </w:rPr>
                              <w:t>=4019</w:t>
                            </w:r>
                          </w:p>
                        </w:txbxContent>
                      </wps:txbx>
                      <wps:bodyPr rtlCol="0" anchor="ctr">
                        <a:noAutofit/>
                      </wps:bodyPr>
                    </wps:wsp>
                  </a:graphicData>
                </a:graphic>
                <wp14:sizeRelV relativeFrom="margin">
                  <wp14:pctHeight>0</wp14:pctHeight>
                </wp14:sizeRelV>
              </wp:anchor>
            </w:drawing>
          </mc:Choice>
          <mc:Fallback>
            <w:pict>
              <v:rect w14:anchorId="6F6C7BBC" id="Rectangle 22" o:spid="_x0000_s1031" style="position:absolute;left:0;text-align:left;margin-left:80.25pt;margin-top:26.1pt;width:131.45pt;height:36pt;z-index:25173504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" fillcolor="window" strokecolor="windowText">
                <v:stroke joinstyle="round"/>
                <v:textbox>
                  <w:txbxContent>
                    <w:p w14:paraId="77780FEC" w14:textId="77777777" w:rsidR="00120E81" w:rsidRPr="00C22888" w:rsidRDefault="00120E81" w:rsidP="006862B8">
                      <w:pPr>
                        <w:pStyle w:val="NormalWeb"/>
                        <w:spacing w:before="0" w:beforeAutospacing="0" w:after="0" w:afterAutospacing="0"/>
                        <w:jc w:val="center"/>
                        <w:rPr>
                          <w:sz w:val="32"/>
                        </w:rPr>
                      </w:pPr>
                      <w:r w:rsidRPr="00C22888">
                        <w:rPr>
                          <w:rFonts w:ascii="Arial" w:eastAsia="+mn-ea" w:hAnsi="Arial" w:cs="Arial"/>
                          <w:color w:val="000000"/>
                          <w:kern w:val="24"/>
                          <w:sz w:val="20"/>
                          <w:szCs w:val="16"/>
                          <w:lang w:val="en-GB"/>
                        </w:rPr>
                        <w:t xml:space="preserve">Attended and clinic data available, </w:t>
                      </w:r>
                      <w:r w:rsidRPr="00C22888">
                        <w:rPr>
                          <w:rFonts w:ascii="Arial" w:eastAsia="+mn-ea" w:hAnsi="Arial" w:cs="Arial"/>
                          <w:i/>
                          <w:iCs/>
                          <w:color w:val="000000"/>
                          <w:kern w:val="24"/>
                          <w:sz w:val="20"/>
                          <w:szCs w:val="16"/>
                          <w:lang w:val="en-GB"/>
                        </w:rPr>
                        <w:t>n</w:t>
                      </w:r>
                      <w:r w:rsidRPr="00C22888">
                        <w:rPr>
                          <w:rFonts w:ascii="Arial" w:eastAsia="+mn-ea" w:hAnsi="Arial" w:cs="Arial"/>
                          <w:color w:val="000000"/>
                          <w:kern w:val="24"/>
                          <w:sz w:val="20"/>
                          <w:szCs w:val="16"/>
                          <w:lang w:val="en-GB"/>
                        </w:rPr>
                        <w:t>=4019</w:t>
                      </w:r>
                    </w:p>
                  </w:txbxContent>
                </v:textbox>
                <w10:wrap anchorx="margin"/>
              </v:rect>
            </w:pict>
          </mc:Fallback>
        </mc:AlternateContent>
      </w:r>
    </w:p>
    <w:p w14:paraId="19B16472" w14:textId="52119A26" w:rsidR="006862B8" w:rsidRDefault="006862B8" w:rsidP="006862B8">
      <w:pPr>
        <w:spacing w:line="480" w:lineRule="auto"/>
        <w:ind w:left="1350"/>
        <w:rPr>
          <w:rFonts w:ascii="Times New Roman" w:hAnsi="Times New Roman" w:cs="Times New Roman"/>
          <w:bCs/>
          <w:sz w:val="20"/>
        </w:rPr>
      </w:pPr>
      <w:r w:rsidRPr="00A52D9A">
        <w:rPr>
          <w:noProof/>
          <w:lang w:val="en-US"/>
        </w:rPr>
        <mc:AlternateContent>
          <mc:Choice Requires="wps">
            <w:drawing>
              <wp:anchor distT="0" distB="0" distL="114300" distR="114300" simplePos="0" relativeHeight="251758592" behindDoc="0" locked="0" layoutInCell="1" allowOverlap="1" wp14:anchorId="3F1C7BF9" wp14:editId="5DDA2092">
                <wp:simplePos x="0" y="0"/>
                <wp:positionH relativeFrom="margin">
                  <wp:align>right</wp:align>
                </wp:positionH>
                <wp:positionV relativeFrom="paragraph">
                  <wp:posOffset>379095</wp:posOffset>
                </wp:positionV>
                <wp:extent cx="762000" cy="447675"/>
                <wp:effectExtent l="0" t="0" r="76200" b="47625"/>
                <wp:wrapNone/>
                <wp:docPr id="88" name="Straight Arrow Connector 24">
                  <a:extLst xmlns:a="http://schemas.openxmlformats.org/drawingml/2006/main">
                    <a:ext uri="{FF2B5EF4-FFF2-40B4-BE49-F238E27FC236}">
                      <a16:creationId xmlns:a16="http://schemas.microsoft.com/office/drawing/2014/main" id="{615F42AB-1EAC-4CC2-80B5-60608024C52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00" cy="4476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EE36A9E" id="Straight Arrow Connector 24" o:spid="_x0000_s1026" type="#_x0000_t32" style="position:absolute;margin-left:8.8pt;margin-top:29.85pt;width:60pt;height:35.25pt;z-index:2517585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" strokecolor="windowText" strokeweight=".5pt">
                <v:stroke endarrow="block" joinstyle="miter"/>
                <o:lock v:ext="edit" shapetype="f"/>
                <w10:wrap anchorx="margin"/>
              </v:shape>
            </w:pict>
          </mc:Fallback>
        </mc:AlternateContent>
      </w:r>
      <w:r w:rsidRPr="00A52D9A">
        <w:rPr>
          <w:noProof/>
          <w:lang w:val="en-US"/>
        </w:rPr>
        <mc:AlternateContent>
          <mc:Choice Requires="wps">
            <w:drawing>
              <wp:anchor distT="0" distB="0" distL="114300" distR="114300" simplePos="0" relativeHeight="251734016" behindDoc="0" locked="0" layoutInCell="1" allowOverlap="1" wp14:anchorId="4E2EC51F" wp14:editId="7AA90E06">
                <wp:simplePos x="0" y="0"/>
                <wp:positionH relativeFrom="column">
                  <wp:posOffset>3962399</wp:posOffset>
                </wp:positionH>
                <wp:positionV relativeFrom="paragraph">
                  <wp:posOffset>383540</wp:posOffset>
                </wp:positionV>
                <wp:extent cx="915670" cy="471805"/>
                <wp:effectExtent l="38100" t="0" r="17780" b="61595"/>
                <wp:wrapNone/>
                <wp:docPr id="66" name="Straight Arrow Connector 24">
                  <a:extLst xmlns:a="http://schemas.openxmlformats.org/drawingml/2006/main">
                    <a:ext uri="{FF2B5EF4-FFF2-40B4-BE49-F238E27FC236}">
                      <a16:creationId xmlns:a16="http://schemas.microsoft.com/office/drawing/2014/main" id="{615F42AB-1EAC-4CC2-80B5-60608024C52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15670" cy="4718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1ACCF82" id="Straight Arrow Connector 24" o:spid="_x0000_s1026" type="#_x0000_t32" style="position:absolute;margin-left:312pt;margin-top:30.2pt;width:72.1pt;height:37.15pt;flip:x;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" strokecolor="windowText" strokeweight=".5pt">
                <v:stroke endarrow="block" joinstyle="miter"/>
                <o:lock v:ext="edit" shapetype="f"/>
              </v:shape>
            </w:pict>
          </mc:Fallback>
        </mc:AlternateContent>
      </w:r>
      <w:r w:rsidRPr="00A52D9A">
        <w:rPr>
          <w:noProof/>
          <w:lang w:val="en-US"/>
        </w:rPr>
        <mc:AlternateContent>
          <mc:Choice Requires="wps">
            <w:drawing>
              <wp:anchor distT="0" distB="0" distL="114300" distR="114300" simplePos="0" relativeHeight="251752448" behindDoc="0" locked="0" layoutInCell="1" allowOverlap="1" wp14:anchorId="23D50105" wp14:editId="05E501DB">
                <wp:simplePos x="0" y="0"/>
                <wp:positionH relativeFrom="margin">
                  <wp:posOffset>1057275</wp:posOffset>
                </wp:positionH>
                <wp:positionV relativeFrom="paragraph">
                  <wp:posOffset>388620</wp:posOffset>
                </wp:positionV>
                <wp:extent cx="923925" cy="438150"/>
                <wp:effectExtent l="0" t="0" r="66675" b="57150"/>
                <wp:wrapNone/>
                <wp:docPr id="85" name="Straight Arrow Connector 20">
                  <a:extLst xmlns:a="http://schemas.openxmlformats.org/drawingml/2006/main">
                    <a:ext uri="{FF2B5EF4-FFF2-40B4-BE49-F238E27FC236}">
                      <a16:creationId xmlns:a16="http://schemas.microsoft.com/office/drawing/2014/main" id="{DB7B6022-3857-4308-925A-B407DB86160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23925" cy="438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D83CBB3" id="Straight Arrow Connector 20" o:spid="_x0000_s1026" type="#_x0000_t32" style="position:absolute;margin-left:83.25pt;margin-top:30.6pt;width:72.75pt;height:34.5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" strokecolor="windowText" strokeweight=".5pt">
                <v:stroke endarrow="block" joinstyle="miter"/>
                <o:lock v:ext="edit" shapetype="f"/>
                <w10:wrap anchorx="margin"/>
              </v:shape>
            </w:pict>
          </mc:Fallback>
        </mc:AlternateContent>
      </w:r>
      <w:r w:rsidRPr="00A52D9A">
        <w:rPr>
          <w:noProof/>
          <w:lang w:val="en-US"/>
        </w:rPr>
        <mc:AlternateContent>
          <mc:Choice Requires="wps">
            <w:drawing>
              <wp:anchor distT="0" distB="0" distL="114300" distR="114300" simplePos="0" relativeHeight="251726848" behindDoc="0" locked="0" layoutInCell="1" allowOverlap="1" wp14:anchorId="3B004CA3" wp14:editId="4E995574">
                <wp:simplePos x="0" y="0"/>
                <wp:positionH relativeFrom="margin">
                  <wp:align>left</wp:align>
                </wp:positionH>
                <wp:positionV relativeFrom="paragraph">
                  <wp:posOffset>360045</wp:posOffset>
                </wp:positionV>
                <wp:extent cx="1057275" cy="495300"/>
                <wp:effectExtent l="38100" t="0" r="28575" b="57150"/>
                <wp:wrapNone/>
                <wp:docPr id="59" name="Straight Arrow Connector 20">
                  <a:extLst xmlns:a="http://schemas.openxmlformats.org/drawingml/2006/main">
                    <a:ext uri="{FF2B5EF4-FFF2-40B4-BE49-F238E27FC236}">
                      <a16:creationId xmlns:a16="http://schemas.microsoft.com/office/drawing/2014/main" id="{DB7B6022-3857-4308-925A-B407DB86160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057275" cy="4953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008090D" id="Straight Arrow Connector 20" o:spid="_x0000_s1026" type="#_x0000_t32" style="position:absolute;margin-left:0;margin-top:28.35pt;width:83.25pt;height:39pt;flip:x;z-index:251726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" strokecolor="windowText" strokeweight=".5pt">
                <v:stroke endarrow="block" joinstyle="miter"/>
                <o:lock v:ext="edit" shapetype="f"/>
                <w10:wrap anchorx="margin"/>
              </v:shape>
            </w:pict>
          </mc:Fallback>
        </mc:AlternateContent>
      </w:r>
      <w:r w:rsidRPr="00A52D9A">
        <w:rPr>
          <w:noProof/>
          <w:lang w:val="en-US"/>
        </w:rPr>
        <mc:AlternateContent>
          <mc:Choice Requires="wps">
            <w:drawing>
              <wp:anchor distT="0" distB="0" distL="114300" distR="114300" simplePos="0" relativeHeight="251740160" behindDoc="0" locked="0" layoutInCell="1" allowOverlap="1" wp14:anchorId="7A7165B0" wp14:editId="6B570F30">
                <wp:simplePos x="0" y="0"/>
                <wp:positionH relativeFrom="column">
                  <wp:posOffset>3714750</wp:posOffset>
                </wp:positionH>
                <wp:positionV relativeFrom="paragraph">
                  <wp:posOffset>150495</wp:posOffset>
                </wp:positionV>
                <wp:extent cx="325120" cy="1905"/>
                <wp:effectExtent l="38100" t="76200" r="0" b="93345"/>
                <wp:wrapNone/>
                <wp:docPr id="73" name="Straight Arrow Connector 38"/>
                <wp:cNvGraphicFramePr/>
                <a:graphic xmlns:a="http://schemas.openxmlformats.org/drawingml/2006/main">
                  <a:graphicData uri="http://schemas.microsoft.com/office/word/2010/wordprocessingShape">
                    <wps:wsp>
                      <wps:cNvCnPr/>
                      <wps:spPr>
                        <a:xfrm flipH="1">
                          <a:off x="0" y="0"/>
                          <a:ext cx="325120" cy="1905"/>
                        </a:xfrm>
                        <a:prstGeom prst="straightConnector1">
                          <a:avLst/>
                        </a:prstGeom>
                        <a:noFill/>
                        <a:ln w="6350" cap="flat" cmpd="sng" algn="ctr">
                          <a:solidFill>
                            <a:sysClr val="windowText" lastClr="000000"/>
                          </a:solidFill>
                          <a:prstDash val="dash"/>
                          <a:miter lim="800000"/>
                          <a:tailEnd type="triangle"/>
                        </a:ln>
                        <a:effectLst/>
                      </wps:spPr>
                      <wps:bodyPr/>
                    </wps:wsp>
                  </a:graphicData>
                </a:graphic>
              </wp:anchor>
            </w:drawing>
          </mc:Choice>
          <mc:Fallback>
            <w:pict>
              <v:shape w14:anchorId="0FE01F3C" id="Straight Arrow Connector 38" o:spid="_x0000_s1026" type="#_x0000_t32" style="position:absolute;margin-left:292.5pt;margin-top:11.85pt;width:25.6pt;height:.15pt;flip:x;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" strokecolor="windowText" strokeweight=".5pt">
                <v:stroke dashstyle="dash" endarrow="block" joinstyle="miter"/>
              </v:shape>
            </w:pict>
          </mc:Fallback>
        </mc:AlternateContent>
      </w:r>
      <w:r w:rsidRPr="00A52D9A">
        <w:rPr>
          <w:noProof/>
          <w:lang w:val="en-US"/>
        </w:rPr>
        <mc:AlternateContent>
          <mc:Choice Requires="wps">
            <w:drawing>
              <wp:anchor distT="0" distB="0" distL="114300" distR="114300" simplePos="0" relativeHeight="251739136" behindDoc="0" locked="0" layoutInCell="1" allowOverlap="1" wp14:anchorId="05EEA731" wp14:editId="2F90B4EE">
                <wp:simplePos x="0" y="0"/>
                <wp:positionH relativeFrom="column">
                  <wp:posOffset>1870710</wp:posOffset>
                </wp:positionH>
                <wp:positionV relativeFrom="paragraph">
                  <wp:posOffset>151765</wp:posOffset>
                </wp:positionV>
                <wp:extent cx="356870" cy="635"/>
                <wp:effectExtent l="0" t="76200" r="24130" b="94615"/>
                <wp:wrapNone/>
                <wp:docPr id="74" name="Straight Arrow Connector 36"/>
                <wp:cNvGraphicFramePr/>
                <a:graphic xmlns:a="http://schemas.openxmlformats.org/drawingml/2006/main">
                  <a:graphicData uri="http://schemas.microsoft.com/office/word/2010/wordprocessingShape">
                    <wps:wsp>
                      <wps:cNvCnPr/>
                      <wps:spPr>
                        <a:xfrm>
                          <a:off x="0" y="0"/>
                          <a:ext cx="356870" cy="635"/>
                        </a:xfrm>
                        <a:prstGeom prst="straightConnector1">
                          <a:avLst/>
                        </a:prstGeom>
                        <a:noFill/>
                        <a:ln w="6350" cap="flat" cmpd="sng" algn="ctr">
                          <a:solidFill>
                            <a:sysClr val="windowText" lastClr="000000"/>
                          </a:solidFill>
                          <a:prstDash val="dash"/>
                          <a:miter lim="800000"/>
                          <a:tailEnd type="triangle"/>
                        </a:ln>
                        <a:effectLst/>
                      </wps:spPr>
                      <wps:bodyPr/>
                    </wps:wsp>
                  </a:graphicData>
                </a:graphic>
              </wp:anchor>
            </w:drawing>
          </mc:Choice>
          <mc:Fallback>
            <w:pict>
              <v:shape w14:anchorId="11FDDA0B" id="Straight Arrow Connector 36" o:spid="_x0000_s1026" type="#_x0000_t32" style="position:absolute;margin-left:147.3pt;margin-top:11.95pt;width:28.1pt;height:.05pt;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" strokecolor="windowText" strokeweight=".5pt">
                <v:stroke dashstyle="dash" endarrow="block" joinstyle="miter"/>
              </v:shape>
            </w:pict>
          </mc:Fallback>
        </mc:AlternateContent>
      </w:r>
    </w:p>
    <w:p w14:paraId="4567195F" w14:textId="0521E193" w:rsidR="006862B8" w:rsidRDefault="006862B8" w:rsidP="006862B8">
      <w:pPr>
        <w:spacing w:line="480" w:lineRule="auto"/>
        <w:ind w:left="1350"/>
        <w:rPr>
          <w:rFonts w:ascii="Times New Roman" w:hAnsi="Times New Roman" w:cs="Times New Roman"/>
          <w:bCs/>
          <w:sz w:val="20"/>
        </w:rPr>
      </w:pPr>
      <w:r w:rsidRPr="00A52D9A">
        <w:rPr>
          <w:noProof/>
          <w:lang w:val="en-US"/>
        </w:rPr>
        <mc:AlternateContent>
          <mc:Choice Requires="wps">
            <w:drawing>
              <wp:anchor distT="0" distB="0" distL="114300" distR="114300" simplePos="0" relativeHeight="251746304" behindDoc="0" locked="0" layoutInCell="1" allowOverlap="1" wp14:anchorId="0F9827BD" wp14:editId="0F5C3FB3">
                <wp:simplePos x="0" y="0"/>
                <wp:positionH relativeFrom="column">
                  <wp:posOffset>-838200</wp:posOffset>
                </wp:positionH>
                <wp:positionV relativeFrom="paragraph">
                  <wp:posOffset>426720</wp:posOffset>
                </wp:positionV>
                <wp:extent cx="1600200" cy="800100"/>
                <wp:effectExtent l="0" t="0" r="19050" b="19050"/>
                <wp:wrapNone/>
                <wp:docPr id="70" name="Rectangle 32">
                  <a:extLst xmlns:a="http://schemas.openxmlformats.org/drawingml/2006/main">
                    <a:ext uri="{FF2B5EF4-FFF2-40B4-BE49-F238E27FC236}">
                      <a16:creationId xmlns:a16="http://schemas.microsoft.com/office/drawing/2014/main" id="{9D61E428-C913-4C6B-9D5E-3E3B27861495}"/>
                    </a:ext>
                  </a:extLst>
                </wp:docPr>
                <wp:cNvGraphicFramePr/>
                <a:graphic xmlns:a="http://schemas.openxmlformats.org/drawingml/2006/main">
                  <a:graphicData uri="http://schemas.microsoft.com/office/word/2010/wordprocessingShape">
                    <wps:wsp>
                      <wps:cNvSpPr/>
                      <wps:spPr>
                        <a:xfrm>
                          <a:off x="0" y="0"/>
                          <a:ext cx="1600200" cy="800100"/>
                        </a:xfrm>
                        <a:prstGeom prst="rect">
                          <a:avLst/>
                        </a:prstGeom>
                        <a:solidFill>
                          <a:sysClr val="window" lastClr="FFFFFF"/>
                        </a:solidFill>
                        <a:ln w="9525" cap="flat" cmpd="sng" algn="ctr">
                          <a:solidFill>
                            <a:sysClr val="windowText" lastClr="000000"/>
                          </a:solidFill>
                          <a:prstDash val="solid"/>
                          <a:round/>
                          <a:headEnd type="none" w="med" len="med"/>
                          <a:tailEnd type="none" w="med" len="med"/>
                        </a:ln>
                        <a:effectLst/>
                      </wps:spPr>
                      <wps:txbx>
                        <w:txbxContent>
                          <w:p w14:paraId="665A0700" w14:textId="77777777" w:rsidR="00120E81" w:rsidRPr="006862B8" w:rsidRDefault="00120E81" w:rsidP="006862B8">
                            <w:pPr>
                              <w:pStyle w:val="NormalWeb"/>
                              <w:spacing w:before="0" w:beforeAutospacing="0" w:after="0" w:afterAutospacing="0"/>
                              <w:jc w:val="center"/>
                              <w:rPr>
                                <w:rFonts w:ascii="Arial" w:eastAsia="+mn-ea" w:hAnsi="Arial" w:cs="Arial"/>
                                <w:color w:val="000000"/>
                                <w:kern w:val="24"/>
                                <w:sz w:val="20"/>
                                <w:szCs w:val="16"/>
                                <w:lang w:val="en-GB"/>
                              </w:rPr>
                            </w:pPr>
                            <w:r w:rsidRPr="006862B8">
                              <w:rPr>
                                <w:rFonts w:ascii="Arial" w:eastAsia="+mn-ea" w:hAnsi="Arial" w:cs="Arial"/>
                                <w:color w:val="000000"/>
                                <w:kern w:val="24"/>
                                <w:sz w:val="20"/>
                                <w:szCs w:val="16"/>
                                <w:lang w:val="en-GB"/>
                              </w:rPr>
                              <w:t xml:space="preserve">PUFA data available </w:t>
                            </w:r>
                          </w:p>
                          <w:p w14:paraId="26CB83A3" w14:textId="56B6240A" w:rsidR="00120E81" w:rsidRDefault="00120E81" w:rsidP="006862B8">
                            <w:pPr>
                              <w:pStyle w:val="NormalWeb"/>
                              <w:spacing w:before="0" w:beforeAutospacing="0" w:after="0" w:afterAutospacing="0"/>
                              <w:jc w:val="center"/>
                            </w:pPr>
                            <w:r w:rsidRPr="006862B8">
                              <w:rPr>
                                <w:rFonts w:ascii="Arial" w:eastAsia="+mn-ea" w:hAnsi="Arial" w:cs="Arial"/>
                                <w:color w:val="000000"/>
                                <w:kern w:val="24"/>
                                <w:sz w:val="20"/>
                                <w:szCs w:val="16"/>
                                <w:lang w:val="en-GB"/>
                              </w:rPr>
                              <w:t xml:space="preserve">at age 17, </w:t>
                            </w:r>
                            <w:r w:rsidRPr="006862B8">
                              <w:rPr>
                                <w:rFonts w:ascii="Arial" w:eastAsia="+mn-ea" w:hAnsi="Arial" w:cs="Arial"/>
                                <w:i/>
                                <w:iCs/>
                                <w:color w:val="000000"/>
                                <w:kern w:val="24"/>
                                <w:sz w:val="20"/>
                                <w:szCs w:val="16"/>
                                <w:lang w:val="en-GB"/>
                              </w:rPr>
                              <w:t>n</w:t>
                            </w:r>
                            <w:r w:rsidRPr="006862B8">
                              <w:rPr>
                                <w:rFonts w:ascii="Arial" w:eastAsia="+mn-ea" w:hAnsi="Arial" w:cs="Arial"/>
                                <w:color w:val="000000"/>
                                <w:kern w:val="24"/>
                                <w:sz w:val="20"/>
                                <w:szCs w:val="16"/>
                                <w:lang w:val="en-GB"/>
                              </w:rPr>
                              <w:t>=3166</w:t>
                            </w:r>
                            <w:r>
                              <w:rPr>
                                <w:rFonts w:ascii="Arial" w:eastAsia="+mn-ea" w:hAnsi="Arial" w:cs="Arial"/>
                                <w:color w:val="000000"/>
                                <w:kern w:val="24"/>
                                <w:sz w:val="20"/>
                                <w:szCs w:val="16"/>
                                <w:lang w:val="en-GB"/>
                              </w:rPr>
                              <w:br/>
                            </w:r>
                            <w:r w:rsidRPr="00D455B0">
                              <w:rPr>
                                <w:rFonts w:ascii="Arial" w:eastAsia="+mn-ea" w:hAnsi="Arial" w:cs="Arial"/>
                                <w:color w:val="000000"/>
                                <w:kern w:val="24"/>
                                <w:sz w:val="16"/>
                                <w:szCs w:val="16"/>
                                <w:lang w:val="en-GB"/>
                              </w:rPr>
                              <w:t xml:space="preserve">(1 outlier excluded) </w:t>
                            </w:r>
                          </w:p>
                        </w:txbxContent>
                      </wps:txbx>
                      <wps:bodyPr rtlCol="0" anchor="ctr">
                        <a:noAutofit/>
                      </wps:bodyPr>
                    </wps:wsp>
                  </a:graphicData>
                </a:graphic>
                <wp14:sizeRelV relativeFrom="margin">
                  <wp14:pctHeight>0</wp14:pctHeight>
                </wp14:sizeRelV>
              </wp:anchor>
            </w:drawing>
          </mc:Choice>
          <mc:Fallback>
            <w:pict>
              <v:rect w14:anchorId="0F9827BD" id="Rectangle 32" o:spid="_x0000_s1032" style="position:absolute;left:0;text-align:left;margin-left:-66pt;margin-top:33.6pt;width:126pt;height:63pt;z-index:251746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" fillcolor="window" strokecolor="windowText">
                <v:stroke joinstyle="round"/>
                <v:textbox>
                  <w:txbxContent>
                    <w:p w14:paraId="665A0700" w14:textId="77777777" w:rsidR="00120E81" w:rsidRPr="006862B8" w:rsidRDefault="00120E81" w:rsidP="006862B8">
                      <w:pPr>
                        <w:pStyle w:val="NormalWeb"/>
                        <w:spacing w:before="0" w:beforeAutospacing="0" w:after="0" w:afterAutospacing="0"/>
                        <w:jc w:val="center"/>
                        <w:rPr>
                          <w:rFonts w:ascii="Arial" w:eastAsia="+mn-ea" w:hAnsi="Arial" w:cs="Arial"/>
                          <w:color w:val="000000"/>
                          <w:kern w:val="24"/>
                          <w:sz w:val="20"/>
                          <w:szCs w:val="16"/>
                          <w:lang w:val="en-GB"/>
                        </w:rPr>
                      </w:pPr>
                      <w:r w:rsidRPr="006862B8">
                        <w:rPr>
                          <w:rFonts w:ascii="Arial" w:eastAsia="+mn-ea" w:hAnsi="Arial" w:cs="Arial"/>
                          <w:color w:val="000000"/>
                          <w:kern w:val="24"/>
                          <w:sz w:val="20"/>
                          <w:szCs w:val="16"/>
                          <w:lang w:val="en-GB"/>
                        </w:rPr>
                        <w:t xml:space="preserve">PUFA data available </w:t>
                      </w:r>
                    </w:p>
                    <w:p w14:paraId="26CB83A3" w14:textId="56B6240A" w:rsidR="00120E81" w:rsidRDefault="00120E81" w:rsidP="006862B8">
                      <w:pPr>
                        <w:pStyle w:val="NormalWeb"/>
                        <w:spacing w:before="0" w:beforeAutospacing="0" w:after="0" w:afterAutospacing="0"/>
                        <w:jc w:val="center"/>
                      </w:pPr>
                      <w:r w:rsidRPr="006862B8">
                        <w:rPr>
                          <w:rFonts w:ascii="Arial" w:eastAsia="+mn-ea" w:hAnsi="Arial" w:cs="Arial"/>
                          <w:color w:val="000000"/>
                          <w:kern w:val="24"/>
                          <w:sz w:val="20"/>
                          <w:szCs w:val="16"/>
                          <w:lang w:val="en-GB"/>
                        </w:rPr>
                        <w:t xml:space="preserve">at age 17, </w:t>
                      </w:r>
                      <w:r w:rsidRPr="006862B8">
                        <w:rPr>
                          <w:rFonts w:ascii="Arial" w:eastAsia="+mn-ea" w:hAnsi="Arial" w:cs="Arial"/>
                          <w:i/>
                          <w:iCs/>
                          <w:color w:val="000000"/>
                          <w:kern w:val="24"/>
                          <w:sz w:val="20"/>
                          <w:szCs w:val="16"/>
                          <w:lang w:val="en-GB"/>
                        </w:rPr>
                        <w:t>n</w:t>
                      </w:r>
                      <w:r w:rsidRPr="006862B8">
                        <w:rPr>
                          <w:rFonts w:ascii="Arial" w:eastAsia="+mn-ea" w:hAnsi="Arial" w:cs="Arial"/>
                          <w:color w:val="000000"/>
                          <w:kern w:val="24"/>
                          <w:sz w:val="20"/>
                          <w:szCs w:val="16"/>
                          <w:lang w:val="en-GB"/>
                        </w:rPr>
                        <w:t>=3166</w:t>
                      </w:r>
                      <w:r>
                        <w:rPr>
                          <w:rFonts w:ascii="Arial" w:eastAsia="+mn-ea" w:hAnsi="Arial" w:cs="Arial"/>
                          <w:color w:val="000000"/>
                          <w:kern w:val="24"/>
                          <w:sz w:val="20"/>
                          <w:szCs w:val="16"/>
                          <w:lang w:val="en-GB"/>
                        </w:rPr>
                        <w:br/>
                      </w:r>
                      <w:r w:rsidRPr="00D455B0">
                        <w:rPr>
                          <w:rFonts w:ascii="Arial" w:eastAsia="+mn-ea" w:hAnsi="Arial" w:cs="Arial"/>
                          <w:color w:val="000000"/>
                          <w:kern w:val="24"/>
                          <w:sz w:val="16"/>
                          <w:szCs w:val="16"/>
                          <w:lang w:val="en-GB"/>
                        </w:rPr>
                        <w:t xml:space="preserve">(1 outlier excluded) </w:t>
                      </w:r>
                    </w:p>
                  </w:txbxContent>
                </v:textbox>
              </v:rect>
            </w:pict>
          </mc:Fallback>
        </mc:AlternateContent>
      </w:r>
    </w:p>
    <w:p w14:paraId="1F452595" w14:textId="6B26A81F" w:rsidR="006862B8" w:rsidRDefault="006862B8" w:rsidP="006862B8">
      <w:pPr>
        <w:spacing w:line="480" w:lineRule="auto"/>
        <w:ind w:left="1350"/>
        <w:rPr>
          <w:rFonts w:ascii="Times New Roman" w:hAnsi="Times New Roman" w:cs="Times New Roman"/>
          <w:bCs/>
          <w:sz w:val="20"/>
        </w:rPr>
      </w:pPr>
      <w:r w:rsidRPr="00A52D9A">
        <w:rPr>
          <w:noProof/>
          <w:lang w:val="en-US"/>
        </w:rPr>
        <mc:AlternateContent>
          <mc:Choice Requires="wps">
            <w:drawing>
              <wp:anchor distT="0" distB="0" distL="114300" distR="114300" simplePos="0" relativeHeight="251736064" behindDoc="0" locked="0" layoutInCell="1" allowOverlap="1" wp14:anchorId="5D79D5CB" wp14:editId="53B5D72C">
                <wp:simplePos x="0" y="0"/>
                <wp:positionH relativeFrom="column">
                  <wp:posOffset>4895850</wp:posOffset>
                </wp:positionH>
                <wp:positionV relativeFrom="paragraph">
                  <wp:posOffset>7620</wp:posOffset>
                </wp:positionV>
                <wp:extent cx="1643380" cy="790575"/>
                <wp:effectExtent l="0" t="0" r="13970" b="28575"/>
                <wp:wrapNone/>
                <wp:docPr id="75" name="Rectangle 25">
                  <a:extLst xmlns:a="http://schemas.openxmlformats.org/drawingml/2006/main">
                    <a:ext uri="{FF2B5EF4-FFF2-40B4-BE49-F238E27FC236}">
                      <a16:creationId xmlns:a16="http://schemas.microsoft.com/office/drawing/2014/main" id="{ECEB964A-FFC9-44C4-8502-2DD5E2748FBA}"/>
                    </a:ext>
                  </a:extLst>
                </wp:docPr>
                <wp:cNvGraphicFramePr/>
                <a:graphic xmlns:a="http://schemas.openxmlformats.org/drawingml/2006/main">
                  <a:graphicData uri="http://schemas.microsoft.com/office/word/2010/wordprocessingShape">
                    <wps:wsp>
                      <wps:cNvSpPr/>
                      <wps:spPr>
                        <a:xfrm>
                          <a:off x="0" y="0"/>
                          <a:ext cx="1643380" cy="790575"/>
                        </a:xfrm>
                        <a:prstGeom prst="rect">
                          <a:avLst/>
                        </a:prstGeom>
                        <a:solidFill>
                          <a:sysClr val="window" lastClr="FFFFFF"/>
                        </a:solidFill>
                        <a:ln w="9525" cap="flat" cmpd="sng" algn="ctr">
                          <a:solidFill>
                            <a:sysClr val="windowText" lastClr="000000"/>
                          </a:solidFill>
                          <a:prstDash val="solid"/>
                          <a:round/>
                          <a:headEnd type="none" w="med" len="med"/>
                          <a:tailEnd type="none" w="med" len="med"/>
                        </a:ln>
                        <a:effectLst/>
                      </wps:spPr>
                      <wps:txbx>
                        <w:txbxContent>
                          <w:p w14:paraId="03087E8B" w14:textId="77777777" w:rsidR="00120E81" w:rsidRPr="00C22888" w:rsidRDefault="00120E81" w:rsidP="006862B8">
                            <w:pPr>
                              <w:pStyle w:val="NormalWeb"/>
                              <w:spacing w:before="0" w:beforeAutospacing="0" w:after="0" w:afterAutospacing="0"/>
                              <w:jc w:val="center"/>
                              <w:rPr>
                                <w:sz w:val="32"/>
                              </w:rPr>
                            </w:pPr>
                            <w:r w:rsidRPr="00C22888">
                              <w:rPr>
                                <w:rFonts w:ascii="Arial" w:eastAsia="+mn-ea" w:hAnsi="Arial" w:cs="Arial"/>
                                <w:color w:val="000000"/>
                                <w:kern w:val="24"/>
                                <w:sz w:val="20"/>
                                <w:szCs w:val="16"/>
                                <w:lang w:val="en-GB"/>
                              </w:rPr>
                              <w:t xml:space="preserve">Outcomes data available </w:t>
                            </w:r>
                            <w:r w:rsidRPr="00C22888">
                              <w:rPr>
                                <w:rFonts w:ascii="Arial" w:eastAsia="+mn-ea" w:hAnsi="Arial" w:cs="Arial"/>
                                <w:color w:val="000000"/>
                                <w:kern w:val="24"/>
                                <w:sz w:val="20"/>
                                <w:szCs w:val="16"/>
                                <w:lang w:val="en-GB"/>
                              </w:rPr>
                              <w:br/>
                              <w:t>at age 24</w:t>
                            </w:r>
                          </w:p>
                          <w:p w14:paraId="77EB5A8F"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Psychotic disorder,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=3889</w:t>
                            </w:r>
                          </w:p>
                          <w:p w14:paraId="1AFE0568"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Moderate/severe </w:t>
                            </w:r>
                          </w:p>
                          <w:p w14:paraId="1E222F17"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depressive disorder,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=3966</w:t>
                            </w:r>
                          </w:p>
                          <w:p w14:paraId="207543B3"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GAD,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=3957</w:t>
                            </w:r>
                          </w:p>
                        </w:txbxContent>
                      </wps:txbx>
                      <wps:bodyPr rtlCol="0" anchor="ctr">
                        <a:noAutofit/>
                      </wps:bodyPr>
                    </wps:wsp>
                  </a:graphicData>
                </a:graphic>
                <wp14:sizeRelV relativeFrom="margin">
                  <wp14:pctHeight>0</wp14:pctHeight>
                </wp14:sizeRelV>
              </wp:anchor>
            </w:drawing>
          </mc:Choice>
          <mc:Fallback>
            <w:pict>
              <v:rect w14:anchorId="5D79D5CB" id="Rectangle 25" o:spid="_x0000_s1033" style="position:absolute;left:0;text-align:left;margin-left:385.5pt;margin-top:.6pt;width:129.4pt;height:62.25pt;z-index:251736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" fillcolor="window" strokecolor="windowText">
                <v:stroke joinstyle="round"/>
                <v:textbox>
                  <w:txbxContent>
                    <w:p w14:paraId="03087E8B" w14:textId="77777777" w:rsidR="00120E81" w:rsidRPr="00C22888" w:rsidRDefault="00120E81" w:rsidP="006862B8">
                      <w:pPr>
                        <w:pStyle w:val="NormalWeb"/>
                        <w:spacing w:before="0" w:beforeAutospacing="0" w:after="0" w:afterAutospacing="0"/>
                        <w:jc w:val="center"/>
                        <w:rPr>
                          <w:sz w:val="32"/>
                        </w:rPr>
                      </w:pPr>
                      <w:r w:rsidRPr="00C22888">
                        <w:rPr>
                          <w:rFonts w:ascii="Arial" w:eastAsia="+mn-ea" w:hAnsi="Arial" w:cs="Arial"/>
                          <w:color w:val="000000"/>
                          <w:kern w:val="24"/>
                          <w:sz w:val="20"/>
                          <w:szCs w:val="16"/>
                          <w:lang w:val="en-GB"/>
                        </w:rPr>
                        <w:t xml:space="preserve">Outcomes data available </w:t>
                      </w:r>
                      <w:r w:rsidRPr="00C22888">
                        <w:rPr>
                          <w:rFonts w:ascii="Arial" w:eastAsia="+mn-ea" w:hAnsi="Arial" w:cs="Arial"/>
                          <w:color w:val="000000"/>
                          <w:kern w:val="24"/>
                          <w:sz w:val="20"/>
                          <w:szCs w:val="16"/>
                          <w:lang w:val="en-GB"/>
                        </w:rPr>
                        <w:br/>
                        <w:t>at age 24</w:t>
                      </w:r>
                    </w:p>
                    <w:p w14:paraId="77EB5A8F"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Psychotic disorder,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=3889</w:t>
                      </w:r>
                    </w:p>
                    <w:p w14:paraId="1AFE0568"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Moderate/severe </w:t>
                      </w:r>
                    </w:p>
                    <w:p w14:paraId="1E222F17"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depressive disorder,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=3966</w:t>
                      </w:r>
                    </w:p>
                    <w:p w14:paraId="207543B3"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GAD,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=3957</w:t>
                      </w:r>
                    </w:p>
                  </w:txbxContent>
                </v:textbox>
              </v:rect>
            </w:pict>
          </mc:Fallback>
        </mc:AlternateContent>
      </w:r>
      <w:r w:rsidRPr="00A52D9A">
        <w:rPr>
          <w:noProof/>
          <w:lang w:val="en-US"/>
        </w:rPr>
        <mc:AlternateContent>
          <mc:Choice Requires="wps">
            <w:drawing>
              <wp:anchor distT="0" distB="0" distL="114300" distR="114300" simplePos="0" relativeHeight="251747328" behindDoc="0" locked="0" layoutInCell="1" allowOverlap="1" wp14:anchorId="3CF0BF73" wp14:editId="0F190BAB">
                <wp:simplePos x="0" y="0"/>
                <wp:positionH relativeFrom="column">
                  <wp:posOffset>3105150</wp:posOffset>
                </wp:positionH>
                <wp:positionV relativeFrom="paragraph">
                  <wp:posOffset>7620</wp:posOffset>
                </wp:positionV>
                <wp:extent cx="1669415" cy="790575"/>
                <wp:effectExtent l="0" t="0" r="26035" b="28575"/>
                <wp:wrapNone/>
                <wp:docPr id="71" name="Rectangle 35">
                  <a:extLst xmlns:a="http://schemas.openxmlformats.org/drawingml/2006/main">
                    <a:ext uri="{FF2B5EF4-FFF2-40B4-BE49-F238E27FC236}">
                      <a16:creationId xmlns:a16="http://schemas.microsoft.com/office/drawing/2014/main" id="{9D61E428-C913-4C6B-9D5E-3E3B27861495}"/>
                    </a:ext>
                  </a:extLst>
                </wp:docPr>
                <wp:cNvGraphicFramePr/>
                <a:graphic xmlns:a="http://schemas.openxmlformats.org/drawingml/2006/main">
                  <a:graphicData uri="http://schemas.microsoft.com/office/word/2010/wordprocessingShape">
                    <wps:wsp>
                      <wps:cNvSpPr/>
                      <wps:spPr>
                        <a:xfrm>
                          <a:off x="0" y="0"/>
                          <a:ext cx="1669415" cy="790575"/>
                        </a:xfrm>
                        <a:prstGeom prst="rect">
                          <a:avLst/>
                        </a:prstGeom>
                        <a:solidFill>
                          <a:sysClr val="window" lastClr="FFFFFF"/>
                        </a:solidFill>
                        <a:ln w="9525" cap="flat" cmpd="sng" algn="ctr">
                          <a:solidFill>
                            <a:sysClr val="windowText" lastClr="000000"/>
                          </a:solidFill>
                          <a:prstDash val="solid"/>
                          <a:round/>
                          <a:headEnd type="none" w="med" len="med"/>
                          <a:tailEnd type="none" w="med" len="med"/>
                        </a:ln>
                        <a:effectLst/>
                      </wps:spPr>
                      <wps:txbx>
                        <w:txbxContent>
                          <w:p w14:paraId="6F6E75BE" w14:textId="77777777" w:rsidR="00120E81" w:rsidRPr="006862B8" w:rsidRDefault="00120E81" w:rsidP="006862B8">
                            <w:pPr>
                              <w:pStyle w:val="NormalWeb"/>
                              <w:spacing w:before="0" w:beforeAutospacing="0" w:after="0" w:afterAutospacing="0"/>
                              <w:jc w:val="center"/>
                              <w:rPr>
                                <w:rFonts w:ascii="Arial" w:eastAsia="+mn-ea" w:hAnsi="Arial" w:cs="Arial"/>
                                <w:color w:val="000000"/>
                                <w:kern w:val="24"/>
                                <w:sz w:val="20"/>
                                <w:szCs w:val="16"/>
                                <w:lang w:val="en-GB"/>
                              </w:rPr>
                            </w:pPr>
                            <w:r w:rsidRPr="006862B8">
                              <w:rPr>
                                <w:rFonts w:ascii="Arial" w:eastAsia="+mn-ea" w:hAnsi="Arial" w:cs="Arial"/>
                                <w:color w:val="000000"/>
                                <w:kern w:val="24"/>
                                <w:sz w:val="20"/>
                                <w:szCs w:val="16"/>
                                <w:lang w:val="en-GB"/>
                              </w:rPr>
                              <w:t xml:space="preserve">PUFA data available </w:t>
                            </w:r>
                          </w:p>
                          <w:p w14:paraId="7BA7EF22" w14:textId="77777777" w:rsidR="00120E81" w:rsidRPr="006862B8" w:rsidRDefault="00120E81" w:rsidP="006862B8">
                            <w:pPr>
                              <w:pStyle w:val="NormalWeb"/>
                              <w:spacing w:before="0" w:beforeAutospacing="0" w:after="0" w:afterAutospacing="0"/>
                              <w:jc w:val="center"/>
                              <w:rPr>
                                <w:sz w:val="32"/>
                              </w:rPr>
                            </w:pPr>
                            <w:r w:rsidRPr="006862B8">
                              <w:rPr>
                                <w:rFonts w:ascii="Arial" w:eastAsia="+mn-ea" w:hAnsi="Arial" w:cs="Arial"/>
                                <w:color w:val="000000"/>
                                <w:kern w:val="24"/>
                                <w:sz w:val="20"/>
                                <w:szCs w:val="16"/>
                                <w:lang w:val="en-GB"/>
                              </w:rPr>
                              <w:t xml:space="preserve">at age 24, </w:t>
                            </w:r>
                            <w:r w:rsidRPr="006862B8">
                              <w:rPr>
                                <w:rFonts w:ascii="Arial" w:eastAsia="+mn-ea" w:hAnsi="Arial" w:cs="Arial"/>
                                <w:i/>
                                <w:iCs/>
                                <w:color w:val="000000"/>
                                <w:kern w:val="24"/>
                                <w:sz w:val="20"/>
                                <w:szCs w:val="16"/>
                                <w:lang w:val="en-GB"/>
                              </w:rPr>
                              <w:t>n</w:t>
                            </w:r>
                            <w:r w:rsidRPr="006862B8">
                              <w:rPr>
                                <w:rFonts w:ascii="Arial" w:eastAsia="+mn-ea" w:hAnsi="Arial" w:cs="Arial"/>
                                <w:color w:val="000000"/>
                                <w:kern w:val="24"/>
                                <w:sz w:val="20"/>
                                <w:szCs w:val="16"/>
                                <w:lang w:val="en-GB"/>
                              </w:rPr>
                              <w:t>=3257</w:t>
                            </w:r>
                          </w:p>
                        </w:txbxContent>
                      </wps:txbx>
                      <wps:bodyPr rtlCol="0" anchor="ctr">
                        <a:noAutofit/>
                      </wps:bodyPr>
                    </wps:wsp>
                  </a:graphicData>
                </a:graphic>
                <wp14:sizeRelV relativeFrom="margin">
                  <wp14:pctHeight>0</wp14:pctHeight>
                </wp14:sizeRelV>
              </wp:anchor>
            </w:drawing>
          </mc:Choice>
          <mc:Fallback>
            <w:pict>
              <v:rect w14:anchorId="3CF0BF73" id="Rectangle 35" o:spid="_x0000_s1034" style="position:absolute;left:0;text-align:left;margin-left:244.5pt;margin-top:.6pt;width:131.45pt;height:62.25pt;z-index:251747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" fillcolor="window" strokecolor="windowText">
                <v:stroke joinstyle="round"/>
                <v:textbox>
                  <w:txbxContent>
                    <w:p w14:paraId="6F6E75BE" w14:textId="77777777" w:rsidR="00120E81" w:rsidRPr="006862B8" w:rsidRDefault="00120E81" w:rsidP="006862B8">
                      <w:pPr>
                        <w:pStyle w:val="NormalWeb"/>
                        <w:spacing w:before="0" w:beforeAutospacing="0" w:after="0" w:afterAutospacing="0"/>
                        <w:jc w:val="center"/>
                        <w:rPr>
                          <w:rFonts w:ascii="Arial" w:eastAsia="+mn-ea" w:hAnsi="Arial" w:cs="Arial"/>
                          <w:color w:val="000000"/>
                          <w:kern w:val="24"/>
                          <w:sz w:val="20"/>
                          <w:szCs w:val="16"/>
                          <w:lang w:val="en-GB"/>
                        </w:rPr>
                      </w:pPr>
                      <w:r w:rsidRPr="006862B8">
                        <w:rPr>
                          <w:rFonts w:ascii="Arial" w:eastAsia="+mn-ea" w:hAnsi="Arial" w:cs="Arial"/>
                          <w:color w:val="000000"/>
                          <w:kern w:val="24"/>
                          <w:sz w:val="20"/>
                          <w:szCs w:val="16"/>
                          <w:lang w:val="en-GB"/>
                        </w:rPr>
                        <w:t xml:space="preserve">PUFA data available </w:t>
                      </w:r>
                    </w:p>
                    <w:p w14:paraId="7BA7EF22" w14:textId="77777777" w:rsidR="00120E81" w:rsidRPr="006862B8" w:rsidRDefault="00120E81" w:rsidP="006862B8">
                      <w:pPr>
                        <w:pStyle w:val="NormalWeb"/>
                        <w:spacing w:before="0" w:beforeAutospacing="0" w:after="0" w:afterAutospacing="0"/>
                        <w:jc w:val="center"/>
                        <w:rPr>
                          <w:sz w:val="32"/>
                        </w:rPr>
                      </w:pPr>
                      <w:r w:rsidRPr="006862B8">
                        <w:rPr>
                          <w:rFonts w:ascii="Arial" w:eastAsia="+mn-ea" w:hAnsi="Arial" w:cs="Arial"/>
                          <w:color w:val="000000"/>
                          <w:kern w:val="24"/>
                          <w:sz w:val="20"/>
                          <w:szCs w:val="16"/>
                          <w:lang w:val="en-GB"/>
                        </w:rPr>
                        <w:t xml:space="preserve">at age 24, </w:t>
                      </w:r>
                      <w:r w:rsidRPr="006862B8">
                        <w:rPr>
                          <w:rFonts w:ascii="Arial" w:eastAsia="+mn-ea" w:hAnsi="Arial" w:cs="Arial"/>
                          <w:i/>
                          <w:iCs/>
                          <w:color w:val="000000"/>
                          <w:kern w:val="24"/>
                          <w:sz w:val="20"/>
                          <w:szCs w:val="16"/>
                          <w:lang w:val="en-GB"/>
                        </w:rPr>
                        <w:t>n</w:t>
                      </w:r>
                      <w:r w:rsidRPr="006862B8">
                        <w:rPr>
                          <w:rFonts w:ascii="Arial" w:eastAsia="+mn-ea" w:hAnsi="Arial" w:cs="Arial"/>
                          <w:color w:val="000000"/>
                          <w:kern w:val="24"/>
                          <w:sz w:val="20"/>
                          <w:szCs w:val="16"/>
                          <w:lang w:val="en-GB"/>
                        </w:rPr>
                        <w:t>=3257</w:t>
                      </w:r>
                    </w:p>
                  </w:txbxContent>
                </v:textbox>
              </v:rect>
            </w:pict>
          </mc:Fallback>
        </mc:AlternateContent>
      </w:r>
      <w:r w:rsidRPr="00A52D9A">
        <w:rPr>
          <w:noProof/>
          <w:lang w:val="en-US"/>
        </w:rPr>
        <mc:AlternateContent>
          <mc:Choice Requires="wps">
            <w:drawing>
              <wp:anchor distT="0" distB="0" distL="114300" distR="114300" simplePos="0" relativeHeight="251743232" behindDoc="0" locked="0" layoutInCell="1" allowOverlap="1" wp14:anchorId="278F9F57" wp14:editId="2437B15B">
                <wp:simplePos x="0" y="0"/>
                <wp:positionH relativeFrom="column">
                  <wp:posOffset>1181100</wp:posOffset>
                </wp:positionH>
                <wp:positionV relativeFrom="paragraph">
                  <wp:posOffset>3175</wp:posOffset>
                </wp:positionV>
                <wp:extent cx="1600200" cy="800100"/>
                <wp:effectExtent l="0" t="0" r="19050" b="19050"/>
                <wp:wrapNone/>
                <wp:docPr id="76" name="Rectangle 19">
                  <a:extLst xmlns:a="http://schemas.openxmlformats.org/drawingml/2006/main">
                    <a:ext uri="{FF2B5EF4-FFF2-40B4-BE49-F238E27FC236}">
                      <a16:creationId xmlns:a16="http://schemas.microsoft.com/office/drawing/2014/main" id="{9D61E428-C913-4C6B-9D5E-3E3B27861495}"/>
                    </a:ext>
                  </a:extLst>
                </wp:docPr>
                <wp:cNvGraphicFramePr/>
                <a:graphic xmlns:a="http://schemas.openxmlformats.org/drawingml/2006/main">
                  <a:graphicData uri="http://schemas.microsoft.com/office/word/2010/wordprocessingShape">
                    <wps:wsp>
                      <wps:cNvSpPr/>
                      <wps:spPr>
                        <a:xfrm>
                          <a:off x="0" y="0"/>
                          <a:ext cx="1600200" cy="800100"/>
                        </a:xfrm>
                        <a:prstGeom prst="rect">
                          <a:avLst/>
                        </a:prstGeom>
                        <a:solidFill>
                          <a:sysClr val="window" lastClr="FFFFFF"/>
                        </a:solidFill>
                        <a:ln w="9525" cap="flat" cmpd="sng" algn="ctr">
                          <a:solidFill>
                            <a:sysClr val="windowText" lastClr="000000"/>
                          </a:solidFill>
                          <a:prstDash val="solid"/>
                          <a:round/>
                          <a:headEnd type="none" w="med" len="med"/>
                          <a:tailEnd type="none" w="med" len="med"/>
                        </a:ln>
                        <a:effectLst/>
                      </wps:spPr>
                      <wps:txbx>
                        <w:txbxContent>
                          <w:p w14:paraId="62A06742"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8"/>
                                <w:szCs w:val="16"/>
                                <w:lang w:val="en-GB"/>
                              </w:rPr>
                              <w:t xml:space="preserve">Outcomes data available </w:t>
                            </w:r>
                            <w:r w:rsidRPr="00C22888">
                              <w:rPr>
                                <w:rFonts w:ascii="Arial" w:eastAsia="+mn-ea" w:hAnsi="Arial" w:cs="Arial"/>
                                <w:color w:val="000000"/>
                                <w:kern w:val="24"/>
                                <w:sz w:val="18"/>
                                <w:szCs w:val="16"/>
                                <w:lang w:val="en-GB"/>
                              </w:rPr>
                              <w:br/>
                              <w:t>at age 17</w:t>
                            </w:r>
                          </w:p>
                          <w:p w14:paraId="3EA62D29" w14:textId="77777777" w:rsidR="00120E81" w:rsidRPr="00C22888" w:rsidRDefault="00120E81" w:rsidP="006862B8">
                            <w:pPr>
                              <w:pStyle w:val="NormalWeb"/>
                              <w:spacing w:before="0" w:beforeAutospacing="0" w:after="0" w:afterAutospacing="0"/>
                              <w:jc w:val="center"/>
                              <w:rPr>
                                <w:sz w:val="14"/>
                                <w:szCs w:val="12"/>
                              </w:rPr>
                            </w:pPr>
                            <w:r w:rsidRPr="00C22888">
                              <w:rPr>
                                <w:rFonts w:ascii="Arial" w:eastAsia="+mn-ea" w:hAnsi="Arial" w:cs="Arial"/>
                                <w:color w:val="000000"/>
                                <w:kern w:val="24"/>
                                <w:sz w:val="14"/>
                                <w:szCs w:val="12"/>
                                <w:lang w:val="en-GB"/>
                              </w:rPr>
                              <w:t xml:space="preserve">Psychotic disorder,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=4718</w:t>
                            </w:r>
                            <w:r w:rsidRPr="00C22888">
                              <w:rPr>
                                <w:rFonts w:ascii="Arial" w:eastAsia="+mn-ea" w:hAnsi="Arial" w:cs="Arial"/>
                                <w:color w:val="000000"/>
                                <w:kern w:val="24"/>
                                <w:sz w:val="14"/>
                                <w:szCs w:val="12"/>
                                <w:lang w:val="en-GB"/>
                              </w:rPr>
                              <w:br/>
                              <w:t xml:space="preserve">Moderate/severe </w:t>
                            </w:r>
                          </w:p>
                          <w:p w14:paraId="081F641A" w14:textId="77777777" w:rsidR="00120E81" w:rsidRPr="00C22888" w:rsidRDefault="00120E81" w:rsidP="006862B8">
                            <w:pPr>
                              <w:pStyle w:val="NormalWeb"/>
                              <w:spacing w:before="0" w:beforeAutospacing="0" w:after="0" w:afterAutospacing="0"/>
                              <w:jc w:val="center"/>
                              <w:rPr>
                                <w:sz w:val="14"/>
                                <w:szCs w:val="12"/>
                              </w:rPr>
                            </w:pPr>
                            <w:r w:rsidRPr="00C22888">
                              <w:rPr>
                                <w:rFonts w:ascii="Arial" w:eastAsia="+mn-ea" w:hAnsi="Arial" w:cs="Arial"/>
                                <w:color w:val="000000"/>
                                <w:kern w:val="24"/>
                                <w:sz w:val="14"/>
                                <w:szCs w:val="12"/>
                                <w:lang w:val="en-GB"/>
                              </w:rPr>
                              <w:t xml:space="preserve">depressive disorder,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=4563</w:t>
                            </w:r>
                          </w:p>
                          <w:p w14:paraId="374FE3A1" w14:textId="77777777" w:rsidR="00120E81" w:rsidRPr="00C22888" w:rsidRDefault="00120E81" w:rsidP="006862B8">
                            <w:pPr>
                              <w:pStyle w:val="NormalWeb"/>
                              <w:spacing w:before="0" w:beforeAutospacing="0" w:after="0" w:afterAutospacing="0"/>
                              <w:jc w:val="center"/>
                              <w:rPr>
                                <w:sz w:val="32"/>
                              </w:rPr>
                            </w:pPr>
                            <w:r w:rsidRPr="00C22888">
                              <w:rPr>
                                <w:rFonts w:ascii="Arial" w:eastAsia="+mn-ea" w:hAnsi="Arial" w:cs="Arial"/>
                                <w:color w:val="000000"/>
                                <w:kern w:val="24"/>
                                <w:sz w:val="14"/>
                                <w:szCs w:val="12"/>
                                <w:lang w:val="en-GB"/>
                              </w:rPr>
                              <w:t xml:space="preserve">GAD,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=4563</w:t>
                            </w:r>
                          </w:p>
                        </w:txbxContent>
                      </wps:txbx>
                      <wps:bodyPr rtlCol="0" anchor="ctr">
                        <a:noAutofit/>
                      </wps:bodyPr>
                    </wps:wsp>
                  </a:graphicData>
                </a:graphic>
                <wp14:sizeRelV relativeFrom="margin">
                  <wp14:pctHeight>0</wp14:pctHeight>
                </wp14:sizeRelV>
              </wp:anchor>
            </w:drawing>
          </mc:Choice>
          <mc:Fallback>
            <w:pict>
              <v:rect w14:anchorId="278F9F57" id="Rectangle 19" o:spid="_x0000_s1035" style="position:absolute;left:0;text-align:left;margin-left:93pt;margin-top:.25pt;width:126pt;height:63pt;z-index:251743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" fillcolor="window" strokecolor="windowText">
                <v:stroke joinstyle="round"/>
                <v:textbox>
                  <w:txbxContent>
                    <w:p w14:paraId="62A06742"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8"/>
                          <w:szCs w:val="16"/>
                          <w:lang w:val="en-GB"/>
                        </w:rPr>
                        <w:t xml:space="preserve">Outcomes data available </w:t>
                      </w:r>
                      <w:r w:rsidRPr="00C22888">
                        <w:rPr>
                          <w:rFonts w:ascii="Arial" w:eastAsia="+mn-ea" w:hAnsi="Arial" w:cs="Arial"/>
                          <w:color w:val="000000"/>
                          <w:kern w:val="24"/>
                          <w:sz w:val="18"/>
                          <w:szCs w:val="16"/>
                          <w:lang w:val="en-GB"/>
                        </w:rPr>
                        <w:br/>
                        <w:t>at age 17</w:t>
                      </w:r>
                    </w:p>
                    <w:p w14:paraId="3EA62D29" w14:textId="77777777" w:rsidR="00120E81" w:rsidRPr="00C22888" w:rsidRDefault="00120E81" w:rsidP="006862B8">
                      <w:pPr>
                        <w:pStyle w:val="NormalWeb"/>
                        <w:spacing w:before="0" w:beforeAutospacing="0" w:after="0" w:afterAutospacing="0"/>
                        <w:jc w:val="center"/>
                        <w:rPr>
                          <w:sz w:val="14"/>
                          <w:szCs w:val="12"/>
                        </w:rPr>
                      </w:pPr>
                      <w:r w:rsidRPr="00C22888">
                        <w:rPr>
                          <w:rFonts w:ascii="Arial" w:eastAsia="+mn-ea" w:hAnsi="Arial" w:cs="Arial"/>
                          <w:color w:val="000000"/>
                          <w:kern w:val="24"/>
                          <w:sz w:val="14"/>
                          <w:szCs w:val="12"/>
                          <w:lang w:val="en-GB"/>
                        </w:rPr>
                        <w:t xml:space="preserve">Psychotic disorder,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=4718</w:t>
                      </w:r>
                      <w:r w:rsidRPr="00C22888">
                        <w:rPr>
                          <w:rFonts w:ascii="Arial" w:eastAsia="+mn-ea" w:hAnsi="Arial" w:cs="Arial"/>
                          <w:color w:val="000000"/>
                          <w:kern w:val="24"/>
                          <w:sz w:val="14"/>
                          <w:szCs w:val="12"/>
                          <w:lang w:val="en-GB"/>
                        </w:rPr>
                        <w:br/>
                        <w:t xml:space="preserve">Moderate/severe </w:t>
                      </w:r>
                    </w:p>
                    <w:p w14:paraId="081F641A" w14:textId="77777777" w:rsidR="00120E81" w:rsidRPr="00C22888" w:rsidRDefault="00120E81" w:rsidP="006862B8">
                      <w:pPr>
                        <w:pStyle w:val="NormalWeb"/>
                        <w:spacing w:before="0" w:beforeAutospacing="0" w:after="0" w:afterAutospacing="0"/>
                        <w:jc w:val="center"/>
                        <w:rPr>
                          <w:sz w:val="14"/>
                          <w:szCs w:val="12"/>
                        </w:rPr>
                      </w:pPr>
                      <w:r w:rsidRPr="00C22888">
                        <w:rPr>
                          <w:rFonts w:ascii="Arial" w:eastAsia="+mn-ea" w:hAnsi="Arial" w:cs="Arial"/>
                          <w:color w:val="000000"/>
                          <w:kern w:val="24"/>
                          <w:sz w:val="14"/>
                          <w:szCs w:val="12"/>
                          <w:lang w:val="en-GB"/>
                        </w:rPr>
                        <w:t xml:space="preserve">depressive disorder,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=4563</w:t>
                      </w:r>
                    </w:p>
                    <w:p w14:paraId="374FE3A1" w14:textId="77777777" w:rsidR="00120E81" w:rsidRPr="00C22888" w:rsidRDefault="00120E81" w:rsidP="006862B8">
                      <w:pPr>
                        <w:pStyle w:val="NormalWeb"/>
                        <w:spacing w:before="0" w:beforeAutospacing="0" w:after="0" w:afterAutospacing="0"/>
                        <w:jc w:val="center"/>
                        <w:rPr>
                          <w:sz w:val="32"/>
                        </w:rPr>
                      </w:pPr>
                      <w:r w:rsidRPr="00C22888">
                        <w:rPr>
                          <w:rFonts w:ascii="Arial" w:eastAsia="+mn-ea" w:hAnsi="Arial" w:cs="Arial"/>
                          <w:color w:val="000000"/>
                          <w:kern w:val="24"/>
                          <w:sz w:val="14"/>
                          <w:szCs w:val="12"/>
                          <w:lang w:val="en-GB"/>
                        </w:rPr>
                        <w:t xml:space="preserve">GAD,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=4563</w:t>
                      </w:r>
                    </w:p>
                  </w:txbxContent>
                </v:textbox>
              </v:rect>
            </w:pict>
          </mc:Fallback>
        </mc:AlternateContent>
      </w:r>
    </w:p>
    <w:p w14:paraId="3ABF9753" w14:textId="374F6DAB" w:rsidR="006862B8" w:rsidRDefault="006862B8" w:rsidP="006862B8">
      <w:pPr>
        <w:spacing w:line="480" w:lineRule="auto"/>
        <w:ind w:left="1350"/>
        <w:rPr>
          <w:rFonts w:ascii="Times New Roman" w:hAnsi="Times New Roman" w:cs="Times New Roman"/>
          <w:bCs/>
          <w:sz w:val="20"/>
        </w:rPr>
      </w:pPr>
      <w:r w:rsidRPr="00A52D9A">
        <w:rPr>
          <w:noProof/>
          <w:lang w:val="en-US"/>
        </w:rPr>
        <mc:AlternateContent>
          <mc:Choice Requires="wps">
            <w:drawing>
              <wp:anchor distT="0" distB="0" distL="114300" distR="114300" simplePos="0" relativeHeight="251760640" behindDoc="0" locked="0" layoutInCell="1" allowOverlap="1" wp14:anchorId="5DF5321B" wp14:editId="23762286">
                <wp:simplePos x="0" y="0"/>
                <wp:positionH relativeFrom="column">
                  <wp:posOffset>4010025</wp:posOffset>
                </wp:positionH>
                <wp:positionV relativeFrom="paragraph">
                  <wp:posOffset>379095</wp:posOffset>
                </wp:positionV>
                <wp:extent cx="828675" cy="476250"/>
                <wp:effectExtent l="0" t="0" r="66675" b="57150"/>
                <wp:wrapNone/>
                <wp:docPr id="89" name="Straight Arrow Connector 24">
                  <a:extLst xmlns:a="http://schemas.openxmlformats.org/drawingml/2006/main">
                    <a:ext uri="{FF2B5EF4-FFF2-40B4-BE49-F238E27FC236}">
                      <a16:creationId xmlns:a16="http://schemas.microsoft.com/office/drawing/2014/main" id="{615F42AB-1EAC-4CC2-80B5-60608024C52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8675" cy="4762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0AF7790" id="Straight Arrow Connector 24" o:spid="_x0000_s1026" type="#_x0000_t32" style="position:absolute;margin-left:315.75pt;margin-top:29.85pt;width:65.25pt;height:3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" strokecolor="windowText" strokeweight=".5pt">
                <v:stroke endarrow="block" joinstyle="miter"/>
                <o:lock v:ext="edit" shapetype="f"/>
              </v:shape>
            </w:pict>
          </mc:Fallback>
        </mc:AlternateContent>
      </w:r>
      <w:r w:rsidRPr="00A52D9A">
        <w:rPr>
          <w:noProof/>
          <w:lang w:val="en-US"/>
        </w:rPr>
        <mc:AlternateContent>
          <mc:Choice Requires="wps">
            <w:drawing>
              <wp:anchor distT="0" distB="0" distL="114300" distR="114300" simplePos="0" relativeHeight="251762688" behindDoc="0" locked="0" layoutInCell="1" allowOverlap="1" wp14:anchorId="3C559243" wp14:editId="795ED8FC">
                <wp:simplePos x="0" y="0"/>
                <wp:positionH relativeFrom="margin">
                  <wp:align>right</wp:align>
                </wp:positionH>
                <wp:positionV relativeFrom="paragraph">
                  <wp:posOffset>398145</wp:posOffset>
                </wp:positionV>
                <wp:extent cx="755015" cy="447675"/>
                <wp:effectExtent l="38100" t="0" r="26035" b="47625"/>
                <wp:wrapNone/>
                <wp:docPr id="90" name="Straight Arrow Connector 24">
                  <a:extLst xmlns:a="http://schemas.openxmlformats.org/drawingml/2006/main">
                    <a:ext uri="{FF2B5EF4-FFF2-40B4-BE49-F238E27FC236}">
                      <a16:creationId xmlns:a16="http://schemas.microsoft.com/office/drawing/2014/main" id="{615F42AB-1EAC-4CC2-80B5-60608024C52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55015" cy="4476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7F5011D" id="Straight Arrow Connector 24" o:spid="_x0000_s1026" type="#_x0000_t32" style="position:absolute;margin-left:8.25pt;margin-top:31.35pt;width:59.45pt;height:35.25pt;flip:x;z-index:2517626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" strokecolor="windowText" strokeweight=".5pt">
                <v:stroke endarrow="block" joinstyle="miter"/>
                <o:lock v:ext="edit" shapetype="f"/>
                <w10:wrap anchorx="margin"/>
              </v:shape>
            </w:pict>
          </mc:Fallback>
        </mc:AlternateContent>
      </w:r>
      <w:r w:rsidRPr="00A52D9A">
        <w:rPr>
          <w:noProof/>
          <w:lang w:val="en-US"/>
        </w:rPr>
        <mc:AlternateContent>
          <mc:Choice Requires="wps">
            <w:drawing>
              <wp:anchor distT="0" distB="0" distL="114300" distR="114300" simplePos="0" relativeHeight="251756544" behindDoc="0" locked="0" layoutInCell="1" allowOverlap="1" wp14:anchorId="7F52E185" wp14:editId="5F16D1EC">
                <wp:simplePos x="0" y="0"/>
                <wp:positionH relativeFrom="margin">
                  <wp:posOffset>1085849</wp:posOffset>
                </wp:positionH>
                <wp:positionV relativeFrom="paragraph">
                  <wp:posOffset>388620</wp:posOffset>
                </wp:positionV>
                <wp:extent cx="895350" cy="495300"/>
                <wp:effectExtent l="38100" t="0" r="19050" b="57150"/>
                <wp:wrapNone/>
                <wp:docPr id="87" name="Straight Arrow Connector 20">
                  <a:extLst xmlns:a="http://schemas.openxmlformats.org/drawingml/2006/main">
                    <a:ext uri="{FF2B5EF4-FFF2-40B4-BE49-F238E27FC236}">
                      <a16:creationId xmlns:a16="http://schemas.microsoft.com/office/drawing/2014/main" id="{DB7B6022-3857-4308-925A-B407DB86160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95350" cy="4953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D3D7C64" id="Straight Arrow Connector 20" o:spid="_x0000_s1026" type="#_x0000_t32" style="position:absolute;margin-left:85.5pt;margin-top:30.6pt;width:70.5pt;height:39pt;flip:x;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" strokecolor="windowText" strokeweight=".5pt">
                <v:stroke endarrow="block" joinstyle="miter"/>
                <o:lock v:ext="edit" shapetype="f"/>
                <w10:wrap anchorx="margin"/>
              </v:shape>
            </w:pict>
          </mc:Fallback>
        </mc:AlternateContent>
      </w:r>
      <w:r w:rsidRPr="00A52D9A">
        <w:rPr>
          <w:noProof/>
          <w:lang w:val="en-US"/>
        </w:rPr>
        <mc:AlternateContent>
          <mc:Choice Requires="wps">
            <w:drawing>
              <wp:anchor distT="0" distB="0" distL="114300" distR="114300" simplePos="0" relativeHeight="251754496" behindDoc="0" locked="0" layoutInCell="1" allowOverlap="1" wp14:anchorId="19F2A495" wp14:editId="4B2F5770">
                <wp:simplePos x="0" y="0"/>
                <wp:positionH relativeFrom="leftMargin">
                  <wp:posOffset>1000125</wp:posOffset>
                </wp:positionH>
                <wp:positionV relativeFrom="paragraph">
                  <wp:posOffset>388620</wp:posOffset>
                </wp:positionV>
                <wp:extent cx="904875" cy="495300"/>
                <wp:effectExtent l="0" t="0" r="66675" b="57150"/>
                <wp:wrapNone/>
                <wp:docPr id="86" name="Straight Arrow Connector 20">
                  <a:extLst xmlns:a="http://schemas.openxmlformats.org/drawingml/2006/main">
                    <a:ext uri="{FF2B5EF4-FFF2-40B4-BE49-F238E27FC236}">
                      <a16:creationId xmlns:a16="http://schemas.microsoft.com/office/drawing/2014/main" id="{DB7B6022-3857-4308-925A-B407DB86160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04875" cy="4953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534F01E" id="Straight Arrow Connector 20" o:spid="_x0000_s1026" type="#_x0000_t32" style="position:absolute;margin-left:78.75pt;margin-top:30.6pt;width:71.25pt;height:39pt;z-index:25175449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" strokecolor="windowText" strokeweight=".5pt">
                <v:stroke endarrow="block" joinstyle="miter"/>
                <o:lock v:ext="edit" shapetype="f"/>
                <w10:wrap anchorx="margin"/>
              </v:shape>
            </w:pict>
          </mc:Fallback>
        </mc:AlternateContent>
      </w:r>
    </w:p>
    <w:p w14:paraId="631D2EF4" w14:textId="5FBF518A" w:rsidR="006862B8" w:rsidRDefault="006862B8" w:rsidP="006862B8">
      <w:pPr>
        <w:spacing w:line="480" w:lineRule="auto"/>
        <w:ind w:left="1350"/>
        <w:rPr>
          <w:rFonts w:ascii="Times New Roman" w:hAnsi="Times New Roman" w:cs="Times New Roman"/>
          <w:bCs/>
          <w:sz w:val="20"/>
        </w:rPr>
      </w:pPr>
    </w:p>
    <w:p w14:paraId="719F44BE" w14:textId="44851D74" w:rsidR="006862B8" w:rsidRDefault="006862B8" w:rsidP="006862B8">
      <w:pPr>
        <w:spacing w:line="480" w:lineRule="auto"/>
        <w:ind w:left="1350"/>
        <w:rPr>
          <w:rFonts w:ascii="Times New Roman" w:hAnsi="Times New Roman" w:cs="Times New Roman"/>
          <w:bCs/>
          <w:sz w:val="20"/>
        </w:rPr>
      </w:pPr>
      <w:r w:rsidRPr="00A52D9A">
        <w:rPr>
          <w:noProof/>
          <w:lang w:val="en-US"/>
        </w:rPr>
        <mc:AlternateContent>
          <mc:Choice Requires="wps">
            <w:drawing>
              <wp:anchor distT="0" distB="0" distL="114300" distR="114300" simplePos="0" relativeHeight="251741184" behindDoc="0" locked="0" layoutInCell="1" allowOverlap="1" wp14:anchorId="4B0B3A2D" wp14:editId="2970025A">
                <wp:simplePos x="0" y="0"/>
                <wp:positionH relativeFrom="column">
                  <wp:posOffset>238125</wp:posOffset>
                </wp:positionH>
                <wp:positionV relativeFrom="paragraph">
                  <wp:posOffset>55245</wp:posOffset>
                </wp:positionV>
                <wp:extent cx="1600200" cy="781050"/>
                <wp:effectExtent l="0" t="0" r="19050" b="19050"/>
                <wp:wrapNone/>
                <wp:docPr id="80" name="Rectangle 27">
                  <a:extLst xmlns:a="http://schemas.openxmlformats.org/drawingml/2006/main">
                    <a:ext uri="{FF2B5EF4-FFF2-40B4-BE49-F238E27FC236}">
                      <a16:creationId xmlns:a16="http://schemas.microsoft.com/office/drawing/2014/main" id="{9D61E428-C913-4C6B-9D5E-3E3B27861495}"/>
                    </a:ext>
                  </a:extLst>
                </wp:docPr>
                <wp:cNvGraphicFramePr/>
                <a:graphic xmlns:a="http://schemas.openxmlformats.org/drawingml/2006/main">
                  <a:graphicData uri="http://schemas.microsoft.com/office/word/2010/wordprocessingShape">
                    <wps:wsp>
                      <wps:cNvSpPr/>
                      <wps:spPr>
                        <a:xfrm>
                          <a:off x="0" y="0"/>
                          <a:ext cx="1600200" cy="781050"/>
                        </a:xfrm>
                        <a:prstGeom prst="rect">
                          <a:avLst/>
                        </a:prstGeom>
                        <a:solidFill>
                          <a:sysClr val="window" lastClr="FFFFFF"/>
                        </a:solidFill>
                        <a:ln w="9525" cap="flat" cmpd="sng" algn="ctr">
                          <a:solidFill>
                            <a:sysClr val="windowText" lastClr="000000"/>
                          </a:solidFill>
                          <a:prstDash val="solid"/>
                          <a:round/>
                          <a:headEnd type="none" w="med" len="med"/>
                          <a:tailEnd type="none" w="med" len="med"/>
                        </a:ln>
                        <a:effectLst/>
                      </wps:spPr>
                      <wps:txbx>
                        <w:txbxContent>
                          <w:p w14:paraId="28CF69B3"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8"/>
                                <w:szCs w:val="16"/>
                                <w:lang w:val="en-GB"/>
                              </w:rPr>
                              <w:t>PUFA and outcomes data available at age 17</w:t>
                            </w:r>
                          </w:p>
                          <w:p w14:paraId="3816B971"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Psychotic disorder,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=2987</w:t>
                            </w:r>
                          </w:p>
                          <w:p w14:paraId="5AD4ED7B"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Moderate/severe </w:t>
                            </w:r>
                          </w:p>
                          <w:p w14:paraId="35A761D3"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depressive disorder,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=2897</w:t>
                            </w:r>
                          </w:p>
                          <w:p w14:paraId="7160A2D5"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GAD,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=2897</w:t>
                            </w:r>
                          </w:p>
                        </w:txbxContent>
                      </wps:txbx>
                      <wps:bodyPr rtlCol="0" anchor="ctr">
                        <a:noAutofit/>
                      </wps:bodyPr>
                    </wps:wsp>
                  </a:graphicData>
                </a:graphic>
                <wp14:sizeRelV relativeFrom="margin">
                  <wp14:pctHeight>0</wp14:pctHeight>
                </wp14:sizeRelV>
              </wp:anchor>
            </w:drawing>
          </mc:Choice>
          <mc:Fallback>
            <w:pict>
              <v:rect w14:anchorId="4B0B3A2D" id="Rectangle 27" o:spid="_x0000_s1036" style="position:absolute;left:0;text-align:left;margin-left:18.75pt;margin-top:4.35pt;width:126pt;height:61.5pt;z-index:251741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" fillcolor="window" strokecolor="windowText">
                <v:stroke joinstyle="round"/>
                <v:textbox>
                  <w:txbxContent>
                    <w:p w14:paraId="28CF69B3"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8"/>
                          <w:szCs w:val="16"/>
                          <w:lang w:val="en-GB"/>
                        </w:rPr>
                        <w:t>PUFA and outcomes data available at age 17</w:t>
                      </w:r>
                    </w:p>
                    <w:p w14:paraId="3816B971"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Psychotic disorder,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=2987</w:t>
                      </w:r>
                    </w:p>
                    <w:p w14:paraId="5AD4ED7B"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Moderate/severe </w:t>
                      </w:r>
                    </w:p>
                    <w:p w14:paraId="35A761D3"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depressive disorder,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=2897</w:t>
                      </w:r>
                    </w:p>
                    <w:p w14:paraId="7160A2D5"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GAD,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=2897</w:t>
                      </w:r>
                    </w:p>
                  </w:txbxContent>
                </v:textbox>
              </v:rect>
            </w:pict>
          </mc:Fallback>
        </mc:AlternateContent>
      </w:r>
      <w:r w:rsidRPr="00A52D9A">
        <w:rPr>
          <w:noProof/>
          <w:lang w:val="en-US"/>
        </w:rPr>
        <mc:AlternateContent>
          <mc:Choice Requires="wps">
            <w:drawing>
              <wp:anchor distT="0" distB="0" distL="114300" distR="114300" simplePos="0" relativeHeight="251742208" behindDoc="0" locked="0" layoutInCell="1" allowOverlap="1" wp14:anchorId="2A0179FA" wp14:editId="4AAA2D5B">
                <wp:simplePos x="0" y="0"/>
                <wp:positionH relativeFrom="margin">
                  <wp:posOffset>4076700</wp:posOffset>
                </wp:positionH>
                <wp:positionV relativeFrom="paragraph">
                  <wp:posOffset>17146</wp:posOffset>
                </wp:positionV>
                <wp:extent cx="1625600" cy="768350"/>
                <wp:effectExtent l="0" t="0" r="12700" b="12700"/>
                <wp:wrapNone/>
                <wp:docPr id="79" name="Rectangle 29">
                  <a:extLst xmlns:a="http://schemas.openxmlformats.org/drawingml/2006/main">
                    <a:ext uri="{FF2B5EF4-FFF2-40B4-BE49-F238E27FC236}">
                      <a16:creationId xmlns:a16="http://schemas.microsoft.com/office/drawing/2014/main" id="{9D61E428-C913-4C6B-9D5E-3E3B27861495}"/>
                    </a:ext>
                  </a:extLst>
                </wp:docPr>
                <wp:cNvGraphicFramePr/>
                <a:graphic xmlns:a="http://schemas.openxmlformats.org/drawingml/2006/main">
                  <a:graphicData uri="http://schemas.microsoft.com/office/word/2010/wordprocessingShape">
                    <wps:wsp>
                      <wps:cNvSpPr/>
                      <wps:spPr>
                        <a:xfrm>
                          <a:off x="0" y="0"/>
                          <a:ext cx="1625600" cy="768350"/>
                        </a:xfrm>
                        <a:prstGeom prst="rect">
                          <a:avLst/>
                        </a:prstGeom>
                        <a:solidFill>
                          <a:sysClr val="window" lastClr="FFFFFF"/>
                        </a:solidFill>
                        <a:ln w="9525" cap="flat" cmpd="sng" algn="ctr">
                          <a:solidFill>
                            <a:sysClr val="windowText" lastClr="000000"/>
                          </a:solidFill>
                          <a:prstDash val="solid"/>
                          <a:round/>
                          <a:headEnd type="none" w="med" len="med"/>
                          <a:tailEnd type="none" w="med" len="med"/>
                        </a:ln>
                        <a:effectLst/>
                      </wps:spPr>
                      <wps:txbx>
                        <w:txbxContent>
                          <w:p w14:paraId="3B7883BB"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8"/>
                                <w:szCs w:val="16"/>
                                <w:lang w:val="en-GB"/>
                              </w:rPr>
                              <w:t>PUFA and outcomes data available at age 24</w:t>
                            </w:r>
                          </w:p>
                          <w:p w14:paraId="19626312"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Psychotic disorder,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=3164</w:t>
                            </w:r>
                          </w:p>
                          <w:p w14:paraId="6E7F5D9D"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Moderate/severe </w:t>
                            </w:r>
                          </w:p>
                          <w:p w14:paraId="27373318"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depressive disorder,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=3216</w:t>
                            </w:r>
                          </w:p>
                          <w:p w14:paraId="0BAFD84B"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GAD,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=3208</w:t>
                            </w:r>
                          </w:p>
                        </w:txbxContent>
                      </wps:txbx>
                      <wps:bodyPr rtlCol="0" anchor="ctr">
                        <a:noAutofit/>
                      </wps:bodyPr>
                    </wps:wsp>
                  </a:graphicData>
                </a:graphic>
                <wp14:sizeRelV relativeFrom="margin">
                  <wp14:pctHeight>0</wp14:pctHeight>
                </wp14:sizeRelV>
              </wp:anchor>
            </w:drawing>
          </mc:Choice>
          <mc:Fallback>
            <w:pict>
              <v:rect w14:anchorId="2A0179FA" id="Rectangle 29" o:spid="_x0000_s1037" style="position:absolute;left:0;text-align:left;margin-left:321pt;margin-top:1.35pt;width:128pt;height:60.5pt;z-index:2517422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" fillcolor="window" strokecolor="windowText">
                <v:stroke joinstyle="round"/>
                <v:textbox>
                  <w:txbxContent>
                    <w:p w14:paraId="3B7883BB"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8"/>
                          <w:szCs w:val="16"/>
                          <w:lang w:val="en-GB"/>
                        </w:rPr>
                        <w:t>PUFA and outcomes data available at age 24</w:t>
                      </w:r>
                    </w:p>
                    <w:p w14:paraId="19626312"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Psychotic disorder,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=3164</w:t>
                      </w:r>
                    </w:p>
                    <w:p w14:paraId="6E7F5D9D"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Moderate/severe </w:t>
                      </w:r>
                    </w:p>
                    <w:p w14:paraId="27373318"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depressive disorder,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=3216</w:t>
                      </w:r>
                    </w:p>
                    <w:p w14:paraId="0BAFD84B"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GAD,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=3208</w:t>
                      </w:r>
                    </w:p>
                  </w:txbxContent>
                </v:textbox>
                <w10:wrap anchorx="margin"/>
              </v:rect>
            </w:pict>
          </mc:Fallback>
        </mc:AlternateContent>
      </w:r>
    </w:p>
    <w:p w14:paraId="061D21C4" w14:textId="56E5D70C" w:rsidR="006862B8" w:rsidRDefault="004265B3" w:rsidP="006862B8">
      <w:pPr>
        <w:spacing w:line="480" w:lineRule="auto"/>
        <w:ind w:left="1350"/>
        <w:rPr>
          <w:rFonts w:ascii="Times New Roman" w:hAnsi="Times New Roman" w:cs="Times New Roman"/>
          <w:bCs/>
          <w:sz w:val="20"/>
        </w:rPr>
      </w:pPr>
      <w:r w:rsidRPr="00A52D9A">
        <w:rPr>
          <w:noProof/>
          <w:lang w:val="en-US"/>
        </w:rPr>
        <mc:AlternateContent>
          <mc:Choice Requires="wps">
            <w:drawing>
              <wp:anchor distT="0" distB="0" distL="114300" distR="114300" simplePos="0" relativeHeight="251723776" behindDoc="0" locked="0" layoutInCell="1" allowOverlap="1" wp14:anchorId="323EB591" wp14:editId="1AA64081">
                <wp:simplePos x="0" y="0"/>
                <wp:positionH relativeFrom="column">
                  <wp:posOffset>1045845</wp:posOffset>
                </wp:positionH>
                <wp:positionV relativeFrom="paragraph">
                  <wp:posOffset>399577</wp:posOffset>
                </wp:positionV>
                <wp:extent cx="0" cy="231775"/>
                <wp:effectExtent l="76200" t="0" r="57150" b="53975"/>
                <wp:wrapNone/>
                <wp:docPr id="82" name="Straight Arrow Connector 28">
                  <a:extLst xmlns:a="http://schemas.openxmlformats.org/drawingml/2006/main">
                    <a:ext uri="{FF2B5EF4-FFF2-40B4-BE49-F238E27FC236}">
                      <a16:creationId xmlns:a16="http://schemas.microsoft.com/office/drawing/2014/main" id="{DB7B6022-3857-4308-925A-B407DB86160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2317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1503D053" id="_x0000_t32" coordsize="21600,21600" o:spt="32" o:oned="t" path="m,l21600,21600e" filled="f">
                <v:path arrowok="t" fillok="f" o:connecttype="none"/>
                <o:lock v:ext="edit" shapetype="t"/>
              </v:shapetype>
              <v:shape id="Straight Arrow Connector 28" o:spid="_x0000_s1026" type="#_x0000_t32" style="position:absolute;margin-left:82.35pt;margin-top:31.45pt;width:0;height:18.25pt;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" strokecolor="windowText" strokeweight=".5pt">
                <v:stroke endarrow="block" joinstyle="miter"/>
                <o:lock v:ext="edit" shapetype="f"/>
              </v:shape>
            </w:pict>
          </mc:Fallback>
        </mc:AlternateContent>
      </w:r>
      <w:r w:rsidRPr="00A52D9A">
        <w:rPr>
          <w:noProof/>
          <w:lang w:val="en-US"/>
        </w:rPr>
        <mc:AlternateContent>
          <mc:Choice Requires="wps">
            <w:drawing>
              <wp:anchor distT="0" distB="0" distL="114300" distR="114300" simplePos="0" relativeHeight="251749376" behindDoc="0" locked="0" layoutInCell="1" allowOverlap="1" wp14:anchorId="567FE855" wp14:editId="4A77BB5B">
                <wp:simplePos x="0" y="0"/>
                <wp:positionH relativeFrom="column">
                  <wp:posOffset>4914900</wp:posOffset>
                </wp:positionH>
                <wp:positionV relativeFrom="paragraph">
                  <wp:posOffset>388147</wp:posOffset>
                </wp:positionV>
                <wp:extent cx="0" cy="231775"/>
                <wp:effectExtent l="76200" t="0" r="57150" b="53975"/>
                <wp:wrapNone/>
                <wp:docPr id="81" name="Straight Arrow Connector 28">
                  <a:extLst xmlns:a="http://schemas.openxmlformats.org/drawingml/2006/main">
                    <a:ext uri="{FF2B5EF4-FFF2-40B4-BE49-F238E27FC236}">
                      <a16:creationId xmlns:a16="http://schemas.microsoft.com/office/drawing/2014/main" id="{DB7B6022-3857-4308-925A-B407DB86160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2317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EB86A46" id="Straight Arrow Connector 28" o:spid="_x0000_s1026" type="#_x0000_t32" style="position:absolute;margin-left:387pt;margin-top:30.55pt;width:0;height:18.25pt;flip:x;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" strokecolor="windowText" strokeweight=".5pt">
                <v:stroke endarrow="block" joinstyle="miter"/>
                <o:lock v:ext="edit" shapetype="f"/>
              </v:shape>
            </w:pict>
          </mc:Fallback>
        </mc:AlternateContent>
      </w:r>
    </w:p>
    <w:p w14:paraId="26A50FAE" w14:textId="6BC4FF70" w:rsidR="006862B8" w:rsidRDefault="004265B3" w:rsidP="006862B8">
      <w:pPr>
        <w:spacing w:line="480" w:lineRule="auto"/>
        <w:ind w:left="-90"/>
        <w:rPr>
          <w:rFonts w:ascii="Times New Roman" w:hAnsi="Times New Roman" w:cs="Times New Roman"/>
          <w:bCs/>
          <w:sz w:val="20"/>
        </w:rPr>
      </w:pPr>
      <w:r w:rsidRPr="00A52D9A">
        <w:rPr>
          <w:noProof/>
          <w:lang w:val="en-US"/>
        </w:rPr>
        <mc:AlternateContent>
          <mc:Choice Requires="wps">
            <w:drawing>
              <wp:anchor distT="0" distB="0" distL="114300" distR="114300" simplePos="0" relativeHeight="251744256" behindDoc="0" locked="0" layoutInCell="1" allowOverlap="1" wp14:anchorId="1F7F9C32" wp14:editId="27F579D9">
                <wp:simplePos x="0" y="0"/>
                <wp:positionH relativeFrom="column">
                  <wp:posOffset>219075</wp:posOffset>
                </wp:positionH>
                <wp:positionV relativeFrom="paragraph">
                  <wp:posOffset>226857</wp:posOffset>
                </wp:positionV>
                <wp:extent cx="1600200" cy="800100"/>
                <wp:effectExtent l="0" t="0" r="19050" b="19050"/>
                <wp:wrapNone/>
                <wp:docPr id="84" name="Rectangle 30">
                  <a:extLst xmlns:a="http://schemas.openxmlformats.org/drawingml/2006/main">
                    <a:ext uri="{FF2B5EF4-FFF2-40B4-BE49-F238E27FC236}">
                      <a16:creationId xmlns:a16="http://schemas.microsoft.com/office/drawing/2014/main" id="{9D61E428-C913-4C6B-9D5E-3E3B27861495}"/>
                    </a:ext>
                  </a:extLst>
                </wp:docPr>
                <wp:cNvGraphicFramePr/>
                <a:graphic xmlns:a="http://schemas.openxmlformats.org/drawingml/2006/main">
                  <a:graphicData uri="http://schemas.microsoft.com/office/word/2010/wordprocessingShape">
                    <wps:wsp>
                      <wps:cNvSpPr/>
                      <wps:spPr>
                        <a:xfrm>
                          <a:off x="0" y="0"/>
                          <a:ext cx="1600200" cy="800100"/>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59498DBE"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8"/>
                                <w:szCs w:val="16"/>
                                <w:lang w:val="en-GB"/>
                              </w:rPr>
                              <w:t xml:space="preserve">Exposures and </w:t>
                            </w:r>
                          </w:p>
                          <w:p w14:paraId="75CFA8EF"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8"/>
                                <w:szCs w:val="16"/>
                                <w:lang w:val="en-GB"/>
                              </w:rPr>
                              <w:t>covariates imputed</w:t>
                            </w:r>
                          </w:p>
                          <w:p w14:paraId="3A90BCC7"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Psychotic disorder,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=4718</w:t>
                            </w:r>
                            <w:r w:rsidRPr="00C22888">
                              <w:rPr>
                                <w:rFonts w:ascii="Arial" w:eastAsia="+mn-ea" w:hAnsi="Arial" w:cs="Arial"/>
                                <w:color w:val="000000"/>
                                <w:kern w:val="24"/>
                                <w:sz w:val="14"/>
                                <w:szCs w:val="12"/>
                                <w:lang w:val="en-GB"/>
                              </w:rPr>
                              <w:br/>
                              <w:t xml:space="preserve">Moderate/severe </w:t>
                            </w:r>
                          </w:p>
                          <w:p w14:paraId="5DA7041E"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depressive disorder,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=4563</w:t>
                            </w:r>
                          </w:p>
                          <w:p w14:paraId="6B55ED54"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GAD,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=4563</w:t>
                            </w:r>
                          </w:p>
                        </w:txbxContent>
                      </wps:txbx>
                      <wps:bodyPr rtlCol="0" anchor="ctr">
                        <a:noAutofit/>
                      </wps:bodyPr>
                    </wps:wsp>
                  </a:graphicData>
                </a:graphic>
                <wp14:sizeRelV relativeFrom="margin">
                  <wp14:pctHeight>0</wp14:pctHeight>
                </wp14:sizeRelV>
              </wp:anchor>
            </w:drawing>
          </mc:Choice>
          <mc:Fallback>
            <w:pict>
              <v:rect w14:anchorId="1F7F9C32" id="Rectangle 30" o:spid="_x0000_s1038" style="position:absolute;left:0;text-align:left;margin-left:17.25pt;margin-top:17.85pt;width:126pt;height:63pt;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" filled="f" strokecolor="windowText">
                <v:stroke joinstyle="round"/>
                <v:textbox>
                  <w:txbxContent>
                    <w:p w14:paraId="59498DBE"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8"/>
                          <w:szCs w:val="16"/>
                          <w:lang w:val="en-GB"/>
                        </w:rPr>
                        <w:t xml:space="preserve">Exposures and </w:t>
                      </w:r>
                    </w:p>
                    <w:p w14:paraId="75CFA8EF"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8"/>
                          <w:szCs w:val="16"/>
                          <w:lang w:val="en-GB"/>
                        </w:rPr>
                        <w:t>covariates imputed</w:t>
                      </w:r>
                    </w:p>
                    <w:p w14:paraId="3A90BCC7"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Psychotic disorder,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=4718</w:t>
                      </w:r>
                      <w:r w:rsidRPr="00C22888">
                        <w:rPr>
                          <w:rFonts w:ascii="Arial" w:eastAsia="+mn-ea" w:hAnsi="Arial" w:cs="Arial"/>
                          <w:color w:val="000000"/>
                          <w:kern w:val="24"/>
                          <w:sz w:val="14"/>
                          <w:szCs w:val="12"/>
                          <w:lang w:val="en-GB"/>
                        </w:rPr>
                        <w:br/>
                        <w:t xml:space="preserve">Moderate/severe </w:t>
                      </w:r>
                    </w:p>
                    <w:p w14:paraId="5DA7041E"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depressive disorder,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=4563</w:t>
                      </w:r>
                    </w:p>
                    <w:p w14:paraId="6B55ED54"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GAD,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=4563</w:t>
                      </w:r>
                    </w:p>
                  </w:txbxContent>
                </v:textbox>
              </v:rect>
            </w:pict>
          </mc:Fallback>
        </mc:AlternateContent>
      </w:r>
      <w:r w:rsidRPr="00A52D9A">
        <w:rPr>
          <w:noProof/>
          <w:lang w:val="en-US"/>
        </w:rPr>
        <mc:AlternateContent>
          <mc:Choice Requires="wps">
            <w:drawing>
              <wp:anchor distT="0" distB="0" distL="114300" distR="114300" simplePos="0" relativeHeight="251745280" behindDoc="0" locked="0" layoutInCell="1" allowOverlap="1" wp14:anchorId="6024160A" wp14:editId="7F885FD3">
                <wp:simplePos x="0" y="0"/>
                <wp:positionH relativeFrom="column">
                  <wp:posOffset>4076700</wp:posOffset>
                </wp:positionH>
                <wp:positionV relativeFrom="paragraph">
                  <wp:posOffset>217332</wp:posOffset>
                </wp:positionV>
                <wp:extent cx="1625600" cy="828675"/>
                <wp:effectExtent l="0" t="0" r="12700" b="28575"/>
                <wp:wrapNone/>
                <wp:docPr id="83" name="Rectangle 31">
                  <a:extLst xmlns:a="http://schemas.openxmlformats.org/drawingml/2006/main">
                    <a:ext uri="{FF2B5EF4-FFF2-40B4-BE49-F238E27FC236}">
                      <a16:creationId xmlns:a16="http://schemas.microsoft.com/office/drawing/2014/main" id="{9D61E428-C913-4C6B-9D5E-3E3B27861495}"/>
                    </a:ext>
                  </a:extLst>
                </wp:docPr>
                <wp:cNvGraphicFramePr/>
                <a:graphic xmlns:a="http://schemas.openxmlformats.org/drawingml/2006/main">
                  <a:graphicData uri="http://schemas.microsoft.com/office/word/2010/wordprocessingShape">
                    <wps:wsp>
                      <wps:cNvSpPr/>
                      <wps:spPr>
                        <a:xfrm>
                          <a:off x="0" y="0"/>
                          <a:ext cx="1625600" cy="828675"/>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5D46141A"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8"/>
                                <w:szCs w:val="16"/>
                                <w:lang w:val="en-GB"/>
                              </w:rPr>
                              <w:t xml:space="preserve">Exposures and </w:t>
                            </w:r>
                          </w:p>
                          <w:p w14:paraId="647E1471"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8"/>
                                <w:szCs w:val="16"/>
                                <w:lang w:val="en-GB"/>
                              </w:rPr>
                              <w:t>covariates imputed</w:t>
                            </w:r>
                          </w:p>
                          <w:p w14:paraId="53E31B93"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Psychotic disorder,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=3889</w:t>
                            </w:r>
                          </w:p>
                          <w:p w14:paraId="4AA5BF27"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Moderate/severe </w:t>
                            </w:r>
                          </w:p>
                          <w:p w14:paraId="53A31275"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depressive disorder,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=3966</w:t>
                            </w:r>
                          </w:p>
                          <w:p w14:paraId="320803CC"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GAD,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=3957</w:t>
                            </w:r>
                          </w:p>
                        </w:txbxContent>
                      </wps:txbx>
                      <wps:bodyPr rtlCol="0" anchor="ctr">
                        <a:noAutofit/>
                      </wps:bodyPr>
                    </wps:wsp>
                  </a:graphicData>
                </a:graphic>
                <wp14:sizeRelV relativeFrom="margin">
                  <wp14:pctHeight>0</wp14:pctHeight>
                </wp14:sizeRelV>
              </wp:anchor>
            </w:drawing>
          </mc:Choice>
          <mc:Fallback>
            <w:pict>
              <v:rect w14:anchorId="6024160A" id="Rectangle 31" o:spid="_x0000_s1039" style="position:absolute;left:0;text-align:left;margin-left:321pt;margin-top:17.1pt;width:128pt;height:65.25pt;z-index:251745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" filled="f" strokecolor="windowText">
                <v:stroke joinstyle="round"/>
                <v:textbox>
                  <w:txbxContent>
                    <w:p w14:paraId="5D46141A"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8"/>
                          <w:szCs w:val="16"/>
                          <w:lang w:val="en-GB"/>
                        </w:rPr>
                        <w:t xml:space="preserve">Exposures and </w:t>
                      </w:r>
                    </w:p>
                    <w:p w14:paraId="647E1471"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8"/>
                          <w:szCs w:val="16"/>
                          <w:lang w:val="en-GB"/>
                        </w:rPr>
                        <w:t>covariates imputed</w:t>
                      </w:r>
                    </w:p>
                    <w:p w14:paraId="53E31B93"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Psychotic disorder,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=3889</w:t>
                      </w:r>
                    </w:p>
                    <w:p w14:paraId="4AA5BF27"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Moderate/severe </w:t>
                      </w:r>
                    </w:p>
                    <w:p w14:paraId="53A31275"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depressive disorder,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=3966</w:t>
                      </w:r>
                    </w:p>
                    <w:p w14:paraId="320803CC" w14:textId="77777777" w:rsidR="00120E81" w:rsidRPr="00C22888" w:rsidRDefault="00120E81" w:rsidP="006862B8">
                      <w:pPr>
                        <w:pStyle w:val="NormalWeb"/>
                        <w:spacing w:before="0" w:beforeAutospacing="0" w:after="0" w:afterAutospacing="0"/>
                        <w:jc w:val="center"/>
                        <w:rPr>
                          <w:sz w:val="28"/>
                        </w:rPr>
                      </w:pPr>
                      <w:r w:rsidRPr="00C22888">
                        <w:rPr>
                          <w:rFonts w:ascii="Arial" w:eastAsia="+mn-ea" w:hAnsi="Arial" w:cs="Arial"/>
                          <w:color w:val="000000"/>
                          <w:kern w:val="24"/>
                          <w:sz w:val="14"/>
                          <w:szCs w:val="12"/>
                          <w:lang w:val="en-GB"/>
                        </w:rPr>
                        <w:t xml:space="preserve">GAD, </w:t>
                      </w:r>
                      <w:r w:rsidRPr="00C22888">
                        <w:rPr>
                          <w:rFonts w:ascii="Arial" w:eastAsia="+mn-ea" w:hAnsi="Arial" w:cs="Arial"/>
                          <w:i/>
                          <w:iCs/>
                          <w:color w:val="000000"/>
                          <w:kern w:val="24"/>
                          <w:sz w:val="14"/>
                          <w:szCs w:val="12"/>
                          <w:lang w:val="en-GB"/>
                        </w:rPr>
                        <w:t>n</w:t>
                      </w:r>
                      <w:r w:rsidRPr="00C22888">
                        <w:rPr>
                          <w:rFonts w:ascii="Arial" w:eastAsia="+mn-ea" w:hAnsi="Arial" w:cs="Arial"/>
                          <w:color w:val="000000"/>
                          <w:kern w:val="24"/>
                          <w:sz w:val="14"/>
                          <w:szCs w:val="12"/>
                          <w:lang w:val="en-GB"/>
                        </w:rPr>
                        <w:t>=3957</w:t>
                      </w:r>
                    </w:p>
                  </w:txbxContent>
                </v:textbox>
              </v:rect>
            </w:pict>
          </mc:Fallback>
        </mc:AlternateContent>
      </w:r>
    </w:p>
    <w:p w14:paraId="255757E2" w14:textId="77777777" w:rsidR="006862B8" w:rsidRDefault="006862B8" w:rsidP="006862B8">
      <w:pPr>
        <w:spacing w:line="480" w:lineRule="auto"/>
        <w:rPr>
          <w:rFonts w:ascii="Times New Roman" w:hAnsi="Times New Roman" w:cs="Times New Roman"/>
          <w:bCs/>
          <w:sz w:val="20"/>
        </w:rPr>
      </w:pPr>
    </w:p>
    <w:p w14:paraId="22D3527E" w14:textId="77777777" w:rsidR="006862B8" w:rsidRDefault="006862B8" w:rsidP="006862B8">
      <w:pPr>
        <w:spacing w:line="480" w:lineRule="auto"/>
        <w:ind w:left="-90"/>
        <w:rPr>
          <w:rFonts w:ascii="Times New Roman" w:hAnsi="Times New Roman" w:cs="Times New Roman"/>
          <w:bCs/>
          <w:sz w:val="20"/>
        </w:rPr>
      </w:pPr>
    </w:p>
    <w:p w14:paraId="20107A00" w14:textId="77777777" w:rsidR="006862B8" w:rsidRDefault="006862B8" w:rsidP="006862B8">
      <w:pPr>
        <w:spacing w:line="480" w:lineRule="auto"/>
        <w:ind w:left="-90"/>
        <w:rPr>
          <w:rFonts w:ascii="Times New Roman" w:hAnsi="Times New Roman" w:cs="Times New Roman"/>
          <w:bCs/>
          <w:sz w:val="20"/>
        </w:rPr>
      </w:pPr>
    </w:p>
    <w:p w14:paraId="617C9261" w14:textId="508ACEF7" w:rsidR="006862B8" w:rsidRPr="00051394" w:rsidRDefault="006862B8" w:rsidP="006862B8">
      <w:pPr>
        <w:spacing w:line="480" w:lineRule="auto"/>
        <w:ind w:left="-90"/>
        <w:rPr>
          <w:rFonts w:ascii="Times New Roman" w:hAnsi="Times New Roman" w:cs="Times New Roman"/>
          <w:bCs/>
          <w:sz w:val="20"/>
        </w:rPr>
        <w:sectPr w:rsidR="006862B8" w:rsidRPr="00051394" w:rsidSect="009A4E1D">
          <w:pgSz w:w="11906" w:h="16838"/>
          <w:pgMar w:top="900" w:right="1440" w:bottom="1440" w:left="1440" w:header="708" w:footer="708" w:gutter="0"/>
          <w:cols w:space="708"/>
          <w:docGrid w:linePitch="360"/>
        </w:sectPr>
      </w:pPr>
      <w:r>
        <w:rPr>
          <w:rFonts w:ascii="Times New Roman" w:hAnsi="Times New Roman" w:cs="Times New Roman"/>
          <w:bCs/>
          <w:sz w:val="20"/>
        </w:rPr>
        <w:t xml:space="preserve">GAD: generalised anxiety disorder; </w:t>
      </w:r>
      <w:r w:rsidRPr="004C6613">
        <w:rPr>
          <w:rFonts w:ascii="Times New Roman" w:hAnsi="Times New Roman" w:cs="Times New Roman"/>
          <w:bCs/>
          <w:sz w:val="20"/>
        </w:rPr>
        <w:t>P</w:t>
      </w:r>
      <w:r w:rsidR="008D2F1F">
        <w:rPr>
          <w:rFonts w:ascii="Times New Roman" w:hAnsi="Times New Roman" w:cs="Times New Roman"/>
          <w:bCs/>
          <w:sz w:val="20"/>
        </w:rPr>
        <w:t>UFA: polyunsaturated fatty aci</w:t>
      </w:r>
      <w:r w:rsidR="00211831">
        <w:rPr>
          <w:rFonts w:ascii="Times New Roman" w:hAnsi="Times New Roman" w:cs="Times New Roman"/>
          <w:bCs/>
          <w:sz w:val="20"/>
        </w:rPr>
        <w:t>ds</w:t>
      </w:r>
    </w:p>
    <w:p w14:paraId="2375534A" w14:textId="11EBAB86" w:rsidR="00A06FB9" w:rsidRPr="005A0291" w:rsidRDefault="00A06FB9" w:rsidP="006862B8">
      <w:pPr>
        <w:spacing w:line="480" w:lineRule="auto"/>
        <w:rPr>
          <w:rFonts w:ascii="Times New Roman" w:hAnsi="Times New Roman" w:cs="Times New Roman"/>
          <w:bCs/>
          <w:sz w:val="20"/>
        </w:rPr>
      </w:pPr>
    </w:p>
    <w:sectPr w:rsidR="00A06FB9" w:rsidRPr="005A0291" w:rsidSect="008D773C">
      <w:pgSz w:w="11906" w:h="16838"/>
      <w:pgMar w:top="1440" w:right="1440" w:bottom="1440" w:left="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2575FC" w14:textId="77777777" w:rsidR="00425DDA" w:rsidRDefault="00425DDA" w:rsidP="00073763">
      <w:pPr>
        <w:spacing w:after="0" w:line="240" w:lineRule="auto"/>
      </w:pPr>
      <w:r>
        <w:separator/>
      </w:r>
    </w:p>
  </w:endnote>
  <w:endnote w:type="continuationSeparator" w:id="0">
    <w:p w14:paraId="5064D649" w14:textId="77777777" w:rsidR="00425DDA" w:rsidRDefault="00425DDA" w:rsidP="00073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179A56" w14:textId="77777777" w:rsidR="00120E81" w:rsidRDefault="00120E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86177701"/>
      <w:docPartObj>
        <w:docPartGallery w:val="Page Numbers (Bottom of Page)"/>
        <w:docPartUnique/>
      </w:docPartObj>
    </w:sdtPr>
    <w:sdtEndPr>
      <w:rPr>
        <w:noProof/>
      </w:rPr>
    </w:sdtEndPr>
    <w:sdtContent>
      <w:p w14:paraId="24FE748F" w14:textId="58CB4C44" w:rsidR="00120E81" w:rsidRDefault="00120E81">
        <w:pPr>
          <w:pStyle w:val="Footer"/>
          <w:jc w:val="right"/>
        </w:pPr>
        <w:r>
          <w:fldChar w:fldCharType="begin"/>
        </w:r>
        <w:r>
          <w:instrText xml:space="preserve"> PAGE   \* MERGEFORMAT </w:instrText>
        </w:r>
        <w:r>
          <w:fldChar w:fldCharType="separate"/>
        </w:r>
        <w:r>
          <w:rPr>
            <w:noProof/>
          </w:rPr>
          <w:t>21</w:t>
        </w:r>
        <w:r>
          <w:rPr>
            <w:noProof/>
          </w:rPr>
          <w:fldChar w:fldCharType="end"/>
        </w:r>
      </w:p>
    </w:sdtContent>
  </w:sdt>
  <w:p w14:paraId="681BF483" w14:textId="77777777" w:rsidR="00120E81" w:rsidRDefault="00120E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A84B5D" w14:textId="77777777" w:rsidR="00120E81" w:rsidRDefault="00120E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0816AE" w14:textId="77777777" w:rsidR="00425DDA" w:rsidRDefault="00425DDA" w:rsidP="00073763">
      <w:pPr>
        <w:spacing w:after="0" w:line="240" w:lineRule="auto"/>
      </w:pPr>
      <w:r>
        <w:separator/>
      </w:r>
    </w:p>
  </w:footnote>
  <w:footnote w:type="continuationSeparator" w:id="0">
    <w:p w14:paraId="0EB32680" w14:textId="77777777" w:rsidR="00425DDA" w:rsidRDefault="00425DDA" w:rsidP="000737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240EC8" w14:textId="77777777" w:rsidR="00120E81" w:rsidRDefault="00120E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DBF738" w14:textId="77777777" w:rsidR="00120E81" w:rsidRDefault="00120E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D3865F" w14:textId="77777777" w:rsidR="00120E81" w:rsidRDefault="00120E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300AE"/>
    <w:multiLevelType w:val="hybridMultilevel"/>
    <w:tmpl w:val="51963D9C"/>
    <w:lvl w:ilvl="0" w:tplc="F7725632">
      <w:start w:val="1296"/>
      <w:numFmt w:val="bullet"/>
      <w:lvlText w:val=""/>
      <w:lvlJc w:val="left"/>
      <w:pPr>
        <w:ind w:left="720" w:hanging="360"/>
      </w:pPr>
      <w:rPr>
        <w:rFonts w:ascii="Symbol" w:eastAsiaTheme="minorHAnsi" w:hAnsi="Symbol"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25A90"/>
    <w:multiLevelType w:val="hybridMultilevel"/>
    <w:tmpl w:val="70D410C0"/>
    <w:lvl w:ilvl="0" w:tplc="08090001">
      <w:start w:val="974"/>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6B781B"/>
    <w:multiLevelType w:val="hybridMultilevel"/>
    <w:tmpl w:val="267490A8"/>
    <w:lvl w:ilvl="0" w:tplc="08090001">
      <w:start w:val="974"/>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8941FE"/>
    <w:multiLevelType w:val="hybridMultilevel"/>
    <w:tmpl w:val="DDF0D22E"/>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 w15:restartNumberingAfterBreak="0">
    <w:nsid w:val="67C8308B"/>
    <w:multiLevelType w:val="hybridMultilevel"/>
    <w:tmpl w:val="00AC01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z5v2ew2q5tprvep0agppreyr90tttedzzea&quot;&gt;DMonganProteins with no duplicates Copy 22-11-18&lt;record-ids&gt;&lt;item&gt;1461&lt;/item&gt;&lt;item&gt;1656&lt;/item&gt;&lt;item&gt;1657&lt;/item&gt;&lt;item&gt;1663&lt;/item&gt;&lt;item&gt;1664&lt;/item&gt;&lt;item&gt;1669&lt;/item&gt;&lt;item&gt;1672&lt;/item&gt;&lt;item&gt;1675&lt;/item&gt;&lt;item&gt;1676&lt;/item&gt;&lt;item&gt;1677&lt;/item&gt;&lt;item&gt;1678&lt;/item&gt;&lt;item&gt;1679&lt;/item&gt;&lt;item&gt;1711&lt;/item&gt;&lt;item&gt;1712&lt;/item&gt;&lt;item&gt;1717&lt;/item&gt;&lt;item&gt;1718&lt;/item&gt;&lt;item&gt;1719&lt;/item&gt;&lt;item&gt;1720&lt;/item&gt;&lt;item&gt;1721&lt;/item&gt;&lt;/record-ids&gt;&lt;/item&gt;&lt;/Libraries&gt;"/>
  </w:docVars>
  <w:rsids>
    <w:rsidRoot w:val="00646D5C"/>
    <w:rsid w:val="0000143A"/>
    <w:rsid w:val="0000327E"/>
    <w:rsid w:val="00007868"/>
    <w:rsid w:val="00010A66"/>
    <w:rsid w:val="000116F3"/>
    <w:rsid w:val="00014ABD"/>
    <w:rsid w:val="000162D3"/>
    <w:rsid w:val="00026CFE"/>
    <w:rsid w:val="00035E61"/>
    <w:rsid w:val="00036E37"/>
    <w:rsid w:val="00042796"/>
    <w:rsid w:val="00047B87"/>
    <w:rsid w:val="0005104E"/>
    <w:rsid w:val="00051394"/>
    <w:rsid w:val="00054E00"/>
    <w:rsid w:val="00055C36"/>
    <w:rsid w:val="00057126"/>
    <w:rsid w:val="00060683"/>
    <w:rsid w:val="0006534F"/>
    <w:rsid w:val="00073432"/>
    <w:rsid w:val="00073763"/>
    <w:rsid w:val="0008375D"/>
    <w:rsid w:val="0008502B"/>
    <w:rsid w:val="00094E68"/>
    <w:rsid w:val="000969F1"/>
    <w:rsid w:val="000A6B03"/>
    <w:rsid w:val="000B1A56"/>
    <w:rsid w:val="000B331D"/>
    <w:rsid w:val="000C3EFC"/>
    <w:rsid w:val="000D06B3"/>
    <w:rsid w:val="000D608C"/>
    <w:rsid w:val="000D761D"/>
    <w:rsid w:val="000E7ED8"/>
    <w:rsid w:val="000F33BA"/>
    <w:rsid w:val="00101815"/>
    <w:rsid w:val="0010496D"/>
    <w:rsid w:val="00113BDC"/>
    <w:rsid w:val="00120E7A"/>
    <w:rsid w:val="00120E81"/>
    <w:rsid w:val="001240FA"/>
    <w:rsid w:val="001406C8"/>
    <w:rsid w:val="00142CD8"/>
    <w:rsid w:val="00144441"/>
    <w:rsid w:val="00147401"/>
    <w:rsid w:val="001640D2"/>
    <w:rsid w:val="00174808"/>
    <w:rsid w:val="0018166D"/>
    <w:rsid w:val="00187292"/>
    <w:rsid w:val="00190234"/>
    <w:rsid w:val="00197F01"/>
    <w:rsid w:val="001A0E0B"/>
    <w:rsid w:val="001C3693"/>
    <w:rsid w:val="001D1A89"/>
    <w:rsid w:val="001D2BFE"/>
    <w:rsid w:val="001E1272"/>
    <w:rsid w:val="001F0725"/>
    <w:rsid w:val="001F223A"/>
    <w:rsid w:val="001F2E47"/>
    <w:rsid w:val="001F5852"/>
    <w:rsid w:val="00205DC2"/>
    <w:rsid w:val="00211831"/>
    <w:rsid w:val="00212928"/>
    <w:rsid w:val="00212E3D"/>
    <w:rsid w:val="002138A4"/>
    <w:rsid w:val="002148AE"/>
    <w:rsid w:val="00230EE3"/>
    <w:rsid w:val="002344D0"/>
    <w:rsid w:val="00254F41"/>
    <w:rsid w:val="00255531"/>
    <w:rsid w:val="002641A7"/>
    <w:rsid w:val="002707F9"/>
    <w:rsid w:val="0027493D"/>
    <w:rsid w:val="00275EDF"/>
    <w:rsid w:val="00286D51"/>
    <w:rsid w:val="00287952"/>
    <w:rsid w:val="002A37AD"/>
    <w:rsid w:val="002A7177"/>
    <w:rsid w:val="002D5C63"/>
    <w:rsid w:val="002D72BF"/>
    <w:rsid w:val="002D78C4"/>
    <w:rsid w:val="002D7C73"/>
    <w:rsid w:val="002E3E4D"/>
    <w:rsid w:val="002F2DFF"/>
    <w:rsid w:val="002F6894"/>
    <w:rsid w:val="00303987"/>
    <w:rsid w:val="003114C5"/>
    <w:rsid w:val="00312F61"/>
    <w:rsid w:val="00316D36"/>
    <w:rsid w:val="00317A1C"/>
    <w:rsid w:val="003265E0"/>
    <w:rsid w:val="0033371E"/>
    <w:rsid w:val="00335705"/>
    <w:rsid w:val="00340425"/>
    <w:rsid w:val="00341B40"/>
    <w:rsid w:val="00344B62"/>
    <w:rsid w:val="0034744B"/>
    <w:rsid w:val="0035387D"/>
    <w:rsid w:val="003652A7"/>
    <w:rsid w:val="00365BCF"/>
    <w:rsid w:val="00367B82"/>
    <w:rsid w:val="00371438"/>
    <w:rsid w:val="00395916"/>
    <w:rsid w:val="003A232D"/>
    <w:rsid w:val="003A35C9"/>
    <w:rsid w:val="003A4E4D"/>
    <w:rsid w:val="003A7E5E"/>
    <w:rsid w:val="003B01BF"/>
    <w:rsid w:val="003B03C4"/>
    <w:rsid w:val="003B59E1"/>
    <w:rsid w:val="003B76F6"/>
    <w:rsid w:val="003C0A9D"/>
    <w:rsid w:val="003C110C"/>
    <w:rsid w:val="003C118F"/>
    <w:rsid w:val="003C19ED"/>
    <w:rsid w:val="003D441E"/>
    <w:rsid w:val="003E0A48"/>
    <w:rsid w:val="003F3659"/>
    <w:rsid w:val="003F60ED"/>
    <w:rsid w:val="003F612A"/>
    <w:rsid w:val="004017A2"/>
    <w:rsid w:val="00403F03"/>
    <w:rsid w:val="0040418D"/>
    <w:rsid w:val="004106AA"/>
    <w:rsid w:val="00410774"/>
    <w:rsid w:val="00410B25"/>
    <w:rsid w:val="00412FAE"/>
    <w:rsid w:val="00414661"/>
    <w:rsid w:val="00425D12"/>
    <w:rsid w:val="00425DDA"/>
    <w:rsid w:val="004265B3"/>
    <w:rsid w:val="004326DD"/>
    <w:rsid w:val="00434A05"/>
    <w:rsid w:val="00441A91"/>
    <w:rsid w:val="004526C8"/>
    <w:rsid w:val="00452AF2"/>
    <w:rsid w:val="004553FF"/>
    <w:rsid w:val="00456AEB"/>
    <w:rsid w:val="0046112D"/>
    <w:rsid w:val="00466FD3"/>
    <w:rsid w:val="0047594C"/>
    <w:rsid w:val="00482DD9"/>
    <w:rsid w:val="00486D75"/>
    <w:rsid w:val="00492D73"/>
    <w:rsid w:val="00497BC6"/>
    <w:rsid w:val="004A1044"/>
    <w:rsid w:val="004A4AE0"/>
    <w:rsid w:val="004B3365"/>
    <w:rsid w:val="004B39CA"/>
    <w:rsid w:val="004B4830"/>
    <w:rsid w:val="004C1011"/>
    <w:rsid w:val="004C6613"/>
    <w:rsid w:val="004D1477"/>
    <w:rsid w:val="004D3F57"/>
    <w:rsid w:val="004E491A"/>
    <w:rsid w:val="004F1966"/>
    <w:rsid w:val="0050121B"/>
    <w:rsid w:val="005078B8"/>
    <w:rsid w:val="00521CF5"/>
    <w:rsid w:val="0052235A"/>
    <w:rsid w:val="005358F4"/>
    <w:rsid w:val="00547715"/>
    <w:rsid w:val="00551668"/>
    <w:rsid w:val="00554954"/>
    <w:rsid w:val="00560E20"/>
    <w:rsid w:val="00566D41"/>
    <w:rsid w:val="00574614"/>
    <w:rsid w:val="00577EC7"/>
    <w:rsid w:val="00581764"/>
    <w:rsid w:val="005824FB"/>
    <w:rsid w:val="00584F6C"/>
    <w:rsid w:val="00586619"/>
    <w:rsid w:val="005A0291"/>
    <w:rsid w:val="005A494B"/>
    <w:rsid w:val="005B3E87"/>
    <w:rsid w:val="005C350D"/>
    <w:rsid w:val="005C694C"/>
    <w:rsid w:val="005C6A5D"/>
    <w:rsid w:val="005D16B6"/>
    <w:rsid w:val="005D5375"/>
    <w:rsid w:val="005D62E5"/>
    <w:rsid w:val="005D6B1A"/>
    <w:rsid w:val="005D6DB9"/>
    <w:rsid w:val="005F32D1"/>
    <w:rsid w:val="005F3D89"/>
    <w:rsid w:val="00600185"/>
    <w:rsid w:val="00607524"/>
    <w:rsid w:val="00607F86"/>
    <w:rsid w:val="00610A0F"/>
    <w:rsid w:val="0061376A"/>
    <w:rsid w:val="00616DEB"/>
    <w:rsid w:val="00640887"/>
    <w:rsid w:val="00644635"/>
    <w:rsid w:val="00646D5C"/>
    <w:rsid w:val="00651B1F"/>
    <w:rsid w:val="0066102F"/>
    <w:rsid w:val="00665B6D"/>
    <w:rsid w:val="00682EDB"/>
    <w:rsid w:val="00685F9A"/>
    <w:rsid w:val="006862B8"/>
    <w:rsid w:val="0069097E"/>
    <w:rsid w:val="00696A0B"/>
    <w:rsid w:val="006A4DCB"/>
    <w:rsid w:val="006A7B96"/>
    <w:rsid w:val="006B34F5"/>
    <w:rsid w:val="006C4544"/>
    <w:rsid w:val="006C5A21"/>
    <w:rsid w:val="006C5D27"/>
    <w:rsid w:val="006C66A1"/>
    <w:rsid w:val="006D1C94"/>
    <w:rsid w:val="006E46B1"/>
    <w:rsid w:val="006E524A"/>
    <w:rsid w:val="006E549F"/>
    <w:rsid w:val="006E60B3"/>
    <w:rsid w:val="006F0643"/>
    <w:rsid w:val="006F1987"/>
    <w:rsid w:val="006F3D66"/>
    <w:rsid w:val="007105CB"/>
    <w:rsid w:val="007231C6"/>
    <w:rsid w:val="00723F5F"/>
    <w:rsid w:val="00730673"/>
    <w:rsid w:val="00731E8A"/>
    <w:rsid w:val="00734345"/>
    <w:rsid w:val="00741E11"/>
    <w:rsid w:val="00744E0B"/>
    <w:rsid w:val="0075161D"/>
    <w:rsid w:val="007577F8"/>
    <w:rsid w:val="007648B5"/>
    <w:rsid w:val="00764D2D"/>
    <w:rsid w:val="00772B43"/>
    <w:rsid w:val="007A36CE"/>
    <w:rsid w:val="007C7DC9"/>
    <w:rsid w:val="007D395F"/>
    <w:rsid w:val="007D54DD"/>
    <w:rsid w:val="007E00F0"/>
    <w:rsid w:val="007E7864"/>
    <w:rsid w:val="007E7A3A"/>
    <w:rsid w:val="007F52E3"/>
    <w:rsid w:val="008012E9"/>
    <w:rsid w:val="00802B78"/>
    <w:rsid w:val="00815E7D"/>
    <w:rsid w:val="008162BD"/>
    <w:rsid w:val="008207A5"/>
    <w:rsid w:val="00824D62"/>
    <w:rsid w:val="00825413"/>
    <w:rsid w:val="008310B8"/>
    <w:rsid w:val="00833B26"/>
    <w:rsid w:val="0084126B"/>
    <w:rsid w:val="00842460"/>
    <w:rsid w:val="00847830"/>
    <w:rsid w:val="00855631"/>
    <w:rsid w:val="008608CA"/>
    <w:rsid w:val="00873966"/>
    <w:rsid w:val="008759B8"/>
    <w:rsid w:val="00887543"/>
    <w:rsid w:val="00893BEB"/>
    <w:rsid w:val="008940CA"/>
    <w:rsid w:val="0089534F"/>
    <w:rsid w:val="00897895"/>
    <w:rsid w:val="008A0DC9"/>
    <w:rsid w:val="008A63CE"/>
    <w:rsid w:val="008A7574"/>
    <w:rsid w:val="008A7903"/>
    <w:rsid w:val="008B07E3"/>
    <w:rsid w:val="008B49AA"/>
    <w:rsid w:val="008B5BE1"/>
    <w:rsid w:val="008C2084"/>
    <w:rsid w:val="008C383F"/>
    <w:rsid w:val="008D2F1F"/>
    <w:rsid w:val="008D5BB8"/>
    <w:rsid w:val="008D773C"/>
    <w:rsid w:val="008E4102"/>
    <w:rsid w:val="008F1C47"/>
    <w:rsid w:val="00905D74"/>
    <w:rsid w:val="00910AF9"/>
    <w:rsid w:val="0093514B"/>
    <w:rsid w:val="009426F5"/>
    <w:rsid w:val="00944D4A"/>
    <w:rsid w:val="009471A8"/>
    <w:rsid w:val="00947922"/>
    <w:rsid w:val="00950951"/>
    <w:rsid w:val="00953C63"/>
    <w:rsid w:val="009604C9"/>
    <w:rsid w:val="00965ABA"/>
    <w:rsid w:val="0097021E"/>
    <w:rsid w:val="00974978"/>
    <w:rsid w:val="009841B8"/>
    <w:rsid w:val="00991283"/>
    <w:rsid w:val="009A130C"/>
    <w:rsid w:val="009A4E1D"/>
    <w:rsid w:val="009A57BA"/>
    <w:rsid w:val="009A6330"/>
    <w:rsid w:val="009B428A"/>
    <w:rsid w:val="009C075E"/>
    <w:rsid w:val="009C58C1"/>
    <w:rsid w:val="009D2D0F"/>
    <w:rsid w:val="009D3671"/>
    <w:rsid w:val="009F2874"/>
    <w:rsid w:val="00A0240F"/>
    <w:rsid w:val="00A02971"/>
    <w:rsid w:val="00A06FB9"/>
    <w:rsid w:val="00A15FA6"/>
    <w:rsid w:val="00A23F8B"/>
    <w:rsid w:val="00A45EC2"/>
    <w:rsid w:val="00A52D9A"/>
    <w:rsid w:val="00A66225"/>
    <w:rsid w:val="00A70C95"/>
    <w:rsid w:val="00A7638C"/>
    <w:rsid w:val="00A90EF6"/>
    <w:rsid w:val="00A9222F"/>
    <w:rsid w:val="00A972A6"/>
    <w:rsid w:val="00AA5426"/>
    <w:rsid w:val="00AA5E7D"/>
    <w:rsid w:val="00AB247E"/>
    <w:rsid w:val="00AB2C24"/>
    <w:rsid w:val="00AB63BD"/>
    <w:rsid w:val="00AB71A1"/>
    <w:rsid w:val="00AC1FBC"/>
    <w:rsid w:val="00AC38B2"/>
    <w:rsid w:val="00AD5837"/>
    <w:rsid w:val="00AD66ED"/>
    <w:rsid w:val="00AD7F7E"/>
    <w:rsid w:val="00AE3E09"/>
    <w:rsid w:val="00AE6CB1"/>
    <w:rsid w:val="00AF2E49"/>
    <w:rsid w:val="00AF3D56"/>
    <w:rsid w:val="00AF3E51"/>
    <w:rsid w:val="00B007EB"/>
    <w:rsid w:val="00B0137A"/>
    <w:rsid w:val="00B04988"/>
    <w:rsid w:val="00B05B29"/>
    <w:rsid w:val="00B06233"/>
    <w:rsid w:val="00B064BE"/>
    <w:rsid w:val="00B07293"/>
    <w:rsid w:val="00B129F0"/>
    <w:rsid w:val="00B142F0"/>
    <w:rsid w:val="00B212E1"/>
    <w:rsid w:val="00B309C4"/>
    <w:rsid w:val="00B360BA"/>
    <w:rsid w:val="00B5416B"/>
    <w:rsid w:val="00B564A6"/>
    <w:rsid w:val="00B7231B"/>
    <w:rsid w:val="00B76606"/>
    <w:rsid w:val="00B83495"/>
    <w:rsid w:val="00B83692"/>
    <w:rsid w:val="00B845D7"/>
    <w:rsid w:val="00B85055"/>
    <w:rsid w:val="00B9422F"/>
    <w:rsid w:val="00B95211"/>
    <w:rsid w:val="00BA3AA1"/>
    <w:rsid w:val="00BA7F44"/>
    <w:rsid w:val="00BB282F"/>
    <w:rsid w:val="00BB42D4"/>
    <w:rsid w:val="00BB730B"/>
    <w:rsid w:val="00BC5BBD"/>
    <w:rsid w:val="00BD3421"/>
    <w:rsid w:val="00BD411D"/>
    <w:rsid w:val="00BD5A6D"/>
    <w:rsid w:val="00BD60C0"/>
    <w:rsid w:val="00BD63DF"/>
    <w:rsid w:val="00BE136F"/>
    <w:rsid w:val="00BE2805"/>
    <w:rsid w:val="00BF156E"/>
    <w:rsid w:val="00BF7890"/>
    <w:rsid w:val="00C22888"/>
    <w:rsid w:val="00C30272"/>
    <w:rsid w:val="00C30755"/>
    <w:rsid w:val="00C32322"/>
    <w:rsid w:val="00C32EA7"/>
    <w:rsid w:val="00C40C42"/>
    <w:rsid w:val="00C426DF"/>
    <w:rsid w:val="00C435E3"/>
    <w:rsid w:val="00C47758"/>
    <w:rsid w:val="00C66350"/>
    <w:rsid w:val="00C667BA"/>
    <w:rsid w:val="00C676DC"/>
    <w:rsid w:val="00C81F6D"/>
    <w:rsid w:val="00C82A48"/>
    <w:rsid w:val="00C8306E"/>
    <w:rsid w:val="00C85D27"/>
    <w:rsid w:val="00C90DD6"/>
    <w:rsid w:val="00C923D9"/>
    <w:rsid w:val="00CA5866"/>
    <w:rsid w:val="00CB49AC"/>
    <w:rsid w:val="00CB6881"/>
    <w:rsid w:val="00CC0812"/>
    <w:rsid w:val="00CC7611"/>
    <w:rsid w:val="00CE1FD2"/>
    <w:rsid w:val="00D06F60"/>
    <w:rsid w:val="00D106C3"/>
    <w:rsid w:val="00D17B6F"/>
    <w:rsid w:val="00D30E50"/>
    <w:rsid w:val="00D3482B"/>
    <w:rsid w:val="00D35605"/>
    <w:rsid w:val="00D35BDA"/>
    <w:rsid w:val="00D43C80"/>
    <w:rsid w:val="00D455B0"/>
    <w:rsid w:val="00D45D33"/>
    <w:rsid w:val="00D54B0E"/>
    <w:rsid w:val="00D6155F"/>
    <w:rsid w:val="00D61AAB"/>
    <w:rsid w:val="00D63899"/>
    <w:rsid w:val="00D74FFF"/>
    <w:rsid w:val="00D769B2"/>
    <w:rsid w:val="00D77CA0"/>
    <w:rsid w:val="00D80BB4"/>
    <w:rsid w:val="00D847B8"/>
    <w:rsid w:val="00D869B7"/>
    <w:rsid w:val="00D91035"/>
    <w:rsid w:val="00D9307D"/>
    <w:rsid w:val="00DA3D48"/>
    <w:rsid w:val="00DB031F"/>
    <w:rsid w:val="00DB0DF9"/>
    <w:rsid w:val="00DB443E"/>
    <w:rsid w:val="00DC378C"/>
    <w:rsid w:val="00DC3A1D"/>
    <w:rsid w:val="00DD1650"/>
    <w:rsid w:val="00DD7F7A"/>
    <w:rsid w:val="00DE146F"/>
    <w:rsid w:val="00DF6AB9"/>
    <w:rsid w:val="00E004C3"/>
    <w:rsid w:val="00E01CA8"/>
    <w:rsid w:val="00E02586"/>
    <w:rsid w:val="00E03C9E"/>
    <w:rsid w:val="00E2145B"/>
    <w:rsid w:val="00E22EAB"/>
    <w:rsid w:val="00E363E8"/>
    <w:rsid w:val="00E50D0B"/>
    <w:rsid w:val="00E530E6"/>
    <w:rsid w:val="00E6292D"/>
    <w:rsid w:val="00E755C7"/>
    <w:rsid w:val="00E755D7"/>
    <w:rsid w:val="00E75772"/>
    <w:rsid w:val="00E77150"/>
    <w:rsid w:val="00E802BB"/>
    <w:rsid w:val="00E854F2"/>
    <w:rsid w:val="00E87592"/>
    <w:rsid w:val="00E8796F"/>
    <w:rsid w:val="00E91B4A"/>
    <w:rsid w:val="00EA4833"/>
    <w:rsid w:val="00EB664F"/>
    <w:rsid w:val="00EC5621"/>
    <w:rsid w:val="00EE61DE"/>
    <w:rsid w:val="00EE70F1"/>
    <w:rsid w:val="00EF11C5"/>
    <w:rsid w:val="00EF570C"/>
    <w:rsid w:val="00EF6239"/>
    <w:rsid w:val="00EF7487"/>
    <w:rsid w:val="00F13EED"/>
    <w:rsid w:val="00F1627B"/>
    <w:rsid w:val="00F17EB4"/>
    <w:rsid w:val="00F24754"/>
    <w:rsid w:val="00F42AF8"/>
    <w:rsid w:val="00F43E65"/>
    <w:rsid w:val="00F5005F"/>
    <w:rsid w:val="00F50DBA"/>
    <w:rsid w:val="00F51890"/>
    <w:rsid w:val="00F522A0"/>
    <w:rsid w:val="00F63C64"/>
    <w:rsid w:val="00F6453C"/>
    <w:rsid w:val="00F645E9"/>
    <w:rsid w:val="00F65E35"/>
    <w:rsid w:val="00F65F09"/>
    <w:rsid w:val="00F81739"/>
    <w:rsid w:val="00F85934"/>
    <w:rsid w:val="00F86867"/>
    <w:rsid w:val="00F9333D"/>
    <w:rsid w:val="00FB0743"/>
    <w:rsid w:val="00FB3E70"/>
    <w:rsid w:val="00FC153B"/>
    <w:rsid w:val="00FD1AA6"/>
    <w:rsid w:val="00FD3429"/>
    <w:rsid w:val="00FD3584"/>
    <w:rsid w:val="00FD4AD1"/>
    <w:rsid w:val="00FE09A2"/>
    <w:rsid w:val="00FE1181"/>
    <w:rsid w:val="00FE58C3"/>
    <w:rsid w:val="00FF02D5"/>
    <w:rsid w:val="00FF2673"/>
    <w:rsid w:val="00FF76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ED6ACD"/>
  <w15:chartTrackingRefBased/>
  <w15:docId w15:val="{883AFAFB-4308-4C9A-8A3B-C31C5BD6D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B282F"/>
    <w:rPr>
      <w:color w:val="0000FF"/>
      <w:u w:val="single"/>
    </w:rPr>
  </w:style>
  <w:style w:type="paragraph" w:styleId="ListParagraph">
    <w:name w:val="List Paragraph"/>
    <w:basedOn w:val="Normal"/>
    <w:uiPriority w:val="34"/>
    <w:qFormat/>
    <w:rsid w:val="00BB282F"/>
    <w:pPr>
      <w:ind w:left="720"/>
      <w:contextualSpacing/>
    </w:pPr>
    <w:rPr>
      <w:lang w:val="en-IE"/>
    </w:rPr>
  </w:style>
  <w:style w:type="table" w:styleId="TableGrid">
    <w:name w:val="Table Grid"/>
    <w:basedOn w:val="TableNormal"/>
    <w:uiPriority w:val="39"/>
    <w:rsid w:val="00BB282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B282F"/>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PlainTable2">
    <w:name w:val="Plain Table 2"/>
    <w:basedOn w:val="TableNormal"/>
    <w:uiPriority w:val="42"/>
    <w:rsid w:val="00BB282F"/>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BB282F"/>
    <w:pPr>
      <w:tabs>
        <w:tab w:val="center" w:pos="4513"/>
        <w:tab w:val="right" w:pos="9026"/>
      </w:tabs>
      <w:spacing w:after="0" w:line="240" w:lineRule="auto"/>
    </w:pPr>
    <w:rPr>
      <w:lang w:val="en-IE"/>
    </w:rPr>
  </w:style>
  <w:style w:type="character" w:customStyle="1" w:styleId="HeaderChar">
    <w:name w:val="Header Char"/>
    <w:basedOn w:val="DefaultParagraphFont"/>
    <w:link w:val="Header"/>
    <w:uiPriority w:val="99"/>
    <w:rsid w:val="00BB282F"/>
    <w:rPr>
      <w:lang w:val="en-IE"/>
    </w:rPr>
  </w:style>
  <w:style w:type="paragraph" w:styleId="Footer">
    <w:name w:val="footer"/>
    <w:basedOn w:val="Normal"/>
    <w:link w:val="FooterChar"/>
    <w:uiPriority w:val="99"/>
    <w:unhideWhenUsed/>
    <w:rsid w:val="00BB282F"/>
    <w:pPr>
      <w:tabs>
        <w:tab w:val="center" w:pos="4513"/>
        <w:tab w:val="right" w:pos="9026"/>
      </w:tabs>
      <w:spacing w:after="0" w:line="240" w:lineRule="auto"/>
    </w:pPr>
    <w:rPr>
      <w:lang w:val="en-IE"/>
    </w:rPr>
  </w:style>
  <w:style w:type="character" w:customStyle="1" w:styleId="FooterChar">
    <w:name w:val="Footer Char"/>
    <w:basedOn w:val="DefaultParagraphFont"/>
    <w:link w:val="Footer"/>
    <w:uiPriority w:val="99"/>
    <w:rsid w:val="00BB282F"/>
    <w:rPr>
      <w:lang w:val="en-IE"/>
    </w:rPr>
  </w:style>
  <w:style w:type="paragraph" w:styleId="BalloonText">
    <w:name w:val="Balloon Text"/>
    <w:basedOn w:val="Normal"/>
    <w:link w:val="BalloonTextChar"/>
    <w:uiPriority w:val="99"/>
    <w:semiHidden/>
    <w:unhideWhenUsed/>
    <w:rsid w:val="006137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376A"/>
    <w:rPr>
      <w:rFonts w:ascii="Segoe UI" w:hAnsi="Segoe UI" w:cs="Segoe UI"/>
      <w:sz w:val="18"/>
      <w:szCs w:val="18"/>
    </w:rPr>
  </w:style>
  <w:style w:type="paragraph" w:customStyle="1" w:styleId="EndNoteBibliographyTitle">
    <w:name w:val="EndNote Bibliography Title"/>
    <w:basedOn w:val="Normal"/>
    <w:link w:val="EndNoteBibliographyTitleChar"/>
    <w:rsid w:val="00640887"/>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640887"/>
    <w:rPr>
      <w:rFonts w:ascii="Calibri" w:hAnsi="Calibri" w:cs="Calibri"/>
      <w:noProof/>
      <w:lang w:val="en-US"/>
    </w:rPr>
  </w:style>
  <w:style w:type="paragraph" w:customStyle="1" w:styleId="EndNoteBibliography">
    <w:name w:val="EndNote Bibliography"/>
    <w:basedOn w:val="Normal"/>
    <w:link w:val="EndNoteBibliographyChar"/>
    <w:rsid w:val="00640887"/>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640887"/>
    <w:rPr>
      <w:rFonts w:ascii="Calibri" w:hAnsi="Calibri" w:cs="Calibri"/>
      <w:noProof/>
      <w:lang w:val="en-US"/>
    </w:rPr>
  </w:style>
  <w:style w:type="character" w:styleId="CommentReference">
    <w:name w:val="annotation reference"/>
    <w:basedOn w:val="DefaultParagraphFont"/>
    <w:uiPriority w:val="99"/>
    <w:semiHidden/>
    <w:unhideWhenUsed/>
    <w:rsid w:val="00566D41"/>
    <w:rPr>
      <w:sz w:val="16"/>
      <w:szCs w:val="16"/>
    </w:rPr>
  </w:style>
  <w:style w:type="paragraph" w:styleId="CommentText">
    <w:name w:val="annotation text"/>
    <w:basedOn w:val="Normal"/>
    <w:link w:val="CommentTextChar"/>
    <w:uiPriority w:val="99"/>
    <w:semiHidden/>
    <w:unhideWhenUsed/>
    <w:rsid w:val="00566D41"/>
    <w:pPr>
      <w:spacing w:line="240" w:lineRule="auto"/>
    </w:pPr>
    <w:rPr>
      <w:sz w:val="20"/>
      <w:szCs w:val="20"/>
    </w:rPr>
  </w:style>
  <w:style w:type="character" w:customStyle="1" w:styleId="CommentTextChar">
    <w:name w:val="Comment Text Char"/>
    <w:basedOn w:val="DefaultParagraphFont"/>
    <w:link w:val="CommentText"/>
    <w:uiPriority w:val="99"/>
    <w:semiHidden/>
    <w:rsid w:val="00566D41"/>
    <w:rPr>
      <w:sz w:val="20"/>
      <w:szCs w:val="20"/>
    </w:rPr>
  </w:style>
  <w:style w:type="paragraph" w:styleId="CommentSubject">
    <w:name w:val="annotation subject"/>
    <w:basedOn w:val="CommentText"/>
    <w:next w:val="CommentText"/>
    <w:link w:val="CommentSubjectChar"/>
    <w:uiPriority w:val="99"/>
    <w:semiHidden/>
    <w:unhideWhenUsed/>
    <w:rsid w:val="00566D41"/>
    <w:rPr>
      <w:b/>
      <w:bCs/>
    </w:rPr>
  </w:style>
  <w:style w:type="character" w:customStyle="1" w:styleId="CommentSubjectChar">
    <w:name w:val="Comment Subject Char"/>
    <w:basedOn w:val="CommentTextChar"/>
    <w:link w:val="CommentSubject"/>
    <w:uiPriority w:val="99"/>
    <w:semiHidden/>
    <w:rsid w:val="00566D41"/>
    <w:rPr>
      <w:b/>
      <w:bCs/>
      <w:sz w:val="20"/>
      <w:szCs w:val="20"/>
    </w:rPr>
  </w:style>
  <w:style w:type="table" w:styleId="ListTable3">
    <w:name w:val="List Table 3"/>
    <w:basedOn w:val="TableNormal"/>
    <w:uiPriority w:val="48"/>
    <w:rsid w:val="003A35C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0332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3AE74-E2F7-43C5-9A47-635AB54EF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24</Pages>
  <Words>7138</Words>
  <Characters>40691</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Mongan</dc:creator>
  <cp:keywords/>
  <dc:description/>
  <cp:lastModifiedBy>David mongan</cp:lastModifiedBy>
  <cp:revision>4</cp:revision>
  <dcterms:created xsi:type="dcterms:W3CDTF">2021-03-03T16:21:00Z</dcterms:created>
  <dcterms:modified xsi:type="dcterms:W3CDTF">2021-03-23T17:01:00Z</dcterms:modified>
</cp:coreProperties>
</file>