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8AF49" w14:textId="16676091" w:rsidR="00034DF0" w:rsidRDefault="00034DF0" w:rsidP="00034D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2E">
        <w:rPr>
          <w:rFonts w:ascii="Times New Roman" w:hAnsi="Times New Roman" w:cs="Times New Roman"/>
          <w:b/>
          <w:sz w:val="28"/>
          <w:szCs w:val="28"/>
        </w:rPr>
        <w:t>Supplementa</w:t>
      </w:r>
      <w:r w:rsidR="00DD2A3A">
        <w:rPr>
          <w:rFonts w:ascii="Times New Roman" w:hAnsi="Times New Roman" w:cs="Times New Roman"/>
          <w:b/>
          <w:sz w:val="28"/>
          <w:szCs w:val="28"/>
        </w:rPr>
        <w:t>ry</w:t>
      </w:r>
      <w:r w:rsidRPr="00F5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2A3A">
        <w:rPr>
          <w:rFonts w:ascii="Times New Roman" w:hAnsi="Times New Roman" w:cs="Times New Roman"/>
          <w:b/>
          <w:sz w:val="28"/>
          <w:szCs w:val="28"/>
        </w:rPr>
        <w:t>Information</w:t>
      </w:r>
    </w:p>
    <w:p w14:paraId="6C096479" w14:textId="77777777" w:rsidR="00094107" w:rsidRPr="00F5392E" w:rsidRDefault="00094107" w:rsidP="00034D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6077CF" w14:textId="71754977" w:rsidR="00034DF0" w:rsidRDefault="00094107" w:rsidP="00961CC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</w:t>
      </w:r>
      <w:r w:rsidR="00961CC9">
        <w:rPr>
          <w:rFonts w:ascii="Times New Roman" w:hAnsi="Times New Roman" w:cs="Times New Roman"/>
          <w:b/>
        </w:rPr>
        <w:t>ry</w:t>
      </w:r>
      <w:r>
        <w:rPr>
          <w:rFonts w:ascii="Times New Roman" w:hAnsi="Times New Roman" w:cs="Times New Roman"/>
          <w:b/>
        </w:rPr>
        <w:t xml:space="preserve"> Table</w:t>
      </w:r>
      <w:r w:rsidRPr="00E92C3C">
        <w:rPr>
          <w:rFonts w:ascii="Times New Roman" w:hAnsi="Times New Roman" w:cs="Times New Roman"/>
          <w:b/>
        </w:rPr>
        <w:t xml:space="preserve"> 1</w:t>
      </w:r>
      <w:r>
        <w:rPr>
          <w:rFonts w:ascii="Times New Roman" w:hAnsi="Times New Roman" w:cs="Times New Roman"/>
          <w:b/>
        </w:rPr>
        <w:t xml:space="preserve">. </w:t>
      </w:r>
      <w:r w:rsidRPr="00094107">
        <w:rPr>
          <w:rFonts w:ascii="Times New Roman" w:hAnsi="Times New Roman" w:cs="Times New Roman"/>
        </w:rPr>
        <w:t xml:space="preserve">Magnetic </w:t>
      </w:r>
      <w:r>
        <w:rPr>
          <w:rFonts w:ascii="Times New Roman" w:hAnsi="Times New Roman" w:cs="Times New Roman"/>
        </w:rPr>
        <w:t>resonance imaging protocols for 4 scanning sites</w:t>
      </w:r>
    </w:p>
    <w:p w14:paraId="17C97770" w14:textId="5334CFFF" w:rsidR="00214AC2" w:rsidRDefault="00214AC2" w:rsidP="00961CC9">
      <w:pPr>
        <w:jc w:val="left"/>
        <w:rPr>
          <w:rFonts w:ascii="Times New Roman" w:hAnsi="Times New Roman" w:cs="Times New Roman"/>
        </w:rPr>
      </w:pPr>
      <w:r w:rsidRPr="00214AC2">
        <w:rPr>
          <w:rFonts w:ascii="Times New Roman" w:hAnsi="Times New Roman" w:cs="Times New Roman"/>
          <w:b/>
        </w:rPr>
        <w:t>Supplementa</w:t>
      </w:r>
      <w:r w:rsidR="00961CC9">
        <w:rPr>
          <w:rFonts w:ascii="Times New Roman" w:hAnsi="Times New Roman" w:cs="Times New Roman"/>
          <w:b/>
        </w:rPr>
        <w:t>ry</w:t>
      </w:r>
      <w:r w:rsidRPr="00214AC2">
        <w:rPr>
          <w:rFonts w:ascii="Times New Roman" w:hAnsi="Times New Roman" w:cs="Times New Roman"/>
          <w:b/>
        </w:rPr>
        <w:t xml:space="preserve"> Table 2.</w:t>
      </w:r>
      <w:r w:rsidRPr="00214AC2">
        <w:rPr>
          <w:rFonts w:ascii="Times New Roman" w:hAnsi="Times New Roman" w:cs="Times New Roman"/>
        </w:rPr>
        <w:t xml:space="preserve"> </w:t>
      </w:r>
      <w:r w:rsidR="007A69DD">
        <w:rPr>
          <w:rFonts w:ascii="Times New Roman" w:hAnsi="Times New Roman" w:cs="Times New Roman"/>
        </w:rPr>
        <w:t>Univariate</w:t>
      </w:r>
      <w:r w:rsidRPr="00214AC2">
        <w:rPr>
          <w:rFonts w:ascii="Times New Roman" w:hAnsi="Times New Roman" w:cs="Times New Roman"/>
        </w:rPr>
        <w:t xml:space="preserve"> linear regression analys</w:t>
      </w:r>
      <w:r w:rsidR="007A69DD">
        <w:rPr>
          <w:rFonts w:ascii="Times New Roman" w:hAnsi="Times New Roman" w:cs="Times New Roman"/>
        </w:rPr>
        <w:t>es</w:t>
      </w:r>
      <w:r w:rsidRPr="00214AC2">
        <w:rPr>
          <w:rFonts w:ascii="Times New Roman" w:hAnsi="Times New Roman" w:cs="Times New Roman"/>
        </w:rPr>
        <w:t xml:space="preserve"> of the determinants associated with BACS, CAARMS, and SOPS </w:t>
      </w:r>
      <w:proofErr w:type="spellStart"/>
      <w:r w:rsidRPr="00214AC2">
        <w:rPr>
          <w:rFonts w:ascii="Times New Roman" w:hAnsi="Times New Roman" w:cs="Times New Roman"/>
        </w:rPr>
        <w:t>subscores</w:t>
      </w:r>
      <w:proofErr w:type="spellEnd"/>
    </w:p>
    <w:p w14:paraId="276BC476" w14:textId="2E5D47F9" w:rsidR="00F452B0" w:rsidRPr="00D241D1" w:rsidRDefault="00F452B0" w:rsidP="00961CC9">
      <w:pPr>
        <w:jc w:val="left"/>
        <w:rPr>
          <w:rFonts w:ascii="Times New Roman" w:hAnsi="Times New Roman" w:cs="Times New Roman"/>
        </w:rPr>
      </w:pPr>
      <w:r w:rsidRPr="00D241D1">
        <w:rPr>
          <w:rFonts w:ascii="Times New Roman" w:hAnsi="Times New Roman" w:cs="Times New Roman"/>
          <w:b/>
        </w:rPr>
        <w:t xml:space="preserve">Supplementary Table 3. </w:t>
      </w:r>
      <w:r w:rsidRPr="00D241D1">
        <w:rPr>
          <w:rFonts w:ascii="Times New Roman" w:hAnsi="Times New Roman" w:cs="Times New Roman"/>
        </w:rPr>
        <w:t>Group comparison of the cortical thickness values between the ARMS-R and controls</w:t>
      </w:r>
    </w:p>
    <w:p w14:paraId="39E05E89" w14:textId="2C633437" w:rsidR="00F452B0" w:rsidRPr="00D241D1" w:rsidRDefault="00F452B0" w:rsidP="00961CC9">
      <w:pPr>
        <w:jc w:val="left"/>
        <w:rPr>
          <w:rFonts w:ascii="Times New Roman" w:hAnsi="Times New Roman" w:cs="Times New Roman"/>
        </w:rPr>
      </w:pPr>
      <w:r w:rsidRPr="00D241D1">
        <w:rPr>
          <w:rFonts w:ascii="Times New Roman" w:hAnsi="Times New Roman" w:cs="Times New Roman"/>
          <w:b/>
        </w:rPr>
        <w:t xml:space="preserve">Supplementary Table 4. </w:t>
      </w:r>
      <w:r w:rsidRPr="00D241D1">
        <w:rPr>
          <w:rFonts w:ascii="Times New Roman" w:hAnsi="Times New Roman" w:cs="Times New Roman"/>
        </w:rPr>
        <w:t>Group comparison of the cortical thickness values between the ARMS-NR and controls</w:t>
      </w:r>
    </w:p>
    <w:p w14:paraId="222D0CAC" w14:textId="7868DE03" w:rsidR="00F452B0" w:rsidRPr="00D241D1" w:rsidRDefault="00F452B0" w:rsidP="00961CC9">
      <w:pPr>
        <w:jc w:val="left"/>
        <w:rPr>
          <w:rFonts w:ascii="Times New Roman" w:hAnsi="Times New Roman" w:cs="Times New Roman"/>
        </w:rPr>
      </w:pPr>
      <w:r w:rsidRPr="00D241D1">
        <w:rPr>
          <w:rFonts w:ascii="Times New Roman" w:hAnsi="Times New Roman" w:cs="Times New Roman"/>
          <w:b/>
        </w:rPr>
        <w:t xml:space="preserve">Supplementary Table 5. </w:t>
      </w:r>
      <w:r w:rsidRPr="00D241D1">
        <w:rPr>
          <w:rFonts w:ascii="Times New Roman" w:hAnsi="Times New Roman" w:cs="Times New Roman"/>
        </w:rPr>
        <w:t>Group comparison of the cortical thickness values between the ARMS-P and ARMS-NP</w:t>
      </w:r>
    </w:p>
    <w:p w14:paraId="70C6AF28" w14:textId="183227B7" w:rsidR="00C76DC0" w:rsidRPr="00D241D1" w:rsidRDefault="00C76DC0" w:rsidP="00961CC9">
      <w:pPr>
        <w:jc w:val="left"/>
        <w:rPr>
          <w:rFonts w:ascii="Times New Roman" w:hAnsi="Times New Roman" w:cs="Times New Roman"/>
        </w:rPr>
      </w:pPr>
      <w:r w:rsidRPr="00D241D1">
        <w:rPr>
          <w:rFonts w:ascii="Times New Roman" w:hAnsi="Times New Roman" w:cs="Times New Roman"/>
          <w:b/>
        </w:rPr>
        <w:t>Supplementa</w:t>
      </w:r>
      <w:r w:rsidR="00961CC9" w:rsidRPr="00D241D1">
        <w:rPr>
          <w:rFonts w:ascii="Times New Roman" w:hAnsi="Times New Roman" w:cs="Times New Roman"/>
          <w:b/>
        </w:rPr>
        <w:t>ry</w:t>
      </w:r>
      <w:r w:rsidRPr="00D241D1">
        <w:rPr>
          <w:rFonts w:ascii="Times New Roman" w:hAnsi="Times New Roman" w:cs="Times New Roman"/>
          <w:b/>
        </w:rPr>
        <w:t xml:space="preserve"> Table </w:t>
      </w:r>
      <w:r w:rsidR="00F452B0" w:rsidRPr="00D241D1">
        <w:rPr>
          <w:rFonts w:ascii="Times New Roman" w:hAnsi="Times New Roman" w:cs="Times New Roman"/>
          <w:b/>
        </w:rPr>
        <w:t>6</w:t>
      </w:r>
      <w:r w:rsidRPr="00D241D1">
        <w:rPr>
          <w:rFonts w:ascii="Times New Roman" w:hAnsi="Times New Roman" w:cs="Times New Roman"/>
          <w:b/>
        </w:rPr>
        <w:t xml:space="preserve">. </w:t>
      </w:r>
      <w:r w:rsidRPr="00D241D1">
        <w:rPr>
          <w:rFonts w:ascii="Times New Roman" w:hAnsi="Times New Roman" w:cs="Times New Roman"/>
        </w:rPr>
        <w:t>Group comparison of the harmonized cortical thickness values between the ARMS and controls</w:t>
      </w:r>
    </w:p>
    <w:p w14:paraId="3E6C2F22" w14:textId="0EA6E95E" w:rsidR="00C76DC0" w:rsidRPr="00214AC2" w:rsidRDefault="00C76DC0" w:rsidP="00961CC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</w:t>
      </w:r>
      <w:r w:rsidR="00961CC9">
        <w:rPr>
          <w:rFonts w:ascii="Times New Roman" w:hAnsi="Times New Roman" w:cs="Times New Roman"/>
          <w:b/>
        </w:rPr>
        <w:t>ry</w:t>
      </w:r>
      <w:r>
        <w:rPr>
          <w:rFonts w:ascii="Times New Roman" w:hAnsi="Times New Roman" w:cs="Times New Roman"/>
          <w:b/>
        </w:rPr>
        <w:t xml:space="preserve"> Table</w:t>
      </w:r>
      <w:r w:rsidRPr="00E92C3C">
        <w:rPr>
          <w:rFonts w:ascii="Times New Roman" w:hAnsi="Times New Roman" w:cs="Times New Roman"/>
          <w:b/>
        </w:rPr>
        <w:t xml:space="preserve"> </w:t>
      </w:r>
      <w:r w:rsidR="00F452B0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Group comparison of the harmonized cortical thickness values between the ARMS-R and ARMS-NR</w:t>
      </w:r>
    </w:p>
    <w:p w14:paraId="2AF82DCC" w14:textId="07A1C383" w:rsidR="001B2A3D" w:rsidRPr="001B2A3D" w:rsidRDefault="001B2A3D" w:rsidP="00961CC9">
      <w:pPr>
        <w:jc w:val="left"/>
      </w:pPr>
      <w:r>
        <w:rPr>
          <w:rFonts w:ascii="Times New Roman" w:hAnsi="Times New Roman" w:cs="Times New Roman"/>
          <w:b/>
        </w:rPr>
        <w:t>Supplementa</w:t>
      </w:r>
      <w:r w:rsidR="00961CC9">
        <w:rPr>
          <w:rFonts w:ascii="Times New Roman" w:hAnsi="Times New Roman" w:cs="Times New Roman"/>
          <w:b/>
        </w:rPr>
        <w:t>ry</w:t>
      </w:r>
      <w:r>
        <w:rPr>
          <w:rFonts w:ascii="Times New Roman" w:hAnsi="Times New Roman" w:cs="Times New Roman"/>
          <w:b/>
        </w:rPr>
        <w:t xml:space="preserve"> Figure</w:t>
      </w:r>
      <w:r w:rsidRPr="00E92C3C">
        <w:rPr>
          <w:rFonts w:ascii="Times New Roman" w:hAnsi="Times New Roman" w:cs="Times New Roman"/>
          <w:b/>
        </w:rPr>
        <w:t xml:space="preserve"> 1</w:t>
      </w:r>
      <w:r>
        <w:rPr>
          <w:rFonts w:ascii="Times New Roman" w:hAnsi="Times New Roman" w:cs="Times New Roman"/>
          <w:b/>
        </w:rPr>
        <w:t xml:space="preserve">. </w:t>
      </w:r>
      <w:r w:rsidRPr="001B2A3D">
        <w:rPr>
          <w:rFonts w:ascii="Times New Roman" w:hAnsi="Times New Roman" w:cs="Times New Roman"/>
        </w:rPr>
        <w:t xml:space="preserve">Group comparison of cortical thickness between </w:t>
      </w:r>
      <w:r>
        <w:rPr>
          <w:rFonts w:ascii="Times New Roman" w:hAnsi="Times New Roman" w:cs="Times New Roman"/>
        </w:rPr>
        <w:t>strictly defined ARMS-</w:t>
      </w:r>
      <w:r w:rsidR="00FC36FB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 and ARMS-</w:t>
      </w:r>
      <w:r w:rsidR="00FC36FB">
        <w:rPr>
          <w:rFonts w:ascii="Times New Roman" w:hAnsi="Times New Roman" w:cs="Times New Roman"/>
        </w:rPr>
        <w:t>NR</w:t>
      </w:r>
    </w:p>
    <w:p w14:paraId="72E111CB" w14:textId="796BCC1E" w:rsidR="00034DF0" w:rsidRPr="004B1BB8" w:rsidRDefault="00034DF0" w:rsidP="00961CC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</w:t>
      </w:r>
      <w:r w:rsidR="00961CC9">
        <w:rPr>
          <w:rFonts w:ascii="Times New Roman" w:hAnsi="Times New Roman" w:cs="Times New Roman"/>
          <w:b/>
        </w:rPr>
        <w:t>ry</w:t>
      </w:r>
      <w:r>
        <w:rPr>
          <w:rFonts w:ascii="Times New Roman" w:hAnsi="Times New Roman" w:cs="Times New Roman"/>
          <w:b/>
        </w:rPr>
        <w:t xml:space="preserve"> Figure</w:t>
      </w:r>
      <w:r w:rsidRPr="00E92C3C">
        <w:rPr>
          <w:rFonts w:ascii="Times New Roman" w:hAnsi="Times New Roman" w:cs="Times New Roman"/>
          <w:b/>
        </w:rPr>
        <w:t xml:space="preserve"> </w:t>
      </w:r>
      <w:r w:rsidR="001B2A3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a-i</w:t>
      </w:r>
      <w:r w:rsidRPr="00E92C3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The forest plots for the </w:t>
      </w:r>
      <w:r w:rsidR="00B272B3">
        <w:rPr>
          <w:rFonts w:ascii="Times New Roman" w:hAnsi="Times New Roman" w:cs="Times New Roman"/>
        </w:rPr>
        <w:t>clusters</w:t>
      </w:r>
      <w:r>
        <w:rPr>
          <w:rFonts w:ascii="Times New Roman" w:hAnsi="Times New Roman" w:cs="Times New Roman"/>
        </w:rPr>
        <w:t xml:space="preserve"> that showed significant group difference</w:t>
      </w:r>
      <w:r w:rsidR="00C13C2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between individuals with ARMS and healthy controls</w:t>
      </w:r>
    </w:p>
    <w:p w14:paraId="17285549" w14:textId="49EF32ED" w:rsidR="00D65C70" w:rsidRDefault="00034DF0" w:rsidP="00961CC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</w:t>
      </w:r>
      <w:r w:rsidR="00961CC9">
        <w:rPr>
          <w:rFonts w:ascii="Times New Roman" w:hAnsi="Times New Roman" w:cs="Times New Roman"/>
          <w:b/>
        </w:rPr>
        <w:t>ry</w:t>
      </w:r>
      <w:r>
        <w:rPr>
          <w:rFonts w:ascii="Times New Roman" w:hAnsi="Times New Roman" w:cs="Times New Roman"/>
          <w:b/>
        </w:rPr>
        <w:t xml:space="preserve"> </w:t>
      </w:r>
      <w:r w:rsidR="00315998">
        <w:rPr>
          <w:rFonts w:ascii="Times New Roman" w:hAnsi="Times New Roman" w:cs="Times New Roman"/>
          <w:b/>
        </w:rPr>
        <w:t>Figure</w:t>
      </w:r>
      <w:r w:rsidR="00961CC9">
        <w:rPr>
          <w:rFonts w:ascii="Times New Roman" w:hAnsi="Times New Roman" w:cs="Times New Roman"/>
          <w:b/>
        </w:rPr>
        <w:t xml:space="preserve"> </w:t>
      </w:r>
      <w:r w:rsidR="001B2A3D">
        <w:rPr>
          <w:rFonts w:ascii="Times New Roman" w:hAnsi="Times New Roman" w:cs="Times New Roman"/>
          <w:b/>
        </w:rPr>
        <w:t>3</w:t>
      </w:r>
      <w:r w:rsidRPr="00E92C3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The forest plots for the </w:t>
      </w:r>
      <w:r w:rsidR="00B272B3">
        <w:rPr>
          <w:rFonts w:ascii="Times New Roman" w:hAnsi="Times New Roman" w:cs="Times New Roman"/>
        </w:rPr>
        <w:t>clusters</w:t>
      </w:r>
      <w:r>
        <w:rPr>
          <w:rFonts w:ascii="Times New Roman" w:hAnsi="Times New Roman" w:cs="Times New Roman"/>
        </w:rPr>
        <w:t xml:space="preserve"> that showed significant group difference</w:t>
      </w:r>
      <w:r w:rsidR="00C13C2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between ARMS-</w:t>
      </w:r>
      <w:r w:rsidR="00FC36FB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 and ARMS-</w:t>
      </w:r>
      <w:r w:rsidR="00FC36FB">
        <w:rPr>
          <w:rFonts w:ascii="Times New Roman" w:hAnsi="Times New Roman" w:cs="Times New Roman"/>
        </w:rPr>
        <w:t>NR</w:t>
      </w:r>
    </w:p>
    <w:p w14:paraId="1E261BE5" w14:textId="3460409B" w:rsidR="004A6788" w:rsidRDefault="004A6788" w:rsidP="00961CC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</w:t>
      </w:r>
      <w:r w:rsidR="00961CC9">
        <w:rPr>
          <w:rFonts w:ascii="Times New Roman" w:hAnsi="Times New Roman" w:cs="Times New Roman"/>
          <w:b/>
        </w:rPr>
        <w:t>ry</w:t>
      </w:r>
      <w:r>
        <w:rPr>
          <w:rFonts w:ascii="Times New Roman" w:hAnsi="Times New Roman" w:cs="Times New Roman"/>
          <w:b/>
        </w:rPr>
        <w:t xml:space="preserve"> Figure</w:t>
      </w:r>
      <w:r w:rsidRPr="00E92C3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4</w:t>
      </w:r>
      <w:r w:rsidRPr="00E92C3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0808F5">
        <w:rPr>
          <w:rFonts w:ascii="Times New Roman" w:hAnsi="Times New Roman" w:cs="Times New Roman"/>
        </w:rPr>
        <w:t>Unsupervised dimension reductions before and after combat harmonization</w:t>
      </w:r>
    </w:p>
    <w:p w14:paraId="75FFE0C0" w14:textId="3CD6CAA1" w:rsidR="00034DF0" w:rsidRDefault="00034DF0" w:rsidP="00961CC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bookmarkStart w:id="0" w:name="_MON_1673926044"/>
    <w:bookmarkEnd w:id="0"/>
    <w:p w14:paraId="4EE618D5" w14:textId="4E9AA6FC" w:rsidR="009255EB" w:rsidRPr="00F81D4D" w:rsidRDefault="006E302D" w:rsidP="00034DF0">
      <w:pPr>
        <w:jc w:val="left"/>
      </w:pPr>
      <w:r>
        <w:rPr>
          <w:rFonts w:ascii="Times New Roman" w:hAnsi="Times New Roman" w:cs="Times New Roman"/>
          <w:b/>
          <w:noProof/>
        </w:rPr>
        <w:object w:dxaOrig="16140" w:dyaOrig="2580" w14:anchorId="00F0C9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426pt;height:67.8pt;mso-width-percent:0;mso-height-percent:0;mso-width-percent:0;mso-height-percent:0" o:ole="">
            <v:imagedata r:id="rId6" o:title=""/>
          </v:shape>
          <o:OLEObject Type="Embed" ProgID="Excel.Sheet.12" ShapeID="_x0000_i1031" DrawAspect="Content" ObjectID="_1686229240" r:id="rId7"/>
        </w:object>
      </w:r>
    </w:p>
    <w:p w14:paraId="31DA6415" w14:textId="77777777" w:rsidR="009255EB" w:rsidRDefault="009255EB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bookmarkStart w:id="1" w:name="_MON_1673926007"/>
    <w:bookmarkEnd w:id="1"/>
    <w:p w14:paraId="0463AABF" w14:textId="03F80B7A" w:rsidR="00214AC2" w:rsidRDefault="006E302D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object w:dxaOrig="13740" w:dyaOrig="9500" w14:anchorId="367F0E6E">
          <v:shape id="_x0000_i1030" type="#_x0000_t75" alt="" style="width:418.8pt;height:289.8pt;mso-width-percent:0;mso-height-percent:0;mso-width-percent:0;mso-height-percent:0" o:ole="">
            <v:imagedata r:id="rId8" o:title=""/>
          </v:shape>
          <o:OLEObject Type="Embed" ProgID="Excel.Sheet.12" ShapeID="_x0000_i1030" DrawAspect="Content" ObjectID="_1686229241" r:id="rId9"/>
        </w:object>
      </w:r>
    </w:p>
    <w:p w14:paraId="78EE2AA4" w14:textId="77777777" w:rsidR="00214AC2" w:rsidRDefault="00214AC2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A2810EC" w14:textId="0463E789" w:rsidR="00CA7DFB" w:rsidRDefault="006E302D">
      <w:pPr>
        <w:widowControl/>
        <w:jc w:val="lef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object w:dxaOrig="9860" w:dyaOrig="3040" w14:anchorId="1B2BF7F1">
          <v:shape id="_x0000_i1029" type="#_x0000_t75" alt="" style="width:417.6pt;height:128.4pt;mso-width-percent:0;mso-height-percent:0;mso-width-percent:0;mso-height-percent:0" o:ole="">
            <v:imagedata r:id="rId10" o:title=""/>
          </v:shape>
          <o:OLEObject Type="Embed" ProgID="Excel.Sheet.12" ShapeID="_x0000_i1029" DrawAspect="Content" ObjectID="_1686229242" r:id="rId11"/>
        </w:object>
      </w:r>
    </w:p>
    <w:p w14:paraId="74F56792" w14:textId="1B47CF6D" w:rsidR="00CA7DFB" w:rsidRDefault="00CA7DFB">
      <w:pPr>
        <w:widowControl/>
        <w:jc w:val="lef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br w:type="page"/>
      </w:r>
    </w:p>
    <w:p w14:paraId="2CED430B" w14:textId="3F40B8DC" w:rsidR="00CA7DFB" w:rsidRDefault="006E302D">
      <w:pPr>
        <w:widowControl/>
        <w:jc w:val="lef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object w:dxaOrig="9860" w:dyaOrig="3060" w14:anchorId="708D977D">
          <v:shape id="_x0000_i1028" type="#_x0000_t75" alt="" style="width:419.4pt;height:130.2pt;mso-width-percent:0;mso-height-percent:0;mso-width-percent:0;mso-height-percent:0" o:ole="">
            <v:imagedata r:id="rId12" o:title=""/>
          </v:shape>
          <o:OLEObject Type="Embed" ProgID="Excel.Sheet.12" ShapeID="_x0000_i1028" DrawAspect="Content" ObjectID="_1686229243" r:id="rId13"/>
        </w:object>
      </w:r>
    </w:p>
    <w:p w14:paraId="27C81B4E" w14:textId="72318BE1" w:rsidR="00CA7DFB" w:rsidRDefault="00CA7DFB">
      <w:pPr>
        <w:widowControl/>
        <w:jc w:val="lef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br w:type="page"/>
      </w:r>
    </w:p>
    <w:p w14:paraId="71D033B7" w14:textId="05A55ED2" w:rsidR="00CA7DFB" w:rsidRDefault="006E302D">
      <w:pPr>
        <w:widowControl/>
        <w:jc w:val="lef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object w:dxaOrig="9860" w:dyaOrig="3040" w14:anchorId="0F5233EF">
          <v:shape id="_x0000_i1027" type="#_x0000_t75" alt="" style="width:421.8pt;height:129.6pt;mso-width-percent:0;mso-height-percent:0;mso-width-percent:0;mso-height-percent:0" o:ole="">
            <v:imagedata r:id="rId14" o:title=""/>
          </v:shape>
          <o:OLEObject Type="Embed" ProgID="Excel.Sheet.12" ShapeID="_x0000_i1027" DrawAspect="Content" ObjectID="_1686229244" r:id="rId15"/>
        </w:object>
      </w:r>
    </w:p>
    <w:p w14:paraId="17DAD3E0" w14:textId="7AF276A6" w:rsidR="00CA7DFB" w:rsidRDefault="00CA7DFB">
      <w:pPr>
        <w:widowControl/>
        <w:jc w:val="lef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br w:type="page"/>
      </w:r>
    </w:p>
    <w:p w14:paraId="311AF0A5" w14:textId="2D669003" w:rsidR="00C76DC0" w:rsidRDefault="006E302D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object w:dxaOrig="10260" w:dyaOrig="5440" w14:anchorId="156A07E2">
          <v:shape id="_x0000_i1026" type="#_x0000_t75" alt="" style="width:421.2pt;height:223.2pt;mso-width-percent:0;mso-height-percent:0;mso-width-percent:0;mso-height-percent:0" o:ole="">
            <v:imagedata r:id="rId16" o:title=""/>
          </v:shape>
          <o:OLEObject Type="Embed" ProgID="Excel.Sheet.12" ShapeID="_x0000_i1026" DrawAspect="Content" ObjectID="_1686229245" r:id="rId17"/>
        </w:object>
      </w:r>
    </w:p>
    <w:p w14:paraId="36069F8A" w14:textId="77777777" w:rsidR="00C76DC0" w:rsidRDefault="00C76DC0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E859579" w14:textId="4435FD7C" w:rsidR="00C76DC0" w:rsidRDefault="006E302D" w:rsidP="00034DF0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object w:dxaOrig="9840" w:dyaOrig="3060" w14:anchorId="3DA87C1B">
          <v:shape id="_x0000_i1025" type="#_x0000_t75" alt="" style="width:422.4pt;height:131.4pt;mso-width-percent:0;mso-height-percent:0;mso-width-percent:0;mso-height-percent:0" o:ole="">
            <v:imagedata r:id="rId18" o:title=""/>
          </v:shape>
          <o:OLEObject Type="Embed" ProgID="Excel.Sheet.12" ShapeID="_x0000_i1025" DrawAspect="Content" ObjectID="_1686229246" r:id="rId19"/>
        </w:object>
      </w:r>
    </w:p>
    <w:p w14:paraId="3D9AA55D" w14:textId="77777777" w:rsidR="00C76DC0" w:rsidRDefault="00C76DC0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3336F12" w14:textId="4A9AF0F9" w:rsidR="00872117" w:rsidRDefault="00872117" w:rsidP="00034DF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Supplementa</w:t>
      </w:r>
      <w:r w:rsidR="00781037">
        <w:rPr>
          <w:rFonts w:ascii="Times New Roman" w:hAnsi="Times New Roman" w:cs="Times New Roman"/>
          <w:b/>
        </w:rPr>
        <w:t>ry</w:t>
      </w:r>
      <w:r>
        <w:rPr>
          <w:rFonts w:ascii="Times New Roman" w:hAnsi="Times New Roman" w:cs="Times New Roman"/>
          <w:b/>
        </w:rPr>
        <w:t xml:space="preserve"> Figure</w:t>
      </w:r>
      <w:r w:rsidRPr="00E92C3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1. </w:t>
      </w:r>
      <w:r w:rsidRPr="001B2A3D">
        <w:rPr>
          <w:rFonts w:ascii="Times New Roman" w:hAnsi="Times New Roman" w:cs="Times New Roman"/>
        </w:rPr>
        <w:t xml:space="preserve">Group comparison of cortical thickness between </w:t>
      </w:r>
      <w:r>
        <w:rPr>
          <w:rFonts w:ascii="Times New Roman" w:hAnsi="Times New Roman" w:cs="Times New Roman"/>
        </w:rPr>
        <w:t>strictly defined ARMS-</w:t>
      </w:r>
      <w:r w:rsidR="00FC36FB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 and ARMS-</w:t>
      </w:r>
      <w:r w:rsidR="00FC36FB">
        <w:rPr>
          <w:rFonts w:ascii="Times New Roman" w:hAnsi="Times New Roman" w:cs="Times New Roman"/>
        </w:rPr>
        <w:t>NR</w:t>
      </w:r>
    </w:p>
    <w:p w14:paraId="4DB9CBA7" w14:textId="77777777" w:rsidR="00FC36FB" w:rsidRDefault="00FC36FB" w:rsidP="00034DF0">
      <w:pPr>
        <w:jc w:val="left"/>
        <w:rPr>
          <w:rFonts w:ascii="Times New Roman" w:hAnsi="Times New Roman" w:cs="Times New Roman"/>
        </w:rPr>
      </w:pPr>
    </w:p>
    <w:p w14:paraId="2DAEAB10" w14:textId="3A5824C3" w:rsidR="00872117" w:rsidRDefault="00FC36FB" w:rsidP="00034DF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2870D93" wp14:editId="2DF2ADAC">
            <wp:extent cx="5382706" cy="4031753"/>
            <wp:effectExtent l="0" t="0" r="254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lementary Figure S1.tiff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21941" cy="406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35BA3" w14:textId="20E54DDF" w:rsidR="00872117" w:rsidRDefault="00872117" w:rsidP="00034DF0">
      <w:pPr>
        <w:jc w:val="left"/>
        <w:rPr>
          <w:rFonts w:ascii="Times New Roman" w:hAnsi="Times New Roman" w:cs="Times New Roman"/>
          <w:b/>
        </w:rPr>
      </w:pPr>
    </w:p>
    <w:p w14:paraId="17E91B50" w14:textId="3769658B" w:rsidR="00872117" w:rsidRPr="00917295" w:rsidRDefault="004F1A50" w:rsidP="00034DF0">
      <w:pPr>
        <w:jc w:val="left"/>
        <w:rPr>
          <w:rFonts w:ascii="Times New Roman" w:hAnsi="Times New Roman" w:cs="Times New Roman"/>
        </w:rPr>
      </w:pPr>
      <w:r w:rsidRPr="00C16B87">
        <w:rPr>
          <w:rFonts w:ascii="Times New Roman" w:hAnsi="Times New Roman" w:cs="Times New Roman"/>
        </w:rPr>
        <w:t xml:space="preserve">Cortical statistical maps displaying </w:t>
      </w:r>
      <w:r>
        <w:rPr>
          <w:rFonts w:ascii="Times New Roman" w:hAnsi="Times New Roman" w:cs="Times New Roman"/>
        </w:rPr>
        <w:t>reduced cortical thickness</w:t>
      </w:r>
      <w:r w:rsidRPr="00C16B87">
        <w:rPr>
          <w:rFonts w:ascii="Times New Roman" w:hAnsi="Times New Roman" w:cs="Times New Roman"/>
        </w:rPr>
        <w:t xml:space="preserve"> in</w:t>
      </w:r>
      <w:r w:rsidR="00C13C24">
        <w:rPr>
          <w:rFonts w:ascii="Times New Roman" w:hAnsi="Times New Roman" w:cs="Times New Roman"/>
        </w:rPr>
        <w:t xml:space="preserve"> the</w:t>
      </w:r>
      <w:r w:rsidRPr="00C16B87">
        <w:rPr>
          <w:rFonts w:ascii="Times New Roman" w:hAnsi="Times New Roman" w:cs="Times New Roman"/>
        </w:rPr>
        <w:t xml:space="preserve"> </w:t>
      </w:r>
      <w:r w:rsidR="00DC30D8">
        <w:rPr>
          <w:rFonts w:ascii="Times New Roman" w:hAnsi="Times New Roman" w:cs="Times New Roman"/>
        </w:rPr>
        <w:t>strictly defined ARMS-</w:t>
      </w:r>
      <w:r w:rsidR="00FC36FB">
        <w:rPr>
          <w:rFonts w:ascii="Times New Roman" w:hAnsi="Times New Roman" w:cs="Times New Roman"/>
        </w:rPr>
        <w:t>NR</w:t>
      </w:r>
      <w:r w:rsidR="00DC30D8">
        <w:rPr>
          <w:rFonts w:ascii="Times New Roman" w:hAnsi="Times New Roman" w:cs="Times New Roman"/>
        </w:rPr>
        <w:t xml:space="preserve"> group</w:t>
      </w:r>
      <w:r w:rsidRPr="00C16B87">
        <w:rPr>
          <w:rFonts w:ascii="Times New Roman" w:hAnsi="Times New Roman" w:cs="Times New Roman"/>
        </w:rPr>
        <w:t xml:space="preserve"> (</w:t>
      </w:r>
      <w:r w:rsidRPr="00D10E80"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 xml:space="preserve"> = </w:t>
      </w:r>
      <w:r w:rsidR="00DC30D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 w:rsidRPr="00C16B87">
        <w:rPr>
          <w:rFonts w:ascii="Times New Roman" w:hAnsi="Times New Roman" w:cs="Times New Roman"/>
        </w:rPr>
        <w:t>) compared with</w:t>
      </w:r>
      <w:r w:rsidR="00C13C24">
        <w:rPr>
          <w:rFonts w:ascii="Times New Roman" w:hAnsi="Times New Roman" w:cs="Times New Roman"/>
        </w:rPr>
        <w:t xml:space="preserve"> the</w:t>
      </w:r>
      <w:r w:rsidRPr="00C16B87">
        <w:rPr>
          <w:rFonts w:ascii="Times New Roman" w:hAnsi="Times New Roman" w:cs="Times New Roman"/>
        </w:rPr>
        <w:t xml:space="preserve"> </w:t>
      </w:r>
      <w:r w:rsidR="00DC30D8">
        <w:rPr>
          <w:rFonts w:ascii="Times New Roman" w:hAnsi="Times New Roman" w:cs="Times New Roman"/>
        </w:rPr>
        <w:t>strictly defined ARMS-</w:t>
      </w:r>
      <w:r w:rsidR="00FC36FB">
        <w:rPr>
          <w:rFonts w:ascii="Times New Roman" w:hAnsi="Times New Roman" w:cs="Times New Roman"/>
        </w:rPr>
        <w:t>R</w:t>
      </w:r>
      <w:r w:rsidR="00DC30D8">
        <w:rPr>
          <w:rFonts w:ascii="Times New Roman" w:hAnsi="Times New Roman" w:cs="Times New Roman"/>
        </w:rPr>
        <w:t xml:space="preserve"> group</w:t>
      </w:r>
      <w:r w:rsidR="00DC30D8" w:rsidRPr="00C16B87">
        <w:rPr>
          <w:rFonts w:ascii="Times New Roman" w:hAnsi="Times New Roman" w:cs="Times New Roman"/>
        </w:rPr>
        <w:t xml:space="preserve"> (</w:t>
      </w:r>
      <w:r w:rsidR="00DC30D8" w:rsidRPr="00D10E80">
        <w:rPr>
          <w:rFonts w:ascii="Times New Roman" w:hAnsi="Times New Roman" w:cs="Times New Roman"/>
          <w:i/>
        </w:rPr>
        <w:t>n</w:t>
      </w:r>
      <w:r w:rsidR="00DC30D8">
        <w:rPr>
          <w:rFonts w:ascii="Times New Roman" w:hAnsi="Times New Roman" w:cs="Times New Roman"/>
        </w:rPr>
        <w:t xml:space="preserve"> = 31</w:t>
      </w:r>
      <w:r w:rsidR="00DC30D8" w:rsidRPr="00C16B8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controlling </w:t>
      </w:r>
      <w:r w:rsidR="00DC30D8">
        <w:rPr>
          <w:rFonts w:ascii="Times New Roman" w:hAnsi="Times New Roman" w:cs="Times New Roman"/>
        </w:rPr>
        <w:t xml:space="preserve">for age, </w:t>
      </w:r>
      <w:r w:rsidR="00FE2B58">
        <w:rPr>
          <w:rFonts w:ascii="Times New Roman" w:hAnsi="Times New Roman" w:cs="Times New Roman"/>
        </w:rPr>
        <w:t>sex</w:t>
      </w:r>
      <w:r w:rsidR="00DC30D8">
        <w:rPr>
          <w:rFonts w:ascii="Times New Roman" w:hAnsi="Times New Roman" w:cs="Times New Roman"/>
        </w:rPr>
        <w:t>, and scanning sites</w:t>
      </w:r>
      <w:r w:rsidRPr="00C16B87">
        <w:rPr>
          <w:rFonts w:ascii="Times New Roman" w:hAnsi="Times New Roman" w:cs="Times New Roman"/>
        </w:rPr>
        <w:t xml:space="preserve">. </w:t>
      </w:r>
      <w:r w:rsidR="00C13C24">
        <w:rPr>
          <w:rFonts w:ascii="Times New Roman" w:hAnsi="Times New Roman" w:cs="Times New Roman"/>
        </w:rPr>
        <w:t xml:space="preserve">The </w:t>
      </w:r>
      <w:r w:rsidR="00DC30D8">
        <w:rPr>
          <w:rFonts w:ascii="Times New Roman" w:hAnsi="Times New Roman" w:cs="Times New Roman"/>
        </w:rPr>
        <w:t xml:space="preserve">significance threshold was set at </w:t>
      </w:r>
      <w:r w:rsidR="00DC30D8" w:rsidRPr="008F412F">
        <w:rPr>
          <w:rFonts w:ascii="Times New Roman" w:hAnsi="Times New Roman" w:cs="Times New Roman"/>
          <w:i/>
        </w:rPr>
        <w:t>p</w:t>
      </w:r>
      <w:r w:rsidR="00C13C24">
        <w:rPr>
          <w:rFonts w:ascii="Times New Roman" w:hAnsi="Times New Roman" w:cs="Times New Roman"/>
        </w:rPr>
        <w:t xml:space="preserve"> &lt; 0.05 (two</w:t>
      </w:r>
      <w:r w:rsidR="00DC30D8">
        <w:rPr>
          <w:rFonts w:ascii="Times New Roman" w:hAnsi="Times New Roman" w:cs="Times New Roman"/>
        </w:rPr>
        <w:t xml:space="preserve">-tailed and corrected by </w:t>
      </w:r>
      <w:r w:rsidR="00917295">
        <w:rPr>
          <w:rFonts w:ascii="Times New Roman" w:hAnsi="Times New Roman" w:cs="Times New Roman"/>
        </w:rPr>
        <w:t xml:space="preserve">a </w:t>
      </w:r>
      <w:r w:rsidR="00DC30D8">
        <w:rPr>
          <w:rFonts w:ascii="Times New Roman" w:hAnsi="Times New Roman" w:cs="Times New Roman"/>
        </w:rPr>
        <w:t xml:space="preserve">Monte </w:t>
      </w:r>
      <w:r w:rsidR="00917295">
        <w:rPr>
          <w:rFonts w:ascii="Times New Roman" w:hAnsi="Times New Roman" w:cs="Times New Roman"/>
        </w:rPr>
        <w:t>Carlo Simulation</w:t>
      </w:r>
      <w:r w:rsidR="00DC30D8">
        <w:rPr>
          <w:rFonts w:ascii="Times New Roman" w:hAnsi="Times New Roman" w:cs="Times New Roman"/>
        </w:rPr>
        <w:t>).</w:t>
      </w:r>
      <w:r w:rsidR="00917295">
        <w:rPr>
          <w:rFonts w:ascii="Times New Roman" w:hAnsi="Times New Roman" w:cs="Times New Roman"/>
        </w:rPr>
        <w:t xml:space="preserve"> </w:t>
      </w:r>
      <w:r w:rsidRPr="00C16B87">
        <w:rPr>
          <w:rFonts w:ascii="Times New Roman" w:hAnsi="Times New Roman" w:cs="Times New Roman"/>
        </w:rPr>
        <w:t xml:space="preserve">Horizontal bar shows </w:t>
      </w:r>
      <w:r w:rsidRPr="0070744D">
        <w:rPr>
          <w:rFonts w:ascii="Times New Roman" w:hAnsi="Times New Roman" w:cs="Times New Roman"/>
          <w:i/>
        </w:rPr>
        <w:t>p</w:t>
      </w:r>
      <w:r w:rsidRPr="00C16B87">
        <w:rPr>
          <w:rFonts w:ascii="Times New Roman" w:hAnsi="Times New Roman" w:cs="Times New Roman"/>
        </w:rPr>
        <w:t>-values corrected for multiple comparisons.</w:t>
      </w:r>
    </w:p>
    <w:p w14:paraId="1549E9B3" w14:textId="77777777" w:rsidR="00872117" w:rsidRDefault="00872117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45E177D" w14:textId="357A62FF" w:rsidR="00034DF0" w:rsidRDefault="00034DF0" w:rsidP="00034DF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Supplementa</w:t>
      </w:r>
      <w:r w:rsidR="00781037">
        <w:rPr>
          <w:rFonts w:ascii="Times New Roman" w:hAnsi="Times New Roman" w:cs="Times New Roman"/>
          <w:b/>
        </w:rPr>
        <w:t>ry</w:t>
      </w:r>
      <w:r>
        <w:rPr>
          <w:rFonts w:ascii="Times New Roman" w:hAnsi="Times New Roman" w:cs="Times New Roman"/>
          <w:b/>
        </w:rPr>
        <w:t xml:space="preserve"> Figure</w:t>
      </w:r>
      <w:r w:rsidRPr="00E92C3C">
        <w:rPr>
          <w:rFonts w:ascii="Times New Roman" w:hAnsi="Times New Roman" w:cs="Times New Roman"/>
          <w:b/>
        </w:rPr>
        <w:t xml:space="preserve"> </w:t>
      </w:r>
      <w:r w:rsidR="001B2A3D">
        <w:rPr>
          <w:rFonts w:ascii="Times New Roman" w:hAnsi="Times New Roman" w:cs="Times New Roman"/>
          <w:b/>
        </w:rPr>
        <w:t>2</w:t>
      </w:r>
      <w:r w:rsidRPr="00E92C3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The forest plots for the </w:t>
      </w:r>
      <w:r w:rsidR="00B272B3">
        <w:rPr>
          <w:rFonts w:ascii="Times New Roman" w:hAnsi="Times New Roman" w:cs="Times New Roman"/>
        </w:rPr>
        <w:t>clusters</w:t>
      </w:r>
      <w:r>
        <w:rPr>
          <w:rFonts w:ascii="Times New Roman" w:hAnsi="Times New Roman" w:cs="Times New Roman"/>
        </w:rPr>
        <w:t xml:space="preserve"> that showed significant group difference</w:t>
      </w:r>
      <w:r w:rsidR="00C13C2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between individuals with ARMS and healthy controls</w:t>
      </w:r>
    </w:p>
    <w:p w14:paraId="58B80C6C" w14:textId="77777777" w:rsidR="00267ECE" w:rsidRDefault="00267ECE" w:rsidP="00E7188E">
      <w:pPr>
        <w:jc w:val="left"/>
      </w:pPr>
    </w:p>
    <w:p w14:paraId="41CDD5E2" w14:textId="7736899E" w:rsidR="0083217A" w:rsidRDefault="00A01C4D" w:rsidP="00F81D4D">
      <w:pPr>
        <w:ind w:firstLineChars="100" w:firstLine="2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Cohen’s </w:t>
      </w:r>
      <w:r w:rsidRPr="00CA2EE0"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 xml:space="preserve"> effect sizes </w:t>
      </w:r>
      <w:r w:rsidRPr="001823C2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standard errors for regional cortical thickness differences between individuals with ARMS and healthy controls. Effect sizes </w:t>
      </w:r>
      <w:r w:rsidR="00315998">
        <w:rPr>
          <w:rFonts w:ascii="Times New Roman" w:hAnsi="Times New Roman" w:cs="Times New Roman"/>
        </w:rPr>
        <w:t>were</w:t>
      </w:r>
      <w:r>
        <w:rPr>
          <w:rFonts w:ascii="Times New Roman" w:hAnsi="Times New Roman" w:cs="Times New Roman"/>
        </w:rPr>
        <w:t xml:space="preserve"> corrected for </w:t>
      </w:r>
      <w:r w:rsidR="00FE2B58">
        <w:rPr>
          <w:rFonts w:ascii="Times New Roman" w:hAnsi="Times New Roman" w:cs="Times New Roman"/>
        </w:rPr>
        <w:t>sex</w:t>
      </w:r>
      <w:r w:rsidR="00FC4B1F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age. The forest plots for the </w:t>
      </w:r>
      <w:r w:rsidR="00B272B3">
        <w:rPr>
          <w:rFonts w:ascii="Times New Roman" w:hAnsi="Times New Roman" w:cs="Times New Roman"/>
        </w:rPr>
        <w:t>clusters</w:t>
      </w:r>
      <w:r>
        <w:rPr>
          <w:rFonts w:ascii="Times New Roman" w:hAnsi="Times New Roman" w:cs="Times New Roman"/>
        </w:rPr>
        <w:t xml:space="preserve"> </w:t>
      </w:r>
      <w:r w:rsidRPr="00CE7294">
        <w:rPr>
          <w:rFonts w:ascii="Times New Roman" w:hAnsi="Times New Roman" w:cs="Times New Roman"/>
        </w:rPr>
        <w:t>with significant group difference</w:t>
      </w:r>
      <w:r w:rsidR="00C13C24">
        <w:rPr>
          <w:rFonts w:ascii="Times New Roman" w:hAnsi="Times New Roman" w:cs="Times New Roman"/>
        </w:rPr>
        <w:t>s</w:t>
      </w:r>
      <w:r w:rsidRPr="00CE7294">
        <w:rPr>
          <w:rFonts w:ascii="Times New Roman" w:hAnsi="Times New Roman" w:cs="Times New Roman"/>
        </w:rPr>
        <w:t xml:space="preserve"> </w:t>
      </w:r>
      <w:r w:rsidR="00E7188E">
        <w:rPr>
          <w:rFonts w:ascii="Times New Roman" w:hAnsi="Times New Roman" w:cs="Times New Roman"/>
        </w:rPr>
        <w:t>between individuals with ARMS and healthy controls</w:t>
      </w:r>
      <w:r w:rsidRPr="00CE7294">
        <w:rPr>
          <w:rFonts w:ascii="Times New Roman" w:hAnsi="Times New Roman" w:cs="Times New Roman"/>
        </w:rPr>
        <w:t xml:space="preserve"> </w:t>
      </w:r>
      <w:r w:rsidR="00315998">
        <w:rPr>
          <w:rFonts w:ascii="Times New Roman" w:hAnsi="Times New Roman" w:cs="Times New Roman"/>
        </w:rPr>
        <w:t>are</w:t>
      </w:r>
      <w:r w:rsidRPr="00CE7294">
        <w:rPr>
          <w:rFonts w:ascii="Times New Roman" w:hAnsi="Times New Roman" w:cs="Times New Roman"/>
        </w:rPr>
        <w:t xml:space="preserve"> shown in Supplementa</w:t>
      </w:r>
      <w:r w:rsidR="00E7188E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Figures </w:t>
      </w:r>
      <w:r w:rsidR="00B272B3">
        <w:rPr>
          <w:rFonts w:ascii="Times New Roman" w:hAnsi="Times New Roman" w:cs="Times New Roman"/>
        </w:rPr>
        <w:t>S</w:t>
      </w:r>
      <w:r w:rsidR="001B2A3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a-</w:t>
      </w:r>
      <w:r w:rsidR="00E7188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[(a) </w:t>
      </w:r>
      <w:r w:rsidR="00B272B3">
        <w:rPr>
          <w:rFonts w:ascii="Times New Roman" w:hAnsi="Times New Roman" w:cs="Times New Roman"/>
        </w:rPr>
        <w:t>Cluster No.1</w:t>
      </w:r>
      <w:r w:rsidR="00A104D7">
        <w:rPr>
          <w:rFonts w:ascii="Times New Roman" w:hAnsi="Times New Roman" w:cs="Times New Roman"/>
          <w:bCs/>
        </w:rPr>
        <w:t>,</w:t>
      </w:r>
      <w:r w:rsidR="00A104D7" w:rsidRPr="008D0C12">
        <w:rPr>
          <w:rFonts w:ascii="Times New Roman" w:hAnsi="Times New Roman" w:cs="Times New Roman"/>
          <w:bCs/>
        </w:rPr>
        <w:t xml:space="preserve"> left superior temporal</w:t>
      </w:r>
      <w:r>
        <w:rPr>
          <w:rFonts w:ascii="Times New Roman" w:hAnsi="Times New Roman" w:cs="Times New Roman"/>
        </w:rPr>
        <w:t xml:space="preserve">, (b) </w:t>
      </w:r>
      <w:r w:rsidR="00B272B3">
        <w:rPr>
          <w:rFonts w:ascii="Times New Roman" w:hAnsi="Times New Roman" w:cs="Times New Roman"/>
        </w:rPr>
        <w:t>Cluster No.2</w:t>
      </w:r>
      <w:r w:rsidR="00A104D7">
        <w:rPr>
          <w:rFonts w:ascii="Times New Roman" w:hAnsi="Times New Roman" w:cs="Times New Roman"/>
          <w:bCs/>
        </w:rPr>
        <w:t>,</w:t>
      </w:r>
      <w:r w:rsidR="00A104D7" w:rsidRPr="008D0C12">
        <w:rPr>
          <w:rFonts w:ascii="Times New Roman" w:hAnsi="Times New Roman" w:cs="Times New Roman"/>
          <w:bCs/>
        </w:rPr>
        <w:t xml:space="preserve"> left </w:t>
      </w:r>
      <w:r w:rsidR="00A104D7">
        <w:rPr>
          <w:rFonts w:ascii="Times New Roman" w:hAnsi="Times New Roman" w:cs="Times New Roman"/>
          <w:bCs/>
        </w:rPr>
        <w:t>frontal pole</w:t>
      </w:r>
      <w:r>
        <w:rPr>
          <w:rFonts w:ascii="Times New Roman" w:hAnsi="Times New Roman" w:cs="Times New Roman"/>
        </w:rPr>
        <w:t xml:space="preserve">, (c) </w:t>
      </w:r>
      <w:r w:rsidR="00B272B3">
        <w:rPr>
          <w:rFonts w:ascii="Times New Roman" w:hAnsi="Times New Roman" w:cs="Times New Roman"/>
        </w:rPr>
        <w:t>Cluster No.3</w:t>
      </w:r>
      <w:r w:rsidR="00A104D7">
        <w:rPr>
          <w:rFonts w:ascii="Times New Roman" w:hAnsi="Times New Roman" w:cs="Times New Roman"/>
          <w:bCs/>
        </w:rPr>
        <w:t>,</w:t>
      </w:r>
      <w:r w:rsidR="00A104D7" w:rsidRPr="008D0C12">
        <w:rPr>
          <w:rFonts w:ascii="Times New Roman" w:hAnsi="Times New Roman" w:cs="Times New Roman"/>
          <w:bCs/>
        </w:rPr>
        <w:t xml:space="preserve"> left </w:t>
      </w:r>
      <w:r w:rsidR="00A104D7">
        <w:rPr>
          <w:rFonts w:ascii="Times New Roman" w:hAnsi="Times New Roman" w:cs="Times New Roman"/>
          <w:bCs/>
        </w:rPr>
        <w:t>insula</w:t>
      </w:r>
      <w:r>
        <w:rPr>
          <w:rFonts w:ascii="Times New Roman" w:hAnsi="Times New Roman" w:cs="Times New Roman"/>
        </w:rPr>
        <w:t xml:space="preserve">, (d) </w:t>
      </w:r>
      <w:r w:rsidR="00B272B3">
        <w:rPr>
          <w:rFonts w:ascii="Times New Roman" w:hAnsi="Times New Roman" w:cs="Times New Roman"/>
        </w:rPr>
        <w:t>Cluster No.4</w:t>
      </w:r>
      <w:r w:rsidR="00A104D7">
        <w:rPr>
          <w:rFonts w:ascii="Times New Roman" w:hAnsi="Times New Roman" w:cs="Times New Roman"/>
          <w:bCs/>
        </w:rPr>
        <w:t>,</w:t>
      </w:r>
      <w:r w:rsidR="00A104D7" w:rsidRPr="008D0C12">
        <w:rPr>
          <w:rFonts w:ascii="Times New Roman" w:hAnsi="Times New Roman" w:cs="Times New Roman"/>
          <w:bCs/>
        </w:rPr>
        <w:t xml:space="preserve"> </w:t>
      </w:r>
      <w:r w:rsidR="00A104D7">
        <w:rPr>
          <w:rFonts w:ascii="Times New Roman" w:hAnsi="Times New Roman" w:cs="Times New Roman"/>
          <w:bCs/>
        </w:rPr>
        <w:t>right fusiform</w:t>
      </w:r>
      <w:r>
        <w:rPr>
          <w:rFonts w:ascii="Times New Roman" w:hAnsi="Times New Roman" w:cs="Times New Roman"/>
        </w:rPr>
        <w:t xml:space="preserve">, </w:t>
      </w:r>
      <w:r w:rsidR="00B272B3">
        <w:rPr>
          <w:rFonts w:ascii="Times New Roman" w:hAnsi="Times New Roman" w:cs="Times New Roman"/>
        </w:rPr>
        <w:t>(e) Cluster No.5</w:t>
      </w:r>
      <w:r w:rsidR="00A104D7">
        <w:rPr>
          <w:rFonts w:ascii="Times New Roman" w:hAnsi="Times New Roman" w:cs="Times New Roman"/>
          <w:bCs/>
        </w:rPr>
        <w:t>,</w:t>
      </w:r>
      <w:r w:rsidR="00A104D7" w:rsidRPr="008D0C12">
        <w:rPr>
          <w:rFonts w:ascii="Times New Roman" w:hAnsi="Times New Roman" w:cs="Times New Roman"/>
          <w:bCs/>
        </w:rPr>
        <w:t xml:space="preserve"> </w:t>
      </w:r>
      <w:r w:rsidR="00A104D7">
        <w:rPr>
          <w:rFonts w:ascii="Times New Roman" w:hAnsi="Times New Roman" w:cs="Times New Roman"/>
          <w:bCs/>
        </w:rPr>
        <w:t>right</w:t>
      </w:r>
      <w:r w:rsidR="00A104D7" w:rsidRPr="008D0C12">
        <w:rPr>
          <w:rFonts w:ascii="Times New Roman" w:hAnsi="Times New Roman" w:cs="Times New Roman"/>
          <w:bCs/>
        </w:rPr>
        <w:t xml:space="preserve"> superior </w:t>
      </w:r>
      <w:r w:rsidR="00A104D7">
        <w:rPr>
          <w:rFonts w:ascii="Times New Roman" w:hAnsi="Times New Roman" w:cs="Times New Roman"/>
          <w:bCs/>
        </w:rPr>
        <w:t>frontal</w:t>
      </w:r>
      <w:r w:rsidR="00B272B3">
        <w:rPr>
          <w:rFonts w:ascii="Times New Roman" w:hAnsi="Times New Roman" w:cs="Times New Roman"/>
        </w:rPr>
        <w:t>, (f) Cluster No.6</w:t>
      </w:r>
      <w:r w:rsidR="00A104D7">
        <w:rPr>
          <w:rFonts w:ascii="Times New Roman" w:hAnsi="Times New Roman" w:cs="Times New Roman"/>
          <w:bCs/>
        </w:rPr>
        <w:t>,</w:t>
      </w:r>
      <w:r w:rsidR="00A104D7" w:rsidRPr="008D0C12">
        <w:rPr>
          <w:rFonts w:ascii="Times New Roman" w:hAnsi="Times New Roman" w:cs="Times New Roman"/>
          <w:bCs/>
        </w:rPr>
        <w:t xml:space="preserve"> </w:t>
      </w:r>
      <w:r w:rsidR="00A104D7">
        <w:rPr>
          <w:rFonts w:ascii="Times New Roman" w:hAnsi="Times New Roman" w:cs="Times New Roman"/>
          <w:bCs/>
        </w:rPr>
        <w:t>right precuneus</w:t>
      </w:r>
      <w:r w:rsidR="00B272B3">
        <w:rPr>
          <w:rFonts w:ascii="Times New Roman" w:hAnsi="Times New Roman" w:cs="Times New Roman"/>
        </w:rPr>
        <w:t>, (g) Cluster No.7</w:t>
      </w:r>
      <w:r w:rsidR="00A104D7">
        <w:rPr>
          <w:rFonts w:ascii="Times New Roman" w:hAnsi="Times New Roman" w:cs="Times New Roman"/>
          <w:bCs/>
        </w:rPr>
        <w:t>,</w:t>
      </w:r>
      <w:r w:rsidR="00A104D7" w:rsidRPr="008D0C12">
        <w:rPr>
          <w:rFonts w:ascii="Times New Roman" w:hAnsi="Times New Roman" w:cs="Times New Roman"/>
          <w:bCs/>
        </w:rPr>
        <w:t xml:space="preserve"> left </w:t>
      </w:r>
      <w:r w:rsidR="00A104D7">
        <w:rPr>
          <w:rFonts w:ascii="Times New Roman" w:hAnsi="Times New Roman" w:cs="Times New Roman"/>
          <w:bCs/>
        </w:rPr>
        <w:t>postcentral</w:t>
      </w:r>
      <w:r w:rsidR="00B272B3">
        <w:rPr>
          <w:rFonts w:ascii="Times New Roman" w:hAnsi="Times New Roman" w:cs="Times New Roman"/>
        </w:rPr>
        <w:t>, (h) Cluster No.8</w:t>
      </w:r>
      <w:r w:rsidR="00A104D7">
        <w:rPr>
          <w:rFonts w:ascii="Times New Roman" w:hAnsi="Times New Roman" w:cs="Times New Roman"/>
          <w:bCs/>
        </w:rPr>
        <w:t>,</w:t>
      </w:r>
      <w:r w:rsidR="00A104D7" w:rsidRPr="008D0C12">
        <w:rPr>
          <w:rFonts w:ascii="Times New Roman" w:hAnsi="Times New Roman" w:cs="Times New Roman"/>
          <w:bCs/>
        </w:rPr>
        <w:t xml:space="preserve"> left </w:t>
      </w:r>
      <w:r w:rsidR="00A104D7">
        <w:rPr>
          <w:rFonts w:ascii="Times New Roman" w:hAnsi="Times New Roman" w:cs="Times New Roman"/>
          <w:bCs/>
        </w:rPr>
        <w:t>precentral</w:t>
      </w:r>
      <w:r w:rsidR="00B272B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and (</w:t>
      </w:r>
      <w:proofErr w:type="spellStart"/>
      <w:r w:rsidR="00B272B3"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 w:rsidR="00B272B3">
        <w:rPr>
          <w:rFonts w:ascii="Times New Roman" w:hAnsi="Times New Roman" w:cs="Times New Roman"/>
        </w:rPr>
        <w:t>Cluster No.9</w:t>
      </w:r>
      <w:r w:rsidR="00A104D7">
        <w:rPr>
          <w:rFonts w:ascii="Times New Roman" w:hAnsi="Times New Roman" w:cs="Times New Roman"/>
          <w:bCs/>
        </w:rPr>
        <w:t>,</w:t>
      </w:r>
      <w:r w:rsidR="00A104D7" w:rsidRPr="008D0C12">
        <w:rPr>
          <w:rFonts w:ascii="Times New Roman" w:hAnsi="Times New Roman" w:cs="Times New Roman"/>
          <w:bCs/>
        </w:rPr>
        <w:t xml:space="preserve"> </w:t>
      </w:r>
      <w:r w:rsidR="00A104D7">
        <w:rPr>
          <w:rFonts w:ascii="Times New Roman" w:hAnsi="Times New Roman" w:cs="Times New Roman"/>
          <w:bCs/>
        </w:rPr>
        <w:t>right pericalcarine</w:t>
      </w:r>
      <w:r>
        <w:rPr>
          <w:rFonts w:ascii="Times New Roman" w:hAnsi="Times New Roman" w:cs="Times New Roman"/>
        </w:rPr>
        <w:t>].</w:t>
      </w:r>
    </w:p>
    <w:p w14:paraId="77B1D5E4" w14:textId="1600CEB0" w:rsidR="00C65C50" w:rsidRDefault="0083217A" w:rsidP="008D0C1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 ARMS, at-risk mental state</w:t>
      </w:r>
    </w:p>
    <w:p w14:paraId="51313D73" w14:textId="5C3CC2D2" w:rsidR="00225712" w:rsidRDefault="00225712" w:rsidP="00C65C50">
      <w:pPr>
        <w:widowControl/>
        <w:jc w:val="left"/>
        <w:rPr>
          <w:rFonts w:ascii="Times New Roman" w:hAnsi="Times New Roman" w:cs="Times New Roman"/>
        </w:rPr>
      </w:pPr>
    </w:p>
    <w:p w14:paraId="220AE17D" w14:textId="77777777" w:rsidR="008D0C12" w:rsidRDefault="008D0C12" w:rsidP="00C65C50">
      <w:pPr>
        <w:widowControl/>
        <w:jc w:val="left"/>
        <w:rPr>
          <w:rFonts w:ascii="Times New Roman" w:hAnsi="Times New Roman" w:cs="Times New Roman"/>
        </w:rPr>
      </w:pPr>
    </w:p>
    <w:p w14:paraId="7C677C71" w14:textId="393BBDAD" w:rsidR="00C65C50" w:rsidRDefault="00C65C50" w:rsidP="00C65C50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Figure </w:t>
      </w:r>
      <w:r w:rsidR="001B2A3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a</w:t>
      </w:r>
    </w:p>
    <w:p w14:paraId="43E862E9" w14:textId="083834AB" w:rsidR="008D0C12" w:rsidRPr="008D0C12" w:rsidRDefault="008D0C12" w:rsidP="00C65C50">
      <w:pPr>
        <w:jc w:val="left"/>
        <w:rPr>
          <w:rFonts w:ascii="Times New Roman" w:hAnsi="Times New Roman" w:cs="Times New Roman"/>
          <w:bCs/>
        </w:rPr>
      </w:pPr>
      <w:r w:rsidRPr="008D0C12">
        <w:rPr>
          <w:rFonts w:ascii="Times New Roman" w:hAnsi="Times New Roman" w:cs="Times New Roman" w:hint="eastAsia"/>
          <w:bCs/>
        </w:rPr>
        <w:t>C</w:t>
      </w:r>
      <w:r w:rsidRPr="008D0C12">
        <w:rPr>
          <w:rFonts w:ascii="Times New Roman" w:hAnsi="Times New Roman" w:cs="Times New Roman"/>
          <w:bCs/>
        </w:rPr>
        <w:t>luster No.1</w:t>
      </w:r>
      <w:r w:rsidR="007D7D58">
        <w:rPr>
          <w:rFonts w:ascii="Times New Roman" w:hAnsi="Times New Roman" w:cs="Times New Roman"/>
          <w:bCs/>
        </w:rPr>
        <w:t>,</w:t>
      </w:r>
      <w:r w:rsidRPr="008D0C12">
        <w:rPr>
          <w:rFonts w:ascii="Times New Roman" w:hAnsi="Times New Roman" w:cs="Times New Roman"/>
          <w:bCs/>
        </w:rPr>
        <w:t xml:space="preserve"> left superior temporal</w:t>
      </w:r>
    </w:p>
    <w:p w14:paraId="291DFB8E" w14:textId="77777777" w:rsidR="00C65C50" w:rsidRDefault="00C65C50" w:rsidP="00C65C50">
      <w:pPr>
        <w:jc w:val="left"/>
      </w:pPr>
      <w:r w:rsidRPr="00C45D63">
        <w:rPr>
          <w:rFonts w:ascii="Times New Roman" w:hAnsi="Times New Roman" w:cs="Times New Roman"/>
          <w:noProof/>
        </w:rPr>
        <w:drawing>
          <wp:inline distT="0" distB="0" distL="0" distR="0" wp14:anchorId="5558E034" wp14:editId="4D9E203A">
            <wp:extent cx="5393892" cy="107950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RMSvsHC_lh_superiortemporal.pdf"/>
                    <pic:cNvPicPr/>
                  </pic:nvPicPr>
                  <pic:blipFill rotWithShape="1">
                    <a:blip r:embed="rId21"/>
                    <a:srcRect t="41955" b="42991"/>
                    <a:stretch/>
                  </pic:blipFill>
                  <pic:spPr bwMode="auto">
                    <a:xfrm>
                      <a:off x="0" y="0"/>
                      <a:ext cx="5445614" cy="1089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483DD7" w14:textId="07CAD20A" w:rsidR="00C65C50" w:rsidRDefault="00C65C50" w:rsidP="00C65C50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Figure </w:t>
      </w:r>
      <w:r w:rsidR="001B2A3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b</w:t>
      </w:r>
    </w:p>
    <w:p w14:paraId="0AE86CDA" w14:textId="6F494B4D" w:rsidR="008D0C12" w:rsidRPr="008D0C12" w:rsidRDefault="008D0C12" w:rsidP="00C65C50">
      <w:pPr>
        <w:jc w:val="left"/>
        <w:rPr>
          <w:rFonts w:ascii="Times New Roman" w:hAnsi="Times New Roman" w:cs="Times New Roman"/>
          <w:bCs/>
        </w:rPr>
      </w:pPr>
      <w:r w:rsidRPr="008D0C12">
        <w:rPr>
          <w:rFonts w:ascii="Times New Roman" w:hAnsi="Times New Roman" w:cs="Times New Roman" w:hint="eastAsia"/>
          <w:bCs/>
        </w:rPr>
        <w:t>C</w:t>
      </w:r>
      <w:r w:rsidRPr="008D0C12">
        <w:rPr>
          <w:rFonts w:ascii="Times New Roman" w:hAnsi="Times New Roman" w:cs="Times New Roman"/>
          <w:bCs/>
        </w:rPr>
        <w:t>luster No.</w:t>
      </w:r>
      <w:r>
        <w:rPr>
          <w:rFonts w:ascii="Times New Roman" w:hAnsi="Times New Roman" w:cs="Times New Roman"/>
          <w:bCs/>
        </w:rPr>
        <w:t>2</w:t>
      </w:r>
      <w:r w:rsidR="007D7D58">
        <w:rPr>
          <w:rFonts w:ascii="Times New Roman" w:hAnsi="Times New Roman" w:cs="Times New Roman"/>
          <w:bCs/>
        </w:rPr>
        <w:t>,</w:t>
      </w:r>
      <w:r w:rsidRPr="008D0C12">
        <w:rPr>
          <w:rFonts w:ascii="Times New Roman" w:hAnsi="Times New Roman" w:cs="Times New Roman"/>
          <w:bCs/>
        </w:rPr>
        <w:t xml:space="preserve"> left </w:t>
      </w:r>
      <w:r>
        <w:rPr>
          <w:rFonts w:ascii="Times New Roman" w:hAnsi="Times New Roman" w:cs="Times New Roman"/>
          <w:bCs/>
        </w:rPr>
        <w:t>frontal pole</w:t>
      </w:r>
    </w:p>
    <w:p w14:paraId="34795758" w14:textId="77777777" w:rsidR="00C65C50" w:rsidRDefault="00C65C50" w:rsidP="00C65C50">
      <w:pPr>
        <w:jc w:val="left"/>
      </w:pPr>
      <w:r>
        <w:rPr>
          <w:noProof/>
        </w:rPr>
        <w:drawing>
          <wp:inline distT="0" distB="0" distL="0" distR="0" wp14:anchorId="46473C25" wp14:editId="35DB2093">
            <wp:extent cx="5395959" cy="1074656"/>
            <wp:effectExtent l="0" t="0" r="0" b="508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h_frontalpole.pdf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20" b="43099"/>
                    <a:stretch/>
                  </pic:blipFill>
                  <pic:spPr bwMode="auto">
                    <a:xfrm>
                      <a:off x="0" y="0"/>
                      <a:ext cx="5396230" cy="1074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896B9" w14:textId="742FA23C" w:rsidR="00C65C50" w:rsidRDefault="0083217A" w:rsidP="00C65C50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Figure </w:t>
      </w:r>
      <w:r w:rsidR="001B2A3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c</w:t>
      </w:r>
    </w:p>
    <w:p w14:paraId="626FDF1E" w14:textId="69DAB83D" w:rsidR="008D0C12" w:rsidRPr="008D0C12" w:rsidRDefault="008D0C12" w:rsidP="00C65C50">
      <w:pPr>
        <w:jc w:val="left"/>
        <w:rPr>
          <w:rFonts w:ascii="Times New Roman" w:hAnsi="Times New Roman" w:cs="Times New Roman"/>
          <w:bCs/>
        </w:rPr>
      </w:pPr>
      <w:r w:rsidRPr="008D0C12">
        <w:rPr>
          <w:rFonts w:ascii="Times New Roman" w:hAnsi="Times New Roman" w:cs="Times New Roman" w:hint="eastAsia"/>
          <w:bCs/>
        </w:rPr>
        <w:t>C</w:t>
      </w:r>
      <w:r w:rsidRPr="008D0C12">
        <w:rPr>
          <w:rFonts w:ascii="Times New Roman" w:hAnsi="Times New Roman" w:cs="Times New Roman"/>
          <w:bCs/>
        </w:rPr>
        <w:t>luster No.</w:t>
      </w:r>
      <w:r>
        <w:rPr>
          <w:rFonts w:ascii="Times New Roman" w:hAnsi="Times New Roman" w:cs="Times New Roman"/>
          <w:bCs/>
        </w:rPr>
        <w:t>3</w:t>
      </w:r>
      <w:r w:rsidR="007D7D58">
        <w:rPr>
          <w:rFonts w:ascii="Times New Roman" w:hAnsi="Times New Roman" w:cs="Times New Roman"/>
          <w:bCs/>
        </w:rPr>
        <w:t>,</w:t>
      </w:r>
      <w:r w:rsidRPr="008D0C12">
        <w:rPr>
          <w:rFonts w:ascii="Times New Roman" w:hAnsi="Times New Roman" w:cs="Times New Roman"/>
          <w:bCs/>
        </w:rPr>
        <w:t xml:space="preserve"> left </w:t>
      </w:r>
      <w:r>
        <w:rPr>
          <w:rFonts w:ascii="Times New Roman" w:hAnsi="Times New Roman" w:cs="Times New Roman"/>
          <w:bCs/>
        </w:rPr>
        <w:t>insula</w:t>
      </w:r>
    </w:p>
    <w:p w14:paraId="005B0330" w14:textId="77777777" w:rsidR="0083217A" w:rsidRDefault="0083217A" w:rsidP="00C65C50">
      <w:pPr>
        <w:jc w:val="left"/>
      </w:pPr>
      <w:r>
        <w:rPr>
          <w:noProof/>
        </w:rPr>
        <w:drawing>
          <wp:inline distT="0" distB="0" distL="0" distR="0" wp14:anchorId="327D65AB" wp14:editId="0FB228CA">
            <wp:extent cx="5396213" cy="1102936"/>
            <wp:effectExtent l="0" t="0" r="0" b="254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h_insula.pdf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57" b="42968"/>
                    <a:stretch/>
                  </pic:blipFill>
                  <pic:spPr bwMode="auto">
                    <a:xfrm>
                      <a:off x="0" y="0"/>
                      <a:ext cx="5396230" cy="1102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568C1" w14:textId="77777777" w:rsidR="008D0C12" w:rsidRDefault="008D0C12" w:rsidP="00C65C50">
      <w:pPr>
        <w:jc w:val="left"/>
        <w:rPr>
          <w:rFonts w:ascii="Times New Roman" w:hAnsi="Times New Roman" w:cs="Times New Roman"/>
          <w:b/>
        </w:rPr>
      </w:pPr>
    </w:p>
    <w:p w14:paraId="3E9602F5" w14:textId="6028EA27" w:rsidR="0083217A" w:rsidRDefault="0083217A" w:rsidP="00C65C50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Supplementary Figure </w:t>
      </w:r>
      <w:r w:rsidR="001B2A3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d</w:t>
      </w:r>
    </w:p>
    <w:p w14:paraId="1145621D" w14:textId="06DAF253" w:rsidR="008D0C12" w:rsidRPr="008D0C12" w:rsidRDefault="008D0C12" w:rsidP="00C65C50">
      <w:pPr>
        <w:jc w:val="left"/>
        <w:rPr>
          <w:rFonts w:ascii="Times New Roman" w:hAnsi="Times New Roman" w:cs="Times New Roman"/>
          <w:bCs/>
        </w:rPr>
      </w:pPr>
      <w:r w:rsidRPr="008D0C12">
        <w:rPr>
          <w:rFonts w:ascii="Times New Roman" w:hAnsi="Times New Roman" w:cs="Times New Roman" w:hint="eastAsia"/>
          <w:bCs/>
        </w:rPr>
        <w:t>C</w:t>
      </w:r>
      <w:r w:rsidRPr="008D0C12">
        <w:rPr>
          <w:rFonts w:ascii="Times New Roman" w:hAnsi="Times New Roman" w:cs="Times New Roman"/>
          <w:bCs/>
        </w:rPr>
        <w:t>luster No.</w:t>
      </w:r>
      <w:r>
        <w:rPr>
          <w:rFonts w:ascii="Times New Roman" w:hAnsi="Times New Roman" w:cs="Times New Roman"/>
          <w:bCs/>
        </w:rPr>
        <w:t>4</w:t>
      </w:r>
      <w:r w:rsidR="007D7D58">
        <w:rPr>
          <w:rFonts w:ascii="Times New Roman" w:hAnsi="Times New Roman" w:cs="Times New Roman"/>
          <w:bCs/>
        </w:rPr>
        <w:t>,</w:t>
      </w:r>
      <w:r w:rsidRPr="008D0C1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right fusiform</w:t>
      </w:r>
    </w:p>
    <w:p w14:paraId="1BFC4587" w14:textId="77777777" w:rsidR="0083217A" w:rsidRDefault="0083217A" w:rsidP="00C65C50">
      <w:pPr>
        <w:jc w:val="left"/>
      </w:pPr>
      <w:r>
        <w:rPr>
          <w:rFonts w:hint="eastAsia"/>
          <w:noProof/>
        </w:rPr>
        <w:drawing>
          <wp:inline distT="0" distB="0" distL="0" distR="0" wp14:anchorId="40D394CA" wp14:editId="0FFFE732">
            <wp:extent cx="5396213" cy="1102936"/>
            <wp:effectExtent l="0" t="0" r="0" b="254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h_fusiform.pdf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57" b="42968"/>
                    <a:stretch/>
                  </pic:blipFill>
                  <pic:spPr bwMode="auto">
                    <a:xfrm>
                      <a:off x="0" y="0"/>
                      <a:ext cx="5396230" cy="1102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409B6" w14:textId="167931CF" w:rsidR="0083217A" w:rsidRDefault="0083217A" w:rsidP="00C65C50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Figure </w:t>
      </w:r>
      <w:r w:rsidR="001B2A3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e</w:t>
      </w:r>
    </w:p>
    <w:p w14:paraId="42788AEC" w14:textId="188F1ECA" w:rsidR="008D0C12" w:rsidRPr="008D0C12" w:rsidRDefault="008D0C12" w:rsidP="00C65C50">
      <w:pPr>
        <w:jc w:val="left"/>
        <w:rPr>
          <w:rFonts w:ascii="Times New Roman" w:hAnsi="Times New Roman" w:cs="Times New Roman"/>
          <w:bCs/>
        </w:rPr>
      </w:pPr>
      <w:r w:rsidRPr="008D0C12">
        <w:rPr>
          <w:rFonts w:ascii="Times New Roman" w:hAnsi="Times New Roman" w:cs="Times New Roman" w:hint="eastAsia"/>
          <w:bCs/>
        </w:rPr>
        <w:t>C</w:t>
      </w:r>
      <w:r w:rsidRPr="008D0C12">
        <w:rPr>
          <w:rFonts w:ascii="Times New Roman" w:hAnsi="Times New Roman" w:cs="Times New Roman"/>
          <w:bCs/>
        </w:rPr>
        <w:t>luster No.</w:t>
      </w:r>
      <w:r>
        <w:rPr>
          <w:rFonts w:ascii="Times New Roman" w:hAnsi="Times New Roman" w:cs="Times New Roman"/>
          <w:bCs/>
        </w:rPr>
        <w:t>5</w:t>
      </w:r>
      <w:r w:rsidR="007D7D58">
        <w:rPr>
          <w:rFonts w:ascii="Times New Roman" w:hAnsi="Times New Roman" w:cs="Times New Roman"/>
          <w:bCs/>
        </w:rPr>
        <w:t>,</w:t>
      </w:r>
      <w:r w:rsidRPr="008D0C1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right</w:t>
      </w:r>
      <w:r w:rsidRPr="008D0C12">
        <w:rPr>
          <w:rFonts w:ascii="Times New Roman" w:hAnsi="Times New Roman" w:cs="Times New Roman"/>
          <w:bCs/>
        </w:rPr>
        <w:t xml:space="preserve"> superior </w:t>
      </w:r>
      <w:r>
        <w:rPr>
          <w:rFonts w:ascii="Times New Roman" w:hAnsi="Times New Roman" w:cs="Times New Roman"/>
          <w:bCs/>
        </w:rPr>
        <w:t>frontal</w:t>
      </w:r>
    </w:p>
    <w:p w14:paraId="0DF55167" w14:textId="77777777" w:rsidR="0083217A" w:rsidRDefault="0083217A" w:rsidP="00C65C50">
      <w:pPr>
        <w:jc w:val="left"/>
      </w:pPr>
      <w:r>
        <w:rPr>
          <w:rFonts w:hint="eastAsia"/>
          <w:noProof/>
        </w:rPr>
        <w:drawing>
          <wp:inline distT="0" distB="0" distL="0" distR="0" wp14:anchorId="67552C86" wp14:editId="4999F5D5">
            <wp:extent cx="5396085" cy="109351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h_superiorfrontal.pdf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88" b="42968"/>
                    <a:stretch/>
                  </pic:blipFill>
                  <pic:spPr bwMode="auto">
                    <a:xfrm>
                      <a:off x="0" y="0"/>
                      <a:ext cx="5396230" cy="1093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409E6F" w14:textId="13934738" w:rsidR="0083217A" w:rsidRDefault="0083217A" w:rsidP="00C65C50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Figure </w:t>
      </w:r>
      <w:r w:rsidR="001B2A3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f</w:t>
      </w:r>
    </w:p>
    <w:p w14:paraId="141FF524" w14:textId="459CED8B" w:rsidR="008D0C12" w:rsidRPr="008D0C12" w:rsidRDefault="008D0C12" w:rsidP="00C65C50">
      <w:pPr>
        <w:jc w:val="left"/>
        <w:rPr>
          <w:rFonts w:ascii="Times New Roman" w:hAnsi="Times New Roman" w:cs="Times New Roman"/>
          <w:bCs/>
        </w:rPr>
      </w:pPr>
      <w:r w:rsidRPr="008D0C12">
        <w:rPr>
          <w:rFonts w:ascii="Times New Roman" w:hAnsi="Times New Roman" w:cs="Times New Roman" w:hint="eastAsia"/>
          <w:bCs/>
        </w:rPr>
        <w:t>C</w:t>
      </w:r>
      <w:r w:rsidRPr="008D0C12">
        <w:rPr>
          <w:rFonts w:ascii="Times New Roman" w:hAnsi="Times New Roman" w:cs="Times New Roman"/>
          <w:bCs/>
        </w:rPr>
        <w:t>luster No.</w:t>
      </w:r>
      <w:r>
        <w:rPr>
          <w:rFonts w:ascii="Times New Roman" w:hAnsi="Times New Roman" w:cs="Times New Roman"/>
          <w:bCs/>
        </w:rPr>
        <w:t>6</w:t>
      </w:r>
      <w:r w:rsidR="007D7D58">
        <w:rPr>
          <w:rFonts w:ascii="Times New Roman" w:hAnsi="Times New Roman" w:cs="Times New Roman"/>
          <w:bCs/>
        </w:rPr>
        <w:t>,</w:t>
      </w:r>
      <w:r w:rsidRPr="008D0C1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right precuneus</w:t>
      </w:r>
    </w:p>
    <w:p w14:paraId="250ABCC7" w14:textId="77777777" w:rsidR="0083217A" w:rsidRDefault="0083217A" w:rsidP="00C65C50">
      <w:pPr>
        <w:jc w:val="left"/>
      </w:pPr>
      <w:r>
        <w:rPr>
          <w:rFonts w:hint="eastAsia"/>
          <w:noProof/>
        </w:rPr>
        <w:drawing>
          <wp:inline distT="0" distB="0" distL="0" distR="0" wp14:anchorId="3278CE76" wp14:editId="5F9555CA">
            <wp:extent cx="5396213" cy="1102936"/>
            <wp:effectExtent l="0" t="0" r="0" b="254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h_precuneus.pdf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57" b="42968"/>
                    <a:stretch/>
                  </pic:blipFill>
                  <pic:spPr bwMode="auto">
                    <a:xfrm>
                      <a:off x="0" y="0"/>
                      <a:ext cx="5396230" cy="1102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F8D777" w14:textId="17F6AF56" w:rsidR="0083217A" w:rsidRDefault="0083217A" w:rsidP="00C65C50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Figure </w:t>
      </w:r>
      <w:r w:rsidR="001B2A3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g</w:t>
      </w:r>
    </w:p>
    <w:p w14:paraId="6DB13661" w14:textId="3051D63F" w:rsidR="008D0C12" w:rsidRPr="008D0C12" w:rsidRDefault="008D0C12" w:rsidP="00C65C50">
      <w:pPr>
        <w:jc w:val="left"/>
        <w:rPr>
          <w:rFonts w:ascii="Times New Roman" w:hAnsi="Times New Roman" w:cs="Times New Roman"/>
          <w:bCs/>
        </w:rPr>
      </w:pPr>
      <w:r w:rsidRPr="008D0C12">
        <w:rPr>
          <w:rFonts w:ascii="Times New Roman" w:hAnsi="Times New Roman" w:cs="Times New Roman" w:hint="eastAsia"/>
          <w:bCs/>
        </w:rPr>
        <w:t>C</w:t>
      </w:r>
      <w:r w:rsidRPr="008D0C12">
        <w:rPr>
          <w:rFonts w:ascii="Times New Roman" w:hAnsi="Times New Roman" w:cs="Times New Roman"/>
          <w:bCs/>
        </w:rPr>
        <w:t>luster No.</w:t>
      </w:r>
      <w:r>
        <w:rPr>
          <w:rFonts w:ascii="Times New Roman" w:hAnsi="Times New Roman" w:cs="Times New Roman"/>
          <w:bCs/>
        </w:rPr>
        <w:t>7</w:t>
      </w:r>
      <w:r w:rsidR="007D7D58">
        <w:rPr>
          <w:rFonts w:ascii="Times New Roman" w:hAnsi="Times New Roman" w:cs="Times New Roman"/>
          <w:bCs/>
        </w:rPr>
        <w:t>,</w:t>
      </w:r>
      <w:r w:rsidRPr="008D0C12">
        <w:rPr>
          <w:rFonts w:ascii="Times New Roman" w:hAnsi="Times New Roman" w:cs="Times New Roman"/>
          <w:bCs/>
        </w:rPr>
        <w:t xml:space="preserve"> left </w:t>
      </w:r>
      <w:r>
        <w:rPr>
          <w:rFonts w:ascii="Times New Roman" w:hAnsi="Times New Roman" w:cs="Times New Roman"/>
          <w:bCs/>
        </w:rPr>
        <w:t>postcentral</w:t>
      </w:r>
    </w:p>
    <w:p w14:paraId="106EBA6A" w14:textId="77777777" w:rsidR="0083217A" w:rsidRDefault="0083217A" w:rsidP="00C65C50">
      <w:pPr>
        <w:jc w:val="left"/>
      </w:pPr>
      <w:r>
        <w:rPr>
          <w:rFonts w:hint="eastAsia"/>
          <w:noProof/>
        </w:rPr>
        <w:drawing>
          <wp:inline distT="0" distB="0" distL="0" distR="0" wp14:anchorId="7F0906D0" wp14:editId="18575100">
            <wp:extent cx="5395651" cy="1131216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h_postcentral.pdf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94" b="42835"/>
                    <a:stretch/>
                  </pic:blipFill>
                  <pic:spPr bwMode="auto">
                    <a:xfrm>
                      <a:off x="0" y="0"/>
                      <a:ext cx="5396230" cy="1131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2213E" w14:textId="7D4C9DBE" w:rsidR="0083217A" w:rsidRDefault="0083217A" w:rsidP="00C65C50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Figure </w:t>
      </w:r>
      <w:r w:rsidR="001B2A3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h</w:t>
      </w:r>
    </w:p>
    <w:p w14:paraId="7F4C80CC" w14:textId="4E95062D" w:rsidR="008D0C12" w:rsidRPr="008D0C12" w:rsidRDefault="008D0C12" w:rsidP="00C65C50">
      <w:pPr>
        <w:jc w:val="left"/>
        <w:rPr>
          <w:rFonts w:ascii="Times New Roman" w:hAnsi="Times New Roman" w:cs="Times New Roman"/>
          <w:bCs/>
        </w:rPr>
      </w:pPr>
      <w:r w:rsidRPr="008D0C12">
        <w:rPr>
          <w:rFonts w:ascii="Times New Roman" w:hAnsi="Times New Roman" w:cs="Times New Roman" w:hint="eastAsia"/>
          <w:bCs/>
        </w:rPr>
        <w:t>C</w:t>
      </w:r>
      <w:r w:rsidRPr="008D0C12">
        <w:rPr>
          <w:rFonts w:ascii="Times New Roman" w:hAnsi="Times New Roman" w:cs="Times New Roman"/>
          <w:bCs/>
        </w:rPr>
        <w:t>luster No.</w:t>
      </w:r>
      <w:r>
        <w:rPr>
          <w:rFonts w:ascii="Times New Roman" w:hAnsi="Times New Roman" w:cs="Times New Roman"/>
          <w:bCs/>
        </w:rPr>
        <w:t>8</w:t>
      </w:r>
      <w:r w:rsidR="007D7D58">
        <w:rPr>
          <w:rFonts w:ascii="Times New Roman" w:hAnsi="Times New Roman" w:cs="Times New Roman"/>
          <w:bCs/>
        </w:rPr>
        <w:t>,</w:t>
      </w:r>
      <w:r w:rsidRPr="008D0C12">
        <w:rPr>
          <w:rFonts w:ascii="Times New Roman" w:hAnsi="Times New Roman" w:cs="Times New Roman"/>
          <w:bCs/>
        </w:rPr>
        <w:t xml:space="preserve"> left </w:t>
      </w:r>
      <w:r>
        <w:rPr>
          <w:rFonts w:ascii="Times New Roman" w:hAnsi="Times New Roman" w:cs="Times New Roman"/>
          <w:bCs/>
        </w:rPr>
        <w:t>precentral</w:t>
      </w:r>
    </w:p>
    <w:p w14:paraId="1DF20BDC" w14:textId="77777777" w:rsidR="0083217A" w:rsidRDefault="0083217A" w:rsidP="00C65C50">
      <w:pPr>
        <w:jc w:val="left"/>
      </w:pPr>
      <w:r>
        <w:rPr>
          <w:rFonts w:hint="eastAsia"/>
          <w:noProof/>
        </w:rPr>
        <w:drawing>
          <wp:inline distT="0" distB="0" distL="0" distR="0" wp14:anchorId="68CB3527" wp14:editId="56C3164C">
            <wp:extent cx="5395522" cy="112179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h_precentral.pdf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25" b="42835"/>
                    <a:stretch/>
                  </pic:blipFill>
                  <pic:spPr bwMode="auto">
                    <a:xfrm>
                      <a:off x="0" y="0"/>
                      <a:ext cx="5396230" cy="1121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51C96" w14:textId="77777777" w:rsidR="008D0C12" w:rsidRDefault="008D0C12" w:rsidP="00C65C50">
      <w:pPr>
        <w:jc w:val="left"/>
        <w:rPr>
          <w:rFonts w:ascii="Times New Roman" w:hAnsi="Times New Roman" w:cs="Times New Roman"/>
          <w:b/>
        </w:rPr>
      </w:pPr>
    </w:p>
    <w:p w14:paraId="69BDC393" w14:textId="20F9A7BF" w:rsidR="0083217A" w:rsidRDefault="0083217A" w:rsidP="00C65C50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Supplementary Figure </w:t>
      </w:r>
      <w:r w:rsidR="001B2A3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i</w:t>
      </w:r>
    </w:p>
    <w:p w14:paraId="599190E1" w14:textId="461ADDA4" w:rsidR="008D0C12" w:rsidRPr="008D0C12" w:rsidRDefault="008D0C12" w:rsidP="00C65C50">
      <w:pPr>
        <w:jc w:val="left"/>
        <w:rPr>
          <w:rFonts w:ascii="Times New Roman" w:hAnsi="Times New Roman" w:cs="Times New Roman"/>
          <w:bCs/>
        </w:rPr>
      </w:pPr>
      <w:r w:rsidRPr="008D0C12">
        <w:rPr>
          <w:rFonts w:ascii="Times New Roman" w:hAnsi="Times New Roman" w:cs="Times New Roman" w:hint="eastAsia"/>
          <w:bCs/>
        </w:rPr>
        <w:t>C</w:t>
      </w:r>
      <w:r w:rsidRPr="008D0C12">
        <w:rPr>
          <w:rFonts w:ascii="Times New Roman" w:hAnsi="Times New Roman" w:cs="Times New Roman"/>
          <w:bCs/>
        </w:rPr>
        <w:t>luster No.</w:t>
      </w:r>
      <w:r>
        <w:rPr>
          <w:rFonts w:ascii="Times New Roman" w:hAnsi="Times New Roman" w:cs="Times New Roman"/>
          <w:bCs/>
        </w:rPr>
        <w:t>9</w:t>
      </w:r>
      <w:r w:rsidR="007D7D58">
        <w:rPr>
          <w:rFonts w:ascii="Times New Roman" w:hAnsi="Times New Roman" w:cs="Times New Roman"/>
          <w:bCs/>
        </w:rPr>
        <w:t>,</w:t>
      </w:r>
      <w:r w:rsidRPr="008D0C1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right pericalcarine</w:t>
      </w:r>
    </w:p>
    <w:p w14:paraId="42841885" w14:textId="04426B63" w:rsidR="0066583B" w:rsidRDefault="0083217A" w:rsidP="00386CAF">
      <w:pPr>
        <w:jc w:val="left"/>
      </w:pPr>
      <w:r>
        <w:rPr>
          <w:rFonts w:hint="eastAsia"/>
          <w:noProof/>
        </w:rPr>
        <w:drawing>
          <wp:inline distT="0" distB="0" distL="0" distR="0" wp14:anchorId="153B487D" wp14:editId="1E58A5F3">
            <wp:extent cx="5395522" cy="1131217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h_pericalcarine.pdf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25" b="42704"/>
                    <a:stretch/>
                  </pic:blipFill>
                  <pic:spPr bwMode="auto">
                    <a:xfrm>
                      <a:off x="0" y="0"/>
                      <a:ext cx="5396230" cy="113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583B">
        <w:br w:type="page"/>
      </w:r>
    </w:p>
    <w:p w14:paraId="60AD8027" w14:textId="61F7EE0B" w:rsidR="0066583B" w:rsidRDefault="0066583B" w:rsidP="0066583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Supplementa</w:t>
      </w:r>
      <w:r w:rsidR="00781037">
        <w:rPr>
          <w:rFonts w:ascii="Times New Roman" w:hAnsi="Times New Roman" w:cs="Times New Roman"/>
          <w:b/>
        </w:rPr>
        <w:t>ry</w:t>
      </w:r>
      <w:r>
        <w:rPr>
          <w:rFonts w:ascii="Times New Roman" w:hAnsi="Times New Roman" w:cs="Times New Roman"/>
          <w:b/>
        </w:rPr>
        <w:t xml:space="preserve"> Figure</w:t>
      </w:r>
      <w:r w:rsidRPr="00E92C3C">
        <w:rPr>
          <w:rFonts w:ascii="Times New Roman" w:hAnsi="Times New Roman" w:cs="Times New Roman"/>
          <w:b/>
        </w:rPr>
        <w:t xml:space="preserve"> </w:t>
      </w:r>
      <w:r w:rsidR="001B2A3D">
        <w:rPr>
          <w:rFonts w:ascii="Times New Roman" w:hAnsi="Times New Roman" w:cs="Times New Roman"/>
          <w:b/>
        </w:rPr>
        <w:t>3</w:t>
      </w:r>
      <w:r w:rsidRPr="00E92C3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157520">
        <w:rPr>
          <w:rFonts w:ascii="Times New Roman" w:hAnsi="Times New Roman" w:cs="Times New Roman"/>
        </w:rPr>
        <w:t>The forest plots for the clusters that showed significant group difference</w:t>
      </w:r>
      <w:r w:rsidR="00C13C24">
        <w:rPr>
          <w:rFonts w:ascii="Times New Roman" w:hAnsi="Times New Roman" w:cs="Times New Roman"/>
        </w:rPr>
        <w:t>s</w:t>
      </w:r>
      <w:r w:rsidR="00157520">
        <w:rPr>
          <w:rFonts w:ascii="Times New Roman" w:hAnsi="Times New Roman" w:cs="Times New Roman"/>
        </w:rPr>
        <w:t xml:space="preserve"> between ARMS-</w:t>
      </w:r>
      <w:r w:rsidR="00FC36FB">
        <w:rPr>
          <w:rFonts w:ascii="Times New Roman" w:hAnsi="Times New Roman" w:cs="Times New Roman"/>
        </w:rPr>
        <w:t>R</w:t>
      </w:r>
      <w:r w:rsidR="00157520">
        <w:rPr>
          <w:rFonts w:ascii="Times New Roman" w:hAnsi="Times New Roman" w:cs="Times New Roman"/>
        </w:rPr>
        <w:t xml:space="preserve"> and ARMS-</w:t>
      </w:r>
      <w:r w:rsidR="00FC36FB">
        <w:rPr>
          <w:rFonts w:ascii="Times New Roman" w:hAnsi="Times New Roman" w:cs="Times New Roman"/>
        </w:rPr>
        <w:t>NR</w:t>
      </w:r>
    </w:p>
    <w:p w14:paraId="7B1A5033" w14:textId="77777777" w:rsidR="0066583B" w:rsidRDefault="0066583B" w:rsidP="0066583B">
      <w:pPr>
        <w:jc w:val="left"/>
      </w:pPr>
    </w:p>
    <w:p w14:paraId="46A7FC75" w14:textId="692E0D52" w:rsidR="0066583B" w:rsidRDefault="0066583B" w:rsidP="00F81D4D">
      <w:pPr>
        <w:ind w:firstLineChars="100" w:firstLine="2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Cohen’s </w:t>
      </w:r>
      <w:r w:rsidRPr="00CA2EE0"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 xml:space="preserve"> effect sizes </w:t>
      </w:r>
      <w:r w:rsidRPr="001823C2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standard errors for regional cortical thickness differences between </w:t>
      </w:r>
      <w:r w:rsidR="00157520">
        <w:rPr>
          <w:rFonts w:ascii="Times New Roman" w:hAnsi="Times New Roman" w:cs="Times New Roman"/>
        </w:rPr>
        <w:t>ARMS-</w:t>
      </w:r>
      <w:r w:rsidR="00FC36FB">
        <w:rPr>
          <w:rFonts w:ascii="Times New Roman" w:hAnsi="Times New Roman" w:cs="Times New Roman"/>
        </w:rPr>
        <w:t>R</w:t>
      </w:r>
      <w:r w:rsidR="00157520">
        <w:rPr>
          <w:rFonts w:ascii="Times New Roman" w:hAnsi="Times New Roman" w:cs="Times New Roman"/>
        </w:rPr>
        <w:t xml:space="preserve"> and ARMS-</w:t>
      </w:r>
      <w:r w:rsidR="00FC36FB">
        <w:rPr>
          <w:rFonts w:ascii="Times New Roman" w:hAnsi="Times New Roman" w:cs="Times New Roman"/>
        </w:rPr>
        <w:t>NR</w:t>
      </w:r>
      <w:r w:rsidR="00157520">
        <w:rPr>
          <w:rFonts w:ascii="Times New Roman" w:hAnsi="Times New Roman" w:cs="Times New Roman"/>
        </w:rPr>
        <w:t xml:space="preserve"> groups</w:t>
      </w:r>
      <w:r>
        <w:rPr>
          <w:rFonts w:ascii="Times New Roman" w:hAnsi="Times New Roman" w:cs="Times New Roman"/>
        </w:rPr>
        <w:t>. Effect size</w:t>
      </w:r>
      <w:r w:rsidR="0015752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w</w:t>
      </w:r>
      <w:r w:rsidR="00157520"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</w:rPr>
        <w:t xml:space="preserve"> corrected for </w:t>
      </w:r>
      <w:r w:rsidR="00FE2B58">
        <w:rPr>
          <w:rFonts w:ascii="Times New Roman" w:hAnsi="Times New Roman" w:cs="Times New Roman"/>
        </w:rPr>
        <w:t>sex</w:t>
      </w:r>
      <w:r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age. The forest plot for the cluster </w:t>
      </w:r>
      <w:r w:rsidRPr="00CE7294">
        <w:rPr>
          <w:rFonts w:ascii="Times New Roman" w:hAnsi="Times New Roman" w:cs="Times New Roman"/>
        </w:rPr>
        <w:t>with significant group difference</w:t>
      </w:r>
      <w:r w:rsidR="00C13C24">
        <w:rPr>
          <w:rFonts w:ascii="Times New Roman" w:hAnsi="Times New Roman" w:cs="Times New Roman"/>
        </w:rPr>
        <w:t>s</w:t>
      </w:r>
      <w:r w:rsidRPr="00CE72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between </w:t>
      </w:r>
      <w:r w:rsidR="00157520">
        <w:rPr>
          <w:rFonts w:ascii="Times New Roman" w:hAnsi="Times New Roman" w:cs="Times New Roman"/>
        </w:rPr>
        <w:t>ARMS-</w:t>
      </w:r>
      <w:r w:rsidR="00FC36FB">
        <w:rPr>
          <w:rFonts w:ascii="Times New Roman" w:hAnsi="Times New Roman" w:cs="Times New Roman"/>
        </w:rPr>
        <w:t>R</w:t>
      </w:r>
      <w:r w:rsidR="00157520">
        <w:rPr>
          <w:rFonts w:ascii="Times New Roman" w:hAnsi="Times New Roman" w:cs="Times New Roman"/>
        </w:rPr>
        <w:t xml:space="preserve"> and ARMS-</w:t>
      </w:r>
      <w:r w:rsidR="00FC36FB">
        <w:rPr>
          <w:rFonts w:ascii="Times New Roman" w:hAnsi="Times New Roman" w:cs="Times New Roman"/>
        </w:rPr>
        <w:t>NR</w:t>
      </w:r>
      <w:r w:rsidR="00157520">
        <w:rPr>
          <w:rFonts w:ascii="Times New Roman" w:hAnsi="Times New Roman" w:cs="Times New Roman"/>
        </w:rPr>
        <w:t xml:space="preserve"> groups</w:t>
      </w:r>
      <w:r w:rsidRPr="00CE7294">
        <w:rPr>
          <w:rFonts w:ascii="Times New Roman" w:hAnsi="Times New Roman" w:cs="Times New Roman"/>
        </w:rPr>
        <w:t xml:space="preserve"> </w:t>
      </w:r>
      <w:r w:rsidR="00157520">
        <w:rPr>
          <w:rFonts w:ascii="Times New Roman" w:hAnsi="Times New Roman" w:cs="Times New Roman"/>
        </w:rPr>
        <w:t>(Cluster No.10</w:t>
      </w:r>
      <w:r w:rsidR="00A104D7">
        <w:rPr>
          <w:rFonts w:ascii="Times New Roman" w:hAnsi="Times New Roman" w:cs="Times New Roman"/>
          <w:bCs/>
        </w:rPr>
        <w:t>,</w:t>
      </w:r>
      <w:r w:rsidR="00A104D7" w:rsidRPr="008D0C12">
        <w:rPr>
          <w:rFonts w:ascii="Times New Roman" w:hAnsi="Times New Roman" w:cs="Times New Roman"/>
          <w:bCs/>
        </w:rPr>
        <w:t xml:space="preserve"> </w:t>
      </w:r>
      <w:r w:rsidR="00A104D7">
        <w:rPr>
          <w:rFonts w:ascii="Times New Roman" w:hAnsi="Times New Roman" w:cs="Times New Roman"/>
          <w:bCs/>
        </w:rPr>
        <w:t>right postcentral</w:t>
      </w:r>
      <w:r w:rsidR="00157520">
        <w:rPr>
          <w:rFonts w:ascii="Times New Roman" w:hAnsi="Times New Roman" w:cs="Times New Roman"/>
        </w:rPr>
        <w:t xml:space="preserve">) </w:t>
      </w:r>
      <w:r w:rsidR="00315998">
        <w:rPr>
          <w:rFonts w:ascii="Times New Roman" w:hAnsi="Times New Roman" w:cs="Times New Roman"/>
        </w:rPr>
        <w:t>is</w:t>
      </w:r>
      <w:r w:rsidRPr="00CE7294">
        <w:rPr>
          <w:rFonts w:ascii="Times New Roman" w:hAnsi="Times New Roman" w:cs="Times New Roman"/>
        </w:rPr>
        <w:t xml:space="preserve"> shown </w:t>
      </w:r>
      <w:r w:rsidR="00157520">
        <w:rPr>
          <w:rFonts w:ascii="Times New Roman" w:hAnsi="Times New Roman" w:cs="Times New Roman"/>
        </w:rPr>
        <w:t>below</w:t>
      </w:r>
      <w:r>
        <w:rPr>
          <w:rFonts w:ascii="Times New Roman" w:hAnsi="Times New Roman" w:cs="Times New Roman"/>
        </w:rPr>
        <w:t>.</w:t>
      </w:r>
    </w:p>
    <w:p w14:paraId="358CE73A" w14:textId="68B5784B" w:rsidR="0066583B" w:rsidRDefault="0066583B" w:rsidP="0066583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 ARMS, at-risk mental state</w:t>
      </w:r>
      <w:r w:rsidR="00157520">
        <w:rPr>
          <w:rFonts w:ascii="Times New Roman" w:hAnsi="Times New Roman" w:cs="Times New Roman"/>
        </w:rPr>
        <w:t xml:space="preserve">; </w:t>
      </w:r>
      <w:r w:rsidR="00FC36FB">
        <w:rPr>
          <w:rFonts w:ascii="Times New Roman" w:hAnsi="Times New Roman" w:cs="Times New Roman"/>
        </w:rPr>
        <w:t>ARMS-NR, non-resilient ARMS individuals</w:t>
      </w:r>
      <w:r w:rsidR="00157520">
        <w:rPr>
          <w:rFonts w:ascii="Times New Roman" w:hAnsi="Times New Roman" w:cs="Times New Roman"/>
        </w:rPr>
        <w:t xml:space="preserve">; </w:t>
      </w:r>
      <w:r w:rsidR="00FC36FB">
        <w:rPr>
          <w:rFonts w:ascii="Times New Roman" w:hAnsi="Times New Roman" w:cs="Times New Roman"/>
        </w:rPr>
        <w:t>ARMS-R, resilient ARMS individuals</w:t>
      </w:r>
    </w:p>
    <w:p w14:paraId="798F63EC" w14:textId="741BD226" w:rsidR="0066583B" w:rsidRDefault="0066583B" w:rsidP="00C65C50">
      <w:pPr>
        <w:jc w:val="left"/>
      </w:pPr>
    </w:p>
    <w:p w14:paraId="6A59E706" w14:textId="77777777" w:rsidR="008D0C12" w:rsidRDefault="008D0C12" w:rsidP="00C65C50">
      <w:pPr>
        <w:jc w:val="left"/>
      </w:pPr>
    </w:p>
    <w:p w14:paraId="478BB18C" w14:textId="0FB5A8A2" w:rsidR="008D0C12" w:rsidRPr="008D0C12" w:rsidRDefault="008D0C12" w:rsidP="00C65C50">
      <w:pPr>
        <w:jc w:val="left"/>
        <w:rPr>
          <w:rFonts w:ascii="Times New Roman" w:hAnsi="Times New Roman" w:cs="Times New Roman"/>
          <w:bCs/>
        </w:rPr>
      </w:pPr>
      <w:r w:rsidRPr="008D0C12">
        <w:rPr>
          <w:rFonts w:ascii="Times New Roman" w:hAnsi="Times New Roman" w:cs="Times New Roman" w:hint="eastAsia"/>
          <w:bCs/>
        </w:rPr>
        <w:t>C</w:t>
      </w:r>
      <w:r w:rsidRPr="008D0C12">
        <w:rPr>
          <w:rFonts w:ascii="Times New Roman" w:hAnsi="Times New Roman" w:cs="Times New Roman"/>
          <w:bCs/>
        </w:rPr>
        <w:t>luster No.1</w:t>
      </w:r>
      <w:r>
        <w:rPr>
          <w:rFonts w:ascii="Times New Roman" w:hAnsi="Times New Roman" w:cs="Times New Roman"/>
          <w:bCs/>
        </w:rPr>
        <w:t>0</w:t>
      </w:r>
      <w:r w:rsidR="007D7D58">
        <w:rPr>
          <w:rFonts w:ascii="Times New Roman" w:hAnsi="Times New Roman" w:cs="Times New Roman"/>
          <w:bCs/>
        </w:rPr>
        <w:t>,</w:t>
      </w:r>
      <w:r w:rsidRPr="008D0C1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right postcentral</w:t>
      </w:r>
    </w:p>
    <w:p w14:paraId="0CF95C5C" w14:textId="225D9352" w:rsidR="005C1648" w:rsidRDefault="00667D47" w:rsidP="00C65C50">
      <w:pPr>
        <w:jc w:val="left"/>
      </w:pPr>
      <w:r w:rsidRPr="00C45D63">
        <w:rPr>
          <w:rFonts w:ascii="Times New Roman" w:hAnsi="Times New Roman" w:cs="Times New Roman"/>
          <w:noProof/>
        </w:rPr>
        <w:drawing>
          <wp:inline distT="0" distB="0" distL="0" distR="0" wp14:anchorId="49E31A24" wp14:editId="286EC021">
            <wp:extent cx="5396230" cy="1087604"/>
            <wp:effectExtent l="0" t="0" r="0" b="508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RMS-PvsARMS-G_rh_precuneus.pdf"/>
                    <pic:cNvPicPr/>
                  </pic:nvPicPr>
                  <pic:blipFill rotWithShape="1">
                    <a:blip r:embed="rId30"/>
                    <a:srcRect t="41741" b="43099"/>
                    <a:stretch/>
                  </pic:blipFill>
                  <pic:spPr bwMode="auto">
                    <a:xfrm>
                      <a:off x="0" y="0"/>
                      <a:ext cx="5396230" cy="1087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88053F" w14:textId="3924CB92" w:rsidR="000808F5" w:rsidRDefault="000808F5">
      <w:pPr>
        <w:widowControl/>
        <w:jc w:val="left"/>
      </w:pPr>
      <w:r>
        <w:br w:type="page"/>
      </w:r>
    </w:p>
    <w:p w14:paraId="65826722" w14:textId="056C1FB8" w:rsidR="000808F5" w:rsidRDefault="000808F5" w:rsidP="00D65C7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Supplementa</w:t>
      </w:r>
      <w:r w:rsidR="00781037">
        <w:rPr>
          <w:rFonts w:ascii="Times New Roman" w:hAnsi="Times New Roman" w:cs="Times New Roman"/>
          <w:b/>
        </w:rPr>
        <w:t>ry</w:t>
      </w:r>
      <w:r>
        <w:rPr>
          <w:rFonts w:ascii="Times New Roman" w:hAnsi="Times New Roman" w:cs="Times New Roman"/>
          <w:b/>
        </w:rPr>
        <w:t xml:space="preserve"> Figure</w:t>
      </w:r>
      <w:r w:rsidRPr="00E92C3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4</w:t>
      </w:r>
      <w:r w:rsidRPr="00E92C3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Unsupervised dimension reductions before and after combat harmonization</w:t>
      </w:r>
    </w:p>
    <w:p w14:paraId="136B857B" w14:textId="3320BAC5" w:rsidR="00224B8F" w:rsidRPr="00C80EDA" w:rsidRDefault="00C80EDA" w:rsidP="00D65C70">
      <w:pPr>
        <w:widowControl/>
        <w:jc w:val="left"/>
      </w:pPr>
      <w:r>
        <w:rPr>
          <w:noProof/>
        </w:rPr>
        <w:drawing>
          <wp:inline distT="0" distB="0" distL="0" distR="0" wp14:anchorId="483C88BA" wp14:editId="6DC17E8C">
            <wp:extent cx="5312228" cy="4975855"/>
            <wp:effectExtent l="0" t="0" r="0" b="3175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/>
                    <pic:cNvPicPr/>
                  </pic:nvPicPr>
                  <pic:blipFill rotWithShape="1">
                    <a:blip r:embed="rId31"/>
                    <a:srcRect l="20035"/>
                    <a:stretch/>
                  </pic:blipFill>
                  <pic:spPr bwMode="auto">
                    <a:xfrm>
                      <a:off x="0" y="0"/>
                      <a:ext cx="5452852" cy="510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C8418" w14:textId="2FC042A4" w:rsidR="00224B8F" w:rsidRPr="00224B8F" w:rsidRDefault="00224B8F" w:rsidP="00D65C7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</w:t>
      </w:r>
      <w:r w:rsidRPr="00224B8F">
        <w:rPr>
          <w:rFonts w:ascii="Times New Roman" w:hAnsi="Times New Roman" w:cs="Times New Roman"/>
        </w:rPr>
        <w:t>We conducted principal component analysis (PCA) to reduce the dimension of the cortical thickness measures in an unsupervised manner. We presented the projection of the data into first two PCA coordinates.</w:t>
      </w:r>
      <w:r w:rsidR="000E05B5">
        <w:rPr>
          <w:rFonts w:ascii="Times New Roman" w:hAnsi="Times New Roman" w:cs="Times New Roman"/>
        </w:rPr>
        <w:t xml:space="preserve"> The crosshairs were located at the center of gravity of each site cluster (shown in the same color).</w:t>
      </w:r>
    </w:p>
    <w:sectPr w:rsidR="00224B8F" w:rsidRPr="00224B8F" w:rsidSect="0037238D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778A90" w14:textId="77777777" w:rsidR="006E302D" w:rsidRDefault="006E302D" w:rsidP="00386CAF">
      <w:r>
        <w:separator/>
      </w:r>
    </w:p>
  </w:endnote>
  <w:endnote w:type="continuationSeparator" w:id="0">
    <w:p w14:paraId="1E3CFAB5" w14:textId="77777777" w:rsidR="006E302D" w:rsidRDefault="006E302D" w:rsidP="0038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8BADC" w14:textId="77777777" w:rsidR="006E302D" w:rsidRDefault="006E302D" w:rsidP="00386CAF">
      <w:r>
        <w:separator/>
      </w:r>
    </w:p>
  </w:footnote>
  <w:footnote w:type="continuationSeparator" w:id="0">
    <w:p w14:paraId="34C9EBD8" w14:textId="77777777" w:rsidR="006E302D" w:rsidRDefault="006E302D" w:rsidP="00386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DF0"/>
    <w:rsid w:val="000001EC"/>
    <w:rsid w:val="00021C35"/>
    <w:rsid w:val="00022A14"/>
    <w:rsid w:val="00034DF0"/>
    <w:rsid w:val="00035BB5"/>
    <w:rsid w:val="000808F5"/>
    <w:rsid w:val="00094107"/>
    <w:rsid w:val="00094BF6"/>
    <w:rsid w:val="000A4DC0"/>
    <w:rsid w:val="000B7851"/>
    <w:rsid w:val="000C4512"/>
    <w:rsid w:val="000E05B5"/>
    <w:rsid w:val="000F4440"/>
    <w:rsid w:val="0011728A"/>
    <w:rsid w:val="00135E5D"/>
    <w:rsid w:val="00151283"/>
    <w:rsid w:val="0015219D"/>
    <w:rsid w:val="00157520"/>
    <w:rsid w:val="001714ED"/>
    <w:rsid w:val="00175302"/>
    <w:rsid w:val="001A0F46"/>
    <w:rsid w:val="001A5023"/>
    <w:rsid w:val="001B2A3D"/>
    <w:rsid w:val="001C2B3E"/>
    <w:rsid w:val="001D0A3D"/>
    <w:rsid w:val="001E37E2"/>
    <w:rsid w:val="001F20C5"/>
    <w:rsid w:val="001F3529"/>
    <w:rsid w:val="00207C26"/>
    <w:rsid w:val="002104B5"/>
    <w:rsid w:val="00214AC2"/>
    <w:rsid w:val="00217A70"/>
    <w:rsid w:val="00224B8F"/>
    <w:rsid w:val="00225712"/>
    <w:rsid w:val="0025512D"/>
    <w:rsid w:val="00256640"/>
    <w:rsid w:val="00257FED"/>
    <w:rsid w:val="00263F36"/>
    <w:rsid w:val="00267ECE"/>
    <w:rsid w:val="00273431"/>
    <w:rsid w:val="00274E0C"/>
    <w:rsid w:val="00275B5E"/>
    <w:rsid w:val="002A7565"/>
    <w:rsid w:val="002C0CB5"/>
    <w:rsid w:val="002C7D3B"/>
    <w:rsid w:val="003148DB"/>
    <w:rsid w:val="00315998"/>
    <w:rsid w:val="00321C39"/>
    <w:rsid w:val="00330D80"/>
    <w:rsid w:val="00331DB8"/>
    <w:rsid w:val="00363460"/>
    <w:rsid w:val="0037238D"/>
    <w:rsid w:val="00386CAF"/>
    <w:rsid w:val="003B6287"/>
    <w:rsid w:val="003E15A3"/>
    <w:rsid w:val="0041267E"/>
    <w:rsid w:val="00420096"/>
    <w:rsid w:val="004368A4"/>
    <w:rsid w:val="004625AE"/>
    <w:rsid w:val="0046567E"/>
    <w:rsid w:val="00491FD3"/>
    <w:rsid w:val="00496AAD"/>
    <w:rsid w:val="004A1631"/>
    <w:rsid w:val="004A6788"/>
    <w:rsid w:val="004E1655"/>
    <w:rsid w:val="004E5487"/>
    <w:rsid w:val="004E7900"/>
    <w:rsid w:val="004F1A50"/>
    <w:rsid w:val="004F4755"/>
    <w:rsid w:val="004F605D"/>
    <w:rsid w:val="004F7603"/>
    <w:rsid w:val="00503305"/>
    <w:rsid w:val="005246DC"/>
    <w:rsid w:val="00544BB0"/>
    <w:rsid w:val="005533B0"/>
    <w:rsid w:val="00556AF8"/>
    <w:rsid w:val="00557431"/>
    <w:rsid w:val="00577CEF"/>
    <w:rsid w:val="005841E6"/>
    <w:rsid w:val="005A40BD"/>
    <w:rsid w:val="005C1648"/>
    <w:rsid w:val="005D1F9C"/>
    <w:rsid w:val="005D20AE"/>
    <w:rsid w:val="005E5316"/>
    <w:rsid w:val="00617C87"/>
    <w:rsid w:val="0065082A"/>
    <w:rsid w:val="00651520"/>
    <w:rsid w:val="0066583B"/>
    <w:rsid w:val="00667D47"/>
    <w:rsid w:val="006839C9"/>
    <w:rsid w:val="00684C97"/>
    <w:rsid w:val="00691F28"/>
    <w:rsid w:val="006952CD"/>
    <w:rsid w:val="006B36F1"/>
    <w:rsid w:val="006D57D1"/>
    <w:rsid w:val="006E0253"/>
    <w:rsid w:val="006E302D"/>
    <w:rsid w:val="006E375C"/>
    <w:rsid w:val="006F0764"/>
    <w:rsid w:val="00705DC0"/>
    <w:rsid w:val="00721792"/>
    <w:rsid w:val="00734429"/>
    <w:rsid w:val="00757C26"/>
    <w:rsid w:val="00774B50"/>
    <w:rsid w:val="00781037"/>
    <w:rsid w:val="007A69DD"/>
    <w:rsid w:val="007A752A"/>
    <w:rsid w:val="007D7D58"/>
    <w:rsid w:val="007E2DC6"/>
    <w:rsid w:val="007E5D5F"/>
    <w:rsid w:val="008018EB"/>
    <w:rsid w:val="00820D17"/>
    <w:rsid w:val="0082778F"/>
    <w:rsid w:val="0083217A"/>
    <w:rsid w:val="00846ED7"/>
    <w:rsid w:val="0084765B"/>
    <w:rsid w:val="008618CA"/>
    <w:rsid w:val="00864F74"/>
    <w:rsid w:val="00872117"/>
    <w:rsid w:val="00896292"/>
    <w:rsid w:val="008C7019"/>
    <w:rsid w:val="008D0C12"/>
    <w:rsid w:val="008E5361"/>
    <w:rsid w:val="008F794E"/>
    <w:rsid w:val="00917295"/>
    <w:rsid w:val="00917498"/>
    <w:rsid w:val="0092265C"/>
    <w:rsid w:val="009255EB"/>
    <w:rsid w:val="00940CD6"/>
    <w:rsid w:val="009427E0"/>
    <w:rsid w:val="00947919"/>
    <w:rsid w:val="009571F5"/>
    <w:rsid w:val="009604FB"/>
    <w:rsid w:val="00961CC9"/>
    <w:rsid w:val="00970DD9"/>
    <w:rsid w:val="009D3747"/>
    <w:rsid w:val="009D71C5"/>
    <w:rsid w:val="009D7C69"/>
    <w:rsid w:val="009E413B"/>
    <w:rsid w:val="00A01C4D"/>
    <w:rsid w:val="00A104D7"/>
    <w:rsid w:val="00A15F26"/>
    <w:rsid w:val="00A16288"/>
    <w:rsid w:val="00A176F8"/>
    <w:rsid w:val="00A365E3"/>
    <w:rsid w:val="00A40CC0"/>
    <w:rsid w:val="00A66A96"/>
    <w:rsid w:val="00A936C4"/>
    <w:rsid w:val="00AA6FE5"/>
    <w:rsid w:val="00AB740B"/>
    <w:rsid w:val="00AC7E73"/>
    <w:rsid w:val="00B011BC"/>
    <w:rsid w:val="00B14825"/>
    <w:rsid w:val="00B272B3"/>
    <w:rsid w:val="00B41770"/>
    <w:rsid w:val="00B43972"/>
    <w:rsid w:val="00B87002"/>
    <w:rsid w:val="00BA50DE"/>
    <w:rsid w:val="00BC36AD"/>
    <w:rsid w:val="00BC5085"/>
    <w:rsid w:val="00BD77B3"/>
    <w:rsid w:val="00BE0790"/>
    <w:rsid w:val="00BE1731"/>
    <w:rsid w:val="00BF1A79"/>
    <w:rsid w:val="00BF3F20"/>
    <w:rsid w:val="00C04230"/>
    <w:rsid w:val="00C13C24"/>
    <w:rsid w:val="00C1516B"/>
    <w:rsid w:val="00C34FF6"/>
    <w:rsid w:val="00C4700F"/>
    <w:rsid w:val="00C54E8F"/>
    <w:rsid w:val="00C56B74"/>
    <w:rsid w:val="00C603C6"/>
    <w:rsid w:val="00C65C50"/>
    <w:rsid w:val="00C76DC0"/>
    <w:rsid w:val="00C80EDA"/>
    <w:rsid w:val="00C87A14"/>
    <w:rsid w:val="00C92FC1"/>
    <w:rsid w:val="00CA2626"/>
    <w:rsid w:val="00CA7DFB"/>
    <w:rsid w:val="00CB0AC2"/>
    <w:rsid w:val="00CB117A"/>
    <w:rsid w:val="00CB5A38"/>
    <w:rsid w:val="00CB79B6"/>
    <w:rsid w:val="00CC0525"/>
    <w:rsid w:val="00CF255B"/>
    <w:rsid w:val="00CF5FCC"/>
    <w:rsid w:val="00D241D1"/>
    <w:rsid w:val="00D275C3"/>
    <w:rsid w:val="00D321BD"/>
    <w:rsid w:val="00D348D5"/>
    <w:rsid w:val="00D458FC"/>
    <w:rsid w:val="00D508E1"/>
    <w:rsid w:val="00D65C70"/>
    <w:rsid w:val="00D73357"/>
    <w:rsid w:val="00DA0C7D"/>
    <w:rsid w:val="00DA3DDA"/>
    <w:rsid w:val="00DC30D8"/>
    <w:rsid w:val="00DD15D4"/>
    <w:rsid w:val="00DD2A3A"/>
    <w:rsid w:val="00DF27F7"/>
    <w:rsid w:val="00E024FC"/>
    <w:rsid w:val="00E04845"/>
    <w:rsid w:val="00E4563A"/>
    <w:rsid w:val="00E46DDE"/>
    <w:rsid w:val="00E60812"/>
    <w:rsid w:val="00E7188E"/>
    <w:rsid w:val="00E74BF5"/>
    <w:rsid w:val="00E9442C"/>
    <w:rsid w:val="00EA2BB7"/>
    <w:rsid w:val="00EB624A"/>
    <w:rsid w:val="00EC4F0B"/>
    <w:rsid w:val="00ED29EC"/>
    <w:rsid w:val="00EE5E3D"/>
    <w:rsid w:val="00F13D07"/>
    <w:rsid w:val="00F452B0"/>
    <w:rsid w:val="00F478EA"/>
    <w:rsid w:val="00F52F71"/>
    <w:rsid w:val="00F618B1"/>
    <w:rsid w:val="00F623F6"/>
    <w:rsid w:val="00F81D4D"/>
    <w:rsid w:val="00FA5141"/>
    <w:rsid w:val="00FC21B3"/>
    <w:rsid w:val="00FC36FB"/>
    <w:rsid w:val="00FC4B1F"/>
    <w:rsid w:val="00FD0A6A"/>
    <w:rsid w:val="00FE2B58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85EC30"/>
  <w15:docId w15:val="{2369DD5F-3C4A-9A45-83EB-4D9BF15C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DF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107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94107"/>
    <w:rPr>
      <w:rFonts w:ascii="ヒラギノ角ゴ ProN W3" w:eastAsia="ヒラギノ角ゴ ProN W3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86C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6CAF"/>
    <w:rPr>
      <w:sz w:val="24"/>
    </w:rPr>
  </w:style>
  <w:style w:type="paragraph" w:styleId="a7">
    <w:name w:val="footer"/>
    <w:basedOn w:val="a"/>
    <w:link w:val="a8"/>
    <w:uiPriority w:val="99"/>
    <w:unhideWhenUsed/>
    <w:rsid w:val="00386C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6CA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______3.xlsx"/><Relationship Id="rId18" Type="http://schemas.openxmlformats.org/officeDocument/2006/relationships/image" Target="media/image7.emf"/><Relationship Id="rId26" Type="http://schemas.openxmlformats.org/officeDocument/2006/relationships/image" Target="media/image14.emf"/><Relationship Id="rId3" Type="http://schemas.openxmlformats.org/officeDocument/2006/relationships/webSettings" Target="webSettings.xml"/><Relationship Id="rId21" Type="http://schemas.openxmlformats.org/officeDocument/2006/relationships/image" Target="media/image9.emf"/><Relationship Id="rId7" Type="http://schemas.openxmlformats.org/officeDocument/2006/relationships/package" Target="embeddings/Microsoft_Excel_______.xlsx"/><Relationship Id="rId12" Type="http://schemas.openxmlformats.org/officeDocument/2006/relationships/image" Target="media/image4.emf"/><Relationship Id="rId17" Type="http://schemas.openxmlformats.org/officeDocument/2006/relationships/package" Target="embeddings/Microsoft_Excel_______5.xlsx"/><Relationship Id="rId25" Type="http://schemas.openxmlformats.org/officeDocument/2006/relationships/image" Target="media/image13.em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tiff"/><Relationship Id="rId29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______2.xlsx"/><Relationship Id="rId24" Type="http://schemas.openxmlformats.org/officeDocument/2006/relationships/image" Target="media/image12.emf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package" Target="embeddings/Microsoft_Excel_______4.xlsx"/><Relationship Id="rId23" Type="http://schemas.openxmlformats.org/officeDocument/2006/relationships/image" Target="media/image11.emf"/><Relationship Id="rId28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package" Target="embeddings/Microsoft_Excel_______6.xlsx"/><Relationship Id="rId31" Type="http://schemas.openxmlformats.org/officeDocument/2006/relationships/image" Target="media/image19.tiff"/><Relationship Id="rId4" Type="http://schemas.openxmlformats.org/officeDocument/2006/relationships/footnotes" Target="footnotes.xml"/><Relationship Id="rId9" Type="http://schemas.openxmlformats.org/officeDocument/2006/relationships/package" Target="embeddings/Microsoft_Excel_______1.xlsx"/><Relationship Id="rId14" Type="http://schemas.openxmlformats.org/officeDocument/2006/relationships/image" Target="media/image5.emf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image" Target="media/image18.emf"/><Relationship Id="rId8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652</Words>
  <Characters>3722</Characters>
  <Application>Microsoft Office Word</Application>
  <DocSecurity>0</DocSecurity>
  <Lines>31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笹林 大樹</dc:creator>
  <cp:keywords/>
  <dc:description/>
  <cp:lastModifiedBy>笹林 大樹</cp:lastModifiedBy>
  <cp:revision>6</cp:revision>
  <cp:lastPrinted>2021-02-01T02:00:00Z</cp:lastPrinted>
  <dcterms:created xsi:type="dcterms:W3CDTF">2021-06-15T07:02:00Z</dcterms:created>
  <dcterms:modified xsi:type="dcterms:W3CDTF">2021-06-26T07:13:00Z</dcterms:modified>
</cp:coreProperties>
</file>