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4A85D" w14:textId="49F7BFF5" w:rsidR="009671CC" w:rsidRDefault="00F65AB1" w:rsidP="00AC2134">
      <w:pPr>
        <w:jc w:val="both"/>
        <w:rPr>
          <w:rFonts w:ascii="Arial" w:hAnsi="Arial" w:cs="Arial"/>
          <w:b/>
          <w:bCs/>
          <w:color w:val="000000" w:themeColor="text1"/>
        </w:rPr>
      </w:pPr>
      <w:r w:rsidRPr="009671CC">
        <w:rPr>
          <w:rFonts w:ascii="Arial" w:hAnsi="Arial" w:cs="Arial"/>
          <w:b/>
          <w:bCs/>
          <w:color w:val="000000" w:themeColor="text1"/>
        </w:rPr>
        <w:t>Tab</w:t>
      </w:r>
      <w:r w:rsidR="0008191C">
        <w:rPr>
          <w:rFonts w:ascii="Arial" w:hAnsi="Arial" w:cs="Arial"/>
          <w:b/>
          <w:bCs/>
          <w:color w:val="000000" w:themeColor="text1"/>
        </w:rPr>
        <w:t>le</w:t>
      </w:r>
      <w:r w:rsidRPr="009671CC">
        <w:rPr>
          <w:rFonts w:ascii="Arial" w:hAnsi="Arial" w:cs="Arial"/>
          <w:b/>
          <w:bCs/>
          <w:color w:val="000000" w:themeColor="text1"/>
        </w:rPr>
        <w:t xml:space="preserve"> S2.</w:t>
      </w:r>
      <w:r w:rsidRPr="009671CC">
        <w:rPr>
          <w:rFonts w:ascii="Arial" w:hAnsi="Arial" w:cs="Arial"/>
          <w:color w:val="000000" w:themeColor="text1"/>
        </w:rPr>
        <w:t xml:space="preserve"> </w:t>
      </w:r>
      <w:r w:rsidRPr="009671CC">
        <w:rPr>
          <w:rFonts w:ascii="Arial" w:hAnsi="Arial" w:cs="Arial"/>
          <w:b/>
          <w:bCs/>
          <w:color w:val="000000" w:themeColor="text1"/>
        </w:rPr>
        <w:t>Table of biomarkers are associated with depression severity</w:t>
      </w:r>
    </w:p>
    <w:p w14:paraId="408BF844" w14:textId="77777777" w:rsidR="005F165E" w:rsidRDefault="005F165E" w:rsidP="00AC2134">
      <w:pPr>
        <w:jc w:val="both"/>
        <w:rPr>
          <w:rFonts w:ascii="Arial" w:hAnsi="Arial" w:cs="Arial"/>
          <w:b/>
          <w:bCs/>
          <w:color w:val="000000" w:themeColor="text1"/>
        </w:rPr>
      </w:pPr>
    </w:p>
    <w:tbl>
      <w:tblPr>
        <w:tblStyle w:val="TableGrid"/>
        <w:tblW w:w="8592" w:type="dxa"/>
        <w:tblInd w:w="-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3" w:type="dxa"/>
        </w:tblCellMar>
        <w:tblLook w:val="04A0" w:firstRow="1" w:lastRow="0" w:firstColumn="1" w:lastColumn="0" w:noHBand="0" w:noVBand="1"/>
      </w:tblPr>
      <w:tblGrid>
        <w:gridCol w:w="1138"/>
        <w:gridCol w:w="703"/>
        <w:gridCol w:w="779"/>
        <w:gridCol w:w="1247"/>
        <w:gridCol w:w="951"/>
        <w:gridCol w:w="337"/>
        <w:gridCol w:w="1019"/>
        <w:gridCol w:w="1396"/>
        <w:gridCol w:w="1022"/>
      </w:tblGrid>
      <w:tr w:rsidR="009D69EA" w:rsidRPr="00C12CC8" w14:paraId="68706B4C" w14:textId="77777777" w:rsidTr="00AB6713">
        <w:tc>
          <w:tcPr>
            <w:tcW w:w="1841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377FE5AF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9B39C1" w14:textId="77777777" w:rsidR="009D69EA" w:rsidRPr="00C12CC8" w:rsidRDefault="009D69EA" w:rsidP="00AB67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Total EPDS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38299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7B5E720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EPDS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≥</m:t>
              </m:r>
            </m:oMath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9D69EA" w:rsidRPr="00C12CC8" w14:paraId="793FCC99" w14:textId="77777777" w:rsidTr="0052343D">
        <w:trPr>
          <w:trHeight w:val="512"/>
        </w:trPr>
        <w:tc>
          <w:tcPr>
            <w:tcW w:w="113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D1370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Biomarker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39AB89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Time point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76A15B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 xml:space="preserve">Odds ratio </w:t>
            </w:r>
          </w:p>
          <w:p w14:paraId="4918D9D4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69759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95% CI (%)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D08742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1B650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1BCB8C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Odds ratio</w:t>
            </w:r>
          </w:p>
          <w:p w14:paraId="165C5AFB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1B0D99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95% CI (%)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8E58C2F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</w:tr>
      <w:tr w:rsidR="009D69EA" w:rsidRPr="00C12CC8" w14:paraId="4941D446" w14:textId="77777777" w:rsidTr="00137BC6">
        <w:tc>
          <w:tcPr>
            <w:tcW w:w="113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F990E82" w14:textId="77777777" w:rsidR="009D69EA" w:rsidRPr="00C12CC8" w:rsidRDefault="009D69EA" w:rsidP="00137BC6">
            <w:pPr>
              <w:rPr>
                <w:rFonts w:ascii="Times New Roman" w:hAnsi="Times New Roman" w:cs="Times New Roman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IL-1β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E4DB1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_DdeLink__1555_1223533602"/>
            <w:bookmarkEnd w:id="0"/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76F8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17.9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CF051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2.6, 35.5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02CB8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0.021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3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F46A5CE" w14:textId="77777777" w:rsidR="009D69EA" w:rsidRPr="00C12CC8" w:rsidRDefault="009D69EA" w:rsidP="00137B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53865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32.3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54609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7.0, 63.6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9425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**</w:t>
            </w:r>
          </w:p>
        </w:tc>
      </w:tr>
      <w:tr w:rsidR="009D69EA" w:rsidRPr="00C12CC8" w14:paraId="063B3DC9" w14:textId="77777777" w:rsidTr="00137BC6">
        <w:tc>
          <w:tcPr>
            <w:tcW w:w="113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D7959C4" w14:textId="77777777" w:rsidR="009D69EA" w:rsidRPr="008515F6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15F6">
              <w:rPr>
                <w:rFonts w:ascii="Times New Roman" w:hAnsi="Times New Roman" w:cs="Times New Roman"/>
                <w:sz w:val="18"/>
                <w:szCs w:val="18"/>
              </w:rPr>
              <w:t>IL2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5BA53" w14:textId="77777777" w:rsidR="009D69EA" w:rsidRPr="008515F6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5F6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79E163" w14:textId="77777777" w:rsidR="009D69EA" w:rsidRPr="008515F6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515F6">
              <w:rPr>
                <w:rFonts w:ascii="Times New Roman" w:hAnsi="Times New Roman" w:cs="Times New Roman"/>
                <w:sz w:val="18"/>
                <w:szCs w:val="18"/>
              </w:rPr>
              <w:t>-0.3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867A2" w14:textId="77777777" w:rsidR="009D69EA" w:rsidRPr="008515F6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515F6">
              <w:rPr>
                <w:rFonts w:ascii="Times New Roman" w:hAnsi="Times New Roman" w:cs="Times New Roman"/>
                <w:sz w:val="18"/>
                <w:szCs w:val="18"/>
              </w:rPr>
              <w:t>-2.8, 2.4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3C956E" w14:textId="77777777" w:rsidR="009D69EA" w:rsidRPr="008515F6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515F6">
              <w:rPr>
                <w:rFonts w:ascii="Times New Roman" w:hAnsi="Times New Roman" w:cs="Times New Roman"/>
                <w:sz w:val="18"/>
                <w:szCs w:val="18"/>
              </w:rPr>
              <w:t>0.843</w:t>
            </w:r>
          </w:p>
        </w:tc>
        <w:tc>
          <w:tcPr>
            <w:tcW w:w="33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23D862A" w14:textId="77777777" w:rsidR="009D69EA" w:rsidRPr="00C12CC8" w:rsidRDefault="009D69EA" w:rsidP="00137B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0ADA2" w14:textId="77777777" w:rsidR="009D69EA" w:rsidRPr="008515F6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515F6">
              <w:rPr>
                <w:rFonts w:ascii="Times New Roman" w:hAnsi="Times New Roman" w:cs="Times New Roman"/>
                <w:sz w:val="18"/>
                <w:szCs w:val="18"/>
              </w:rPr>
              <w:t>-4.5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21F86A" w14:textId="77777777" w:rsidR="009D69EA" w:rsidRPr="008515F6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515F6">
              <w:rPr>
                <w:rFonts w:ascii="Times New Roman" w:hAnsi="Times New Roman" w:cs="Times New Roman"/>
                <w:sz w:val="18"/>
                <w:szCs w:val="18"/>
              </w:rPr>
              <w:t>-13.9, 5.9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43EF2B" w14:textId="77777777" w:rsidR="009D69EA" w:rsidRPr="008515F6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515F6">
              <w:rPr>
                <w:rFonts w:ascii="Times New Roman" w:hAnsi="Times New Roman" w:cs="Times New Roman"/>
                <w:sz w:val="18"/>
                <w:szCs w:val="18"/>
              </w:rPr>
              <w:t>0.308</w:t>
            </w:r>
          </w:p>
        </w:tc>
      </w:tr>
      <w:tr w:rsidR="009D69EA" w:rsidRPr="00C12CC8" w14:paraId="0376C785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BDF07C" w14:textId="77777777" w:rsidR="009D69EA" w:rsidRPr="00C12CC8" w:rsidRDefault="009D69EA" w:rsidP="00137B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IL-6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F7BD1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DF8A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20.1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94F6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4.1, 38.4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A8CEE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157644" w14:textId="77777777" w:rsidR="009D69EA" w:rsidRPr="00C12CC8" w:rsidRDefault="009D69EA" w:rsidP="00137B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66D12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31.7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3168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6.1, 63.6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33C0C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0.013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</w:tr>
      <w:tr w:rsidR="009D69EA" w:rsidRPr="00C12CC8" w14:paraId="3AC8105D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D0E226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IL-8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80CBC9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69AC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8.3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CF6C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D3D70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ED243A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3822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-23.9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453F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4680C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0.266</w:t>
            </w:r>
          </w:p>
        </w:tc>
      </w:tr>
      <w:tr w:rsidR="009D69EA" w:rsidRPr="00C12CC8" w14:paraId="765DB37D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289C19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F93C88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93F1E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8.3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B3926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-1.5, 19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04DD8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0.449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B24E0B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68CDF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-23.9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B271FE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-53, 23.2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CC016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0.267</w:t>
            </w:r>
          </w:p>
        </w:tc>
      </w:tr>
      <w:tr w:rsidR="009D69EA" w:rsidRPr="00C12CC8" w14:paraId="7DBD743F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BBA6AB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0F5A318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7A7EB9A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18.2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AA5A8D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-2.4, 43.2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704A2FB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157EDB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78B08FA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57.0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2884737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-1.7, 150.7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7C4EFFE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0.059</w:t>
            </w:r>
          </w:p>
        </w:tc>
      </w:tr>
      <w:tr w:rsidR="009D69EA" w:rsidRPr="00C12CC8" w14:paraId="78C6E10F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21A1F9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6D4FCEDB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29BF9C0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-1.0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6D069F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-29.8, 39.7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747E0AE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0.955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747E5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6A20457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55.4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7314FED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-10.2, 169.4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0780F1B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0.115</w:t>
            </w:r>
          </w:p>
        </w:tc>
      </w:tr>
      <w:tr w:rsidR="009D69EA" w:rsidRPr="00C12CC8" w14:paraId="464216CF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B4F0E4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8A18CB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PP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E605E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-8.5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7D524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-32.4, 23.9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CA1BB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0.563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966F50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39012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21.3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D9AF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-28.1, 104.4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5DF9B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0.470</w:t>
            </w:r>
          </w:p>
        </w:tc>
      </w:tr>
      <w:tr w:rsidR="009D69EA" w:rsidRPr="00C12CC8" w14:paraId="771ED3D0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71CC8D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IL-10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136C1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E7BE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C52FE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CC887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0.549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9C1041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84AF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-2.8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D14FF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53C8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</w:tr>
      <w:tr w:rsidR="009D69EA" w:rsidRPr="00C12CC8" w14:paraId="1189DAF1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B0C02E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C99B06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4D07D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3210E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-8.4, 17.9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F534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0.549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EB5B3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7D15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-2.8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7719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-23.8, 24.0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E810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</w:tr>
      <w:tr w:rsidR="009D69EA" w:rsidRPr="00C12CC8" w14:paraId="3BD0661A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A115C2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CC94E1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8810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-8.9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B158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-19.2, 2.8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74CA8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0.129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8AA6F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4FAB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-5.4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44C2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 xml:space="preserve">-33.4, 34.4 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69403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0.758</w:t>
            </w:r>
          </w:p>
        </w:tc>
      </w:tr>
      <w:tr w:rsidR="009D69EA" w:rsidRPr="00C12CC8" w14:paraId="617D0828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E9C62B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4277A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4B549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F882C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-0.9, 34.1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BD5A3E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3BC97A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D15B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6.8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5FB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-10.8, 27.8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2308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0.472</w:t>
            </w:r>
          </w:p>
        </w:tc>
      </w:tr>
      <w:tr w:rsidR="009D69EA" w:rsidRPr="00C12CC8" w14:paraId="4671744B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AEC133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66CC4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PP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F7474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75A7A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-3.2, 5.6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AED65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0.622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60B0E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0433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-2.1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FB45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-17.1, 15.6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6C7F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0.804</w:t>
            </w:r>
          </w:p>
        </w:tc>
      </w:tr>
      <w:tr w:rsidR="009D69EA" w:rsidRPr="00C12CC8" w14:paraId="029ED3BA" w14:textId="77777777" w:rsidTr="00137BC6">
        <w:trPr>
          <w:trHeight w:val="224"/>
        </w:trPr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8731DF" w14:textId="6BB03A64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TNF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0FC93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364E9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11.9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20A1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-10.7, 40.1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F9EB4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0.328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C3AAE0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7F5A6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19.7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BBBAD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-11.8, 62.6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AD3D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0.249</w:t>
            </w:r>
          </w:p>
        </w:tc>
      </w:tr>
      <w:tr w:rsidR="009D69EA" w:rsidRPr="00C12CC8" w14:paraId="513D86E4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2D4583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TRY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D07C3F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B5C9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5B252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-20.9, 32.8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AD3A6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0.853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A5C40D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5F09A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29.4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01365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-13.5, 93.7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8E5AC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0.210</w:t>
            </w:r>
          </w:p>
        </w:tc>
      </w:tr>
      <w:tr w:rsidR="009D69EA" w:rsidRPr="00C12CC8" w14:paraId="71E8C86B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6CC9A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SERO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19417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1B109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-1.5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77F3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-8.7, 6.2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73F9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0F2D98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4DA5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9F9D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-11.8, 13.8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214E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0.983</w:t>
            </w:r>
          </w:p>
        </w:tc>
      </w:tr>
      <w:tr w:rsidR="009D69EA" w:rsidRPr="00C12CC8" w14:paraId="21C41B3F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5D9D4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KYN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819CB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B2488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-22.7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953D5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EBAF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0.276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38AFAA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B7DD3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-4.8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AEFD6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DBA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0.891</w:t>
            </w:r>
          </w:p>
        </w:tc>
      </w:tr>
      <w:tr w:rsidR="009D69EA" w:rsidRPr="00C12CC8" w14:paraId="1E9CFC3C" w14:textId="77777777" w:rsidTr="00137BC6">
        <w:trPr>
          <w:trHeight w:val="179"/>
        </w:trPr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55F77B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042158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8009F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-22.7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0ABF71" w14:textId="77777777" w:rsidR="009D69EA" w:rsidRPr="00C12CC8" w:rsidRDefault="009D69EA" w:rsidP="00137BC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-51.3, 22.9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5F17D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0.276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213E29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5A7C3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-4.8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5B40B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-53.1, 92.9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E68F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0.891</w:t>
            </w:r>
          </w:p>
        </w:tc>
      </w:tr>
      <w:tr w:rsidR="009D69EA" w:rsidRPr="00C12CC8" w14:paraId="2E24580B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8547FE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1F27859C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4A3D7D3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29.7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3F8EAF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-11.4, 89.8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6F5ACC9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0.180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68766F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07943A3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76.3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C8B460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-8.7, 240.4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660A246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0.092</w:t>
            </w:r>
          </w:p>
        </w:tc>
      </w:tr>
      <w:tr w:rsidR="009D69EA" w:rsidRPr="00C12CC8" w14:paraId="7CFB6646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526DCB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4C4AEFBE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71DC348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78.6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7D8C79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-8.0, 246.2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426E831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0.086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A8C867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7A1CDB3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256.6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401328A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21.3, 948.6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3A0C17D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0.021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</w:tr>
      <w:tr w:rsidR="009D69EA" w:rsidRPr="00C12CC8" w14:paraId="6D5FA458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8F7D18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BEF0B0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PP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246A2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34.3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92852" w14:textId="77777777" w:rsidR="009D69EA" w:rsidRPr="00C12CC8" w:rsidRDefault="009D69EA" w:rsidP="00137BC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-3.9, 87.8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5C969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095580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21F00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-5.0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154C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-46.8, 69.9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DCD7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0.863</w:t>
            </w:r>
          </w:p>
        </w:tc>
      </w:tr>
      <w:tr w:rsidR="009D69EA" w:rsidRPr="00C12CC8" w14:paraId="51BF4B13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30AF92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KYNA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C2139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34F7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-0.5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AD48B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-23.1, 28.8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CAD025" w14:textId="77777777" w:rsidR="009D69EA" w:rsidRPr="00C12CC8" w:rsidRDefault="009D69EA" w:rsidP="00137BC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0.969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A00277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8B861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-3.8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A3175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 xml:space="preserve">-35.0, 42.3 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C2298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0.846</w:t>
            </w:r>
          </w:p>
        </w:tc>
      </w:tr>
      <w:tr w:rsidR="009D69EA" w:rsidRPr="00C12CC8" w14:paraId="4BD02B34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AFF27E" w14:textId="77777777" w:rsidR="009D69EA" w:rsidRPr="00C12CC8" w:rsidRDefault="009D69EA" w:rsidP="00137B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QUIN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69667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4C3F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-12.3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E865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4868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0.563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E8E6F7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F1855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-18.6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95653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5916E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0.560</w:t>
            </w:r>
          </w:p>
        </w:tc>
      </w:tr>
      <w:tr w:rsidR="009D69EA" w:rsidRPr="00C12CC8" w14:paraId="046A12BB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1645D5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81AAFC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895EA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-12.3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006BE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-43.7, 36.6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3965B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0.662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FF6582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E6122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-18.6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52570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-59.3, 62.7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E1759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0.561</w:t>
            </w:r>
          </w:p>
        </w:tc>
      </w:tr>
      <w:tr w:rsidR="009D69EA" w:rsidRPr="00C12CC8" w14:paraId="012DF6F0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5D4BB9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3A2EF676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36B1E94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20.2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24E3B0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-22.6, 86.8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6E3B624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0.413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35CC07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65E1162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47.4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071C193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-28.2, 202.2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5BFFD8D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0.290</w:t>
            </w:r>
          </w:p>
        </w:tc>
      </w:tr>
      <w:tr w:rsidR="009D69EA" w:rsidRPr="00C12CC8" w14:paraId="6F9E2575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671852" w14:textId="77777777" w:rsidR="009D69EA" w:rsidRPr="00C12CC8" w:rsidRDefault="009D69EA" w:rsidP="00137B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1D1CF867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7B725AF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41.5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D187D8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1.8, 96.6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5F93E50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0.039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C620AC" w14:textId="77777777" w:rsidR="009D69EA" w:rsidRPr="00C12CC8" w:rsidRDefault="009D69EA" w:rsidP="00137BC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16E04C3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98.2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35D98D4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10.4, 255.7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760D19A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0.022</w:t>
            </w:r>
            <w:r w:rsidRPr="00C12C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</w:tr>
      <w:tr w:rsidR="009D69EA" w:rsidRPr="00C12CC8" w14:paraId="64369C30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0FFB35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24E3E9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PP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862A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22.5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FE323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-18.1, 83.3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D9E1C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0.324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B7F2FF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F2211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-15.4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EB498B" w14:textId="77777777" w:rsidR="009D69EA" w:rsidRPr="00C12CC8" w:rsidRDefault="009D69EA" w:rsidP="00137BC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-60.7, 82.0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710E1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0.669</w:t>
            </w:r>
          </w:p>
        </w:tc>
      </w:tr>
      <w:tr w:rsidR="009D69EA" w:rsidRPr="00C12CC8" w14:paraId="2716221A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12C5BD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PICO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38B781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4B38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7BF1E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-16.4, 20.9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BDEE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0.954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A236AE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87BF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-4.5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97D6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-30.6, 31.3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C2F0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0.775</w:t>
            </w:r>
          </w:p>
        </w:tc>
      </w:tr>
      <w:tr w:rsidR="009D69EA" w:rsidRPr="00C12CC8" w14:paraId="4F6E6A5A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26F625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rKT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BDB3D8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A94D7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9.2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DD2E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-9.7, 32.0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1C23D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0.362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656678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8C7F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10.1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BAFA7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-16.1, 44.5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7442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0.487</w:t>
            </w:r>
          </w:p>
        </w:tc>
      </w:tr>
      <w:tr w:rsidR="009D69EA" w:rsidRPr="00C12CC8" w14:paraId="5139844D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F2E4F9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rQK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6FBF9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3D5F4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40.7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D7FE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A1DCF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A62A0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7EB0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0F94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83BC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0.967</w:t>
            </w:r>
          </w:p>
        </w:tc>
      </w:tr>
      <w:tr w:rsidR="009D69EA" w:rsidRPr="00C12CC8" w14:paraId="3F17CCDA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955D5C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2B4EAA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75AB18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40.7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31A1A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-10.9, 122.1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13F0D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0A57A5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D126FE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D1A4C9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-47.4, 95.4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AB639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0.967</w:t>
            </w:r>
          </w:p>
        </w:tc>
      </w:tr>
      <w:tr w:rsidR="009D69EA" w:rsidRPr="00C12CC8" w14:paraId="73DCC9CE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1AA7EE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0CA91C0C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4EA5AFE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21.9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5593B6E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-17.7, 80.6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0B49CBF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0.322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23B1BB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5966205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15.1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3DF34F1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-40.4, 122.6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3A2D387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0.676</w:t>
            </w:r>
          </w:p>
        </w:tc>
      </w:tr>
      <w:tr w:rsidR="009D69EA" w:rsidRPr="00C12CC8" w14:paraId="2616390F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36DF17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6C196DEA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12C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269A8DE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32.0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2421C4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-7.5, 88.7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0D42947A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0.127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46BBE6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shd w:val="clear" w:color="auto" w:fill="auto"/>
            <w:vAlign w:val="center"/>
          </w:tcPr>
          <w:p w14:paraId="0AA34D8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57.1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35E13DB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-11.8, 180.1</w:t>
            </w:r>
          </w:p>
        </w:tc>
        <w:tc>
          <w:tcPr>
            <w:tcW w:w="1022" w:type="dxa"/>
            <w:shd w:val="clear" w:color="auto" w:fill="auto"/>
            <w:vAlign w:val="center"/>
          </w:tcPr>
          <w:p w14:paraId="1D0A100B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</w:tr>
      <w:tr w:rsidR="009D69EA" w:rsidRPr="00C12CC8" w14:paraId="5392FC51" w14:textId="77777777" w:rsidTr="00137BC6"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97BDBB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567B24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PP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EBD23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-14.5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6AD63C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-42.8, 27.8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A99E2E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0.444</w:t>
            </w:r>
          </w:p>
        </w:tc>
        <w:tc>
          <w:tcPr>
            <w:tcW w:w="3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261124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C8864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13.8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B936E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-44.1, 131.6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7BF5D6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0.722</w:t>
            </w:r>
          </w:p>
        </w:tc>
      </w:tr>
      <w:tr w:rsidR="009D69EA" w:rsidRPr="00C12CC8" w14:paraId="06750926" w14:textId="77777777" w:rsidTr="00137BC6">
        <w:tc>
          <w:tcPr>
            <w:tcW w:w="1138" w:type="dxa"/>
            <w:tcBorders>
              <w:top w:val="nil"/>
            </w:tcBorders>
            <w:shd w:val="clear" w:color="auto" w:fill="auto"/>
            <w:vAlign w:val="center"/>
          </w:tcPr>
          <w:p w14:paraId="48E686A4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rQP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82BE7" w14:textId="77777777" w:rsidR="009D69EA" w:rsidRPr="00C12CC8" w:rsidRDefault="009D69EA" w:rsidP="00137B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90D17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14.0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812D5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-6.4, 39.0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474960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33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1D6B31A" w14:textId="77777777" w:rsidR="009D69EA" w:rsidRPr="00C12CC8" w:rsidRDefault="009D69EA" w:rsidP="00137B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1D45F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16.8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D17E1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-13.3, 57.3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69E4A2" w14:textId="77777777" w:rsidR="009D69EA" w:rsidRPr="00C12CC8" w:rsidRDefault="009D69EA" w:rsidP="00137BC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12CC8">
              <w:rPr>
                <w:rFonts w:ascii="Times New Roman" w:hAnsi="Times New Roman" w:cs="Times New Roman"/>
                <w:sz w:val="18"/>
                <w:szCs w:val="18"/>
              </w:rPr>
              <w:t>0.308</w:t>
            </w:r>
          </w:p>
        </w:tc>
      </w:tr>
    </w:tbl>
    <w:p w14:paraId="3C5FD6C0" w14:textId="77777777" w:rsidR="00DE5A30" w:rsidRDefault="00DE5A30" w:rsidP="00DE5A30">
      <w:pPr>
        <w:spacing w:line="48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2C5B27F" w14:textId="5DB6797F" w:rsidR="00E4426C" w:rsidRDefault="009671CC" w:rsidP="00DE5A30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9671CC">
        <w:rPr>
          <w:rFonts w:ascii="Arial" w:hAnsi="Arial" w:cs="Arial"/>
          <w:color w:val="000000" w:themeColor="text1"/>
          <w:sz w:val="22"/>
          <w:szCs w:val="22"/>
        </w:rPr>
        <w:t xml:space="preserve">Total EPDS, ordinal mixed-effects regression and/or risk of being diagnosed with the depressive phenotype (EPDS ≥ 13, logistic mixed-effects regression) across each timepoint, adjusted for age. Markers were normalized via robust standardization prior to analysis.  </w:t>
      </w:r>
      <w:r w:rsidRPr="009671CC">
        <w:rPr>
          <w:rFonts w:ascii="Arial" w:hAnsi="Arial" w:cs="Arial"/>
          <w:color w:val="000000" w:themeColor="text1"/>
          <w:sz w:val="22"/>
          <w:szCs w:val="22"/>
          <w:vertAlign w:val="superscript"/>
        </w:rPr>
        <w:t>*</w:t>
      </w:r>
      <w:r w:rsidRPr="009671CC">
        <w:rPr>
          <w:rFonts w:ascii="Arial" w:hAnsi="Arial" w:cs="Arial"/>
          <w:color w:val="000000" w:themeColor="text1"/>
          <w:sz w:val="22"/>
          <w:szCs w:val="22"/>
        </w:rPr>
        <w:t>Models include the interaction between biomarker and time point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C64D948" w14:textId="77777777" w:rsidR="00995F64" w:rsidRDefault="00995F64" w:rsidP="00146EB4">
      <w:pPr>
        <w:rPr>
          <w:rFonts w:ascii="Arial" w:hAnsi="Arial" w:cs="Arial"/>
          <w:b/>
          <w:bCs/>
          <w:color w:val="000000" w:themeColor="text1"/>
        </w:rPr>
      </w:pPr>
    </w:p>
    <w:p w14:paraId="152F96BC" w14:textId="6A5C8640" w:rsidR="00DE5A30" w:rsidRDefault="00DE5A30">
      <w:pPr>
        <w:rPr>
          <w:rFonts w:ascii="Arial" w:hAnsi="Arial" w:cs="Arial"/>
          <w:b/>
          <w:bCs/>
          <w:color w:val="000000" w:themeColor="text1"/>
        </w:rPr>
      </w:pPr>
    </w:p>
    <w:sectPr w:rsidR="00DE5A30" w:rsidSect="00311CFC">
      <w:footerReference w:type="even" r:id="rId8"/>
      <w:footerReference w:type="default" r:id="rId9"/>
      <w:pgSz w:w="12240" w:h="15840"/>
      <w:pgMar w:top="1440" w:right="1152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184F9" w14:textId="77777777" w:rsidR="00BD4918" w:rsidRDefault="00BD4918" w:rsidP="00137BC6">
      <w:r>
        <w:separator/>
      </w:r>
    </w:p>
  </w:endnote>
  <w:endnote w:type="continuationSeparator" w:id="0">
    <w:p w14:paraId="73F0F2C3" w14:textId="77777777" w:rsidR="00BD4918" w:rsidRDefault="00BD4918" w:rsidP="0013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mbusRomNo9L">
    <w:altName w:val="Cambria"/>
    <w:panose1 w:val="020B0604020202020204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jaVu Sans">
    <w:altName w:val="Verdana"/>
    <w:panose1 w:val="020B0604020202020204"/>
    <w:charset w:val="00"/>
    <w:family w:val="roman"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640178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A47CA2" w14:textId="5477BD9D" w:rsidR="00137BC6" w:rsidRDefault="00137BC6" w:rsidP="00137BC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2D9470" w14:textId="77777777" w:rsidR="00137BC6" w:rsidRDefault="00137B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8721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B7B3F9" w14:textId="38EC2979" w:rsidR="00137BC6" w:rsidRDefault="00137BC6" w:rsidP="00137BC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144C17" w14:textId="77777777" w:rsidR="00137BC6" w:rsidRDefault="00137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003C5" w14:textId="77777777" w:rsidR="00BD4918" w:rsidRDefault="00BD4918" w:rsidP="00137BC6">
      <w:r>
        <w:separator/>
      </w:r>
    </w:p>
  </w:footnote>
  <w:footnote w:type="continuationSeparator" w:id="0">
    <w:p w14:paraId="2484E745" w14:textId="77777777" w:rsidR="00BD4918" w:rsidRDefault="00BD4918" w:rsidP="00137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011B7"/>
    <w:multiLevelType w:val="multilevel"/>
    <w:tmpl w:val="B69E6CDC"/>
    <w:lvl w:ilvl="0">
      <w:start w:val="1"/>
      <w:numFmt w:val="decimal"/>
      <w:lvlText w:val="%1."/>
      <w:lvlJc w:val="left"/>
      <w:pPr>
        <w:ind w:left="630" w:hanging="360"/>
      </w:pPr>
      <w:rPr>
        <w:rFonts w:ascii="NimbusRomNo9L" w:hAnsi="NimbusRomNo9L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134"/>
    <w:rsid w:val="0006594E"/>
    <w:rsid w:val="000753BF"/>
    <w:rsid w:val="0008191C"/>
    <w:rsid w:val="0009773E"/>
    <w:rsid w:val="000E1BB8"/>
    <w:rsid w:val="000E2A9C"/>
    <w:rsid w:val="0011497A"/>
    <w:rsid w:val="00137BC6"/>
    <w:rsid w:val="00141A3D"/>
    <w:rsid w:val="00145FC8"/>
    <w:rsid w:val="00146764"/>
    <w:rsid w:val="00146EB4"/>
    <w:rsid w:val="00153683"/>
    <w:rsid w:val="00155F2A"/>
    <w:rsid w:val="00172C9B"/>
    <w:rsid w:val="00192AEB"/>
    <w:rsid w:val="001E69E1"/>
    <w:rsid w:val="00220817"/>
    <w:rsid w:val="00230541"/>
    <w:rsid w:val="00235214"/>
    <w:rsid w:val="002356E3"/>
    <w:rsid w:val="002627CF"/>
    <w:rsid w:val="002646B6"/>
    <w:rsid w:val="002A46D2"/>
    <w:rsid w:val="002A57DB"/>
    <w:rsid w:val="002B1359"/>
    <w:rsid w:val="002F6D1B"/>
    <w:rsid w:val="00311CFC"/>
    <w:rsid w:val="00337D09"/>
    <w:rsid w:val="00346215"/>
    <w:rsid w:val="003527B4"/>
    <w:rsid w:val="00387E77"/>
    <w:rsid w:val="003F63BC"/>
    <w:rsid w:val="004426CC"/>
    <w:rsid w:val="00445C00"/>
    <w:rsid w:val="00483684"/>
    <w:rsid w:val="0052343D"/>
    <w:rsid w:val="0055461C"/>
    <w:rsid w:val="00593144"/>
    <w:rsid w:val="005A437D"/>
    <w:rsid w:val="005A4EB4"/>
    <w:rsid w:val="005D35F2"/>
    <w:rsid w:val="005F165E"/>
    <w:rsid w:val="005F375F"/>
    <w:rsid w:val="005F6240"/>
    <w:rsid w:val="00605C9C"/>
    <w:rsid w:val="006241E3"/>
    <w:rsid w:val="00633048"/>
    <w:rsid w:val="00641055"/>
    <w:rsid w:val="00646069"/>
    <w:rsid w:val="006663EB"/>
    <w:rsid w:val="006A36DF"/>
    <w:rsid w:val="006C66D4"/>
    <w:rsid w:val="006F281F"/>
    <w:rsid w:val="007401E1"/>
    <w:rsid w:val="00747E7E"/>
    <w:rsid w:val="007578C6"/>
    <w:rsid w:val="007604B3"/>
    <w:rsid w:val="00766539"/>
    <w:rsid w:val="00767FD1"/>
    <w:rsid w:val="007C4F0D"/>
    <w:rsid w:val="008C5076"/>
    <w:rsid w:val="008D24EA"/>
    <w:rsid w:val="00910B1C"/>
    <w:rsid w:val="00924194"/>
    <w:rsid w:val="00934BA1"/>
    <w:rsid w:val="0095797C"/>
    <w:rsid w:val="009671CC"/>
    <w:rsid w:val="00980B8E"/>
    <w:rsid w:val="00993536"/>
    <w:rsid w:val="00995C75"/>
    <w:rsid w:val="00995F64"/>
    <w:rsid w:val="00996EDF"/>
    <w:rsid w:val="009A2A3D"/>
    <w:rsid w:val="009B46E8"/>
    <w:rsid w:val="009B4734"/>
    <w:rsid w:val="009D0AF1"/>
    <w:rsid w:val="009D69EA"/>
    <w:rsid w:val="009D7694"/>
    <w:rsid w:val="009E7EE3"/>
    <w:rsid w:val="00A24709"/>
    <w:rsid w:val="00A9080B"/>
    <w:rsid w:val="00AB6713"/>
    <w:rsid w:val="00AC2134"/>
    <w:rsid w:val="00AC26B5"/>
    <w:rsid w:val="00AF3EF2"/>
    <w:rsid w:val="00AF4CCF"/>
    <w:rsid w:val="00B07C01"/>
    <w:rsid w:val="00B17A37"/>
    <w:rsid w:val="00B46157"/>
    <w:rsid w:val="00B7236E"/>
    <w:rsid w:val="00B84954"/>
    <w:rsid w:val="00BB0101"/>
    <w:rsid w:val="00BC6A85"/>
    <w:rsid w:val="00BD4918"/>
    <w:rsid w:val="00BF39E3"/>
    <w:rsid w:val="00BF7652"/>
    <w:rsid w:val="00C07D17"/>
    <w:rsid w:val="00C12B38"/>
    <w:rsid w:val="00C12CC8"/>
    <w:rsid w:val="00C2168F"/>
    <w:rsid w:val="00C35BAD"/>
    <w:rsid w:val="00CE4E11"/>
    <w:rsid w:val="00CF5FF9"/>
    <w:rsid w:val="00CF655D"/>
    <w:rsid w:val="00D35B78"/>
    <w:rsid w:val="00D71DA5"/>
    <w:rsid w:val="00D7727A"/>
    <w:rsid w:val="00DA2FBD"/>
    <w:rsid w:val="00DB25DE"/>
    <w:rsid w:val="00DE49A5"/>
    <w:rsid w:val="00DE5A30"/>
    <w:rsid w:val="00DF3860"/>
    <w:rsid w:val="00DF672C"/>
    <w:rsid w:val="00E22BC1"/>
    <w:rsid w:val="00E33E01"/>
    <w:rsid w:val="00E4426C"/>
    <w:rsid w:val="00E54F0B"/>
    <w:rsid w:val="00E62866"/>
    <w:rsid w:val="00E7716E"/>
    <w:rsid w:val="00E77193"/>
    <w:rsid w:val="00E77E70"/>
    <w:rsid w:val="00E84F6A"/>
    <w:rsid w:val="00ED0274"/>
    <w:rsid w:val="00F43FB3"/>
    <w:rsid w:val="00F65AB1"/>
    <w:rsid w:val="00F933CB"/>
    <w:rsid w:val="00F97BDB"/>
    <w:rsid w:val="00FE4A5B"/>
    <w:rsid w:val="00FEF595"/>
    <w:rsid w:val="00FF46FD"/>
    <w:rsid w:val="02637D22"/>
    <w:rsid w:val="053564CA"/>
    <w:rsid w:val="0697FD39"/>
    <w:rsid w:val="06AE6C0F"/>
    <w:rsid w:val="06E06BE9"/>
    <w:rsid w:val="0795EE82"/>
    <w:rsid w:val="08BAA435"/>
    <w:rsid w:val="0935AD6B"/>
    <w:rsid w:val="09B22CA5"/>
    <w:rsid w:val="0A0F29FD"/>
    <w:rsid w:val="0B0322BD"/>
    <w:rsid w:val="0EE6D71D"/>
    <w:rsid w:val="0EEE752C"/>
    <w:rsid w:val="10073282"/>
    <w:rsid w:val="1025B722"/>
    <w:rsid w:val="10EB4ED9"/>
    <w:rsid w:val="1125A018"/>
    <w:rsid w:val="12BB3EC3"/>
    <w:rsid w:val="12E40E60"/>
    <w:rsid w:val="12E64E9F"/>
    <w:rsid w:val="12FA7436"/>
    <w:rsid w:val="132B76F5"/>
    <w:rsid w:val="16968151"/>
    <w:rsid w:val="16E05EB4"/>
    <w:rsid w:val="1777800D"/>
    <w:rsid w:val="19C0341F"/>
    <w:rsid w:val="19C122CE"/>
    <w:rsid w:val="19EA92B5"/>
    <w:rsid w:val="1B3D6F37"/>
    <w:rsid w:val="1BAC31C8"/>
    <w:rsid w:val="1CCF2D75"/>
    <w:rsid w:val="1DB2D869"/>
    <w:rsid w:val="1DB7349A"/>
    <w:rsid w:val="1E47EB1F"/>
    <w:rsid w:val="1EBE03D8"/>
    <w:rsid w:val="1EC6E4BD"/>
    <w:rsid w:val="1EF59F98"/>
    <w:rsid w:val="1F87EAAE"/>
    <w:rsid w:val="1FEDA144"/>
    <w:rsid w:val="208612F4"/>
    <w:rsid w:val="21122C89"/>
    <w:rsid w:val="2145A9A6"/>
    <w:rsid w:val="230DDBC4"/>
    <w:rsid w:val="2324D262"/>
    <w:rsid w:val="25FDA057"/>
    <w:rsid w:val="284BBDC1"/>
    <w:rsid w:val="28967D95"/>
    <w:rsid w:val="28A1AB0F"/>
    <w:rsid w:val="297BAAE2"/>
    <w:rsid w:val="2AAAE557"/>
    <w:rsid w:val="2B2E5BAD"/>
    <w:rsid w:val="2B8A5AED"/>
    <w:rsid w:val="2B9310A2"/>
    <w:rsid w:val="2BD52958"/>
    <w:rsid w:val="2C9A58F6"/>
    <w:rsid w:val="2CB12DF5"/>
    <w:rsid w:val="2D6365C8"/>
    <w:rsid w:val="2E2A4BDF"/>
    <w:rsid w:val="2F177F67"/>
    <w:rsid w:val="2F6BEAC5"/>
    <w:rsid w:val="2FFB9B1A"/>
    <w:rsid w:val="3098D291"/>
    <w:rsid w:val="30F717C7"/>
    <w:rsid w:val="31C8EA76"/>
    <w:rsid w:val="32AE387A"/>
    <w:rsid w:val="331EB330"/>
    <w:rsid w:val="3443881C"/>
    <w:rsid w:val="3550EB1E"/>
    <w:rsid w:val="36DE7685"/>
    <w:rsid w:val="3A2FCACD"/>
    <w:rsid w:val="3BA2FFD5"/>
    <w:rsid w:val="3C9D7865"/>
    <w:rsid w:val="3CDC64CE"/>
    <w:rsid w:val="3F1CD894"/>
    <w:rsid w:val="40158EAB"/>
    <w:rsid w:val="4081016C"/>
    <w:rsid w:val="40A2FAC7"/>
    <w:rsid w:val="40A6EAF8"/>
    <w:rsid w:val="43404EC3"/>
    <w:rsid w:val="442CA92C"/>
    <w:rsid w:val="447B70A0"/>
    <w:rsid w:val="44E215B8"/>
    <w:rsid w:val="452F8DF6"/>
    <w:rsid w:val="4558853E"/>
    <w:rsid w:val="457C2F0B"/>
    <w:rsid w:val="47A861D2"/>
    <w:rsid w:val="47D4EF64"/>
    <w:rsid w:val="47EA58DC"/>
    <w:rsid w:val="48DB5ACF"/>
    <w:rsid w:val="48DC06E0"/>
    <w:rsid w:val="4983E8F3"/>
    <w:rsid w:val="49BCAE3D"/>
    <w:rsid w:val="4CBB89B5"/>
    <w:rsid w:val="4CCE08AC"/>
    <w:rsid w:val="4D0C693E"/>
    <w:rsid w:val="4DBFD602"/>
    <w:rsid w:val="4EA42D81"/>
    <w:rsid w:val="4F425ABE"/>
    <w:rsid w:val="50BC47B4"/>
    <w:rsid w:val="51D05C26"/>
    <w:rsid w:val="5449C546"/>
    <w:rsid w:val="5456D40D"/>
    <w:rsid w:val="5746EC55"/>
    <w:rsid w:val="58921A7F"/>
    <w:rsid w:val="58C0B647"/>
    <w:rsid w:val="58F96C1F"/>
    <w:rsid w:val="590F8767"/>
    <w:rsid w:val="59566F1B"/>
    <w:rsid w:val="595BFF46"/>
    <w:rsid w:val="59F4625D"/>
    <w:rsid w:val="5A03CC0C"/>
    <w:rsid w:val="5AF3BD79"/>
    <w:rsid w:val="5B4663D7"/>
    <w:rsid w:val="5B8A2BD6"/>
    <w:rsid w:val="5C57BD9A"/>
    <w:rsid w:val="5ED71FB2"/>
    <w:rsid w:val="5F481876"/>
    <w:rsid w:val="5F5A07EB"/>
    <w:rsid w:val="60515BAF"/>
    <w:rsid w:val="60CF8C69"/>
    <w:rsid w:val="63D4FE92"/>
    <w:rsid w:val="644D2228"/>
    <w:rsid w:val="646C6922"/>
    <w:rsid w:val="67A2FB12"/>
    <w:rsid w:val="67B91824"/>
    <w:rsid w:val="6803EDE1"/>
    <w:rsid w:val="6970107A"/>
    <w:rsid w:val="69E465D4"/>
    <w:rsid w:val="6A734431"/>
    <w:rsid w:val="6ACE931C"/>
    <w:rsid w:val="6B9C6997"/>
    <w:rsid w:val="6D0A9E27"/>
    <w:rsid w:val="6D37980D"/>
    <w:rsid w:val="6E15DB1E"/>
    <w:rsid w:val="6F1DF095"/>
    <w:rsid w:val="6FB5511D"/>
    <w:rsid w:val="6FC0C680"/>
    <w:rsid w:val="70BC505B"/>
    <w:rsid w:val="718481F6"/>
    <w:rsid w:val="72940CD9"/>
    <w:rsid w:val="72A663BB"/>
    <w:rsid w:val="73494EF0"/>
    <w:rsid w:val="744C19E0"/>
    <w:rsid w:val="75764FDF"/>
    <w:rsid w:val="75A826F2"/>
    <w:rsid w:val="75DE047D"/>
    <w:rsid w:val="7645C083"/>
    <w:rsid w:val="779CEEB1"/>
    <w:rsid w:val="78C2FEE1"/>
    <w:rsid w:val="793E2211"/>
    <w:rsid w:val="7ABF07FC"/>
    <w:rsid w:val="7BF1DCEF"/>
    <w:rsid w:val="7C7889D0"/>
    <w:rsid w:val="7C959A8C"/>
    <w:rsid w:val="7DF2FC26"/>
    <w:rsid w:val="7F3CE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023A9"/>
  <w15:chartTrackingRefBased/>
  <w15:docId w15:val="{7602C896-13E4-5A41-BC40-C8186A48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2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qFormat/>
    <w:rsid w:val="00337D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37D09"/>
    <w:rPr>
      <w:rFonts w:ascii="Times New Roman" w:eastAsia="Calibri" w:hAnsi="Times New Roman" w:cs="DejaVu Sans"/>
      <w:color w:val="00000A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7D09"/>
    <w:rPr>
      <w:rFonts w:ascii="Times New Roman" w:eastAsia="Calibri" w:hAnsi="Times New Roman" w:cs="DejaVu Sans"/>
      <w:color w:val="00000A"/>
      <w:sz w:val="20"/>
      <w:szCs w:val="20"/>
      <w:lang w:eastAsia="en-US"/>
    </w:rPr>
  </w:style>
  <w:style w:type="paragraph" w:styleId="ListParagraph">
    <w:name w:val="List Paragraph"/>
    <w:basedOn w:val="Normal"/>
    <w:qFormat/>
    <w:rsid w:val="00146EB4"/>
    <w:pPr>
      <w:ind w:left="720"/>
      <w:contextualSpacing/>
    </w:pPr>
    <w:rPr>
      <w:rFonts w:ascii="Times New Roman" w:eastAsia="Calibri" w:hAnsi="Times New Roman" w:cs="DejaVu Sans"/>
      <w:color w:val="00000A"/>
      <w:lang w:eastAsia="en-US"/>
    </w:rPr>
  </w:style>
  <w:style w:type="paragraph" w:styleId="NoSpacing">
    <w:name w:val="No Spacing"/>
    <w:uiPriority w:val="1"/>
    <w:qFormat/>
    <w:rsid w:val="00146EB4"/>
    <w:rPr>
      <w:rFonts w:ascii="Times New Roman" w:eastAsia="Times New Roman" w:hAnsi="Times New Roman" w:cs="Times New Roman"/>
      <w:color w:val="00000A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36E"/>
    <w:rPr>
      <w:rFonts w:asciiTheme="minorHAnsi" w:eastAsiaTheme="minorEastAsia" w:hAnsiTheme="minorHAnsi" w:cstheme="minorBidi"/>
      <w:b/>
      <w:bCs/>
      <w:color w:val="auto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36E"/>
    <w:rPr>
      <w:rFonts w:ascii="Times New Roman" w:eastAsia="Calibri" w:hAnsi="Times New Roman" w:cs="DejaVu Sans"/>
      <w:b/>
      <w:bCs/>
      <w:color w:val="00000A"/>
      <w:sz w:val="20"/>
      <w:szCs w:val="20"/>
      <w:lang w:eastAsia="en-US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DF672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9773E"/>
  </w:style>
  <w:style w:type="paragraph" w:styleId="BalloonText">
    <w:name w:val="Balloon Text"/>
    <w:basedOn w:val="Normal"/>
    <w:link w:val="BalloonTextChar"/>
    <w:uiPriority w:val="99"/>
    <w:semiHidden/>
    <w:unhideWhenUsed/>
    <w:rsid w:val="00E628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86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37B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BC6"/>
  </w:style>
  <w:style w:type="character" w:styleId="PageNumber">
    <w:name w:val="page number"/>
    <w:basedOn w:val="DefaultParagraphFont"/>
    <w:uiPriority w:val="99"/>
    <w:semiHidden/>
    <w:unhideWhenUsed/>
    <w:rsid w:val="00137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569B48-3953-4B00-A3EC-A06F47A3A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2021-09-09T14:57:00Z</dcterms:created>
  <dcterms:modified xsi:type="dcterms:W3CDTF">2021-10-18T18:44:00Z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http://www.zotero.org/styles/biological-psychiatry</vt:lpwstr>
  </property>
  <property fmtid="{D5CDD505-2E9C-101B-9397-08002B2CF9AE}" pid="9" name="Mendeley Recent Style Name 3_1">
    <vt:lpwstr>Biological Psychiatry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http://www.zotero.org/styles/neurology</vt:lpwstr>
  </property>
  <property fmtid="{D5CDD505-2E9C-101B-9397-08002B2CF9AE}" pid="15" name="Mendeley Recent Style Name 6_1">
    <vt:lpwstr>Neurology</vt:lpwstr>
  </property>
  <property fmtid="{D5CDD505-2E9C-101B-9397-08002B2CF9AE}" pid="16" name="Mendeley Recent Style Id 7_1">
    <vt:lpwstr>http://www.zotero.org/styles/neurology-psychiatry-and-brain-research</vt:lpwstr>
  </property>
  <property fmtid="{D5CDD505-2E9C-101B-9397-08002B2CF9AE}" pid="17" name="Mendeley Recent Style Name 7_1">
    <vt:lpwstr>Neurology, Psychiatry and Brain Research</vt:lpwstr>
  </property>
  <property fmtid="{D5CDD505-2E9C-101B-9397-08002B2CF9AE}" pid="18" name="Mendeley Recent Style Id 8_1">
    <vt:lpwstr>http://www.zotero.org/styles/psychoneuroendocrinology</vt:lpwstr>
  </property>
  <property fmtid="{D5CDD505-2E9C-101B-9397-08002B2CF9AE}" pid="19" name="Mendeley Recent Style Name 8_1">
    <vt:lpwstr>Psychoneuroendocrinology</vt:lpwstr>
  </property>
  <property fmtid="{D5CDD505-2E9C-101B-9397-08002B2CF9AE}" pid="20" name="Mendeley Recent Style Id 9_1">
    <vt:lpwstr>http://www.zotero.org/styles/the-american-journal-of-psychiatry</vt:lpwstr>
  </property>
  <property fmtid="{D5CDD505-2E9C-101B-9397-08002B2CF9AE}" pid="21" name="Mendeley Recent Style Name 9_1">
    <vt:lpwstr>The American Journal of Psychiatry</vt:lpwstr>
  </property>
</Properties>
</file>