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C81BA" w14:textId="34C539A3" w:rsidR="00D37AA7" w:rsidRPr="00CB55D4" w:rsidRDefault="00D35F5E">
      <w:pPr>
        <w:rPr>
          <w:rFonts w:ascii="Times New Roman" w:hAnsi="Times New Roman" w:cs="Times New Roman"/>
          <w:b/>
          <w:lang w:val="en-GB"/>
        </w:rPr>
      </w:pPr>
      <w:r w:rsidRPr="00CB55D4">
        <w:rPr>
          <w:rFonts w:ascii="Times New Roman" w:hAnsi="Times New Roman" w:cs="Times New Roman"/>
          <w:b/>
          <w:lang w:val="en-GB"/>
        </w:rPr>
        <w:t xml:space="preserve">DEFENDANT’S </w:t>
      </w:r>
      <w:r w:rsidR="002A13FE" w:rsidRPr="00CB55D4">
        <w:rPr>
          <w:rFonts w:ascii="Times New Roman" w:hAnsi="Times New Roman" w:cs="Times New Roman"/>
          <w:b/>
          <w:lang w:val="en-GB"/>
        </w:rPr>
        <w:t xml:space="preserve">INSANITY </w:t>
      </w:r>
      <w:r w:rsidR="00753981" w:rsidRPr="00CB55D4">
        <w:rPr>
          <w:rFonts w:ascii="Times New Roman" w:hAnsi="Times New Roman" w:cs="Times New Roman"/>
          <w:b/>
          <w:lang w:val="en-GB"/>
        </w:rPr>
        <w:t xml:space="preserve">ASSESSMENT </w:t>
      </w:r>
      <w:r w:rsidR="004C4FFC" w:rsidRPr="00CB55D4">
        <w:rPr>
          <w:rFonts w:ascii="Times New Roman" w:hAnsi="Times New Roman" w:cs="Times New Roman"/>
          <w:b/>
          <w:lang w:val="en-GB"/>
        </w:rPr>
        <w:t xml:space="preserve">SUPPORT </w:t>
      </w:r>
      <w:r w:rsidR="00CB55D4" w:rsidRPr="00CB55D4">
        <w:rPr>
          <w:rFonts w:ascii="Times New Roman" w:hAnsi="Times New Roman" w:cs="Times New Roman"/>
          <w:b/>
          <w:lang w:val="en-GB"/>
        </w:rPr>
        <w:t>SCALE</w:t>
      </w:r>
      <w:r w:rsidRPr="00CB55D4">
        <w:rPr>
          <w:rFonts w:ascii="Times New Roman" w:hAnsi="Times New Roman" w:cs="Times New Roman"/>
          <w:b/>
          <w:lang w:val="en-GB"/>
        </w:rPr>
        <w:t xml:space="preserve"> (</w:t>
      </w:r>
      <w:r w:rsidR="00CB55D4" w:rsidRPr="00CB55D4">
        <w:rPr>
          <w:rFonts w:ascii="Times New Roman" w:hAnsi="Times New Roman" w:cs="Times New Roman"/>
          <w:b/>
          <w:lang w:val="en-GB"/>
        </w:rPr>
        <w:t>DIASS</w:t>
      </w:r>
      <w:r w:rsidRPr="00CB55D4">
        <w:rPr>
          <w:rFonts w:ascii="Times New Roman" w:hAnsi="Times New Roman" w:cs="Times New Roman"/>
          <w:b/>
          <w:lang w:val="en-GB"/>
        </w:rPr>
        <w:t>)</w:t>
      </w:r>
    </w:p>
    <w:p w14:paraId="4CA2DD19" w14:textId="77777777" w:rsidR="00A46EE3" w:rsidRPr="00CB55D4" w:rsidRDefault="00A46EE3" w:rsidP="00292318">
      <w:pPr>
        <w:spacing w:after="0" w:line="240" w:lineRule="auto"/>
        <w:rPr>
          <w:rFonts w:ascii="Times New Roman" w:hAnsi="Times New Roman" w:cs="Times New Roman"/>
          <w:b/>
          <w:lang w:val="en-GB"/>
        </w:rPr>
      </w:pPr>
    </w:p>
    <w:p w14:paraId="1F08F435" w14:textId="0F5067F1" w:rsidR="00A46EE3" w:rsidRDefault="00A46EE3" w:rsidP="00292318">
      <w:pPr>
        <w:spacing w:after="0" w:line="240" w:lineRule="auto"/>
        <w:rPr>
          <w:rFonts w:ascii="Times New Roman" w:hAnsi="Times New Roman" w:cs="Times New Roman"/>
          <w:b/>
          <w:lang w:val="en-GB"/>
        </w:rPr>
      </w:pPr>
      <w:r w:rsidRPr="00CB55D4">
        <w:rPr>
          <w:rFonts w:ascii="Times New Roman" w:hAnsi="Times New Roman" w:cs="Times New Roman"/>
          <w:b/>
          <w:lang w:val="en-GB"/>
        </w:rPr>
        <w:t>Instruction</w:t>
      </w:r>
    </w:p>
    <w:p w14:paraId="2D3D6490" w14:textId="0F9A59A6" w:rsidR="002C4475" w:rsidRDefault="002C4475" w:rsidP="002C4475">
      <w:pPr>
        <w:spacing w:after="0" w:line="240" w:lineRule="auto"/>
        <w:ind w:firstLine="708"/>
        <w:jc w:val="both"/>
        <w:rPr>
          <w:rFonts w:ascii="Times New Roman" w:hAnsi="Times New Roman" w:cs="Times New Roman"/>
          <w:sz w:val="24"/>
          <w:szCs w:val="24"/>
          <w:lang w:val="en-US"/>
        </w:rPr>
      </w:pPr>
      <w:r w:rsidRPr="002C4475">
        <w:rPr>
          <w:rFonts w:ascii="Times New Roman" w:hAnsi="Times New Roman" w:cs="Times New Roman"/>
          <w:sz w:val="24"/>
          <w:szCs w:val="24"/>
          <w:lang w:val="en-US"/>
        </w:rPr>
        <w:t xml:space="preserve">The DIASS is a tool </w:t>
      </w:r>
      <w:r w:rsidR="0028102F">
        <w:rPr>
          <w:rFonts w:ascii="Times New Roman" w:hAnsi="Times New Roman" w:cs="Times New Roman"/>
          <w:sz w:val="24"/>
          <w:szCs w:val="24"/>
          <w:lang w:val="en-US"/>
        </w:rPr>
        <w:t>developed</w:t>
      </w:r>
      <w:r w:rsidR="0028102F" w:rsidRPr="002C4475">
        <w:rPr>
          <w:rFonts w:ascii="Times New Roman" w:hAnsi="Times New Roman" w:cs="Times New Roman"/>
          <w:sz w:val="24"/>
          <w:szCs w:val="24"/>
          <w:lang w:val="en-US"/>
        </w:rPr>
        <w:t xml:space="preserve"> </w:t>
      </w:r>
      <w:r w:rsidRPr="002C4475">
        <w:rPr>
          <w:rFonts w:ascii="Times New Roman" w:hAnsi="Times New Roman" w:cs="Times New Roman"/>
          <w:sz w:val="24"/>
          <w:szCs w:val="24"/>
          <w:lang w:val="en-US"/>
        </w:rPr>
        <w:t xml:space="preserve">to </w:t>
      </w:r>
      <w:r w:rsidR="0028102F">
        <w:rPr>
          <w:rFonts w:ascii="Times New Roman" w:hAnsi="Times New Roman" w:cs="Times New Roman"/>
          <w:sz w:val="24"/>
          <w:szCs w:val="24"/>
          <w:lang w:val="en-US"/>
        </w:rPr>
        <w:t xml:space="preserve">support </w:t>
      </w:r>
      <w:r w:rsidRPr="002C4475">
        <w:rPr>
          <w:rFonts w:ascii="Times New Roman" w:hAnsi="Times New Roman" w:cs="Times New Roman"/>
          <w:sz w:val="24"/>
          <w:szCs w:val="24"/>
          <w:lang w:val="en-US"/>
        </w:rPr>
        <w:t xml:space="preserve">psychiatrists and forensic psychologists </w:t>
      </w:r>
      <w:r w:rsidR="0028102F">
        <w:rPr>
          <w:rFonts w:ascii="Times New Roman" w:hAnsi="Times New Roman" w:cs="Times New Roman"/>
          <w:sz w:val="24"/>
          <w:szCs w:val="24"/>
          <w:lang w:val="en-US"/>
        </w:rPr>
        <w:t xml:space="preserve">regarding the </w:t>
      </w:r>
      <w:r w:rsidRPr="002C4475">
        <w:rPr>
          <w:rFonts w:ascii="Times New Roman" w:hAnsi="Times New Roman" w:cs="Times New Roman"/>
          <w:sz w:val="24"/>
          <w:szCs w:val="24"/>
          <w:lang w:val="en-US"/>
        </w:rPr>
        <w:t xml:space="preserve">evaluation </w:t>
      </w:r>
      <w:r w:rsidR="0028102F">
        <w:rPr>
          <w:rFonts w:ascii="Times New Roman" w:hAnsi="Times New Roman" w:cs="Times New Roman"/>
          <w:sz w:val="24"/>
          <w:szCs w:val="24"/>
          <w:lang w:val="en-US"/>
        </w:rPr>
        <w:t xml:space="preserve">of a defendant's legal insanity. It consists of </w:t>
      </w:r>
      <w:r w:rsidRPr="002C4475">
        <w:rPr>
          <w:rFonts w:ascii="Times New Roman" w:hAnsi="Times New Roman" w:cs="Times New Roman"/>
          <w:sz w:val="24"/>
          <w:szCs w:val="24"/>
          <w:lang w:val="en-US"/>
        </w:rPr>
        <w:t>two components</w:t>
      </w:r>
      <w:r w:rsidR="009E101B">
        <w:rPr>
          <w:rFonts w:ascii="Times New Roman" w:hAnsi="Times New Roman" w:cs="Times New Roman"/>
          <w:sz w:val="24"/>
          <w:szCs w:val="24"/>
          <w:lang w:val="en-US"/>
        </w:rPr>
        <w:t>:</w:t>
      </w:r>
      <w:r w:rsidRPr="002C4475">
        <w:rPr>
          <w:rFonts w:ascii="Times New Roman" w:hAnsi="Times New Roman" w:cs="Times New Roman"/>
          <w:sz w:val="24"/>
          <w:szCs w:val="24"/>
          <w:lang w:val="en-US"/>
        </w:rPr>
        <w:t xml:space="preserve"> </w:t>
      </w:r>
      <w:r w:rsidR="009E101B">
        <w:rPr>
          <w:rFonts w:ascii="Times New Roman" w:hAnsi="Times New Roman" w:cs="Times New Roman"/>
          <w:sz w:val="24"/>
          <w:szCs w:val="24"/>
          <w:lang w:val="en-US"/>
        </w:rPr>
        <w:t xml:space="preserve">an </w:t>
      </w:r>
      <w:r w:rsidRPr="002C4475">
        <w:rPr>
          <w:rFonts w:ascii="Times New Roman" w:hAnsi="Times New Roman" w:cs="Times New Roman"/>
          <w:sz w:val="24"/>
          <w:szCs w:val="24"/>
          <w:lang w:val="en-US"/>
        </w:rPr>
        <w:t>Epistemic component</w:t>
      </w:r>
      <w:r w:rsidR="009E101B">
        <w:rPr>
          <w:rFonts w:ascii="Times New Roman" w:hAnsi="Times New Roman" w:cs="Times New Roman"/>
          <w:sz w:val="24"/>
          <w:szCs w:val="24"/>
          <w:lang w:val="en-US"/>
        </w:rPr>
        <w:t xml:space="preserve"> and a</w:t>
      </w:r>
      <w:r w:rsidRPr="002C4475">
        <w:rPr>
          <w:rFonts w:ascii="Times New Roman" w:hAnsi="Times New Roman" w:cs="Times New Roman"/>
          <w:sz w:val="24"/>
          <w:szCs w:val="24"/>
          <w:lang w:val="en-US"/>
        </w:rPr>
        <w:t xml:space="preserve"> Control component. Depending on the legal standard in which it is used, only the epistemic component (</w:t>
      </w:r>
      <w:r w:rsidR="006423FD">
        <w:rPr>
          <w:rFonts w:ascii="Times New Roman" w:hAnsi="Times New Roman" w:cs="Times New Roman"/>
          <w:sz w:val="24"/>
          <w:szCs w:val="24"/>
          <w:lang w:val="en-US"/>
        </w:rPr>
        <w:t xml:space="preserve">e.g., </w:t>
      </w:r>
      <w:r w:rsidRPr="002C4475">
        <w:rPr>
          <w:rFonts w:ascii="Times New Roman" w:hAnsi="Times New Roman" w:cs="Times New Roman"/>
          <w:sz w:val="24"/>
          <w:szCs w:val="24"/>
          <w:lang w:val="en-US"/>
        </w:rPr>
        <w:t xml:space="preserve">in </w:t>
      </w:r>
      <w:r w:rsidR="006423FD">
        <w:rPr>
          <w:rFonts w:ascii="Times New Roman" w:hAnsi="Times New Roman" w:cs="Times New Roman"/>
          <w:sz w:val="24"/>
          <w:szCs w:val="24"/>
          <w:lang w:val="en-US"/>
        </w:rPr>
        <w:t>jurisdictions</w:t>
      </w:r>
      <w:r w:rsidRPr="002C4475">
        <w:rPr>
          <w:rFonts w:ascii="Times New Roman" w:hAnsi="Times New Roman" w:cs="Times New Roman"/>
          <w:sz w:val="24"/>
          <w:szCs w:val="24"/>
          <w:lang w:val="en-US"/>
        </w:rPr>
        <w:t xml:space="preserve"> </w:t>
      </w:r>
      <w:r w:rsidR="006423FD">
        <w:rPr>
          <w:rFonts w:ascii="Times New Roman" w:hAnsi="Times New Roman" w:cs="Times New Roman"/>
          <w:sz w:val="24"/>
          <w:szCs w:val="24"/>
          <w:lang w:val="en-US"/>
        </w:rPr>
        <w:t>using</w:t>
      </w:r>
      <w:r w:rsidRPr="002C4475">
        <w:rPr>
          <w:rFonts w:ascii="Times New Roman" w:hAnsi="Times New Roman" w:cs="Times New Roman"/>
          <w:sz w:val="24"/>
          <w:szCs w:val="24"/>
          <w:lang w:val="en-US"/>
        </w:rPr>
        <w:t xml:space="preserve"> the </w:t>
      </w:r>
      <w:proofErr w:type="spellStart"/>
      <w:r w:rsidRPr="002C4475">
        <w:rPr>
          <w:rFonts w:ascii="Times New Roman" w:hAnsi="Times New Roman" w:cs="Times New Roman"/>
          <w:sz w:val="24"/>
          <w:szCs w:val="24"/>
          <w:lang w:val="en-US"/>
        </w:rPr>
        <w:t>M'Naghten</w:t>
      </w:r>
      <w:proofErr w:type="spellEnd"/>
      <w:r w:rsidRPr="002C4475">
        <w:rPr>
          <w:rFonts w:ascii="Times New Roman" w:hAnsi="Times New Roman" w:cs="Times New Roman"/>
          <w:sz w:val="24"/>
          <w:szCs w:val="24"/>
          <w:lang w:val="en-US"/>
        </w:rPr>
        <w:t xml:space="preserve"> rule) or both epistemic and control components (</w:t>
      </w:r>
      <w:r w:rsidR="006423FD">
        <w:rPr>
          <w:rFonts w:ascii="Times New Roman" w:hAnsi="Times New Roman" w:cs="Times New Roman"/>
          <w:sz w:val="24"/>
          <w:szCs w:val="24"/>
          <w:lang w:val="en-US"/>
        </w:rPr>
        <w:t xml:space="preserve">e.g., in jurisdictions using the </w:t>
      </w:r>
      <w:r w:rsidRPr="002C4475">
        <w:rPr>
          <w:rFonts w:ascii="Times New Roman" w:hAnsi="Times New Roman" w:cs="Times New Roman"/>
          <w:sz w:val="24"/>
          <w:szCs w:val="24"/>
          <w:lang w:val="en-US"/>
        </w:rPr>
        <w:t>Model Penal Code</w:t>
      </w:r>
      <w:r w:rsidR="006423FD">
        <w:rPr>
          <w:rFonts w:ascii="Times New Roman" w:hAnsi="Times New Roman" w:cs="Times New Roman"/>
          <w:sz w:val="24"/>
          <w:szCs w:val="24"/>
          <w:lang w:val="en-US"/>
        </w:rPr>
        <w:t>'s test</w:t>
      </w:r>
      <w:r w:rsidRPr="002C4475">
        <w:rPr>
          <w:rFonts w:ascii="Times New Roman" w:hAnsi="Times New Roman" w:cs="Times New Roman"/>
          <w:sz w:val="24"/>
          <w:szCs w:val="24"/>
          <w:lang w:val="en-US"/>
        </w:rPr>
        <w:t xml:space="preserve">) </w:t>
      </w:r>
      <w:r w:rsidR="005718B7">
        <w:rPr>
          <w:rFonts w:ascii="Times New Roman" w:hAnsi="Times New Roman" w:cs="Times New Roman"/>
          <w:sz w:val="24"/>
          <w:szCs w:val="24"/>
          <w:lang w:val="en-US"/>
        </w:rPr>
        <w:t>can</w:t>
      </w:r>
      <w:r w:rsidR="005718B7" w:rsidRPr="002C4475">
        <w:rPr>
          <w:rFonts w:ascii="Times New Roman" w:hAnsi="Times New Roman" w:cs="Times New Roman"/>
          <w:sz w:val="24"/>
          <w:szCs w:val="24"/>
          <w:lang w:val="en-US"/>
        </w:rPr>
        <w:t xml:space="preserve"> </w:t>
      </w:r>
      <w:r w:rsidRPr="002C4475">
        <w:rPr>
          <w:rFonts w:ascii="Times New Roman" w:hAnsi="Times New Roman" w:cs="Times New Roman"/>
          <w:sz w:val="24"/>
          <w:szCs w:val="24"/>
          <w:lang w:val="en-US"/>
        </w:rPr>
        <w:t>be used</w:t>
      </w:r>
      <w:r>
        <w:rPr>
          <w:rFonts w:ascii="Times New Roman" w:hAnsi="Times New Roman" w:cs="Times New Roman"/>
          <w:sz w:val="24"/>
          <w:szCs w:val="24"/>
          <w:lang w:val="en-US"/>
        </w:rPr>
        <w:t>.</w:t>
      </w:r>
    </w:p>
    <w:p w14:paraId="124DC4D5" w14:textId="5A5D788B" w:rsidR="00607AD2" w:rsidRDefault="009142AE" w:rsidP="002C4475">
      <w:pPr>
        <w:spacing w:after="0" w:line="240" w:lineRule="auto"/>
        <w:ind w:firstLine="708"/>
        <w:jc w:val="both"/>
        <w:rPr>
          <w:rFonts w:ascii="Times New Roman" w:hAnsi="Times New Roman" w:cs="Times New Roman"/>
          <w:sz w:val="24"/>
          <w:szCs w:val="24"/>
          <w:lang w:val="en-US"/>
        </w:rPr>
      </w:pPr>
      <w:r w:rsidRPr="009142AE">
        <w:rPr>
          <w:rFonts w:ascii="Times New Roman" w:hAnsi="Times New Roman" w:cs="Times New Roman"/>
          <w:sz w:val="24"/>
          <w:szCs w:val="24"/>
          <w:lang w:val="en-US"/>
        </w:rPr>
        <w:t xml:space="preserve">The DIASS must be used by the expert only after having analyzed all the </w:t>
      </w:r>
      <w:r w:rsidR="006423FD">
        <w:rPr>
          <w:rFonts w:ascii="Times New Roman" w:hAnsi="Times New Roman" w:cs="Times New Roman"/>
          <w:sz w:val="24"/>
          <w:szCs w:val="24"/>
          <w:lang w:val="en-US"/>
        </w:rPr>
        <w:t xml:space="preserve">relevant </w:t>
      </w:r>
      <w:r w:rsidRPr="009142AE">
        <w:rPr>
          <w:rFonts w:ascii="Times New Roman" w:hAnsi="Times New Roman" w:cs="Times New Roman"/>
          <w:sz w:val="24"/>
          <w:szCs w:val="24"/>
          <w:lang w:val="en-US"/>
        </w:rPr>
        <w:t>legal and health documentation of the accused, as well as after having carried out the clinical evaluation</w:t>
      </w:r>
      <w:r w:rsidR="005C226A">
        <w:rPr>
          <w:rFonts w:ascii="Times New Roman" w:hAnsi="Times New Roman" w:cs="Times New Roman"/>
          <w:sz w:val="24"/>
          <w:szCs w:val="24"/>
          <w:lang w:val="en-US"/>
        </w:rPr>
        <w:t xml:space="preserve"> and </w:t>
      </w:r>
      <w:r w:rsidR="00AC6F9D">
        <w:rPr>
          <w:rFonts w:ascii="Times New Roman" w:hAnsi="Times New Roman" w:cs="Times New Roman"/>
          <w:sz w:val="24"/>
          <w:szCs w:val="24"/>
          <w:lang w:val="en-US"/>
        </w:rPr>
        <w:t xml:space="preserve">having </w:t>
      </w:r>
      <w:r w:rsidR="00F34561">
        <w:rPr>
          <w:rFonts w:ascii="Times New Roman" w:hAnsi="Times New Roman" w:cs="Times New Roman"/>
          <w:sz w:val="24"/>
          <w:szCs w:val="24"/>
          <w:lang w:val="en-US"/>
        </w:rPr>
        <w:t>verified</w:t>
      </w:r>
      <w:r w:rsidR="005C226A">
        <w:rPr>
          <w:rFonts w:ascii="Times New Roman" w:hAnsi="Times New Roman" w:cs="Times New Roman"/>
          <w:sz w:val="24"/>
          <w:szCs w:val="24"/>
          <w:lang w:val="en-US"/>
        </w:rPr>
        <w:t xml:space="preserve"> the presence of a relationship between the alteration and the crime.</w:t>
      </w:r>
    </w:p>
    <w:p w14:paraId="5BC60811" w14:textId="15ED224B" w:rsidR="009142AE" w:rsidRPr="009142AE" w:rsidRDefault="009142AE" w:rsidP="002C4475">
      <w:pPr>
        <w:spacing w:after="0" w:line="240" w:lineRule="auto"/>
        <w:ind w:firstLine="708"/>
        <w:jc w:val="both"/>
        <w:rPr>
          <w:rFonts w:ascii="Times New Roman" w:hAnsi="Times New Roman" w:cs="Times New Roman"/>
          <w:sz w:val="24"/>
          <w:szCs w:val="24"/>
          <w:lang w:val="en-US"/>
        </w:rPr>
      </w:pPr>
      <w:r w:rsidRPr="009142AE">
        <w:rPr>
          <w:rFonts w:ascii="Times New Roman" w:hAnsi="Times New Roman" w:cs="Times New Roman"/>
          <w:sz w:val="24"/>
          <w:szCs w:val="24"/>
          <w:lang w:val="en-US"/>
        </w:rPr>
        <w:t>The evaluator indicate</w:t>
      </w:r>
      <w:r w:rsidR="0026260F">
        <w:rPr>
          <w:rFonts w:ascii="Times New Roman" w:hAnsi="Times New Roman" w:cs="Times New Roman"/>
          <w:sz w:val="24"/>
          <w:szCs w:val="24"/>
          <w:lang w:val="en-US"/>
        </w:rPr>
        <w:t>s</w:t>
      </w:r>
      <w:r w:rsidRPr="009142AE">
        <w:rPr>
          <w:rFonts w:ascii="Times New Roman" w:hAnsi="Times New Roman" w:cs="Times New Roman"/>
          <w:sz w:val="24"/>
          <w:szCs w:val="24"/>
          <w:lang w:val="en-US"/>
        </w:rPr>
        <w:t xml:space="preserve"> the presence or </w:t>
      </w:r>
      <w:r w:rsidR="006423FD">
        <w:rPr>
          <w:rFonts w:ascii="Times New Roman" w:hAnsi="Times New Roman" w:cs="Times New Roman"/>
          <w:sz w:val="24"/>
          <w:szCs w:val="24"/>
          <w:lang w:val="en-US"/>
        </w:rPr>
        <w:t>absence</w:t>
      </w:r>
      <w:r w:rsidR="006423FD" w:rsidRPr="009142AE">
        <w:rPr>
          <w:rFonts w:ascii="Times New Roman" w:hAnsi="Times New Roman" w:cs="Times New Roman"/>
          <w:sz w:val="24"/>
          <w:szCs w:val="24"/>
          <w:lang w:val="en-US"/>
        </w:rPr>
        <w:t xml:space="preserve"> </w:t>
      </w:r>
      <w:r w:rsidRPr="009142AE">
        <w:rPr>
          <w:rFonts w:ascii="Times New Roman" w:hAnsi="Times New Roman" w:cs="Times New Roman"/>
          <w:sz w:val="24"/>
          <w:szCs w:val="24"/>
          <w:lang w:val="en-US"/>
        </w:rPr>
        <w:t xml:space="preserve">of the </w:t>
      </w:r>
      <w:r w:rsidR="0026260F">
        <w:rPr>
          <w:rFonts w:ascii="Times New Roman" w:hAnsi="Times New Roman" w:cs="Times New Roman"/>
          <w:sz w:val="24"/>
          <w:szCs w:val="24"/>
          <w:lang w:val="en-US"/>
        </w:rPr>
        <w:t xml:space="preserve">relevant </w:t>
      </w:r>
      <w:r w:rsidRPr="009142AE">
        <w:rPr>
          <w:rFonts w:ascii="Times New Roman" w:hAnsi="Times New Roman" w:cs="Times New Roman"/>
          <w:sz w:val="24"/>
          <w:szCs w:val="24"/>
          <w:lang w:val="en-US"/>
        </w:rPr>
        <w:t>abilities in the scale by referring to the mental state of the accused, reconstructed at the time of the crime.</w:t>
      </w:r>
    </w:p>
    <w:p w14:paraId="5FC8AD16" w14:textId="77777777" w:rsidR="002C4475" w:rsidRPr="002C4475" w:rsidRDefault="002C4475" w:rsidP="009D230C">
      <w:pPr>
        <w:spacing w:after="0" w:line="240" w:lineRule="auto"/>
        <w:jc w:val="both"/>
        <w:rPr>
          <w:rFonts w:ascii="Times New Roman" w:hAnsi="Times New Roman" w:cs="Times New Roman"/>
          <w:sz w:val="24"/>
          <w:szCs w:val="24"/>
          <w:lang w:val="en-US"/>
        </w:rPr>
      </w:pPr>
    </w:p>
    <w:p w14:paraId="72E7F2A2" w14:textId="77777777" w:rsidR="00266B56" w:rsidRDefault="00266B56" w:rsidP="00292318">
      <w:pPr>
        <w:spacing w:after="0" w:line="240" w:lineRule="auto"/>
        <w:rPr>
          <w:rFonts w:ascii="Times New Roman" w:hAnsi="Times New Roman" w:cs="Times New Roman"/>
          <w:b/>
          <w:lang w:val="en-GB"/>
        </w:rPr>
      </w:pPr>
    </w:p>
    <w:p w14:paraId="58EFE874" w14:textId="34536986" w:rsidR="003634DA" w:rsidRPr="005054B4" w:rsidRDefault="003634DA" w:rsidP="005054B4">
      <w:pPr>
        <w:pStyle w:val="Paragrafoelenco"/>
        <w:numPr>
          <w:ilvl w:val="0"/>
          <w:numId w:val="8"/>
        </w:numPr>
        <w:spacing w:after="0" w:line="240" w:lineRule="auto"/>
        <w:jc w:val="both"/>
        <w:rPr>
          <w:rFonts w:ascii="Times New Roman" w:hAnsi="Times New Roman" w:cs="Times New Roman"/>
          <w:b/>
          <w:lang w:val="en-GB"/>
        </w:rPr>
      </w:pPr>
      <w:r w:rsidRPr="005054B4">
        <w:rPr>
          <w:rFonts w:ascii="Times New Roman" w:hAnsi="Times New Roman" w:cs="Times New Roman"/>
          <w:b/>
          <w:lang w:val="en-GB"/>
        </w:rPr>
        <w:t xml:space="preserve">Epistemic </w:t>
      </w:r>
      <w:r w:rsidRPr="002B4AA0">
        <w:rPr>
          <w:rFonts w:ascii="Times New Roman" w:hAnsi="Times New Roman" w:cs="Times New Roman"/>
          <w:b/>
          <w:lang w:val="en-GB"/>
        </w:rPr>
        <w:t>component</w:t>
      </w:r>
      <w:r w:rsidR="00C10326" w:rsidRPr="002B4AA0">
        <w:rPr>
          <w:rStyle w:val="Rimandonotaapidipagina"/>
          <w:rFonts w:ascii="Times New Roman" w:hAnsi="Times New Roman" w:cs="Times New Roman"/>
          <w:b/>
          <w:lang w:val="en-GB"/>
        </w:rPr>
        <w:footnoteReference w:id="1"/>
      </w:r>
      <w:r w:rsidRPr="002B4AA0">
        <w:rPr>
          <w:rFonts w:ascii="Times New Roman" w:hAnsi="Times New Roman" w:cs="Times New Roman"/>
          <w:b/>
          <w:lang w:val="en-GB"/>
        </w:rPr>
        <w:t xml:space="preserve"> (Knowledge</w:t>
      </w:r>
      <w:r w:rsidR="009026A1">
        <w:rPr>
          <w:rFonts w:ascii="Times New Roman" w:hAnsi="Times New Roman" w:cs="Times New Roman"/>
          <w:b/>
          <w:lang w:val="en-GB"/>
        </w:rPr>
        <w:t xml:space="preserve"> </w:t>
      </w:r>
      <w:r w:rsidR="004433C9" w:rsidRPr="005054B4">
        <w:rPr>
          <w:rFonts w:ascii="Times New Roman" w:hAnsi="Times New Roman" w:cs="Times New Roman"/>
          <w:b/>
          <w:lang w:val="en-GB"/>
        </w:rPr>
        <w:t>/</w:t>
      </w:r>
      <w:r w:rsidR="009026A1">
        <w:rPr>
          <w:rFonts w:ascii="Times New Roman" w:hAnsi="Times New Roman" w:cs="Times New Roman"/>
          <w:b/>
          <w:lang w:val="en-GB"/>
        </w:rPr>
        <w:t xml:space="preserve"> </w:t>
      </w:r>
      <w:r w:rsidRPr="005054B4">
        <w:rPr>
          <w:rFonts w:ascii="Times New Roman" w:hAnsi="Times New Roman" w:cs="Times New Roman"/>
          <w:b/>
          <w:lang w:val="en-GB"/>
        </w:rPr>
        <w:t>Understanding, Appreciati</w:t>
      </w:r>
      <w:r w:rsidR="008B6D79">
        <w:rPr>
          <w:rFonts w:ascii="Times New Roman" w:hAnsi="Times New Roman" w:cs="Times New Roman"/>
          <w:b/>
          <w:lang w:val="en-GB"/>
        </w:rPr>
        <w:t>ng</w:t>
      </w:r>
      <w:r w:rsidR="001712CE">
        <w:rPr>
          <w:rFonts w:ascii="Times New Roman" w:hAnsi="Times New Roman" w:cs="Times New Roman"/>
          <w:b/>
          <w:lang w:val="en-GB"/>
        </w:rPr>
        <w:t>, Reasoning</w:t>
      </w:r>
      <w:r w:rsidRPr="005054B4">
        <w:rPr>
          <w:rFonts w:ascii="Times New Roman" w:hAnsi="Times New Roman" w:cs="Times New Roman"/>
          <w:b/>
          <w:lang w:val="en-GB"/>
        </w:rPr>
        <w:t>)</w:t>
      </w:r>
    </w:p>
    <w:p w14:paraId="06B5931E" w14:textId="77777777" w:rsidR="003634DA" w:rsidRPr="00CB55D4" w:rsidRDefault="003634DA" w:rsidP="00CF3D8C">
      <w:pPr>
        <w:spacing w:after="0" w:line="240" w:lineRule="auto"/>
        <w:jc w:val="both"/>
        <w:rPr>
          <w:rFonts w:ascii="Times New Roman" w:hAnsi="Times New Roman" w:cs="Times New Roman"/>
          <w:b/>
          <w:lang w:val="en-GB"/>
        </w:rPr>
      </w:pPr>
    </w:p>
    <w:p w14:paraId="08BB225C" w14:textId="6959BEC7" w:rsidR="00292318" w:rsidRPr="00CB55D4" w:rsidRDefault="004433C9" w:rsidP="00CF3D8C">
      <w:pPr>
        <w:spacing w:after="0" w:line="240" w:lineRule="auto"/>
        <w:jc w:val="both"/>
        <w:rPr>
          <w:rFonts w:ascii="Times New Roman" w:hAnsi="Times New Roman" w:cs="Times New Roman"/>
          <w:b/>
          <w:lang w:val="en-GB"/>
        </w:rPr>
      </w:pPr>
      <w:r w:rsidRPr="00CB55D4">
        <w:rPr>
          <w:rFonts w:ascii="Times New Roman" w:hAnsi="Times New Roman" w:cs="Times New Roman"/>
          <w:b/>
          <w:lang w:val="en-GB"/>
        </w:rPr>
        <w:t>Knowledge</w:t>
      </w:r>
      <w:r w:rsidR="002B4893" w:rsidRPr="00CB55D4">
        <w:rPr>
          <w:rStyle w:val="Rimandonotaapidipagina"/>
          <w:rFonts w:ascii="Times New Roman" w:hAnsi="Times New Roman" w:cs="Times New Roman"/>
          <w:b/>
          <w:lang w:val="en-GB"/>
        </w:rPr>
        <w:footnoteReference w:id="2"/>
      </w:r>
      <w:r w:rsidR="00885986">
        <w:rPr>
          <w:rFonts w:ascii="Times New Roman" w:hAnsi="Times New Roman" w:cs="Times New Roman"/>
          <w:b/>
          <w:lang w:val="en-GB"/>
        </w:rPr>
        <w:t xml:space="preserve"> </w:t>
      </w:r>
      <w:r w:rsidRPr="00CB55D4">
        <w:rPr>
          <w:rFonts w:ascii="Times New Roman" w:hAnsi="Times New Roman" w:cs="Times New Roman"/>
          <w:b/>
          <w:lang w:val="en-GB"/>
        </w:rPr>
        <w:t>/</w:t>
      </w:r>
      <w:r w:rsidR="00885986">
        <w:rPr>
          <w:rFonts w:ascii="Times New Roman" w:hAnsi="Times New Roman" w:cs="Times New Roman"/>
          <w:b/>
          <w:lang w:val="en-GB"/>
        </w:rPr>
        <w:t xml:space="preserve"> </w:t>
      </w:r>
      <w:r w:rsidR="00292318" w:rsidRPr="00CB55D4">
        <w:rPr>
          <w:rFonts w:ascii="Times New Roman" w:hAnsi="Times New Roman" w:cs="Times New Roman"/>
          <w:b/>
          <w:lang w:val="en-GB"/>
        </w:rPr>
        <w:t>Understanding</w:t>
      </w:r>
      <w:r w:rsidR="002B4893" w:rsidRPr="00CB55D4">
        <w:rPr>
          <w:rStyle w:val="Rimandonotaapidipagina"/>
          <w:rFonts w:ascii="Times New Roman" w:hAnsi="Times New Roman" w:cs="Times New Roman"/>
          <w:b/>
          <w:lang w:val="en-GB"/>
        </w:rPr>
        <w:footnoteReference w:id="3"/>
      </w:r>
      <w:r w:rsidR="00E4639E" w:rsidRPr="00CB55D4">
        <w:rPr>
          <w:rFonts w:ascii="Times New Roman" w:hAnsi="Times New Roman" w:cs="Times New Roman"/>
          <w:b/>
          <w:lang w:val="en-GB"/>
        </w:rPr>
        <w:t xml:space="preserve"> </w:t>
      </w:r>
    </w:p>
    <w:p w14:paraId="1CF9B3C4" w14:textId="41F6333B" w:rsidR="009B67E1" w:rsidRPr="00CB55D4" w:rsidRDefault="009B67E1" w:rsidP="00CF3D8C">
      <w:pPr>
        <w:spacing w:after="0" w:line="240" w:lineRule="auto"/>
        <w:jc w:val="both"/>
        <w:rPr>
          <w:rFonts w:ascii="Times New Roman" w:hAnsi="Times New Roman" w:cs="Times New Roman"/>
          <w:u w:val="single"/>
          <w:lang w:val="en-GB"/>
        </w:rPr>
      </w:pPr>
    </w:p>
    <w:p w14:paraId="02612FD6" w14:textId="72B58496" w:rsidR="003E0ADA" w:rsidRPr="009026A1" w:rsidRDefault="00036668" w:rsidP="00CF3D8C">
      <w:pPr>
        <w:spacing w:after="0" w:line="240" w:lineRule="auto"/>
        <w:jc w:val="both"/>
        <w:rPr>
          <w:rFonts w:ascii="Times New Roman" w:hAnsi="Times New Roman" w:cs="Times New Roman"/>
          <w:i/>
          <w:lang w:val="en-GB"/>
        </w:rPr>
      </w:pPr>
      <w:r w:rsidRPr="009026A1">
        <w:rPr>
          <w:rFonts w:ascii="Times New Roman" w:hAnsi="Times New Roman" w:cs="Times New Roman"/>
          <w:i/>
          <w:lang w:val="en-GB"/>
        </w:rPr>
        <w:t xml:space="preserve">A1. </w:t>
      </w:r>
      <w:r w:rsidR="009026A1">
        <w:rPr>
          <w:rFonts w:ascii="Times New Roman" w:hAnsi="Times New Roman" w:cs="Times New Roman"/>
          <w:i/>
          <w:lang w:val="en-GB"/>
        </w:rPr>
        <w:t xml:space="preserve">Crime context. </w:t>
      </w:r>
      <w:r w:rsidR="00045505" w:rsidRPr="009026A1">
        <w:rPr>
          <w:rFonts w:ascii="Times New Roman" w:hAnsi="Times New Roman" w:cs="Times New Roman"/>
          <w:lang w:val="en-GB"/>
        </w:rPr>
        <w:t xml:space="preserve">At the time of </w:t>
      </w:r>
      <w:r w:rsidR="00761998">
        <w:rPr>
          <w:rFonts w:ascii="Times New Roman" w:hAnsi="Times New Roman" w:cs="Times New Roman"/>
          <w:lang w:val="en-GB"/>
        </w:rPr>
        <w:t xml:space="preserve">crime, </w:t>
      </w:r>
      <w:r w:rsidR="00885986">
        <w:rPr>
          <w:rFonts w:ascii="Times New Roman" w:hAnsi="Times New Roman" w:cs="Times New Roman"/>
          <w:lang w:val="en-GB"/>
        </w:rPr>
        <w:t xml:space="preserve">did the defendant </w:t>
      </w:r>
      <w:r w:rsidR="00A9155D">
        <w:rPr>
          <w:rFonts w:ascii="Times New Roman" w:hAnsi="Times New Roman" w:cs="Times New Roman"/>
          <w:lang w:val="en-GB"/>
        </w:rPr>
        <w:t>severe</w:t>
      </w:r>
      <w:r w:rsidR="00F73ED7">
        <w:rPr>
          <w:rFonts w:ascii="Times New Roman" w:hAnsi="Times New Roman" w:cs="Times New Roman"/>
          <w:lang w:val="en-GB"/>
        </w:rPr>
        <w:t>ly</w:t>
      </w:r>
      <w:r w:rsidR="00045505" w:rsidRPr="009026A1">
        <w:rPr>
          <w:rFonts w:ascii="Times New Roman" w:hAnsi="Times New Roman" w:cs="Times New Roman"/>
          <w:lang w:val="en-GB"/>
        </w:rPr>
        <w:t xml:space="preserve"> misinterpret the situation</w:t>
      </w:r>
      <w:r w:rsidR="00885986">
        <w:rPr>
          <w:rFonts w:ascii="Times New Roman" w:hAnsi="Times New Roman" w:cs="Times New Roman"/>
          <w:lang w:val="en-GB"/>
        </w:rPr>
        <w:t xml:space="preserve"> (space, time, environment)</w:t>
      </w:r>
      <w:r w:rsidR="00045505" w:rsidRPr="009026A1">
        <w:rPr>
          <w:rFonts w:ascii="Times New Roman" w:hAnsi="Times New Roman" w:cs="Times New Roman"/>
          <w:lang w:val="en-GB"/>
        </w:rPr>
        <w:t>?</w:t>
      </w:r>
    </w:p>
    <w:p w14:paraId="35FF33C7" w14:textId="5E288471" w:rsidR="00A9155D" w:rsidRDefault="003C062E" w:rsidP="009026A1">
      <w:pPr>
        <w:spacing w:after="0" w:line="240" w:lineRule="auto"/>
        <w:ind w:firstLine="708"/>
        <w:jc w:val="both"/>
        <w:rPr>
          <w:rFonts w:ascii="Times New Roman" w:hAnsi="Times New Roman" w:cs="Times New Roman"/>
          <w:lang w:val="en-US"/>
        </w:rPr>
      </w:pPr>
      <w:r w:rsidRPr="0091425C">
        <w:rPr>
          <w:rFonts w:ascii="Times New Roman" w:hAnsi="Times New Roman" w:cs="Times New Roman"/>
          <w:lang w:val="en-GB"/>
        </w:rPr>
        <w:t>Example</w:t>
      </w:r>
      <w:r w:rsidR="00804621">
        <w:rPr>
          <w:rFonts w:ascii="Times New Roman" w:hAnsi="Times New Roman" w:cs="Times New Roman"/>
          <w:lang w:val="en-GB"/>
        </w:rPr>
        <w:t xml:space="preserve"> 1</w:t>
      </w:r>
      <w:r w:rsidRPr="0091425C">
        <w:rPr>
          <w:rFonts w:ascii="Times New Roman" w:hAnsi="Times New Roman" w:cs="Times New Roman"/>
          <w:lang w:val="en-GB"/>
        </w:rPr>
        <w:t xml:space="preserve">: </w:t>
      </w:r>
      <w:r w:rsidR="00836D3C" w:rsidRPr="0091425C">
        <w:rPr>
          <w:rFonts w:ascii="Times New Roman" w:hAnsi="Times New Roman" w:cs="Times New Roman"/>
          <w:lang w:val="en-GB"/>
        </w:rPr>
        <w:t xml:space="preserve">a </w:t>
      </w:r>
      <w:r w:rsidRPr="0091425C">
        <w:rPr>
          <w:rFonts w:ascii="Times New Roman" w:hAnsi="Times New Roman" w:cs="Times New Roman"/>
          <w:lang w:val="en-GB"/>
        </w:rPr>
        <w:t xml:space="preserve">defendant </w:t>
      </w:r>
      <w:r w:rsidR="002749AA" w:rsidRPr="0091425C">
        <w:rPr>
          <w:rFonts w:ascii="Times New Roman" w:hAnsi="Times New Roman" w:cs="Times New Roman"/>
          <w:lang w:val="en-GB"/>
        </w:rPr>
        <w:t>who kill</w:t>
      </w:r>
      <w:r w:rsidR="00744C89">
        <w:rPr>
          <w:rFonts w:ascii="Times New Roman" w:hAnsi="Times New Roman" w:cs="Times New Roman"/>
          <w:lang w:val="en-GB"/>
        </w:rPr>
        <w:t>s</w:t>
      </w:r>
      <w:r w:rsidR="002749AA" w:rsidRPr="0091425C">
        <w:rPr>
          <w:rFonts w:ascii="Times New Roman" w:hAnsi="Times New Roman" w:cs="Times New Roman"/>
          <w:lang w:val="en-GB"/>
        </w:rPr>
        <w:t xml:space="preserve"> </w:t>
      </w:r>
      <w:r w:rsidR="00744C89">
        <w:rPr>
          <w:rFonts w:ascii="Times New Roman" w:hAnsi="Times New Roman" w:cs="Times New Roman"/>
          <w:lang w:val="en-GB"/>
        </w:rPr>
        <w:t>his son</w:t>
      </w:r>
      <w:r w:rsidR="00744C89" w:rsidRPr="0091425C">
        <w:rPr>
          <w:rFonts w:ascii="Times New Roman" w:hAnsi="Times New Roman" w:cs="Times New Roman"/>
          <w:lang w:val="en-GB"/>
        </w:rPr>
        <w:t xml:space="preserve"> </w:t>
      </w:r>
      <w:r w:rsidR="002749AA" w:rsidRPr="0091425C">
        <w:rPr>
          <w:rFonts w:ascii="Times New Roman" w:hAnsi="Times New Roman" w:cs="Times New Roman"/>
          <w:lang w:val="en-GB"/>
        </w:rPr>
        <w:t xml:space="preserve">because </w:t>
      </w:r>
      <w:r w:rsidR="00A9155D" w:rsidRPr="0091425C">
        <w:rPr>
          <w:rFonts w:ascii="Times New Roman" w:hAnsi="Times New Roman" w:cs="Times New Roman"/>
          <w:lang w:val="en-GB"/>
        </w:rPr>
        <w:t xml:space="preserve">he suffered from a delusional disorder </w:t>
      </w:r>
      <w:r w:rsidR="00EF61BD" w:rsidRPr="0091425C">
        <w:rPr>
          <w:rFonts w:ascii="Times New Roman" w:hAnsi="Times New Roman" w:cs="Times New Roman"/>
          <w:lang w:val="en-GB"/>
        </w:rPr>
        <w:t xml:space="preserve">that made him believe that </w:t>
      </w:r>
      <w:r w:rsidR="00804621">
        <w:rPr>
          <w:rFonts w:ascii="Times New Roman" w:hAnsi="Times New Roman" w:cs="Times New Roman"/>
          <w:lang w:val="en-GB"/>
        </w:rPr>
        <w:t xml:space="preserve">an </w:t>
      </w:r>
      <w:r w:rsidR="00EF61BD" w:rsidRPr="0091425C">
        <w:rPr>
          <w:rFonts w:ascii="Times New Roman" w:hAnsi="Times New Roman" w:cs="Times New Roman"/>
          <w:lang w:val="en-GB"/>
        </w:rPr>
        <w:t>impostor had taken his</w:t>
      </w:r>
      <w:r w:rsidR="00744C89">
        <w:rPr>
          <w:rFonts w:ascii="Times New Roman" w:hAnsi="Times New Roman" w:cs="Times New Roman"/>
          <w:lang w:val="en-GB"/>
        </w:rPr>
        <w:t xml:space="preserve"> place</w:t>
      </w:r>
      <w:r w:rsidR="00EF61BD" w:rsidRPr="0091425C">
        <w:rPr>
          <w:rFonts w:ascii="Times New Roman" w:hAnsi="Times New Roman" w:cs="Times New Roman"/>
          <w:lang w:val="en-GB"/>
        </w:rPr>
        <w:t xml:space="preserve"> and would have killed him</w:t>
      </w:r>
      <w:r w:rsidR="0091425C" w:rsidRPr="0091425C">
        <w:rPr>
          <w:rFonts w:ascii="Times New Roman" w:hAnsi="Times New Roman" w:cs="Times New Roman"/>
          <w:lang w:val="en-GB"/>
        </w:rPr>
        <w:t xml:space="preserve"> (</w:t>
      </w:r>
      <w:r w:rsidR="0091425C" w:rsidRPr="0091425C">
        <w:rPr>
          <w:rFonts w:ascii="Times New Roman" w:hAnsi="Times New Roman" w:cs="Times New Roman"/>
          <w:lang w:val="en-US"/>
        </w:rPr>
        <w:t>disorientation with respect to people)</w:t>
      </w:r>
      <w:r w:rsidR="00123E18">
        <w:rPr>
          <w:rFonts w:ascii="Times New Roman" w:hAnsi="Times New Roman" w:cs="Times New Roman"/>
          <w:lang w:val="en-US"/>
        </w:rPr>
        <w:t>.</w:t>
      </w:r>
    </w:p>
    <w:p w14:paraId="23CFF72F" w14:textId="2F777B36" w:rsidR="00653979" w:rsidRPr="009000DA" w:rsidRDefault="001C2A6C" w:rsidP="009000DA">
      <w:pPr>
        <w:spacing w:after="0" w:line="240" w:lineRule="auto"/>
        <w:ind w:firstLine="708"/>
        <w:rPr>
          <w:rFonts w:ascii="Times New Roman" w:hAnsi="Times New Roman" w:cs="Times New Roman"/>
          <w:lang w:val="en-GB"/>
        </w:rPr>
      </w:pPr>
      <w:r>
        <w:rPr>
          <w:rFonts w:ascii="Times New Roman" w:hAnsi="Times New Roman" w:cs="Times New Roman"/>
          <w:lang w:val="en-US"/>
        </w:rPr>
        <w:t xml:space="preserve">Example 2: </w:t>
      </w:r>
      <w:r w:rsidRPr="009000DA">
        <w:rPr>
          <w:rFonts w:ascii="Times New Roman" w:hAnsi="Times New Roman" w:cs="Times New Roman"/>
          <w:lang w:val="en-GB"/>
        </w:rPr>
        <w:t xml:space="preserve">a defendant </w:t>
      </w:r>
      <w:r w:rsidR="00653979" w:rsidRPr="009000DA">
        <w:rPr>
          <w:rFonts w:ascii="Times New Roman" w:hAnsi="Times New Roman" w:cs="Times New Roman"/>
          <w:lang w:val="en-GB"/>
        </w:rPr>
        <w:t xml:space="preserve">affected by PTSD who attacks a </w:t>
      </w:r>
      <w:r w:rsidR="00653979" w:rsidRPr="002B4AA0">
        <w:rPr>
          <w:rFonts w:ascii="Times New Roman" w:hAnsi="Times New Roman" w:cs="Times New Roman"/>
          <w:lang w:val="en-GB"/>
        </w:rPr>
        <w:t xml:space="preserve">person </w:t>
      </w:r>
      <w:r w:rsidR="005F20FB" w:rsidRPr="002B4AA0">
        <w:rPr>
          <w:rFonts w:ascii="Times New Roman" w:hAnsi="Times New Roman" w:cs="Times New Roman"/>
          <w:lang w:val="en-GB"/>
        </w:rPr>
        <w:t>thinking</w:t>
      </w:r>
      <w:r w:rsidR="00DF3A80" w:rsidRPr="002B4AA0">
        <w:rPr>
          <w:rFonts w:ascii="Times New Roman" w:hAnsi="Times New Roman" w:cs="Times New Roman"/>
          <w:lang w:val="en-GB"/>
        </w:rPr>
        <w:t xml:space="preserve"> </w:t>
      </w:r>
      <w:r w:rsidR="00653979" w:rsidRPr="002B4AA0">
        <w:rPr>
          <w:rFonts w:ascii="Times New Roman" w:hAnsi="Times New Roman" w:cs="Times New Roman"/>
          <w:lang w:val="en-GB"/>
        </w:rPr>
        <w:t>to be in</w:t>
      </w:r>
      <w:r w:rsidR="00653979" w:rsidRPr="009000DA">
        <w:rPr>
          <w:rFonts w:ascii="Times New Roman" w:hAnsi="Times New Roman" w:cs="Times New Roman"/>
          <w:lang w:val="en-GB"/>
        </w:rPr>
        <w:t xml:space="preserve"> a complete different/traumatic situation (dissociation of consciousness)</w:t>
      </w:r>
    </w:p>
    <w:p w14:paraId="3A83AB05" w14:textId="77777777" w:rsidR="00045505" w:rsidRPr="00CB55D4" w:rsidRDefault="00045505" w:rsidP="00CF3D8C">
      <w:pPr>
        <w:spacing w:after="0" w:line="240" w:lineRule="auto"/>
        <w:jc w:val="both"/>
        <w:rPr>
          <w:rFonts w:ascii="Times New Roman" w:hAnsi="Times New Roman" w:cs="Times New Roman"/>
          <w:u w:val="single"/>
          <w:lang w:val="en-GB"/>
        </w:rPr>
      </w:pPr>
    </w:p>
    <w:p w14:paraId="4D23F207" w14:textId="1072166F" w:rsidR="002C69BF" w:rsidRDefault="002C69BF" w:rsidP="00CF3D8C">
      <w:pPr>
        <w:spacing w:after="0" w:line="240" w:lineRule="auto"/>
        <w:jc w:val="both"/>
        <w:rPr>
          <w:rFonts w:ascii="Times New Roman" w:hAnsi="Times New Roman" w:cs="Times New Roman"/>
          <w:lang w:val="en-US"/>
        </w:rPr>
      </w:pPr>
    </w:p>
    <w:p w14:paraId="2D850C9C" w14:textId="77777777" w:rsidR="0070788A" w:rsidRPr="006D5F3A" w:rsidRDefault="0070788A" w:rsidP="00CF3D8C">
      <w:pPr>
        <w:spacing w:after="0" w:line="240" w:lineRule="auto"/>
        <w:jc w:val="both"/>
        <w:rPr>
          <w:rFonts w:ascii="Times New Roman" w:hAnsi="Times New Roman" w:cs="Times New Roman"/>
          <w:lang w:val="en-US"/>
        </w:rPr>
      </w:pPr>
    </w:p>
    <w:p w14:paraId="7D6ECBEB" w14:textId="77777777" w:rsidR="0063373B" w:rsidRPr="002B4AA0" w:rsidRDefault="0063373B" w:rsidP="0063373B">
      <w:pPr>
        <w:autoSpaceDE w:val="0"/>
        <w:autoSpaceDN w:val="0"/>
        <w:adjustRightInd w:val="0"/>
        <w:spacing w:after="0" w:line="240" w:lineRule="auto"/>
        <w:jc w:val="both"/>
        <w:rPr>
          <w:rFonts w:ascii="Times New Roman" w:hAnsi="Times New Roman" w:cs="Times New Roman"/>
          <w:lang w:val="en-GB"/>
        </w:rPr>
      </w:pPr>
      <w:r w:rsidRPr="002B4AA0">
        <w:rPr>
          <w:rFonts w:ascii="Times New Roman" w:hAnsi="Times New Roman" w:cs="Times New Roman"/>
          <w:b/>
          <w:lang w:val="en-GB"/>
        </w:rPr>
        <w:t>Appreciating</w:t>
      </w:r>
      <w:r w:rsidRPr="002B4AA0">
        <w:rPr>
          <w:rStyle w:val="Rimandonotaapidipagina"/>
          <w:rFonts w:ascii="Times New Roman" w:hAnsi="Times New Roman" w:cs="Times New Roman"/>
          <w:b/>
          <w:lang w:val="en-GB"/>
        </w:rPr>
        <w:footnoteReference w:id="4"/>
      </w:r>
      <w:r w:rsidRPr="002B4AA0">
        <w:rPr>
          <w:rFonts w:ascii="Times New Roman" w:hAnsi="Times New Roman" w:cs="Times New Roman"/>
          <w:b/>
          <w:lang w:val="en-GB"/>
        </w:rPr>
        <w:t xml:space="preserve"> </w:t>
      </w:r>
    </w:p>
    <w:p w14:paraId="1E91F647" w14:textId="77777777" w:rsidR="0063373B" w:rsidRPr="006A206C" w:rsidRDefault="0063373B" w:rsidP="0063373B">
      <w:pPr>
        <w:spacing w:after="0" w:line="240" w:lineRule="auto"/>
        <w:jc w:val="both"/>
        <w:rPr>
          <w:rFonts w:ascii="Times New Roman" w:hAnsi="Times New Roman" w:cs="Times New Roman"/>
          <w:lang w:val="en-US"/>
        </w:rPr>
      </w:pPr>
      <w:r w:rsidRPr="002B4AA0">
        <w:rPr>
          <w:rFonts w:ascii="Times New Roman" w:hAnsi="Times New Roman" w:cs="Times New Roman"/>
          <w:i/>
          <w:lang w:val="en-GB"/>
        </w:rPr>
        <w:t>B1. Applicability of</w:t>
      </w:r>
      <w:r w:rsidRPr="00255D22">
        <w:rPr>
          <w:rFonts w:ascii="Times New Roman" w:hAnsi="Times New Roman" w:cs="Times New Roman"/>
          <w:i/>
          <w:lang w:val="en-GB"/>
        </w:rPr>
        <w:t xml:space="preserve"> the subjective moral standard to one's own behavio</w:t>
      </w:r>
      <w:r>
        <w:rPr>
          <w:rFonts w:ascii="Times New Roman" w:hAnsi="Times New Roman" w:cs="Times New Roman"/>
          <w:i/>
          <w:lang w:val="en-GB"/>
        </w:rPr>
        <w:t>u</w:t>
      </w:r>
      <w:r w:rsidRPr="00255D22">
        <w:rPr>
          <w:rFonts w:ascii="Times New Roman" w:hAnsi="Times New Roman" w:cs="Times New Roman"/>
          <w:i/>
          <w:lang w:val="en-GB"/>
        </w:rPr>
        <w:t>r</w:t>
      </w:r>
      <w:r>
        <w:rPr>
          <w:rFonts w:ascii="Times New Roman" w:hAnsi="Times New Roman" w:cs="Times New Roman"/>
          <w:lang w:val="en-GB"/>
        </w:rPr>
        <w:t xml:space="preserve">. </w:t>
      </w:r>
      <w:r w:rsidRPr="0091425C">
        <w:rPr>
          <w:rFonts w:ascii="Times New Roman" w:hAnsi="Times New Roman" w:cs="Times New Roman"/>
          <w:lang w:val="en-GB"/>
        </w:rPr>
        <w:t xml:space="preserve">At the time of the crime </w:t>
      </w:r>
      <w:r>
        <w:rPr>
          <w:rFonts w:ascii="Times New Roman" w:hAnsi="Times New Roman" w:cs="Times New Roman"/>
          <w:lang w:val="en-GB"/>
        </w:rPr>
        <w:t>w</w:t>
      </w:r>
      <w:r w:rsidRPr="00CB55D4">
        <w:rPr>
          <w:rFonts w:ascii="Times New Roman" w:hAnsi="Times New Roman" w:cs="Times New Roman"/>
          <w:lang w:val="en-GB"/>
        </w:rPr>
        <w:t xml:space="preserve">as </w:t>
      </w:r>
      <w:r>
        <w:rPr>
          <w:rFonts w:ascii="Times New Roman" w:hAnsi="Times New Roman" w:cs="Times New Roman"/>
          <w:lang w:val="en-GB"/>
        </w:rPr>
        <w:t xml:space="preserve">the defendant </w:t>
      </w:r>
      <w:r w:rsidRPr="00CB55D4">
        <w:rPr>
          <w:rFonts w:ascii="Times New Roman" w:hAnsi="Times New Roman" w:cs="Times New Roman"/>
          <w:lang w:val="en-GB"/>
        </w:rPr>
        <w:t xml:space="preserve">capable of </w:t>
      </w:r>
      <w:r>
        <w:rPr>
          <w:rFonts w:ascii="Times New Roman" w:hAnsi="Times New Roman" w:cs="Times New Roman"/>
          <w:lang w:val="en-GB"/>
        </w:rPr>
        <w:t>appreciating his/her action was morally wrong or in contrast to the moral beliefs and principles he/she used to accept and apply?</w:t>
      </w:r>
      <w:r w:rsidRPr="00CB55D4">
        <w:rPr>
          <w:rStyle w:val="Rimandonotaapidipagina"/>
          <w:rFonts w:ascii="Times New Roman" w:hAnsi="Times New Roman" w:cs="Times New Roman"/>
          <w:lang w:val="en-GB"/>
        </w:rPr>
        <w:footnoteReference w:id="5"/>
      </w:r>
    </w:p>
    <w:p w14:paraId="60A1B7AA" w14:textId="77777777" w:rsidR="0063373B" w:rsidRDefault="0063373B" w:rsidP="0063373B">
      <w:pPr>
        <w:spacing w:after="0" w:line="240" w:lineRule="auto"/>
        <w:ind w:firstLine="708"/>
        <w:jc w:val="both"/>
        <w:rPr>
          <w:rFonts w:ascii="Times New Roman" w:hAnsi="Times New Roman" w:cs="Times New Roman"/>
          <w:lang w:val="en-US"/>
        </w:rPr>
      </w:pPr>
      <w:r w:rsidRPr="00F103E6">
        <w:rPr>
          <w:rFonts w:ascii="Times New Roman" w:hAnsi="Times New Roman" w:cs="Times New Roman"/>
          <w:lang w:val="en-US"/>
        </w:rPr>
        <w:t>Example</w:t>
      </w:r>
      <w:r>
        <w:rPr>
          <w:rFonts w:ascii="Times New Roman" w:hAnsi="Times New Roman" w:cs="Times New Roman"/>
          <w:lang w:val="en-US"/>
        </w:rPr>
        <w:t xml:space="preserve"> 1:</w:t>
      </w:r>
      <w:r w:rsidRPr="00F103E6">
        <w:rPr>
          <w:rFonts w:ascii="Times New Roman" w:hAnsi="Times New Roman" w:cs="Times New Roman"/>
          <w:lang w:val="en-US"/>
        </w:rPr>
        <w:t xml:space="preserve"> </w:t>
      </w:r>
      <w:r>
        <w:rPr>
          <w:rFonts w:ascii="Times New Roman" w:hAnsi="Times New Roman" w:cs="Times New Roman"/>
          <w:lang w:val="en-US"/>
        </w:rPr>
        <w:t xml:space="preserve">a </w:t>
      </w:r>
      <w:r w:rsidRPr="00F103E6">
        <w:rPr>
          <w:rFonts w:ascii="Times New Roman" w:hAnsi="Times New Roman" w:cs="Times New Roman"/>
          <w:lang w:val="en-US"/>
        </w:rPr>
        <w:t>defendant</w:t>
      </w:r>
      <w:r>
        <w:rPr>
          <w:rFonts w:ascii="Times New Roman" w:hAnsi="Times New Roman" w:cs="Times New Roman"/>
          <w:lang w:val="en-US"/>
        </w:rPr>
        <w:t xml:space="preserve"> affected by a religious delusion who poisoned all his family believing to having been sent by God to kill the impure. He knows that it is forbidden to poison other people, but he believes to be justified in doing so by God.</w:t>
      </w:r>
    </w:p>
    <w:p w14:paraId="370FE59A" w14:textId="77777777" w:rsidR="0063373B" w:rsidRDefault="0063373B" w:rsidP="0063373B">
      <w:pPr>
        <w:spacing w:after="0" w:line="240" w:lineRule="auto"/>
        <w:ind w:firstLine="708"/>
        <w:jc w:val="both"/>
        <w:rPr>
          <w:rFonts w:ascii="Times New Roman" w:hAnsi="Times New Roman" w:cs="Times New Roman"/>
          <w:lang w:val="en-GB"/>
        </w:rPr>
      </w:pPr>
      <w:r>
        <w:rPr>
          <w:rFonts w:ascii="Times New Roman" w:hAnsi="Times New Roman" w:cs="Times New Roman"/>
          <w:lang w:val="en-US"/>
        </w:rPr>
        <w:t xml:space="preserve">Example 2: </w:t>
      </w:r>
      <w:r w:rsidRPr="0014083E">
        <w:rPr>
          <w:rFonts w:ascii="Times New Roman" w:hAnsi="Times New Roman" w:cs="Times New Roman"/>
          <w:lang w:val="en-GB"/>
        </w:rPr>
        <w:t xml:space="preserve">a </w:t>
      </w:r>
      <w:r>
        <w:rPr>
          <w:rFonts w:ascii="Times New Roman" w:hAnsi="Times New Roman" w:cs="Times New Roman"/>
          <w:lang w:val="en-GB"/>
        </w:rPr>
        <w:t xml:space="preserve">defendant affected by schizophrenia </w:t>
      </w:r>
      <w:r w:rsidRPr="0014083E">
        <w:rPr>
          <w:rFonts w:ascii="Times New Roman" w:hAnsi="Times New Roman" w:cs="Times New Roman"/>
          <w:lang w:val="en-GB"/>
        </w:rPr>
        <w:t>killing her child to protect him from demons that will otherwise torment her and the child</w:t>
      </w:r>
    </w:p>
    <w:p w14:paraId="6E25A79B" w14:textId="6A311E4B" w:rsidR="00DC5B76" w:rsidRDefault="00DC5B76">
      <w:pPr>
        <w:rPr>
          <w:rFonts w:ascii="Times New Roman" w:hAnsi="Times New Roman" w:cs="Times New Roman"/>
          <w:b/>
          <w:strike/>
          <w:lang w:val="en-GB"/>
        </w:rPr>
      </w:pPr>
    </w:p>
    <w:p w14:paraId="2F93ADCF" w14:textId="6ED66EFD" w:rsidR="0070788A" w:rsidRDefault="0070788A">
      <w:pPr>
        <w:rPr>
          <w:rFonts w:ascii="Times New Roman" w:hAnsi="Times New Roman" w:cs="Times New Roman"/>
          <w:b/>
          <w:strike/>
          <w:lang w:val="en-GB"/>
        </w:rPr>
      </w:pPr>
      <w:r>
        <w:rPr>
          <w:rFonts w:ascii="Times New Roman" w:hAnsi="Times New Roman" w:cs="Times New Roman"/>
          <w:b/>
          <w:strike/>
          <w:lang w:val="en-GB"/>
        </w:rPr>
        <w:br w:type="page"/>
      </w:r>
    </w:p>
    <w:p w14:paraId="1E76FBCE" w14:textId="55A6CD73" w:rsidR="0063373B" w:rsidRDefault="0063373B" w:rsidP="00F103E6">
      <w:pPr>
        <w:spacing w:after="0" w:line="240" w:lineRule="auto"/>
        <w:ind w:firstLine="708"/>
        <w:jc w:val="both"/>
        <w:rPr>
          <w:rFonts w:ascii="Times New Roman" w:hAnsi="Times New Roman" w:cs="Times New Roman"/>
          <w:lang w:val="en-GB"/>
        </w:rPr>
      </w:pPr>
    </w:p>
    <w:p w14:paraId="1B9D5018" w14:textId="564D9779" w:rsidR="0063373B" w:rsidRPr="00CB55D4" w:rsidRDefault="0063373B" w:rsidP="0063373B">
      <w:pPr>
        <w:spacing w:after="0" w:line="240" w:lineRule="auto"/>
        <w:jc w:val="both"/>
        <w:rPr>
          <w:rFonts w:ascii="Times New Roman" w:hAnsi="Times New Roman" w:cs="Times New Roman"/>
          <w:b/>
          <w:lang w:val="en-GB"/>
        </w:rPr>
      </w:pPr>
      <w:r w:rsidRPr="008C4847">
        <w:rPr>
          <w:rFonts w:ascii="Times New Roman" w:hAnsi="Times New Roman" w:cs="Times New Roman"/>
          <w:b/>
          <w:i/>
          <w:lang w:val="en-GB"/>
        </w:rPr>
        <w:t>Reasoning</w:t>
      </w:r>
      <w:r w:rsidR="000B1809">
        <w:rPr>
          <w:rStyle w:val="Rimandonotaapidipagina"/>
          <w:rFonts w:ascii="Times New Roman" w:hAnsi="Times New Roman" w:cs="Times New Roman"/>
          <w:b/>
          <w:i/>
          <w:lang w:val="en-GB"/>
        </w:rPr>
        <w:footnoteReference w:id="6"/>
      </w:r>
      <w:r w:rsidRPr="00CB55D4">
        <w:rPr>
          <w:rFonts w:ascii="Times New Roman" w:hAnsi="Times New Roman" w:cs="Times New Roman"/>
          <w:b/>
          <w:lang w:val="en-GB"/>
        </w:rPr>
        <w:t xml:space="preserve"> </w:t>
      </w:r>
    </w:p>
    <w:p w14:paraId="7D16627C" w14:textId="77777777" w:rsidR="0063373B" w:rsidRPr="00CB55D4" w:rsidRDefault="0063373B" w:rsidP="0063373B">
      <w:pPr>
        <w:spacing w:after="0" w:line="240" w:lineRule="auto"/>
        <w:jc w:val="both"/>
        <w:rPr>
          <w:rFonts w:ascii="Times New Roman" w:hAnsi="Times New Roman" w:cs="Times New Roman"/>
          <w:lang w:val="en-GB"/>
        </w:rPr>
      </w:pPr>
    </w:p>
    <w:p w14:paraId="5ECD30F9" w14:textId="77777777" w:rsidR="0063373B" w:rsidRPr="00CB55D4" w:rsidRDefault="0063373B" w:rsidP="0063373B">
      <w:pPr>
        <w:spacing w:after="0" w:line="240" w:lineRule="auto"/>
        <w:jc w:val="both"/>
        <w:rPr>
          <w:rFonts w:ascii="Times New Roman" w:hAnsi="Times New Roman" w:cs="Times New Roman"/>
          <w:lang w:val="en-GB"/>
        </w:rPr>
      </w:pPr>
      <w:r w:rsidRPr="008B6D79">
        <w:rPr>
          <w:rFonts w:ascii="Times New Roman" w:hAnsi="Times New Roman" w:cs="Times New Roman"/>
          <w:i/>
          <w:lang w:val="en-GB"/>
        </w:rPr>
        <w:t xml:space="preserve">C1. About </w:t>
      </w:r>
      <w:r>
        <w:rPr>
          <w:rFonts w:ascii="Times New Roman" w:hAnsi="Times New Roman" w:cs="Times New Roman"/>
          <w:i/>
          <w:lang w:val="en-GB"/>
        </w:rPr>
        <w:t xml:space="preserve">the </w:t>
      </w:r>
      <w:r w:rsidRPr="008B6D79">
        <w:rPr>
          <w:rFonts w:ascii="Times New Roman" w:hAnsi="Times New Roman" w:cs="Times New Roman"/>
          <w:i/>
          <w:lang w:val="en-GB"/>
        </w:rPr>
        <w:t>possibility of non</w:t>
      </w:r>
      <w:r>
        <w:rPr>
          <w:rFonts w:ascii="Times New Roman" w:hAnsi="Times New Roman" w:cs="Times New Roman"/>
          <w:i/>
          <w:lang w:val="en-GB"/>
        </w:rPr>
        <w:t>-</w:t>
      </w:r>
      <w:r w:rsidRPr="008B6D79">
        <w:rPr>
          <w:rFonts w:ascii="Times New Roman" w:hAnsi="Times New Roman" w:cs="Times New Roman"/>
          <w:i/>
          <w:lang w:val="en-GB"/>
        </w:rPr>
        <w:t>acting</w:t>
      </w:r>
      <w:r>
        <w:rPr>
          <w:rFonts w:ascii="Times New Roman" w:hAnsi="Times New Roman" w:cs="Times New Roman"/>
          <w:i/>
          <w:lang w:val="en-GB"/>
        </w:rPr>
        <w:t xml:space="preserve"> or possibility of alternative choice of action</w:t>
      </w:r>
      <w:r w:rsidRPr="008B6D79">
        <w:rPr>
          <w:rFonts w:ascii="Times New Roman" w:hAnsi="Times New Roman" w:cs="Times New Roman"/>
          <w:i/>
          <w:lang w:val="en-GB"/>
        </w:rPr>
        <w:t>.</w:t>
      </w:r>
      <w:r>
        <w:rPr>
          <w:rFonts w:ascii="Times New Roman" w:hAnsi="Times New Roman" w:cs="Times New Roman"/>
          <w:lang w:val="en-GB"/>
        </w:rPr>
        <w:t xml:space="preserve"> Was the defendant’s mental state at the time of crime compatible with the perception of possibility of </w:t>
      </w:r>
      <w:r w:rsidRPr="00CB55D4">
        <w:rPr>
          <w:rFonts w:ascii="Times New Roman" w:hAnsi="Times New Roman" w:cs="Times New Roman"/>
          <w:lang w:val="en-GB"/>
        </w:rPr>
        <w:t>non-acting?</w:t>
      </w:r>
    </w:p>
    <w:p w14:paraId="00DC991A" w14:textId="77777777" w:rsidR="0063373B" w:rsidRPr="002B4AA0" w:rsidRDefault="0063373B" w:rsidP="0063373B">
      <w:pPr>
        <w:spacing w:after="0" w:line="240" w:lineRule="auto"/>
        <w:ind w:firstLine="708"/>
        <w:jc w:val="both"/>
        <w:rPr>
          <w:rFonts w:ascii="Times New Roman" w:hAnsi="Times New Roman" w:cs="Times New Roman"/>
          <w:lang w:val="en-GB"/>
        </w:rPr>
      </w:pPr>
      <w:r w:rsidRPr="002B4AA0">
        <w:rPr>
          <w:rFonts w:ascii="Times New Roman" w:hAnsi="Times New Roman" w:cs="Times New Roman"/>
          <w:lang w:val="en-GB"/>
        </w:rPr>
        <w:t>Example 1: a defendant who committed a crime under the effect of auditory hallucinations (commanding voices) that threatened him with eternal suffering.</w:t>
      </w:r>
    </w:p>
    <w:p w14:paraId="29EA295A" w14:textId="77777777" w:rsidR="0063373B" w:rsidRPr="00BB4C04" w:rsidRDefault="0063373B" w:rsidP="0063373B">
      <w:pPr>
        <w:spacing w:after="0" w:line="240" w:lineRule="auto"/>
        <w:ind w:firstLine="708"/>
        <w:jc w:val="both"/>
        <w:rPr>
          <w:rFonts w:ascii="Times New Roman" w:hAnsi="Times New Roman" w:cs="Times New Roman"/>
          <w:lang w:val="en-GB"/>
        </w:rPr>
      </w:pPr>
      <w:r w:rsidRPr="002B4AA0">
        <w:rPr>
          <w:rFonts w:ascii="Times New Roman" w:hAnsi="Times New Roman" w:cs="Times New Roman"/>
          <w:lang w:val="en-GB"/>
        </w:rPr>
        <w:t xml:space="preserve">Example 2: </w:t>
      </w:r>
      <w:bookmarkStart w:id="0" w:name="_Hlk8826180"/>
      <w:r w:rsidRPr="002B4AA0">
        <w:rPr>
          <w:rFonts w:ascii="Times New Roman" w:hAnsi="Times New Roman" w:cs="Times New Roman"/>
          <w:lang w:val="en-GB"/>
        </w:rPr>
        <w:t>a defendant affected by a major depressive disorder with a delusion of ruin who kills his son who has been diagnosed with an intellectual disability to spare him from a life of suffering and then tries to kill himself</w:t>
      </w:r>
    </w:p>
    <w:bookmarkEnd w:id="0"/>
    <w:p w14:paraId="1741304D" w14:textId="77777777" w:rsidR="0063373B" w:rsidRPr="00CB55D4" w:rsidRDefault="0063373B" w:rsidP="0063373B">
      <w:pPr>
        <w:spacing w:after="0" w:line="240" w:lineRule="auto"/>
        <w:jc w:val="both"/>
        <w:rPr>
          <w:rFonts w:ascii="Times New Roman" w:hAnsi="Times New Roman" w:cs="Times New Roman"/>
          <w:lang w:val="en-GB"/>
        </w:rPr>
      </w:pPr>
    </w:p>
    <w:p w14:paraId="3AE6A758" w14:textId="77777777" w:rsidR="0063373B" w:rsidRPr="002B4AA0" w:rsidRDefault="0063373B" w:rsidP="0063373B">
      <w:pPr>
        <w:spacing w:after="0" w:line="240" w:lineRule="auto"/>
        <w:jc w:val="both"/>
        <w:rPr>
          <w:rFonts w:ascii="Times New Roman" w:hAnsi="Times New Roman" w:cs="Times New Roman"/>
          <w:lang w:val="en-GB"/>
        </w:rPr>
      </w:pPr>
      <w:r w:rsidRPr="00840C30">
        <w:rPr>
          <w:rFonts w:ascii="Times New Roman" w:hAnsi="Times New Roman" w:cs="Times New Roman"/>
          <w:i/>
          <w:lang w:val="en-GB"/>
        </w:rPr>
        <w:t xml:space="preserve">C2. About consequences (pros </w:t>
      </w:r>
      <w:r w:rsidRPr="002B4AA0">
        <w:rPr>
          <w:rFonts w:ascii="Times New Roman" w:hAnsi="Times New Roman" w:cs="Times New Roman"/>
          <w:i/>
          <w:lang w:val="en-GB"/>
        </w:rPr>
        <w:t>and cons)</w:t>
      </w:r>
      <w:r w:rsidRPr="002B4AA0">
        <w:rPr>
          <w:rStyle w:val="Rimandonotaapidipagina"/>
          <w:rFonts w:ascii="Times New Roman" w:hAnsi="Times New Roman" w:cs="Times New Roman"/>
          <w:i/>
          <w:lang w:val="en-GB"/>
        </w:rPr>
        <w:footnoteReference w:id="7"/>
      </w:r>
      <w:r w:rsidRPr="002B4AA0">
        <w:rPr>
          <w:rFonts w:ascii="Times New Roman" w:hAnsi="Times New Roman" w:cs="Times New Roman"/>
          <w:i/>
          <w:lang w:val="en-GB"/>
        </w:rPr>
        <w:t>.</w:t>
      </w:r>
      <w:r w:rsidRPr="002B4AA0">
        <w:rPr>
          <w:rFonts w:ascii="Times New Roman" w:hAnsi="Times New Roman" w:cs="Times New Roman"/>
          <w:lang w:val="en-GB"/>
        </w:rPr>
        <w:t xml:space="preserve"> Was the defendant’s mental state at the time of crime congruent with the possibility to reason about consequences of action in terms of risks and benefits, as well as to weight different options?</w:t>
      </w:r>
    </w:p>
    <w:p w14:paraId="3DAEA0FD" w14:textId="77777777" w:rsidR="0063373B" w:rsidRPr="002B4AA0" w:rsidRDefault="0063373B" w:rsidP="0063373B">
      <w:pPr>
        <w:spacing w:after="0" w:line="240" w:lineRule="auto"/>
        <w:ind w:firstLine="708"/>
        <w:jc w:val="both"/>
        <w:rPr>
          <w:rFonts w:ascii="Times New Roman" w:hAnsi="Times New Roman" w:cs="Times New Roman"/>
          <w:lang w:val="en-GB"/>
        </w:rPr>
      </w:pPr>
      <w:r w:rsidRPr="002B4AA0">
        <w:rPr>
          <w:rFonts w:ascii="Times New Roman" w:hAnsi="Times New Roman" w:cs="Times New Roman"/>
          <w:lang w:val="en-GB"/>
        </w:rPr>
        <w:t>Example 1</w:t>
      </w:r>
      <w:bookmarkStart w:id="1" w:name="_Hlk8832562"/>
      <w:r w:rsidRPr="002B4AA0">
        <w:rPr>
          <w:rFonts w:ascii="Times New Roman" w:hAnsi="Times New Roman" w:cs="Times New Roman"/>
          <w:lang w:val="en-GB"/>
        </w:rPr>
        <w:t>: a defendant who is a man of principles, affected by bipolar disorder who, at the time of crime, was suffering from manic disorder and starts sexually harassing a woman he just met on a bus because 'love is the most important thing on earth'</w:t>
      </w:r>
      <w:bookmarkEnd w:id="1"/>
      <w:r w:rsidRPr="002B4AA0">
        <w:rPr>
          <w:rFonts w:ascii="Times New Roman" w:hAnsi="Times New Roman" w:cs="Times New Roman"/>
          <w:lang w:val="en-GB"/>
        </w:rPr>
        <w:t>.</w:t>
      </w:r>
    </w:p>
    <w:p w14:paraId="6F62ED1D" w14:textId="77777777" w:rsidR="0063373B" w:rsidRPr="002B4AA0" w:rsidRDefault="0063373B" w:rsidP="0063373B">
      <w:pPr>
        <w:spacing w:after="0" w:line="240" w:lineRule="auto"/>
        <w:ind w:firstLine="708"/>
        <w:jc w:val="both"/>
        <w:rPr>
          <w:rFonts w:ascii="Times New Roman" w:hAnsi="Times New Roman" w:cs="Times New Roman"/>
          <w:lang w:val="en-GB"/>
        </w:rPr>
      </w:pPr>
      <w:r w:rsidRPr="002B4AA0">
        <w:rPr>
          <w:rFonts w:ascii="Times New Roman" w:hAnsi="Times New Roman" w:cs="Times New Roman"/>
          <w:lang w:val="en-GB"/>
        </w:rPr>
        <w:t>Example 2: a defendant affected by bipolar disorder in a manic phase who causes its company to fail with a series of risky investments because he overrides the benefits and underestimates the risks</w:t>
      </w:r>
    </w:p>
    <w:p w14:paraId="412F5E42" w14:textId="77777777" w:rsidR="0063373B" w:rsidRPr="002B4AA0" w:rsidRDefault="0063373B" w:rsidP="0063373B">
      <w:pPr>
        <w:spacing w:after="0" w:line="240" w:lineRule="auto"/>
        <w:jc w:val="both"/>
        <w:rPr>
          <w:rFonts w:ascii="Times New Roman" w:hAnsi="Times New Roman" w:cs="Times New Roman"/>
          <w:i/>
          <w:lang w:val="en-GB"/>
        </w:rPr>
      </w:pPr>
    </w:p>
    <w:p w14:paraId="513FD308" w14:textId="77777777" w:rsidR="0063373B" w:rsidRPr="002B4AA0" w:rsidRDefault="0063373B" w:rsidP="0063373B">
      <w:pPr>
        <w:spacing w:after="0" w:line="240" w:lineRule="auto"/>
        <w:jc w:val="both"/>
        <w:rPr>
          <w:rFonts w:ascii="Times New Roman" w:hAnsi="Times New Roman" w:cs="Times New Roman"/>
          <w:lang w:val="en-GB"/>
        </w:rPr>
      </w:pPr>
      <w:r w:rsidRPr="002B4AA0">
        <w:rPr>
          <w:rFonts w:ascii="Times New Roman" w:hAnsi="Times New Roman" w:cs="Times New Roman"/>
          <w:i/>
          <w:lang w:val="en-GB"/>
        </w:rPr>
        <w:t>C3. Integration of relevant information.</w:t>
      </w:r>
      <w:r w:rsidRPr="002B4AA0">
        <w:rPr>
          <w:rFonts w:ascii="Times New Roman" w:hAnsi="Times New Roman" w:cs="Times New Roman"/>
          <w:lang w:val="en-GB"/>
        </w:rPr>
        <w:t xml:space="preserve"> Was the defendant’s mental state at the time of crime congruent with the possibility to decide based on a logical and rational thinking?</w:t>
      </w:r>
    </w:p>
    <w:p w14:paraId="188FB792" w14:textId="77777777" w:rsidR="0063373B" w:rsidRPr="002B4AA0" w:rsidRDefault="0063373B" w:rsidP="0063373B">
      <w:pPr>
        <w:spacing w:after="0" w:line="240" w:lineRule="auto"/>
        <w:ind w:firstLine="708"/>
        <w:jc w:val="both"/>
        <w:rPr>
          <w:rFonts w:ascii="Times New Roman" w:hAnsi="Times New Roman" w:cs="Times New Roman"/>
          <w:lang w:val="en-GB"/>
        </w:rPr>
      </w:pPr>
      <w:r w:rsidRPr="002B4AA0">
        <w:rPr>
          <w:rFonts w:ascii="Times New Roman" w:hAnsi="Times New Roman" w:cs="Times New Roman"/>
          <w:lang w:val="en-GB"/>
        </w:rPr>
        <w:t xml:space="preserve">Example 1: </w:t>
      </w:r>
      <w:bookmarkStart w:id="2" w:name="_Hlk8832080"/>
      <w:r w:rsidRPr="002B4AA0">
        <w:rPr>
          <w:rFonts w:ascii="Times New Roman" w:hAnsi="Times New Roman" w:cs="Times New Roman"/>
          <w:lang w:val="en-GB"/>
        </w:rPr>
        <w:t>a defendant affected by schizophrenia with severely disorganized behaviour who, in a public parking, tries to steal a motorcycle under the eyes of all.</w:t>
      </w:r>
      <w:bookmarkEnd w:id="2"/>
      <w:r w:rsidRPr="002B4AA0">
        <w:rPr>
          <w:rFonts w:ascii="Times New Roman" w:hAnsi="Times New Roman" w:cs="Times New Roman"/>
          <w:lang w:val="en-GB"/>
        </w:rPr>
        <w:t xml:space="preserve"> </w:t>
      </w:r>
    </w:p>
    <w:p w14:paraId="5C821176" w14:textId="77777777" w:rsidR="0063373B" w:rsidRPr="00666F0B" w:rsidRDefault="0063373B" w:rsidP="0063373B">
      <w:pPr>
        <w:spacing w:after="0" w:line="240" w:lineRule="auto"/>
        <w:ind w:firstLine="708"/>
        <w:jc w:val="both"/>
        <w:rPr>
          <w:rFonts w:ascii="Times New Roman" w:hAnsi="Times New Roman" w:cs="Times New Roman"/>
          <w:lang w:val="en-GB"/>
        </w:rPr>
      </w:pPr>
      <w:r w:rsidRPr="002B4AA0">
        <w:rPr>
          <w:rFonts w:ascii="Times New Roman" w:hAnsi="Times New Roman" w:cs="Times New Roman"/>
          <w:lang w:val="en-GB"/>
        </w:rPr>
        <w:t>Example 2: a person with a (very) low IQ or advanced dementia may have serious problems processing the information.</w:t>
      </w:r>
    </w:p>
    <w:p w14:paraId="7B2496C8" w14:textId="77777777" w:rsidR="0063373B" w:rsidRPr="0063373B" w:rsidRDefault="0063373B" w:rsidP="0063373B">
      <w:pPr>
        <w:spacing w:after="0" w:line="240" w:lineRule="auto"/>
        <w:jc w:val="both"/>
        <w:rPr>
          <w:rFonts w:ascii="Times New Roman" w:hAnsi="Times New Roman" w:cs="Times New Roman"/>
          <w:lang w:val="en-GB"/>
        </w:rPr>
      </w:pPr>
    </w:p>
    <w:p w14:paraId="7AEC3681" w14:textId="77777777" w:rsidR="006C175C" w:rsidRPr="00CB55D4" w:rsidRDefault="006C175C" w:rsidP="00CF3D8C">
      <w:pPr>
        <w:spacing w:after="0" w:line="240" w:lineRule="auto"/>
        <w:jc w:val="both"/>
        <w:rPr>
          <w:rFonts w:ascii="Times New Roman" w:hAnsi="Times New Roman" w:cs="Times New Roman"/>
          <w:b/>
          <w:i/>
          <w:lang w:val="en-GB"/>
        </w:rPr>
      </w:pPr>
    </w:p>
    <w:p w14:paraId="4028F84C" w14:textId="66153E09" w:rsidR="00DE784A" w:rsidRPr="0014083E" w:rsidRDefault="00DE784A" w:rsidP="0014083E">
      <w:pPr>
        <w:spacing w:after="0" w:line="240" w:lineRule="auto"/>
        <w:jc w:val="both"/>
        <w:rPr>
          <w:rFonts w:ascii="Times New Roman" w:hAnsi="Times New Roman" w:cs="Times New Roman"/>
          <w:lang w:val="en-GB"/>
        </w:rPr>
      </w:pPr>
    </w:p>
    <w:p w14:paraId="1E715839" w14:textId="77777777" w:rsidR="009B67E1" w:rsidRPr="00D92271" w:rsidRDefault="009B67E1" w:rsidP="00CF3D8C">
      <w:pPr>
        <w:spacing w:after="0" w:line="240" w:lineRule="auto"/>
        <w:jc w:val="both"/>
        <w:rPr>
          <w:rFonts w:ascii="Times New Roman" w:hAnsi="Times New Roman" w:cs="Times New Roman"/>
          <w:lang w:val="en-GB"/>
        </w:rPr>
      </w:pPr>
    </w:p>
    <w:p w14:paraId="7E4762EB" w14:textId="0C5ABC54" w:rsidR="001712CE" w:rsidRPr="00CB55D4" w:rsidRDefault="001712CE" w:rsidP="001712CE">
      <w:pPr>
        <w:spacing w:after="0" w:line="240" w:lineRule="auto"/>
        <w:jc w:val="both"/>
        <w:rPr>
          <w:rFonts w:ascii="Times New Roman" w:hAnsi="Times New Roman" w:cs="Times New Roman"/>
          <w:b/>
          <w:lang w:val="en-GB"/>
        </w:rPr>
      </w:pPr>
      <w:r>
        <w:rPr>
          <w:rFonts w:ascii="Times New Roman" w:hAnsi="Times New Roman" w:cs="Times New Roman"/>
          <w:b/>
          <w:lang w:val="en-GB"/>
        </w:rPr>
        <w:t>2. Control component (C</w:t>
      </w:r>
      <w:r w:rsidRPr="00CB55D4">
        <w:rPr>
          <w:rFonts w:ascii="Times New Roman" w:hAnsi="Times New Roman" w:cs="Times New Roman"/>
          <w:b/>
          <w:lang w:val="en-GB"/>
        </w:rPr>
        <w:t>ontrol of voluntary motor activity</w:t>
      </w:r>
      <w:r>
        <w:rPr>
          <w:rFonts w:ascii="Times New Roman" w:hAnsi="Times New Roman" w:cs="Times New Roman"/>
          <w:b/>
          <w:lang w:val="en-GB"/>
        </w:rPr>
        <w:t xml:space="preserve">, </w:t>
      </w:r>
      <w:r w:rsidRPr="00CB55D4">
        <w:rPr>
          <w:rFonts w:ascii="Times New Roman" w:hAnsi="Times New Roman" w:cs="Times New Roman"/>
          <w:b/>
          <w:lang w:val="en-GB"/>
        </w:rPr>
        <w:t>Knowledge</w:t>
      </w:r>
      <w:r>
        <w:rPr>
          <w:rFonts w:ascii="Times New Roman" w:hAnsi="Times New Roman" w:cs="Times New Roman"/>
          <w:b/>
          <w:lang w:val="en-GB"/>
        </w:rPr>
        <w:t xml:space="preserve"> </w:t>
      </w:r>
      <w:r w:rsidRPr="00CB55D4">
        <w:rPr>
          <w:rFonts w:ascii="Times New Roman" w:hAnsi="Times New Roman" w:cs="Times New Roman"/>
          <w:b/>
          <w:lang w:val="en-GB"/>
        </w:rPr>
        <w:t>/</w:t>
      </w:r>
      <w:r>
        <w:rPr>
          <w:rFonts w:ascii="Times New Roman" w:hAnsi="Times New Roman" w:cs="Times New Roman"/>
          <w:b/>
          <w:lang w:val="en-GB"/>
        </w:rPr>
        <w:t xml:space="preserve"> </w:t>
      </w:r>
      <w:r w:rsidRPr="00CB55D4">
        <w:rPr>
          <w:rFonts w:ascii="Times New Roman" w:hAnsi="Times New Roman" w:cs="Times New Roman"/>
          <w:b/>
          <w:lang w:val="en-GB"/>
        </w:rPr>
        <w:t>Understanding</w:t>
      </w:r>
      <w:r>
        <w:rPr>
          <w:rFonts w:ascii="Times New Roman" w:hAnsi="Times New Roman" w:cs="Times New Roman"/>
          <w:b/>
          <w:lang w:val="en-GB"/>
        </w:rPr>
        <w:t>)</w:t>
      </w:r>
    </w:p>
    <w:p w14:paraId="697B7DA9" w14:textId="13AACB35" w:rsidR="001712CE" w:rsidRDefault="001712CE" w:rsidP="00CF3D8C">
      <w:pPr>
        <w:spacing w:after="0" w:line="240" w:lineRule="auto"/>
        <w:jc w:val="both"/>
        <w:rPr>
          <w:rFonts w:ascii="Times New Roman" w:hAnsi="Times New Roman" w:cs="Times New Roman"/>
          <w:b/>
          <w:lang w:val="en-GB"/>
        </w:rPr>
      </w:pPr>
    </w:p>
    <w:p w14:paraId="63E021F5" w14:textId="77777777" w:rsidR="001712CE" w:rsidRDefault="001712CE" w:rsidP="00CF3D8C">
      <w:pPr>
        <w:spacing w:after="0" w:line="240" w:lineRule="auto"/>
        <w:jc w:val="both"/>
        <w:rPr>
          <w:rFonts w:ascii="Times New Roman" w:hAnsi="Times New Roman" w:cs="Times New Roman"/>
          <w:b/>
          <w:lang w:val="en-GB"/>
        </w:rPr>
      </w:pPr>
    </w:p>
    <w:p w14:paraId="7479F9BF" w14:textId="41909CE7" w:rsidR="00792307" w:rsidRPr="00CB55D4" w:rsidRDefault="00CC5E43" w:rsidP="00CF3D8C">
      <w:pPr>
        <w:spacing w:after="0" w:line="240" w:lineRule="auto"/>
        <w:jc w:val="both"/>
        <w:rPr>
          <w:rFonts w:ascii="Times New Roman" w:hAnsi="Times New Roman" w:cs="Times New Roman"/>
          <w:b/>
          <w:lang w:val="en-GB"/>
        </w:rPr>
      </w:pPr>
      <w:r>
        <w:rPr>
          <w:rFonts w:ascii="Times New Roman" w:hAnsi="Times New Roman" w:cs="Times New Roman"/>
          <w:b/>
          <w:lang w:val="en-GB"/>
        </w:rPr>
        <w:t>C</w:t>
      </w:r>
      <w:r w:rsidR="00772342" w:rsidRPr="00CB55D4">
        <w:rPr>
          <w:rFonts w:ascii="Times New Roman" w:hAnsi="Times New Roman" w:cs="Times New Roman"/>
          <w:b/>
          <w:lang w:val="en-GB"/>
        </w:rPr>
        <w:t>ontrol of voluntary motor activity</w:t>
      </w:r>
      <w:r w:rsidR="002741DF" w:rsidRPr="00CB55D4">
        <w:rPr>
          <w:rFonts w:ascii="Times New Roman" w:hAnsi="Times New Roman" w:cs="Times New Roman"/>
          <w:b/>
          <w:lang w:val="en-GB"/>
        </w:rPr>
        <w:t>:</w:t>
      </w:r>
    </w:p>
    <w:p w14:paraId="0C062B50" w14:textId="1CE66791" w:rsidR="00772342" w:rsidRPr="00CB55D4" w:rsidRDefault="00772342" w:rsidP="00CF3D8C">
      <w:pPr>
        <w:spacing w:after="0" w:line="240" w:lineRule="auto"/>
        <w:jc w:val="both"/>
        <w:rPr>
          <w:rFonts w:ascii="Times New Roman" w:hAnsi="Times New Roman" w:cs="Times New Roman"/>
          <w:lang w:val="en-GB"/>
        </w:rPr>
      </w:pPr>
    </w:p>
    <w:p w14:paraId="38BA893E" w14:textId="77382166" w:rsidR="00170EC0" w:rsidRPr="00CB55D4" w:rsidRDefault="00AD4506" w:rsidP="00CF3D8C">
      <w:pPr>
        <w:spacing w:after="0" w:line="240" w:lineRule="auto"/>
        <w:jc w:val="both"/>
        <w:rPr>
          <w:rFonts w:ascii="Times New Roman" w:hAnsi="Times New Roman" w:cs="Times New Roman"/>
          <w:lang w:val="en-GB"/>
        </w:rPr>
      </w:pPr>
      <w:r w:rsidRPr="00AD4506">
        <w:rPr>
          <w:rFonts w:ascii="Times New Roman" w:hAnsi="Times New Roman" w:cs="Times New Roman"/>
          <w:i/>
          <w:lang w:val="en-GB"/>
        </w:rPr>
        <w:t>D1. Ability to inhibit one’s own behaviour.</w:t>
      </w:r>
      <w:r>
        <w:rPr>
          <w:rFonts w:ascii="Times New Roman" w:hAnsi="Times New Roman" w:cs="Times New Roman"/>
          <w:lang w:val="en-GB"/>
        </w:rPr>
        <w:t xml:space="preserve"> </w:t>
      </w:r>
      <w:r w:rsidR="00170EC0" w:rsidRPr="00CB55D4">
        <w:rPr>
          <w:rFonts w:ascii="Times New Roman" w:hAnsi="Times New Roman" w:cs="Times New Roman"/>
          <w:lang w:val="en-GB"/>
        </w:rPr>
        <w:t xml:space="preserve">At crime </w:t>
      </w:r>
      <w:r>
        <w:rPr>
          <w:rFonts w:ascii="Times New Roman" w:hAnsi="Times New Roman" w:cs="Times New Roman"/>
          <w:lang w:val="en-GB"/>
        </w:rPr>
        <w:t xml:space="preserve">time </w:t>
      </w:r>
      <w:r w:rsidR="002741DF" w:rsidRPr="00CB55D4">
        <w:rPr>
          <w:rFonts w:ascii="Times New Roman" w:hAnsi="Times New Roman" w:cs="Times New Roman"/>
          <w:lang w:val="en-GB"/>
        </w:rPr>
        <w:t xml:space="preserve">was </w:t>
      </w:r>
      <w:r w:rsidR="00170EC0" w:rsidRPr="00CB55D4">
        <w:rPr>
          <w:rFonts w:ascii="Times New Roman" w:hAnsi="Times New Roman" w:cs="Times New Roman"/>
          <w:lang w:val="en-GB"/>
        </w:rPr>
        <w:t xml:space="preserve">the defendant </w:t>
      </w:r>
      <w:r>
        <w:rPr>
          <w:rFonts w:ascii="Times New Roman" w:hAnsi="Times New Roman" w:cs="Times New Roman"/>
          <w:lang w:val="en-GB"/>
        </w:rPr>
        <w:t>capa</w:t>
      </w:r>
      <w:r w:rsidR="00170EC0" w:rsidRPr="00CB55D4">
        <w:rPr>
          <w:rFonts w:ascii="Times New Roman" w:hAnsi="Times New Roman" w:cs="Times New Roman"/>
          <w:lang w:val="en-GB"/>
        </w:rPr>
        <w:t xml:space="preserve">ble to inhibit his/her behaviour? </w:t>
      </w:r>
    </w:p>
    <w:p w14:paraId="3614396A" w14:textId="5714E76C" w:rsidR="00F44FC1" w:rsidRPr="002B4AA0" w:rsidRDefault="00170EC0" w:rsidP="002D59CB">
      <w:pPr>
        <w:autoSpaceDE w:val="0"/>
        <w:autoSpaceDN w:val="0"/>
        <w:adjustRightInd w:val="0"/>
        <w:spacing w:after="0" w:line="240" w:lineRule="auto"/>
        <w:ind w:firstLine="708"/>
        <w:jc w:val="both"/>
        <w:rPr>
          <w:rFonts w:ascii="Times New Roman" w:hAnsi="Times New Roman" w:cs="Times New Roman"/>
          <w:lang w:val="en-GB"/>
        </w:rPr>
      </w:pPr>
      <w:r w:rsidRPr="002B4AA0">
        <w:rPr>
          <w:rFonts w:ascii="Times New Roman" w:hAnsi="Times New Roman" w:cs="Times New Roman"/>
          <w:lang w:val="en-GB"/>
        </w:rPr>
        <w:t>Example</w:t>
      </w:r>
      <w:r w:rsidR="00906AA7" w:rsidRPr="002B4AA0">
        <w:rPr>
          <w:rFonts w:ascii="Times New Roman" w:hAnsi="Times New Roman" w:cs="Times New Roman"/>
          <w:lang w:val="en-GB"/>
        </w:rPr>
        <w:t xml:space="preserve"> 1</w:t>
      </w:r>
      <w:r w:rsidRPr="002B4AA0">
        <w:rPr>
          <w:rFonts w:ascii="Times New Roman" w:hAnsi="Times New Roman" w:cs="Times New Roman"/>
          <w:lang w:val="en-GB"/>
        </w:rPr>
        <w:t>:</w:t>
      </w:r>
      <w:r w:rsidR="00003C70" w:rsidRPr="002B4AA0">
        <w:rPr>
          <w:rFonts w:ascii="Times New Roman" w:hAnsi="Times New Roman" w:cs="Times New Roman"/>
          <w:lang w:val="en-GB"/>
        </w:rPr>
        <w:t xml:space="preserve"> </w:t>
      </w:r>
      <w:bookmarkStart w:id="3" w:name="_Hlk8831248"/>
      <w:r w:rsidR="004F26A0" w:rsidRPr="002B4AA0">
        <w:rPr>
          <w:rFonts w:ascii="Times New Roman" w:hAnsi="Times New Roman" w:cs="Times New Roman"/>
          <w:lang w:val="en-GB"/>
        </w:rPr>
        <w:t>a</w:t>
      </w:r>
      <w:r w:rsidR="00003C70" w:rsidRPr="002B4AA0">
        <w:rPr>
          <w:rFonts w:ascii="Times New Roman" w:hAnsi="Times New Roman" w:cs="Times New Roman"/>
          <w:lang w:val="en-GB"/>
        </w:rPr>
        <w:t xml:space="preserve"> defendant </w:t>
      </w:r>
      <w:r w:rsidR="008A2D26" w:rsidRPr="002B4AA0">
        <w:rPr>
          <w:rFonts w:ascii="Times New Roman" w:hAnsi="Times New Roman" w:cs="Times New Roman"/>
          <w:lang w:val="en-GB"/>
        </w:rPr>
        <w:t xml:space="preserve">affected by severe intellectual disability </w:t>
      </w:r>
      <w:r w:rsidR="00F44FC1" w:rsidRPr="002B4AA0">
        <w:rPr>
          <w:rFonts w:ascii="Times New Roman" w:hAnsi="Times New Roman" w:cs="Times New Roman"/>
          <w:lang w:val="en-GB"/>
        </w:rPr>
        <w:t xml:space="preserve">who saw a jogger on the street and suddenly stopped and assaulted the woman. </w:t>
      </w:r>
      <w:r w:rsidR="00764F1A" w:rsidRPr="002B4AA0">
        <w:rPr>
          <w:rFonts w:ascii="Times New Roman" w:hAnsi="Times New Roman" w:cs="Times New Roman"/>
          <w:lang w:val="en-GB"/>
        </w:rPr>
        <w:t>After having beaten and raped the woman near a main road with a high probability of being seen, he threw the body off a cliff.</w:t>
      </w:r>
      <w:bookmarkEnd w:id="3"/>
    </w:p>
    <w:p w14:paraId="0CB57454" w14:textId="3244C4C2" w:rsidR="00C960C9" w:rsidRPr="00D21AEB" w:rsidRDefault="00C960C9" w:rsidP="00683F14">
      <w:pPr>
        <w:autoSpaceDE w:val="0"/>
        <w:autoSpaceDN w:val="0"/>
        <w:adjustRightInd w:val="0"/>
        <w:spacing w:after="0" w:line="240" w:lineRule="auto"/>
        <w:jc w:val="both"/>
        <w:rPr>
          <w:rFonts w:ascii="Times New Roman" w:hAnsi="Times New Roman" w:cs="Times New Roman"/>
          <w:lang w:val="en-GB"/>
        </w:rPr>
      </w:pPr>
      <w:r w:rsidRPr="002B4AA0">
        <w:rPr>
          <w:rFonts w:ascii="Times New Roman" w:hAnsi="Times New Roman" w:cs="Times New Roman"/>
          <w:lang w:val="en-GB"/>
        </w:rPr>
        <w:tab/>
        <w:t>Example</w:t>
      </w:r>
      <w:r w:rsidR="00FE25A2" w:rsidRPr="002B4AA0">
        <w:rPr>
          <w:rFonts w:ascii="Times New Roman" w:hAnsi="Times New Roman" w:cs="Times New Roman"/>
          <w:lang w:val="en-GB"/>
        </w:rPr>
        <w:t xml:space="preserve"> 2</w:t>
      </w:r>
      <w:r w:rsidRPr="002B4AA0">
        <w:rPr>
          <w:rFonts w:ascii="Times New Roman" w:hAnsi="Times New Roman" w:cs="Times New Roman"/>
          <w:lang w:val="en-GB"/>
        </w:rPr>
        <w:t xml:space="preserve">: a defendant affected by </w:t>
      </w:r>
      <w:r w:rsidR="00DE784A" w:rsidRPr="002B4AA0">
        <w:rPr>
          <w:rFonts w:ascii="Times New Roman" w:hAnsi="Times New Roman" w:cs="Times New Roman"/>
          <w:lang w:val="en-GB"/>
        </w:rPr>
        <w:t>frontotemporal</w:t>
      </w:r>
      <w:r w:rsidR="00DE784A">
        <w:rPr>
          <w:rFonts w:ascii="Times New Roman" w:hAnsi="Times New Roman" w:cs="Times New Roman"/>
          <w:lang w:val="en-GB"/>
        </w:rPr>
        <w:t xml:space="preserve"> </w:t>
      </w:r>
      <w:r>
        <w:rPr>
          <w:rFonts w:ascii="Times New Roman" w:hAnsi="Times New Roman" w:cs="Times New Roman"/>
          <w:lang w:val="en-GB"/>
        </w:rPr>
        <w:t>dementia who sexually harasses his domestic worker</w:t>
      </w:r>
    </w:p>
    <w:p w14:paraId="3460433A" w14:textId="076D8B5F" w:rsidR="00170EC0" w:rsidRPr="00CB55D4" w:rsidRDefault="00170EC0" w:rsidP="00CF3D8C">
      <w:pPr>
        <w:spacing w:after="0" w:line="240" w:lineRule="auto"/>
        <w:jc w:val="both"/>
        <w:rPr>
          <w:rFonts w:ascii="Times New Roman" w:hAnsi="Times New Roman" w:cs="Times New Roman"/>
          <w:lang w:val="en-GB"/>
        </w:rPr>
      </w:pPr>
    </w:p>
    <w:p w14:paraId="4E1FE5AA" w14:textId="139709FD" w:rsidR="00170EC0" w:rsidRDefault="00683F14" w:rsidP="00CF3D8C">
      <w:pPr>
        <w:spacing w:after="0" w:line="240" w:lineRule="auto"/>
        <w:jc w:val="both"/>
        <w:rPr>
          <w:rFonts w:ascii="Times New Roman" w:hAnsi="Times New Roman" w:cs="Times New Roman"/>
          <w:lang w:val="en-GB"/>
        </w:rPr>
      </w:pPr>
      <w:r w:rsidRPr="00683F14">
        <w:rPr>
          <w:rFonts w:ascii="Times New Roman" w:hAnsi="Times New Roman" w:cs="Times New Roman"/>
          <w:i/>
          <w:lang w:val="en-GB"/>
        </w:rPr>
        <w:t>D2.</w:t>
      </w:r>
      <w:r>
        <w:rPr>
          <w:rFonts w:ascii="Times New Roman" w:hAnsi="Times New Roman" w:cs="Times New Roman"/>
          <w:i/>
          <w:lang w:val="en-GB"/>
        </w:rPr>
        <w:t xml:space="preserve"> Ability to program, organize, finalize the action.</w:t>
      </w:r>
      <w:r w:rsidRPr="00683F14">
        <w:rPr>
          <w:rFonts w:ascii="Times New Roman" w:hAnsi="Times New Roman" w:cs="Times New Roman"/>
          <w:i/>
          <w:lang w:val="en-GB"/>
        </w:rPr>
        <w:t xml:space="preserve"> </w:t>
      </w:r>
      <w:r w:rsidR="00170EC0" w:rsidRPr="00683F14">
        <w:rPr>
          <w:rFonts w:ascii="Times New Roman" w:hAnsi="Times New Roman" w:cs="Times New Roman"/>
          <w:lang w:val="en-GB"/>
        </w:rPr>
        <w:t xml:space="preserve">At the time of the crime was the defendant able to </w:t>
      </w:r>
      <w:r w:rsidR="00794A14" w:rsidRPr="00683F14">
        <w:rPr>
          <w:rFonts w:ascii="Times New Roman" w:hAnsi="Times New Roman" w:cs="Times New Roman"/>
          <w:lang w:val="en-GB"/>
        </w:rPr>
        <w:t>program, organize and finalize the act?</w:t>
      </w:r>
    </w:p>
    <w:p w14:paraId="5807DFAA" w14:textId="08607719" w:rsidR="00F34561" w:rsidRPr="0014083E" w:rsidRDefault="00224427" w:rsidP="0014083E">
      <w:pPr>
        <w:spacing w:after="0" w:line="240" w:lineRule="auto"/>
        <w:ind w:firstLine="708"/>
        <w:jc w:val="both"/>
        <w:rPr>
          <w:rFonts w:ascii="Times New Roman" w:hAnsi="Times New Roman" w:cs="Times New Roman"/>
          <w:lang w:val="en-US"/>
        </w:rPr>
      </w:pPr>
      <w:r w:rsidRPr="0014083E">
        <w:rPr>
          <w:rFonts w:ascii="Times New Roman" w:hAnsi="Times New Roman" w:cs="Times New Roman"/>
          <w:lang w:val="en-US"/>
        </w:rPr>
        <w:t>Example 1: a defendant</w:t>
      </w:r>
      <w:r w:rsidR="00F34561" w:rsidRPr="0014083E">
        <w:rPr>
          <w:rFonts w:ascii="Times New Roman" w:hAnsi="Times New Roman" w:cs="Times New Roman"/>
          <w:lang w:val="en-US"/>
        </w:rPr>
        <w:t xml:space="preserve"> affected by </w:t>
      </w:r>
      <w:r w:rsidR="00F34561">
        <w:rPr>
          <w:rFonts w:ascii="Times New Roman" w:hAnsi="Times New Roman" w:cs="Times New Roman"/>
          <w:lang w:val="en-US"/>
        </w:rPr>
        <w:t xml:space="preserve">schizophrenia and executive </w:t>
      </w:r>
      <w:r w:rsidR="00E322A4">
        <w:rPr>
          <w:rFonts w:ascii="Times New Roman" w:hAnsi="Times New Roman" w:cs="Times New Roman"/>
          <w:lang w:val="en-US"/>
        </w:rPr>
        <w:t>d</w:t>
      </w:r>
      <w:r w:rsidR="00F34561">
        <w:rPr>
          <w:rFonts w:ascii="Times New Roman" w:hAnsi="Times New Roman" w:cs="Times New Roman"/>
          <w:lang w:val="en-US"/>
        </w:rPr>
        <w:t>ysfunction</w:t>
      </w:r>
      <w:r w:rsidR="00E322A4">
        <w:rPr>
          <w:rFonts w:ascii="Times New Roman" w:hAnsi="Times New Roman" w:cs="Times New Roman"/>
          <w:lang w:val="en-US"/>
        </w:rPr>
        <w:t>s</w:t>
      </w:r>
      <w:r w:rsidR="00F34561">
        <w:rPr>
          <w:rFonts w:ascii="Times New Roman" w:hAnsi="Times New Roman" w:cs="Times New Roman"/>
          <w:lang w:val="en-US"/>
        </w:rPr>
        <w:t xml:space="preserve"> who </w:t>
      </w:r>
      <w:r w:rsidR="00F34561" w:rsidRPr="00F34561">
        <w:rPr>
          <w:rFonts w:ascii="Times New Roman" w:hAnsi="Times New Roman" w:cs="Times New Roman"/>
          <w:lang w:val="en-US"/>
        </w:rPr>
        <w:t>to extinguish a cigarette sets fire to the ward where he is hospitalized</w:t>
      </w:r>
    </w:p>
    <w:p w14:paraId="0E26826E" w14:textId="3F99F49B" w:rsidR="00D71CCF" w:rsidRDefault="006C3B69" w:rsidP="000A5C1A">
      <w:pPr>
        <w:ind w:firstLine="708"/>
        <w:rPr>
          <w:rFonts w:ascii="Times New Roman" w:hAnsi="Times New Roman" w:cs="Times New Roman"/>
          <w:lang w:val="en-US"/>
        </w:rPr>
      </w:pPr>
      <w:r w:rsidRPr="0014083E">
        <w:rPr>
          <w:rFonts w:ascii="Times New Roman" w:hAnsi="Times New Roman" w:cs="Times New Roman"/>
          <w:lang w:val="en-US"/>
        </w:rPr>
        <w:t>E</w:t>
      </w:r>
      <w:r w:rsidR="00F34561" w:rsidRPr="0014083E">
        <w:rPr>
          <w:rFonts w:ascii="Times New Roman" w:hAnsi="Times New Roman" w:cs="Times New Roman"/>
          <w:lang w:val="en-US"/>
        </w:rPr>
        <w:t>xample</w:t>
      </w:r>
      <w:r w:rsidRPr="0014083E">
        <w:rPr>
          <w:rFonts w:ascii="Times New Roman" w:hAnsi="Times New Roman" w:cs="Times New Roman"/>
          <w:lang w:val="en-US"/>
        </w:rPr>
        <w:t xml:space="preserve"> 2: a defendant affected by</w:t>
      </w:r>
      <w:r w:rsidRPr="00E322A4">
        <w:rPr>
          <w:rFonts w:ascii="Times New Roman" w:hAnsi="Times New Roman" w:cs="Times New Roman"/>
          <w:lang w:val="en-US"/>
        </w:rPr>
        <w:t xml:space="preserve"> </w:t>
      </w:r>
      <w:r w:rsidRPr="0014083E">
        <w:rPr>
          <w:rFonts w:ascii="Times New Roman" w:hAnsi="Times New Roman" w:cs="Times New Roman"/>
          <w:lang w:val="en-US"/>
        </w:rPr>
        <w:t>dementia</w:t>
      </w:r>
      <w:r w:rsidRPr="00E322A4">
        <w:rPr>
          <w:rFonts w:ascii="Times New Roman" w:hAnsi="Times New Roman" w:cs="Times New Roman"/>
          <w:lang w:val="en-US"/>
        </w:rPr>
        <w:t xml:space="preserve"> </w:t>
      </w:r>
      <w:r w:rsidR="00E322A4">
        <w:rPr>
          <w:rFonts w:ascii="Times New Roman" w:hAnsi="Times New Roman" w:cs="Times New Roman"/>
          <w:lang w:val="en-US"/>
        </w:rPr>
        <w:t xml:space="preserve">who </w:t>
      </w:r>
      <w:r w:rsidR="00E322A4" w:rsidRPr="0014083E">
        <w:rPr>
          <w:rFonts w:ascii="Times New Roman" w:hAnsi="Times New Roman" w:cs="Times New Roman"/>
          <w:lang w:val="en-US"/>
        </w:rPr>
        <w:t xml:space="preserve">takes the highway on the wrong side and makes </w:t>
      </w:r>
      <w:r w:rsidR="00E322A4">
        <w:rPr>
          <w:rFonts w:ascii="Times New Roman" w:hAnsi="Times New Roman" w:cs="Times New Roman"/>
          <w:lang w:val="en-US"/>
        </w:rPr>
        <w:t>a car</w:t>
      </w:r>
      <w:r w:rsidR="00E322A4" w:rsidRPr="0014083E">
        <w:rPr>
          <w:rFonts w:ascii="Times New Roman" w:hAnsi="Times New Roman" w:cs="Times New Roman"/>
          <w:lang w:val="en-US"/>
        </w:rPr>
        <w:t xml:space="preserve"> acciden</w:t>
      </w:r>
      <w:r w:rsidR="00E322A4">
        <w:rPr>
          <w:rFonts w:ascii="Times New Roman" w:hAnsi="Times New Roman" w:cs="Times New Roman"/>
          <w:lang w:val="en-US"/>
        </w:rPr>
        <w:t>t</w:t>
      </w:r>
    </w:p>
    <w:p w14:paraId="1049B65A" w14:textId="7A17E420" w:rsidR="0063373B" w:rsidRDefault="0063373B" w:rsidP="000A5C1A">
      <w:pPr>
        <w:ind w:firstLine="708"/>
        <w:rPr>
          <w:rFonts w:ascii="Times New Roman" w:hAnsi="Times New Roman" w:cs="Times New Roman"/>
          <w:lang w:val="en-US"/>
        </w:rPr>
      </w:pPr>
    </w:p>
    <w:p w14:paraId="3020823F" w14:textId="7E77CEAF" w:rsidR="00941C5B" w:rsidRPr="00CB55D4" w:rsidRDefault="00941C5B" w:rsidP="00941C5B">
      <w:pPr>
        <w:spacing w:after="0" w:line="240" w:lineRule="auto"/>
        <w:jc w:val="both"/>
        <w:rPr>
          <w:rFonts w:ascii="Times New Roman" w:hAnsi="Times New Roman" w:cs="Times New Roman"/>
          <w:b/>
          <w:lang w:val="en-GB"/>
        </w:rPr>
      </w:pPr>
      <w:r w:rsidRPr="00CB55D4">
        <w:rPr>
          <w:rFonts w:ascii="Times New Roman" w:hAnsi="Times New Roman" w:cs="Times New Roman"/>
          <w:b/>
          <w:lang w:val="en-GB"/>
        </w:rPr>
        <w:t>Knowledge</w:t>
      </w:r>
      <w:r>
        <w:rPr>
          <w:rFonts w:ascii="Times New Roman" w:hAnsi="Times New Roman" w:cs="Times New Roman"/>
          <w:b/>
          <w:lang w:val="en-GB"/>
        </w:rPr>
        <w:t xml:space="preserve"> </w:t>
      </w:r>
      <w:r w:rsidRPr="00CB55D4">
        <w:rPr>
          <w:rFonts w:ascii="Times New Roman" w:hAnsi="Times New Roman" w:cs="Times New Roman"/>
          <w:b/>
          <w:lang w:val="en-GB"/>
        </w:rPr>
        <w:t>/</w:t>
      </w:r>
      <w:r>
        <w:rPr>
          <w:rFonts w:ascii="Times New Roman" w:hAnsi="Times New Roman" w:cs="Times New Roman"/>
          <w:b/>
          <w:lang w:val="en-GB"/>
        </w:rPr>
        <w:t xml:space="preserve"> </w:t>
      </w:r>
      <w:r w:rsidRPr="00CB55D4">
        <w:rPr>
          <w:rFonts w:ascii="Times New Roman" w:hAnsi="Times New Roman" w:cs="Times New Roman"/>
          <w:b/>
          <w:lang w:val="en-GB"/>
        </w:rPr>
        <w:t>Understanding</w:t>
      </w:r>
    </w:p>
    <w:p w14:paraId="01979AF6" w14:textId="77777777" w:rsidR="00941C5B" w:rsidRDefault="00941C5B" w:rsidP="00941C5B">
      <w:pPr>
        <w:rPr>
          <w:rFonts w:ascii="Times New Roman" w:hAnsi="Times New Roman" w:cs="Times New Roman"/>
          <w:lang w:val="en-US"/>
        </w:rPr>
      </w:pPr>
    </w:p>
    <w:p w14:paraId="7FA5FF8C" w14:textId="2DBD3B87" w:rsidR="0063373B" w:rsidRPr="0056698F" w:rsidRDefault="0063373B" w:rsidP="0063373B">
      <w:pPr>
        <w:spacing w:after="0" w:line="240" w:lineRule="auto"/>
        <w:jc w:val="both"/>
        <w:rPr>
          <w:rFonts w:ascii="Times New Roman" w:hAnsi="Times New Roman" w:cs="Times New Roman"/>
          <w:lang w:val="en-GB"/>
        </w:rPr>
      </w:pPr>
      <w:r w:rsidRPr="00941C5B">
        <w:rPr>
          <w:rFonts w:ascii="Times New Roman" w:hAnsi="Times New Roman" w:cs="Times New Roman"/>
          <w:i/>
          <w:lang w:val="en-GB"/>
        </w:rPr>
        <w:t>A3.</w:t>
      </w:r>
      <w:bookmarkStart w:id="4" w:name="_Hlk90376862"/>
      <w:r w:rsidR="0056698F">
        <w:rPr>
          <w:rFonts w:ascii="Times New Roman" w:hAnsi="Times New Roman" w:cs="Times New Roman"/>
          <w:i/>
          <w:lang w:val="en-GB"/>
        </w:rPr>
        <w:t xml:space="preserve"> </w:t>
      </w:r>
      <w:proofErr w:type="gramStart"/>
      <w:r w:rsidR="0096303C" w:rsidRPr="0056698F">
        <w:rPr>
          <w:rFonts w:ascii="Times New Roman" w:hAnsi="Times New Roman" w:cs="Times New Roman"/>
          <w:i/>
          <w:lang w:val="en-GB"/>
        </w:rPr>
        <w:t>Criminality</w:t>
      </w:r>
      <w:proofErr w:type="gramEnd"/>
      <w:r w:rsidR="0096303C" w:rsidRPr="0056698F">
        <w:rPr>
          <w:rFonts w:ascii="Times New Roman" w:hAnsi="Times New Roman" w:cs="Times New Roman"/>
          <w:i/>
          <w:lang w:val="en-GB"/>
        </w:rPr>
        <w:t xml:space="preserve"> </w:t>
      </w:r>
      <w:r w:rsidRPr="0056698F">
        <w:rPr>
          <w:rFonts w:ascii="Times New Roman" w:hAnsi="Times New Roman" w:cs="Times New Roman"/>
          <w:i/>
          <w:lang w:val="en-GB"/>
        </w:rPr>
        <w:t xml:space="preserve">of the </w:t>
      </w:r>
      <w:r w:rsidR="0096303C" w:rsidRPr="0056698F">
        <w:rPr>
          <w:rFonts w:ascii="Times New Roman" w:hAnsi="Times New Roman" w:cs="Times New Roman"/>
          <w:i/>
          <w:lang w:val="en-GB"/>
        </w:rPr>
        <w:t xml:space="preserve">act </w:t>
      </w:r>
      <w:r w:rsidRPr="0056698F">
        <w:rPr>
          <w:rFonts w:ascii="Times New Roman" w:hAnsi="Times New Roman" w:cs="Times New Roman"/>
          <w:i/>
          <w:lang w:val="en-GB"/>
        </w:rPr>
        <w:t>and moral standard</w:t>
      </w:r>
      <w:r w:rsidRPr="0056698F">
        <w:rPr>
          <w:rFonts w:ascii="Times New Roman" w:hAnsi="Times New Roman" w:cs="Times New Roman"/>
          <w:i/>
          <w:vertAlign w:val="superscript"/>
          <w:lang w:val="en-GB"/>
        </w:rPr>
        <w:t>3</w:t>
      </w:r>
      <w:bookmarkEnd w:id="4"/>
      <w:r w:rsidRPr="0056698F">
        <w:rPr>
          <w:rFonts w:ascii="Times New Roman" w:hAnsi="Times New Roman" w:cs="Times New Roman"/>
          <w:i/>
          <w:lang w:val="en-GB"/>
        </w:rPr>
        <w:t>.</w:t>
      </w:r>
      <w:r w:rsidRPr="0056698F">
        <w:rPr>
          <w:rFonts w:ascii="Times New Roman" w:hAnsi="Times New Roman" w:cs="Times New Roman"/>
          <w:lang w:val="en-GB"/>
        </w:rPr>
        <w:t xml:space="preserve"> At the time of the crime was the defendant capable of understanding that his/her actions were against the law? At the time of the crime was the defendant capable of acknowledge his/her action was morally wrong or in contrast to the moral beliefs and principles generally accepted in his community?</w:t>
      </w:r>
    </w:p>
    <w:p w14:paraId="1E499EBD" w14:textId="77777777" w:rsidR="0063373B" w:rsidRPr="004F26A0" w:rsidRDefault="0063373B" w:rsidP="0063373B">
      <w:pPr>
        <w:spacing w:after="0" w:line="240" w:lineRule="auto"/>
        <w:ind w:firstLine="708"/>
        <w:jc w:val="both"/>
        <w:rPr>
          <w:rFonts w:ascii="Times New Roman" w:hAnsi="Times New Roman" w:cs="Times New Roman"/>
          <w:lang w:val="en-GB"/>
        </w:rPr>
      </w:pPr>
      <w:r w:rsidRPr="0056698F">
        <w:rPr>
          <w:rFonts w:ascii="Times New Roman" w:hAnsi="Times New Roman" w:cs="Times New Roman"/>
          <w:lang w:val="en-GB"/>
        </w:rPr>
        <w:t>Example 1: a defendant suffering from</w:t>
      </w:r>
      <w:r>
        <w:rPr>
          <w:rFonts w:ascii="Times New Roman" w:hAnsi="Times New Roman" w:cs="Times New Roman"/>
          <w:lang w:val="en-GB"/>
        </w:rPr>
        <w:t xml:space="preserve"> a psychotic disorder who believes his boss is persecuting him and going to attack him and that he is justified to defend himself against his boss.</w:t>
      </w:r>
    </w:p>
    <w:p w14:paraId="095B7C53" w14:textId="77777777" w:rsidR="0063373B" w:rsidRDefault="0063373B" w:rsidP="0063373B">
      <w:pPr>
        <w:spacing w:after="0" w:line="240" w:lineRule="auto"/>
        <w:ind w:firstLine="708"/>
        <w:jc w:val="both"/>
        <w:rPr>
          <w:rFonts w:ascii="Times New Roman" w:hAnsi="Times New Roman" w:cs="Times New Roman"/>
          <w:i/>
          <w:lang w:val="en-GB"/>
        </w:rPr>
      </w:pPr>
      <w:r>
        <w:rPr>
          <w:rFonts w:ascii="Times New Roman" w:hAnsi="Times New Roman" w:cs="Times New Roman"/>
          <w:lang w:val="en-GB"/>
        </w:rPr>
        <w:t xml:space="preserve">Example 2: </w:t>
      </w:r>
      <w:r>
        <w:rPr>
          <w:rFonts w:ascii="Times New Roman" w:hAnsi="Times New Roman" w:cs="Times New Roman"/>
          <w:lang w:val="en-US"/>
        </w:rPr>
        <w:t>a defendant affected by erotomanic delusion who started harassing his general practitioner with continuous visits and offensive and sexual phone calls believing that he was courting her</w:t>
      </w:r>
    </w:p>
    <w:p w14:paraId="586A4355" w14:textId="77777777" w:rsidR="0063373B" w:rsidRPr="0063373B" w:rsidRDefault="0063373B" w:rsidP="000A5C1A">
      <w:pPr>
        <w:ind w:firstLine="708"/>
        <w:rPr>
          <w:rFonts w:ascii="Times New Roman" w:hAnsi="Times New Roman" w:cs="Times New Roman"/>
          <w:lang w:val="en-GB"/>
        </w:rPr>
      </w:pPr>
    </w:p>
    <w:p w14:paraId="43BF0B2F" w14:textId="131CE198" w:rsidR="0070788A" w:rsidRDefault="0070788A" w:rsidP="000A5C1A">
      <w:pPr>
        <w:ind w:firstLine="708"/>
        <w:rPr>
          <w:rFonts w:ascii="Times New Roman" w:hAnsi="Times New Roman" w:cs="Times New Roman"/>
          <w:lang w:val="en-US"/>
        </w:rPr>
      </w:pPr>
    </w:p>
    <w:p w14:paraId="56073DB0" w14:textId="77777777" w:rsidR="0070788A" w:rsidRPr="0014083E" w:rsidRDefault="0070788A" w:rsidP="000A5C1A">
      <w:pPr>
        <w:ind w:firstLine="708"/>
        <w:rPr>
          <w:rFonts w:ascii="Times New Roman" w:hAnsi="Times New Roman" w:cs="Times New Roman"/>
          <w:lang w:val="en-US"/>
        </w:rPr>
      </w:pPr>
    </w:p>
    <w:p w14:paraId="3DE673F5" w14:textId="08315CD2" w:rsidR="0056643B" w:rsidRPr="000B1D24" w:rsidRDefault="0056643B">
      <w:pPr>
        <w:rPr>
          <w:rFonts w:ascii="Times New Roman" w:hAnsi="Times New Roman" w:cs="Times New Roman"/>
          <w:b/>
          <w:lang w:val="en-GB"/>
        </w:rPr>
      </w:pPr>
      <w:r w:rsidRPr="000B1D24">
        <w:rPr>
          <w:rFonts w:ascii="Times New Roman" w:hAnsi="Times New Roman" w:cs="Times New Roman"/>
          <w:b/>
          <w:lang w:val="en-GB"/>
        </w:rPr>
        <w:t>Epistemic component and Control component final judgements</w:t>
      </w:r>
      <w:r w:rsidR="000B1D24" w:rsidRPr="000B1D24">
        <w:rPr>
          <w:rFonts w:ascii="Times New Roman" w:hAnsi="Times New Roman" w:cs="Times New Roman"/>
          <w:b/>
          <w:lang w:val="en-GB"/>
        </w:rPr>
        <w:t>:</w:t>
      </w:r>
    </w:p>
    <w:p w14:paraId="2A7DBDAD" w14:textId="51D086B1" w:rsidR="008B0C83" w:rsidRDefault="0056643B" w:rsidP="008F7238">
      <w:pPr>
        <w:spacing w:after="0" w:line="240" w:lineRule="auto"/>
        <w:ind w:firstLine="708"/>
        <w:jc w:val="both"/>
        <w:rPr>
          <w:rFonts w:ascii="Times New Roman" w:hAnsi="Times New Roman" w:cs="Times New Roman"/>
          <w:lang w:val="en-GB"/>
        </w:rPr>
      </w:pPr>
      <w:r>
        <w:rPr>
          <w:rFonts w:ascii="Times New Roman" w:hAnsi="Times New Roman" w:cs="Times New Roman"/>
          <w:lang w:val="en-GB"/>
        </w:rPr>
        <w:t xml:space="preserve">After having analysed </w:t>
      </w:r>
      <w:r w:rsidR="005516DA">
        <w:rPr>
          <w:rFonts w:ascii="Times New Roman" w:hAnsi="Times New Roman" w:cs="Times New Roman"/>
          <w:lang w:val="en-GB"/>
        </w:rPr>
        <w:t xml:space="preserve">each subdimension of the Epistemic component </w:t>
      </w:r>
      <w:r w:rsidR="005516DA" w:rsidRPr="005516DA">
        <w:rPr>
          <w:rFonts w:ascii="Times New Roman" w:hAnsi="Times New Roman" w:cs="Times New Roman"/>
          <w:lang w:val="en-GB"/>
        </w:rPr>
        <w:t>or</w:t>
      </w:r>
      <w:r w:rsidR="000B1D24">
        <w:rPr>
          <w:rFonts w:ascii="Times New Roman" w:hAnsi="Times New Roman" w:cs="Times New Roman"/>
          <w:lang w:val="en-GB"/>
        </w:rPr>
        <w:t xml:space="preserve"> of</w:t>
      </w:r>
      <w:r w:rsidR="005516DA" w:rsidRPr="005516DA">
        <w:rPr>
          <w:rFonts w:ascii="Times New Roman" w:hAnsi="Times New Roman" w:cs="Times New Roman"/>
          <w:lang w:val="en-GB"/>
        </w:rPr>
        <w:t xml:space="preserve"> both </w:t>
      </w:r>
      <w:r w:rsidR="000B1D24">
        <w:rPr>
          <w:rFonts w:ascii="Times New Roman" w:hAnsi="Times New Roman" w:cs="Times New Roman"/>
          <w:lang w:val="en-GB"/>
        </w:rPr>
        <w:t xml:space="preserve">the </w:t>
      </w:r>
      <w:r w:rsidR="005516DA" w:rsidRPr="005516DA">
        <w:rPr>
          <w:rFonts w:ascii="Times New Roman" w:hAnsi="Times New Roman" w:cs="Times New Roman"/>
          <w:lang w:val="en-GB"/>
        </w:rPr>
        <w:t>Epistemic and Control components (</w:t>
      </w:r>
      <w:r w:rsidR="00A9395E">
        <w:rPr>
          <w:rFonts w:ascii="Times New Roman" w:hAnsi="Times New Roman" w:cs="Times New Roman"/>
          <w:lang w:val="en-GB"/>
        </w:rPr>
        <w:t>depending on the jurisdiction</w:t>
      </w:r>
      <w:r w:rsidR="005516DA" w:rsidRPr="005516DA">
        <w:rPr>
          <w:rFonts w:ascii="Times New Roman" w:hAnsi="Times New Roman" w:cs="Times New Roman"/>
          <w:lang w:val="en-GB"/>
        </w:rPr>
        <w:t xml:space="preserve">), the evaluator </w:t>
      </w:r>
      <w:r w:rsidR="005516DA">
        <w:rPr>
          <w:rFonts w:ascii="Times New Roman" w:hAnsi="Times New Roman" w:cs="Times New Roman"/>
          <w:lang w:val="en-GB"/>
        </w:rPr>
        <w:t>reach</w:t>
      </w:r>
      <w:r w:rsidR="00A9395E">
        <w:rPr>
          <w:rFonts w:ascii="Times New Roman" w:hAnsi="Times New Roman" w:cs="Times New Roman"/>
          <w:lang w:val="en-GB"/>
        </w:rPr>
        <w:t>es</w:t>
      </w:r>
      <w:r w:rsidR="005516DA">
        <w:rPr>
          <w:rFonts w:ascii="Times New Roman" w:hAnsi="Times New Roman" w:cs="Times New Roman"/>
          <w:lang w:val="en-GB"/>
        </w:rPr>
        <w:t xml:space="preserve"> his/her final judgement regarding the defendant’s </w:t>
      </w:r>
      <w:r w:rsidR="005D220E">
        <w:rPr>
          <w:rFonts w:ascii="Times New Roman" w:hAnsi="Times New Roman" w:cs="Times New Roman"/>
          <w:lang w:val="en-GB"/>
        </w:rPr>
        <w:t>criminal responsibility</w:t>
      </w:r>
      <w:r w:rsidR="005516DA">
        <w:rPr>
          <w:rFonts w:ascii="Times New Roman" w:hAnsi="Times New Roman" w:cs="Times New Roman"/>
          <w:lang w:val="en-GB"/>
        </w:rPr>
        <w:t>.</w:t>
      </w:r>
    </w:p>
    <w:p w14:paraId="1F7264EE" w14:textId="4333F2A8" w:rsidR="00C10326" w:rsidRPr="00AE19F1" w:rsidRDefault="00C10326" w:rsidP="00C10326">
      <w:pPr>
        <w:autoSpaceDE w:val="0"/>
        <w:autoSpaceDN w:val="0"/>
        <w:adjustRightInd w:val="0"/>
        <w:spacing w:after="0" w:line="240" w:lineRule="auto"/>
        <w:rPr>
          <w:rFonts w:ascii="TfwgmfTimes-Roman" w:hAnsi="TfwgmfTimes-Roman" w:cs="TfwgmfTimes-Roman"/>
          <w:sz w:val="17"/>
          <w:szCs w:val="17"/>
          <w:lang w:val="en-US"/>
        </w:rPr>
      </w:pPr>
    </w:p>
    <w:p w14:paraId="420A068B" w14:textId="77777777" w:rsidR="00C10326" w:rsidRPr="00AE19F1" w:rsidRDefault="00C10326" w:rsidP="008F7238">
      <w:pPr>
        <w:spacing w:after="0" w:line="240" w:lineRule="auto"/>
        <w:ind w:firstLine="708"/>
        <w:jc w:val="both"/>
        <w:rPr>
          <w:rFonts w:ascii="Times New Roman" w:hAnsi="Times New Roman" w:cs="Times New Roman"/>
          <w:lang w:val="en-US"/>
        </w:rPr>
      </w:pPr>
    </w:p>
    <w:p w14:paraId="1E76C4BA" w14:textId="46DA9FBB" w:rsidR="0014083E" w:rsidRDefault="0014083E">
      <w:pPr>
        <w:rPr>
          <w:rFonts w:ascii="Times New Roman" w:hAnsi="Times New Roman" w:cs="Times New Roman"/>
          <w:lang w:val="en-GB"/>
        </w:rPr>
      </w:pPr>
      <w:r>
        <w:rPr>
          <w:rFonts w:ascii="Times New Roman" w:hAnsi="Times New Roman" w:cs="Times New Roman"/>
          <w:lang w:val="en-GB"/>
        </w:rPr>
        <w:br w:type="page"/>
      </w:r>
    </w:p>
    <w:p w14:paraId="4C2E98E2" w14:textId="77777777" w:rsidR="008F7238" w:rsidRDefault="008F7238" w:rsidP="008F7238">
      <w:pPr>
        <w:spacing w:after="0" w:line="240" w:lineRule="auto"/>
        <w:ind w:firstLine="708"/>
        <w:jc w:val="both"/>
        <w:rPr>
          <w:rFonts w:ascii="Times New Roman" w:hAnsi="Times New Roman" w:cs="Times New Roman"/>
          <w:lang w:val="en-GB"/>
        </w:rPr>
      </w:pPr>
    </w:p>
    <w:p w14:paraId="57FEA196" w14:textId="77777777" w:rsidR="008F7238" w:rsidRPr="00CB55D4" w:rsidRDefault="008F7238" w:rsidP="004F26A0">
      <w:pPr>
        <w:spacing w:after="0" w:line="240" w:lineRule="auto"/>
        <w:ind w:firstLine="708"/>
        <w:jc w:val="both"/>
        <w:rPr>
          <w:rFonts w:ascii="Times New Roman" w:hAnsi="Times New Roman" w:cs="Times New Roman"/>
          <w:lang w:val="en-GB"/>
        </w:rPr>
      </w:pPr>
    </w:p>
    <w:tbl>
      <w:tblPr>
        <w:tblStyle w:val="Grigliatabella"/>
        <w:tblW w:w="0" w:type="auto"/>
        <w:tblLook w:val="04A0" w:firstRow="1" w:lastRow="0" w:firstColumn="1" w:lastColumn="0" w:noHBand="0" w:noVBand="1"/>
      </w:tblPr>
      <w:tblGrid>
        <w:gridCol w:w="5529"/>
        <w:gridCol w:w="1273"/>
        <w:gridCol w:w="1273"/>
      </w:tblGrid>
      <w:tr w:rsidR="006D6743" w:rsidRPr="0056698F" w14:paraId="70228FAC" w14:textId="77777777" w:rsidTr="0063373B">
        <w:tc>
          <w:tcPr>
            <w:tcW w:w="8075" w:type="dxa"/>
            <w:gridSpan w:val="3"/>
            <w:vAlign w:val="bottom"/>
          </w:tcPr>
          <w:p w14:paraId="6488D364" w14:textId="7976B510" w:rsidR="006D6743" w:rsidRPr="00CB55D4" w:rsidRDefault="006D6743" w:rsidP="00BF7F05">
            <w:pPr>
              <w:spacing w:after="120"/>
              <w:jc w:val="center"/>
              <w:rPr>
                <w:rFonts w:ascii="Times New Roman" w:hAnsi="Times New Roman" w:cs="Times New Roman"/>
                <w:b/>
                <w:sz w:val="24"/>
                <w:szCs w:val="24"/>
                <w:lang w:val="en-US"/>
              </w:rPr>
            </w:pPr>
            <w:r w:rsidRPr="00CB55D4">
              <w:rPr>
                <w:rFonts w:ascii="Times New Roman" w:hAnsi="Times New Roman" w:cs="Times New Roman"/>
                <w:b/>
                <w:sz w:val="24"/>
                <w:szCs w:val="24"/>
                <w:lang w:val="en-US"/>
              </w:rPr>
              <w:t xml:space="preserve">Defendant’s </w:t>
            </w:r>
            <w:r w:rsidR="00225EDC" w:rsidRPr="00CB55D4">
              <w:rPr>
                <w:rFonts w:ascii="Times New Roman" w:hAnsi="Times New Roman" w:cs="Times New Roman"/>
                <w:b/>
                <w:sz w:val="24"/>
                <w:szCs w:val="24"/>
                <w:lang w:val="en-US"/>
              </w:rPr>
              <w:t>Insanity Assessment Support Scale (DIASS)</w:t>
            </w:r>
          </w:p>
        </w:tc>
      </w:tr>
      <w:tr w:rsidR="00116892" w:rsidRPr="00CB55D4" w14:paraId="505372B0" w14:textId="77777777" w:rsidTr="0063373B">
        <w:tc>
          <w:tcPr>
            <w:tcW w:w="5529" w:type="dxa"/>
            <w:vAlign w:val="bottom"/>
          </w:tcPr>
          <w:p w14:paraId="353AB905" w14:textId="22352E3F" w:rsidR="008B0C83" w:rsidRPr="00CB55D4" w:rsidRDefault="004C4366" w:rsidP="00BF7F05">
            <w:pPr>
              <w:spacing w:after="120"/>
              <w:jc w:val="right"/>
              <w:rPr>
                <w:rFonts w:ascii="Times New Roman" w:hAnsi="Times New Roman" w:cs="Times New Roman"/>
                <w:sz w:val="18"/>
                <w:szCs w:val="24"/>
                <w:lang w:val="en-US"/>
              </w:rPr>
            </w:pPr>
            <w:r w:rsidRPr="00CB55D4">
              <w:rPr>
                <w:rFonts w:ascii="Times New Roman" w:hAnsi="Times New Roman" w:cs="Times New Roman"/>
                <w:sz w:val="18"/>
                <w:szCs w:val="24"/>
                <w:lang w:val="en-US"/>
              </w:rPr>
              <w:t xml:space="preserve">Defendant’s </w:t>
            </w:r>
            <w:r w:rsidR="00A506C1" w:rsidRPr="00CB55D4">
              <w:rPr>
                <w:rFonts w:ascii="Times New Roman" w:hAnsi="Times New Roman" w:cs="Times New Roman"/>
                <w:sz w:val="18"/>
                <w:szCs w:val="24"/>
                <w:lang w:val="en-US"/>
              </w:rPr>
              <w:t xml:space="preserve">mental state </w:t>
            </w:r>
            <w:r w:rsidR="008A7E5D" w:rsidRPr="00CB55D4">
              <w:rPr>
                <w:rFonts w:ascii="Times New Roman" w:hAnsi="Times New Roman" w:cs="Times New Roman"/>
                <w:sz w:val="18"/>
                <w:szCs w:val="24"/>
                <w:lang w:val="en-US"/>
              </w:rPr>
              <w:t>evaluation at crime time</w:t>
            </w:r>
          </w:p>
        </w:tc>
        <w:tc>
          <w:tcPr>
            <w:tcW w:w="1273" w:type="dxa"/>
          </w:tcPr>
          <w:p w14:paraId="28D8D434" w14:textId="2C94EC42" w:rsidR="008B0C83" w:rsidRPr="00CB55D4" w:rsidRDefault="00A6334A" w:rsidP="00BF7F05">
            <w:pPr>
              <w:spacing w:after="120"/>
              <w:jc w:val="center"/>
              <w:rPr>
                <w:rFonts w:ascii="Times New Roman" w:hAnsi="Times New Roman" w:cs="Times New Roman"/>
                <w:sz w:val="24"/>
                <w:szCs w:val="24"/>
                <w:lang w:val="en-US"/>
              </w:rPr>
            </w:pPr>
            <w:r w:rsidRPr="00CB55D4">
              <w:rPr>
                <w:rFonts w:ascii="Times New Roman" w:hAnsi="Times New Roman" w:cs="Times New Roman"/>
                <w:sz w:val="24"/>
                <w:szCs w:val="24"/>
                <w:lang w:val="en-US"/>
              </w:rPr>
              <w:t xml:space="preserve">Present </w:t>
            </w:r>
          </w:p>
        </w:tc>
        <w:tc>
          <w:tcPr>
            <w:tcW w:w="1273" w:type="dxa"/>
          </w:tcPr>
          <w:p w14:paraId="21518B23" w14:textId="3CFC5017" w:rsidR="008B0C83" w:rsidRPr="00CB55D4" w:rsidRDefault="00A6334A" w:rsidP="00BF7F05">
            <w:pPr>
              <w:spacing w:after="120"/>
              <w:jc w:val="center"/>
              <w:rPr>
                <w:rFonts w:ascii="Times New Roman" w:hAnsi="Times New Roman" w:cs="Times New Roman"/>
                <w:sz w:val="24"/>
                <w:szCs w:val="24"/>
                <w:lang w:val="en-US"/>
              </w:rPr>
            </w:pPr>
            <w:r w:rsidRPr="00CB55D4">
              <w:rPr>
                <w:rFonts w:ascii="Times New Roman" w:hAnsi="Times New Roman" w:cs="Times New Roman"/>
                <w:sz w:val="24"/>
                <w:szCs w:val="24"/>
                <w:lang w:val="en-US"/>
              </w:rPr>
              <w:t>Absent</w:t>
            </w:r>
          </w:p>
        </w:tc>
      </w:tr>
      <w:tr w:rsidR="00116892" w:rsidRPr="00CB55D4" w14:paraId="222F4215" w14:textId="77777777" w:rsidTr="0063373B">
        <w:tc>
          <w:tcPr>
            <w:tcW w:w="5529" w:type="dxa"/>
          </w:tcPr>
          <w:p w14:paraId="2C63B3E3" w14:textId="66B2EF71" w:rsidR="008B0C83" w:rsidRPr="00CB55D4" w:rsidRDefault="008B0C83" w:rsidP="00BF7F05">
            <w:pPr>
              <w:pStyle w:val="Paragrafoelenco"/>
              <w:numPr>
                <w:ilvl w:val="0"/>
                <w:numId w:val="5"/>
              </w:numPr>
              <w:spacing w:after="120"/>
              <w:contextualSpacing w:val="0"/>
              <w:rPr>
                <w:rFonts w:ascii="Times New Roman" w:hAnsi="Times New Roman" w:cs="Times New Roman"/>
                <w:b/>
                <w:szCs w:val="24"/>
                <w:lang w:val="en-US"/>
              </w:rPr>
            </w:pPr>
            <w:r w:rsidRPr="00CB55D4">
              <w:rPr>
                <w:rFonts w:ascii="Times New Roman" w:hAnsi="Times New Roman" w:cs="Times New Roman"/>
                <w:b/>
                <w:szCs w:val="24"/>
                <w:lang w:val="en-US"/>
              </w:rPr>
              <w:t>Epistemic Component</w:t>
            </w:r>
          </w:p>
        </w:tc>
        <w:tc>
          <w:tcPr>
            <w:tcW w:w="1273" w:type="dxa"/>
          </w:tcPr>
          <w:p w14:paraId="07F8DF2A" w14:textId="77777777" w:rsidR="008B0C83" w:rsidRPr="00CB55D4" w:rsidRDefault="008B0C83" w:rsidP="00BF7F05">
            <w:pPr>
              <w:spacing w:after="120"/>
              <w:jc w:val="center"/>
              <w:rPr>
                <w:rFonts w:ascii="Times New Roman" w:hAnsi="Times New Roman" w:cs="Times New Roman"/>
                <w:szCs w:val="24"/>
                <w:lang w:val="en-US"/>
              </w:rPr>
            </w:pPr>
          </w:p>
        </w:tc>
        <w:tc>
          <w:tcPr>
            <w:tcW w:w="1273" w:type="dxa"/>
          </w:tcPr>
          <w:p w14:paraId="7195FD9C" w14:textId="77777777" w:rsidR="008B0C83" w:rsidRPr="00CB55D4" w:rsidRDefault="008B0C83" w:rsidP="00BF7F05">
            <w:pPr>
              <w:spacing w:after="120"/>
              <w:jc w:val="center"/>
              <w:rPr>
                <w:rFonts w:ascii="Times New Roman" w:hAnsi="Times New Roman" w:cs="Times New Roman"/>
                <w:szCs w:val="24"/>
                <w:lang w:val="en-US"/>
              </w:rPr>
            </w:pPr>
          </w:p>
        </w:tc>
      </w:tr>
      <w:tr w:rsidR="00F125AB" w:rsidRPr="00CB55D4" w14:paraId="0D9D9067" w14:textId="77777777" w:rsidTr="0063373B">
        <w:tc>
          <w:tcPr>
            <w:tcW w:w="5529" w:type="dxa"/>
          </w:tcPr>
          <w:p w14:paraId="0A06F593" w14:textId="204DB63D" w:rsidR="00A6334A" w:rsidRPr="00CB55D4" w:rsidRDefault="00A6334A" w:rsidP="00BF7F05">
            <w:pPr>
              <w:spacing w:after="120"/>
              <w:rPr>
                <w:rFonts w:ascii="Times New Roman" w:hAnsi="Times New Roman" w:cs="Times New Roman"/>
                <w:i/>
                <w:szCs w:val="24"/>
                <w:lang w:val="en-US"/>
              </w:rPr>
            </w:pPr>
            <w:r w:rsidRPr="00CB55D4">
              <w:rPr>
                <w:rFonts w:ascii="Times New Roman" w:hAnsi="Times New Roman" w:cs="Times New Roman"/>
                <w:i/>
                <w:szCs w:val="24"/>
                <w:lang w:val="en-US"/>
              </w:rPr>
              <w:t>Knowledge / Understanding</w:t>
            </w:r>
          </w:p>
        </w:tc>
        <w:tc>
          <w:tcPr>
            <w:tcW w:w="1273" w:type="dxa"/>
          </w:tcPr>
          <w:p w14:paraId="4807C8FE" w14:textId="0A2A638C" w:rsidR="00A6334A" w:rsidRPr="00CB55D4" w:rsidRDefault="00A6334A" w:rsidP="00BF7F05">
            <w:pPr>
              <w:spacing w:after="120"/>
              <w:jc w:val="center"/>
              <w:rPr>
                <w:rFonts w:ascii="Times New Roman" w:hAnsi="Times New Roman" w:cs="Times New Roman"/>
                <w:szCs w:val="24"/>
                <w:lang w:val="en-US"/>
              </w:rPr>
            </w:pPr>
          </w:p>
        </w:tc>
        <w:tc>
          <w:tcPr>
            <w:tcW w:w="1273" w:type="dxa"/>
          </w:tcPr>
          <w:p w14:paraId="6DB681C7" w14:textId="6602880E" w:rsidR="00A6334A" w:rsidRPr="00CB55D4" w:rsidRDefault="00A6334A" w:rsidP="00BF7F05">
            <w:pPr>
              <w:spacing w:after="120"/>
              <w:jc w:val="center"/>
              <w:rPr>
                <w:rFonts w:ascii="Times New Roman" w:hAnsi="Times New Roman" w:cs="Times New Roman"/>
                <w:szCs w:val="24"/>
                <w:lang w:val="en-US"/>
              </w:rPr>
            </w:pPr>
          </w:p>
        </w:tc>
      </w:tr>
      <w:tr w:rsidR="00116892" w:rsidRPr="00CB55D4" w14:paraId="08554BFE" w14:textId="77777777" w:rsidTr="0063373B">
        <w:tc>
          <w:tcPr>
            <w:tcW w:w="5529" w:type="dxa"/>
          </w:tcPr>
          <w:p w14:paraId="70B9827A" w14:textId="3ECC901E" w:rsidR="00A6334A" w:rsidRPr="00CB55D4" w:rsidRDefault="00A6334A" w:rsidP="00BF7F05">
            <w:pPr>
              <w:spacing w:after="120"/>
              <w:ind w:left="360"/>
              <w:rPr>
                <w:rFonts w:ascii="Times New Roman" w:hAnsi="Times New Roman" w:cs="Times New Roman"/>
                <w:szCs w:val="24"/>
              </w:rPr>
            </w:pPr>
            <w:r w:rsidRPr="00CB55D4">
              <w:rPr>
                <w:rFonts w:ascii="Times New Roman" w:hAnsi="Times New Roman" w:cs="Times New Roman"/>
                <w:szCs w:val="24"/>
              </w:rPr>
              <w:t xml:space="preserve">A1. </w:t>
            </w:r>
            <w:r w:rsidR="00A33094" w:rsidRPr="00CB55D4">
              <w:rPr>
                <w:rFonts w:ascii="Times New Roman" w:hAnsi="Times New Roman" w:cs="Times New Roman"/>
                <w:szCs w:val="24"/>
              </w:rPr>
              <w:t xml:space="preserve">Crime </w:t>
            </w:r>
            <w:proofErr w:type="spellStart"/>
            <w:r w:rsidR="00A33094" w:rsidRPr="00CB55D4">
              <w:rPr>
                <w:rFonts w:ascii="Times New Roman" w:hAnsi="Times New Roman" w:cs="Times New Roman"/>
                <w:szCs w:val="24"/>
              </w:rPr>
              <w:t>c</w:t>
            </w:r>
            <w:r w:rsidRPr="00CB55D4">
              <w:rPr>
                <w:rFonts w:ascii="Times New Roman" w:hAnsi="Times New Roman" w:cs="Times New Roman"/>
                <w:szCs w:val="24"/>
              </w:rPr>
              <w:t>ontext</w:t>
            </w:r>
            <w:proofErr w:type="spellEnd"/>
          </w:p>
        </w:tc>
        <w:tc>
          <w:tcPr>
            <w:tcW w:w="1273" w:type="dxa"/>
          </w:tcPr>
          <w:p w14:paraId="17CF71F7" w14:textId="77777777" w:rsidR="00A6334A" w:rsidRPr="00CB55D4" w:rsidRDefault="00A6334A" w:rsidP="00BF7F05">
            <w:pPr>
              <w:spacing w:after="120"/>
              <w:jc w:val="center"/>
              <w:rPr>
                <w:rFonts w:ascii="Times New Roman" w:hAnsi="Times New Roman" w:cs="Times New Roman"/>
                <w:sz w:val="24"/>
                <w:szCs w:val="24"/>
              </w:rPr>
            </w:pPr>
            <w:r w:rsidRPr="00CB55D4">
              <w:rPr>
                <w:rFonts w:ascii="Times New Roman" w:hAnsi="Times New Roman" w:cs="Times New Roman"/>
                <w:sz w:val="24"/>
                <w:szCs w:val="24"/>
                <w:lang w:val="en-US"/>
              </w:rPr>
              <w:t>□</w:t>
            </w:r>
          </w:p>
        </w:tc>
        <w:tc>
          <w:tcPr>
            <w:tcW w:w="1273" w:type="dxa"/>
          </w:tcPr>
          <w:p w14:paraId="0C53DD16" w14:textId="77777777" w:rsidR="00A6334A" w:rsidRPr="00CB55D4" w:rsidRDefault="00A6334A" w:rsidP="00BF7F05">
            <w:pPr>
              <w:spacing w:after="120"/>
              <w:jc w:val="center"/>
              <w:rPr>
                <w:rFonts w:ascii="Times New Roman" w:hAnsi="Times New Roman" w:cs="Times New Roman"/>
                <w:sz w:val="24"/>
                <w:szCs w:val="24"/>
              </w:rPr>
            </w:pPr>
            <w:r w:rsidRPr="00CB55D4">
              <w:rPr>
                <w:rFonts w:ascii="Times New Roman" w:hAnsi="Times New Roman" w:cs="Times New Roman"/>
                <w:sz w:val="24"/>
                <w:szCs w:val="24"/>
                <w:lang w:val="en-US"/>
              </w:rPr>
              <w:t>□</w:t>
            </w:r>
          </w:p>
        </w:tc>
      </w:tr>
      <w:tr w:rsidR="0047336A" w:rsidRPr="00CB55D4" w14:paraId="53DF9640" w14:textId="77777777" w:rsidTr="0063373B">
        <w:tc>
          <w:tcPr>
            <w:tcW w:w="5529" w:type="dxa"/>
          </w:tcPr>
          <w:p w14:paraId="57C80DCA" w14:textId="77777777" w:rsidR="0047336A" w:rsidRPr="00CB55D4" w:rsidRDefault="0047336A" w:rsidP="0047336A">
            <w:pPr>
              <w:spacing w:after="120"/>
              <w:jc w:val="right"/>
              <w:rPr>
                <w:rFonts w:ascii="Times New Roman" w:hAnsi="Times New Roman" w:cs="Times New Roman"/>
                <w:szCs w:val="24"/>
                <w:lang w:val="en-US"/>
              </w:rPr>
            </w:pPr>
          </w:p>
        </w:tc>
        <w:tc>
          <w:tcPr>
            <w:tcW w:w="1273" w:type="dxa"/>
          </w:tcPr>
          <w:p w14:paraId="30C5F286" w14:textId="77777777" w:rsidR="0047336A" w:rsidRPr="00CB55D4" w:rsidRDefault="0047336A" w:rsidP="0047336A">
            <w:pPr>
              <w:spacing w:after="120"/>
              <w:jc w:val="center"/>
              <w:rPr>
                <w:rFonts w:ascii="Times New Roman" w:hAnsi="Times New Roman" w:cs="Times New Roman"/>
                <w:szCs w:val="24"/>
                <w:lang w:val="en-US"/>
              </w:rPr>
            </w:pPr>
          </w:p>
        </w:tc>
        <w:tc>
          <w:tcPr>
            <w:tcW w:w="1273" w:type="dxa"/>
          </w:tcPr>
          <w:p w14:paraId="34F5C6FD" w14:textId="77777777" w:rsidR="0047336A" w:rsidRPr="00CB55D4" w:rsidRDefault="0047336A" w:rsidP="0047336A">
            <w:pPr>
              <w:spacing w:after="120"/>
              <w:jc w:val="center"/>
              <w:rPr>
                <w:rFonts w:ascii="Times New Roman" w:hAnsi="Times New Roman" w:cs="Times New Roman"/>
                <w:szCs w:val="24"/>
                <w:lang w:val="en-US"/>
              </w:rPr>
            </w:pPr>
          </w:p>
        </w:tc>
      </w:tr>
      <w:tr w:rsidR="0047336A" w:rsidRPr="0056698F" w14:paraId="31E3EC07" w14:textId="77777777" w:rsidTr="0063373B">
        <w:tc>
          <w:tcPr>
            <w:tcW w:w="5529" w:type="dxa"/>
          </w:tcPr>
          <w:p w14:paraId="4393F3E2" w14:textId="7BBBE6B8" w:rsidR="0047336A" w:rsidRPr="00CB55D4" w:rsidRDefault="0047336A" w:rsidP="0047336A">
            <w:pPr>
              <w:spacing w:after="120"/>
              <w:rPr>
                <w:rFonts w:ascii="Times New Roman" w:hAnsi="Times New Roman" w:cs="Times New Roman"/>
                <w:i/>
                <w:szCs w:val="24"/>
                <w:lang w:val="en-US"/>
              </w:rPr>
            </w:pPr>
            <w:r w:rsidRPr="00CB55D4">
              <w:rPr>
                <w:rFonts w:ascii="Times New Roman" w:hAnsi="Times New Roman" w:cs="Times New Roman"/>
                <w:i/>
                <w:szCs w:val="24"/>
                <w:lang w:val="en-US"/>
              </w:rPr>
              <w:t>Appreciation of the criminal behavior</w:t>
            </w:r>
          </w:p>
        </w:tc>
        <w:tc>
          <w:tcPr>
            <w:tcW w:w="1273" w:type="dxa"/>
          </w:tcPr>
          <w:p w14:paraId="1E000EC1" w14:textId="77777777" w:rsidR="0047336A" w:rsidRPr="00CB55D4" w:rsidRDefault="0047336A" w:rsidP="0047336A">
            <w:pPr>
              <w:spacing w:after="120"/>
              <w:jc w:val="center"/>
              <w:rPr>
                <w:rFonts w:ascii="Times New Roman" w:hAnsi="Times New Roman" w:cs="Times New Roman"/>
                <w:szCs w:val="24"/>
                <w:lang w:val="en-US"/>
              </w:rPr>
            </w:pPr>
          </w:p>
        </w:tc>
        <w:tc>
          <w:tcPr>
            <w:tcW w:w="1273" w:type="dxa"/>
          </w:tcPr>
          <w:p w14:paraId="0342B9F0" w14:textId="77777777" w:rsidR="0047336A" w:rsidRPr="00CB55D4" w:rsidRDefault="0047336A" w:rsidP="0047336A">
            <w:pPr>
              <w:spacing w:after="120"/>
              <w:jc w:val="center"/>
              <w:rPr>
                <w:rFonts w:ascii="Times New Roman" w:hAnsi="Times New Roman" w:cs="Times New Roman"/>
                <w:szCs w:val="24"/>
                <w:lang w:val="en-US"/>
              </w:rPr>
            </w:pPr>
          </w:p>
        </w:tc>
      </w:tr>
      <w:tr w:rsidR="0047336A" w:rsidRPr="00CB55D4" w14:paraId="2D7298A6" w14:textId="77777777" w:rsidTr="0063373B">
        <w:tc>
          <w:tcPr>
            <w:tcW w:w="5529" w:type="dxa"/>
          </w:tcPr>
          <w:p w14:paraId="338C4234" w14:textId="6C6C799F" w:rsidR="0047336A" w:rsidRPr="00CB55D4" w:rsidRDefault="0047336A" w:rsidP="0047336A">
            <w:pPr>
              <w:spacing w:after="120"/>
              <w:ind w:left="360"/>
              <w:rPr>
                <w:rFonts w:ascii="Times New Roman" w:hAnsi="Times New Roman" w:cs="Times New Roman"/>
                <w:szCs w:val="24"/>
                <w:lang w:val="en-US"/>
              </w:rPr>
            </w:pPr>
            <w:r w:rsidRPr="00CB55D4">
              <w:rPr>
                <w:rFonts w:ascii="Times New Roman" w:hAnsi="Times New Roman" w:cs="Times New Roman"/>
                <w:szCs w:val="24"/>
                <w:lang w:val="en-US"/>
              </w:rPr>
              <w:t>B</w:t>
            </w:r>
            <w:r>
              <w:rPr>
                <w:rFonts w:ascii="Times New Roman" w:hAnsi="Times New Roman" w:cs="Times New Roman"/>
                <w:szCs w:val="24"/>
                <w:lang w:val="en-US"/>
              </w:rPr>
              <w:t>1</w:t>
            </w:r>
            <w:r w:rsidRPr="00CB55D4">
              <w:rPr>
                <w:rFonts w:ascii="Times New Roman" w:hAnsi="Times New Roman" w:cs="Times New Roman"/>
                <w:szCs w:val="24"/>
                <w:lang w:val="en-US"/>
              </w:rPr>
              <w:t>. Subjective moral standard</w:t>
            </w:r>
          </w:p>
        </w:tc>
        <w:tc>
          <w:tcPr>
            <w:tcW w:w="1273" w:type="dxa"/>
          </w:tcPr>
          <w:p w14:paraId="26D497EA" w14:textId="77777777" w:rsidR="0047336A" w:rsidRPr="00CB55D4" w:rsidRDefault="0047336A" w:rsidP="0047336A">
            <w:pPr>
              <w:spacing w:after="120"/>
              <w:jc w:val="center"/>
              <w:rPr>
                <w:rFonts w:ascii="Times New Roman" w:hAnsi="Times New Roman" w:cs="Times New Roman"/>
                <w:szCs w:val="24"/>
                <w:lang w:val="en-US"/>
              </w:rPr>
            </w:pPr>
            <w:r w:rsidRPr="00CB55D4">
              <w:rPr>
                <w:rFonts w:ascii="Times New Roman" w:hAnsi="Times New Roman" w:cs="Times New Roman"/>
                <w:szCs w:val="24"/>
                <w:lang w:val="en-US"/>
              </w:rPr>
              <w:t>□</w:t>
            </w:r>
          </w:p>
        </w:tc>
        <w:tc>
          <w:tcPr>
            <w:tcW w:w="1273" w:type="dxa"/>
          </w:tcPr>
          <w:p w14:paraId="44D4A960" w14:textId="77777777" w:rsidR="0047336A" w:rsidRPr="00CB55D4" w:rsidRDefault="0047336A" w:rsidP="0047336A">
            <w:pPr>
              <w:spacing w:after="120"/>
              <w:jc w:val="center"/>
              <w:rPr>
                <w:rFonts w:ascii="Times New Roman" w:hAnsi="Times New Roman" w:cs="Times New Roman"/>
                <w:szCs w:val="24"/>
                <w:lang w:val="en-US"/>
              </w:rPr>
            </w:pPr>
            <w:r w:rsidRPr="00CB55D4">
              <w:rPr>
                <w:rFonts w:ascii="Times New Roman" w:hAnsi="Times New Roman" w:cs="Times New Roman"/>
                <w:szCs w:val="24"/>
                <w:lang w:val="en-US"/>
              </w:rPr>
              <w:t>□</w:t>
            </w:r>
          </w:p>
        </w:tc>
      </w:tr>
      <w:tr w:rsidR="0063373B" w:rsidRPr="00CB55D4" w14:paraId="350CD22A" w14:textId="77777777" w:rsidTr="0063373B">
        <w:tc>
          <w:tcPr>
            <w:tcW w:w="5529" w:type="dxa"/>
          </w:tcPr>
          <w:p w14:paraId="1156BCE2" w14:textId="77777777" w:rsidR="0063373B" w:rsidRPr="00CB55D4" w:rsidRDefault="0063373B" w:rsidP="0047336A">
            <w:pPr>
              <w:spacing w:after="120"/>
              <w:ind w:left="360"/>
              <w:rPr>
                <w:rFonts w:ascii="Times New Roman" w:hAnsi="Times New Roman" w:cs="Times New Roman"/>
                <w:szCs w:val="24"/>
                <w:lang w:val="en-US"/>
              </w:rPr>
            </w:pPr>
          </w:p>
        </w:tc>
        <w:tc>
          <w:tcPr>
            <w:tcW w:w="1273" w:type="dxa"/>
          </w:tcPr>
          <w:p w14:paraId="4798EF56" w14:textId="77777777" w:rsidR="0063373B" w:rsidRPr="00CB55D4" w:rsidRDefault="0063373B" w:rsidP="0047336A">
            <w:pPr>
              <w:spacing w:after="120"/>
              <w:jc w:val="center"/>
              <w:rPr>
                <w:rFonts w:ascii="Times New Roman" w:hAnsi="Times New Roman" w:cs="Times New Roman"/>
                <w:szCs w:val="24"/>
                <w:lang w:val="en-US"/>
              </w:rPr>
            </w:pPr>
          </w:p>
        </w:tc>
        <w:tc>
          <w:tcPr>
            <w:tcW w:w="1273" w:type="dxa"/>
          </w:tcPr>
          <w:p w14:paraId="512289C9" w14:textId="77777777" w:rsidR="0063373B" w:rsidRPr="00CB55D4" w:rsidRDefault="0063373B" w:rsidP="0047336A">
            <w:pPr>
              <w:spacing w:after="120"/>
              <w:jc w:val="center"/>
              <w:rPr>
                <w:rFonts w:ascii="Times New Roman" w:hAnsi="Times New Roman" w:cs="Times New Roman"/>
                <w:szCs w:val="24"/>
                <w:lang w:val="en-US"/>
              </w:rPr>
            </w:pPr>
          </w:p>
        </w:tc>
      </w:tr>
      <w:tr w:rsidR="0063373B" w:rsidRPr="00CB55D4" w14:paraId="7B130F11" w14:textId="77777777" w:rsidTr="00582801">
        <w:tc>
          <w:tcPr>
            <w:tcW w:w="5529" w:type="dxa"/>
          </w:tcPr>
          <w:p w14:paraId="615E1D52" w14:textId="77777777" w:rsidR="0063373B" w:rsidRPr="00CB55D4" w:rsidRDefault="0063373B" w:rsidP="00582801">
            <w:pPr>
              <w:spacing w:after="120"/>
              <w:rPr>
                <w:rFonts w:ascii="Times New Roman" w:hAnsi="Times New Roman" w:cs="Times New Roman"/>
                <w:i/>
                <w:szCs w:val="24"/>
                <w:lang w:val="en-US"/>
              </w:rPr>
            </w:pPr>
            <w:r w:rsidRPr="00CB55D4">
              <w:rPr>
                <w:rFonts w:ascii="Times New Roman" w:hAnsi="Times New Roman" w:cs="Times New Roman"/>
                <w:i/>
                <w:szCs w:val="24"/>
                <w:lang w:val="en-US"/>
              </w:rPr>
              <w:t>Reasoning</w:t>
            </w:r>
          </w:p>
        </w:tc>
        <w:tc>
          <w:tcPr>
            <w:tcW w:w="1273" w:type="dxa"/>
          </w:tcPr>
          <w:p w14:paraId="7297BC96" w14:textId="77777777" w:rsidR="0063373B" w:rsidRPr="00CB55D4" w:rsidRDefault="0063373B" w:rsidP="00582801">
            <w:pPr>
              <w:spacing w:after="120"/>
              <w:jc w:val="center"/>
              <w:rPr>
                <w:rFonts w:ascii="Times New Roman" w:hAnsi="Times New Roman" w:cs="Times New Roman"/>
                <w:szCs w:val="24"/>
                <w:lang w:val="en-US"/>
              </w:rPr>
            </w:pPr>
          </w:p>
        </w:tc>
        <w:tc>
          <w:tcPr>
            <w:tcW w:w="1273" w:type="dxa"/>
          </w:tcPr>
          <w:p w14:paraId="422AB29D" w14:textId="77777777" w:rsidR="0063373B" w:rsidRPr="00CB55D4" w:rsidRDefault="0063373B" w:rsidP="00582801">
            <w:pPr>
              <w:spacing w:after="120"/>
              <w:jc w:val="center"/>
              <w:rPr>
                <w:rFonts w:ascii="Times New Roman" w:hAnsi="Times New Roman" w:cs="Times New Roman"/>
                <w:szCs w:val="24"/>
                <w:lang w:val="en-US"/>
              </w:rPr>
            </w:pPr>
          </w:p>
        </w:tc>
      </w:tr>
      <w:tr w:rsidR="0063373B" w:rsidRPr="00CB55D4" w14:paraId="745F7EDA" w14:textId="77777777" w:rsidTr="0063373B">
        <w:tc>
          <w:tcPr>
            <w:tcW w:w="5529" w:type="dxa"/>
          </w:tcPr>
          <w:p w14:paraId="15FB7A05" w14:textId="17E128DB" w:rsidR="0063373B" w:rsidRPr="00CB55D4" w:rsidRDefault="0063373B" w:rsidP="0063373B">
            <w:pPr>
              <w:spacing w:after="120"/>
              <w:ind w:left="360"/>
              <w:rPr>
                <w:rFonts w:ascii="Times New Roman" w:hAnsi="Times New Roman" w:cs="Times New Roman"/>
                <w:szCs w:val="24"/>
                <w:lang w:val="en-US"/>
              </w:rPr>
            </w:pPr>
            <w:r w:rsidRPr="00CB55D4">
              <w:rPr>
                <w:rFonts w:ascii="Times New Roman" w:hAnsi="Times New Roman" w:cs="Times New Roman"/>
                <w:szCs w:val="24"/>
                <w:lang w:val="en-US"/>
              </w:rPr>
              <w:t>C1. About possibility of non-acting</w:t>
            </w:r>
            <w:r>
              <w:rPr>
                <w:rFonts w:ascii="Times New Roman" w:hAnsi="Times New Roman" w:cs="Times New Roman"/>
                <w:szCs w:val="24"/>
                <w:lang w:val="en-US"/>
              </w:rPr>
              <w:t>/alternative choices</w:t>
            </w:r>
          </w:p>
        </w:tc>
        <w:tc>
          <w:tcPr>
            <w:tcW w:w="1273" w:type="dxa"/>
          </w:tcPr>
          <w:p w14:paraId="6B84CF8E" w14:textId="33E90E29" w:rsidR="0063373B" w:rsidRPr="00CB55D4" w:rsidRDefault="0063373B" w:rsidP="0063373B">
            <w:pPr>
              <w:spacing w:after="120"/>
              <w:jc w:val="center"/>
              <w:rPr>
                <w:rFonts w:ascii="Times New Roman" w:hAnsi="Times New Roman" w:cs="Times New Roman"/>
                <w:szCs w:val="24"/>
                <w:lang w:val="en-US"/>
              </w:rPr>
            </w:pPr>
            <w:r w:rsidRPr="00CB55D4">
              <w:rPr>
                <w:rFonts w:ascii="Times New Roman" w:hAnsi="Times New Roman" w:cs="Times New Roman"/>
                <w:sz w:val="24"/>
                <w:szCs w:val="24"/>
                <w:lang w:val="en-US"/>
              </w:rPr>
              <w:t>□</w:t>
            </w:r>
          </w:p>
        </w:tc>
        <w:tc>
          <w:tcPr>
            <w:tcW w:w="1273" w:type="dxa"/>
          </w:tcPr>
          <w:p w14:paraId="611B6E33" w14:textId="0ED10201" w:rsidR="0063373B" w:rsidRPr="00CB55D4" w:rsidRDefault="0063373B" w:rsidP="0063373B">
            <w:pPr>
              <w:spacing w:after="120"/>
              <w:jc w:val="center"/>
              <w:rPr>
                <w:rFonts w:ascii="Times New Roman" w:hAnsi="Times New Roman" w:cs="Times New Roman"/>
                <w:szCs w:val="24"/>
                <w:lang w:val="en-US"/>
              </w:rPr>
            </w:pPr>
            <w:r w:rsidRPr="00CB55D4">
              <w:rPr>
                <w:rFonts w:ascii="Times New Roman" w:hAnsi="Times New Roman" w:cs="Times New Roman"/>
                <w:sz w:val="24"/>
                <w:szCs w:val="24"/>
                <w:lang w:val="en-US"/>
              </w:rPr>
              <w:t>□</w:t>
            </w:r>
          </w:p>
        </w:tc>
      </w:tr>
      <w:tr w:rsidR="0063373B" w:rsidRPr="00CB55D4" w14:paraId="385BE0AE" w14:textId="77777777" w:rsidTr="0063373B">
        <w:tc>
          <w:tcPr>
            <w:tcW w:w="5529" w:type="dxa"/>
          </w:tcPr>
          <w:p w14:paraId="70451251" w14:textId="68EC6BA5" w:rsidR="0063373B" w:rsidRPr="00CB55D4" w:rsidRDefault="0063373B" w:rsidP="0063373B">
            <w:pPr>
              <w:spacing w:after="120"/>
              <w:ind w:left="360"/>
              <w:rPr>
                <w:rFonts w:ascii="Times New Roman" w:hAnsi="Times New Roman" w:cs="Times New Roman"/>
                <w:szCs w:val="24"/>
                <w:lang w:val="en-US"/>
              </w:rPr>
            </w:pPr>
            <w:r w:rsidRPr="00CB55D4">
              <w:rPr>
                <w:rFonts w:ascii="Times New Roman" w:hAnsi="Times New Roman" w:cs="Times New Roman"/>
                <w:szCs w:val="24"/>
                <w:lang w:val="en-US"/>
              </w:rPr>
              <w:t>C2. About consequences (pros and cons)</w:t>
            </w:r>
          </w:p>
        </w:tc>
        <w:tc>
          <w:tcPr>
            <w:tcW w:w="1273" w:type="dxa"/>
          </w:tcPr>
          <w:p w14:paraId="24DCA2FE" w14:textId="50EA8CDB" w:rsidR="0063373B" w:rsidRPr="00CB55D4" w:rsidRDefault="0063373B" w:rsidP="0063373B">
            <w:pPr>
              <w:spacing w:after="120"/>
              <w:jc w:val="center"/>
              <w:rPr>
                <w:rFonts w:ascii="Times New Roman" w:hAnsi="Times New Roman" w:cs="Times New Roman"/>
                <w:szCs w:val="24"/>
                <w:lang w:val="en-US"/>
              </w:rPr>
            </w:pPr>
            <w:r w:rsidRPr="00CB55D4">
              <w:rPr>
                <w:rFonts w:ascii="Times New Roman" w:hAnsi="Times New Roman" w:cs="Times New Roman"/>
                <w:sz w:val="24"/>
                <w:szCs w:val="24"/>
                <w:lang w:val="en-US"/>
              </w:rPr>
              <w:t>□</w:t>
            </w:r>
          </w:p>
        </w:tc>
        <w:tc>
          <w:tcPr>
            <w:tcW w:w="1273" w:type="dxa"/>
          </w:tcPr>
          <w:p w14:paraId="3F659D9A" w14:textId="512A8752" w:rsidR="0063373B" w:rsidRPr="00CB55D4" w:rsidRDefault="0063373B" w:rsidP="0063373B">
            <w:pPr>
              <w:spacing w:after="120"/>
              <w:jc w:val="center"/>
              <w:rPr>
                <w:rFonts w:ascii="Times New Roman" w:hAnsi="Times New Roman" w:cs="Times New Roman"/>
                <w:szCs w:val="24"/>
                <w:lang w:val="en-US"/>
              </w:rPr>
            </w:pPr>
            <w:r w:rsidRPr="00CB55D4">
              <w:rPr>
                <w:rFonts w:ascii="Times New Roman" w:hAnsi="Times New Roman" w:cs="Times New Roman"/>
                <w:sz w:val="24"/>
                <w:szCs w:val="24"/>
                <w:lang w:val="en-US"/>
              </w:rPr>
              <w:t>□</w:t>
            </w:r>
          </w:p>
        </w:tc>
      </w:tr>
      <w:tr w:rsidR="0063373B" w:rsidRPr="00CB55D4" w14:paraId="1E6D87C1" w14:textId="77777777" w:rsidTr="0063373B">
        <w:tc>
          <w:tcPr>
            <w:tcW w:w="5529" w:type="dxa"/>
          </w:tcPr>
          <w:p w14:paraId="63EEAEDF" w14:textId="0A91F7D0" w:rsidR="0063373B" w:rsidRPr="00CB55D4" w:rsidRDefault="0063373B" w:rsidP="0063373B">
            <w:pPr>
              <w:spacing w:after="120"/>
              <w:ind w:left="360"/>
              <w:rPr>
                <w:rFonts w:ascii="Times New Roman" w:hAnsi="Times New Roman" w:cs="Times New Roman"/>
                <w:szCs w:val="24"/>
                <w:lang w:val="en-US"/>
              </w:rPr>
            </w:pPr>
            <w:r w:rsidRPr="00CB55D4">
              <w:rPr>
                <w:rFonts w:ascii="Times New Roman" w:hAnsi="Times New Roman" w:cs="Times New Roman"/>
                <w:szCs w:val="24"/>
                <w:lang w:val="en-US"/>
              </w:rPr>
              <w:t>C3. Integration of relevant information</w:t>
            </w:r>
          </w:p>
        </w:tc>
        <w:tc>
          <w:tcPr>
            <w:tcW w:w="1273" w:type="dxa"/>
          </w:tcPr>
          <w:p w14:paraId="56B78F9B" w14:textId="1CDC989E" w:rsidR="0063373B" w:rsidRPr="00CB55D4" w:rsidRDefault="0063373B" w:rsidP="0063373B">
            <w:pPr>
              <w:spacing w:after="120"/>
              <w:jc w:val="center"/>
              <w:rPr>
                <w:rFonts w:ascii="Times New Roman" w:hAnsi="Times New Roman" w:cs="Times New Roman"/>
                <w:szCs w:val="24"/>
                <w:lang w:val="en-US"/>
              </w:rPr>
            </w:pPr>
            <w:r w:rsidRPr="00CB55D4">
              <w:rPr>
                <w:rFonts w:ascii="Times New Roman" w:hAnsi="Times New Roman" w:cs="Times New Roman"/>
                <w:sz w:val="24"/>
                <w:szCs w:val="24"/>
                <w:lang w:val="en-US"/>
              </w:rPr>
              <w:t>□</w:t>
            </w:r>
          </w:p>
        </w:tc>
        <w:tc>
          <w:tcPr>
            <w:tcW w:w="1273" w:type="dxa"/>
          </w:tcPr>
          <w:p w14:paraId="5B0D0B0B" w14:textId="55D7A5C3" w:rsidR="0063373B" w:rsidRPr="00CB55D4" w:rsidRDefault="0063373B" w:rsidP="0063373B">
            <w:pPr>
              <w:spacing w:after="120"/>
              <w:jc w:val="center"/>
              <w:rPr>
                <w:rFonts w:ascii="Times New Roman" w:hAnsi="Times New Roman" w:cs="Times New Roman"/>
                <w:szCs w:val="24"/>
                <w:lang w:val="en-US"/>
              </w:rPr>
            </w:pPr>
            <w:r w:rsidRPr="00CB55D4">
              <w:rPr>
                <w:rFonts w:ascii="Times New Roman" w:hAnsi="Times New Roman" w:cs="Times New Roman"/>
                <w:sz w:val="24"/>
                <w:szCs w:val="24"/>
                <w:lang w:val="en-US"/>
              </w:rPr>
              <w:t>□</w:t>
            </w:r>
          </w:p>
        </w:tc>
      </w:tr>
      <w:tr w:rsidR="0063373B" w:rsidRPr="00CB55D4" w14:paraId="043996D3" w14:textId="77777777" w:rsidTr="0063373B">
        <w:tc>
          <w:tcPr>
            <w:tcW w:w="5529" w:type="dxa"/>
          </w:tcPr>
          <w:p w14:paraId="5E21D4EB" w14:textId="77777777" w:rsidR="0063373B" w:rsidRPr="00CB55D4" w:rsidRDefault="0063373B" w:rsidP="0063373B">
            <w:pPr>
              <w:spacing w:after="120"/>
              <w:rPr>
                <w:rFonts w:ascii="Times New Roman" w:hAnsi="Times New Roman" w:cs="Times New Roman"/>
                <w:b/>
                <w:szCs w:val="24"/>
                <w:lang w:val="en-US"/>
              </w:rPr>
            </w:pPr>
          </w:p>
        </w:tc>
        <w:tc>
          <w:tcPr>
            <w:tcW w:w="1273" w:type="dxa"/>
          </w:tcPr>
          <w:p w14:paraId="52F235BA" w14:textId="77777777" w:rsidR="0063373B" w:rsidRPr="00CB55D4" w:rsidRDefault="0063373B" w:rsidP="0063373B">
            <w:pPr>
              <w:spacing w:after="120"/>
              <w:jc w:val="center"/>
              <w:rPr>
                <w:rFonts w:ascii="Times New Roman" w:hAnsi="Times New Roman" w:cs="Times New Roman"/>
                <w:szCs w:val="24"/>
                <w:lang w:val="en-US"/>
              </w:rPr>
            </w:pPr>
          </w:p>
        </w:tc>
        <w:tc>
          <w:tcPr>
            <w:tcW w:w="1273" w:type="dxa"/>
          </w:tcPr>
          <w:p w14:paraId="3104122A" w14:textId="77777777" w:rsidR="0063373B" w:rsidRPr="00CB55D4" w:rsidRDefault="0063373B" w:rsidP="0063373B">
            <w:pPr>
              <w:spacing w:after="120"/>
              <w:jc w:val="center"/>
              <w:rPr>
                <w:rFonts w:ascii="Times New Roman" w:hAnsi="Times New Roman" w:cs="Times New Roman"/>
                <w:szCs w:val="24"/>
                <w:lang w:val="en-US"/>
              </w:rPr>
            </w:pPr>
          </w:p>
        </w:tc>
      </w:tr>
      <w:tr w:rsidR="0063373B" w:rsidRPr="00CB55D4" w14:paraId="3AE240A2" w14:textId="77777777" w:rsidTr="0063373B">
        <w:tc>
          <w:tcPr>
            <w:tcW w:w="5529" w:type="dxa"/>
          </w:tcPr>
          <w:p w14:paraId="7AA19DB5" w14:textId="718BDCB3" w:rsidR="0063373B" w:rsidRPr="00CB55D4" w:rsidRDefault="0063373B" w:rsidP="0063373B">
            <w:pPr>
              <w:pStyle w:val="Paragrafoelenco"/>
              <w:numPr>
                <w:ilvl w:val="0"/>
                <w:numId w:val="5"/>
              </w:numPr>
              <w:spacing w:after="120"/>
              <w:contextualSpacing w:val="0"/>
              <w:rPr>
                <w:rFonts w:ascii="Times New Roman" w:hAnsi="Times New Roman" w:cs="Times New Roman"/>
                <w:b/>
                <w:szCs w:val="24"/>
                <w:lang w:val="en-US"/>
              </w:rPr>
            </w:pPr>
            <w:r w:rsidRPr="00CB55D4">
              <w:rPr>
                <w:rFonts w:ascii="Times New Roman" w:hAnsi="Times New Roman" w:cs="Times New Roman"/>
                <w:b/>
                <w:szCs w:val="24"/>
                <w:lang w:val="en-US"/>
              </w:rPr>
              <w:t>Control component</w:t>
            </w:r>
          </w:p>
        </w:tc>
        <w:tc>
          <w:tcPr>
            <w:tcW w:w="1273" w:type="dxa"/>
          </w:tcPr>
          <w:p w14:paraId="252C1986" w14:textId="77777777" w:rsidR="0063373B" w:rsidRPr="00CB55D4" w:rsidRDefault="0063373B" w:rsidP="0063373B">
            <w:pPr>
              <w:spacing w:after="120"/>
              <w:jc w:val="center"/>
              <w:rPr>
                <w:rFonts w:ascii="Times New Roman" w:hAnsi="Times New Roman" w:cs="Times New Roman"/>
                <w:szCs w:val="24"/>
                <w:lang w:val="en-US"/>
              </w:rPr>
            </w:pPr>
          </w:p>
        </w:tc>
        <w:tc>
          <w:tcPr>
            <w:tcW w:w="1273" w:type="dxa"/>
          </w:tcPr>
          <w:p w14:paraId="27DBEB65" w14:textId="77777777" w:rsidR="0063373B" w:rsidRPr="00CB55D4" w:rsidRDefault="0063373B" w:rsidP="0063373B">
            <w:pPr>
              <w:spacing w:after="120"/>
              <w:jc w:val="center"/>
              <w:rPr>
                <w:rFonts w:ascii="Times New Roman" w:hAnsi="Times New Roman" w:cs="Times New Roman"/>
                <w:szCs w:val="24"/>
                <w:lang w:val="en-US"/>
              </w:rPr>
            </w:pPr>
          </w:p>
        </w:tc>
      </w:tr>
      <w:tr w:rsidR="0063373B" w:rsidRPr="00CB55D4" w14:paraId="1A43AAE8" w14:textId="77777777" w:rsidTr="0063373B">
        <w:tc>
          <w:tcPr>
            <w:tcW w:w="5529" w:type="dxa"/>
          </w:tcPr>
          <w:p w14:paraId="532D9E5E" w14:textId="18904029" w:rsidR="0063373B" w:rsidRPr="00CB55D4" w:rsidRDefault="0063373B" w:rsidP="0063373B">
            <w:pPr>
              <w:spacing w:after="120"/>
              <w:ind w:left="360"/>
              <w:rPr>
                <w:rFonts w:ascii="Times New Roman" w:hAnsi="Times New Roman" w:cs="Times New Roman"/>
                <w:szCs w:val="24"/>
                <w:lang w:val="en-US"/>
              </w:rPr>
            </w:pPr>
          </w:p>
        </w:tc>
        <w:tc>
          <w:tcPr>
            <w:tcW w:w="1273" w:type="dxa"/>
          </w:tcPr>
          <w:p w14:paraId="18216AF8" w14:textId="1F158B5D" w:rsidR="0063373B" w:rsidRPr="00CB55D4" w:rsidRDefault="0063373B" w:rsidP="0063373B">
            <w:pPr>
              <w:spacing w:after="120"/>
              <w:jc w:val="center"/>
              <w:rPr>
                <w:rFonts w:ascii="Times New Roman" w:hAnsi="Times New Roman" w:cs="Times New Roman"/>
                <w:sz w:val="24"/>
                <w:szCs w:val="24"/>
                <w:lang w:val="en-US"/>
              </w:rPr>
            </w:pPr>
          </w:p>
        </w:tc>
        <w:tc>
          <w:tcPr>
            <w:tcW w:w="1273" w:type="dxa"/>
          </w:tcPr>
          <w:p w14:paraId="5511785F" w14:textId="49B0CF82" w:rsidR="0063373B" w:rsidRPr="00CB55D4" w:rsidRDefault="0063373B" w:rsidP="0063373B">
            <w:pPr>
              <w:spacing w:after="120"/>
              <w:jc w:val="center"/>
              <w:rPr>
                <w:rFonts w:ascii="Times New Roman" w:hAnsi="Times New Roman" w:cs="Times New Roman"/>
                <w:sz w:val="24"/>
                <w:szCs w:val="24"/>
                <w:lang w:val="en-US"/>
              </w:rPr>
            </w:pPr>
          </w:p>
        </w:tc>
      </w:tr>
      <w:tr w:rsidR="0063373B" w:rsidRPr="0056698F" w14:paraId="3F7C3DEE" w14:textId="77777777" w:rsidTr="0063373B">
        <w:tc>
          <w:tcPr>
            <w:tcW w:w="5529" w:type="dxa"/>
          </w:tcPr>
          <w:p w14:paraId="3771247E" w14:textId="77777777" w:rsidR="0063373B" w:rsidRPr="00CB55D4" w:rsidRDefault="0063373B" w:rsidP="0063373B">
            <w:pPr>
              <w:spacing w:after="120"/>
              <w:rPr>
                <w:rFonts w:ascii="Times New Roman" w:hAnsi="Times New Roman" w:cs="Times New Roman"/>
                <w:i/>
                <w:szCs w:val="24"/>
                <w:lang w:val="en-US"/>
              </w:rPr>
            </w:pPr>
            <w:r w:rsidRPr="00CB55D4">
              <w:rPr>
                <w:rFonts w:ascii="Times New Roman" w:hAnsi="Times New Roman" w:cs="Times New Roman"/>
                <w:i/>
                <w:szCs w:val="24"/>
                <w:lang w:val="en-GB"/>
              </w:rPr>
              <w:t>Control of voluntary motor activity</w:t>
            </w:r>
          </w:p>
        </w:tc>
        <w:tc>
          <w:tcPr>
            <w:tcW w:w="1273" w:type="dxa"/>
          </w:tcPr>
          <w:p w14:paraId="0A91D95B" w14:textId="77777777" w:rsidR="0063373B" w:rsidRPr="00CB55D4" w:rsidRDefault="0063373B" w:rsidP="0063373B">
            <w:pPr>
              <w:spacing w:after="120"/>
              <w:jc w:val="center"/>
              <w:rPr>
                <w:rFonts w:ascii="Times New Roman" w:hAnsi="Times New Roman" w:cs="Times New Roman"/>
                <w:sz w:val="24"/>
                <w:szCs w:val="24"/>
                <w:lang w:val="en-US"/>
              </w:rPr>
            </w:pPr>
          </w:p>
        </w:tc>
        <w:tc>
          <w:tcPr>
            <w:tcW w:w="1273" w:type="dxa"/>
          </w:tcPr>
          <w:p w14:paraId="184C3AE6" w14:textId="77777777" w:rsidR="0063373B" w:rsidRPr="00CB55D4" w:rsidRDefault="0063373B" w:rsidP="0063373B">
            <w:pPr>
              <w:spacing w:after="120"/>
              <w:jc w:val="center"/>
              <w:rPr>
                <w:rFonts w:ascii="Times New Roman" w:hAnsi="Times New Roman" w:cs="Times New Roman"/>
                <w:sz w:val="24"/>
                <w:szCs w:val="24"/>
                <w:lang w:val="en-US"/>
              </w:rPr>
            </w:pPr>
          </w:p>
        </w:tc>
      </w:tr>
      <w:tr w:rsidR="0063373B" w:rsidRPr="00CB55D4" w14:paraId="25DA72A9" w14:textId="77777777" w:rsidTr="0063373B">
        <w:tc>
          <w:tcPr>
            <w:tcW w:w="5529" w:type="dxa"/>
          </w:tcPr>
          <w:p w14:paraId="1C60AC07" w14:textId="12E052CE" w:rsidR="0063373B" w:rsidRPr="00CB55D4" w:rsidRDefault="0063373B" w:rsidP="0063373B">
            <w:pPr>
              <w:spacing w:after="120"/>
              <w:ind w:left="360"/>
              <w:rPr>
                <w:rFonts w:ascii="Times New Roman" w:hAnsi="Times New Roman" w:cs="Times New Roman"/>
                <w:szCs w:val="24"/>
                <w:lang w:val="en-US"/>
              </w:rPr>
            </w:pPr>
            <w:r w:rsidRPr="00CB55D4">
              <w:rPr>
                <w:rFonts w:ascii="Times New Roman" w:hAnsi="Times New Roman" w:cs="Times New Roman"/>
                <w:szCs w:val="24"/>
                <w:lang w:val="en-US"/>
              </w:rPr>
              <w:t>D1. Ability to inhibit one’s own behavior</w:t>
            </w:r>
          </w:p>
        </w:tc>
        <w:tc>
          <w:tcPr>
            <w:tcW w:w="1273" w:type="dxa"/>
          </w:tcPr>
          <w:p w14:paraId="43B456D8" w14:textId="77777777" w:rsidR="0063373B" w:rsidRPr="00CB55D4" w:rsidRDefault="0063373B" w:rsidP="0063373B">
            <w:pPr>
              <w:spacing w:after="120"/>
              <w:jc w:val="center"/>
              <w:rPr>
                <w:rFonts w:ascii="Times New Roman" w:hAnsi="Times New Roman" w:cs="Times New Roman"/>
                <w:sz w:val="24"/>
                <w:szCs w:val="24"/>
                <w:lang w:val="en-US"/>
              </w:rPr>
            </w:pPr>
            <w:r w:rsidRPr="00CB55D4">
              <w:rPr>
                <w:rFonts w:ascii="Times New Roman" w:hAnsi="Times New Roman" w:cs="Times New Roman"/>
                <w:sz w:val="24"/>
                <w:szCs w:val="24"/>
                <w:lang w:val="en-US"/>
              </w:rPr>
              <w:t>□</w:t>
            </w:r>
          </w:p>
        </w:tc>
        <w:tc>
          <w:tcPr>
            <w:tcW w:w="1273" w:type="dxa"/>
          </w:tcPr>
          <w:p w14:paraId="78746F30" w14:textId="77777777" w:rsidR="0063373B" w:rsidRPr="00CB55D4" w:rsidRDefault="0063373B" w:rsidP="0063373B">
            <w:pPr>
              <w:spacing w:after="120"/>
              <w:jc w:val="center"/>
              <w:rPr>
                <w:rFonts w:ascii="Times New Roman" w:hAnsi="Times New Roman" w:cs="Times New Roman"/>
                <w:sz w:val="24"/>
                <w:szCs w:val="24"/>
                <w:lang w:val="en-US"/>
              </w:rPr>
            </w:pPr>
            <w:r w:rsidRPr="00CB55D4">
              <w:rPr>
                <w:rFonts w:ascii="Times New Roman" w:hAnsi="Times New Roman" w:cs="Times New Roman"/>
                <w:sz w:val="24"/>
                <w:szCs w:val="24"/>
                <w:lang w:val="en-US"/>
              </w:rPr>
              <w:t>□</w:t>
            </w:r>
          </w:p>
        </w:tc>
      </w:tr>
      <w:tr w:rsidR="0063373B" w:rsidRPr="00CB55D4" w14:paraId="061AFC3C" w14:textId="77777777" w:rsidTr="0063373B">
        <w:tc>
          <w:tcPr>
            <w:tcW w:w="5529" w:type="dxa"/>
          </w:tcPr>
          <w:p w14:paraId="486D785D" w14:textId="4E475E46" w:rsidR="0063373B" w:rsidRPr="00CB55D4" w:rsidRDefault="0063373B" w:rsidP="0063373B">
            <w:pPr>
              <w:spacing w:after="120"/>
              <w:ind w:left="360"/>
              <w:rPr>
                <w:rFonts w:ascii="Times New Roman" w:hAnsi="Times New Roman" w:cs="Times New Roman"/>
                <w:szCs w:val="24"/>
                <w:lang w:val="en-US"/>
              </w:rPr>
            </w:pPr>
            <w:r w:rsidRPr="00CB55D4">
              <w:rPr>
                <w:rFonts w:ascii="Times New Roman" w:hAnsi="Times New Roman" w:cs="Times New Roman"/>
                <w:szCs w:val="24"/>
                <w:lang w:val="en-US"/>
              </w:rPr>
              <w:t>D2. Ability to program</w:t>
            </w:r>
            <w:r>
              <w:rPr>
                <w:rFonts w:ascii="Times New Roman" w:hAnsi="Times New Roman" w:cs="Times New Roman"/>
                <w:szCs w:val="24"/>
                <w:lang w:val="en-US"/>
              </w:rPr>
              <w:t xml:space="preserve">, </w:t>
            </w:r>
            <w:r w:rsidRPr="00CB55D4">
              <w:rPr>
                <w:rFonts w:ascii="Times New Roman" w:hAnsi="Times New Roman" w:cs="Times New Roman"/>
                <w:szCs w:val="24"/>
                <w:lang w:val="en-US"/>
              </w:rPr>
              <w:t>organize</w:t>
            </w:r>
            <w:r>
              <w:rPr>
                <w:rFonts w:ascii="Times New Roman" w:hAnsi="Times New Roman" w:cs="Times New Roman"/>
                <w:szCs w:val="24"/>
                <w:lang w:val="en-US"/>
              </w:rPr>
              <w:t xml:space="preserve">, </w:t>
            </w:r>
            <w:r w:rsidRPr="00CB55D4">
              <w:rPr>
                <w:rFonts w:ascii="Times New Roman" w:hAnsi="Times New Roman" w:cs="Times New Roman"/>
                <w:szCs w:val="24"/>
                <w:lang w:val="en-US"/>
              </w:rPr>
              <w:t>finalize the action</w:t>
            </w:r>
          </w:p>
        </w:tc>
        <w:tc>
          <w:tcPr>
            <w:tcW w:w="1273" w:type="dxa"/>
          </w:tcPr>
          <w:p w14:paraId="2AAF5FC1" w14:textId="77777777" w:rsidR="0063373B" w:rsidRPr="00CB55D4" w:rsidRDefault="0063373B" w:rsidP="0063373B">
            <w:pPr>
              <w:spacing w:after="120"/>
              <w:jc w:val="center"/>
              <w:rPr>
                <w:rFonts w:ascii="Times New Roman" w:hAnsi="Times New Roman" w:cs="Times New Roman"/>
                <w:sz w:val="24"/>
                <w:szCs w:val="24"/>
                <w:lang w:val="en-US"/>
              </w:rPr>
            </w:pPr>
            <w:r w:rsidRPr="00CB55D4">
              <w:rPr>
                <w:rFonts w:ascii="Times New Roman" w:hAnsi="Times New Roman" w:cs="Times New Roman"/>
                <w:sz w:val="24"/>
                <w:szCs w:val="24"/>
                <w:lang w:val="en-US"/>
              </w:rPr>
              <w:t>□</w:t>
            </w:r>
          </w:p>
        </w:tc>
        <w:tc>
          <w:tcPr>
            <w:tcW w:w="1273" w:type="dxa"/>
          </w:tcPr>
          <w:p w14:paraId="24F92C08" w14:textId="77777777" w:rsidR="0063373B" w:rsidRPr="00CB55D4" w:rsidRDefault="0063373B" w:rsidP="0063373B">
            <w:pPr>
              <w:spacing w:after="120"/>
              <w:jc w:val="center"/>
              <w:rPr>
                <w:rFonts w:ascii="Times New Roman" w:hAnsi="Times New Roman" w:cs="Times New Roman"/>
                <w:sz w:val="24"/>
                <w:szCs w:val="24"/>
                <w:lang w:val="en-US"/>
              </w:rPr>
            </w:pPr>
            <w:r w:rsidRPr="00CB55D4">
              <w:rPr>
                <w:rFonts w:ascii="Times New Roman" w:hAnsi="Times New Roman" w:cs="Times New Roman"/>
                <w:sz w:val="24"/>
                <w:szCs w:val="24"/>
                <w:lang w:val="en-US"/>
              </w:rPr>
              <w:t>□</w:t>
            </w:r>
          </w:p>
        </w:tc>
      </w:tr>
      <w:tr w:rsidR="0063373B" w:rsidRPr="00CB55D4" w14:paraId="258082D4" w14:textId="77777777" w:rsidTr="0063373B">
        <w:tc>
          <w:tcPr>
            <w:tcW w:w="5529" w:type="dxa"/>
          </w:tcPr>
          <w:p w14:paraId="4359C7A5" w14:textId="77777777" w:rsidR="0063373B" w:rsidRPr="00CB55D4" w:rsidRDefault="0063373B" w:rsidP="0063373B">
            <w:pPr>
              <w:spacing w:after="120"/>
              <w:ind w:left="360"/>
              <w:rPr>
                <w:rFonts w:ascii="Times New Roman" w:hAnsi="Times New Roman" w:cs="Times New Roman"/>
                <w:szCs w:val="24"/>
                <w:lang w:val="en-US"/>
              </w:rPr>
            </w:pPr>
          </w:p>
        </w:tc>
        <w:tc>
          <w:tcPr>
            <w:tcW w:w="1273" w:type="dxa"/>
          </w:tcPr>
          <w:p w14:paraId="664CDB68" w14:textId="77777777" w:rsidR="0063373B" w:rsidRPr="00CB55D4" w:rsidRDefault="0063373B" w:rsidP="0063373B">
            <w:pPr>
              <w:spacing w:after="120"/>
              <w:jc w:val="center"/>
              <w:rPr>
                <w:rFonts w:ascii="Times New Roman" w:hAnsi="Times New Roman" w:cs="Times New Roman"/>
                <w:sz w:val="24"/>
                <w:szCs w:val="24"/>
                <w:lang w:val="en-US"/>
              </w:rPr>
            </w:pPr>
          </w:p>
        </w:tc>
        <w:tc>
          <w:tcPr>
            <w:tcW w:w="1273" w:type="dxa"/>
          </w:tcPr>
          <w:p w14:paraId="2D8A1626" w14:textId="77777777" w:rsidR="0063373B" w:rsidRPr="00CB55D4" w:rsidRDefault="0063373B" w:rsidP="0063373B">
            <w:pPr>
              <w:spacing w:after="120"/>
              <w:jc w:val="center"/>
              <w:rPr>
                <w:rFonts w:ascii="Times New Roman" w:hAnsi="Times New Roman" w:cs="Times New Roman"/>
                <w:sz w:val="24"/>
                <w:szCs w:val="24"/>
                <w:lang w:val="en-US"/>
              </w:rPr>
            </w:pPr>
          </w:p>
        </w:tc>
      </w:tr>
      <w:tr w:rsidR="0063373B" w:rsidRPr="00CB55D4" w14:paraId="7F43AF95" w14:textId="77777777" w:rsidTr="0063373B">
        <w:tc>
          <w:tcPr>
            <w:tcW w:w="5529" w:type="dxa"/>
          </w:tcPr>
          <w:p w14:paraId="6FD8B41B" w14:textId="25FC0833" w:rsidR="0063373B" w:rsidRPr="002C014E" w:rsidRDefault="0063373B" w:rsidP="002C014E">
            <w:pPr>
              <w:spacing w:after="120"/>
              <w:rPr>
                <w:rFonts w:ascii="Times New Roman" w:hAnsi="Times New Roman" w:cs="Times New Roman"/>
                <w:szCs w:val="24"/>
                <w:lang w:val="en-US"/>
              </w:rPr>
            </w:pPr>
            <w:bookmarkStart w:id="5" w:name="_Hlk92795953"/>
            <w:r w:rsidRPr="002C014E">
              <w:rPr>
                <w:rFonts w:ascii="Times New Roman" w:hAnsi="Times New Roman" w:cs="Times New Roman"/>
                <w:i/>
                <w:szCs w:val="24"/>
                <w:lang w:val="en-US"/>
              </w:rPr>
              <w:t>Knowledge / Understanding</w:t>
            </w:r>
            <w:bookmarkEnd w:id="5"/>
          </w:p>
        </w:tc>
        <w:tc>
          <w:tcPr>
            <w:tcW w:w="1273" w:type="dxa"/>
          </w:tcPr>
          <w:p w14:paraId="67826991" w14:textId="77777777" w:rsidR="0063373B" w:rsidRPr="002C014E" w:rsidRDefault="0063373B" w:rsidP="0063373B">
            <w:pPr>
              <w:spacing w:after="120"/>
              <w:jc w:val="center"/>
              <w:rPr>
                <w:rFonts w:ascii="Times New Roman" w:hAnsi="Times New Roman" w:cs="Times New Roman"/>
                <w:sz w:val="24"/>
                <w:szCs w:val="24"/>
                <w:lang w:val="en-US"/>
              </w:rPr>
            </w:pPr>
          </w:p>
        </w:tc>
        <w:tc>
          <w:tcPr>
            <w:tcW w:w="1273" w:type="dxa"/>
          </w:tcPr>
          <w:p w14:paraId="1118CB80" w14:textId="77777777" w:rsidR="0063373B" w:rsidRPr="002C014E" w:rsidRDefault="0063373B" w:rsidP="0063373B">
            <w:pPr>
              <w:spacing w:after="120"/>
              <w:jc w:val="center"/>
              <w:rPr>
                <w:rFonts w:ascii="Times New Roman" w:hAnsi="Times New Roman" w:cs="Times New Roman"/>
                <w:sz w:val="24"/>
                <w:szCs w:val="24"/>
                <w:lang w:val="en-US"/>
              </w:rPr>
            </w:pPr>
          </w:p>
        </w:tc>
      </w:tr>
      <w:tr w:rsidR="0063373B" w:rsidRPr="0063373B" w14:paraId="2B5AC64C" w14:textId="77777777" w:rsidTr="0063373B">
        <w:tc>
          <w:tcPr>
            <w:tcW w:w="5529" w:type="dxa"/>
          </w:tcPr>
          <w:p w14:paraId="73EAF10A" w14:textId="340F474E" w:rsidR="0063373B" w:rsidRPr="0056698F" w:rsidRDefault="0063373B" w:rsidP="0063373B">
            <w:pPr>
              <w:spacing w:after="120"/>
              <w:ind w:left="360"/>
              <w:rPr>
                <w:rFonts w:ascii="Times New Roman" w:hAnsi="Times New Roman" w:cs="Times New Roman"/>
                <w:szCs w:val="24"/>
                <w:lang w:val="en-US"/>
              </w:rPr>
            </w:pPr>
            <w:r w:rsidRPr="0056698F">
              <w:rPr>
                <w:rFonts w:ascii="Times New Roman" w:hAnsi="Times New Roman" w:cs="Times New Roman"/>
                <w:szCs w:val="24"/>
                <w:lang w:val="en-US"/>
              </w:rPr>
              <w:t xml:space="preserve">A3. </w:t>
            </w:r>
            <w:bookmarkStart w:id="6" w:name="_Hlk92795975"/>
            <w:r w:rsidR="002C0EF4" w:rsidRPr="0056698F">
              <w:rPr>
                <w:rFonts w:ascii="Times New Roman" w:hAnsi="Times New Roman" w:cs="Times New Roman"/>
                <w:szCs w:val="24"/>
                <w:lang w:val="en-US"/>
              </w:rPr>
              <w:t>Criminality of the act and</w:t>
            </w:r>
            <w:r w:rsidRPr="0056698F">
              <w:rPr>
                <w:rFonts w:ascii="Times New Roman" w:hAnsi="Times New Roman" w:cs="Times New Roman"/>
                <w:szCs w:val="24"/>
                <w:lang w:val="en-US"/>
              </w:rPr>
              <w:t xml:space="preserve"> moral standard</w:t>
            </w:r>
            <w:bookmarkEnd w:id="6"/>
          </w:p>
        </w:tc>
        <w:tc>
          <w:tcPr>
            <w:tcW w:w="1273" w:type="dxa"/>
          </w:tcPr>
          <w:p w14:paraId="172DF04A" w14:textId="5009C5E8" w:rsidR="0063373B" w:rsidRPr="002C014E" w:rsidRDefault="0063373B" w:rsidP="0063373B">
            <w:pPr>
              <w:spacing w:after="120"/>
              <w:jc w:val="center"/>
              <w:rPr>
                <w:rFonts w:ascii="Times New Roman" w:hAnsi="Times New Roman" w:cs="Times New Roman"/>
                <w:sz w:val="24"/>
                <w:szCs w:val="24"/>
                <w:lang w:val="en-US"/>
              </w:rPr>
            </w:pPr>
            <w:r w:rsidRPr="002C014E">
              <w:rPr>
                <w:rFonts w:ascii="Times New Roman" w:hAnsi="Times New Roman" w:cs="Times New Roman"/>
                <w:sz w:val="24"/>
                <w:szCs w:val="24"/>
                <w:lang w:val="en-US"/>
              </w:rPr>
              <w:t>□</w:t>
            </w:r>
          </w:p>
        </w:tc>
        <w:tc>
          <w:tcPr>
            <w:tcW w:w="1273" w:type="dxa"/>
          </w:tcPr>
          <w:p w14:paraId="586810D6" w14:textId="21FA339E" w:rsidR="0063373B" w:rsidRPr="002C014E" w:rsidRDefault="0063373B" w:rsidP="0063373B">
            <w:pPr>
              <w:spacing w:after="120"/>
              <w:jc w:val="center"/>
              <w:rPr>
                <w:rFonts w:ascii="Times New Roman" w:hAnsi="Times New Roman" w:cs="Times New Roman"/>
                <w:sz w:val="24"/>
                <w:szCs w:val="24"/>
                <w:lang w:val="en-US"/>
              </w:rPr>
            </w:pPr>
            <w:r w:rsidRPr="002C014E">
              <w:rPr>
                <w:rFonts w:ascii="Times New Roman" w:hAnsi="Times New Roman" w:cs="Times New Roman"/>
                <w:sz w:val="24"/>
                <w:szCs w:val="24"/>
                <w:lang w:val="en-US"/>
              </w:rPr>
              <w:t>□</w:t>
            </w:r>
          </w:p>
        </w:tc>
      </w:tr>
    </w:tbl>
    <w:p w14:paraId="5BFA87DB" w14:textId="6D3BF0FD" w:rsidR="006C175C" w:rsidRPr="00CB55D4" w:rsidRDefault="006C175C" w:rsidP="00BF7F05">
      <w:pPr>
        <w:spacing w:after="120"/>
        <w:rPr>
          <w:rFonts w:ascii="Times New Roman" w:hAnsi="Times New Roman" w:cs="Times New Roman"/>
          <w:sz w:val="20"/>
          <w:lang w:val="en-GB"/>
        </w:rPr>
      </w:pPr>
    </w:p>
    <w:p w14:paraId="2F990C67" w14:textId="77777777" w:rsidR="00A506C1" w:rsidRPr="00CB55D4" w:rsidRDefault="00A506C1" w:rsidP="00BF7F05">
      <w:pPr>
        <w:spacing w:after="120"/>
        <w:rPr>
          <w:rFonts w:ascii="Times New Roman" w:hAnsi="Times New Roman" w:cs="Times New Roman"/>
          <w:sz w:val="20"/>
          <w:lang w:val="en-GB"/>
        </w:rPr>
      </w:pPr>
    </w:p>
    <w:tbl>
      <w:tblPr>
        <w:tblStyle w:val="Grigliatabella"/>
        <w:tblW w:w="0" w:type="auto"/>
        <w:tblLook w:val="04A0" w:firstRow="1" w:lastRow="0" w:firstColumn="1" w:lastColumn="0" w:noHBand="0" w:noVBand="1"/>
      </w:tblPr>
      <w:tblGrid>
        <w:gridCol w:w="4814"/>
        <w:gridCol w:w="4814"/>
      </w:tblGrid>
      <w:tr w:rsidR="009B0436" w:rsidRPr="00CB55D4" w14:paraId="57940222" w14:textId="77777777" w:rsidTr="006A76A3">
        <w:tc>
          <w:tcPr>
            <w:tcW w:w="4814" w:type="dxa"/>
            <w:vAlign w:val="center"/>
          </w:tcPr>
          <w:p w14:paraId="04BCD79B" w14:textId="0094E838" w:rsidR="009B0436" w:rsidRPr="00CB55D4" w:rsidRDefault="002E0ADF" w:rsidP="00BF7F05">
            <w:pPr>
              <w:pStyle w:val="Paragrafoelenco"/>
              <w:numPr>
                <w:ilvl w:val="0"/>
                <w:numId w:val="7"/>
              </w:numPr>
              <w:spacing w:after="120"/>
              <w:contextualSpacing w:val="0"/>
              <w:jc w:val="center"/>
              <w:rPr>
                <w:rFonts w:ascii="Times New Roman" w:hAnsi="Times New Roman" w:cs="Times New Roman"/>
                <w:b/>
                <w:szCs w:val="24"/>
                <w:lang w:val="en-GB"/>
              </w:rPr>
            </w:pPr>
            <w:r w:rsidRPr="00CB55D4">
              <w:rPr>
                <w:rFonts w:ascii="Times New Roman" w:hAnsi="Times New Roman" w:cs="Times New Roman"/>
                <w:b/>
                <w:szCs w:val="24"/>
                <w:lang w:val="en-GB"/>
              </w:rPr>
              <w:t>Epistemic component</w:t>
            </w:r>
          </w:p>
        </w:tc>
        <w:tc>
          <w:tcPr>
            <w:tcW w:w="4814" w:type="dxa"/>
            <w:vAlign w:val="center"/>
          </w:tcPr>
          <w:p w14:paraId="5BA80350" w14:textId="3FD000E3" w:rsidR="009B0436" w:rsidRPr="00CB55D4" w:rsidRDefault="002E0ADF" w:rsidP="00BF7F05">
            <w:pPr>
              <w:pStyle w:val="Paragrafoelenco"/>
              <w:numPr>
                <w:ilvl w:val="0"/>
                <w:numId w:val="7"/>
              </w:numPr>
              <w:spacing w:after="120"/>
              <w:contextualSpacing w:val="0"/>
              <w:jc w:val="center"/>
              <w:rPr>
                <w:rFonts w:ascii="Times New Roman" w:hAnsi="Times New Roman" w:cs="Times New Roman"/>
                <w:b/>
                <w:szCs w:val="24"/>
                <w:lang w:val="en-GB"/>
              </w:rPr>
            </w:pPr>
            <w:r w:rsidRPr="00CB55D4">
              <w:rPr>
                <w:rFonts w:ascii="Times New Roman" w:hAnsi="Times New Roman" w:cs="Times New Roman"/>
                <w:b/>
                <w:szCs w:val="24"/>
                <w:lang w:val="en-GB"/>
              </w:rPr>
              <w:t>Control component</w:t>
            </w:r>
          </w:p>
        </w:tc>
      </w:tr>
      <w:tr w:rsidR="009B0436" w:rsidRPr="00CB55D4" w14:paraId="01CEEFDD" w14:textId="77777777" w:rsidTr="009B0436">
        <w:tc>
          <w:tcPr>
            <w:tcW w:w="4814" w:type="dxa"/>
          </w:tcPr>
          <w:p w14:paraId="04D37EEB" w14:textId="4E4077D2" w:rsidR="00CC68A1" w:rsidRPr="00CB55D4" w:rsidRDefault="002E0ADF" w:rsidP="00BF7F05">
            <w:pPr>
              <w:spacing w:after="120"/>
              <w:rPr>
                <w:rFonts w:ascii="Times New Roman" w:hAnsi="Times New Roman" w:cs="Times New Roman"/>
                <w:szCs w:val="24"/>
                <w:lang w:val="en-US"/>
              </w:rPr>
            </w:pPr>
            <w:r w:rsidRPr="00CB55D4">
              <w:rPr>
                <w:rFonts w:ascii="Times New Roman" w:hAnsi="Times New Roman" w:cs="Times New Roman"/>
                <w:szCs w:val="24"/>
                <w:lang w:val="en-US"/>
              </w:rPr>
              <w:t>□</w:t>
            </w:r>
            <w:r w:rsidR="00CC68A1" w:rsidRPr="00CB55D4">
              <w:rPr>
                <w:rFonts w:ascii="Times New Roman" w:hAnsi="Times New Roman" w:cs="Times New Roman"/>
                <w:szCs w:val="24"/>
                <w:lang w:val="en-US"/>
              </w:rPr>
              <w:t xml:space="preserve"> </w:t>
            </w:r>
            <w:r w:rsidR="006A76A3" w:rsidRPr="00CB55D4">
              <w:rPr>
                <w:rFonts w:ascii="Times New Roman" w:hAnsi="Times New Roman" w:cs="Times New Roman"/>
                <w:szCs w:val="24"/>
                <w:lang w:val="en-US"/>
              </w:rPr>
              <w:t>Intact</w:t>
            </w:r>
          </w:p>
          <w:p w14:paraId="078230B9" w14:textId="2893EEE4" w:rsidR="00CC68A1" w:rsidRPr="00CB55D4" w:rsidRDefault="006A76A3" w:rsidP="00BF7F05">
            <w:pPr>
              <w:spacing w:after="120"/>
              <w:rPr>
                <w:rFonts w:ascii="Times New Roman" w:hAnsi="Times New Roman" w:cs="Times New Roman"/>
                <w:szCs w:val="24"/>
                <w:lang w:val="en-US"/>
              </w:rPr>
            </w:pPr>
            <w:r w:rsidRPr="00CB55D4">
              <w:rPr>
                <w:rFonts w:ascii="Times New Roman" w:hAnsi="Times New Roman" w:cs="Times New Roman"/>
                <w:szCs w:val="24"/>
                <w:lang w:val="en-US"/>
              </w:rPr>
              <w:t xml:space="preserve">□ Partially compromised </w:t>
            </w:r>
          </w:p>
          <w:p w14:paraId="6422A5AC" w14:textId="40B8AAEE" w:rsidR="009B0436" w:rsidRPr="00CB55D4" w:rsidRDefault="006A76A3" w:rsidP="00BF7F05">
            <w:pPr>
              <w:spacing w:after="120"/>
              <w:rPr>
                <w:rFonts w:ascii="Times New Roman" w:hAnsi="Times New Roman" w:cs="Times New Roman"/>
                <w:szCs w:val="24"/>
                <w:lang w:val="en-GB"/>
              </w:rPr>
            </w:pPr>
            <w:r w:rsidRPr="00CB55D4">
              <w:rPr>
                <w:rFonts w:ascii="Times New Roman" w:hAnsi="Times New Roman" w:cs="Times New Roman"/>
                <w:szCs w:val="24"/>
                <w:lang w:val="en-US"/>
              </w:rPr>
              <w:t>□ Compromised</w:t>
            </w:r>
          </w:p>
        </w:tc>
        <w:tc>
          <w:tcPr>
            <w:tcW w:w="4814" w:type="dxa"/>
          </w:tcPr>
          <w:p w14:paraId="352F2ADF" w14:textId="77777777" w:rsidR="00CC68A1" w:rsidRPr="00CB55D4" w:rsidRDefault="00CC68A1" w:rsidP="00BF7F05">
            <w:pPr>
              <w:spacing w:after="120"/>
              <w:rPr>
                <w:rFonts w:ascii="Times New Roman" w:hAnsi="Times New Roman" w:cs="Times New Roman"/>
                <w:szCs w:val="24"/>
                <w:lang w:val="en-US"/>
              </w:rPr>
            </w:pPr>
            <w:r w:rsidRPr="00CB55D4">
              <w:rPr>
                <w:rFonts w:ascii="Times New Roman" w:hAnsi="Times New Roman" w:cs="Times New Roman"/>
                <w:szCs w:val="24"/>
                <w:lang w:val="en-US"/>
              </w:rPr>
              <w:t>□ Intact</w:t>
            </w:r>
          </w:p>
          <w:p w14:paraId="6D8C6D13" w14:textId="77777777" w:rsidR="00CC68A1" w:rsidRPr="00CB55D4" w:rsidRDefault="00CC68A1" w:rsidP="00BF7F05">
            <w:pPr>
              <w:spacing w:after="120"/>
              <w:rPr>
                <w:rFonts w:ascii="Times New Roman" w:hAnsi="Times New Roman" w:cs="Times New Roman"/>
                <w:szCs w:val="24"/>
                <w:lang w:val="en-US"/>
              </w:rPr>
            </w:pPr>
            <w:r w:rsidRPr="00CB55D4">
              <w:rPr>
                <w:rFonts w:ascii="Times New Roman" w:hAnsi="Times New Roman" w:cs="Times New Roman"/>
                <w:szCs w:val="24"/>
                <w:lang w:val="en-US"/>
              </w:rPr>
              <w:t xml:space="preserve">□ Partially compromised </w:t>
            </w:r>
          </w:p>
          <w:p w14:paraId="203A90BA" w14:textId="3F41575B" w:rsidR="009B0436" w:rsidRPr="00CB55D4" w:rsidRDefault="00CC68A1" w:rsidP="00BF7F05">
            <w:pPr>
              <w:spacing w:after="120"/>
              <w:rPr>
                <w:rFonts w:ascii="Times New Roman" w:hAnsi="Times New Roman" w:cs="Times New Roman"/>
                <w:szCs w:val="24"/>
                <w:lang w:val="en-GB"/>
              </w:rPr>
            </w:pPr>
            <w:r w:rsidRPr="00CB55D4">
              <w:rPr>
                <w:rFonts w:ascii="Times New Roman" w:hAnsi="Times New Roman" w:cs="Times New Roman"/>
                <w:szCs w:val="24"/>
                <w:lang w:val="en-US"/>
              </w:rPr>
              <w:t>□ Compromised</w:t>
            </w:r>
          </w:p>
        </w:tc>
      </w:tr>
    </w:tbl>
    <w:p w14:paraId="062CBC76" w14:textId="77777777" w:rsidR="009B0436" w:rsidRPr="00CB55D4" w:rsidRDefault="009B0436">
      <w:pPr>
        <w:rPr>
          <w:rFonts w:ascii="Times New Roman" w:hAnsi="Times New Roman" w:cs="Times New Roman"/>
          <w:lang w:val="en-GB"/>
        </w:rPr>
      </w:pPr>
    </w:p>
    <w:sectPr w:rsidR="009B0436" w:rsidRPr="00CB55D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6537E" w14:textId="77777777" w:rsidR="006A5B4D" w:rsidRDefault="006A5B4D" w:rsidP="00654AAB">
      <w:pPr>
        <w:spacing w:after="0" w:line="240" w:lineRule="auto"/>
      </w:pPr>
      <w:r>
        <w:separator/>
      </w:r>
    </w:p>
  </w:endnote>
  <w:endnote w:type="continuationSeparator" w:id="0">
    <w:p w14:paraId="7399199D" w14:textId="77777777" w:rsidR="006A5B4D" w:rsidRDefault="006A5B4D" w:rsidP="00654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TfwgmfTimes-Roman">
    <w:altName w:val="Cambria"/>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A9C0F" w14:textId="77777777" w:rsidR="006A5B4D" w:rsidRDefault="006A5B4D" w:rsidP="00654AAB">
      <w:pPr>
        <w:spacing w:after="0" w:line="240" w:lineRule="auto"/>
      </w:pPr>
      <w:r>
        <w:separator/>
      </w:r>
    </w:p>
  </w:footnote>
  <w:footnote w:type="continuationSeparator" w:id="0">
    <w:p w14:paraId="1F2462DF" w14:textId="77777777" w:rsidR="006A5B4D" w:rsidRDefault="006A5B4D" w:rsidP="00654AAB">
      <w:pPr>
        <w:spacing w:after="0" w:line="240" w:lineRule="auto"/>
      </w:pPr>
      <w:r>
        <w:continuationSeparator/>
      </w:r>
    </w:p>
  </w:footnote>
  <w:footnote w:id="1">
    <w:p w14:paraId="0AD1A25B" w14:textId="434D8EF4" w:rsidR="00030BB2" w:rsidRPr="00AE19F1" w:rsidRDefault="00C10326" w:rsidP="00AE19F1">
      <w:pPr>
        <w:pStyle w:val="Testonotaapidipagina"/>
        <w:spacing w:after="120"/>
        <w:rPr>
          <w:rFonts w:ascii="Times New Roman" w:hAnsi="Times New Roman" w:cs="Times New Roman"/>
          <w:sz w:val="16"/>
          <w:szCs w:val="16"/>
          <w:lang w:val="en-GB"/>
        </w:rPr>
      </w:pPr>
      <w:r w:rsidRPr="002B4AA0">
        <w:rPr>
          <w:rStyle w:val="Rimandonotaapidipagina"/>
        </w:rPr>
        <w:footnoteRef/>
      </w:r>
      <w:r w:rsidRPr="002B4AA0">
        <w:rPr>
          <w:lang w:val="en-US"/>
        </w:rPr>
        <w:t xml:space="preserve"> </w:t>
      </w:r>
      <w:r w:rsidR="008F2656" w:rsidRPr="002B4AA0">
        <w:rPr>
          <w:rFonts w:ascii="Times New Roman" w:hAnsi="Times New Roman" w:cs="Times New Roman"/>
          <w:sz w:val="16"/>
          <w:szCs w:val="16"/>
          <w:lang w:val="en-GB"/>
        </w:rPr>
        <w:t>The term epistemic refers to knowledge and appreciation, it is derived from philosophy”. (</w:t>
      </w:r>
      <w:proofErr w:type="gramStart"/>
      <w:r w:rsidR="008F2656" w:rsidRPr="002B4AA0">
        <w:rPr>
          <w:rFonts w:ascii="Times New Roman" w:hAnsi="Times New Roman" w:cs="Times New Roman"/>
          <w:sz w:val="16"/>
          <w:szCs w:val="16"/>
          <w:lang w:val="en-GB"/>
        </w:rPr>
        <w:t>see</w:t>
      </w:r>
      <w:proofErr w:type="gramEnd"/>
      <w:r w:rsidR="008F2656" w:rsidRPr="002B4AA0">
        <w:rPr>
          <w:rFonts w:ascii="Times New Roman" w:hAnsi="Times New Roman" w:cs="Times New Roman"/>
          <w:sz w:val="16"/>
          <w:szCs w:val="16"/>
          <w:lang w:val="en-GB"/>
        </w:rPr>
        <w:t xml:space="preserve"> also Meynen 2016)</w:t>
      </w:r>
    </w:p>
  </w:footnote>
  <w:footnote w:id="2">
    <w:p w14:paraId="1A31639F" w14:textId="104667CB" w:rsidR="002B4893" w:rsidRPr="006A206C" w:rsidRDefault="002B4893" w:rsidP="00AE19F1">
      <w:pPr>
        <w:pStyle w:val="Testonotaapidipagina"/>
        <w:spacing w:before="120" w:after="120"/>
        <w:rPr>
          <w:rFonts w:ascii="Times New Roman" w:hAnsi="Times New Roman" w:cs="Times New Roman"/>
          <w:sz w:val="16"/>
          <w:szCs w:val="16"/>
          <w:lang w:val="en-GB"/>
        </w:rPr>
      </w:pPr>
      <w:r w:rsidRPr="006A206C">
        <w:rPr>
          <w:rStyle w:val="Rimandonotaapidipagina"/>
          <w:rFonts w:ascii="Times New Roman" w:hAnsi="Times New Roman" w:cs="Times New Roman"/>
          <w:sz w:val="16"/>
          <w:szCs w:val="16"/>
        </w:rPr>
        <w:footnoteRef/>
      </w:r>
      <w:r w:rsidRPr="006A206C">
        <w:rPr>
          <w:rFonts w:ascii="Times New Roman" w:hAnsi="Times New Roman" w:cs="Times New Roman"/>
          <w:sz w:val="16"/>
          <w:szCs w:val="16"/>
          <w:lang w:val="en-GB"/>
        </w:rPr>
        <w:t xml:space="preserve"> Here we are referring to the defendant’s attitude, his/her ability to know/acknowledge (which for example can be excluded in a serious intellectual disability). We are aware that “</w:t>
      </w:r>
      <w:proofErr w:type="spellStart"/>
      <w:r w:rsidRPr="00203F28">
        <w:rPr>
          <w:rFonts w:ascii="Times New Roman" w:hAnsi="Times New Roman" w:cs="Times New Roman"/>
          <w:i/>
          <w:sz w:val="16"/>
          <w:szCs w:val="16"/>
          <w:lang w:val="en-GB"/>
        </w:rPr>
        <w:t>ignorantia</w:t>
      </w:r>
      <w:proofErr w:type="spellEnd"/>
      <w:r w:rsidRPr="00203F28">
        <w:rPr>
          <w:rFonts w:ascii="Times New Roman" w:hAnsi="Times New Roman" w:cs="Times New Roman"/>
          <w:i/>
          <w:sz w:val="16"/>
          <w:szCs w:val="16"/>
          <w:lang w:val="en-GB"/>
        </w:rPr>
        <w:t xml:space="preserve"> </w:t>
      </w:r>
      <w:proofErr w:type="spellStart"/>
      <w:r w:rsidRPr="00203F28">
        <w:rPr>
          <w:rFonts w:ascii="Times New Roman" w:hAnsi="Times New Roman" w:cs="Times New Roman"/>
          <w:i/>
          <w:sz w:val="16"/>
          <w:szCs w:val="16"/>
          <w:lang w:val="en-GB"/>
        </w:rPr>
        <w:t>legis</w:t>
      </w:r>
      <w:proofErr w:type="spellEnd"/>
      <w:r w:rsidRPr="00203F28">
        <w:rPr>
          <w:rFonts w:ascii="Times New Roman" w:hAnsi="Times New Roman" w:cs="Times New Roman"/>
          <w:i/>
          <w:sz w:val="16"/>
          <w:szCs w:val="16"/>
          <w:lang w:val="en-GB"/>
        </w:rPr>
        <w:t xml:space="preserve"> non </w:t>
      </w:r>
      <w:proofErr w:type="spellStart"/>
      <w:r w:rsidRPr="00203F28">
        <w:rPr>
          <w:rFonts w:ascii="Times New Roman" w:hAnsi="Times New Roman" w:cs="Times New Roman"/>
          <w:i/>
          <w:sz w:val="16"/>
          <w:szCs w:val="16"/>
          <w:lang w:val="en-GB"/>
        </w:rPr>
        <w:t>excusat</w:t>
      </w:r>
      <w:proofErr w:type="spellEnd"/>
      <w:r w:rsidRPr="006A206C">
        <w:rPr>
          <w:rFonts w:ascii="Times New Roman" w:hAnsi="Times New Roman" w:cs="Times New Roman"/>
          <w:sz w:val="16"/>
          <w:szCs w:val="16"/>
          <w:lang w:val="en-GB"/>
        </w:rPr>
        <w:t>”</w:t>
      </w:r>
      <w:r w:rsidR="00377FE4" w:rsidRPr="006A206C">
        <w:rPr>
          <w:rFonts w:ascii="Times New Roman" w:hAnsi="Times New Roman" w:cs="Times New Roman"/>
          <w:sz w:val="16"/>
          <w:szCs w:val="16"/>
          <w:lang w:val="en-GB"/>
        </w:rPr>
        <w:t>.</w:t>
      </w:r>
    </w:p>
  </w:footnote>
  <w:footnote w:id="3">
    <w:p w14:paraId="7514707C" w14:textId="2192A56B" w:rsidR="002B4893" w:rsidRPr="006A206C" w:rsidRDefault="002B4893" w:rsidP="00A156CA">
      <w:pPr>
        <w:pStyle w:val="Testonotaapidipagina"/>
        <w:spacing w:after="120"/>
        <w:rPr>
          <w:rFonts w:ascii="Times New Roman" w:hAnsi="Times New Roman" w:cs="Times New Roman"/>
          <w:sz w:val="16"/>
          <w:szCs w:val="16"/>
          <w:lang w:val="en-GB"/>
        </w:rPr>
      </w:pPr>
      <w:r w:rsidRPr="006A206C">
        <w:rPr>
          <w:rStyle w:val="Rimandonotaapidipagina"/>
          <w:rFonts w:ascii="Times New Roman" w:hAnsi="Times New Roman" w:cs="Times New Roman"/>
          <w:sz w:val="16"/>
          <w:szCs w:val="16"/>
        </w:rPr>
        <w:footnoteRef/>
      </w:r>
      <w:r w:rsidRPr="006A206C">
        <w:rPr>
          <w:rFonts w:ascii="Times New Roman" w:hAnsi="Times New Roman" w:cs="Times New Roman"/>
          <w:sz w:val="16"/>
          <w:szCs w:val="16"/>
          <w:lang w:val="en-GB"/>
        </w:rPr>
        <w:t xml:space="preserve"> Understanding represents a deeper form of knowledge as it allows to draw appropriate inferences from answers, while knowledge results from mere acquisition of information (</w:t>
      </w:r>
      <w:r w:rsidR="00377FE4" w:rsidRPr="006A206C">
        <w:rPr>
          <w:rFonts w:ascii="Times New Roman" w:hAnsi="Times New Roman" w:cs="Times New Roman"/>
          <w:sz w:val="16"/>
          <w:szCs w:val="16"/>
          <w:lang w:val="en-GB"/>
        </w:rPr>
        <w:t xml:space="preserve">Sinnott-Armstrong and Levy 2011 </w:t>
      </w:r>
      <w:proofErr w:type="spellStart"/>
      <w:r w:rsidR="00377FE4" w:rsidRPr="006A206C">
        <w:rPr>
          <w:rFonts w:ascii="Times New Roman" w:hAnsi="Times New Roman" w:cs="Times New Roman"/>
          <w:sz w:val="16"/>
          <w:szCs w:val="16"/>
          <w:lang w:val="en-GB"/>
        </w:rPr>
        <w:t>pag</w:t>
      </w:r>
      <w:proofErr w:type="spellEnd"/>
      <w:r w:rsidR="00377FE4" w:rsidRPr="006A206C">
        <w:rPr>
          <w:rFonts w:ascii="Times New Roman" w:hAnsi="Times New Roman" w:cs="Times New Roman"/>
          <w:sz w:val="16"/>
          <w:szCs w:val="16"/>
          <w:lang w:val="en-GB"/>
        </w:rPr>
        <w:t xml:space="preserve"> 314</w:t>
      </w:r>
      <w:r w:rsidRPr="006A206C">
        <w:rPr>
          <w:rFonts w:ascii="Times New Roman" w:hAnsi="Times New Roman" w:cs="Times New Roman"/>
          <w:sz w:val="16"/>
          <w:szCs w:val="16"/>
          <w:lang w:val="en-GB"/>
        </w:rPr>
        <w:t>)</w:t>
      </w:r>
    </w:p>
  </w:footnote>
  <w:footnote w:id="4">
    <w:p w14:paraId="77E80D8C" w14:textId="77777777" w:rsidR="0063373B" w:rsidRPr="002B4AA0" w:rsidRDefault="0063373B" w:rsidP="0063373B">
      <w:pPr>
        <w:autoSpaceDE w:val="0"/>
        <w:autoSpaceDN w:val="0"/>
        <w:adjustRightInd w:val="0"/>
        <w:spacing w:after="120" w:line="240" w:lineRule="auto"/>
        <w:rPr>
          <w:rFonts w:ascii="Times New Roman" w:hAnsi="Times New Roman" w:cs="Times New Roman"/>
          <w:sz w:val="16"/>
          <w:szCs w:val="16"/>
          <w:lang w:val="en-GB"/>
        </w:rPr>
      </w:pPr>
      <w:r w:rsidRPr="002B4AA0">
        <w:rPr>
          <w:rFonts w:ascii="Times New Roman" w:hAnsi="Times New Roman" w:cs="Times New Roman"/>
          <w:sz w:val="16"/>
          <w:szCs w:val="16"/>
          <w:vertAlign w:val="superscript"/>
          <w:lang w:val="en-GB"/>
        </w:rPr>
        <w:footnoteRef/>
      </w:r>
      <w:r w:rsidRPr="002B4AA0">
        <w:rPr>
          <w:rFonts w:ascii="Times New Roman" w:hAnsi="Times New Roman" w:cs="Times New Roman"/>
          <w:sz w:val="16"/>
          <w:szCs w:val="16"/>
          <w:lang w:val="en-GB"/>
        </w:rPr>
        <w:t xml:space="preserve"> Appreciation refers to the individual ability to have a factual and rational understanding of the harmfulness of an act (e.g., a bullet on penetrating the body can cause death) but also implies the involvement of an </w:t>
      </w:r>
      <w:proofErr w:type="spellStart"/>
      <w:r w:rsidRPr="002B4AA0">
        <w:rPr>
          <w:rFonts w:ascii="Times New Roman" w:hAnsi="Times New Roman" w:cs="Times New Roman"/>
          <w:sz w:val="16"/>
          <w:szCs w:val="16"/>
          <w:lang w:val="en-GB"/>
        </w:rPr>
        <w:t>evaluational</w:t>
      </w:r>
      <w:proofErr w:type="spellEnd"/>
      <w:r w:rsidRPr="002B4AA0">
        <w:rPr>
          <w:rFonts w:ascii="Times New Roman" w:hAnsi="Times New Roman" w:cs="Times New Roman"/>
          <w:sz w:val="16"/>
          <w:szCs w:val="16"/>
          <w:lang w:val="en-GB"/>
        </w:rPr>
        <w:t xml:space="preserve"> component and requires more than merely drawing out abstract inferences. It implies not only cognition and inference but also an emotional component. As </w:t>
      </w:r>
      <w:proofErr w:type="spellStart"/>
      <w:r w:rsidRPr="002B4AA0">
        <w:rPr>
          <w:rFonts w:ascii="Times New Roman" w:hAnsi="Times New Roman" w:cs="Times New Roman"/>
          <w:sz w:val="16"/>
          <w:szCs w:val="16"/>
          <w:lang w:val="en-GB"/>
        </w:rPr>
        <w:t>Sinnot</w:t>
      </w:r>
      <w:proofErr w:type="spellEnd"/>
      <w:r w:rsidRPr="002B4AA0">
        <w:rPr>
          <w:rFonts w:ascii="Times New Roman" w:hAnsi="Times New Roman" w:cs="Times New Roman"/>
          <w:sz w:val="16"/>
          <w:szCs w:val="16"/>
          <w:lang w:val="en-GB"/>
        </w:rPr>
        <w:t xml:space="preserve">-Armstrong and Lewy write: “Emotion is necessary for the kind of capacity to appreciate that is required for moral responsibility and therefore should be required for criminal responsibility”; </w:t>
      </w:r>
      <w:proofErr w:type="gramStart"/>
      <w:r w:rsidRPr="002B4AA0">
        <w:rPr>
          <w:rFonts w:ascii="Times New Roman" w:hAnsi="Times New Roman" w:cs="Times New Roman"/>
          <w:sz w:val="16"/>
          <w:szCs w:val="16"/>
          <w:lang w:val="en-GB"/>
        </w:rPr>
        <w:t>and  “</w:t>
      </w:r>
      <w:proofErr w:type="gramEnd"/>
      <w:r w:rsidRPr="002B4AA0">
        <w:rPr>
          <w:rFonts w:ascii="Times New Roman" w:hAnsi="Times New Roman" w:cs="Times New Roman"/>
          <w:sz w:val="16"/>
          <w:szCs w:val="16"/>
          <w:lang w:val="en-GB"/>
        </w:rPr>
        <w:t xml:space="preserve">On this view, a defendant does not appreciate the wrongfulness of an act if, for example, she does not "internalize the enormity" of the criminal act” (Sinnott-Armstrong and Levy 2011 </w:t>
      </w:r>
      <w:proofErr w:type="spellStart"/>
      <w:r w:rsidRPr="002B4AA0">
        <w:rPr>
          <w:rFonts w:ascii="Times New Roman" w:hAnsi="Times New Roman" w:cs="Times New Roman"/>
          <w:sz w:val="16"/>
          <w:szCs w:val="16"/>
          <w:lang w:val="en-GB"/>
        </w:rPr>
        <w:t>pag</w:t>
      </w:r>
      <w:proofErr w:type="spellEnd"/>
      <w:r w:rsidRPr="002B4AA0">
        <w:rPr>
          <w:rFonts w:ascii="Times New Roman" w:hAnsi="Times New Roman" w:cs="Times New Roman"/>
          <w:sz w:val="16"/>
          <w:szCs w:val="16"/>
          <w:lang w:val="en-GB"/>
        </w:rPr>
        <w:t xml:space="preserve"> 315)</w:t>
      </w:r>
    </w:p>
  </w:footnote>
  <w:footnote w:id="5">
    <w:p w14:paraId="1C5CB470" w14:textId="77777777" w:rsidR="0063373B" w:rsidRPr="002B4AA0" w:rsidRDefault="0063373B" w:rsidP="0063373B">
      <w:pPr>
        <w:pStyle w:val="Testocommento"/>
        <w:spacing w:after="120"/>
        <w:rPr>
          <w:rFonts w:ascii="Times New Roman" w:hAnsi="Times New Roman" w:cs="Times New Roman"/>
          <w:sz w:val="16"/>
          <w:szCs w:val="16"/>
          <w:lang w:val="en-GB"/>
        </w:rPr>
      </w:pPr>
      <w:r w:rsidRPr="002B4AA0">
        <w:rPr>
          <w:rStyle w:val="Rimandonotaapidipagina"/>
          <w:rFonts w:ascii="Times New Roman" w:hAnsi="Times New Roman" w:cs="Times New Roman"/>
          <w:sz w:val="16"/>
          <w:szCs w:val="16"/>
        </w:rPr>
        <w:footnoteRef/>
      </w:r>
      <w:r w:rsidRPr="002B4AA0">
        <w:rPr>
          <w:rFonts w:ascii="Times New Roman" w:hAnsi="Times New Roman" w:cs="Times New Roman"/>
          <w:sz w:val="16"/>
          <w:szCs w:val="16"/>
          <w:lang w:val="en-GB"/>
        </w:rPr>
        <w:t xml:space="preserve"> Here we are referring to the evaluation of subjective moral standards (for example a defendant believed to be morally justified to do what he did, despite knowing these acts were against the common standard of morality, because of the presence of commanding voices from God)</w:t>
      </w:r>
    </w:p>
  </w:footnote>
  <w:footnote w:id="6">
    <w:p w14:paraId="25EBE09A" w14:textId="77777777" w:rsidR="000B1809" w:rsidRPr="0056698F" w:rsidRDefault="000B1809" w:rsidP="000B1809">
      <w:pPr>
        <w:autoSpaceDE w:val="0"/>
        <w:autoSpaceDN w:val="0"/>
        <w:adjustRightInd w:val="0"/>
        <w:spacing w:after="0" w:line="240" w:lineRule="auto"/>
        <w:rPr>
          <w:rFonts w:ascii="Times New Roman" w:hAnsi="Times New Roman" w:cs="Times New Roman"/>
          <w:sz w:val="16"/>
          <w:szCs w:val="16"/>
          <w:lang w:val="en-GB"/>
        </w:rPr>
      </w:pPr>
      <w:r w:rsidRPr="0056698F">
        <w:rPr>
          <w:rStyle w:val="Rimandonotaapidipagina"/>
        </w:rPr>
        <w:footnoteRef/>
      </w:r>
      <w:r w:rsidRPr="0056698F">
        <w:rPr>
          <w:lang w:val="en-US"/>
        </w:rPr>
        <w:t xml:space="preserve"> </w:t>
      </w:r>
      <w:r w:rsidRPr="0056698F">
        <w:rPr>
          <w:rFonts w:ascii="Times New Roman" w:hAnsi="Times New Roman" w:cs="Times New Roman"/>
          <w:sz w:val="16"/>
          <w:szCs w:val="16"/>
          <w:lang w:val="en-GB"/>
        </w:rPr>
        <w:t xml:space="preserve">Despite the notion of irrationality or lack of rationality having been considered as the conceptual ground of legal insanity by prominent legal scholars (Sinnott-Armstrong and Levy 2011 </w:t>
      </w:r>
      <w:proofErr w:type="spellStart"/>
      <w:r w:rsidRPr="0056698F">
        <w:rPr>
          <w:rFonts w:ascii="Times New Roman" w:hAnsi="Times New Roman" w:cs="Times New Roman"/>
          <w:sz w:val="16"/>
          <w:szCs w:val="16"/>
          <w:lang w:val="en-GB"/>
        </w:rPr>
        <w:t>pag</w:t>
      </w:r>
      <w:proofErr w:type="spellEnd"/>
      <w:r w:rsidRPr="0056698F">
        <w:rPr>
          <w:rFonts w:ascii="Times New Roman" w:hAnsi="Times New Roman" w:cs="Times New Roman"/>
          <w:sz w:val="16"/>
          <w:szCs w:val="16"/>
          <w:lang w:val="en-GB"/>
        </w:rPr>
        <w:t>. 317), we chose to not mention it in the Reasoning dimension because of its vagueness and</w:t>
      </w:r>
    </w:p>
    <w:p w14:paraId="79B8D3DF" w14:textId="1910A9FE" w:rsidR="000B1809" w:rsidRPr="0056698F" w:rsidRDefault="004A5F3F" w:rsidP="000B1809">
      <w:pPr>
        <w:autoSpaceDE w:val="0"/>
        <w:autoSpaceDN w:val="0"/>
        <w:adjustRightInd w:val="0"/>
        <w:spacing w:after="0" w:line="240" w:lineRule="auto"/>
        <w:rPr>
          <w:rFonts w:ascii="Times New Roman" w:hAnsi="Times New Roman" w:cs="Times New Roman"/>
          <w:sz w:val="16"/>
          <w:szCs w:val="16"/>
          <w:lang w:val="en-GB"/>
        </w:rPr>
      </w:pPr>
      <w:r w:rsidRPr="0056698F">
        <w:rPr>
          <w:rFonts w:ascii="Times New Roman" w:hAnsi="Times New Roman" w:cs="Times New Roman"/>
          <w:sz w:val="16"/>
          <w:szCs w:val="16"/>
          <w:lang w:val="en-GB"/>
        </w:rPr>
        <w:t>a</w:t>
      </w:r>
      <w:r w:rsidR="000B1809" w:rsidRPr="0056698F">
        <w:rPr>
          <w:rFonts w:ascii="Times New Roman" w:hAnsi="Times New Roman" w:cs="Times New Roman"/>
          <w:sz w:val="16"/>
          <w:szCs w:val="16"/>
          <w:lang w:val="en-GB"/>
        </w:rPr>
        <w:t>mbiguity.</w:t>
      </w:r>
    </w:p>
  </w:footnote>
  <w:footnote w:id="7">
    <w:p w14:paraId="04E4C944" w14:textId="77777777" w:rsidR="0063373B" w:rsidRPr="00DF3A80" w:rsidRDefault="0063373B" w:rsidP="0063373B">
      <w:pPr>
        <w:pStyle w:val="Testonotaapidipagina"/>
        <w:rPr>
          <w:rFonts w:ascii="Times New Roman" w:hAnsi="Times New Roman" w:cs="Times New Roman"/>
          <w:sz w:val="16"/>
          <w:szCs w:val="16"/>
          <w:lang w:val="en-GB"/>
        </w:rPr>
      </w:pPr>
      <w:r w:rsidRPr="0056698F">
        <w:rPr>
          <w:rStyle w:val="Rimandonotaapidipagina"/>
        </w:rPr>
        <w:footnoteRef/>
      </w:r>
      <w:r w:rsidRPr="0056698F">
        <w:rPr>
          <w:lang w:val="en-US"/>
        </w:rPr>
        <w:t xml:space="preserve"> </w:t>
      </w:r>
      <w:r w:rsidRPr="0056698F">
        <w:rPr>
          <w:rFonts w:ascii="Times New Roman" w:hAnsi="Times New Roman" w:cs="Times New Roman"/>
          <w:sz w:val="16"/>
          <w:szCs w:val="16"/>
          <w:lang w:val="en-GB"/>
        </w:rPr>
        <w:t>Here we refer not only to negative consequences (wrongfulness) but also to benefits (economical, hedonistic, the possibility to avoid responsibilities, etc,)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157A3"/>
    <w:multiLevelType w:val="hybridMultilevel"/>
    <w:tmpl w:val="4E06D29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531D89"/>
    <w:multiLevelType w:val="hybridMultilevel"/>
    <w:tmpl w:val="A3E0556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F4C6D9B"/>
    <w:multiLevelType w:val="hybridMultilevel"/>
    <w:tmpl w:val="51D23BFC"/>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1205B38"/>
    <w:multiLevelType w:val="hybridMultilevel"/>
    <w:tmpl w:val="975E6922"/>
    <w:lvl w:ilvl="0" w:tplc="99806F12">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BF54AA0"/>
    <w:multiLevelType w:val="hybridMultilevel"/>
    <w:tmpl w:val="C2305B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0BC47E2"/>
    <w:multiLevelType w:val="hybridMultilevel"/>
    <w:tmpl w:val="E1866CF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61B243B3"/>
    <w:multiLevelType w:val="hybridMultilevel"/>
    <w:tmpl w:val="EA927A96"/>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9976F33"/>
    <w:multiLevelType w:val="hybridMultilevel"/>
    <w:tmpl w:val="B6EE7212"/>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7"/>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3FE"/>
    <w:rsid w:val="000018E4"/>
    <w:rsid w:val="00003C70"/>
    <w:rsid w:val="00006EB5"/>
    <w:rsid w:val="0001257B"/>
    <w:rsid w:val="00030026"/>
    <w:rsid w:val="00030BB2"/>
    <w:rsid w:val="00036668"/>
    <w:rsid w:val="00045505"/>
    <w:rsid w:val="00054C77"/>
    <w:rsid w:val="00056173"/>
    <w:rsid w:val="00064934"/>
    <w:rsid w:val="00070C34"/>
    <w:rsid w:val="00072EC0"/>
    <w:rsid w:val="00075BAD"/>
    <w:rsid w:val="00095D2E"/>
    <w:rsid w:val="00097414"/>
    <w:rsid w:val="000A5C1A"/>
    <w:rsid w:val="000B1809"/>
    <w:rsid w:val="000B1D24"/>
    <w:rsid w:val="000B6F40"/>
    <w:rsid w:val="000C1E0F"/>
    <w:rsid w:val="000C56CD"/>
    <w:rsid w:val="000D27A2"/>
    <w:rsid w:val="000E0B6C"/>
    <w:rsid w:val="000E1C97"/>
    <w:rsid w:val="000E3171"/>
    <w:rsid w:val="000E7BF0"/>
    <w:rsid w:val="000F47CB"/>
    <w:rsid w:val="000F5350"/>
    <w:rsid w:val="000F5ED9"/>
    <w:rsid w:val="001062E0"/>
    <w:rsid w:val="00116892"/>
    <w:rsid w:val="00122C94"/>
    <w:rsid w:val="00123E18"/>
    <w:rsid w:val="001242EE"/>
    <w:rsid w:val="001276A0"/>
    <w:rsid w:val="001324F3"/>
    <w:rsid w:val="00134550"/>
    <w:rsid w:val="00136C1E"/>
    <w:rsid w:val="0014083E"/>
    <w:rsid w:val="00155EE9"/>
    <w:rsid w:val="00163A7E"/>
    <w:rsid w:val="00170EC0"/>
    <w:rsid w:val="001712CE"/>
    <w:rsid w:val="0017280F"/>
    <w:rsid w:val="00174E54"/>
    <w:rsid w:val="00176114"/>
    <w:rsid w:val="001767CC"/>
    <w:rsid w:val="00177C0F"/>
    <w:rsid w:val="00180822"/>
    <w:rsid w:val="00181D3D"/>
    <w:rsid w:val="00184E89"/>
    <w:rsid w:val="00196C08"/>
    <w:rsid w:val="001A18AC"/>
    <w:rsid w:val="001B0EB9"/>
    <w:rsid w:val="001B1107"/>
    <w:rsid w:val="001B322F"/>
    <w:rsid w:val="001B7F45"/>
    <w:rsid w:val="001C2A6C"/>
    <w:rsid w:val="001D25F0"/>
    <w:rsid w:val="001D3F36"/>
    <w:rsid w:val="001D6C7F"/>
    <w:rsid w:val="001E3A95"/>
    <w:rsid w:val="001E4434"/>
    <w:rsid w:val="001F6490"/>
    <w:rsid w:val="001F790B"/>
    <w:rsid w:val="001F7DD0"/>
    <w:rsid w:val="00201708"/>
    <w:rsid w:val="00203F28"/>
    <w:rsid w:val="00205446"/>
    <w:rsid w:val="00207829"/>
    <w:rsid w:val="00217789"/>
    <w:rsid w:val="00217CB9"/>
    <w:rsid w:val="00223D0F"/>
    <w:rsid w:val="00224427"/>
    <w:rsid w:val="0022497B"/>
    <w:rsid w:val="00225C62"/>
    <w:rsid w:val="00225EDC"/>
    <w:rsid w:val="002276ED"/>
    <w:rsid w:val="00235619"/>
    <w:rsid w:val="002366C6"/>
    <w:rsid w:val="00236980"/>
    <w:rsid w:val="00237103"/>
    <w:rsid w:val="00242AD2"/>
    <w:rsid w:val="00244D9F"/>
    <w:rsid w:val="0024612B"/>
    <w:rsid w:val="00255D22"/>
    <w:rsid w:val="0026260F"/>
    <w:rsid w:val="002657E2"/>
    <w:rsid w:val="002669B6"/>
    <w:rsid w:val="00266B56"/>
    <w:rsid w:val="00270824"/>
    <w:rsid w:val="00272660"/>
    <w:rsid w:val="002741DF"/>
    <w:rsid w:val="002749AA"/>
    <w:rsid w:val="002802C3"/>
    <w:rsid w:val="0028102F"/>
    <w:rsid w:val="0028215D"/>
    <w:rsid w:val="00286145"/>
    <w:rsid w:val="00291F0A"/>
    <w:rsid w:val="00292318"/>
    <w:rsid w:val="0029510A"/>
    <w:rsid w:val="002A13FE"/>
    <w:rsid w:val="002B4893"/>
    <w:rsid w:val="002B4AA0"/>
    <w:rsid w:val="002B5A39"/>
    <w:rsid w:val="002C014E"/>
    <w:rsid w:val="002C0EF4"/>
    <w:rsid w:val="002C4475"/>
    <w:rsid w:val="002C4B42"/>
    <w:rsid w:val="002C69BF"/>
    <w:rsid w:val="002D55FB"/>
    <w:rsid w:val="002D59CB"/>
    <w:rsid w:val="002E0ADF"/>
    <w:rsid w:val="002E37EF"/>
    <w:rsid w:val="002E6A4D"/>
    <w:rsid w:val="002F54FE"/>
    <w:rsid w:val="00304382"/>
    <w:rsid w:val="00324AFF"/>
    <w:rsid w:val="00324B98"/>
    <w:rsid w:val="00334EB9"/>
    <w:rsid w:val="00340272"/>
    <w:rsid w:val="00354F5D"/>
    <w:rsid w:val="003565B3"/>
    <w:rsid w:val="003634DA"/>
    <w:rsid w:val="00367A2D"/>
    <w:rsid w:val="00371B21"/>
    <w:rsid w:val="00371D00"/>
    <w:rsid w:val="00377FE4"/>
    <w:rsid w:val="00380503"/>
    <w:rsid w:val="00391BFA"/>
    <w:rsid w:val="00393419"/>
    <w:rsid w:val="00396D8B"/>
    <w:rsid w:val="003A1FB6"/>
    <w:rsid w:val="003B0948"/>
    <w:rsid w:val="003B18C8"/>
    <w:rsid w:val="003C062E"/>
    <w:rsid w:val="003C46E4"/>
    <w:rsid w:val="003D3761"/>
    <w:rsid w:val="003D6FE2"/>
    <w:rsid w:val="003E0ADA"/>
    <w:rsid w:val="003E29C5"/>
    <w:rsid w:val="003E62D2"/>
    <w:rsid w:val="003F6B8B"/>
    <w:rsid w:val="003F744C"/>
    <w:rsid w:val="00410CF1"/>
    <w:rsid w:val="0041494D"/>
    <w:rsid w:val="00415B1B"/>
    <w:rsid w:val="00423862"/>
    <w:rsid w:val="00430502"/>
    <w:rsid w:val="004433C9"/>
    <w:rsid w:val="004452A5"/>
    <w:rsid w:val="00445C5B"/>
    <w:rsid w:val="004508E0"/>
    <w:rsid w:val="00450D40"/>
    <w:rsid w:val="00453F24"/>
    <w:rsid w:val="0047022D"/>
    <w:rsid w:val="004725B9"/>
    <w:rsid w:val="0047336A"/>
    <w:rsid w:val="00476C55"/>
    <w:rsid w:val="004800EF"/>
    <w:rsid w:val="00484162"/>
    <w:rsid w:val="00487037"/>
    <w:rsid w:val="00496ED0"/>
    <w:rsid w:val="0049778B"/>
    <w:rsid w:val="004A1A27"/>
    <w:rsid w:val="004A4F61"/>
    <w:rsid w:val="004A5F3F"/>
    <w:rsid w:val="004A7D89"/>
    <w:rsid w:val="004B4498"/>
    <w:rsid w:val="004C4366"/>
    <w:rsid w:val="004C4FFC"/>
    <w:rsid w:val="004C6C2F"/>
    <w:rsid w:val="004E524E"/>
    <w:rsid w:val="004E5D0D"/>
    <w:rsid w:val="004F26A0"/>
    <w:rsid w:val="005012F4"/>
    <w:rsid w:val="0050262F"/>
    <w:rsid w:val="005054B4"/>
    <w:rsid w:val="005128AF"/>
    <w:rsid w:val="00525C7C"/>
    <w:rsid w:val="005271B9"/>
    <w:rsid w:val="00527D53"/>
    <w:rsid w:val="005307ED"/>
    <w:rsid w:val="00530B0D"/>
    <w:rsid w:val="00541CF7"/>
    <w:rsid w:val="005444B1"/>
    <w:rsid w:val="005516DA"/>
    <w:rsid w:val="005533B4"/>
    <w:rsid w:val="00553D31"/>
    <w:rsid w:val="00556507"/>
    <w:rsid w:val="0056643B"/>
    <w:rsid w:val="0056698F"/>
    <w:rsid w:val="00570606"/>
    <w:rsid w:val="005718B7"/>
    <w:rsid w:val="0057366E"/>
    <w:rsid w:val="00586218"/>
    <w:rsid w:val="00592CDC"/>
    <w:rsid w:val="00597DDA"/>
    <w:rsid w:val="005A3648"/>
    <w:rsid w:val="005A5F90"/>
    <w:rsid w:val="005C226A"/>
    <w:rsid w:val="005C30A8"/>
    <w:rsid w:val="005C3D9F"/>
    <w:rsid w:val="005D0A50"/>
    <w:rsid w:val="005D220E"/>
    <w:rsid w:val="005E0706"/>
    <w:rsid w:val="005E628B"/>
    <w:rsid w:val="005F20FB"/>
    <w:rsid w:val="005F6626"/>
    <w:rsid w:val="005F765B"/>
    <w:rsid w:val="00601F40"/>
    <w:rsid w:val="006035E4"/>
    <w:rsid w:val="00603F7E"/>
    <w:rsid w:val="00605CB7"/>
    <w:rsid w:val="00606332"/>
    <w:rsid w:val="00607AD2"/>
    <w:rsid w:val="00610764"/>
    <w:rsid w:val="0061370A"/>
    <w:rsid w:val="006141F3"/>
    <w:rsid w:val="006163C6"/>
    <w:rsid w:val="00630089"/>
    <w:rsid w:val="0063306A"/>
    <w:rsid w:val="0063373B"/>
    <w:rsid w:val="00635AED"/>
    <w:rsid w:val="006369FC"/>
    <w:rsid w:val="00636E5C"/>
    <w:rsid w:val="006423FD"/>
    <w:rsid w:val="00653979"/>
    <w:rsid w:val="00654850"/>
    <w:rsid w:val="00654AAB"/>
    <w:rsid w:val="006551ED"/>
    <w:rsid w:val="0065561E"/>
    <w:rsid w:val="0065692E"/>
    <w:rsid w:val="0066125B"/>
    <w:rsid w:val="00661C3C"/>
    <w:rsid w:val="00662B64"/>
    <w:rsid w:val="00666F0B"/>
    <w:rsid w:val="0067158C"/>
    <w:rsid w:val="006749F2"/>
    <w:rsid w:val="00682982"/>
    <w:rsid w:val="00682B66"/>
    <w:rsid w:val="006839A9"/>
    <w:rsid w:val="00683F14"/>
    <w:rsid w:val="00686D90"/>
    <w:rsid w:val="00691479"/>
    <w:rsid w:val="006A175D"/>
    <w:rsid w:val="006A206C"/>
    <w:rsid w:val="006A5B4D"/>
    <w:rsid w:val="006A76A3"/>
    <w:rsid w:val="006C175C"/>
    <w:rsid w:val="006C3B69"/>
    <w:rsid w:val="006C5B88"/>
    <w:rsid w:val="006D5F3A"/>
    <w:rsid w:val="006D6743"/>
    <w:rsid w:val="006E4778"/>
    <w:rsid w:val="006E54C1"/>
    <w:rsid w:val="006E6618"/>
    <w:rsid w:val="006F34BC"/>
    <w:rsid w:val="006F6AFA"/>
    <w:rsid w:val="00701056"/>
    <w:rsid w:val="007029FA"/>
    <w:rsid w:val="007050B8"/>
    <w:rsid w:val="00705233"/>
    <w:rsid w:val="00706C45"/>
    <w:rsid w:val="00707674"/>
    <w:rsid w:val="0070775E"/>
    <w:rsid w:val="0070788A"/>
    <w:rsid w:val="007135C4"/>
    <w:rsid w:val="00724745"/>
    <w:rsid w:val="00725212"/>
    <w:rsid w:val="00726CF6"/>
    <w:rsid w:val="00727B62"/>
    <w:rsid w:val="00732D21"/>
    <w:rsid w:val="00733E3A"/>
    <w:rsid w:val="00734460"/>
    <w:rsid w:val="00744C89"/>
    <w:rsid w:val="00753981"/>
    <w:rsid w:val="00761998"/>
    <w:rsid w:val="00764F1A"/>
    <w:rsid w:val="00772342"/>
    <w:rsid w:val="00773102"/>
    <w:rsid w:val="00787718"/>
    <w:rsid w:val="00787D6E"/>
    <w:rsid w:val="007909EF"/>
    <w:rsid w:val="00792307"/>
    <w:rsid w:val="00793004"/>
    <w:rsid w:val="00794A14"/>
    <w:rsid w:val="00795BE6"/>
    <w:rsid w:val="007A1A87"/>
    <w:rsid w:val="007A3E3F"/>
    <w:rsid w:val="007C34F1"/>
    <w:rsid w:val="007C437D"/>
    <w:rsid w:val="007C58B2"/>
    <w:rsid w:val="007C74A4"/>
    <w:rsid w:val="007D4F65"/>
    <w:rsid w:val="007E2FB9"/>
    <w:rsid w:val="007F5C06"/>
    <w:rsid w:val="007F6DDC"/>
    <w:rsid w:val="007F70EC"/>
    <w:rsid w:val="00800EAD"/>
    <w:rsid w:val="008014E2"/>
    <w:rsid w:val="008026E7"/>
    <w:rsid w:val="00803519"/>
    <w:rsid w:val="00804621"/>
    <w:rsid w:val="00806E76"/>
    <w:rsid w:val="00816147"/>
    <w:rsid w:val="00825239"/>
    <w:rsid w:val="008255DC"/>
    <w:rsid w:val="00827861"/>
    <w:rsid w:val="00835DDC"/>
    <w:rsid w:val="00836D3C"/>
    <w:rsid w:val="00840C30"/>
    <w:rsid w:val="00844920"/>
    <w:rsid w:val="00847D7A"/>
    <w:rsid w:val="00852340"/>
    <w:rsid w:val="00853F9F"/>
    <w:rsid w:val="00871E85"/>
    <w:rsid w:val="008828A0"/>
    <w:rsid w:val="00885986"/>
    <w:rsid w:val="008901E3"/>
    <w:rsid w:val="00890402"/>
    <w:rsid w:val="00891E78"/>
    <w:rsid w:val="008A2D26"/>
    <w:rsid w:val="008A5B12"/>
    <w:rsid w:val="008A7E5D"/>
    <w:rsid w:val="008B0C83"/>
    <w:rsid w:val="008B2038"/>
    <w:rsid w:val="008B6D79"/>
    <w:rsid w:val="008C4847"/>
    <w:rsid w:val="008D202E"/>
    <w:rsid w:val="008D2076"/>
    <w:rsid w:val="008D366D"/>
    <w:rsid w:val="008D3F5D"/>
    <w:rsid w:val="008E14DB"/>
    <w:rsid w:val="008E2B9D"/>
    <w:rsid w:val="008F138E"/>
    <w:rsid w:val="008F2656"/>
    <w:rsid w:val="008F7238"/>
    <w:rsid w:val="009000DA"/>
    <w:rsid w:val="009026A1"/>
    <w:rsid w:val="00906A89"/>
    <w:rsid w:val="00906AA7"/>
    <w:rsid w:val="00907C0A"/>
    <w:rsid w:val="0091425C"/>
    <w:rsid w:val="009142AE"/>
    <w:rsid w:val="0093671C"/>
    <w:rsid w:val="00937043"/>
    <w:rsid w:val="009373FC"/>
    <w:rsid w:val="00941C5B"/>
    <w:rsid w:val="0095117E"/>
    <w:rsid w:val="0096303C"/>
    <w:rsid w:val="00974EB2"/>
    <w:rsid w:val="009753B5"/>
    <w:rsid w:val="009758D4"/>
    <w:rsid w:val="0098060F"/>
    <w:rsid w:val="00983A2A"/>
    <w:rsid w:val="009B0436"/>
    <w:rsid w:val="009B30E1"/>
    <w:rsid w:val="009B468C"/>
    <w:rsid w:val="009B67E1"/>
    <w:rsid w:val="009C22C5"/>
    <w:rsid w:val="009D1865"/>
    <w:rsid w:val="009D230C"/>
    <w:rsid w:val="009E101B"/>
    <w:rsid w:val="009E5ED7"/>
    <w:rsid w:val="009F78D4"/>
    <w:rsid w:val="00A07F64"/>
    <w:rsid w:val="00A11548"/>
    <w:rsid w:val="00A156CA"/>
    <w:rsid w:val="00A23C2B"/>
    <w:rsid w:val="00A275AB"/>
    <w:rsid w:val="00A30C78"/>
    <w:rsid w:val="00A33094"/>
    <w:rsid w:val="00A35BD4"/>
    <w:rsid w:val="00A459F1"/>
    <w:rsid w:val="00A468A9"/>
    <w:rsid w:val="00A46A97"/>
    <w:rsid w:val="00A46EE3"/>
    <w:rsid w:val="00A506C1"/>
    <w:rsid w:val="00A53A6B"/>
    <w:rsid w:val="00A5763C"/>
    <w:rsid w:val="00A6334A"/>
    <w:rsid w:val="00A660CF"/>
    <w:rsid w:val="00A76860"/>
    <w:rsid w:val="00A84418"/>
    <w:rsid w:val="00A9155D"/>
    <w:rsid w:val="00A93120"/>
    <w:rsid w:val="00A9395E"/>
    <w:rsid w:val="00A93E09"/>
    <w:rsid w:val="00AA3674"/>
    <w:rsid w:val="00AA3935"/>
    <w:rsid w:val="00AA60C8"/>
    <w:rsid w:val="00AA770C"/>
    <w:rsid w:val="00AC025D"/>
    <w:rsid w:val="00AC6F9D"/>
    <w:rsid w:val="00AD22CD"/>
    <w:rsid w:val="00AD4506"/>
    <w:rsid w:val="00AE19F1"/>
    <w:rsid w:val="00AF3223"/>
    <w:rsid w:val="00AF4D98"/>
    <w:rsid w:val="00AF68A5"/>
    <w:rsid w:val="00AF6F2D"/>
    <w:rsid w:val="00B054A7"/>
    <w:rsid w:val="00B0633B"/>
    <w:rsid w:val="00B072FC"/>
    <w:rsid w:val="00B07DFA"/>
    <w:rsid w:val="00B10B8F"/>
    <w:rsid w:val="00B11D2D"/>
    <w:rsid w:val="00B1232D"/>
    <w:rsid w:val="00B253A8"/>
    <w:rsid w:val="00B30576"/>
    <w:rsid w:val="00B31870"/>
    <w:rsid w:val="00B32A34"/>
    <w:rsid w:val="00B3328F"/>
    <w:rsid w:val="00B403FB"/>
    <w:rsid w:val="00B50620"/>
    <w:rsid w:val="00B50EEC"/>
    <w:rsid w:val="00B528CF"/>
    <w:rsid w:val="00B6019A"/>
    <w:rsid w:val="00B6270C"/>
    <w:rsid w:val="00B67088"/>
    <w:rsid w:val="00B72408"/>
    <w:rsid w:val="00B729C9"/>
    <w:rsid w:val="00B75F24"/>
    <w:rsid w:val="00B77E6A"/>
    <w:rsid w:val="00B820B2"/>
    <w:rsid w:val="00B94C9C"/>
    <w:rsid w:val="00B95149"/>
    <w:rsid w:val="00B96B23"/>
    <w:rsid w:val="00BA0EC2"/>
    <w:rsid w:val="00BA2D62"/>
    <w:rsid w:val="00BA6258"/>
    <w:rsid w:val="00BA6841"/>
    <w:rsid w:val="00BB1BB8"/>
    <w:rsid w:val="00BB3DA4"/>
    <w:rsid w:val="00BB4997"/>
    <w:rsid w:val="00BB4C04"/>
    <w:rsid w:val="00BC2777"/>
    <w:rsid w:val="00BC7B4D"/>
    <w:rsid w:val="00BE16E5"/>
    <w:rsid w:val="00BF2775"/>
    <w:rsid w:val="00BF2925"/>
    <w:rsid w:val="00BF703B"/>
    <w:rsid w:val="00BF7F05"/>
    <w:rsid w:val="00C10326"/>
    <w:rsid w:val="00C10E7A"/>
    <w:rsid w:val="00C166CD"/>
    <w:rsid w:val="00C1701E"/>
    <w:rsid w:val="00C260FD"/>
    <w:rsid w:val="00C40104"/>
    <w:rsid w:val="00C51C77"/>
    <w:rsid w:val="00C51E36"/>
    <w:rsid w:val="00C54310"/>
    <w:rsid w:val="00C55EBE"/>
    <w:rsid w:val="00C71142"/>
    <w:rsid w:val="00C81C57"/>
    <w:rsid w:val="00C84232"/>
    <w:rsid w:val="00C86E38"/>
    <w:rsid w:val="00C900D7"/>
    <w:rsid w:val="00C90293"/>
    <w:rsid w:val="00C902E3"/>
    <w:rsid w:val="00C960C9"/>
    <w:rsid w:val="00CB0AF0"/>
    <w:rsid w:val="00CB55D4"/>
    <w:rsid w:val="00CC0C58"/>
    <w:rsid w:val="00CC5E43"/>
    <w:rsid w:val="00CC68A1"/>
    <w:rsid w:val="00CC6D82"/>
    <w:rsid w:val="00CE11D3"/>
    <w:rsid w:val="00CE2261"/>
    <w:rsid w:val="00CF3D8C"/>
    <w:rsid w:val="00CF4B8A"/>
    <w:rsid w:val="00CF720B"/>
    <w:rsid w:val="00D01553"/>
    <w:rsid w:val="00D04916"/>
    <w:rsid w:val="00D061D3"/>
    <w:rsid w:val="00D16836"/>
    <w:rsid w:val="00D214FA"/>
    <w:rsid w:val="00D21AEB"/>
    <w:rsid w:val="00D35F5E"/>
    <w:rsid w:val="00D37A84"/>
    <w:rsid w:val="00D37AA7"/>
    <w:rsid w:val="00D4447F"/>
    <w:rsid w:val="00D45A76"/>
    <w:rsid w:val="00D46EA1"/>
    <w:rsid w:val="00D501EE"/>
    <w:rsid w:val="00D56466"/>
    <w:rsid w:val="00D56FF9"/>
    <w:rsid w:val="00D70947"/>
    <w:rsid w:val="00D71CCF"/>
    <w:rsid w:val="00D72004"/>
    <w:rsid w:val="00D72242"/>
    <w:rsid w:val="00D72D51"/>
    <w:rsid w:val="00D72FC1"/>
    <w:rsid w:val="00D730B4"/>
    <w:rsid w:val="00D738FE"/>
    <w:rsid w:val="00D7515C"/>
    <w:rsid w:val="00D84F17"/>
    <w:rsid w:val="00D86202"/>
    <w:rsid w:val="00D92271"/>
    <w:rsid w:val="00D928E2"/>
    <w:rsid w:val="00D93781"/>
    <w:rsid w:val="00D93AE6"/>
    <w:rsid w:val="00D94363"/>
    <w:rsid w:val="00D95396"/>
    <w:rsid w:val="00D96E4C"/>
    <w:rsid w:val="00DA3FF5"/>
    <w:rsid w:val="00DB1F23"/>
    <w:rsid w:val="00DB3AC4"/>
    <w:rsid w:val="00DB4B9D"/>
    <w:rsid w:val="00DB5135"/>
    <w:rsid w:val="00DB6245"/>
    <w:rsid w:val="00DC0AFF"/>
    <w:rsid w:val="00DC1D53"/>
    <w:rsid w:val="00DC5B76"/>
    <w:rsid w:val="00DD1859"/>
    <w:rsid w:val="00DD4B64"/>
    <w:rsid w:val="00DD7221"/>
    <w:rsid w:val="00DD74BB"/>
    <w:rsid w:val="00DE36E8"/>
    <w:rsid w:val="00DE5A52"/>
    <w:rsid w:val="00DE784A"/>
    <w:rsid w:val="00DF2434"/>
    <w:rsid w:val="00DF3A80"/>
    <w:rsid w:val="00E0490A"/>
    <w:rsid w:val="00E101C2"/>
    <w:rsid w:val="00E1077F"/>
    <w:rsid w:val="00E2611E"/>
    <w:rsid w:val="00E322A4"/>
    <w:rsid w:val="00E35789"/>
    <w:rsid w:val="00E36981"/>
    <w:rsid w:val="00E37713"/>
    <w:rsid w:val="00E405C8"/>
    <w:rsid w:val="00E4152B"/>
    <w:rsid w:val="00E426AD"/>
    <w:rsid w:val="00E4281F"/>
    <w:rsid w:val="00E4639E"/>
    <w:rsid w:val="00E46E82"/>
    <w:rsid w:val="00E52D55"/>
    <w:rsid w:val="00E54673"/>
    <w:rsid w:val="00E61C8C"/>
    <w:rsid w:val="00E62DF5"/>
    <w:rsid w:val="00E742AD"/>
    <w:rsid w:val="00E80D04"/>
    <w:rsid w:val="00E864A1"/>
    <w:rsid w:val="00E86A0C"/>
    <w:rsid w:val="00E879F1"/>
    <w:rsid w:val="00EA077F"/>
    <w:rsid w:val="00EA14AE"/>
    <w:rsid w:val="00EB602B"/>
    <w:rsid w:val="00EC1847"/>
    <w:rsid w:val="00EC38EB"/>
    <w:rsid w:val="00EC3B93"/>
    <w:rsid w:val="00EC76CF"/>
    <w:rsid w:val="00EC7DE0"/>
    <w:rsid w:val="00ED00A5"/>
    <w:rsid w:val="00ED249B"/>
    <w:rsid w:val="00EE1397"/>
    <w:rsid w:val="00EF25A2"/>
    <w:rsid w:val="00EF61BD"/>
    <w:rsid w:val="00F01C91"/>
    <w:rsid w:val="00F10311"/>
    <w:rsid w:val="00F103E6"/>
    <w:rsid w:val="00F125AB"/>
    <w:rsid w:val="00F16E37"/>
    <w:rsid w:val="00F24084"/>
    <w:rsid w:val="00F300FC"/>
    <w:rsid w:val="00F34561"/>
    <w:rsid w:val="00F44846"/>
    <w:rsid w:val="00F44FC1"/>
    <w:rsid w:val="00F467C6"/>
    <w:rsid w:val="00F61E17"/>
    <w:rsid w:val="00F70465"/>
    <w:rsid w:val="00F73ED7"/>
    <w:rsid w:val="00F8200A"/>
    <w:rsid w:val="00F857C2"/>
    <w:rsid w:val="00F91E9C"/>
    <w:rsid w:val="00F95E8F"/>
    <w:rsid w:val="00F96A07"/>
    <w:rsid w:val="00FA6C23"/>
    <w:rsid w:val="00FA73F9"/>
    <w:rsid w:val="00FB0FAE"/>
    <w:rsid w:val="00FB5098"/>
    <w:rsid w:val="00FB5EE8"/>
    <w:rsid w:val="00FC38EB"/>
    <w:rsid w:val="00FC5D75"/>
    <w:rsid w:val="00FD3713"/>
    <w:rsid w:val="00FE25A2"/>
    <w:rsid w:val="00FE67BA"/>
    <w:rsid w:val="00FE7CCB"/>
    <w:rsid w:val="00FF02C1"/>
    <w:rsid w:val="00FF0347"/>
    <w:rsid w:val="00FF086F"/>
    <w:rsid w:val="00FF2055"/>
    <w:rsid w:val="00FF4594"/>
    <w:rsid w:val="00FF6DD8"/>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75F00C"/>
  <w15:docId w15:val="{A06D3C3F-CCFC-4285-83B3-C4F97A396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C103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commento">
    <w:name w:val="annotation reference"/>
    <w:basedOn w:val="Carpredefinitoparagrafo"/>
    <w:uiPriority w:val="99"/>
    <w:semiHidden/>
    <w:unhideWhenUsed/>
    <w:rsid w:val="000D27A2"/>
    <w:rPr>
      <w:sz w:val="18"/>
      <w:szCs w:val="18"/>
    </w:rPr>
  </w:style>
  <w:style w:type="paragraph" w:styleId="Testocommento">
    <w:name w:val="annotation text"/>
    <w:basedOn w:val="Normale"/>
    <w:link w:val="TestocommentoCarattere"/>
    <w:uiPriority w:val="99"/>
    <w:unhideWhenUsed/>
    <w:rsid w:val="000D27A2"/>
    <w:pPr>
      <w:spacing w:line="240" w:lineRule="auto"/>
    </w:pPr>
    <w:rPr>
      <w:sz w:val="24"/>
      <w:szCs w:val="24"/>
    </w:rPr>
  </w:style>
  <w:style w:type="character" w:customStyle="1" w:styleId="TestocommentoCarattere">
    <w:name w:val="Testo commento Carattere"/>
    <w:basedOn w:val="Carpredefinitoparagrafo"/>
    <w:link w:val="Testocommento"/>
    <w:uiPriority w:val="99"/>
    <w:rsid w:val="000D27A2"/>
    <w:rPr>
      <w:sz w:val="24"/>
      <w:szCs w:val="24"/>
    </w:rPr>
  </w:style>
  <w:style w:type="paragraph" w:styleId="Soggettocommento">
    <w:name w:val="annotation subject"/>
    <w:basedOn w:val="Testocommento"/>
    <w:next w:val="Testocommento"/>
    <w:link w:val="SoggettocommentoCarattere"/>
    <w:uiPriority w:val="99"/>
    <w:semiHidden/>
    <w:unhideWhenUsed/>
    <w:rsid w:val="000D27A2"/>
    <w:rPr>
      <w:b/>
      <w:bCs/>
      <w:sz w:val="20"/>
      <w:szCs w:val="20"/>
    </w:rPr>
  </w:style>
  <w:style w:type="character" w:customStyle="1" w:styleId="SoggettocommentoCarattere">
    <w:name w:val="Soggetto commento Carattere"/>
    <w:basedOn w:val="TestocommentoCarattere"/>
    <w:link w:val="Soggettocommento"/>
    <w:uiPriority w:val="99"/>
    <w:semiHidden/>
    <w:rsid w:val="000D27A2"/>
    <w:rPr>
      <w:b/>
      <w:bCs/>
      <w:sz w:val="20"/>
      <w:szCs w:val="20"/>
    </w:rPr>
  </w:style>
  <w:style w:type="paragraph" w:styleId="Testofumetto">
    <w:name w:val="Balloon Text"/>
    <w:basedOn w:val="Normale"/>
    <w:link w:val="TestofumettoCarattere"/>
    <w:uiPriority w:val="99"/>
    <w:semiHidden/>
    <w:unhideWhenUsed/>
    <w:rsid w:val="000D27A2"/>
    <w:pPr>
      <w:spacing w:after="0" w:line="240" w:lineRule="auto"/>
    </w:pPr>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0D27A2"/>
    <w:rPr>
      <w:rFonts w:ascii="Lucida Grande" w:hAnsi="Lucida Grande" w:cs="Lucida Grande"/>
      <w:sz w:val="18"/>
      <w:szCs w:val="18"/>
    </w:rPr>
  </w:style>
  <w:style w:type="paragraph" w:styleId="Revisione">
    <w:name w:val="Revision"/>
    <w:hidden/>
    <w:uiPriority w:val="99"/>
    <w:semiHidden/>
    <w:rsid w:val="00753981"/>
    <w:pPr>
      <w:spacing w:after="0" w:line="240" w:lineRule="auto"/>
    </w:pPr>
  </w:style>
  <w:style w:type="paragraph" w:styleId="Paragrafoelenco">
    <w:name w:val="List Paragraph"/>
    <w:basedOn w:val="Normale"/>
    <w:uiPriority w:val="34"/>
    <w:qFormat/>
    <w:rsid w:val="002C4B42"/>
    <w:pPr>
      <w:ind w:left="720"/>
      <w:contextualSpacing/>
    </w:pPr>
  </w:style>
  <w:style w:type="paragraph" w:styleId="Testonotaapidipagina">
    <w:name w:val="footnote text"/>
    <w:basedOn w:val="Normale"/>
    <w:link w:val="TestonotaapidipaginaCarattere"/>
    <w:uiPriority w:val="99"/>
    <w:unhideWhenUsed/>
    <w:rsid w:val="00654AA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654AAB"/>
    <w:rPr>
      <w:sz w:val="20"/>
      <w:szCs w:val="20"/>
    </w:rPr>
  </w:style>
  <w:style w:type="character" w:styleId="Rimandonotaapidipagina">
    <w:name w:val="footnote reference"/>
    <w:basedOn w:val="Carpredefinitoparagrafo"/>
    <w:uiPriority w:val="99"/>
    <w:semiHidden/>
    <w:unhideWhenUsed/>
    <w:rsid w:val="00654AAB"/>
    <w:rPr>
      <w:vertAlign w:val="superscript"/>
    </w:rPr>
  </w:style>
  <w:style w:type="table" w:styleId="Grigliatabella">
    <w:name w:val="Table Grid"/>
    <w:basedOn w:val="Tabellanormale"/>
    <w:uiPriority w:val="39"/>
    <w:rsid w:val="008B0C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uiPriority w:val="99"/>
    <w:unhideWhenUsed/>
    <w:rsid w:val="00C10326"/>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C10326"/>
    <w:rPr>
      <w:sz w:val="20"/>
      <w:szCs w:val="20"/>
    </w:rPr>
  </w:style>
  <w:style w:type="character" w:styleId="Rimandonotadichiusura">
    <w:name w:val="endnote reference"/>
    <w:basedOn w:val="Carpredefinitoparagrafo"/>
    <w:uiPriority w:val="99"/>
    <w:semiHidden/>
    <w:unhideWhenUsed/>
    <w:rsid w:val="00C10326"/>
    <w:rPr>
      <w:vertAlign w:val="superscript"/>
    </w:rPr>
  </w:style>
  <w:style w:type="character" w:styleId="Enfasicorsivo">
    <w:name w:val="Emphasis"/>
    <w:basedOn w:val="Carpredefinitoparagrafo"/>
    <w:uiPriority w:val="20"/>
    <w:qFormat/>
    <w:rsid w:val="00C10326"/>
    <w:rPr>
      <w:i/>
      <w:iCs/>
    </w:rPr>
  </w:style>
  <w:style w:type="character" w:customStyle="1" w:styleId="Titolo1Carattere">
    <w:name w:val="Titolo 1 Carattere"/>
    <w:basedOn w:val="Carpredefinitoparagrafo"/>
    <w:link w:val="Titolo1"/>
    <w:uiPriority w:val="9"/>
    <w:rsid w:val="00C10326"/>
    <w:rPr>
      <w:rFonts w:ascii="Times New Roman" w:eastAsia="Times New Roman" w:hAnsi="Times New Roman" w:cs="Times New Roman"/>
      <w:b/>
      <w:bCs/>
      <w:kern w:val="36"/>
      <w:sz w:val="48"/>
      <w:szCs w:val="48"/>
      <w:lang w:eastAsia="it-IT"/>
    </w:rPr>
  </w:style>
  <w:style w:type="character" w:styleId="Collegamentoipertestuale">
    <w:name w:val="Hyperlink"/>
    <w:basedOn w:val="Carpredefinitoparagrafo"/>
    <w:uiPriority w:val="99"/>
    <w:unhideWhenUsed/>
    <w:rsid w:val="00C10326"/>
    <w:rPr>
      <w:color w:val="0563C1" w:themeColor="hyperlink"/>
      <w:u w:val="single"/>
    </w:rPr>
  </w:style>
  <w:style w:type="character" w:styleId="Menzionenonrisolta">
    <w:name w:val="Unresolved Mention"/>
    <w:basedOn w:val="Carpredefinitoparagrafo"/>
    <w:uiPriority w:val="99"/>
    <w:semiHidden/>
    <w:unhideWhenUsed/>
    <w:rsid w:val="00C103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659670">
      <w:bodyDiv w:val="1"/>
      <w:marLeft w:val="0"/>
      <w:marRight w:val="0"/>
      <w:marTop w:val="0"/>
      <w:marBottom w:val="0"/>
      <w:divBdr>
        <w:top w:val="none" w:sz="0" w:space="0" w:color="auto"/>
        <w:left w:val="none" w:sz="0" w:space="0" w:color="auto"/>
        <w:bottom w:val="none" w:sz="0" w:space="0" w:color="auto"/>
        <w:right w:val="none" w:sz="0" w:space="0" w:color="auto"/>
      </w:divBdr>
    </w:div>
    <w:div w:id="1687705369">
      <w:bodyDiv w:val="1"/>
      <w:marLeft w:val="0"/>
      <w:marRight w:val="0"/>
      <w:marTop w:val="0"/>
      <w:marBottom w:val="0"/>
      <w:divBdr>
        <w:top w:val="none" w:sz="0" w:space="0" w:color="auto"/>
        <w:left w:val="none" w:sz="0" w:space="0" w:color="auto"/>
        <w:bottom w:val="none" w:sz="0" w:space="0" w:color="auto"/>
        <w:right w:val="none" w:sz="0" w:space="0" w:color="auto"/>
      </w:divBdr>
      <w:divsChild>
        <w:div w:id="47189851">
          <w:marLeft w:val="0"/>
          <w:marRight w:val="60"/>
          <w:marTop w:val="0"/>
          <w:marBottom w:val="0"/>
          <w:divBdr>
            <w:top w:val="none" w:sz="0" w:space="0" w:color="auto"/>
            <w:left w:val="none" w:sz="0" w:space="0" w:color="auto"/>
            <w:bottom w:val="none" w:sz="0" w:space="0" w:color="auto"/>
            <w:right w:val="none" w:sz="0" w:space="0" w:color="auto"/>
          </w:divBdr>
          <w:divsChild>
            <w:div w:id="1787893214">
              <w:marLeft w:val="0"/>
              <w:marRight w:val="0"/>
              <w:marTop w:val="0"/>
              <w:marBottom w:val="120"/>
              <w:divBdr>
                <w:top w:val="single" w:sz="6" w:space="0" w:color="C0C0C0"/>
                <w:left w:val="single" w:sz="6" w:space="0" w:color="D9D9D9"/>
                <w:bottom w:val="single" w:sz="6" w:space="0" w:color="D9D9D9"/>
                <w:right w:val="single" w:sz="6" w:space="0" w:color="D9D9D9"/>
              </w:divBdr>
              <w:divsChild>
                <w:div w:id="1396127802">
                  <w:marLeft w:val="0"/>
                  <w:marRight w:val="0"/>
                  <w:marTop w:val="0"/>
                  <w:marBottom w:val="0"/>
                  <w:divBdr>
                    <w:top w:val="none" w:sz="0" w:space="0" w:color="auto"/>
                    <w:left w:val="none" w:sz="0" w:space="0" w:color="auto"/>
                    <w:bottom w:val="none" w:sz="0" w:space="0" w:color="auto"/>
                    <w:right w:val="none" w:sz="0" w:space="0" w:color="auto"/>
                  </w:divBdr>
                </w:div>
                <w:div w:id="36375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53642">
          <w:marLeft w:val="60"/>
          <w:marRight w:val="0"/>
          <w:marTop w:val="0"/>
          <w:marBottom w:val="0"/>
          <w:divBdr>
            <w:top w:val="none" w:sz="0" w:space="0" w:color="auto"/>
            <w:left w:val="none" w:sz="0" w:space="0" w:color="auto"/>
            <w:bottom w:val="none" w:sz="0" w:space="0" w:color="auto"/>
            <w:right w:val="none" w:sz="0" w:space="0" w:color="auto"/>
          </w:divBdr>
          <w:divsChild>
            <w:div w:id="302395835">
              <w:marLeft w:val="0"/>
              <w:marRight w:val="0"/>
              <w:marTop w:val="0"/>
              <w:marBottom w:val="0"/>
              <w:divBdr>
                <w:top w:val="none" w:sz="0" w:space="0" w:color="auto"/>
                <w:left w:val="none" w:sz="0" w:space="0" w:color="auto"/>
                <w:bottom w:val="none" w:sz="0" w:space="0" w:color="auto"/>
                <w:right w:val="none" w:sz="0" w:space="0" w:color="auto"/>
              </w:divBdr>
              <w:divsChild>
                <w:div w:id="276569214">
                  <w:marLeft w:val="0"/>
                  <w:marRight w:val="0"/>
                  <w:marTop w:val="0"/>
                  <w:marBottom w:val="120"/>
                  <w:divBdr>
                    <w:top w:val="single" w:sz="6" w:space="0" w:color="F5F5F5"/>
                    <w:left w:val="single" w:sz="6" w:space="0" w:color="F5F5F5"/>
                    <w:bottom w:val="single" w:sz="6" w:space="0" w:color="F5F5F5"/>
                    <w:right w:val="single" w:sz="6" w:space="0" w:color="F5F5F5"/>
                  </w:divBdr>
                  <w:divsChild>
                    <w:div w:id="1962106787">
                      <w:marLeft w:val="0"/>
                      <w:marRight w:val="0"/>
                      <w:marTop w:val="0"/>
                      <w:marBottom w:val="0"/>
                      <w:divBdr>
                        <w:top w:val="none" w:sz="0" w:space="0" w:color="auto"/>
                        <w:left w:val="none" w:sz="0" w:space="0" w:color="auto"/>
                        <w:bottom w:val="none" w:sz="0" w:space="0" w:color="auto"/>
                        <w:right w:val="none" w:sz="0" w:space="0" w:color="auto"/>
                      </w:divBdr>
                      <w:divsChild>
                        <w:div w:id="70236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F936F-AC96-44D7-BCF0-E2193DC41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1034</Words>
  <Characters>5898</Characters>
  <Application>Microsoft Office Word</Application>
  <DocSecurity>0</DocSecurity>
  <Lines>49</Lines>
  <Paragraphs>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Giovanna Parmigiani</dc:creator>
  <cp:keywords/>
  <dc:description/>
  <cp:lastModifiedBy>Giovanna Parmigiani</cp:lastModifiedBy>
  <cp:revision>9</cp:revision>
  <cp:lastPrinted>2018-12-14T13:45:00Z</cp:lastPrinted>
  <dcterms:created xsi:type="dcterms:W3CDTF">2021-09-20T13:37:00Z</dcterms:created>
  <dcterms:modified xsi:type="dcterms:W3CDTF">2022-02-04T08:02:00Z</dcterms:modified>
</cp:coreProperties>
</file>