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AFE" w:rsidRPr="00C0106E" w:rsidRDefault="00C0106E">
      <w:pPr>
        <w:rPr>
          <w:rFonts w:ascii="Arial" w:hAnsi="Arial" w:cs="Arial"/>
          <w:b/>
          <w:lang w:val="en-US"/>
        </w:rPr>
      </w:pPr>
      <w:r w:rsidRPr="00C0106E">
        <w:rPr>
          <w:rFonts w:ascii="Arial" w:hAnsi="Arial" w:cs="Arial"/>
          <w:b/>
          <w:lang w:val="en-US"/>
        </w:rPr>
        <w:t>Supplementary File S</w:t>
      </w:r>
      <w:r w:rsidR="00E5172B">
        <w:rPr>
          <w:rFonts w:ascii="Arial" w:hAnsi="Arial" w:cs="Arial"/>
          <w:b/>
          <w:lang w:val="en-US"/>
        </w:rPr>
        <w:t>3</w:t>
      </w:r>
    </w:p>
    <w:p w:rsidR="00C0106E" w:rsidRDefault="00C0106E">
      <w:pPr>
        <w:rPr>
          <w:rFonts w:ascii="Arial" w:hAnsi="Arial" w:cs="Arial"/>
          <w:lang w:val="en-US"/>
        </w:rPr>
      </w:pPr>
      <w:r w:rsidRPr="00C0106E">
        <w:rPr>
          <w:rFonts w:ascii="Arial" w:hAnsi="Arial" w:cs="Arial"/>
          <w:lang w:val="en-US"/>
        </w:rPr>
        <w:t>The following ta</w:t>
      </w:r>
      <w:bookmarkStart w:id="0" w:name="_GoBack"/>
      <w:bookmarkEnd w:id="0"/>
      <w:r w:rsidRPr="00C0106E">
        <w:rPr>
          <w:rFonts w:ascii="Arial" w:hAnsi="Arial" w:cs="Arial"/>
          <w:lang w:val="en-US"/>
        </w:rPr>
        <w:t xml:space="preserve">bles report the results of the </w:t>
      </w:r>
      <w:r>
        <w:rPr>
          <w:rFonts w:ascii="Arial" w:hAnsi="Arial" w:cs="Arial"/>
          <w:lang w:val="en-US"/>
        </w:rPr>
        <w:t>ANCOVAs conducted on methylation PCs checking for the effect of maternal age as covariate.</w:t>
      </w:r>
    </w:p>
    <w:p w:rsidR="00C0106E" w:rsidRPr="00F71F79" w:rsidRDefault="00C0106E" w:rsidP="00C0106E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186"/>
        <w:gridCol w:w="1458"/>
        <w:gridCol w:w="335"/>
        <w:gridCol w:w="484"/>
        <w:gridCol w:w="186"/>
        <w:gridCol w:w="1229"/>
        <w:gridCol w:w="286"/>
        <w:gridCol w:w="651"/>
        <w:gridCol w:w="186"/>
        <w:gridCol w:w="697"/>
        <w:gridCol w:w="201"/>
      </w:tblGrid>
      <w:tr w:rsidR="00C0106E" w:rsidRPr="00C0106E" w:rsidTr="00C0106E">
        <w:trPr>
          <w:cantSplit/>
          <w:tblHeader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ANCOVA - M-SLC6A4</w:t>
            </w:r>
          </w:p>
        </w:tc>
      </w:tr>
      <w:tr w:rsidR="00C0106E" w:rsidRPr="00C0106E" w:rsidTr="00C010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Sum of Squares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df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p</w:t>
            </w: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trim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38.77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19.384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m_age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3.038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3.48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242.47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0.872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:rsidR="00C0106E" w:rsidRPr="00F71F79" w:rsidRDefault="00C0106E" w:rsidP="00C0106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C0106E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186"/>
        <w:gridCol w:w="1458"/>
        <w:gridCol w:w="335"/>
        <w:gridCol w:w="484"/>
        <w:gridCol w:w="186"/>
        <w:gridCol w:w="1194"/>
        <w:gridCol w:w="321"/>
        <w:gridCol w:w="540"/>
        <w:gridCol w:w="186"/>
        <w:gridCol w:w="697"/>
        <w:gridCol w:w="201"/>
      </w:tblGrid>
      <w:tr w:rsidR="00C0106E" w:rsidRPr="00C0106E" w:rsidTr="00C0106E">
        <w:trPr>
          <w:cantSplit/>
          <w:tblHeader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ANCOVA - I-SLC6A4</w:t>
            </w:r>
          </w:p>
        </w:tc>
      </w:tr>
      <w:tr w:rsidR="00C0106E" w:rsidRPr="00C0106E" w:rsidTr="00C010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Sum of Squares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df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p</w:t>
            </w: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trim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9.503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m_age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9.63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9.631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256.56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0.923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:rsidR="00C0106E" w:rsidRPr="00C0106E" w:rsidRDefault="00C0106E" w:rsidP="00C0106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C0106E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186"/>
        <w:gridCol w:w="1415"/>
        <w:gridCol w:w="378"/>
        <w:gridCol w:w="484"/>
        <w:gridCol w:w="186"/>
        <w:gridCol w:w="1229"/>
        <w:gridCol w:w="286"/>
        <w:gridCol w:w="540"/>
        <w:gridCol w:w="186"/>
        <w:gridCol w:w="697"/>
        <w:gridCol w:w="201"/>
      </w:tblGrid>
      <w:tr w:rsidR="00C0106E" w:rsidRPr="00C0106E" w:rsidTr="00C0106E">
        <w:trPr>
          <w:cantSplit/>
          <w:tblHeader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ANCOVA - M-NR3C1</w:t>
            </w:r>
          </w:p>
        </w:tc>
      </w:tr>
      <w:tr w:rsidR="00C0106E" w:rsidRPr="00C0106E" w:rsidTr="00C010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Sum of Squares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df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p</w:t>
            </w: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trim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76.4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38.195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52.7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m_age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199.2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0.725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:rsidR="00C0106E" w:rsidRPr="00C0106E" w:rsidRDefault="00C0106E" w:rsidP="00C0106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C0106E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186"/>
        <w:gridCol w:w="1415"/>
        <w:gridCol w:w="378"/>
        <w:gridCol w:w="484"/>
        <w:gridCol w:w="186"/>
        <w:gridCol w:w="1229"/>
        <w:gridCol w:w="286"/>
        <w:gridCol w:w="540"/>
        <w:gridCol w:w="186"/>
        <w:gridCol w:w="697"/>
        <w:gridCol w:w="201"/>
      </w:tblGrid>
      <w:tr w:rsidR="00C0106E" w:rsidRPr="00C0106E" w:rsidTr="00C0106E">
        <w:trPr>
          <w:cantSplit/>
          <w:tblHeader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ANCOVA - I-NR3C1</w:t>
            </w:r>
          </w:p>
        </w:tc>
      </w:tr>
      <w:tr w:rsidR="00C0106E" w:rsidRPr="00C0106E" w:rsidTr="00C010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Sum of Squares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df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/>
              </w:rPr>
              <w:t>p</w:t>
            </w: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trim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44.5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22.237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m_age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12.283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231.0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0.831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  <w:r w:rsidRPr="00C0106E"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val="en-US"/>
              </w:rPr>
            </w:pPr>
          </w:p>
        </w:tc>
      </w:tr>
      <w:tr w:rsidR="00C0106E" w:rsidRPr="00C0106E" w:rsidTr="00C0106E">
        <w:trPr>
          <w:cantSplit/>
          <w:tblCellSpacing w:w="15" w:type="dxa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C0106E" w:rsidRPr="00C0106E" w:rsidRDefault="00C0106E" w:rsidP="00C010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:rsidR="00C0106E" w:rsidRPr="00F71F79" w:rsidRDefault="00C0106E" w:rsidP="00C0106E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  <w:lang w:val="en-US"/>
        </w:rPr>
      </w:pPr>
      <w:r w:rsidRPr="00C0106E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</w:p>
    <w:sectPr w:rsidR="00C0106E" w:rsidRPr="00F71F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B39" w:rsidRDefault="00665B39" w:rsidP="00C0106E">
      <w:pPr>
        <w:spacing w:after="0" w:line="240" w:lineRule="auto"/>
      </w:pPr>
      <w:r>
        <w:separator/>
      </w:r>
    </w:p>
  </w:endnote>
  <w:endnote w:type="continuationSeparator" w:id="0">
    <w:p w:rsidR="00665B39" w:rsidRDefault="00665B39" w:rsidP="00C01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B39" w:rsidRDefault="00665B39" w:rsidP="00C0106E">
      <w:pPr>
        <w:spacing w:after="0" w:line="240" w:lineRule="auto"/>
      </w:pPr>
      <w:r>
        <w:separator/>
      </w:r>
    </w:p>
  </w:footnote>
  <w:footnote w:type="continuationSeparator" w:id="0">
    <w:p w:rsidR="00665B39" w:rsidRDefault="00665B39" w:rsidP="00C01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235599"/>
    <w:multiLevelType w:val="hybridMultilevel"/>
    <w:tmpl w:val="E2EE72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activeWritingStyle w:appName="MSWord" w:lang="it-IT" w:vendorID="64" w:dllVersion="131078" w:nlCheck="1" w:checkStyle="0"/>
  <w:activeWritingStyle w:appName="MSWord" w:lang="en-US" w:vendorID="64" w:dllVersion="131078" w:nlCheck="1" w:checkStyle="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D0"/>
    <w:rsid w:val="0010665A"/>
    <w:rsid w:val="0018772F"/>
    <w:rsid w:val="00190556"/>
    <w:rsid w:val="003A286E"/>
    <w:rsid w:val="00467986"/>
    <w:rsid w:val="00665B39"/>
    <w:rsid w:val="008E28F0"/>
    <w:rsid w:val="00B341CA"/>
    <w:rsid w:val="00B6013C"/>
    <w:rsid w:val="00C0106E"/>
    <w:rsid w:val="00DB47D0"/>
    <w:rsid w:val="00E5172B"/>
    <w:rsid w:val="00ED53E1"/>
    <w:rsid w:val="00F7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CBE37-A4BC-41C8-8D3C-146ED897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10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106E"/>
  </w:style>
  <w:style w:type="paragraph" w:styleId="Pidipagina">
    <w:name w:val="footer"/>
    <w:basedOn w:val="Normale"/>
    <w:link w:val="PidipaginaCarattere"/>
    <w:uiPriority w:val="99"/>
    <w:unhideWhenUsed/>
    <w:rsid w:val="00C010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106E"/>
  </w:style>
  <w:style w:type="paragraph" w:styleId="Paragrafoelenco">
    <w:name w:val="List Paragraph"/>
    <w:basedOn w:val="Normale"/>
    <w:uiPriority w:val="34"/>
    <w:qFormat/>
    <w:rsid w:val="00C0106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01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533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0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64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907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772</Characters>
  <Application>Microsoft Office Word</Application>
  <DocSecurity>0</DocSecurity>
  <Lines>6</Lines>
  <Paragraphs>1</Paragraphs>
  <ScaleCrop>false</ScaleCrop>
  <Company>HP Inc.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Livio Provenzi</dc:creator>
  <cp:keywords/>
  <dc:description/>
  <cp:lastModifiedBy>Livio Provenzi</cp:lastModifiedBy>
  <cp:revision>7</cp:revision>
  <dcterms:created xsi:type="dcterms:W3CDTF">2022-06-16T08:11:00Z</dcterms:created>
  <dcterms:modified xsi:type="dcterms:W3CDTF">2022-08-17T13:21:00Z</dcterms:modified>
</cp:coreProperties>
</file>