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A9CC9C" w14:textId="6B3A183F" w:rsidR="00E314F0" w:rsidRDefault="00E314F0" w:rsidP="00E06D02">
      <w:pPr>
        <w:spacing w:line="240" w:lineRule="auto"/>
        <w:rPr>
          <w:rFonts w:ascii="Times New Roman" w:hAnsi="Times New Roman" w:cs="Times New Roman"/>
          <w:sz w:val="24"/>
          <w:szCs w:val="24"/>
        </w:rPr>
      </w:pPr>
    </w:p>
    <w:p w14:paraId="2EC12126" w14:textId="422176D0" w:rsidR="006E2988" w:rsidRDefault="006E2988" w:rsidP="00E06D02">
      <w:pPr>
        <w:spacing w:line="240" w:lineRule="auto"/>
        <w:rPr>
          <w:rFonts w:ascii="Times New Roman" w:hAnsi="Times New Roman" w:cs="Times New Roman"/>
          <w:sz w:val="24"/>
          <w:szCs w:val="24"/>
        </w:rPr>
      </w:pPr>
    </w:p>
    <w:p w14:paraId="18D7D265" w14:textId="2AAF3573" w:rsidR="006E2988" w:rsidRPr="006E2988" w:rsidRDefault="006E2988" w:rsidP="00E06D02">
      <w:pPr>
        <w:spacing w:line="240" w:lineRule="auto"/>
        <w:rPr>
          <w:rFonts w:ascii="Times New Roman" w:hAnsi="Times New Roman" w:cs="Times New Roman"/>
          <w:sz w:val="24"/>
          <w:szCs w:val="24"/>
        </w:rPr>
      </w:pPr>
    </w:p>
    <w:p w14:paraId="51470695" w14:textId="6E4C9DC7" w:rsidR="006E2988" w:rsidRPr="00D871B4" w:rsidRDefault="006E2988" w:rsidP="00E06D02">
      <w:pPr>
        <w:tabs>
          <w:tab w:val="num" w:pos="720"/>
        </w:tabs>
        <w:spacing w:after="0" w:line="240" w:lineRule="auto"/>
        <w:jc w:val="center"/>
        <w:textAlignment w:val="baseline"/>
        <w:rPr>
          <w:rFonts w:ascii="Times New Roman" w:hAnsi="Times New Roman" w:cs="Times New Roman"/>
          <w:sz w:val="24"/>
          <w:szCs w:val="24"/>
        </w:rPr>
      </w:pPr>
      <w:r w:rsidRPr="00D871B4">
        <w:rPr>
          <w:rFonts w:ascii="Times New Roman" w:hAnsi="Times New Roman" w:cs="Times New Roman"/>
          <w:b/>
          <w:bCs/>
          <w:sz w:val="24"/>
          <w:szCs w:val="24"/>
        </w:rPr>
        <w:t>Supplemental Material for:</w:t>
      </w:r>
      <w:r w:rsidRPr="00D871B4">
        <w:rPr>
          <w:rFonts w:ascii="Times New Roman" w:hAnsi="Times New Roman" w:cs="Times New Roman"/>
          <w:sz w:val="24"/>
          <w:szCs w:val="24"/>
        </w:rPr>
        <w:t xml:space="preserve"> Generalizable prediction of childhood </w:t>
      </w:r>
      <w:r w:rsidR="00531100" w:rsidRPr="00D871B4">
        <w:rPr>
          <w:rFonts w:ascii="Times New Roman" w:hAnsi="Times New Roman" w:cs="Times New Roman"/>
          <w:sz w:val="24"/>
          <w:szCs w:val="24"/>
        </w:rPr>
        <w:t>ADHD symptoms</w:t>
      </w:r>
      <w:r w:rsidRPr="00D871B4">
        <w:rPr>
          <w:rFonts w:ascii="Times New Roman" w:hAnsi="Times New Roman" w:cs="Times New Roman"/>
          <w:sz w:val="24"/>
          <w:szCs w:val="24"/>
        </w:rPr>
        <w:t xml:space="preserve"> from neurocognitive testing and youth characteristics</w:t>
      </w:r>
    </w:p>
    <w:p w14:paraId="0C4DD3B5" w14:textId="77777777" w:rsidR="00C24278" w:rsidRPr="00D871B4" w:rsidRDefault="00C24278" w:rsidP="00E06D02">
      <w:pPr>
        <w:tabs>
          <w:tab w:val="num" w:pos="720"/>
        </w:tabs>
        <w:spacing w:after="0" w:line="240" w:lineRule="auto"/>
        <w:jc w:val="center"/>
        <w:textAlignment w:val="baseline"/>
        <w:rPr>
          <w:rFonts w:ascii="Times New Roman" w:hAnsi="Times New Roman" w:cs="Times New Roman"/>
          <w:sz w:val="24"/>
          <w:szCs w:val="24"/>
        </w:rPr>
      </w:pPr>
    </w:p>
    <w:p w14:paraId="2CD46E07" w14:textId="77777777" w:rsidR="006E2988" w:rsidRPr="00D871B4" w:rsidRDefault="006E2988" w:rsidP="00E06D02">
      <w:pPr>
        <w:tabs>
          <w:tab w:val="num" w:pos="720"/>
        </w:tabs>
        <w:spacing w:after="0" w:line="240" w:lineRule="auto"/>
        <w:jc w:val="center"/>
        <w:textAlignment w:val="baseline"/>
        <w:rPr>
          <w:rFonts w:ascii="Times New Roman" w:hAnsi="Times New Roman" w:cs="Times New Roman"/>
          <w:b/>
          <w:bCs/>
          <w:sz w:val="24"/>
          <w:szCs w:val="24"/>
        </w:rPr>
      </w:pPr>
    </w:p>
    <w:p w14:paraId="1DD3B048" w14:textId="1664EE5B" w:rsidR="00C24278" w:rsidRPr="00D871B4" w:rsidRDefault="00C24278" w:rsidP="00C24278">
      <w:pPr>
        <w:tabs>
          <w:tab w:val="num" w:pos="720"/>
        </w:tabs>
        <w:spacing w:after="0" w:line="240" w:lineRule="auto"/>
        <w:jc w:val="center"/>
        <w:textAlignment w:val="baseline"/>
        <w:rPr>
          <w:rFonts w:ascii="Times New Roman" w:hAnsi="Times New Roman" w:cs="Times New Roman"/>
          <w:bCs/>
          <w:sz w:val="24"/>
          <w:szCs w:val="24"/>
        </w:rPr>
      </w:pPr>
      <w:bookmarkStart w:id="0" w:name="_Hlk114648415"/>
      <w:r w:rsidRPr="00D871B4">
        <w:rPr>
          <w:rFonts w:ascii="Times New Roman" w:hAnsi="Times New Roman" w:cs="Times New Roman"/>
          <w:bCs/>
          <w:sz w:val="24"/>
          <w:szCs w:val="24"/>
        </w:rPr>
        <w:t>Alexander Weigard, Ph.D.</w:t>
      </w:r>
      <w:r w:rsidRPr="00D871B4">
        <w:rPr>
          <w:rFonts w:ascii="Times New Roman" w:hAnsi="Times New Roman" w:cs="Times New Roman"/>
          <w:sz w:val="24"/>
          <w:szCs w:val="24"/>
          <w:vertAlign w:val="superscript"/>
        </w:rPr>
        <w:t>1</w:t>
      </w:r>
      <w:r w:rsidRPr="00D871B4">
        <w:rPr>
          <w:rFonts w:ascii="Times New Roman" w:hAnsi="Times New Roman" w:cs="Times New Roman"/>
          <w:bCs/>
          <w:sz w:val="24"/>
          <w:szCs w:val="24"/>
        </w:rPr>
        <w:t xml:space="preserve">, Katherine </w:t>
      </w:r>
      <w:r w:rsidR="00EE1EE4">
        <w:rPr>
          <w:rFonts w:ascii="Times New Roman" w:hAnsi="Times New Roman" w:cs="Times New Roman"/>
          <w:bCs/>
          <w:sz w:val="24"/>
          <w:szCs w:val="24"/>
        </w:rPr>
        <w:t xml:space="preserve">L. </w:t>
      </w:r>
      <w:r w:rsidRPr="00D871B4">
        <w:rPr>
          <w:rFonts w:ascii="Times New Roman" w:hAnsi="Times New Roman" w:cs="Times New Roman"/>
          <w:bCs/>
          <w:sz w:val="24"/>
          <w:szCs w:val="24"/>
        </w:rPr>
        <w:t>McCurry, Ph.D.</w:t>
      </w:r>
      <w:r w:rsidRPr="00D871B4">
        <w:rPr>
          <w:rFonts w:ascii="Times New Roman" w:hAnsi="Times New Roman" w:cs="Times New Roman"/>
          <w:sz w:val="24"/>
          <w:szCs w:val="24"/>
          <w:vertAlign w:val="superscript"/>
        </w:rPr>
        <w:t>1</w:t>
      </w:r>
      <w:r w:rsidRPr="00D871B4">
        <w:rPr>
          <w:rFonts w:ascii="Times New Roman" w:hAnsi="Times New Roman" w:cs="Times New Roman"/>
          <w:bCs/>
          <w:sz w:val="24"/>
          <w:szCs w:val="24"/>
        </w:rPr>
        <w:t>, Zvi Shapiro, Ph.D.</w:t>
      </w:r>
      <w:r w:rsidRPr="00D871B4">
        <w:rPr>
          <w:rFonts w:ascii="Times New Roman" w:hAnsi="Times New Roman" w:cs="Times New Roman"/>
          <w:sz w:val="24"/>
          <w:szCs w:val="24"/>
          <w:vertAlign w:val="superscript"/>
        </w:rPr>
        <w:t>2</w:t>
      </w:r>
      <w:r w:rsidRPr="00D871B4">
        <w:rPr>
          <w:rFonts w:ascii="Times New Roman" w:hAnsi="Times New Roman" w:cs="Times New Roman"/>
          <w:bCs/>
          <w:sz w:val="24"/>
          <w:szCs w:val="24"/>
        </w:rPr>
        <w:t>, Meghan E. Martz, Ph.D.</w:t>
      </w:r>
      <w:r w:rsidRPr="00D871B4">
        <w:rPr>
          <w:rFonts w:ascii="Times New Roman" w:hAnsi="Times New Roman" w:cs="Times New Roman"/>
          <w:sz w:val="24"/>
          <w:szCs w:val="24"/>
          <w:vertAlign w:val="superscript"/>
        </w:rPr>
        <w:t>1</w:t>
      </w:r>
      <w:r w:rsidRPr="00D871B4">
        <w:rPr>
          <w:rFonts w:ascii="Times New Roman" w:hAnsi="Times New Roman" w:cs="Times New Roman"/>
          <w:bCs/>
          <w:sz w:val="24"/>
          <w:szCs w:val="24"/>
        </w:rPr>
        <w:t>, Mike Angstadt, M.S.</w:t>
      </w:r>
      <w:r w:rsidRPr="00D871B4">
        <w:rPr>
          <w:rFonts w:ascii="Times New Roman" w:hAnsi="Times New Roman" w:cs="Times New Roman"/>
          <w:sz w:val="24"/>
          <w:szCs w:val="24"/>
          <w:vertAlign w:val="superscript"/>
        </w:rPr>
        <w:t>1</w:t>
      </w:r>
      <w:r w:rsidRPr="00D871B4">
        <w:rPr>
          <w:rFonts w:ascii="Times New Roman" w:hAnsi="Times New Roman" w:cs="Times New Roman"/>
          <w:bCs/>
          <w:sz w:val="24"/>
          <w:szCs w:val="24"/>
        </w:rPr>
        <w:t>, Mary M. Heitzeg, Ph.D.</w:t>
      </w:r>
      <w:r w:rsidRPr="00D871B4">
        <w:rPr>
          <w:rFonts w:ascii="Times New Roman" w:hAnsi="Times New Roman" w:cs="Times New Roman"/>
          <w:sz w:val="24"/>
          <w:szCs w:val="24"/>
          <w:vertAlign w:val="superscript"/>
        </w:rPr>
        <w:t>1</w:t>
      </w:r>
      <w:r w:rsidRPr="00D871B4">
        <w:rPr>
          <w:rFonts w:ascii="Times New Roman" w:hAnsi="Times New Roman" w:cs="Times New Roman"/>
          <w:bCs/>
          <w:sz w:val="24"/>
          <w:szCs w:val="24"/>
        </w:rPr>
        <w:t>, Ivo D. Dinov, Ph.D.</w:t>
      </w:r>
      <w:r w:rsidRPr="00D871B4">
        <w:rPr>
          <w:rFonts w:ascii="Times New Roman" w:hAnsi="Times New Roman" w:cs="Times New Roman"/>
          <w:sz w:val="24"/>
          <w:szCs w:val="24"/>
          <w:vertAlign w:val="superscript"/>
        </w:rPr>
        <w:t>3</w:t>
      </w:r>
      <w:r w:rsidRPr="00D871B4">
        <w:rPr>
          <w:rFonts w:ascii="Times New Roman" w:hAnsi="Times New Roman" w:cs="Times New Roman"/>
          <w:bCs/>
          <w:sz w:val="24"/>
          <w:szCs w:val="24"/>
        </w:rPr>
        <w:t xml:space="preserve"> &amp; Chandra Sripada, MD, Ph.D.</w:t>
      </w:r>
      <w:r w:rsidRPr="00D871B4">
        <w:rPr>
          <w:rFonts w:ascii="Times New Roman" w:hAnsi="Times New Roman" w:cs="Times New Roman"/>
          <w:sz w:val="24"/>
          <w:szCs w:val="24"/>
          <w:vertAlign w:val="superscript"/>
        </w:rPr>
        <w:t>1</w:t>
      </w:r>
    </w:p>
    <w:p w14:paraId="5D1E7CC4" w14:textId="77777777" w:rsidR="00C24278" w:rsidRPr="00D871B4" w:rsidRDefault="00C24278" w:rsidP="00C24278">
      <w:pPr>
        <w:tabs>
          <w:tab w:val="num" w:pos="720"/>
        </w:tabs>
        <w:spacing w:after="0" w:line="240" w:lineRule="auto"/>
        <w:jc w:val="center"/>
        <w:textAlignment w:val="baseline"/>
        <w:rPr>
          <w:rFonts w:ascii="Times New Roman" w:hAnsi="Times New Roman" w:cs="Times New Roman"/>
          <w:bCs/>
          <w:sz w:val="24"/>
          <w:szCs w:val="24"/>
        </w:rPr>
      </w:pPr>
    </w:p>
    <w:p w14:paraId="75A55766" w14:textId="77777777" w:rsidR="00C24278" w:rsidRPr="00D871B4" w:rsidRDefault="00C24278" w:rsidP="00C24278">
      <w:pPr>
        <w:tabs>
          <w:tab w:val="num" w:pos="720"/>
        </w:tabs>
        <w:spacing w:after="0" w:line="240" w:lineRule="auto"/>
        <w:jc w:val="center"/>
        <w:textAlignment w:val="baseline"/>
        <w:rPr>
          <w:rFonts w:ascii="Times New Roman" w:hAnsi="Times New Roman" w:cs="Times New Roman"/>
          <w:sz w:val="24"/>
          <w:szCs w:val="24"/>
        </w:rPr>
      </w:pPr>
      <w:r w:rsidRPr="00D871B4">
        <w:rPr>
          <w:rFonts w:ascii="Times New Roman" w:hAnsi="Times New Roman" w:cs="Times New Roman"/>
          <w:sz w:val="24"/>
          <w:szCs w:val="24"/>
          <w:vertAlign w:val="superscript"/>
        </w:rPr>
        <w:t>1</w:t>
      </w:r>
      <w:r w:rsidRPr="00D871B4">
        <w:rPr>
          <w:rFonts w:ascii="Times New Roman" w:hAnsi="Times New Roman" w:cs="Times New Roman"/>
          <w:sz w:val="24"/>
          <w:szCs w:val="24"/>
        </w:rPr>
        <w:t>Department of Psychiatry, University of Michigan</w:t>
      </w:r>
    </w:p>
    <w:p w14:paraId="6316C8FB" w14:textId="77777777" w:rsidR="00C24278" w:rsidRPr="00D871B4" w:rsidRDefault="00C24278" w:rsidP="00C24278">
      <w:pPr>
        <w:tabs>
          <w:tab w:val="num" w:pos="720"/>
        </w:tabs>
        <w:spacing w:after="0" w:line="240" w:lineRule="auto"/>
        <w:jc w:val="center"/>
        <w:textAlignment w:val="baseline"/>
        <w:rPr>
          <w:rFonts w:ascii="Times New Roman" w:hAnsi="Times New Roman" w:cs="Times New Roman"/>
          <w:sz w:val="24"/>
          <w:szCs w:val="24"/>
        </w:rPr>
      </w:pPr>
    </w:p>
    <w:p w14:paraId="7C2938CB" w14:textId="77777777" w:rsidR="00C24278" w:rsidRPr="00D871B4" w:rsidRDefault="00C24278" w:rsidP="00C24278">
      <w:pPr>
        <w:tabs>
          <w:tab w:val="num" w:pos="720"/>
        </w:tabs>
        <w:spacing w:after="0" w:line="240" w:lineRule="auto"/>
        <w:jc w:val="center"/>
        <w:textAlignment w:val="baseline"/>
        <w:rPr>
          <w:rFonts w:ascii="Times New Roman" w:hAnsi="Times New Roman" w:cs="Times New Roman"/>
          <w:sz w:val="24"/>
          <w:szCs w:val="24"/>
        </w:rPr>
      </w:pPr>
      <w:r w:rsidRPr="00D871B4">
        <w:rPr>
          <w:rFonts w:ascii="Times New Roman" w:hAnsi="Times New Roman" w:cs="Times New Roman"/>
          <w:sz w:val="24"/>
          <w:szCs w:val="24"/>
          <w:vertAlign w:val="superscript"/>
        </w:rPr>
        <w:t>2</w:t>
      </w:r>
      <w:r w:rsidRPr="00D871B4">
        <w:rPr>
          <w:rFonts w:ascii="Times New Roman" w:hAnsi="Times New Roman" w:cs="Times New Roman"/>
          <w:sz w:val="24"/>
          <w:szCs w:val="24"/>
        </w:rPr>
        <w:t>Department of Psychology, Emory University</w:t>
      </w:r>
    </w:p>
    <w:p w14:paraId="5474CE5D" w14:textId="77777777" w:rsidR="00C24278" w:rsidRPr="00D871B4" w:rsidRDefault="00C24278" w:rsidP="00C24278">
      <w:pPr>
        <w:tabs>
          <w:tab w:val="num" w:pos="720"/>
        </w:tabs>
        <w:spacing w:after="0" w:line="240" w:lineRule="auto"/>
        <w:jc w:val="center"/>
        <w:textAlignment w:val="baseline"/>
        <w:rPr>
          <w:rFonts w:ascii="Times New Roman" w:hAnsi="Times New Roman" w:cs="Times New Roman"/>
          <w:sz w:val="24"/>
          <w:szCs w:val="24"/>
        </w:rPr>
      </w:pPr>
    </w:p>
    <w:p w14:paraId="201DA120" w14:textId="77777777" w:rsidR="00C24278" w:rsidRPr="00D871B4" w:rsidRDefault="00C24278" w:rsidP="00C24278">
      <w:pPr>
        <w:tabs>
          <w:tab w:val="num" w:pos="720"/>
        </w:tabs>
        <w:spacing w:after="0" w:line="240" w:lineRule="auto"/>
        <w:jc w:val="center"/>
        <w:textAlignment w:val="baseline"/>
        <w:rPr>
          <w:rFonts w:ascii="Times New Roman" w:hAnsi="Times New Roman" w:cs="Times New Roman"/>
          <w:sz w:val="24"/>
          <w:szCs w:val="24"/>
        </w:rPr>
      </w:pPr>
      <w:r w:rsidRPr="00D871B4">
        <w:rPr>
          <w:rFonts w:ascii="Times New Roman" w:hAnsi="Times New Roman" w:cs="Times New Roman"/>
          <w:sz w:val="24"/>
          <w:szCs w:val="24"/>
          <w:vertAlign w:val="superscript"/>
        </w:rPr>
        <w:t>3</w:t>
      </w:r>
      <w:r w:rsidRPr="00D871B4">
        <w:rPr>
          <w:rFonts w:ascii="Times New Roman" w:hAnsi="Times New Roman" w:cs="Times New Roman"/>
          <w:sz w:val="24"/>
          <w:szCs w:val="24"/>
        </w:rPr>
        <w:t>Departments of Computational Medicine and Bioinformatics, and Health Behavior and Biological Sciences, University of Michigan</w:t>
      </w:r>
    </w:p>
    <w:bookmarkEnd w:id="0"/>
    <w:p w14:paraId="1EA23E91" w14:textId="301CDE43" w:rsidR="006E2988" w:rsidRPr="00D871B4" w:rsidRDefault="006E2988" w:rsidP="00E06D02">
      <w:pPr>
        <w:spacing w:line="240" w:lineRule="auto"/>
        <w:rPr>
          <w:rFonts w:ascii="Times New Roman" w:hAnsi="Times New Roman" w:cs="Times New Roman"/>
          <w:sz w:val="24"/>
          <w:szCs w:val="24"/>
        </w:rPr>
      </w:pPr>
    </w:p>
    <w:p w14:paraId="5E877ABE" w14:textId="0E7CB307" w:rsidR="00E06D02" w:rsidRPr="00D871B4" w:rsidRDefault="00E06D02" w:rsidP="00E06D02">
      <w:pPr>
        <w:spacing w:line="240" w:lineRule="auto"/>
        <w:rPr>
          <w:rFonts w:ascii="Times New Roman" w:hAnsi="Times New Roman" w:cs="Times New Roman"/>
          <w:sz w:val="24"/>
          <w:szCs w:val="24"/>
        </w:rPr>
      </w:pPr>
    </w:p>
    <w:p w14:paraId="60ECCB83" w14:textId="774854BA" w:rsidR="00E06D02" w:rsidRPr="00D871B4" w:rsidRDefault="00E06D02" w:rsidP="00E06D02">
      <w:pPr>
        <w:spacing w:line="240" w:lineRule="auto"/>
        <w:rPr>
          <w:rFonts w:ascii="Times New Roman" w:hAnsi="Times New Roman" w:cs="Times New Roman"/>
          <w:sz w:val="24"/>
          <w:szCs w:val="24"/>
        </w:rPr>
      </w:pPr>
    </w:p>
    <w:p w14:paraId="2CE7523E" w14:textId="414AD2F0" w:rsidR="00E06D02" w:rsidRPr="00D871B4" w:rsidRDefault="00E06D02" w:rsidP="00E06D02">
      <w:pPr>
        <w:spacing w:line="240" w:lineRule="auto"/>
        <w:rPr>
          <w:rFonts w:ascii="Times New Roman" w:hAnsi="Times New Roman" w:cs="Times New Roman"/>
          <w:sz w:val="24"/>
          <w:szCs w:val="24"/>
        </w:rPr>
      </w:pPr>
    </w:p>
    <w:p w14:paraId="6E8B26CA" w14:textId="6B5BF8E9" w:rsidR="00E06D02" w:rsidRPr="00D871B4" w:rsidRDefault="00E06D02" w:rsidP="00E06D02">
      <w:pPr>
        <w:spacing w:line="240" w:lineRule="auto"/>
        <w:rPr>
          <w:rFonts w:ascii="Times New Roman" w:hAnsi="Times New Roman" w:cs="Times New Roman"/>
          <w:sz w:val="24"/>
          <w:szCs w:val="24"/>
        </w:rPr>
      </w:pPr>
    </w:p>
    <w:p w14:paraId="4268E147" w14:textId="4C974A84" w:rsidR="00E06D02" w:rsidRPr="00D871B4" w:rsidRDefault="00E06D02" w:rsidP="00E06D02">
      <w:pPr>
        <w:spacing w:line="240" w:lineRule="auto"/>
        <w:rPr>
          <w:rFonts w:ascii="Times New Roman" w:hAnsi="Times New Roman" w:cs="Times New Roman"/>
          <w:sz w:val="24"/>
          <w:szCs w:val="24"/>
        </w:rPr>
      </w:pPr>
    </w:p>
    <w:p w14:paraId="63128F1B" w14:textId="5A08E0E3" w:rsidR="00E06D02" w:rsidRPr="00D871B4" w:rsidRDefault="00E06D02" w:rsidP="00E06D02">
      <w:pPr>
        <w:spacing w:line="240" w:lineRule="auto"/>
        <w:rPr>
          <w:rFonts w:ascii="Times New Roman" w:hAnsi="Times New Roman" w:cs="Times New Roman"/>
          <w:sz w:val="24"/>
          <w:szCs w:val="24"/>
        </w:rPr>
      </w:pPr>
    </w:p>
    <w:p w14:paraId="21A85BC1" w14:textId="52D4B52F" w:rsidR="00E06D02" w:rsidRPr="00D871B4" w:rsidRDefault="00E06D02" w:rsidP="00E06D02">
      <w:pPr>
        <w:spacing w:line="240" w:lineRule="auto"/>
        <w:rPr>
          <w:rFonts w:ascii="Times New Roman" w:hAnsi="Times New Roman" w:cs="Times New Roman"/>
          <w:sz w:val="24"/>
          <w:szCs w:val="24"/>
        </w:rPr>
      </w:pPr>
    </w:p>
    <w:p w14:paraId="45379D26" w14:textId="019482D1" w:rsidR="00E06D02" w:rsidRPr="00D871B4" w:rsidRDefault="00E06D02" w:rsidP="00E06D02">
      <w:pPr>
        <w:spacing w:line="240" w:lineRule="auto"/>
        <w:rPr>
          <w:rFonts w:ascii="Times New Roman" w:hAnsi="Times New Roman" w:cs="Times New Roman"/>
          <w:sz w:val="24"/>
          <w:szCs w:val="24"/>
        </w:rPr>
      </w:pPr>
    </w:p>
    <w:p w14:paraId="396B2E65" w14:textId="5FDFA172" w:rsidR="00E06D02" w:rsidRPr="00D871B4" w:rsidRDefault="00E06D02" w:rsidP="00E06D02">
      <w:pPr>
        <w:spacing w:line="240" w:lineRule="auto"/>
        <w:rPr>
          <w:rFonts w:ascii="Times New Roman" w:hAnsi="Times New Roman" w:cs="Times New Roman"/>
          <w:sz w:val="24"/>
          <w:szCs w:val="24"/>
        </w:rPr>
      </w:pPr>
    </w:p>
    <w:p w14:paraId="21418608" w14:textId="69BF9ECB" w:rsidR="00E06D02" w:rsidRPr="00D871B4" w:rsidRDefault="00E06D02" w:rsidP="00E06D02">
      <w:pPr>
        <w:spacing w:line="240" w:lineRule="auto"/>
        <w:rPr>
          <w:rFonts w:ascii="Times New Roman" w:hAnsi="Times New Roman" w:cs="Times New Roman"/>
          <w:sz w:val="24"/>
          <w:szCs w:val="24"/>
        </w:rPr>
      </w:pPr>
    </w:p>
    <w:p w14:paraId="773BD34B" w14:textId="4D25E69F" w:rsidR="00E06D02" w:rsidRPr="00D871B4" w:rsidRDefault="00E06D02" w:rsidP="00E06D02">
      <w:pPr>
        <w:spacing w:line="240" w:lineRule="auto"/>
        <w:rPr>
          <w:rFonts w:ascii="Times New Roman" w:hAnsi="Times New Roman" w:cs="Times New Roman"/>
          <w:sz w:val="24"/>
          <w:szCs w:val="24"/>
        </w:rPr>
      </w:pPr>
    </w:p>
    <w:p w14:paraId="420D3DB3" w14:textId="1104D100" w:rsidR="00E06D02" w:rsidRPr="00D871B4" w:rsidRDefault="00E06D02" w:rsidP="00E06D02">
      <w:pPr>
        <w:spacing w:line="240" w:lineRule="auto"/>
        <w:rPr>
          <w:rFonts w:ascii="Times New Roman" w:hAnsi="Times New Roman" w:cs="Times New Roman"/>
          <w:sz w:val="24"/>
          <w:szCs w:val="24"/>
        </w:rPr>
      </w:pPr>
    </w:p>
    <w:p w14:paraId="00D29FBB" w14:textId="2B467B49" w:rsidR="00E06D02" w:rsidRPr="00D871B4" w:rsidRDefault="00E06D02" w:rsidP="00E06D02">
      <w:pPr>
        <w:spacing w:line="240" w:lineRule="auto"/>
        <w:rPr>
          <w:rFonts w:ascii="Times New Roman" w:hAnsi="Times New Roman" w:cs="Times New Roman"/>
          <w:sz w:val="24"/>
          <w:szCs w:val="24"/>
        </w:rPr>
      </w:pPr>
    </w:p>
    <w:p w14:paraId="49F47BC2" w14:textId="433C9775" w:rsidR="00E06D02" w:rsidRPr="00D871B4" w:rsidRDefault="00E06D02" w:rsidP="00E06D02">
      <w:pPr>
        <w:spacing w:line="240" w:lineRule="auto"/>
        <w:rPr>
          <w:rFonts w:ascii="Times New Roman" w:hAnsi="Times New Roman" w:cs="Times New Roman"/>
          <w:sz w:val="24"/>
          <w:szCs w:val="24"/>
        </w:rPr>
      </w:pPr>
    </w:p>
    <w:p w14:paraId="068B3AB9" w14:textId="26588F2B" w:rsidR="00E06D02" w:rsidRPr="00D871B4" w:rsidRDefault="00E06D02" w:rsidP="00E06D02">
      <w:pPr>
        <w:spacing w:line="240" w:lineRule="auto"/>
        <w:rPr>
          <w:rFonts w:ascii="Times New Roman" w:hAnsi="Times New Roman" w:cs="Times New Roman"/>
          <w:sz w:val="24"/>
          <w:szCs w:val="24"/>
        </w:rPr>
      </w:pPr>
    </w:p>
    <w:p w14:paraId="0E5A64CE" w14:textId="605922E2" w:rsidR="00BE19EB" w:rsidRPr="00D871B4" w:rsidRDefault="00BE19EB" w:rsidP="00EA03D7">
      <w:pPr>
        <w:spacing w:after="0" w:line="240" w:lineRule="auto"/>
        <w:rPr>
          <w:rFonts w:ascii="Times New Roman" w:hAnsi="Times New Roman" w:cs="Times New Roman"/>
          <w:sz w:val="24"/>
          <w:szCs w:val="24"/>
        </w:rPr>
      </w:pPr>
    </w:p>
    <w:p w14:paraId="569C1FCD" w14:textId="77777777" w:rsidR="005F52E5" w:rsidRPr="00D871B4" w:rsidRDefault="005F52E5" w:rsidP="00EA03D7">
      <w:pPr>
        <w:spacing w:after="0" w:line="240" w:lineRule="auto"/>
        <w:rPr>
          <w:rFonts w:ascii="Times New Roman" w:hAnsi="Times New Roman" w:cs="Times New Roman"/>
          <w:sz w:val="24"/>
          <w:szCs w:val="24"/>
        </w:rPr>
      </w:pPr>
    </w:p>
    <w:p w14:paraId="38C5E7C6" w14:textId="31295A5A" w:rsidR="00E06D02" w:rsidRPr="00D871B4" w:rsidRDefault="00E06D02" w:rsidP="00EA03D7">
      <w:pPr>
        <w:spacing w:after="0" w:line="240" w:lineRule="auto"/>
        <w:rPr>
          <w:rFonts w:ascii="Times New Roman" w:hAnsi="Times New Roman" w:cs="Times New Roman"/>
          <w:b/>
          <w:bCs/>
          <w:sz w:val="24"/>
          <w:szCs w:val="24"/>
        </w:rPr>
      </w:pPr>
      <w:r w:rsidRPr="00D871B4">
        <w:rPr>
          <w:rFonts w:ascii="Times New Roman" w:hAnsi="Times New Roman" w:cs="Times New Roman"/>
          <w:b/>
          <w:bCs/>
          <w:sz w:val="24"/>
          <w:szCs w:val="24"/>
        </w:rPr>
        <w:lastRenderedPageBreak/>
        <w:t xml:space="preserve">Cross-Rater </w:t>
      </w:r>
      <w:r w:rsidR="003D684A" w:rsidRPr="00D871B4">
        <w:rPr>
          <w:rFonts w:ascii="Times New Roman" w:hAnsi="Times New Roman" w:cs="Times New Roman"/>
          <w:b/>
          <w:bCs/>
          <w:sz w:val="24"/>
          <w:szCs w:val="24"/>
        </w:rPr>
        <w:t>ADHD Symptoms</w:t>
      </w:r>
      <w:r w:rsidRPr="00D871B4">
        <w:rPr>
          <w:rFonts w:ascii="Times New Roman" w:hAnsi="Times New Roman" w:cs="Times New Roman"/>
          <w:b/>
          <w:bCs/>
          <w:sz w:val="24"/>
          <w:szCs w:val="24"/>
        </w:rPr>
        <w:t xml:space="preserve"> Measurement Model</w:t>
      </w:r>
    </w:p>
    <w:p w14:paraId="771E5E5D" w14:textId="77777777" w:rsidR="00EA03D7" w:rsidRPr="00D871B4" w:rsidRDefault="00EA03D7" w:rsidP="00EA03D7">
      <w:pPr>
        <w:spacing w:after="0" w:line="240" w:lineRule="auto"/>
        <w:rPr>
          <w:rFonts w:ascii="Times New Roman" w:hAnsi="Times New Roman" w:cs="Times New Roman"/>
          <w:b/>
          <w:bCs/>
          <w:sz w:val="24"/>
          <w:szCs w:val="24"/>
        </w:rPr>
      </w:pPr>
    </w:p>
    <w:p w14:paraId="3BA98D34" w14:textId="00BC104A" w:rsidR="00E06D02" w:rsidRPr="00D871B4" w:rsidRDefault="00E06D02" w:rsidP="00EA03D7">
      <w:pPr>
        <w:spacing w:after="0" w:line="240" w:lineRule="auto"/>
        <w:rPr>
          <w:rFonts w:ascii="Times New Roman" w:hAnsi="Times New Roman" w:cs="Times New Roman"/>
          <w:sz w:val="24"/>
          <w:szCs w:val="24"/>
        </w:rPr>
      </w:pPr>
      <w:r w:rsidRPr="00D871B4">
        <w:rPr>
          <w:rFonts w:ascii="Times New Roman" w:hAnsi="Times New Roman" w:cs="Times New Roman"/>
          <w:b/>
          <w:bCs/>
          <w:sz w:val="24"/>
          <w:szCs w:val="24"/>
        </w:rPr>
        <w:tab/>
      </w:r>
      <w:r w:rsidRPr="00D871B4">
        <w:rPr>
          <w:rFonts w:ascii="Times New Roman" w:hAnsi="Times New Roman" w:cs="Times New Roman"/>
          <w:sz w:val="24"/>
          <w:szCs w:val="24"/>
        </w:rPr>
        <w:t>We aimed to</w:t>
      </w:r>
      <w:r w:rsidR="00542171" w:rsidRPr="00D871B4">
        <w:rPr>
          <w:rFonts w:ascii="Times New Roman" w:hAnsi="Times New Roman" w:cs="Times New Roman"/>
          <w:sz w:val="24"/>
          <w:szCs w:val="24"/>
        </w:rPr>
        <w:t xml:space="preserve"> create an outcome measure of</w:t>
      </w:r>
      <w:r w:rsidR="00CE5115" w:rsidRPr="00D871B4">
        <w:rPr>
          <w:rFonts w:ascii="Times New Roman" w:hAnsi="Times New Roman" w:cs="Times New Roman"/>
          <w:sz w:val="24"/>
          <w:szCs w:val="24"/>
        </w:rPr>
        <w:t xml:space="preserve"> </w:t>
      </w:r>
      <w:r w:rsidR="003D684A" w:rsidRPr="00D871B4">
        <w:rPr>
          <w:rFonts w:ascii="Times New Roman" w:hAnsi="Times New Roman" w:cs="Times New Roman"/>
          <w:sz w:val="24"/>
          <w:szCs w:val="24"/>
        </w:rPr>
        <w:t>ADHD symptoms</w:t>
      </w:r>
      <w:r w:rsidR="00CE5115" w:rsidRPr="00D871B4">
        <w:rPr>
          <w:rFonts w:ascii="Times New Roman" w:hAnsi="Times New Roman" w:cs="Times New Roman"/>
          <w:sz w:val="24"/>
          <w:szCs w:val="24"/>
        </w:rPr>
        <w:t xml:space="preserve"> that </w:t>
      </w:r>
      <w:r w:rsidR="006061AA" w:rsidRPr="00D871B4">
        <w:rPr>
          <w:rFonts w:ascii="Times New Roman" w:hAnsi="Times New Roman" w:cs="Times New Roman"/>
          <w:sz w:val="24"/>
          <w:szCs w:val="24"/>
        </w:rPr>
        <w:t xml:space="preserve">i) </w:t>
      </w:r>
      <w:r w:rsidR="00EA03D7" w:rsidRPr="00D871B4">
        <w:rPr>
          <w:rFonts w:ascii="Times New Roman" w:hAnsi="Times New Roman" w:cs="Times New Roman"/>
          <w:sz w:val="24"/>
          <w:szCs w:val="24"/>
        </w:rPr>
        <w:t>was informed by</w:t>
      </w:r>
      <w:r w:rsidR="00842726" w:rsidRPr="00D871B4">
        <w:rPr>
          <w:rFonts w:ascii="Times New Roman" w:hAnsi="Times New Roman" w:cs="Times New Roman"/>
          <w:sz w:val="24"/>
          <w:szCs w:val="24"/>
        </w:rPr>
        <w:t xml:space="preserve"> </w:t>
      </w:r>
      <w:r w:rsidR="000C3048" w:rsidRPr="00D871B4">
        <w:rPr>
          <w:rFonts w:ascii="Times New Roman" w:hAnsi="Times New Roman" w:cs="Times New Roman"/>
          <w:sz w:val="24"/>
          <w:szCs w:val="24"/>
        </w:rPr>
        <w:t xml:space="preserve">children’s </w:t>
      </w:r>
      <w:r w:rsidR="00842726" w:rsidRPr="00D871B4">
        <w:rPr>
          <w:rFonts w:ascii="Times New Roman" w:hAnsi="Times New Roman" w:cs="Times New Roman"/>
          <w:sz w:val="24"/>
          <w:szCs w:val="24"/>
        </w:rPr>
        <w:t xml:space="preserve">behavior across the home and school contexts </w:t>
      </w:r>
      <w:r w:rsidR="00542171" w:rsidRPr="00D871B4">
        <w:rPr>
          <w:rFonts w:ascii="Times New Roman" w:hAnsi="Times New Roman" w:cs="Times New Roman"/>
          <w:sz w:val="24"/>
          <w:szCs w:val="24"/>
        </w:rPr>
        <w:t xml:space="preserve">and </w:t>
      </w:r>
      <w:r w:rsidR="006061AA" w:rsidRPr="00D871B4">
        <w:rPr>
          <w:rFonts w:ascii="Times New Roman" w:hAnsi="Times New Roman" w:cs="Times New Roman"/>
          <w:sz w:val="24"/>
          <w:szCs w:val="24"/>
        </w:rPr>
        <w:t>ii)</w:t>
      </w:r>
      <w:r w:rsidR="00CE5115" w:rsidRPr="00D871B4">
        <w:rPr>
          <w:rFonts w:ascii="Times New Roman" w:hAnsi="Times New Roman" w:cs="Times New Roman"/>
          <w:sz w:val="24"/>
          <w:szCs w:val="24"/>
        </w:rPr>
        <w:t xml:space="preserve"> </w:t>
      </w:r>
      <w:r w:rsidR="00542171" w:rsidRPr="00D871B4">
        <w:rPr>
          <w:rFonts w:ascii="Times New Roman" w:hAnsi="Times New Roman" w:cs="Times New Roman"/>
          <w:sz w:val="24"/>
          <w:szCs w:val="24"/>
        </w:rPr>
        <w:t>was as free of rater-specific biases (</w:t>
      </w:r>
      <w:r w:rsidR="00CE5115" w:rsidRPr="00D871B4">
        <w:rPr>
          <w:rFonts w:ascii="Times New Roman" w:hAnsi="Times New Roman" w:cs="Times New Roman"/>
          <w:sz w:val="24"/>
          <w:szCs w:val="24"/>
        </w:rPr>
        <w:t>e.g., parental distress, teacher</w:t>
      </w:r>
      <w:r w:rsidR="00842726" w:rsidRPr="00D871B4">
        <w:rPr>
          <w:rFonts w:ascii="Times New Roman" w:hAnsi="Times New Roman" w:cs="Times New Roman"/>
          <w:sz w:val="24"/>
          <w:szCs w:val="24"/>
        </w:rPr>
        <w:t xml:space="preserve"> associations of behavior with academic performance</w:t>
      </w:r>
      <w:r w:rsidR="00542171" w:rsidRPr="00D871B4">
        <w:rPr>
          <w:rFonts w:ascii="Times New Roman" w:hAnsi="Times New Roman" w:cs="Times New Roman"/>
          <w:sz w:val="24"/>
          <w:szCs w:val="24"/>
        </w:rPr>
        <w:t>) as possible. Bifactor model</w:t>
      </w:r>
      <w:r w:rsidR="00842726" w:rsidRPr="00D871B4">
        <w:rPr>
          <w:rFonts w:ascii="Times New Roman" w:hAnsi="Times New Roman" w:cs="Times New Roman"/>
          <w:sz w:val="24"/>
          <w:szCs w:val="24"/>
        </w:rPr>
        <w:t xml:space="preserve">s specified with structural equation modeling provide valuable tools for separating </w:t>
      </w:r>
      <w:r w:rsidR="000C3048" w:rsidRPr="00D871B4">
        <w:rPr>
          <w:rFonts w:ascii="Times New Roman" w:hAnsi="Times New Roman" w:cs="Times New Roman"/>
          <w:sz w:val="24"/>
          <w:szCs w:val="24"/>
        </w:rPr>
        <w:t xml:space="preserve">variance </w:t>
      </w:r>
      <w:r w:rsidR="00B71BAB" w:rsidRPr="00D871B4">
        <w:rPr>
          <w:rFonts w:ascii="Times New Roman" w:hAnsi="Times New Roman" w:cs="Times New Roman"/>
          <w:sz w:val="24"/>
          <w:szCs w:val="24"/>
        </w:rPr>
        <w:t>in a general</w:t>
      </w:r>
      <w:r w:rsidR="000C3048" w:rsidRPr="00D871B4">
        <w:rPr>
          <w:rFonts w:ascii="Times New Roman" w:hAnsi="Times New Roman" w:cs="Times New Roman"/>
          <w:sz w:val="24"/>
          <w:szCs w:val="24"/>
        </w:rPr>
        <w:t xml:space="preserve"> factor</w:t>
      </w:r>
      <w:r w:rsidR="00B71BAB" w:rsidRPr="00D871B4">
        <w:rPr>
          <w:rFonts w:ascii="Times New Roman" w:hAnsi="Times New Roman" w:cs="Times New Roman"/>
          <w:sz w:val="24"/>
          <w:szCs w:val="24"/>
        </w:rPr>
        <w:t xml:space="preserve"> common across measurement sources</w:t>
      </w:r>
      <w:r w:rsidR="000C3048" w:rsidRPr="00D871B4">
        <w:rPr>
          <w:rFonts w:ascii="Times New Roman" w:hAnsi="Times New Roman" w:cs="Times New Roman"/>
          <w:sz w:val="24"/>
          <w:szCs w:val="24"/>
        </w:rPr>
        <w:t xml:space="preserve"> from </w:t>
      </w:r>
      <w:r w:rsidR="00661491" w:rsidRPr="00D871B4">
        <w:rPr>
          <w:rFonts w:ascii="Times New Roman" w:hAnsi="Times New Roman" w:cs="Times New Roman"/>
          <w:sz w:val="24"/>
          <w:szCs w:val="24"/>
        </w:rPr>
        <w:t xml:space="preserve">source-specific </w:t>
      </w:r>
      <w:r w:rsidR="000C3048" w:rsidRPr="00D871B4">
        <w:rPr>
          <w:rFonts w:ascii="Times New Roman" w:hAnsi="Times New Roman" w:cs="Times New Roman"/>
          <w:sz w:val="24"/>
          <w:szCs w:val="24"/>
        </w:rPr>
        <w:t>varianc</w:t>
      </w:r>
      <w:r w:rsidR="00661491" w:rsidRPr="00D871B4">
        <w:rPr>
          <w:rFonts w:ascii="Times New Roman" w:hAnsi="Times New Roman" w:cs="Times New Roman"/>
          <w:sz w:val="24"/>
          <w:szCs w:val="24"/>
        </w:rPr>
        <w:t>e</w:t>
      </w:r>
      <w:r w:rsidR="00DE0A2E" w:rsidRPr="00D871B4">
        <w:rPr>
          <w:rFonts w:ascii="Times New Roman" w:hAnsi="Times New Roman" w:cs="Times New Roman"/>
          <w:sz w:val="24"/>
          <w:szCs w:val="24"/>
        </w:rPr>
        <w:fldChar w:fldCharType="begin"/>
      </w:r>
      <w:r w:rsidR="00DE0A2E" w:rsidRPr="00D871B4">
        <w:rPr>
          <w:rFonts w:ascii="Times New Roman" w:hAnsi="Times New Roman" w:cs="Times New Roman"/>
          <w:sz w:val="24"/>
          <w:szCs w:val="24"/>
        </w:rPr>
        <w:instrText xml:space="preserve"> ADDIN ZOTERO_ITEM CSL_CITATION {"citationID":"zDZyA89P","properties":{"formattedCitation":"\\super 1\\nosupersub{}","plainCitation":"1","noteIndex":0},"citationItems":[{"id":996,"uris":["http://zotero.org/users/local/4uSUx85j/items/2A5GP5UL"],"uri":["http://zotero.org/users/local/4uSUx85j/items/2A5GP5UL"],"itemData":{"id":996,"type":"article-journal","container-title":"Journal of Vocational Behavior","note":"publisher: Elsevier","page":"103430","title":"Exploratory bifactor measurement models in vocational behavior research","volume":"120","author":[{"family":"Giordano","given":"Casey"},{"family":"Ones","given":"Deniz S"},{"family":"Waller","given":"Niels G"},{"family":"Stanek","given":"Kevin C"}],"issued":{"date-parts":[["2020"]]}}}],"schema":"https://github.com/citation-style-language/schema/raw/master/csl-citation.json"} </w:instrText>
      </w:r>
      <w:r w:rsidR="00DE0A2E" w:rsidRPr="00D871B4">
        <w:rPr>
          <w:rFonts w:ascii="Times New Roman" w:hAnsi="Times New Roman" w:cs="Times New Roman"/>
          <w:sz w:val="24"/>
          <w:szCs w:val="24"/>
        </w:rPr>
        <w:fldChar w:fldCharType="separate"/>
      </w:r>
      <w:r w:rsidR="006E2B96" w:rsidRPr="006E2B96">
        <w:rPr>
          <w:rFonts w:ascii="Times New Roman" w:hAnsi="Times New Roman" w:cs="Times New Roman"/>
          <w:sz w:val="24"/>
          <w:szCs w:val="24"/>
          <w:vertAlign w:val="superscript"/>
        </w:rPr>
        <w:t>1</w:t>
      </w:r>
      <w:r w:rsidR="00DE0A2E" w:rsidRPr="00D871B4">
        <w:rPr>
          <w:rFonts w:ascii="Times New Roman" w:hAnsi="Times New Roman" w:cs="Times New Roman"/>
          <w:sz w:val="24"/>
          <w:szCs w:val="24"/>
        </w:rPr>
        <w:fldChar w:fldCharType="end"/>
      </w:r>
      <w:r w:rsidR="000C3048" w:rsidRPr="00D871B4">
        <w:rPr>
          <w:rFonts w:ascii="Times New Roman" w:hAnsi="Times New Roman" w:cs="Times New Roman"/>
          <w:sz w:val="24"/>
          <w:szCs w:val="24"/>
        </w:rPr>
        <w:t xml:space="preserve">. </w:t>
      </w:r>
      <w:r w:rsidR="00F619C4" w:rsidRPr="00D871B4">
        <w:rPr>
          <w:rFonts w:ascii="Times New Roman" w:hAnsi="Times New Roman" w:cs="Times New Roman"/>
          <w:sz w:val="24"/>
          <w:szCs w:val="24"/>
        </w:rPr>
        <w:t>We</w:t>
      </w:r>
      <w:r w:rsidR="00F24CFF" w:rsidRPr="00D871B4">
        <w:rPr>
          <w:rFonts w:ascii="Times New Roman" w:hAnsi="Times New Roman" w:cs="Times New Roman"/>
          <w:sz w:val="24"/>
          <w:szCs w:val="24"/>
        </w:rPr>
        <w:t>,</w:t>
      </w:r>
      <w:r w:rsidR="00F619C4" w:rsidRPr="00D871B4">
        <w:rPr>
          <w:rFonts w:ascii="Times New Roman" w:hAnsi="Times New Roman" w:cs="Times New Roman"/>
          <w:sz w:val="24"/>
          <w:szCs w:val="24"/>
        </w:rPr>
        <w:t xml:space="preserve"> therefore</w:t>
      </w:r>
      <w:r w:rsidR="00F24CFF" w:rsidRPr="00D871B4">
        <w:rPr>
          <w:rFonts w:ascii="Times New Roman" w:hAnsi="Times New Roman" w:cs="Times New Roman"/>
          <w:sz w:val="24"/>
          <w:szCs w:val="24"/>
        </w:rPr>
        <w:t>,</w:t>
      </w:r>
      <w:r w:rsidR="00F619C4" w:rsidRPr="00D871B4">
        <w:rPr>
          <w:rFonts w:ascii="Times New Roman" w:hAnsi="Times New Roman" w:cs="Times New Roman"/>
          <w:sz w:val="24"/>
          <w:szCs w:val="24"/>
        </w:rPr>
        <w:t xml:space="preserve"> developed a bifactor measurement model that estimated </w:t>
      </w:r>
      <w:r w:rsidR="0066401E" w:rsidRPr="00D871B4">
        <w:rPr>
          <w:rFonts w:ascii="Times New Roman" w:hAnsi="Times New Roman" w:cs="Times New Roman"/>
          <w:sz w:val="24"/>
          <w:szCs w:val="24"/>
        </w:rPr>
        <w:t>a general</w:t>
      </w:r>
      <w:r w:rsidR="00A74974" w:rsidRPr="00D871B4">
        <w:rPr>
          <w:rFonts w:ascii="Times New Roman" w:hAnsi="Times New Roman" w:cs="Times New Roman"/>
          <w:sz w:val="24"/>
          <w:szCs w:val="24"/>
        </w:rPr>
        <w:t>, cross-rater</w:t>
      </w:r>
      <w:r w:rsidR="0066401E" w:rsidRPr="00D871B4">
        <w:rPr>
          <w:rFonts w:ascii="Times New Roman" w:hAnsi="Times New Roman" w:cs="Times New Roman"/>
          <w:sz w:val="24"/>
          <w:szCs w:val="24"/>
        </w:rPr>
        <w:t xml:space="preserve"> </w:t>
      </w:r>
      <w:r w:rsidR="003D684A" w:rsidRPr="00D871B4">
        <w:rPr>
          <w:rFonts w:ascii="Times New Roman" w:hAnsi="Times New Roman" w:cs="Times New Roman"/>
          <w:sz w:val="24"/>
          <w:szCs w:val="24"/>
        </w:rPr>
        <w:t>ADHD symptoms</w:t>
      </w:r>
      <w:r w:rsidR="008A495E" w:rsidRPr="00D871B4">
        <w:rPr>
          <w:rFonts w:ascii="Times New Roman" w:hAnsi="Times New Roman" w:cs="Times New Roman"/>
          <w:sz w:val="24"/>
          <w:szCs w:val="24"/>
        </w:rPr>
        <w:t xml:space="preserve"> </w:t>
      </w:r>
      <w:r w:rsidR="002603E9" w:rsidRPr="00D871B4">
        <w:rPr>
          <w:rFonts w:ascii="Times New Roman" w:hAnsi="Times New Roman" w:cs="Times New Roman"/>
          <w:sz w:val="24"/>
          <w:szCs w:val="24"/>
        </w:rPr>
        <w:t xml:space="preserve">factor informed </w:t>
      </w:r>
      <w:r w:rsidR="008A495E" w:rsidRPr="00D871B4">
        <w:rPr>
          <w:rFonts w:ascii="Times New Roman" w:hAnsi="Times New Roman" w:cs="Times New Roman"/>
          <w:sz w:val="24"/>
          <w:szCs w:val="24"/>
        </w:rPr>
        <w:t xml:space="preserve">by both parent </w:t>
      </w:r>
      <w:r w:rsidR="009F08F2" w:rsidRPr="00D871B4">
        <w:rPr>
          <w:rFonts w:ascii="Times New Roman" w:hAnsi="Times New Roman" w:cs="Times New Roman"/>
          <w:sz w:val="24"/>
          <w:szCs w:val="24"/>
        </w:rPr>
        <w:t>Child Behavior Checklist (CBCL)</w:t>
      </w:r>
      <w:r w:rsidR="00B74DC4" w:rsidRPr="00D871B4">
        <w:rPr>
          <w:rFonts w:ascii="Times New Roman" w:hAnsi="Times New Roman" w:cs="Times New Roman"/>
          <w:sz w:val="24"/>
          <w:szCs w:val="24"/>
        </w:rPr>
        <w:t xml:space="preserve"> ratings</w:t>
      </w:r>
      <w:r w:rsidR="009F08F2" w:rsidRPr="00D871B4">
        <w:rPr>
          <w:rFonts w:ascii="Times New Roman" w:hAnsi="Times New Roman" w:cs="Times New Roman"/>
          <w:sz w:val="24"/>
          <w:szCs w:val="24"/>
        </w:rPr>
        <w:t xml:space="preserve"> </w:t>
      </w:r>
      <w:r w:rsidR="008A495E" w:rsidRPr="00D871B4">
        <w:rPr>
          <w:rFonts w:ascii="Times New Roman" w:hAnsi="Times New Roman" w:cs="Times New Roman"/>
          <w:sz w:val="24"/>
          <w:szCs w:val="24"/>
        </w:rPr>
        <w:t>and teacher</w:t>
      </w:r>
      <w:r w:rsidR="009F08F2" w:rsidRPr="00D871B4">
        <w:rPr>
          <w:rFonts w:ascii="Times New Roman" w:hAnsi="Times New Roman" w:cs="Times New Roman"/>
          <w:sz w:val="24"/>
          <w:szCs w:val="24"/>
        </w:rPr>
        <w:t xml:space="preserve"> Brief Problem Monitor (BPM)</w:t>
      </w:r>
      <w:r w:rsidR="008A495E" w:rsidRPr="00D871B4">
        <w:rPr>
          <w:rFonts w:ascii="Times New Roman" w:hAnsi="Times New Roman" w:cs="Times New Roman"/>
          <w:sz w:val="24"/>
          <w:szCs w:val="24"/>
        </w:rPr>
        <w:t xml:space="preserve"> ratings</w:t>
      </w:r>
      <w:r w:rsidR="00811E07" w:rsidRPr="00D871B4">
        <w:rPr>
          <w:rFonts w:ascii="Times New Roman" w:hAnsi="Times New Roman" w:cs="Times New Roman"/>
          <w:sz w:val="24"/>
          <w:szCs w:val="24"/>
        </w:rPr>
        <w:t xml:space="preserve"> </w:t>
      </w:r>
      <w:r w:rsidR="008A495E" w:rsidRPr="00D871B4">
        <w:rPr>
          <w:rFonts w:ascii="Times New Roman" w:hAnsi="Times New Roman" w:cs="Times New Roman"/>
          <w:sz w:val="24"/>
          <w:szCs w:val="24"/>
        </w:rPr>
        <w:t>as well as orthogonal parent-specific and teacher-specific subfactors</w:t>
      </w:r>
      <w:r w:rsidR="00F619C4" w:rsidRPr="00D871B4">
        <w:rPr>
          <w:rFonts w:ascii="Times New Roman" w:hAnsi="Times New Roman" w:cs="Times New Roman"/>
          <w:sz w:val="24"/>
          <w:szCs w:val="24"/>
        </w:rPr>
        <w:t>.</w:t>
      </w:r>
    </w:p>
    <w:p w14:paraId="7CDA04BF" w14:textId="04428F6B" w:rsidR="00DD4D55" w:rsidRPr="00D871B4" w:rsidRDefault="00EA03D7" w:rsidP="00EA03D7">
      <w:pPr>
        <w:spacing w:after="0" w:line="240" w:lineRule="auto"/>
        <w:rPr>
          <w:rFonts w:ascii="Times New Roman" w:hAnsi="Times New Roman" w:cs="Times New Roman"/>
          <w:sz w:val="24"/>
          <w:szCs w:val="24"/>
        </w:rPr>
      </w:pPr>
      <w:r w:rsidRPr="00D871B4">
        <w:rPr>
          <w:rFonts w:ascii="Times New Roman" w:hAnsi="Times New Roman" w:cs="Times New Roman"/>
          <w:sz w:val="24"/>
          <w:szCs w:val="24"/>
        </w:rPr>
        <w:tab/>
      </w:r>
      <w:r w:rsidR="00A80484" w:rsidRPr="00D871B4">
        <w:rPr>
          <w:rFonts w:ascii="Times New Roman" w:hAnsi="Times New Roman" w:cs="Times New Roman"/>
          <w:sz w:val="24"/>
          <w:szCs w:val="24"/>
        </w:rPr>
        <w:t>Initial m</w:t>
      </w:r>
      <w:r w:rsidR="00D84D41" w:rsidRPr="00D871B4">
        <w:rPr>
          <w:rFonts w:ascii="Times New Roman" w:hAnsi="Times New Roman" w:cs="Times New Roman"/>
          <w:sz w:val="24"/>
          <w:szCs w:val="24"/>
        </w:rPr>
        <w:t>odel development work was conducted with a subsample</w:t>
      </w:r>
      <w:r w:rsidR="00FB1CF4" w:rsidRPr="00D871B4">
        <w:rPr>
          <w:rFonts w:ascii="Times New Roman" w:hAnsi="Times New Roman" w:cs="Times New Roman"/>
          <w:sz w:val="24"/>
          <w:szCs w:val="24"/>
        </w:rPr>
        <w:t xml:space="preserve"> of </w:t>
      </w:r>
      <w:r w:rsidR="00A6241E" w:rsidRPr="00D871B4">
        <w:rPr>
          <w:rFonts w:ascii="Times New Roman" w:hAnsi="Times New Roman" w:cs="Times New Roman"/>
          <w:sz w:val="24"/>
          <w:szCs w:val="24"/>
        </w:rPr>
        <w:t>4,258</w:t>
      </w:r>
      <w:r w:rsidR="0066401E" w:rsidRPr="00D871B4">
        <w:rPr>
          <w:rFonts w:ascii="Times New Roman" w:hAnsi="Times New Roman" w:cs="Times New Roman"/>
          <w:sz w:val="24"/>
          <w:szCs w:val="24"/>
        </w:rPr>
        <w:t xml:space="preserve"> </w:t>
      </w:r>
      <w:r w:rsidR="00FB1CF4" w:rsidRPr="00D871B4">
        <w:rPr>
          <w:rFonts w:ascii="Times New Roman" w:hAnsi="Times New Roman" w:cs="Times New Roman"/>
          <w:sz w:val="24"/>
          <w:szCs w:val="24"/>
        </w:rPr>
        <w:t>individuals</w:t>
      </w:r>
      <w:r w:rsidR="0066401E" w:rsidRPr="00D871B4">
        <w:rPr>
          <w:rFonts w:ascii="Times New Roman" w:hAnsi="Times New Roman" w:cs="Times New Roman"/>
          <w:sz w:val="24"/>
          <w:szCs w:val="24"/>
        </w:rPr>
        <w:t xml:space="preserve"> who </w:t>
      </w:r>
      <w:r w:rsidR="00FB15B2" w:rsidRPr="00D871B4">
        <w:rPr>
          <w:rFonts w:ascii="Times New Roman" w:hAnsi="Times New Roman" w:cs="Times New Roman"/>
          <w:sz w:val="24"/>
          <w:szCs w:val="24"/>
        </w:rPr>
        <w:t xml:space="preserve">had full parent- and teacher-report data, </w:t>
      </w:r>
      <w:r w:rsidR="00011BB2" w:rsidRPr="00D871B4">
        <w:rPr>
          <w:rFonts w:ascii="Times New Roman" w:hAnsi="Times New Roman" w:cs="Times New Roman"/>
          <w:sz w:val="24"/>
          <w:szCs w:val="24"/>
        </w:rPr>
        <w:t xml:space="preserve">who </w:t>
      </w:r>
      <w:r w:rsidR="0066401E" w:rsidRPr="00D871B4">
        <w:rPr>
          <w:rFonts w:ascii="Times New Roman" w:hAnsi="Times New Roman" w:cs="Times New Roman"/>
          <w:sz w:val="24"/>
          <w:szCs w:val="24"/>
        </w:rPr>
        <w:t xml:space="preserve">were not </w:t>
      </w:r>
      <w:r w:rsidR="00F24CFF" w:rsidRPr="00D871B4">
        <w:rPr>
          <w:rFonts w:ascii="Times New Roman" w:hAnsi="Times New Roman" w:cs="Times New Roman"/>
          <w:sz w:val="24"/>
          <w:szCs w:val="24"/>
        </w:rPr>
        <w:t xml:space="preserve">from </w:t>
      </w:r>
      <w:r w:rsidR="0066401E" w:rsidRPr="00D871B4">
        <w:rPr>
          <w:rFonts w:ascii="Times New Roman" w:hAnsi="Times New Roman" w:cs="Times New Roman"/>
          <w:sz w:val="24"/>
          <w:szCs w:val="24"/>
        </w:rPr>
        <w:t>the three “lockbox” sites</w:t>
      </w:r>
      <w:r w:rsidR="00FB15B2" w:rsidRPr="00D871B4">
        <w:rPr>
          <w:rFonts w:ascii="Times New Roman" w:hAnsi="Times New Roman" w:cs="Times New Roman"/>
          <w:sz w:val="24"/>
          <w:szCs w:val="24"/>
        </w:rPr>
        <w:t>,</w:t>
      </w:r>
      <w:r w:rsidR="0066401E" w:rsidRPr="00D871B4">
        <w:rPr>
          <w:rFonts w:ascii="Times New Roman" w:hAnsi="Times New Roman" w:cs="Times New Roman"/>
          <w:sz w:val="24"/>
          <w:szCs w:val="24"/>
        </w:rPr>
        <w:t xml:space="preserve"> and </w:t>
      </w:r>
      <w:r w:rsidR="00011BB2" w:rsidRPr="00D871B4">
        <w:rPr>
          <w:rFonts w:ascii="Times New Roman" w:hAnsi="Times New Roman" w:cs="Times New Roman"/>
          <w:sz w:val="24"/>
          <w:szCs w:val="24"/>
        </w:rPr>
        <w:t xml:space="preserve">who </w:t>
      </w:r>
      <w:r w:rsidR="0066401E" w:rsidRPr="00D871B4">
        <w:rPr>
          <w:rFonts w:ascii="Times New Roman" w:hAnsi="Times New Roman" w:cs="Times New Roman"/>
          <w:sz w:val="24"/>
          <w:szCs w:val="24"/>
        </w:rPr>
        <w:t>were unrelated</w:t>
      </w:r>
      <w:r w:rsidR="00DD4D55" w:rsidRPr="00D871B4">
        <w:rPr>
          <w:rFonts w:ascii="Times New Roman" w:hAnsi="Times New Roman" w:cs="Times New Roman"/>
          <w:sz w:val="24"/>
          <w:szCs w:val="24"/>
        </w:rPr>
        <w:t xml:space="preserve"> (o</w:t>
      </w:r>
      <w:r w:rsidR="00EF20E9" w:rsidRPr="00D871B4">
        <w:rPr>
          <w:rFonts w:ascii="Times New Roman" w:hAnsi="Times New Roman" w:cs="Times New Roman"/>
          <w:sz w:val="24"/>
          <w:szCs w:val="24"/>
        </w:rPr>
        <w:t xml:space="preserve">ne individual from </w:t>
      </w:r>
      <w:r w:rsidR="000B67C0" w:rsidRPr="00D871B4">
        <w:rPr>
          <w:rFonts w:ascii="Times New Roman" w:hAnsi="Times New Roman" w:cs="Times New Roman"/>
          <w:sz w:val="24"/>
          <w:szCs w:val="24"/>
        </w:rPr>
        <w:t>e</w:t>
      </w:r>
      <w:r w:rsidR="00EF20E9" w:rsidRPr="00D871B4">
        <w:rPr>
          <w:rFonts w:ascii="Times New Roman" w:hAnsi="Times New Roman" w:cs="Times New Roman"/>
          <w:sz w:val="24"/>
          <w:szCs w:val="24"/>
        </w:rPr>
        <w:t>ach family was randomly selected for inclusion to prevent</w:t>
      </w:r>
      <w:r w:rsidR="000B67C0" w:rsidRPr="00D871B4">
        <w:rPr>
          <w:rFonts w:ascii="Times New Roman" w:hAnsi="Times New Roman" w:cs="Times New Roman"/>
          <w:sz w:val="24"/>
          <w:szCs w:val="24"/>
        </w:rPr>
        <w:t xml:space="preserve"> family-related clustering from biasing</w:t>
      </w:r>
      <w:r w:rsidR="005F5FDE" w:rsidRPr="00D871B4">
        <w:rPr>
          <w:rFonts w:ascii="Times New Roman" w:hAnsi="Times New Roman" w:cs="Times New Roman"/>
          <w:sz w:val="24"/>
          <w:szCs w:val="24"/>
        </w:rPr>
        <w:t xml:space="preserve"> the</w:t>
      </w:r>
      <w:r w:rsidR="000B67C0" w:rsidRPr="00D871B4">
        <w:rPr>
          <w:rFonts w:ascii="Times New Roman" w:hAnsi="Times New Roman" w:cs="Times New Roman"/>
          <w:sz w:val="24"/>
          <w:szCs w:val="24"/>
        </w:rPr>
        <w:t xml:space="preserve"> standard errors of parameter estimates</w:t>
      </w:r>
      <w:r w:rsidR="0066401E" w:rsidRPr="00D871B4">
        <w:rPr>
          <w:rFonts w:ascii="Times New Roman" w:hAnsi="Times New Roman" w:cs="Times New Roman"/>
          <w:sz w:val="24"/>
          <w:szCs w:val="24"/>
        </w:rPr>
        <w:t xml:space="preserve">). </w:t>
      </w:r>
      <w:r w:rsidR="00DD4D55" w:rsidRPr="00D871B4">
        <w:rPr>
          <w:rFonts w:ascii="Times New Roman" w:hAnsi="Times New Roman" w:cs="Times New Roman"/>
          <w:sz w:val="24"/>
          <w:szCs w:val="24"/>
        </w:rPr>
        <w:t xml:space="preserve">We used the </w:t>
      </w:r>
      <w:r w:rsidR="00DD4D55" w:rsidRPr="00D871B4">
        <w:rPr>
          <w:rFonts w:ascii="Times New Roman" w:hAnsi="Times New Roman" w:cs="Times New Roman"/>
          <w:i/>
          <w:iCs/>
          <w:sz w:val="24"/>
          <w:szCs w:val="24"/>
        </w:rPr>
        <w:t>lavaan</w:t>
      </w:r>
      <w:r w:rsidR="00DD4D55" w:rsidRPr="00D871B4">
        <w:rPr>
          <w:rFonts w:ascii="Times New Roman" w:hAnsi="Times New Roman" w:cs="Times New Roman"/>
          <w:i/>
          <w:iCs/>
          <w:sz w:val="24"/>
          <w:szCs w:val="24"/>
        </w:rPr>
        <w:fldChar w:fldCharType="begin"/>
      </w:r>
      <w:r w:rsidR="00DE0A2E" w:rsidRPr="00D871B4">
        <w:rPr>
          <w:rFonts w:ascii="Times New Roman" w:hAnsi="Times New Roman" w:cs="Times New Roman"/>
          <w:i/>
          <w:iCs/>
          <w:sz w:val="24"/>
          <w:szCs w:val="24"/>
        </w:rPr>
        <w:instrText xml:space="preserve"> ADDIN ZOTERO_ITEM CSL_CITATION {"citationID":"TTyKIxmQ","properties":{"formattedCitation":"\\super 2\\nosupersub{}","plainCitation":"2","noteIndex":0},"citationItems":[{"id":495,"uris":["http://zotero.org/users/local/4uSUx85j/items/RAJJ4VJ2"],"uri":["http://zotero.org/users/local/4uSUx85j/items/RAJJ4VJ2"],"itemData":{"id":495,"type":"article-journal","container-title":"Journal of statistical software","issue":"2","note":"number: 2","page":"1–36","title":"Lavaan: An R package for structural equation modeling and more. Version 0.5–12 (BETA)","volume":"48","author":[{"family":"Rosseel","given":"Yves"}],"issued":{"date-parts":[["2012"]]}}}],"schema":"https://github.com/citation-style-language/schema/raw/master/csl-citation.json"} </w:instrText>
      </w:r>
      <w:r w:rsidR="00DD4D55" w:rsidRPr="00D871B4">
        <w:rPr>
          <w:rFonts w:ascii="Times New Roman" w:hAnsi="Times New Roman" w:cs="Times New Roman"/>
          <w:i/>
          <w:iCs/>
          <w:sz w:val="24"/>
          <w:szCs w:val="24"/>
        </w:rPr>
        <w:fldChar w:fldCharType="separate"/>
      </w:r>
      <w:r w:rsidR="006E2B96" w:rsidRPr="006E2B96">
        <w:rPr>
          <w:rFonts w:ascii="Times New Roman" w:hAnsi="Times New Roman" w:cs="Times New Roman"/>
          <w:sz w:val="24"/>
          <w:szCs w:val="24"/>
          <w:vertAlign w:val="superscript"/>
        </w:rPr>
        <w:t>2</w:t>
      </w:r>
      <w:r w:rsidR="00DD4D55" w:rsidRPr="00D871B4">
        <w:rPr>
          <w:rFonts w:ascii="Times New Roman" w:hAnsi="Times New Roman" w:cs="Times New Roman"/>
          <w:i/>
          <w:iCs/>
          <w:sz w:val="24"/>
          <w:szCs w:val="24"/>
        </w:rPr>
        <w:fldChar w:fldCharType="end"/>
      </w:r>
      <w:r w:rsidR="00DD4D55" w:rsidRPr="00D871B4">
        <w:rPr>
          <w:rFonts w:ascii="Times New Roman" w:hAnsi="Times New Roman" w:cs="Times New Roman"/>
          <w:sz w:val="24"/>
          <w:szCs w:val="24"/>
        </w:rPr>
        <w:t xml:space="preserve"> R package </w:t>
      </w:r>
      <w:r w:rsidR="00D41ACF" w:rsidRPr="00D871B4">
        <w:rPr>
          <w:rFonts w:ascii="Times New Roman" w:hAnsi="Times New Roman" w:cs="Times New Roman"/>
          <w:sz w:val="24"/>
          <w:szCs w:val="24"/>
        </w:rPr>
        <w:t>to fit</w:t>
      </w:r>
      <w:r w:rsidR="00DD4D55" w:rsidRPr="00D871B4">
        <w:rPr>
          <w:rFonts w:ascii="Times New Roman" w:hAnsi="Times New Roman" w:cs="Times New Roman"/>
          <w:sz w:val="24"/>
          <w:szCs w:val="24"/>
        </w:rPr>
        <w:t xml:space="preserve"> all structural equation model</w:t>
      </w:r>
      <w:r w:rsidR="00D41ACF" w:rsidRPr="00D871B4">
        <w:rPr>
          <w:rFonts w:ascii="Times New Roman" w:hAnsi="Times New Roman" w:cs="Times New Roman"/>
          <w:sz w:val="24"/>
          <w:szCs w:val="24"/>
        </w:rPr>
        <w:t>s</w:t>
      </w:r>
      <w:r w:rsidR="00DD4D55" w:rsidRPr="00D871B4">
        <w:rPr>
          <w:rFonts w:ascii="Times New Roman" w:hAnsi="Times New Roman" w:cs="Times New Roman"/>
          <w:sz w:val="24"/>
          <w:szCs w:val="24"/>
        </w:rPr>
        <w:t xml:space="preserve"> and </w:t>
      </w:r>
      <w:r w:rsidR="00D41ACF" w:rsidRPr="00D871B4">
        <w:rPr>
          <w:rFonts w:ascii="Times New Roman" w:hAnsi="Times New Roman" w:cs="Times New Roman"/>
          <w:sz w:val="24"/>
          <w:szCs w:val="24"/>
        </w:rPr>
        <w:t>to</w:t>
      </w:r>
      <w:r w:rsidR="00DD4D55" w:rsidRPr="00D871B4">
        <w:rPr>
          <w:rFonts w:ascii="Times New Roman" w:hAnsi="Times New Roman" w:cs="Times New Roman"/>
          <w:sz w:val="24"/>
          <w:szCs w:val="24"/>
        </w:rPr>
        <w:t xml:space="preserve"> generat</w:t>
      </w:r>
      <w:r w:rsidR="00D41ACF" w:rsidRPr="00D871B4">
        <w:rPr>
          <w:rFonts w:ascii="Times New Roman" w:hAnsi="Times New Roman" w:cs="Times New Roman"/>
          <w:sz w:val="24"/>
          <w:szCs w:val="24"/>
        </w:rPr>
        <w:t>e</w:t>
      </w:r>
      <w:r w:rsidR="00DD4D55" w:rsidRPr="00D871B4">
        <w:rPr>
          <w:rFonts w:ascii="Times New Roman" w:hAnsi="Times New Roman" w:cs="Times New Roman"/>
          <w:sz w:val="24"/>
          <w:szCs w:val="24"/>
        </w:rPr>
        <w:t xml:space="preserve"> cross-rater </w:t>
      </w:r>
      <w:r w:rsidR="003D684A" w:rsidRPr="00D871B4">
        <w:rPr>
          <w:rFonts w:ascii="Times New Roman" w:hAnsi="Times New Roman" w:cs="Times New Roman"/>
          <w:sz w:val="24"/>
          <w:szCs w:val="24"/>
        </w:rPr>
        <w:t>ADHD symptoms</w:t>
      </w:r>
      <w:r w:rsidR="00DD4D55" w:rsidRPr="00D871B4">
        <w:rPr>
          <w:rFonts w:ascii="Times New Roman" w:hAnsi="Times New Roman" w:cs="Times New Roman"/>
          <w:sz w:val="24"/>
          <w:szCs w:val="24"/>
        </w:rPr>
        <w:t xml:space="preserve"> factor scores for the subsequent predictive modeling analyses. As the</w:t>
      </w:r>
      <w:r w:rsidR="00793B64" w:rsidRPr="00D871B4">
        <w:rPr>
          <w:rFonts w:ascii="Times New Roman" w:hAnsi="Times New Roman" w:cs="Times New Roman"/>
          <w:sz w:val="24"/>
          <w:szCs w:val="24"/>
        </w:rPr>
        <w:t xml:space="preserve"> individual</w:t>
      </w:r>
      <w:r w:rsidR="00DD4D55" w:rsidRPr="00D871B4">
        <w:rPr>
          <w:rFonts w:ascii="Times New Roman" w:hAnsi="Times New Roman" w:cs="Times New Roman"/>
          <w:sz w:val="24"/>
          <w:szCs w:val="24"/>
        </w:rPr>
        <w:t xml:space="preserve"> </w:t>
      </w:r>
      <w:r w:rsidR="00793B64" w:rsidRPr="00D871B4">
        <w:rPr>
          <w:rFonts w:ascii="Times New Roman" w:hAnsi="Times New Roman" w:cs="Times New Roman"/>
          <w:sz w:val="24"/>
          <w:szCs w:val="24"/>
        </w:rPr>
        <w:t xml:space="preserve">CBCL and BPM items are ordinal, rather than numeric, variables, we used the WLSMV estimator </w:t>
      </w:r>
      <w:r w:rsidR="00B54DD2" w:rsidRPr="00D871B4">
        <w:rPr>
          <w:rFonts w:ascii="Times New Roman" w:hAnsi="Times New Roman" w:cs="Times New Roman"/>
          <w:sz w:val="24"/>
          <w:szCs w:val="24"/>
        </w:rPr>
        <w:t>to</w:t>
      </w:r>
      <w:r w:rsidR="00793B64" w:rsidRPr="00D871B4">
        <w:rPr>
          <w:rFonts w:ascii="Times New Roman" w:hAnsi="Times New Roman" w:cs="Times New Roman"/>
          <w:sz w:val="24"/>
          <w:szCs w:val="24"/>
        </w:rPr>
        <w:t xml:space="preserve"> fit all structural equation models.</w:t>
      </w:r>
    </w:p>
    <w:p w14:paraId="74B4849E" w14:textId="5C4389BE" w:rsidR="001909CC" w:rsidRPr="00D871B4" w:rsidRDefault="00EA03D7" w:rsidP="00DD4D55">
      <w:pPr>
        <w:spacing w:after="0" w:line="240" w:lineRule="auto"/>
        <w:ind w:firstLine="720"/>
        <w:rPr>
          <w:rFonts w:ascii="Times New Roman" w:hAnsi="Times New Roman" w:cs="Times New Roman"/>
          <w:sz w:val="24"/>
          <w:szCs w:val="24"/>
        </w:rPr>
      </w:pPr>
      <w:r w:rsidRPr="00D871B4">
        <w:rPr>
          <w:rFonts w:ascii="Times New Roman" w:hAnsi="Times New Roman" w:cs="Times New Roman"/>
          <w:sz w:val="24"/>
          <w:szCs w:val="24"/>
        </w:rPr>
        <w:t>We began b</w:t>
      </w:r>
      <w:r w:rsidR="00862F01" w:rsidRPr="00D871B4">
        <w:rPr>
          <w:rFonts w:ascii="Times New Roman" w:hAnsi="Times New Roman" w:cs="Times New Roman"/>
          <w:sz w:val="24"/>
          <w:szCs w:val="24"/>
        </w:rPr>
        <w:t>y</w:t>
      </w:r>
      <w:r w:rsidRPr="00D871B4">
        <w:rPr>
          <w:rFonts w:ascii="Times New Roman" w:hAnsi="Times New Roman" w:cs="Times New Roman"/>
          <w:sz w:val="24"/>
          <w:szCs w:val="24"/>
        </w:rPr>
        <w:t xml:space="preserve"> estimating a</w:t>
      </w:r>
      <w:r w:rsidR="005F5FDE" w:rsidRPr="00D871B4">
        <w:rPr>
          <w:rFonts w:ascii="Times New Roman" w:hAnsi="Times New Roman" w:cs="Times New Roman"/>
          <w:sz w:val="24"/>
          <w:szCs w:val="24"/>
        </w:rPr>
        <w:t>n “unconstrained” bifactor model in which all 14</w:t>
      </w:r>
      <w:r w:rsidR="009F08F2" w:rsidRPr="00D871B4">
        <w:rPr>
          <w:rFonts w:ascii="Times New Roman" w:hAnsi="Times New Roman" w:cs="Times New Roman"/>
          <w:sz w:val="24"/>
          <w:szCs w:val="24"/>
        </w:rPr>
        <w:t xml:space="preserve"> CBCL</w:t>
      </w:r>
      <w:r w:rsidR="005F5FDE" w:rsidRPr="00D871B4">
        <w:rPr>
          <w:rFonts w:ascii="Times New Roman" w:hAnsi="Times New Roman" w:cs="Times New Roman"/>
          <w:sz w:val="24"/>
          <w:szCs w:val="24"/>
        </w:rPr>
        <w:t xml:space="preserve"> items </w:t>
      </w:r>
      <w:r w:rsidR="00C640F4" w:rsidRPr="00D871B4">
        <w:rPr>
          <w:rFonts w:ascii="Times New Roman" w:hAnsi="Times New Roman" w:cs="Times New Roman"/>
          <w:sz w:val="24"/>
          <w:szCs w:val="24"/>
        </w:rPr>
        <w:t>that are included in either</w:t>
      </w:r>
      <w:r w:rsidR="005F5FDE" w:rsidRPr="00D871B4">
        <w:rPr>
          <w:rFonts w:ascii="Times New Roman" w:hAnsi="Times New Roman" w:cs="Times New Roman"/>
          <w:sz w:val="24"/>
          <w:szCs w:val="24"/>
        </w:rPr>
        <w:t xml:space="preserve"> the Attention Problems syndrome scale </w:t>
      </w:r>
      <w:r w:rsidR="00C640F4" w:rsidRPr="00D871B4">
        <w:rPr>
          <w:rFonts w:ascii="Times New Roman" w:hAnsi="Times New Roman" w:cs="Times New Roman"/>
          <w:sz w:val="24"/>
          <w:szCs w:val="24"/>
        </w:rPr>
        <w:t>or the</w:t>
      </w:r>
      <w:r w:rsidR="005F5FDE" w:rsidRPr="00D871B4">
        <w:rPr>
          <w:rFonts w:ascii="Times New Roman" w:hAnsi="Times New Roman" w:cs="Times New Roman"/>
          <w:sz w:val="24"/>
          <w:szCs w:val="24"/>
        </w:rPr>
        <w:t xml:space="preserve"> ADHD DSM-oriented scale </w:t>
      </w:r>
      <w:r w:rsidR="00C640F4" w:rsidRPr="00D871B4">
        <w:rPr>
          <w:rFonts w:ascii="Times New Roman" w:hAnsi="Times New Roman" w:cs="Times New Roman"/>
          <w:sz w:val="24"/>
          <w:szCs w:val="24"/>
        </w:rPr>
        <w:t>were allowed to load on the parent-specific</w:t>
      </w:r>
      <w:r w:rsidR="009C1103">
        <w:rPr>
          <w:rFonts w:ascii="Times New Roman" w:hAnsi="Times New Roman" w:cs="Times New Roman"/>
          <w:sz w:val="24"/>
          <w:szCs w:val="24"/>
        </w:rPr>
        <w:t>s</w:t>
      </w:r>
      <w:r w:rsidR="00C640F4" w:rsidRPr="00D871B4">
        <w:rPr>
          <w:rFonts w:ascii="Times New Roman" w:hAnsi="Times New Roman" w:cs="Times New Roman"/>
          <w:sz w:val="24"/>
          <w:szCs w:val="24"/>
        </w:rPr>
        <w:t xml:space="preserve"> subfactor, </w:t>
      </w:r>
      <w:r w:rsidR="00A76A94" w:rsidRPr="00D871B4">
        <w:rPr>
          <w:rFonts w:ascii="Times New Roman" w:hAnsi="Times New Roman" w:cs="Times New Roman"/>
          <w:sz w:val="24"/>
          <w:szCs w:val="24"/>
        </w:rPr>
        <w:t>the</w:t>
      </w:r>
      <w:r w:rsidR="00C640F4" w:rsidRPr="00D871B4">
        <w:rPr>
          <w:rFonts w:ascii="Times New Roman" w:hAnsi="Times New Roman" w:cs="Times New Roman"/>
          <w:sz w:val="24"/>
          <w:szCs w:val="24"/>
        </w:rPr>
        <w:t xml:space="preserve"> 6 </w:t>
      </w:r>
      <w:r w:rsidR="009F08F2" w:rsidRPr="00D871B4">
        <w:rPr>
          <w:rFonts w:ascii="Times New Roman" w:hAnsi="Times New Roman" w:cs="Times New Roman"/>
          <w:sz w:val="24"/>
          <w:szCs w:val="24"/>
        </w:rPr>
        <w:t xml:space="preserve">BPM </w:t>
      </w:r>
      <w:r w:rsidR="00C640F4" w:rsidRPr="00D871B4">
        <w:rPr>
          <w:rFonts w:ascii="Times New Roman" w:hAnsi="Times New Roman" w:cs="Times New Roman"/>
          <w:sz w:val="24"/>
          <w:szCs w:val="24"/>
        </w:rPr>
        <w:t>items of the Attention/Hyperactivity Problems subscale were allowed to load on the teacher-specific subfactor, and all 20 of these items were allowed to load on</w:t>
      </w:r>
      <w:r w:rsidR="00DD4D55" w:rsidRPr="00D871B4">
        <w:rPr>
          <w:rFonts w:ascii="Times New Roman" w:hAnsi="Times New Roman" w:cs="Times New Roman"/>
          <w:sz w:val="24"/>
          <w:szCs w:val="24"/>
        </w:rPr>
        <w:t xml:space="preserve"> the general, cross-rater factor. The resulting model displayed good fit to the data according to standard</w:t>
      </w:r>
      <w:r w:rsidR="000C0E6C" w:rsidRPr="00D871B4">
        <w:rPr>
          <w:rFonts w:ascii="Times New Roman" w:hAnsi="Times New Roman" w:cs="Times New Roman"/>
          <w:sz w:val="24"/>
          <w:szCs w:val="24"/>
        </w:rPr>
        <w:t xml:space="preserve">ized fit indices </w:t>
      </w:r>
      <w:r w:rsidR="00DD4D55" w:rsidRPr="00D871B4">
        <w:rPr>
          <w:rFonts w:ascii="Times New Roman" w:hAnsi="Times New Roman" w:cs="Times New Roman"/>
          <w:sz w:val="24"/>
          <w:szCs w:val="24"/>
        </w:rPr>
        <w:t>(</w:t>
      </w:r>
      <w:r w:rsidR="000C0E6C" w:rsidRPr="00D871B4">
        <w:rPr>
          <w:rFonts w:ascii="Times New Roman" w:hAnsi="Times New Roman" w:cs="Times New Roman"/>
          <w:sz w:val="24"/>
          <w:szCs w:val="24"/>
        </w:rPr>
        <w:t>RMSEA = 0.02</w:t>
      </w:r>
      <w:r w:rsidR="00A80484" w:rsidRPr="00D871B4">
        <w:rPr>
          <w:rFonts w:ascii="Times New Roman" w:hAnsi="Times New Roman" w:cs="Times New Roman"/>
          <w:sz w:val="24"/>
          <w:szCs w:val="24"/>
        </w:rPr>
        <w:t>5</w:t>
      </w:r>
      <w:r w:rsidR="000C0E6C" w:rsidRPr="00D871B4">
        <w:rPr>
          <w:rFonts w:ascii="Times New Roman" w:hAnsi="Times New Roman" w:cs="Times New Roman"/>
          <w:sz w:val="24"/>
          <w:szCs w:val="24"/>
        </w:rPr>
        <w:t>, SRMR = 0.0</w:t>
      </w:r>
      <w:r w:rsidR="00A80484" w:rsidRPr="00D871B4">
        <w:rPr>
          <w:rFonts w:ascii="Times New Roman" w:hAnsi="Times New Roman" w:cs="Times New Roman"/>
          <w:sz w:val="24"/>
          <w:szCs w:val="24"/>
        </w:rPr>
        <w:t>39</w:t>
      </w:r>
      <w:r w:rsidR="000C0E6C" w:rsidRPr="00D871B4">
        <w:rPr>
          <w:rFonts w:ascii="Times New Roman" w:hAnsi="Times New Roman" w:cs="Times New Roman"/>
          <w:sz w:val="24"/>
          <w:szCs w:val="24"/>
        </w:rPr>
        <w:t>, CFI = 0.99</w:t>
      </w:r>
      <w:r w:rsidR="00A80484" w:rsidRPr="00D871B4">
        <w:rPr>
          <w:rFonts w:ascii="Times New Roman" w:hAnsi="Times New Roman" w:cs="Times New Roman"/>
          <w:sz w:val="24"/>
          <w:szCs w:val="24"/>
        </w:rPr>
        <w:t>2</w:t>
      </w:r>
      <w:r w:rsidR="000C0E6C" w:rsidRPr="00D871B4">
        <w:rPr>
          <w:rFonts w:ascii="Times New Roman" w:hAnsi="Times New Roman" w:cs="Times New Roman"/>
          <w:sz w:val="24"/>
          <w:szCs w:val="24"/>
        </w:rPr>
        <w:t>, TLI = 0.989</w:t>
      </w:r>
      <w:r w:rsidR="00DD4D55" w:rsidRPr="00D871B4">
        <w:rPr>
          <w:rFonts w:ascii="Times New Roman" w:hAnsi="Times New Roman" w:cs="Times New Roman"/>
          <w:sz w:val="24"/>
          <w:szCs w:val="24"/>
        </w:rPr>
        <w:t>)</w:t>
      </w:r>
      <w:r w:rsidR="00E87AA8" w:rsidRPr="00D871B4">
        <w:rPr>
          <w:rFonts w:ascii="Times New Roman" w:hAnsi="Times New Roman" w:cs="Times New Roman"/>
          <w:sz w:val="24"/>
          <w:szCs w:val="24"/>
        </w:rPr>
        <w:t xml:space="preserve"> and</w:t>
      </w:r>
      <w:r w:rsidR="00ED4A5D" w:rsidRPr="00D871B4">
        <w:rPr>
          <w:rFonts w:ascii="Times New Roman" w:hAnsi="Times New Roman" w:cs="Times New Roman"/>
          <w:sz w:val="24"/>
          <w:szCs w:val="24"/>
        </w:rPr>
        <w:t xml:space="preserve"> factor</w:t>
      </w:r>
      <w:r w:rsidR="00E87AA8" w:rsidRPr="00D871B4">
        <w:rPr>
          <w:rFonts w:ascii="Times New Roman" w:hAnsi="Times New Roman" w:cs="Times New Roman"/>
          <w:sz w:val="24"/>
          <w:szCs w:val="24"/>
        </w:rPr>
        <w:t xml:space="preserve"> loadings that were uniformly statistically significant </w:t>
      </w:r>
      <w:r w:rsidR="00B71D04" w:rsidRPr="00D871B4">
        <w:rPr>
          <w:rFonts w:ascii="Times New Roman" w:hAnsi="Times New Roman" w:cs="Times New Roman"/>
          <w:sz w:val="24"/>
          <w:szCs w:val="24"/>
        </w:rPr>
        <w:t>(</w:t>
      </w:r>
      <w:r w:rsidR="00E87AA8" w:rsidRPr="00D871B4">
        <w:rPr>
          <w:rFonts w:ascii="Times New Roman" w:hAnsi="Times New Roman" w:cs="Times New Roman"/>
          <w:i/>
          <w:iCs/>
          <w:sz w:val="24"/>
          <w:szCs w:val="24"/>
        </w:rPr>
        <w:t>p</w:t>
      </w:r>
      <w:r w:rsidR="00E87AA8" w:rsidRPr="00D871B4">
        <w:rPr>
          <w:rFonts w:ascii="Times New Roman" w:hAnsi="Times New Roman" w:cs="Times New Roman"/>
          <w:sz w:val="24"/>
          <w:szCs w:val="24"/>
        </w:rPr>
        <w:t>&lt;</w:t>
      </w:r>
      <w:r w:rsidR="00BB1F5E" w:rsidRPr="00D871B4">
        <w:rPr>
          <w:rFonts w:ascii="Times New Roman" w:hAnsi="Times New Roman" w:cs="Times New Roman"/>
          <w:sz w:val="24"/>
          <w:szCs w:val="24"/>
        </w:rPr>
        <w:t>0</w:t>
      </w:r>
      <w:r w:rsidR="00E87AA8" w:rsidRPr="00D871B4">
        <w:rPr>
          <w:rFonts w:ascii="Times New Roman" w:hAnsi="Times New Roman" w:cs="Times New Roman"/>
          <w:sz w:val="24"/>
          <w:szCs w:val="24"/>
        </w:rPr>
        <w:t>.001</w:t>
      </w:r>
      <w:r w:rsidR="00D41DB8" w:rsidRPr="00D871B4">
        <w:rPr>
          <w:rFonts w:ascii="Times New Roman" w:hAnsi="Times New Roman" w:cs="Times New Roman"/>
          <w:sz w:val="24"/>
          <w:szCs w:val="24"/>
        </w:rPr>
        <w:t>, likely due to the large sample size</w:t>
      </w:r>
      <w:r w:rsidR="00B71D04" w:rsidRPr="00D871B4">
        <w:rPr>
          <w:rFonts w:ascii="Times New Roman" w:hAnsi="Times New Roman" w:cs="Times New Roman"/>
          <w:sz w:val="24"/>
          <w:szCs w:val="24"/>
        </w:rPr>
        <w:t>)</w:t>
      </w:r>
      <w:r w:rsidR="00E87AA8" w:rsidRPr="00D871B4">
        <w:rPr>
          <w:rFonts w:ascii="Times New Roman" w:hAnsi="Times New Roman" w:cs="Times New Roman"/>
          <w:sz w:val="24"/>
          <w:szCs w:val="24"/>
        </w:rPr>
        <w:t xml:space="preserve">. </w:t>
      </w:r>
    </w:p>
    <w:p w14:paraId="083E4F9E" w14:textId="6EB22CF8" w:rsidR="00EA03D7" w:rsidRPr="00D871B4" w:rsidRDefault="00E87AA8" w:rsidP="00DD4D55">
      <w:pPr>
        <w:spacing w:after="0" w:line="240" w:lineRule="auto"/>
        <w:ind w:firstLine="720"/>
        <w:rPr>
          <w:rFonts w:ascii="Times New Roman" w:hAnsi="Times New Roman" w:cs="Times New Roman"/>
          <w:sz w:val="24"/>
          <w:szCs w:val="24"/>
        </w:rPr>
      </w:pPr>
      <w:r w:rsidRPr="00D871B4">
        <w:rPr>
          <w:rFonts w:ascii="Times New Roman" w:hAnsi="Times New Roman" w:cs="Times New Roman"/>
          <w:sz w:val="24"/>
          <w:szCs w:val="24"/>
        </w:rPr>
        <w:t xml:space="preserve">However, </w:t>
      </w:r>
      <w:r w:rsidR="00F24CFF" w:rsidRPr="00D871B4">
        <w:rPr>
          <w:rFonts w:ascii="Times New Roman" w:hAnsi="Times New Roman" w:cs="Times New Roman"/>
          <w:sz w:val="24"/>
          <w:szCs w:val="24"/>
        </w:rPr>
        <w:t xml:space="preserve">an </w:t>
      </w:r>
      <w:r w:rsidRPr="00D871B4">
        <w:rPr>
          <w:rFonts w:ascii="Times New Roman" w:hAnsi="Times New Roman" w:cs="Times New Roman"/>
          <w:sz w:val="24"/>
          <w:szCs w:val="24"/>
        </w:rPr>
        <w:t xml:space="preserve">inspection of the standardized loadings </w:t>
      </w:r>
      <w:r w:rsidR="00C640F4" w:rsidRPr="00D871B4">
        <w:rPr>
          <w:rFonts w:ascii="Times New Roman" w:hAnsi="Times New Roman" w:cs="Times New Roman"/>
          <w:sz w:val="24"/>
          <w:szCs w:val="24"/>
        </w:rPr>
        <w:t>(Supplemental Table 1)</w:t>
      </w:r>
      <w:r w:rsidR="005B0731" w:rsidRPr="00D871B4">
        <w:rPr>
          <w:rFonts w:ascii="Times New Roman" w:hAnsi="Times New Roman" w:cs="Times New Roman"/>
          <w:sz w:val="24"/>
          <w:szCs w:val="24"/>
        </w:rPr>
        <w:t xml:space="preserve"> indicated that several were relatively weak (&lt;0.30). Specifically, </w:t>
      </w:r>
      <w:r w:rsidR="00BF0198" w:rsidRPr="00D871B4">
        <w:rPr>
          <w:rFonts w:ascii="Times New Roman" w:hAnsi="Times New Roman" w:cs="Times New Roman"/>
          <w:sz w:val="24"/>
          <w:szCs w:val="24"/>
        </w:rPr>
        <w:t>four</w:t>
      </w:r>
      <w:r w:rsidR="00720B38" w:rsidRPr="00D871B4">
        <w:rPr>
          <w:rFonts w:ascii="Times New Roman" w:hAnsi="Times New Roman" w:cs="Times New Roman"/>
          <w:sz w:val="24"/>
          <w:szCs w:val="24"/>
        </w:rPr>
        <w:t xml:space="preserve"> items </w:t>
      </w:r>
      <w:r w:rsidR="00BF0198" w:rsidRPr="00D871B4">
        <w:rPr>
          <w:rFonts w:ascii="Times New Roman" w:hAnsi="Times New Roman" w:cs="Times New Roman"/>
          <w:sz w:val="24"/>
          <w:szCs w:val="24"/>
        </w:rPr>
        <w:t xml:space="preserve">that are included in the </w:t>
      </w:r>
      <w:r w:rsidR="00720B38" w:rsidRPr="00D871B4">
        <w:rPr>
          <w:rFonts w:ascii="Times New Roman" w:hAnsi="Times New Roman" w:cs="Times New Roman"/>
          <w:sz w:val="24"/>
          <w:szCs w:val="24"/>
        </w:rPr>
        <w:t>CBCL Attention syndrome scal</w:t>
      </w:r>
      <w:r w:rsidR="00BF0198" w:rsidRPr="00D871B4">
        <w:rPr>
          <w:rFonts w:ascii="Times New Roman" w:hAnsi="Times New Roman" w:cs="Times New Roman"/>
          <w:sz w:val="24"/>
          <w:szCs w:val="24"/>
        </w:rPr>
        <w:t>e</w:t>
      </w:r>
      <w:r w:rsidR="00DC66FF" w:rsidRPr="00D871B4">
        <w:rPr>
          <w:rFonts w:ascii="Times New Roman" w:hAnsi="Times New Roman" w:cs="Times New Roman"/>
          <w:sz w:val="24"/>
          <w:szCs w:val="24"/>
        </w:rPr>
        <w:t xml:space="preserve"> </w:t>
      </w:r>
      <w:r w:rsidR="00BF0198" w:rsidRPr="00D871B4">
        <w:rPr>
          <w:rFonts w:ascii="Times New Roman" w:hAnsi="Times New Roman" w:cs="Times New Roman"/>
          <w:sz w:val="24"/>
          <w:szCs w:val="24"/>
        </w:rPr>
        <w:t xml:space="preserve">but are not </w:t>
      </w:r>
      <w:r w:rsidR="00387733" w:rsidRPr="00D871B4">
        <w:rPr>
          <w:rFonts w:ascii="Times New Roman" w:hAnsi="Times New Roman" w:cs="Times New Roman"/>
          <w:sz w:val="24"/>
          <w:szCs w:val="24"/>
        </w:rPr>
        <w:t>typically</w:t>
      </w:r>
      <w:r w:rsidR="00FA62A2" w:rsidRPr="00D871B4">
        <w:rPr>
          <w:rFonts w:ascii="Times New Roman" w:hAnsi="Times New Roman" w:cs="Times New Roman"/>
          <w:sz w:val="24"/>
          <w:szCs w:val="24"/>
        </w:rPr>
        <w:t xml:space="preserve"> </w:t>
      </w:r>
      <w:r w:rsidR="00B223BB">
        <w:rPr>
          <w:rFonts w:ascii="Times New Roman" w:hAnsi="Times New Roman" w:cs="Times New Roman"/>
          <w:sz w:val="24"/>
          <w:szCs w:val="24"/>
        </w:rPr>
        <w:t>considered</w:t>
      </w:r>
      <w:r w:rsidR="00BF0198" w:rsidRPr="00D871B4">
        <w:rPr>
          <w:rFonts w:ascii="Times New Roman" w:hAnsi="Times New Roman" w:cs="Times New Roman"/>
          <w:sz w:val="24"/>
          <w:szCs w:val="24"/>
        </w:rPr>
        <w:t xml:space="preserve"> symptoms of ADHD (</w:t>
      </w:r>
      <w:r w:rsidR="00FE7654" w:rsidRPr="00D871B4">
        <w:rPr>
          <w:rFonts w:ascii="Times New Roman" w:hAnsi="Times New Roman" w:cs="Times New Roman"/>
          <w:sz w:val="24"/>
          <w:szCs w:val="24"/>
        </w:rPr>
        <w:t>“Confused or seems to be in a fog</w:t>
      </w:r>
      <w:r w:rsidR="00EE1EE4">
        <w:rPr>
          <w:rFonts w:ascii="Times New Roman" w:hAnsi="Times New Roman" w:cs="Times New Roman"/>
          <w:sz w:val="24"/>
          <w:szCs w:val="24"/>
        </w:rPr>
        <w:t>,”</w:t>
      </w:r>
      <w:r w:rsidR="00EE1EE4" w:rsidRPr="00D871B4">
        <w:rPr>
          <w:rFonts w:ascii="Times New Roman" w:hAnsi="Times New Roman" w:cs="Times New Roman"/>
          <w:sz w:val="24"/>
          <w:szCs w:val="24"/>
        </w:rPr>
        <w:t xml:space="preserve"> </w:t>
      </w:r>
      <w:r w:rsidR="00BF0198" w:rsidRPr="00D871B4">
        <w:rPr>
          <w:rFonts w:ascii="Times New Roman" w:hAnsi="Times New Roman" w:cs="Times New Roman"/>
          <w:sz w:val="24"/>
          <w:szCs w:val="24"/>
        </w:rPr>
        <w:t>“</w:t>
      </w:r>
      <w:r w:rsidR="00387733" w:rsidRPr="00D871B4">
        <w:rPr>
          <w:rFonts w:ascii="Times New Roman" w:hAnsi="Times New Roman" w:cs="Times New Roman"/>
          <w:sz w:val="24"/>
          <w:szCs w:val="24"/>
        </w:rPr>
        <w:t xml:space="preserve">Nervous, </w:t>
      </w:r>
      <w:proofErr w:type="spellStart"/>
      <w:r w:rsidR="00387733" w:rsidRPr="00D871B4">
        <w:rPr>
          <w:rFonts w:ascii="Times New Roman" w:hAnsi="Times New Roman" w:cs="Times New Roman"/>
          <w:sz w:val="24"/>
          <w:szCs w:val="24"/>
        </w:rPr>
        <w:t>highstrung</w:t>
      </w:r>
      <w:proofErr w:type="spellEnd"/>
      <w:r w:rsidR="00387733" w:rsidRPr="00D871B4">
        <w:rPr>
          <w:rFonts w:ascii="Times New Roman" w:hAnsi="Times New Roman" w:cs="Times New Roman"/>
          <w:sz w:val="24"/>
          <w:szCs w:val="24"/>
        </w:rPr>
        <w:t>, or tense</w:t>
      </w:r>
      <w:r w:rsidR="00EE1EE4">
        <w:rPr>
          <w:rFonts w:ascii="Times New Roman" w:hAnsi="Times New Roman" w:cs="Times New Roman"/>
          <w:sz w:val="24"/>
          <w:szCs w:val="24"/>
        </w:rPr>
        <w:t>,”</w:t>
      </w:r>
      <w:r w:rsidR="00EE1EE4" w:rsidRPr="00D871B4">
        <w:rPr>
          <w:rFonts w:ascii="Times New Roman" w:hAnsi="Times New Roman" w:cs="Times New Roman"/>
          <w:sz w:val="24"/>
          <w:szCs w:val="24"/>
        </w:rPr>
        <w:t xml:space="preserve"> </w:t>
      </w:r>
      <w:r w:rsidR="00387733" w:rsidRPr="00D871B4">
        <w:rPr>
          <w:rFonts w:ascii="Times New Roman" w:hAnsi="Times New Roman" w:cs="Times New Roman"/>
          <w:sz w:val="24"/>
          <w:szCs w:val="24"/>
        </w:rPr>
        <w:t>“</w:t>
      </w:r>
      <w:r w:rsidR="00FA62A2" w:rsidRPr="00D871B4">
        <w:rPr>
          <w:rFonts w:ascii="Times New Roman" w:hAnsi="Times New Roman" w:cs="Times New Roman"/>
          <w:sz w:val="24"/>
          <w:szCs w:val="24"/>
        </w:rPr>
        <w:t>Poorly coordinated o</w:t>
      </w:r>
      <w:r w:rsidR="00D65CD2" w:rsidRPr="00D871B4">
        <w:rPr>
          <w:rFonts w:ascii="Times New Roman" w:hAnsi="Times New Roman" w:cs="Times New Roman"/>
          <w:sz w:val="24"/>
          <w:szCs w:val="24"/>
        </w:rPr>
        <w:t>r</w:t>
      </w:r>
      <w:r w:rsidR="00FA62A2" w:rsidRPr="00D871B4">
        <w:rPr>
          <w:rFonts w:ascii="Times New Roman" w:hAnsi="Times New Roman" w:cs="Times New Roman"/>
          <w:sz w:val="24"/>
          <w:szCs w:val="24"/>
        </w:rPr>
        <w:t xml:space="preserve"> clumsy</w:t>
      </w:r>
      <w:r w:rsidR="00EE1EE4">
        <w:rPr>
          <w:rFonts w:ascii="Times New Roman" w:hAnsi="Times New Roman" w:cs="Times New Roman"/>
          <w:sz w:val="24"/>
          <w:szCs w:val="24"/>
        </w:rPr>
        <w:t>,”</w:t>
      </w:r>
      <w:r w:rsidR="00EE1EE4" w:rsidRPr="00D871B4">
        <w:rPr>
          <w:rFonts w:ascii="Times New Roman" w:hAnsi="Times New Roman" w:cs="Times New Roman"/>
          <w:sz w:val="24"/>
          <w:szCs w:val="24"/>
        </w:rPr>
        <w:t xml:space="preserve"> </w:t>
      </w:r>
      <w:r w:rsidR="008B30F8" w:rsidRPr="00D871B4">
        <w:rPr>
          <w:rFonts w:ascii="Times New Roman" w:hAnsi="Times New Roman" w:cs="Times New Roman"/>
          <w:sz w:val="24"/>
          <w:szCs w:val="24"/>
        </w:rPr>
        <w:t xml:space="preserve">and </w:t>
      </w:r>
      <w:r w:rsidR="00FE7654" w:rsidRPr="00D871B4">
        <w:rPr>
          <w:rFonts w:ascii="Times New Roman" w:hAnsi="Times New Roman" w:cs="Times New Roman"/>
          <w:sz w:val="24"/>
          <w:szCs w:val="24"/>
        </w:rPr>
        <w:t>“Stares blankly”</w:t>
      </w:r>
      <w:r w:rsidR="00BF0198" w:rsidRPr="00D871B4">
        <w:rPr>
          <w:rFonts w:ascii="Times New Roman" w:hAnsi="Times New Roman" w:cs="Times New Roman"/>
          <w:sz w:val="24"/>
          <w:szCs w:val="24"/>
        </w:rPr>
        <w:t>)</w:t>
      </w:r>
      <w:r w:rsidR="00DC66FF" w:rsidRPr="00D871B4">
        <w:rPr>
          <w:rFonts w:ascii="Times New Roman" w:hAnsi="Times New Roman" w:cs="Times New Roman"/>
          <w:sz w:val="24"/>
          <w:szCs w:val="24"/>
        </w:rPr>
        <w:t>,</w:t>
      </w:r>
      <w:r w:rsidR="00BF0198" w:rsidRPr="00D871B4">
        <w:rPr>
          <w:rFonts w:ascii="Times New Roman" w:hAnsi="Times New Roman" w:cs="Times New Roman"/>
          <w:sz w:val="24"/>
          <w:szCs w:val="24"/>
        </w:rPr>
        <w:t xml:space="preserve"> loaded weakly on the general factor</w:t>
      </w:r>
      <w:r w:rsidR="005526DB" w:rsidRPr="00D871B4">
        <w:rPr>
          <w:rFonts w:ascii="Times New Roman" w:hAnsi="Times New Roman" w:cs="Times New Roman"/>
          <w:sz w:val="24"/>
          <w:szCs w:val="24"/>
        </w:rPr>
        <w:t xml:space="preserve">. In addition, </w:t>
      </w:r>
      <w:r w:rsidR="00844F40" w:rsidRPr="00D871B4">
        <w:rPr>
          <w:rFonts w:ascii="Times New Roman" w:hAnsi="Times New Roman" w:cs="Times New Roman"/>
          <w:sz w:val="24"/>
          <w:szCs w:val="24"/>
        </w:rPr>
        <w:t xml:space="preserve">two CBCL items that loaded strongly on the general factor loaded weakly on the parent-specific </w:t>
      </w:r>
      <w:r w:rsidR="000A757E" w:rsidRPr="00D871B4">
        <w:rPr>
          <w:rFonts w:ascii="Times New Roman" w:hAnsi="Times New Roman" w:cs="Times New Roman"/>
          <w:sz w:val="24"/>
          <w:szCs w:val="24"/>
        </w:rPr>
        <w:t>sub</w:t>
      </w:r>
      <w:r w:rsidR="00844F40" w:rsidRPr="00D871B4">
        <w:rPr>
          <w:rFonts w:ascii="Times New Roman" w:hAnsi="Times New Roman" w:cs="Times New Roman"/>
          <w:sz w:val="24"/>
          <w:szCs w:val="24"/>
        </w:rPr>
        <w:t>factor (</w:t>
      </w:r>
      <w:r w:rsidR="00606925" w:rsidRPr="00D871B4">
        <w:rPr>
          <w:rFonts w:ascii="Times New Roman" w:hAnsi="Times New Roman" w:cs="Times New Roman"/>
          <w:sz w:val="24"/>
          <w:szCs w:val="24"/>
        </w:rPr>
        <w:t>“Acts too young for his/her age” and “Poor school work”</w:t>
      </w:r>
      <w:r w:rsidR="00844F40" w:rsidRPr="00D871B4">
        <w:rPr>
          <w:rFonts w:ascii="Times New Roman" w:hAnsi="Times New Roman" w:cs="Times New Roman"/>
          <w:sz w:val="24"/>
          <w:szCs w:val="24"/>
        </w:rPr>
        <w:t>)</w:t>
      </w:r>
      <w:r w:rsidR="00387733" w:rsidRPr="00D871B4">
        <w:rPr>
          <w:rFonts w:ascii="Times New Roman" w:hAnsi="Times New Roman" w:cs="Times New Roman"/>
          <w:sz w:val="24"/>
          <w:szCs w:val="24"/>
        </w:rPr>
        <w:t>.</w:t>
      </w:r>
      <w:r w:rsidR="00644501" w:rsidRPr="00D871B4">
        <w:rPr>
          <w:rFonts w:ascii="Times New Roman" w:hAnsi="Times New Roman" w:cs="Times New Roman"/>
          <w:sz w:val="24"/>
          <w:szCs w:val="24"/>
        </w:rPr>
        <w:t xml:space="preserve"> </w:t>
      </w:r>
      <w:r w:rsidR="003309CB" w:rsidRPr="00D871B4">
        <w:rPr>
          <w:rFonts w:ascii="Times New Roman" w:hAnsi="Times New Roman" w:cs="Times New Roman"/>
          <w:sz w:val="24"/>
          <w:szCs w:val="24"/>
        </w:rPr>
        <w:t>The fact that</w:t>
      </w:r>
      <w:r w:rsidR="003943CB" w:rsidRPr="00D871B4">
        <w:rPr>
          <w:rFonts w:ascii="Times New Roman" w:hAnsi="Times New Roman" w:cs="Times New Roman"/>
          <w:sz w:val="24"/>
          <w:szCs w:val="24"/>
        </w:rPr>
        <w:t xml:space="preserve"> </w:t>
      </w:r>
      <w:r w:rsidR="00CA15E6" w:rsidRPr="00D871B4">
        <w:rPr>
          <w:rFonts w:ascii="Times New Roman" w:hAnsi="Times New Roman" w:cs="Times New Roman"/>
          <w:sz w:val="24"/>
          <w:szCs w:val="24"/>
        </w:rPr>
        <w:t>all</w:t>
      </w:r>
      <w:r w:rsidR="003943CB" w:rsidRPr="00D871B4">
        <w:rPr>
          <w:rFonts w:ascii="Times New Roman" w:hAnsi="Times New Roman" w:cs="Times New Roman"/>
          <w:sz w:val="24"/>
          <w:szCs w:val="24"/>
        </w:rPr>
        <w:t xml:space="preserve"> four items </w:t>
      </w:r>
      <w:r w:rsidR="00CA15E6" w:rsidRPr="00D871B4">
        <w:rPr>
          <w:rFonts w:ascii="Times New Roman" w:hAnsi="Times New Roman" w:cs="Times New Roman"/>
          <w:sz w:val="24"/>
          <w:szCs w:val="24"/>
        </w:rPr>
        <w:t xml:space="preserve">with </w:t>
      </w:r>
      <w:r w:rsidR="00807826" w:rsidRPr="00D871B4">
        <w:rPr>
          <w:rFonts w:ascii="Times New Roman" w:hAnsi="Times New Roman" w:cs="Times New Roman"/>
          <w:sz w:val="24"/>
          <w:szCs w:val="24"/>
        </w:rPr>
        <w:t>w</w:t>
      </w:r>
      <w:r w:rsidR="00CA15E6" w:rsidRPr="00D871B4">
        <w:rPr>
          <w:rFonts w:ascii="Times New Roman" w:hAnsi="Times New Roman" w:cs="Times New Roman"/>
          <w:sz w:val="24"/>
          <w:szCs w:val="24"/>
        </w:rPr>
        <w:t>eak loadings on the general factor</w:t>
      </w:r>
      <w:r w:rsidR="00D12A9F" w:rsidRPr="00D871B4">
        <w:rPr>
          <w:rFonts w:ascii="Times New Roman" w:hAnsi="Times New Roman" w:cs="Times New Roman"/>
          <w:sz w:val="24"/>
          <w:szCs w:val="24"/>
        </w:rPr>
        <w:t xml:space="preserve"> </w:t>
      </w:r>
      <w:r w:rsidR="003943CB" w:rsidRPr="00D871B4">
        <w:rPr>
          <w:rFonts w:ascii="Times New Roman" w:hAnsi="Times New Roman" w:cs="Times New Roman"/>
          <w:sz w:val="24"/>
          <w:szCs w:val="24"/>
        </w:rPr>
        <w:t xml:space="preserve">displayed poor face validly as measures of </w:t>
      </w:r>
      <w:r w:rsidR="003D684A" w:rsidRPr="00D871B4">
        <w:rPr>
          <w:rFonts w:ascii="Times New Roman" w:hAnsi="Times New Roman" w:cs="Times New Roman"/>
          <w:sz w:val="24"/>
          <w:szCs w:val="24"/>
        </w:rPr>
        <w:t xml:space="preserve">ADHD symptoms </w:t>
      </w:r>
      <w:r w:rsidR="00747C2B" w:rsidRPr="00D871B4">
        <w:rPr>
          <w:rFonts w:ascii="Times New Roman" w:hAnsi="Times New Roman" w:cs="Times New Roman"/>
          <w:sz w:val="24"/>
          <w:szCs w:val="24"/>
        </w:rPr>
        <w:t>suggested that</w:t>
      </w:r>
      <w:r w:rsidR="003943CB" w:rsidRPr="00D871B4">
        <w:rPr>
          <w:rFonts w:ascii="Times New Roman" w:hAnsi="Times New Roman" w:cs="Times New Roman"/>
          <w:sz w:val="24"/>
          <w:szCs w:val="24"/>
        </w:rPr>
        <w:t xml:space="preserve"> their </w:t>
      </w:r>
      <w:r w:rsidR="00E4501D" w:rsidRPr="00D871B4">
        <w:rPr>
          <w:rFonts w:ascii="Times New Roman" w:hAnsi="Times New Roman" w:cs="Times New Roman"/>
          <w:sz w:val="24"/>
          <w:szCs w:val="24"/>
        </w:rPr>
        <w:t xml:space="preserve">general factor </w:t>
      </w:r>
      <w:r w:rsidR="003943CB" w:rsidRPr="00D871B4">
        <w:rPr>
          <w:rFonts w:ascii="Times New Roman" w:hAnsi="Times New Roman" w:cs="Times New Roman"/>
          <w:sz w:val="24"/>
          <w:szCs w:val="24"/>
        </w:rPr>
        <w:t xml:space="preserve">loadings </w:t>
      </w:r>
      <w:r w:rsidR="00747C2B" w:rsidRPr="00D871B4">
        <w:rPr>
          <w:rFonts w:ascii="Times New Roman" w:hAnsi="Times New Roman" w:cs="Times New Roman"/>
          <w:sz w:val="24"/>
          <w:szCs w:val="24"/>
        </w:rPr>
        <w:t xml:space="preserve">could be removed </w:t>
      </w:r>
      <w:proofErr w:type="gramStart"/>
      <w:r w:rsidR="00A85AAB" w:rsidRPr="00D871B4">
        <w:rPr>
          <w:rFonts w:ascii="Times New Roman" w:hAnsi="Times New Roman" w:cs="Times New Roman"/>
          <w:sz w:val="24"/>
          <w:szCs w:val="24"/>
        </w:rPr>
        <w:t>in order to</w:t>
      </w:r>
      <w:proofErr w:type="gramEnd"/>
      <w:r w:rsidR="00A85AAB" w:rsidRPr="00D871B4">
        <w:rPr>
          <w:rFonts w:ascii="Times New Roman" w:hAnsi="Times New Roman" w:cs="Times New Roman"/>
          <w:sz w:val="24"/>
          <w:szCs w:val="24"/>
        </w:rPr>
        <w:t xml:space="preserve"> create a more parsimonious</w:t>
      </w:r>
      <w:r w:rsidR="00640279" w:rsidRPr="00D871B4">
        <w:rPr>
          <w:rFonts w:ascii="Times New Roman" w:hAnsi="Times New Roman" w:cs="Times New Roman"/>
          <w:sz w:val="24"/>
          <w:szCs w:val="24"/>
        </w:rPr>
        <w:t xml:space="preserve"> </w:t>
      </w:r>
      <w:r w:rsidR="00A85AAB" w:rsidRPr="00D871B4">
        <w:rPr>
          <w:rFonts w:ascii="Times New Roman" w:hAnsi="Times New Roman" w:cs="Times New Roman"/>
          <w:sz w:val="24"/>
          <w:szCs w:val="24"/>
        </w:rPr>
        <w:t>model</w:t>
      </w:r>
      <w:r w:rsidR="00640279" w:rsidRPr="00D871B4">
        <w:rPr>
          <w:rFonts w:ascii="Times New Roman" w:hAnsi="Times New Roman" w:cs="Times New Roman"/>
          <w:sz w:val="24"/>
          <w:szCs w:val="24"/>
        </w:rPr>
        <w:t xml:space="preserve"> that would be better</w:t>
      </w:r>
      <w:r w:rsidR="00747C2B" w:rsidRPr="00D871B4">
        <w:rPr>
          <w:rFonts w:ascii="Times New Roman" w:hAnsi="Times New Roman" w:cs="Times New Roman"/>
          <w:sz w:val="24"/>
          <w:szCs w:val="24"/>
        </w:rPr>
        <w:t xml:space="preserve"> constrained</w:t>
      </w:r>
      <w:r w:rsidR="00640279" w:rsidRPr="00D871B4">
        <w:rPr>
          <w:rFonts w:ascii="Times New Roman" w:hAnsi="Times New Roman" w:cs="Times New Roman"/>
          <w:sz w:val="24"/>
          <w:szCs w:val="24"/>
        </w:rPr>
        <w:t xml:space="preserve"> by the data</w:t>
      </w:r>
      <w:r w:rsidR="003943CB" w:rsidRPr="00D871B4">
        <w:rPr>
          <w:rFonts w:ascii="Times New Roman" w:hAnsi="Times New Roman" w:cs="Times New Roman"/>
          <w:sz w:val="24"/>
          <w:szCs w:val="24"/>
        </w:rPr>
        <w:t>.</w:t>
      </w:r>
      <w:r w:rsidR="00A048FB" w:rsidRPr="00D871B4">
        <w:rPr>
          <w:rFonts w:ascii="Times New Roman" w:hAnsi="Times New Roman" w:cs="Times New Roman"/>
          <w:sz w:val="24"/>
          <w:szCs w:val="24"/>
        </w:rPr>
        <w:t xml:space="preserve"> </w:t>
      </w:r>
      <w:r w:rsidR="00CA15E6" w:rsidRPr="00D871B4">
        <w:rPr>
          <w:rFonts w:ascii="Times New Roman" w:hAnsi="Times New Roman" w:cs="Times New Roman"/>
          <w:sz w:val="24"/>
          <w:szCs w:val="24"/>
        </w:rPr>
        <w:t xml:space="preserve">The two </w:t>
      </w:r>
      <w:r w:rsidR="00807826" w:rsidRPr="00D871B4">
        <w:rPr>
          <w:rFonts w:ascii="Times New Roman" w:hAnsi="Times New Roman" w:cs="Times New Roman"/>
          <w:sz w:val="24"/>
          <w:szCs w:val="24"/>
        </w:rPr>
        <w:t xml:space="preserve">CBCL </w:t>
      </w:r>
      <w:r w:rsidR="00CA15E6" w:rsidRPr="00D871B4">
        <w:rPr>
          <w:rFonts w:ascii="Times New Roman" w:hAnsi="Times New Roman" w:cs="Times New Roman"/>
          <w:sz w:val="24"/>
          <w:szCs w:val="24"/>
        </w:rPr>
        <w:t xml:space="preserve">items </w:t>
      </w:r>
      <w:r w:rsidR="00807826" w:rsidRPr="00D871B4">
        <w:rPr>
          <w:rFonts w:ascii="Times New Roman" w:hAnsi="Times New Roman" w:cs="Times New Roman"/>
          <w:sz w:val="24"/>
          <w:szCs w:val="24"/>
        </w:rPr>
        <w:t xml:space="preserve">with weak loadings on the parent-specific </w:t>
      </w:r>
      <w:r w:rsidR="00700263" w:rsidRPr="00D871B4">
        <w:rPr>
          <w:rFonts w:ascii="Times New Roman" w:hAnsi="Times New Roman" w:cs="Times New Roman"/>
          <w:sz w:val="24"/>
          <w:szCs w:val="24"/>
        </w:rPr>
        <w:t>sub</w:t>
      </w:r>
      <w:r w:rsidR="00807826" w:rsidRPr="00D871B4">
        <w:rPr>
          <w:rFonts w:ascii="Times New Roman" w:hAnsi="Times New Roman" w:cs="Times New Roman"/>
          <w:sz w:val="24"/>
          <w:szCs w:val="24"/>
        </w:rPr>
        <w:t xml:space="preserve">factor appeared to be good indicators of children’s </w:t>
      </w:r>
      <w:r w:rsidR="003D684A" w:rsidRPr="00D871B4">
        <w:rPr>
          <w:rFonts w:ascii="Times New Roman" w:hAnsi="Times New Roman" w:cs="Times New Roman"/>
          <w:sz w:val="24"/>
          <w:szCs w:val="24"/>
        </w:rPr>
        <w:t>ADHD symptoms</w:t>
      </w:r>
      <w:r w:rsidR="00807826" w:rsidRPr="00D871B4">
        <w:rPr>
          <w:rFonts w:ascii="Times New Roman" w:hAnsi="Times New Roman" w:cs="Times New Roman"/>
          <w:sz w:val="24"/>
          <w:szCs w:val="24"/>
        </w:rPr>
        <w:t xml:space="preserve"> but </w:t>
      </w:r>
      <w:r w:rsidR="005C76A4" w:rsidRPr="00D871B4">
        <w:rPr>
          <w:rFonts w:ascii="Times New Roman" w:hAnsi="Times New Roman" w:cs="Times New Roman"/>
          <w:sz w:val="24"/>
          <w:szCs w:val="24"/>
        </w:rPr>
        <w:t>poorer indicators of</w:t>
      </w:r>
      <w:r w:rsidR="00195C6E" w:rsidRPr="00D871B4">
        <w:rPr>
          <w:rFonts w:ascii="Times New Roman" w:hAnsi="Times New Roman" w:cs="Times New Roman"/>
          <w:sz w:val="24"/>
          <w:szCs w:val="24"/>
        </w:rPr>
        <w:t xml:space="preserve"> parent</w:t>
      </w:r>
      <w:r w:rsidR="005C76A4" w:rsidRPr="00D871B4">
        <w:rPr>
          <w:rFonts w:ascii="Times New Roman" w:hAnsi="Times New Roman" w:cs="Times New Roman"/>
          <w:sz w:val="24"/>
          <w:szCs w:val="24"/>
        </w:rPr>
        <w:t>-specific</w:t>
      </w:r>
      <w:r w:rsidR="00195C6E" w:rsidRPr="00D871B4">
        <w:rPr>
          <w:rFonts w:ascii="Times New Roman" w:hAnsi="Times New Roman" w:cs="Times New Roman"/>
          <w:sz w:val="24"/>
          <w:szCs w:val="24"/>
        </w:rPr>
        <w:t xml:space="preserve"> biases that are</w:t>
      </w:r>
      <w:r w:rsidR="006F312E" w:rsidRPr="00D871B4">
        <w:rPr>
          <w:rFonts w:ascii="Times New Roman" w:hAnsi="Times New Roman" w:cs="Times New Roman"/>
          <w:sz w:val="24"/>
          <w:szCs w:val="24"/>
        </w:rPr>
        <w:t>, in theory,</w:t>
      </w:r>
      <w:r w:rsidR="00195C6E" w:rsidRPr="00D871B4">
        <w:rPr>
          <w:rFonts w:ascii="Times New Roman" w:hAnsi="Times New Roman" w:cs="Times New Roman"/>
          <w:sz w:val="24"/>
          <w:szCs w:val="24"/>
        </w:rPr>
        <w:t xml:space="preserve"> reflected by the </w:t>
      </w:r>
      <w:r w:rsidR="005C76A4" w:rsidRPr="00D871B4">
        <w:rPr>
          <w:rFonts w:ascii="Times New Roman" w:hAnsi="Times New Roman" w:cs="Times New Roman"/>
          <w:sz w:val="24"/>
          <w:szCs w:val="24"/>
        </w:rPr>
        <w:t>sub</w:t>
      </w:r>
      <w:r w:rsidR="00195C6E" w:rsidRPr="00D871B4">
        <w:rPr>
          <w:rFonts w:ascii="Times New Roman" w:hAnsi="Times New Roman" w:cs="Times New Roman"/>
          <w:sz w:val="24"/>
          <w:szCs w:val="24"/>
        </w:rPr>
        <w:t>factor</w:t>
      </w:r>
      <w:r w:rsidR="00807826" w:rsidRPr="00D871B4">
        <w:rPr>
          <w:rFonts w:ascii="Times New Roman" w:hAnsi="Times New Roman" w:cs="Times New Roman"/>
          <w:sz w:val="24"/>
          <w:szCs w:val="24"/>
        </w:rPr>
        <w:t xml:space="preserve"> (e.g., parental distress</w:t>
      </w:r>
      <w:r w:rsidR="00195C6E" w:rsidRPr="00D871B4">
        <w:rPr>
          <w:rFonts w:ascii="Times New Roman" w:hAnsi="Times New Roman" w:cs="Times New Roman"/>
          <w:sz w:val="24"/>
          <w:szCs w:val="24"/>
        </w:rPr>
        <w:t xml:space="preserve"> about psychopathology symptoms</w:t>
      </w:r>
      <w:r w:rsidR="00807826" w:rsidRPr="00D871B4">
        <w:rPr>
          <w:rFonts w:ascii="Times New Roman" w:hAnsi="Times New Roman" w:cs="Times New Roman"/>
          <w:sz w:val="24"/>
          <w:szCs w:val="24"/>
        </w:rPr>
        <w:t>)</w:t>
      </w:r>
      <w:r w:rsidR="006E64ED" w:rsidRPr="00D871B4">
        <w:rPr>
          <w:rFonts w:ascii="Times New Roman" w:hAnsi="Times New Roman" w:cs="Times New Roman"/>
          <w:sz w:val="24"/>
          <w:szCs w:val="24"/>
        </w:rPr>
        <w:t>. This</w:t>
      </w:r>
      <w:r w:rsidR="00CA15E6" w:rsidRPr="00D871B4">
        <w:rPr>
          <w:rFonts w:ascii="Times New Roman" w:hAnsi="Times New Roman" w:cs="Times New Roman"/>
          <w:sz w:val="24"/>
          <w:szCs w:val="24"/>
        </w:rPr>
        <w:t xml:space="preserve"> similarly suggested that the</w:t>
      </w:r>
      <w:r w:rsidR="009B4C82" w:rsidRPr="00D871B4">
        <w:rPr>
          <w:rFonts w:ascii="Times New Roman" w:hAnsi="Times New Roman" w:cs="Times New Roman"/>
          <w:sz w:val="24"/>
          <w:szCs w:val="24"/>
        </w:rPr>
        <w:t xml:space="preserve">se </w:t>
      </w:r>
      <w:r w:rsidR="006E64ED" w:rsidRPr="00D871B4">
        <w:rPr>
          <w:rFonts w:ascii="Times New Roman" w:hAnsi="Times New Roman" w:cs="Times New Roman"/>
          <w:sz w:val="24"/>
          <w:szCs w:val="24"/>
        </w:rPr>
        <w:t xml:space="preserve">two </w:t>
      </w:r>
      <w:r w:rsidR="009B4C82" w:rsidRPr="00D871B4">
        <w:rPr>
          <w:rFonts w:ascii="Times New Roman" w:hAnsi="Times New Roman" w:cs="Times New Roman"/>
          <w:sz w:val="24"/>
          <w:szCs w:val="24"/>
        </w:rPr>
        <w:t>loadings</w:t>
      </w:r>
      <w:r w:rsidR="00CA15E6" w:rsidRPr="00D871B4">
        <w:rPr>
          <w:rFonts w:ascii="Times New Roman" w:hAnsi="Times New Roman" w:cs="Times New Roman"/>
          <w:sz w:val="24"/>
          <w:szCs w:val="24"/>
        </w:rPr>
        <w:t xml:space="preserve"> could be removed to better constrain the model. </w:t>
      </w:r>
      <w:r w:rsidR="00C37FAC" w:rsidRPr="00D871B4">
        <w:rPr>
          <w:rFonts w:ascii="Times New Roman" w:hAnsi="Times New Roman" w:cs="Times New Roman"/>
          <w:sz w:val="24"/>
          <w:szCs w:val="24"/>
        </w:rPr>
        <w:t>Better</w:t>
      </w:r>
      <w:r w:rsidR="006E64ED" w:rsidRPr="00D871B4">
        <w:rPr>
          <w:rFonts w:ascii="Times New Roman" w:hAnsi="Times New Roman" w:cs="Times New Roman"/>
          <w:sz w:val="24"/>
          <w:szCs w:val="24"/>
        </w:rPr>
        <w:t>-</w:t>
      </w:r>
      <w:r w:rsidR="00640279" w:rsidRPr="00D871B4">
        <w:rPr>
          <w:rFonts w:ascii="Times New Roman" w:hAnsi="Times New Roman" w:cs="Times New Roman"/>
          <w:sz w:val="24"/>
          <w:szCs w:val="24"/>
        </w:rPr>
        <w:t xml:space="preserve">constrained models </w:t>
      </w:r>
      <w:r w:rsidR="008712E3" w:rsidRPr="00D871B4">
        <w:rPr>
          <w:rFonts w:ascii="Times New Roman" w:hAnsi="Times New Roman" w:cs="Times New Roman"/>
          <w:sz w:val="24"/>
          <w:szCs w:val="24"/>
        </w:rPr>
        <w:t xml:space="preserve">tend to </w:t>
      </w:r>
      <w:r w:rsidR="00747C2B" w:rsidRPr="00D871B4">
        <w:rPr>
          <w:rFonts w:ascii="Times New Roman" w:hAnsi="Times New Roman" w:cs="Times New Roman"/>
          <w:sz w:val="24"/>
          <w:szCs w:val="24"/>
        </w:rPr>
        <w:t>be</w:t>
      </w:r>
      <w:r w:rsidR="008712E3" w:rsidRPr="00D871B4">
        <w:rPr>
          <w:rFonts w:ascii="Times New Roman" w:hAnsi="Times New Roman" w:cs="Times New Roman"/>
          <w:sz w:val="24"/>
          <w:szCs w:val="24"/>
        </w:rPr>
        <w:t xml:space="preserve"> easier to estimate and</w:t>
      </w:r>
      <w:r w:rsidR="00D03BD3" w:rsidRPr="00D871B4">
        <w:rPr>
          <w:rFonts w:ascii="Times New Roman" w:hAnsi="Times New Roman" w:cs="Times New Roman"/>
          <w:sz w:val="24"/>
          <w:szCs w:val="24"/>
        </w:rPr>
        <w:t xml:space="preserve"> to</w:t>
      </w:r>
      <w:r w:rsidR="008712E3" w:rsidRPr="00D871B4">
        <w:rPr>
          <w:rFonts w:ascii="Times New Roman" w:hAnsi="Times New Roman" w:cs="Times New Roman"/>
          <w:sz w:val="24"/>
          <w:szCs w:val="24"/>
        </w:rPr>
        <w:t xml:space="preserve"> </w:t>
      </w:r>
      <w:r w:rsidR="00747C2B" w:rsidRPr="00D871B4">
        <w:rPr>
          <w:rFonts w:ascii="Times New Roman" w:hAnsi="Times New Roman" w:cs="Times New Roman"/>
          <w:sz w:val="24"/>
          <w:szCs w:val="24"/>
        </w:rPr>
        <w:t>have more</w:t>
      </w:r>
      <w:r w:rsidR="008712E3" w:rsidRPr="00D871B4">
        <w:rPr>
          <w:rFonts w:ascii="Times New Roman" w:hAnsi="Times New Roman" w:cs="Times New Roman"/>
          <w:sz w:val="24"/>
          <w:szCs w:val="24"/>
        </w:rPr>
        <w:t xml:space="preserve"> stab</w:t>
      </w:r>
      <w:r w:rsidR="00747C2B" w:rsidRPr="00D871B4">
        <w:rPr>
          <w:rFonts w:ascii="Times New Roman" w:hAnsi="Times New Roman" w:cs="Times New Roman"/>
          <w:sz w:val="24"/>
          <w:szCs w:val="24"/>
        </w:rPr>
        <w:t>le</w:t>
      </w:r>
      <w:r w:rsidR="008712E3" w:rsidRPr="00D871B4">
        <w:rPr>
          <w:rFonts w:ascii="Times New Roman" w:hAnsi="Times New Roman" w:cs="Times New Roman"/>
          <w:sz w:val="24"/>
          <w:szCs w:val="24"/>
        </w:rPr>
        <w:t xml:space="preserve"> parameter values</w:t>
      </w:r>
      <w:r w:rsidR="005866B3" w:rsidRPr="00D871B4">
        <w:rPr>
          <w:rFonts w:ascii="Times New Roman" w:hAnsi="Times New Roman" w:cs="Times New Roman"/>
          <w:sz w:val="24"/>
          <w:szCs w:val="24"/>
        </w:rPr>
        <w:t>, b</w:t>
      </w:r>
      <w:r w:rsidR="00D03BD3" w:rsidRPr="00D871B4">
        <w:rPr>
          <w:rFonts w:ascii="Times New Roman" w:hAnsi="Times New Roman" w:cs="Times New Roman"/>
          <w:sz w:val="24"/>
          <w:szCs w:val="24"/>
        </w:rPr>
        <w:t xml:space="preserve">oth of </w:t>
      </w:r>
      <w:r w:rsidR="005866B3" w:rsidRPr="00D871B4">
        <w:rPr>
          <w:rFonts w:ascii="Times New Roman" w:hAnsi="Times New Roman" w:cs="Times New Roman"/>
          <w:sz w:val="24"/>
          <w:szCs w:val="24"/>
        </w:rPr>
        <w:t xml:space="preserve">which </w:t>
      </w:r>
      <w:r w:rsidR="0097570A" w:rsidRPr="00D871B4">
        <w:rPr>
          <w:rFonts w:ascii="Times New Roman" w:hAnsi="Times New Roman" w:cs="Times New Roman"/>
          <w:sz w:val="24"/>
          <w:szCs w:val="24"/>
        </w:rPr>
        <w:t>we</w:t>
      </w:r>
      <w:r w:rsidR="005866B3" w:rsidRPr="00D871B4">
        <w:rPr>
          <w:rFonts w:ascii="Times New Roman" w:hAnsi="Times New Roman" w:cs="Times New Roman"/>
          <w:sz w:val="24"/>
          <w:szCs w:val="24"/>
        </w:rPr>
        <w:t>re valuable features in the context of the present study</w:t>
      </w:r>
      <w:r w:rsidR="00F24CFF" w:rsidRPr="00D871B4">
        <w:rPr>
          <w:rFonts w:ascii="Times New Roman" w:hAnsi="Times New Roman" w:cs="Times New Roman"/>
          <w:sz w:val="24"/>
          <w:szCs w:val="24"/>
        </w:rPr>
        <w:t>,</w:t>
      </w:r>
      <w:r w:rsidR="002759EA" w:rsidRPr="00D871B4">
        <w:rPr>
          <w:rFonts w:ascii="Times New Roman" w:hAnsi="Times New Roman" w:cs="Times New Roman"/>
          <w:sz w:val="24"/>
          <w:szCs w:val="24"/>
        </w:rPr>
        <w:t xml:space="preserve"> given that the </w:t>
      </w:r>
      <w:r w:rsidR="003D684A" w:rsidRPr="00D871B4">
        <w:rPr>
          <w:rFonts w:ascii="Times New Roman" w:hAnsi="Times New Roman" w:cs="Times New Roman"/>
          <w:sz w:val="24"/>
          <w:szCs w:val="24"/>
        </w:rPr>
        <w:t xml:space="preserve">ADHD symptoms </w:t>
      </w:r>
      <w:r w:rsidR="002759EA" w:rsidRPr="00D871B4">
        <w:rPr>
          <w:rFonts w:ascii="Times New Roman" w:hAnsi="Times New Roman" w:cs="Times New Roman"/>
          <w:sz w:val="24"/>
          <w:szCs w:val="24"/>
        </w:rPr>
        <w:t>measurement model need</w:t>
      </w:r>
      <w:r w:rsidR="0097570A" w:rsidRPr="00D871B4">
        <w:rPr>
          <w:rFonts w:ascii="Times New Roman" w:hAnsi="Times New Roman" w:cs="Times New Roman"/>
          <w:sz w:val="24"/>
          <w:szCs w:val="24"/>
        </w:rPr>
        <w:t>ed</w:t>
      </w:r>
      <w:r w:rsidR="002759EA" w:rsidRPr="00D871B4">
        <w:rPr>
          <w:rFonts w:ascii="Times New Roman" w:hAnsi="Times New Roman" w:cs="Times New Roman"/>
          <w:sz w:val="24"/>
          <w:szCs w:val="24"/>
        </w:rPr>
        <w:t xml:space="preserve"> to be re-fit separately to all training folds in cross-validation analyses. </w:t>
      </w:r>
      <w:r w:rsidR="005866B3" w:rsidRPr="00D871B4">
        <w:rPr>
          <w:rFonts w:ascii="Times New Roman" w:hAnsi="Times New Roman" w:cs="Times New Roman"/>
          <w:sz w:val="24"/>
          <w:szCs w:val="24"/>
        </w:rPr>
        <w:t>We</w:t>
      </w:r>
      <w:r w:rsidR="00F24CFF" w:rsidRPr="00D871B4">
        <w:rPr>
          <w:rFonts w:ascii="Times New Roman" w:hAnsi="Times New Roman" w:cs="Times New Roman"/>
          <w:sz w:val="24"/>
          <w:szCs w:val="24"/>
        </w:rPr>
        <w:t>,</w:t>
      </w:r>
      <w:r w:rsidR="005866B3" w:rsidRPr="00D871B4">
        <w:rPr>
          <w:rFonts w:ascii="Times New Roman" w:hAnsi="Times New Roman" w:cs="Times New Roman"/>
          <w:sz w:val="24"/>
          <w:szCs w:val="24"/>
        </w:rPr>
        <w:t xml:space="preserve"> therefore</w:t>
      </w:r>
      <w:r w:rsidR="00F24CFF" w:rsidRPr="00D871B4">
        <w:rPr>
          <w:rFonts w:ascii="Times New Roman" w:hAnsi="Times New Roman" w:cs="Times New Roman"/>
          <w:sz w:val="24"/>
          <w:szCs w:val="24"/>
        </w:rPr>
        <w:t>,</w:t>
      </w:r>
      <w:r w:rsidR="005866B3" w:rsidRPr="00D871B4">
        <w:rPr>
          <w:rFonts w:ascii="Times New Roman" w:hAnsi="Times New Roman" w:cs="Times New Roman"/>
          <w:sz w:val="24"/>
          <w:szCs w:val="24"/>
        </w:rPr>
        <w:t xml:space="preserve"> </w:t>
      </w:r>
      <w:r w:rsidR="006352AE" w:rsidRPr="00D871B4">
        <w:rPr>
          <w:rFonts w:ascii="Times New Roman" w:hAnsi="Times New Roman" w:cs="Times New Roman"/>
          <w:sz w:val="24"/>
          <w:szCs w:val="24"/>
        </w:rPr>
        <w:t>estimated</w:t>
      </w:r>
      <w:r w:rsidR="005866B3" w:rsidRPr="00D871B4">
        <w:rPr>
          <w:rFonts w:ascii="Times New Roman" w:hAnsi="Times New Roman" w:cs="Times New Roman"/>
          <w:sz w:val="24"/>
          <w:szCs w:val="24"/>
        </w:rPr>
        <w:t xml:space="preserve"> a more constrained model</w:t>
      </w:r>
      <w:r w:rsidR="0067784A" w:rsidRPr="00D871B4">
        <w:rPr>
          <w:rFonts w:ascii="Times New Roman" w:hAnsi="Times New Roman" w:cs="Times New Roman"/>
          <w:sz w:val="24"/>
          <w:szCs w:val="24"/>
        </w:rPr>
        <w:t xml:space="preserve"> that eliminated </w:t>
      </w:r>
      <w:r w:rsidR="006352AE" w:rsidRPr="00D871B4">
        <w:rPr>
          <w:rFonts w:ascii="Times New Roman" w:hAnsi="Times New Roman" w:cs="Times New Roman"/>
          <w:sz w:val="24"/>
          <w:szCs w:val="24"/>
        </w:rPr>
        <w:t>all si</w:t>
      </w:r>
      <w:r w:rsidR="00C128AB" w:rsidRPr="00D871B4">
        <w:rPr>
          <w:rFonts w:ascii="Times New Roman" w:hAnsi="Times New Roman" w:cs="Times New Roman"/>
          <w:sz w:val="24"/>
          <w:szCs w:val="24"/>
        </w:rPr>
        <w:t>x</w:t>
      </w:r>
      <w:r w:rsidR="006352AE" w:rsidRPr="00D871B4">
        <w:rPr>
          <w:rFonts w:ascii="Times New Roman" w:hAnsi="Times New Roman" w:cs="Times New Roman"/>
          <w:sz w:val="24"/>
          <w:szCs w:val="24"/>
        </w:rPr>
        <w:t xml:space="preserve"> of these weak factor loading parameters.</w:t>
      </w:r>
      <w:r w:rsidR="001909CC" w:rsidRPr="00D871B4">
        <w:rPr>
          <w:rFonts w:ascii="Times New Roman" w:hAnsi="Times New Roman" w:cs="Times New Roman"/>
          <w:sz w:val="24"/>
          <w:szCs w:val="24"/>
        </w:rPr>
        <w:t xml:space="preserve"> </w:t>
      </w:r>
    </w:p>
    <w:p w14:paraId="34A5E424" w14:textId="33FDE9DF" w:rsidR="00914A93" w:rsidRPr="00D871B4" w:rsidRDefault="00121B09">
      <w:pPr>
        <w:spacing w:after="0" w:line="240" w:lineRule="auto"/>
        <w:rPr>
          <w:rFonts w:ascii="Times New Roman" w:hAnsi="Times New Roman" w:cs="Times New Roman"/>
          <w:sz w:val="24"/>
          <w:szCs w:val="24"/>
        </w:rPr>
      </w:pPr>
      <w:r w:rsidRPr="00D871B4">
        <w:rPr>
          <w:rFonts w:ascii="Times New Roman" w:hAnsi="Times New Roman" w:cs="Times New Roman"/>
          <w:sz w:val="24"/>
          <w:szCs w:val="24"/>
        </w:rPr>
        <w:lastRenderedPageBreak/>
        <w:tab/>
      </w:r>
      <w:r w:rsidR="00B2555B" w:rsidRPr="00D871B4">
        <w:rPr>
          <w:rFonts w:ascii="Times New Roman" w:hAnsi="Times New Roman" w:cs="Times New Roman"/>
          <w:sz w:val="24"/>
          <w:szCs w:val="24"/>
        </w:rPr>
        <w:t xml:space="preserve">The </w:t>
      </w:r>
      <w:r w:rsidR="00410C8C" w:rsidRPr="00D871B4">
        <w:rPr>
          <w:rFonts w:ascii="Times New Roman" w:hAnsi="Times New Roman" w:cs="Times New Roman"/>
          <w:sz w:val="24"/>
          <w:szCs w:val="24"/>
        </w:rPr>
        <w:t>constrained</w:t>
      </w:r>
      <w:r w:rsidR="00541672" w:rsidRPr="00D871B4">
        <w:rPr>
          <w:rFonts w:ascii="Times New Roman" w:hAnsi="Times New Roman" w:cs="Times New Roman"/>
          <w:sz w:val="24"/>
          <w:szCs w:val="24"/>
        </w:rPr>
        <w:t xml:space="preserve"> model displayed standardized fit indices that were worse than</w:t>
      </w:r>
      <w:r w:rsidR="00D06071" w:rsidRPr="00D871B4">
        <w:rPr>
          <w:rFonts w:ascii="Times New Roman" w:hAnsi="Times New Roman" w:cs="Times New Roman"/>
          <w:sz w:val="24"/>
          <w:szCs w:val="24"/>
        </w:rPr>
        <w:t xml:space="preserve"> those of</w:t>
      </w:r>
      <w:r w:rsidR="00541672" w:rsidRPr="00D871B4">
        <w:rPr>
          <w:rFonts w:ascii="Times New Roman" w:hAnsi="Times New Roman" w:cs="Times New Roman"/>
          <w:sz w:val="24"/>
          <w:szCs w:val="24"/>
        </w:rPr>
        <w:t xml:space="preserve"> the unconstrained model</w:t>
      </w:r>
      <w:r w:rsidR="00410C8C" w:rsidRPr="00D871B4">
        <w:rPr>
          <w:rFonts w:ascii="Times New Roman" w:hAnsi="Times New Roman" w:cs="Times New Roman"/>
          <w:sz w:val="24"/>
          <w:szCs w:val="24"/>
        </w:rPr>
        <w:t xml:space="preserve"> </w:t>
      </w:r>
      <w:r w:rsidR="00854C75" w:rsidRPr="00D871B4">
        <w:rPr>
          <w:rFonts w:ascii="Times New Roman" w:hAnsi="Times New Roman" w:cs="Times New Roman"/>
          <w:sz w:val="24"/>
          <w:szCs w:val="24"/>
        </w:rPr>
        <w:t>(</w:t>
      </w:r>
      <w:r w:rsidR="00410C8C" w:rsidRPr="00D871B4">
        <w:rPr>
          <w:rFonts w:ascii="Times New Roman" w:hAnsi="Times New Roman" w:cs="Times New Roman"/>
          <w:sz w:val="24"/>
          <w:szCs w:val="24"/>
        </w:rPr>
        <w:t>as expected for a</w:t>
      </w:r>
      <w:r w:rsidR="00854C75" w:rsidRPr="00D871B4">
        <w:rPr>
          <w:rFonts w:ascii="Times New Roman" w:hAnsi="Times New Roman" w:cs="Times New Roman"/>
          <w:sz w:val="24"/>
          <w:szCs w:val="24"/>
        </w:rPr>
        <w:t>ny</w:t>
      </w:r>
      <w:r w:rsidR="00410C8C" w:rsidRPr="00D871B4">
        <w:rPr>
          <w:rFonts w:ascii="Times New Roman" w:hAnsi="Times New Roman" w:cs="Times New Roman"/>
          <w:sz w:val="24"/>
          <w:szCs w:val="24"/>
        </w:rPr>
        <w:t xml:space="preserve"> model with fewer free parameters</w:t>
      </w:r>
      <w:r w:rsidR="00854C75" w:rsidRPr="00D871B4">
        <w:rPr>
          <w:rFonts w:ascii="Times New Roman" w:hAnsi="Times New Roman" w:cs="Times New Roman"/>
          <w:sz w:val="24"/>
          <w:szCs w:val="24"/>
        </w:rPr>
        <w:t>)</w:t>
      </w:r>
      <w:r w:rsidR="00B10E23" w:rsidRPr="00D871B4">
        <w:rPr>
          <w:rFonts w:ascii="Times New Roman" w:hAnsi="Times New Roman" w:cs="Times New Roman"/>
          <w:sz w:val="24"/>
          <w:szCs w:val="24"/>
        </w:rPr>
        <w:t xml:space="preserve"> </w:t>
      </w:r>
      <w:r w:rsidR="00541672" w:rsidRPr="00D871B4">
        <w:rPr>
          <w:rFonts w:ascii="Times New Roman" w:hAnsi="Times New Roman" w:cs="Times New Roman"/>
          <w:sz w:val="24"/>
          <w:szCs w:val="24"/>
        </w:rPr>
        <w:t>but</w:t>
      </w:r>
      <w:r w:rsidR="00B10E23" w:rsidRPr="00D871B4">
        <w:rPr>
          <w:rFonts w:ascii="Times New Roman" w:hAnsi="Times New Roman" w:cs="Times New Roman"/>
          <w:sz w:val="24"/>
          <w:szCs w:val="24"/>
        </w:rPr>
        <w:t xml:space="preserve"> were</w:t>
      </w:r>
      <w:r w:rsidR="00541672" w:rsidRPr="00D871B4">
        <w:rPr>
          <w:rFonts w:ascii="Times New Roman" w:hAnsi="Times New Roman" w:cs="Times New Roman"/>
          <w:sz w:val="24"/>
          <w:szCs w:val="24"/>
        </w:rPr>
        <w:t xml:space="preserve"> still </w:t>
      </w:r>
      <w:r w:rsidR="00644501" w:rsidRPr="00D871B4">
        <w:rPr>
          <w:rFonts w:ascii="Times New Roman" w:hAnsi="Times New Roman" w:cs="Times New Roman"/>
          <w:sz w:val="24"/>
          <w:szCs w:val="24"/>
        </w:rPr>
        <w:t xml:space="preserve">generally </w:t>
      </w:r>
      <w:r w:rsidR="00541672" w:rsidRPr="00D871B4">
        <w:rPr>
          <w:rFonts w:ascii="Times New Roman" w:hAnsi="Times New Roman" w:cs="Times New Roman"/>
          <w:sz w:val="24"/>
          <w:szCs w:val="24"/>
        </w:rPr>
        <w:t>within acceptable ranges (RMSEA = 0.062, SRMR = 0.080, CFI = 0.9</w:t>
      </w:r>
      <w:r w:rsidR="00DD5C7F" w:rsidRPr="00D871B4">
        <w:rPr>
          <w:rFonts w:ascii="Times New Roman" w:hAnsi="Times New Roman" w:cs="Times New Roman"/>
          <w:sz w:val="24"/>
          <w:szCs w:val="24"/>
        </w:rPr>
        <w:t>49</w:t>
      </w:r>
      <w:r w:rsidR="00541672" w:rsidRPr="00D871B4">
        <w:rPr>
          <w:rFonts w:ascii="Times New Roman" w:hAnsi="Times New Roman" w:cs="Times New Roman"/>
          <w:sz w:val="24"/>
          <w:szCs w:val="24"/>
        </w:rPr>
        <w:t>, TLI = 0.9</w:t>
      </w:r>
      <w:r w:rsidR="00DD5C7F" w:rsidRPr="00D871B4">
        <w:rPr>
          <w:rFonts w:ascii="Times New Roman" w:hAnsi="Times New Roman" w:cs="Times New Roman"/>
          <w:sz w:val="24"/>
          <w:szCs w:val="24"/>
        </w:rPr>
        <w:t>37</w:t>
      </w:r>
      <w:r w:rsidR="00541672" w:rsidRPr="00D871B4">
        <w:rPr>
          <w:rFonts w:ascii="Times New Roman" w:hAnsi="Times New Roman" w:cs="Times New Roman"/>
          <w:sz w:val="24"/>
          <w:szCs w:val="24"/>
        </w:rPr>
        <w:t>).</w:t>
      </w:r>
      <w:r w:rsidR="00A85AAB" w:rsidRPr="00D871B4">
        <w:rPr>
          <w:rFonts w:ascii="Times New Roman" w:hAnsi="Times New Roman" w:cs="Times New Roman"/>
          <w:sz w:val="24"/>
          <w:szCs w:val="24"/>
        </w:rPr>
        <w:t xml:space="preserve"> </w:t>
      </w:r>
      <w:r w:rsidR="0073509F" w:rsidRPr="00D871B4">
        <w:rPr>
          <w:rFonts w:ascii="Times New Roman" w:hAnsi="Times New Roman" w:cs="Times New Roman"/>
          <w:sz w:val="24"/>
          <w:szCs w:val="24"/>
        </w:rPr>
        <w:t>The f</w:t>
      </w:r>
      <w:r w:rsidR="00410C8C" w:rsidRPr="00D871B4">
        <w:rPr>
          <w:rFonts w:ascii="Times New Roman" w:hAnsi="Times New Roman" w:cs="Times New Roman"/>
          <w:sz w:val="24"/>
          <w:szCs w:val="24"/>
        </w:rPr>
        <w:t xml:space="preserve">actor loadings </w:t>
      </w:r>
      <w:r w:rsidR="0073509F" w:rsidRPr="00D871B4">
        <w:rPr>
          <w:rFonts w:ascii="Times New Roman" w:hAnsi="Times New Roman" w:cs="Times New Roman"/>
          <w:sz w:val="24"/>
          <w:szCs w:val="24"/>
        </w:rPr>
        <w:t xml:space="preserve">that remained in the constrained model </w:t>
      </w:r>
      <w:r w:rsidR="00410C8C" w:rsidRPr="00D871B4">
        <w:rPr>
          <w:rFonts w:ascii="Times New Roman" w:hAnsi="Times New Roman" w:cs="Times New Roman"/>
          <w:sz w:val="24"/>
          <w:szCs w:val="24"/>
        </w:rPr>
        <w:t xml:space="preserve">were </w:t>
      </w:r>
      <w:r w:rsidR="0073509F" w:rsidRPr="00D871B4">
        <w:rPr>
          <w:rFonts w:ascii="Times New Roman" w:hAnsi="Times New Roman" w:cs="Times New Roman"/>
          <w:sz w:val="24"/>
          <w:szCs w:val="24"/>
        </w:rPr>
        <w:t>relatively unchanged from the</w:t>
      </w:r>
      <w:r w:rsidR="00285D37" w:rsidRPr="00D871B4">
        <w:rPr>
          <w:rFonts w:ascii="Times New Roman" w:hAnsi="Times New Roman" w:cs="Times New Roman"/>
          <w:sz w:val="24"/>
          <w:szCs w:val="24"/>
        </w:rPr>
        <w:t>ir</w:t>
      </w:r>
      <w:r w:rsidR="0073509F" w:rsidRPr="00D871B4">
        <w:rPr>
          <w:rFonts w:ascii="Times New Roman" w:hAnsi="Times New Roman" w:cs="Times New Roman"/>
          <w:sz w:val="24"/>
          <w:szCs w:val="24"/>
        </w:rPr>
        <w:t xml:space="preserve"> corresponding loading</w:t>
      </w:r>
      <w:r w:rsidR="00FB53B5" w:rsidRPr="00D871B4">
        <w:rPr>
          <w:rFonts w:ascii="Times New Roman" w:hAnsi="Times New Roman" w:cs="Times New Roman"/>
          <w:sz w:val="24"/>
          <w:szCs w:val="24"/>
        </w:rPr>
        <w:t xml:space="preserve"> values</w:t>
      </w:r>
      <w:r w:rsidR="0073509F" w:rsidRPr="00D871B4">
        <w:rPr>
          <w:rFonts w:ascii="Times New Roman" w:hAnsi="Times New Roman" w:cs="Times New Roman"/>
          <w:sz w:val="24"/>
          <w:szCs w:val="24"/>
        </w:rPr>
        <w:t xml:space="preserve"> in the unconstrained model</w:t>
      </w:r>
      <w:r w:rsidR="00285D37" w:rsidRPr="00D871B4">
        <w:rPr>
          <w:rFonts w:ascii="Times New Roman" w:hAnsi="Times New Roman" w:cs="Times New Roman"/>
          <w:sz w:val="24"/>
          <w:szCs w:val="24"/>
        </w:rPr>
        <w:t xml:space="preserve"> (Supplemental Table 1)</w:t>
      </w:r>
      <w:r w:rsidR="0073509F" w:rsidRPr="00D871B4">
        <w:rPr>
          <w:rFonts w:ascii="Times New Roman" w:hAnsi="Times New Roman" w:cs="Times New Roman"/>
          <w:sz w:val="24"/>
          <w:szCs w:val="24"/>
        </w:rPr>
        <w:t>.</w:t>
      </w:r>
      <w:r w:rsidR="00410C8C" w:rsidRPr="00D871B4">
        <w:rPr>
          <w:rFonts w:ascii="Times New Roman" w:hAnsi="Times New Roman" w:cs="Times New Roman"/>
          <w:sz w:val="24"/>
          <w:szCs w:val="24"/>
        </w:rPr>
        <w:t xml:space="preserve"> Furthermore, factor scores for the cross-rater </w:t>
      </w:r>
      <w:r w:rsidR="003D684A" w:rsidRPr="00D871B4">
        <w:rPr>
          <w:rFonts w:ascii="Times New Roman" w:hAnsi="Times New Roman" w:cs="Times New Roman"/>
          <w:sz w:val="24"/>
          <w:szCs w:val="24"/>
        </w:rPr>
        <w:t xml:space="preserve">ADHD symptoms </w:t>
      </w:r>
      <w:r w:rsidR="00410C8C" w:rsidRPr="00D871B4">
        <w:rPr>
          <w:rFonts w:ascii="Times New Roman" w:hAnsi="Times New Roman" w:cs="Times New Roman"/>
          <w:sz w:val="24"/>
          <w:szCs w:val="24"/>
        </w:rPr>
        <w:t xml:space="preserve">factor </w:t>
      </w:r>
      <w:r w:rsidR="0073509F" w:rsidRPr="00D871B4">
        <w:rPr>
          <w:rFonts w:ascii="Times New Roman" w:hAnsi="Times New Roman" w:cs="Times New Roman"/>
          <w:sz w:val="24"/>
          <w:szCs w:val="24"/>
        </w:rPr>
        <w:t>were nearly perfectly correlated between the constrained and unconstrained model</w:t>
      </w:r>
      <w:r w:rsidR="009D064D" w:rsidRPr="00D871B4">
        <w:rPr>
          <w:rFonts w:ascii="Times New Roman" w:hAnsi="Times New Roman" w:cs="Times New Roman"/>
          <w:sz w:val="24"/>
          <w:szCs w:val="24"/>
        </w:rPr>
        <w:t xml:space="preserve"> versions</w:t>
      </w:r>
      <w:r w:rsidR="0073509F" w:rsidRPr="00D871B4">
        <w:rPr>
          <w:rFonts w:ascii="Times New Roman" w:hAnsi="Times New Roman" w:cs="Times New Roman"/>
          <w:sz w:val="24"/>
          <w:szCs w:val="24"/>
        </w:rPr>
        <w:t xml:space="preserve"> </w:t>
      </w:r>
      <w:r w:rsidR="00410C8C" w:rsidRPr="00D871B4">
        <w:rPr>
          <w:rFonts w:ascii="Times New Roman" w:hAnsi="Times New Roman" w:cs="Times New Roman"/>
          <w:sz w:val="24"/>
          <w:szCs w:val="24"/>
        </w:rPr>
        <w:t>(</w:t>
      </w:r>
      <w:r w:rsidR="00410C8C" w:rsidRPr="00D871B4">
        <w:rPr>
          <w:rFonts w:ascii="Times New Roman" w:hAnsi="Times New Roman" w:cs="Times New Roman"/>
          <w:i/>
          <w:iCs/>
          <w:sz w:val="24"/>
          <w:szCs w:val="24"/>
        </w:rPr>
        <w:t>r</w:t>
      </w:r>
      <w:r w:rsidR="00410C8C" w:rsidRPr="00D871B4">
        <w:rPr>
          <w:rFonts w:ascii="Times New Roman" w:hAnsi="Times New Roman" w:cs="Times New Roman"/>
          <w:sz w:val="24"/>
          <w:szCs w:val="24"/>
        </w:rPr>
        <w:t>=0.98)</w:t>
      </w:r>
      <w:r w:rsidR="0073509F" w:rsidRPr="00D871B4">
        <w:rPr>
          <w:rFonts w:ascii="Times New Roman" w:hAnsi="Times New Roman" w:cs="Times New Roman"/>
          <w:sz w:val="24"/>
          <w:szCs w:val="24"/>
        </w:rPr>
        <w:t>, suggesting that measurement of the outcome of interest was</w:t>
      </w:r>
      <w:r w:rsidR="009D064D" w:rsidRPr="00D871B4">
        <w:rPr>
          <w:rFonts w:ascii="Times New Roman" w:hAnsi="Times New Roman" w:cs="Times New Roman"/>
          <w:sz w:val="24"/>
          <w:szCs w:val="24"/>
        </w:rPr>
        <w:t xml:space="preserve"> highly robust to the constraints </w:t>
      </w:r>
      <w:r w:rsidR="000D2695" w:rsidRPr="00D871B4">
        <w:rPr>
          <w:rFonts w:ascii="Times New Roman" w:hAnsi="Times New Roman" w:cs="Times New Roman"/>
          <w:sz w:val="24"/>
          <w:szCs w:val="24"/>
        </w:rPr>
        <w:t xml:space="preserve">we </w:t>
      </w:r>
      <w:r w:rsidR="009D064D" w:rsidRPr="00D871B4">
        <w:rPr>
          <w:rFonts w:ascii="Times New Roman" w:hAnsi="Times New Roman" w:cs="Times New Roman"/>
          <w:sz w:val="24"/>
          <w:szCs w:val="24"/>
        </w:rPr>
        <w:t>imposed</w:t>
      </w:r>
      <w:r w:rsidR="00A0139B" w:rsidRPr="00D871B4">
        <w:rPr>
          <w:rFonts w:ascii="Times New Roman" w:hAnsi="Times New Roman" w:cs="Times New Roman"/>
          <w:sz w:val="24"/>
          <w:szCs w:val="24"/>
        </w:rPr>
        <w:t>. We</w:t>
      </w:r>
      <w:r w:rsidR="00F24CFF" w:rsidRPr="00D871B4">
        <w:rPr>
          <w:rFonts w:ascii="Times New Roman" w:hAnsi="Times New Roman" w:cs="Times New Roman"/>
          <w:sz w:val="24"/>
          <w:szCs w:val="24"/>
        </w:rPr>
        <w:t>,</w:t>
      </w:r>
      <w:r w:rsidR="00A0139B" w:rsidRPr="00D871B4">
        <w:rPr>
          <w:rFonts w:ascii="Times New Roman" w:hAnsi="Times New Roman" w:cs="Times New Roman"/>
          <w:sz w:val="24"/>
          <w:szCs w:val="24"/>
        </w:rPr>
        <w:t xml:space="preserve"> therefore</w:t>
      </w:r>
      <w:r w:rsidR="00F24CFF" w:rsidRPr="00D871B4">
        <w:rPr>
          <w:rFonts w:ascii="Times New Roman" w:hAnsi="Times New Roman" w:cs="Times New Roman"/>
          <w:sz w:val="24"/>
          <w:szCs w:val="24"/>
        </w:rPr>
        <w:t>,</w:t>
      </w:r>
      <w:r w:rsidR="00A0139B" w:rsidRPr="00D871B4">
        <w:rPr>
          <w:rFonts w:ascii="Times New Roman" w:hAnsi="Times New Roman" w:cs="Times New Roman"/>
          <w:sz w:val="24"/>
          <w:szCs w:val="24"/>
        </w:rPr>
        <w:t xml:space="preserve"> decided to use the constrained model to measure cross-rater </w:t>
      </w:r>
      <w:r w:rsidR="003D684A" w:rsidRPr="00D871B4">
        <w:rPr>
          <w:rFonts w:ascii="Times New Roman" w:hAnsi="Times New Roman" w:cs="Times New Roman"/>
          <w:sz w:val="24"/>
          <w:szCs w:val="24"/>
        </w:rPr>
        <w:t xml:space="preserve">ADHD symptoms </w:t>
      </w:r>
      <w:r w:rsidR="00A0139B" w:rsidRPr="00D871B4">
        <w:rPr>
          <w:rFonts w:ascii="Times New Roman" w:hAnsi="Times New Roman" w:cs="Times New Roman"/>
          <w:sz w:val="24"/>
          <w:szCs w:val="24"/>
        </w:rPr>
        <w:t xml:space="preserve">in all prediction analyses. </w:t>
      </w:r>
    </w:p>
    <w:p w14:paraId="16587FC9" w14:textId="0260E10C" w:rsidR="00A0139B" w:rsidRPr="00D871B4" w:rsidRDefault="00A0139B">
      <w:pPr>
        <w:spacing w:after="0" w:line="240" w:lineRule="auto"/>
        <w:rPr>
          <w:rFonts w:ascii="Times New Roman" w:hAnsi="Times New Roman" w:cs="Times New Roman"/>
          <w:sz w:val="24"/>
          <w:szCs w:val="24"/>
        </w:rPr>
      </w:pPr>
      <w:r w:rsidRPr="00D871B4">
        <w:rPr>
          <w:rFonts w:ascii="Times New Roman" w:hAnsi="Times New Roman" w:cs="Times New Roman"/>
          <w:sz w:val="24"/>
          <w:szCs w:val="24"/>
        </w:rPr>
        <w:tab/>
        <w:t xml:space="preserve">Although the parameters of the </w:t>
      </w:r>
      <w:r w:rsidR="000E1AAF" w:rsidRPr="00D871B4">
        <w:rPr>
          <w:rFonts w:ascii="Times New Roman" w:hAnsi="Times New Roman" w:cs="Times New Roman"/>
          <w:sz w:val="24"/>
          <w:szCs w:val="24"/>
        </w:rPr>
        <w:t>measurement</w:t>
      </w:r>
      <w:r w:rsidRPr="00D871B4">
        <w:rPr>
          <w:rFonts w:ascii="Times New Roman" w:hAnsi="Times New Roman" w:cs="Times New Roman"/>
          <w:sz w:val="24"/>
          <w:szCs w:val="24"/>
        </w:rPr>
        <w:t xml:space="preserve"> model had to be re-estimated within each training fold to prevent data bleed between the training and test data, we anticipated that, given the large sample size, the resulting factor scores for cross-rater </w:t>
      </w:r>
      <w:r w:rsidR="003D684A" w:rsidRPr="00D871B4">
        <w:rPr>
          <w:rFonts w:ascii="Times New Roman" w:hAnsi="Times New Roman" w:cs="Times New Roman"/>
          <w:sz w:val="24"/>
          <w:szCs w:val="24"/>
        </w:rPr>
        <w:t xml:space="preserve">ADHD symptoms </w:t>
      </w:r>
      <w:r w:rsidRPr="00D871B4">
        <w:rPr>
          <w:rFonts w:ascii="Times New Roman" w:hAnsi="Times New Roman" w:cs="Times New Roman"/>
          <w:sz w:val="24"/>
          <w:szCs w:val="24"/>
        </w:rPr>
        <w:t xml:space="preserve">would be highly similar between the </w:t>
      </w:r>
      <w:r w:rsidR="00975D4B" w:rsidRPr="00D871B4">
        <w:rPr>
          <w:rFonts w:ascii="Times New Roman" w:hAnsi="Times New Roman" w:cs="Times New Roman"/>
          <w:sz w:val="24"/>
          <w:szCs w:val="24"/>
        </w:rPr>
        <w:t xml:space="preserve">models from each </w:t>
      </w:r>
      <w:r w:rsidRPr="00D871B4">
        <w:rPr>
          <w:rFonts w:ascii="Times New Roman" w:hAnsi="Times New Roman" w:cs="Times New Roman"/>
          <w:sz w:val="24"/>
          <w:szCs w:val="24"/>
        </w:rPr>
        <w:t>fold. Indeed, when factor scores were generated for all participants from the models</w:t>
      </w:r>
      <w:r w:rsidR="005E7A89" w:rsidRPr="00D871B4">
        <w:rPr>
          <w:rFonts w:ascii="Times New Roman" w:hAnsi="Times New Roman" w:cs="Times New Roman"/>
          <w:sz w:val="24"/>
          <w:szCs w:val="24"/>
        </w:rPr>
        <w:t xml:space="preserve"> separately</w:t>
      </w:r>
      <w:r w:rsidRPr="00D871B4">
        <w:rPr>
          <w:rFonts w:ascii="Times New Roman" w:hAnsi="Times New Roman" w:cs="Times New Roman"/>
          <w:sz w:val="24"/>
          <w:szCs w:val="24"/>
        </w:rPr>
        <w:t xml:space="preserve"> estimated within</w:t>
      </w:r>
      <w:r w:rsidR="005E7A89" w:rsidRPr="00D871B4">
        <w:rPr>
          <w:rFonts w:ascii="Times New Roman" w:hAnsi="Times New Roman" w:cs="Times New Roman"/>
          <w:sz w:val="24"/>
          <w:szCs w:val="24"/>
        </w:rPr>
        <w:t xml:space="preserve"> each cross-validation</w:t>
      </w:r>
      <w:r w:rsidRPr="00D871B4">
        <w:rPr>
          <w:rFonts w:ascii="Times New Roman" w:hAnsi="Times New Roman" w:cs="Times New Roman"/>
          <w:sz w:val="24"/>
          <w:szCs w:val="24"/>
        </w:rPr>
        <w:t xml:space="preserve"> </w:t>
      </w:r>
      <w:r w:rsidR="005E7A89" w:rsidRPr="00D871B4">
        <w:rPr>
          <w:rFonts w:ascii="Times New Roman" w:hAnsi="Times New Roman" w:cs="Times New Roman"/>
          <w:sz w:val="24"/>
          <w:szCs w:val="24"/>
        </w:rPr>
        <w:t>training</w:t>
      </w:r>
      <w:r w:rsidRPr="00D871B4">
        <w:rPr>
          <w:rFonts w:ascii="Times New Roman" w:hAnsi="Times New Roman" w:cs="Times New Roman"/>
          <w:sz w:val="24"/>
          <w:szCs w:val="24"/>
        </w:rPr>
        <w:t xml:space="preserve"> fold, these factor scores were all nearly </w:t>
      </w:r>
      <w:r w:rsidR="000E1AAF" w:rsidRPr="00D871B4">
        <w:rPr>
          <w:rFonts w:ascii="Times New Roman" w:hAnsi="Times New Roman" w:cs="Times New Roman"/>
          <w:sz w:val="24"/>
          <w:szCs w:val="24"/>
        </w:rPr>
        <w:t>perfectly</w:t>
      </w:r>
      <w:r w:rsidRPr="00D871B4">
        <w:rPr>
          <w:rFonts w:ascii="Times New Roman" w:hAnsi="Times New Roman" w:cs="Times New Roman"/>
          <w:sz w:val="24"/>
          <w:szCs w:val="24"/>
        </w:rPr>
        <w:t xml:space="preserve"> correlated with one another (</w:t>
      </w:r>
      <w:r w:rsidR="0022358C" w:rsidRPr="00D871B4">
        <w:rPr>
          <w:rFonts w:ascii="Times New Roman" w:hAnsi="Times New Roman" w:cs="Times New Roman"/>
          <w:sz w:val="24"/>
          <w:szCs w:val="24"/>
        </w:rPr>
        <w:t xml:space="preserve">all </w:t>
      </w:r>
      <w:proofErr w:type="spellStart"/>
      <w:r w:rsidRPr="00D871B4">
        <w:rPr>
          <w:rFonts w:ascii="Times New Roman" w:hAnsi="Times New Roman" w:cs="Times New Roman"/>
          <w:i/>
          <w:iCs/>
          <w:sz w:val="24"/>
          <w:szCs w:val="24"/>
        </w:rPr>
        <w:t>r</w:t>
      </w:r>
      <w:r w:rsidR="0022358C" w:rsidRPr="00D871B4">
        <w:rPr>
          <w:rFonts w:ascii="Times New Roman" w:hAnsi="Times New Roman" w:cs="Times New Roman"/>
          <w:sz w:val="24"/>
          <w:szCs w:val="24"/>
        </w:rPr>
        <w:t>s</w:t>
      </w:r>
      <w:proofErr w:type="spellEnd"/>
      <w:r w:rsidRPr="00D871B4">
        <w:rPr>
          <w:rFonts w:ascii="Times New Roman" w:hAnsi="Times New Roman" w:cs="Times New Roman"/>
          <w:sz w:val="24"/>
          <w:szCs w:val="24"/>
          <w:u w:val="single"/>
        </w:rPr>
        <w:t>&gt;</w:t>
      </w:r>
      <w:r w:rsidRPr="00D871B4">
        <w:rPr>
          <w:rFonts w:ascii="Times New Roman" w:hAnsi="Times New Roman" w:cs="Times New Roman"/>
          <w:sz w:val="24"/>
          <w:szCs w:val="24"/>
        </w:rPr>
        <w:t>0.99)</w:t>
      </w:r>
      <w:r w:rsidR="000E1AAF" w:rsidRPr="00D871B4">
        <w:rPr>
          <w:rFonts w:ascii="Times New Roman" w:hAnsi="Times New Roman" w:cs="Times New Roman"/>
          <w:sz w:val="24"/>
          <w:szCs w:val="24"/>
        </w:rPr>
        <w:t xml:space="preserve">. Hence, we can be confident that any differences in the </w:t>
      </w:r>
      <w:r w:rsidR="003D684A" w:rsidRPr="00D871B4">
        <w:rPr>
          <w:rFonts w:ascii="Times New Roman" w:hAnsi="Times New Roman" w:cs="Times New Roman"/>
          <w:sz w:val="24"/>
          <w:szCs w:val="24"/>
        </w:rPr>
        <w:t xml:space="preserve">ADHD symptoms </w:t>
      </w:r>
      <w:r w:rsidR="000E1AAF" w:rsidRPr="00D871B4">
        <w:rPr>
          <w:rFonts w:ascii="Times New Roman" w:hAnsi="Times New Roman" w:cs="Times New Roman"/>
          <w:sz w:val="24"/>
          <w:szCs w:val="24"/>
        </w:rPr>
        <w:t xml:space="preserve">outcome measure between the cross-validation folds were trivial. </w:t>
      </w:r>
    </w:p>
    <w:p w14:paraId="1A069B64" w14:textId="0A2EBF48" w:rsidR="00A0139B" w:rsidRPr="00D871B4" w:rsidRDefault="00A0139B">
      <w:pPr>
        <w:spacing w:after="0" w:line="240" w:lineRule="auto"/>
        <w:rPr>
          <w:rFonts w:ascii="Times New Roman" w:hAnsi="Times New Roman" w:cs="Times New Roman"/>
          <w:sz w:val="24"/>
          <w:szCs w:val="24"/>
        </w:rPr>
      </w:pPr>
      <w:r w:rsidRPr="00D871B4">
        <w:rPr>
          <w:rFonts w:ascii="Times New Roman" w:hAnsi="Times New Roman" w:cs="Times New Roman"/>
          <w:sz w:val="24"/>
          <w:szCs w:val="24"/>
        </w:rPr>
        <w:tab/>
      </w:r>
      <w:r w:rsidR="0063103C" w:rsidRPr="00D871B4">
        <w:rPr>
          <w:rFonts w:ascii="Times New Roman" w:hAnsi="Times New Roman" w:cs="Times New Roman"/>
          <w:sz w:val="24"/>
          <w:szCs w:val="24"/>
        </w:rPr>
        <w:t xml:space="preserve">We then sought to assess </w:t>
      </w:r>
      <w:r w:rsidR="00CE7233">
        <w:rPr>
          <w:rFonts w:ascii="Times New Roman" w:hAnsi="Times New Roman" w:cs="Times New Roman"/>
          <w:sz w:val="24"/>
          <w:szCs w:val="24"/>
        </w:rPr>
        <w:t>the temporal stability</w:t>
      </w:r>
      <w:r w:rsidR="0063103C" w:rsidRPr="00D871B4">
        <w:rPr>
          <w:rFonts w:ascii="Times New Roman" w:hAnsi="Times New Roman" w:cs="Times New Roman"/>
          <w:sz w:val="24"/>
          <w:szCs w:val="24"/>
        </w:rPr>
        <w:t xml:space="preserve"> of the cross-rater ADHD symptoms factor. We first</w:t>
      </w:r>
      <w:r w:rsidRPr="00D871B4">
        <w:rPr>
          <w:rFonts w:ascii="Times New Roman" w:hAnsi="Times New Roman" w:cs="Times New Roman"/>
          <w:sz w:val="24"/>
          <w:szCs w:val="24"/>
        </w:rPr>
        <w:t xml:space="preserve"> fit the constrained measurement model to</w:t>
      </w:r>
      <w:r w:rsidR="00682332" w:rsidRPr="00D871B4">
        <w:rPr>
          <w:rFonts w:ascii="Times New Roman" w:hAnsi="Times New Roman" w:cs="Times New Roman"/>
          <w:sz w:val="24"/>
          <w:szCs w:val="24"/>
        </w:rPr>
        <w:t xml:space="preserve"> a subsample of</w:t>
      </w:r>
      <w:r w:rsidRPr="00D871B4">
        <w:rPr>
          <w:rFonts w:ascii="Times New Roman" w:hAnsi="Times New Roman" w:cs="Times New Roman"/>
          <w:sz w:val="24"/>
          <w:szCs w:val="24"/>
        </w:rPr>
        <w:t xml:space="preserve"> </w:t>
      </w:r>
      <w:r w:rsidR="00E41304" w:rsidRPr="00D871B4">
        <w:rPr>
          <w:rFonts w:ascii="Times New Roman" w:hAnsi="Times New Roman" w:cs="Times New Roman"/>
          <w:sz w:val="24"/>
          <w:szCs w:val="24"/>
        </w:rPr>
        <w:t xml:space="preserve">ABCD baseline data </w:t>
      </w:r>
      <w:r w:rsidR="0063103C" w:rsidRPr="00D871B4">
        <w:rPr>
          <w:rFonts w:ascii="Times New Roman" w:hAnsi="Times New Roman" w:cs="Times New Roman"/>
          <w:sz w:val="24"/>
          <w:szCs w:val="24"/>
        </w:rPr>
        <w:t xml:space="preserve">from </w:t>
      </w:r>
      <w:r w:rsidR="00AB6962" w:rsidRPr="00D871B4">
        <w:rPr>
          <w:rFonts w:ascii="Times New Roman" w:hAnsi="Times New Roman" w:cs="Times New Roman"/>
          <w:sz w:val="24"/>
          <w:szCs w:val="24"/>
        </w:rPr>
        <w:t xml:space="preserve">2,855 unrelated individuals </w:t>
      </w:r>
      <w:r w:rsidR="0063103C" w:rsidRPr="00D871B4">
        <w:rPr>
          <w:rFonts w:ascii="Times New Roman" w:hAnsi="Times New Roman" w:cs="Times New Roman"/>
          <w:sz w:val="24"/>
          <w:szCs w:val="24"/>
        </w:rPr>
        <w:t xml:space="preserve">who had </w:t>
      </w:r>
      <w:r w:rsidR="00D2254C" w:rsidRPr="00D871B4">
        <w:rPr>
          <w:rFonts w:ascii="Times New Roman" w:hAnsi="Times New Roman" w:cs="Times New Roman"/>
          <w:sz w:val="24"/>
          <w:szCs w:val="24"/>
        </w:rPr>
        <w:t>complete parent- and teacher-report data</w:t>
      </w:r>
      <w:r w:rsidR="0063103C" w:rsidRPr="00D871B4">
        <w:rPr>
          <w:rFonts w:ascii="Times New Roman" w:hAnsi="Times New Roman" w:cs="Times New Roman"/>
          <w:sz w:val="24"/>
          <w:szCs w:val="24"/>
        </w:rPr>
        <w:t xml:space="preserve"> and</w:t>
      </w:r>
      <w:r w:rsidR="00D2254C" w:rsidRPr="00D871B4">
        <w:rPr>
          <w:rFonts w:ascii="Times New Roman" w:hAnsi="Times New Roman" w:cs="Times New Roman"/>
          <w:sz w:val="24"/>
          <w:szCs w:val="24"/>
        </w:rPr>
        <w:t xml:space="preserve"> </w:t>
      </w:r>
      <w:r w:rsidR="00AB6962" w:rsidRPr="00D871B4">
        <w:rPr>
          <w:rFonts w:ascii="Times New Roman" w:hAnsi="Times New Roman" w:cs="Times New Roman"/>
          <w:sz w:val="24"/>
          <w:szCs w:val="24"/>
        </w:rPr>
        <w:t>wh</w:t>
      </w:r>
      <w:r w:rsidR="00DE3694" w:rsidRPr="00D871B4">
        <w:rPr>
          <w:rFonts w:ascii="Times New Roman" w:hAnsi="Times New Roman" w:cs="Times New Roman"/>
          <w:sz w:val="24"/>
          <w:szCs w:val="24"/>
        </w:rPr>
        <w:t>o w</w:t>
      </w:r>
      <w:r w:rsidR="00AB6962" w:rsidRPr="00D871B4">
        <w:rPr>
          <w:rFonts w:ascii="Times New Roman" w:hAnsi="Times New Roman" w:cs="Times New Roman"/>
          <w:sz w:val="24"/>
          <w:szCs w:val="24"/>
        </w:rPr>
        <w:t>ere not in the “lockbox” sites</w:t>
      </w:r>
      <w:r w:rsidR="0063103C" w:rsidRPr="00D871B4">
        <w:rPr>
          <w:rFonts w:ascii="Times New Roman" w:hAnsi="Times New Roman" w:cs="Times New Roman"/>
          <w:sz w:val="24"/>
          <w:szCs w:val="24"/>
        </w:rPr>
        <w:t xml:space="preserve">. </w:t>
      </w:r>
      <w:r w:rsidR="004768A2" w:rsidRPr="00D871B4">
        <w:rPr>
          <w:rFonts w:ascii="Times New Roman" w:hAnsi="Times New Roman" w:cs="Times New Roman"/>
          <w:sz w:val="24"/>
          <w:szCs w:val="24"/>
        </w:rPr>
        <w:t>For the individuals in the intersection of our baseline and year-1 analytic subsamples (</w:t>
      </w:r>
      <w:r w:rsidR="004768A2" w:rsidRPr="00D871B4">
        <w:rPr>
          <w:rFonts w:ascii="Times New Roman" w:hAnsi="Times New Roman" w:cs="Times New Roman"/>
          <w:i/>
          <w:iCs/>
          <w:sz w:val="24"/>
          <w:szCs w:val="24"/>
        </w:rPr>
        <w:t>n</w:t>
      </w:r>
      <w:r w:rsidR="004768A2" w:rsidRPr="00D871B4">
        <w:rPr>
          <w:rFonts w:ascii="Times New Roman" w:hAnsi="Times New Roman" w:cs="Times New Roman"/>
          <w:sz w:val="24"/>
          <w:szCs w:val="24"/>
        </w:rPr>
        <w:t xml:space="preserve">=1,566), </w:t>
      </w:r>
      <w:r w:rsidR="006102E2" w:rsidRPr="00D871B4">
        <w:rPr>
          <w:rFonts w:ascii="Times New Roman" w:hAnsi="Times New Roman" w:cs="Times New Roman"/>
          <w:sz w:val="24"/>
          <w:szCs w:val="24"/>
        </w:rPr>
        <w:t xml:space="preserve">the cross-rater </w:t>
      </w:r>
      <w:r w:rsidR="003D684A" w:rsidRPr="00D871B4">
        <w:rPr>
          <w:rFonts w:ascii="Times New Roman" w:hAnsi="Times New Roman" w:cs="Times New Roman"/>
          <w:sz w:val="24"/>
          <w:szCs w:val="24"/>
        </w:rPr>
        <w:t xml:space="preserve">ADHD symptoms </w:t>
      </w:r>
      <w:r w:rsidR="006102E2" w:rsidRPr="00D871B4">
        <w:rPr>
          <w:rFonts w:ascii="Times New Roman" w:hAnsi="Times New Roman" w:cs="Times New Roman"/>
          <w:sz w:val="24"/>
          <w:szCs w:val="24"/>
        </w:rPr>
        <w:t xml:space="preserve">factor displayed a correlation coefficient of </w:t>
      </w:r>
      <w:r w:rsidR="006102E2" w:rsidRPr="00D871B4">
        <w:rPr>
          <w:rFonts w:ascii="Times New Roman" w:hAnsi="Times New Roman" w:cs="Times New Roman"/>
          <w:i/>
          <w:iCs/>
          <w:sz w:val="24"/>
          <w:szCs w:val="24"/>
        </w:rPr>
        <w:t>r</w:t>
      </w:r>
      <w:r w:rsidR="00AB551B" w:rsidRPr="00D871B4">
        <w:rPr>
          <w:rFonts w:ascii="Times New Roman" w:hAnsi="Times New Roman" w:cs="Times New Roman"/>
          <w:i/>
          <w:iCs/>
          <w:sz w:val="24"/>
          <w:szCs w:val="24"/>
        </w:rPr>
        <w:t xml:space="preserve"> </w:t>
      </w:r>
      <w:r w:rsidR="006102E2" w:rsidRPr="00D871B4">
        <w:rPr>
          <w:rFonts w:ascii="Times New Roman" w:hAnsi="Times New Roman" w:cs="Times New Roman"/>
          <w:sz w:val="24"/>
          <w:szCs w:val="24"/>
        </w:rPr>
        <w:t>=</w:t>
      </w:r>
      <w:r w:rsidR="00AB551B" w:rsidRPr="00D871B4">
        <w:rPr>
          <w:rFonts w:ascii="Times New Roman" w:hAnsi="Times New Roman" w:cs="Times New Roman"/>
          <w:sz w:val="24"/>
          <w:szCs w:val="24"/>
        </w:rPr>
        <w:t xml:space="preserve"> </w:t>
      </w:r>
      <w:r w:rsidR="006102E2" w:rsidRPr="00D871B4">
        <w:rPr>
          <w:rFonts w:ascii="Times New Roman" w:hAnsi="Times New Roman" w:cs="Times New Roman"/>
          <w:sz w:val="24"/>
          <w:szCs w:val="24"/>
        </w:rPr>
        <w:t>0.77 across the two timepoints, suggesting that this factor showed high temporal stability</w:t>
      </w:r>
      <w:r w:rsidR="006B5D3B" w:rsidRPr="00D871B4">
        <w:rPr>
          <w:rFonts w:ascii="Times New Roman" w:hAnsi="Times New Roman" w:cs="Times New Roman"/>
          <w:sz w:val="24"/>
          <w:szCs w:val="24"/>
        </w:rPr>
        <w:t xml:space="preserve"> across the 1</w:t>
      </w:r>
      <w:r w:rsidR="00404FDC" w:rsidRPr="00D871B4">
        <w:rPr>
          <w:rFonts w:ascii="Times New Roman" w:hAnsi="Times New Roman" w:cs="Times New Roman"/>
          <w:sz w:val="24"/>
          <w:szCs w:val="24"/>
        </w:rPr>
        <w:t>-</w:t>
      </w:r>
      <w:r w:rsidR="006B5D3B" w:rsidRPr="00D871B4">
        <w:rPr>
          <w:rFonts w:ascii="Times New Roman" w:hAnsi="Times New Roman" w:cs="Times New Roman"/>
          <w:sz w:val="24"/>
          <w:szCs w:val="24"/>
        </w:rPr>
        <w:t>year measurement interval</w:t>
      </w:r>
      <w:r w:rsidR="006102E2" w:rsidRPr="00D871B4">
        <w:rPr>
          <w:rFonts w:ascii="Times New Roman" w:hAnsi="Times New Roman" w:cs="Times New Roman"/>
          <w:sz w:val="24"/>
          <w:szCs w:val="24"/>
        </w:rPr>
        <w:t xml:space="preserve">. </w:t>
      </w:r>
      <w:r w:rsidR="001B3244" w:rsidRPr="00D871B4">
        <w:rPr>
          <w:rFonts w:ascii="Times New Roman" w:hAnsi="Times New Roman" w:cs="Times New Roman"/>
          <w:sz w:val="24"/>
          <w:szCs w:val="24"/>
        </w:rPr>
        <w:t>Next, u</w:t>
      </w:r>
      <w:r w:rsidR="0063103C" w:rsidRPr="00D871B4">
        <w:rPr>
          <w:rFonts w:ascii="Times New Roman" w:hAnsi="Times New Roman" w:cs="Times New Roman"/>
          <w:sz w:val="24"/>
          <w:szCs w:val="24"/>
        </w:rPr>
        <w:t xml:space="preserve">sing </w:t>
      </w:r>
      <w:r w:rsidR="00AB551B" w:rsidRPr="00D871B4">
        <w:rPr>
          <w:rFonts w:ascii="Times New Roman" w:hAnsi="Times New Roman" w:cs="Times New Roman"/>
          <w:sz w:val="24"/>
          <w:szCs w:val="24"/>
        </w:rPr>
        <w:t xml:space="preserve">the </w:t>
      </w:r>
      <w:r w:rsidR="0063103C" w:rsidRPr="00D871B4">
        <w:rPr>
          <w:rFonts w:ascii="Times New Roman" w:hAnsi="Times New Roman" w:cs="Times New Roman"/>
          <w:sz w:val="24"/>
          <w:szCs w:val="24"/>
        </w:rPr>
        <w:t xml:space="preserve">multiple imputation procedures described in the section below, </w:t>
      </w:r>
      <w:r w:rsidR="00D637B4" w:rsidRPr="00D871B4">
        <w:rPr>
          <w:rFonts w:ascii="Times New Roman" w:hAnsi="Times New Roman" w:cs="Times New Roman"/>
          <w:sz w:val="24"/>
          <w:szCs w:val="24"/>
        </w:rPr>
        <w:t xml:space="preserve">we fit the measurement </w:t>
      </w:r>
      <w:r w:rsidR="00CC1BC1" w:rsidRPr="00D871B4">
        <w:rPr>
          <w:rFonts w:ascii="Times New Roman" w:hAnsi="Times New Roman" w:cs="Times New Roman"/>
          <w:sz w:val="24"/>
          <w:szCs w:val="24"/>
        </w:rPr>
        <w:t xml:space="preserve">model to </w:t>
      </w:r>
      <w:r w:rsidR="007B5E00" w:rsidRPr="00D871B4">
        <w:rPr>
          <w:rFonts w:ascii="Times New Roman" w:hAnsi="Times New Roman" w:cs="Times New Roman"/>
          <w:sz w:val="24"/>
          <w:szCs w:val="24"/>
        </w:rPr>
        <w:t xml:space="preserve">a </w:t>
      </w:r>
      <w:r w:rsidR="00CC1BC1" w:rsidRPr="00D871B4">
        <w:rPr>
          <w:rFonts w:ascii="Times New Roman" w:hAnsi="Times New Roman" w:cs="Times New Roman"/>
          <w:sz w:val="24"/>
          <w:szCs w:val="24"/>
        </w:rPr>
        <w:t xml:space="preserve">larger </w:t>
      </w:r>
      <w:r w:rsidR="007B5E00" w:rsidRPr="00D871B4">
        <w:rPr>
          <w:rFonts w:ascii="Times New Roman" w:hAnsi="Times New Roman" w:cs="Times New Roman"/>
          <w:sz w:val="24"/>
          <w:szCs w:val="24"/>
        </w:rPr>
        <w:t xml:space="preserve">set of unrelated individuals </w:t>
      </w:r>
      <w:r w:rsidR="00CC1BC1" w:rsidRPr="00D871B4">
        <w:rPr>
          <w:rFonts w:ascii="Times New Roman" w:hAnsi="Times New Roman" w:cs="Times New Roman"/>
          <w:sz w:val="24"/>
          <w:szCs w:val="24"/>
        </w:rPr>
        <w:t xml:space="preserve">with missing data imputed for the baseline </w:t>
      </w:r>
      <w:r w:rsidR="001B3244" w:rsidRPr="00D871B4">
        <w:rPr>
          <w:rFonts w:ascii="Times New Roman" w:hAnsi="Times New Roman" w:cs="Times New Roman"/>
          <w:sz w:val="24"/>
          <w:szCs w:val="24"/>
        </w:rPr>
        <w:t xml:space="preserve">time point </w:t>
      </w:r>
      <w:r w:rsidR="00CC1BC1" w:rsidRPr="00D871B4">
        <w:rPr>
          <w:rFonts w:ascii="Times New Roman" w:hAnsi="Times New Roman" w:cs="Times New Roman"/>
          <w:sz w:val="24"/>
          <w:szCs w:val="24"/>
        </w:rPr>
        <w:t>(</w:t>
      </w:r>
      <w:r w:rsidR="00CC1BC1" w:rsidRPr="00D871B4">
        <w:rPr>
          <w:rFonts w:ascii="Times New Roman" w:hAnsi="Times New Roman" w:cs="Times New Roman"/>
          <w:i/>
          <w:iCs/>
          <w:sz w:val="24"/>
          <w:szCs w:val="24"/>
        </w:rPr>
        <w:t>n</w:t>
      </w:r>
      <w:r w:rsidR="00955D50" w:rsidRPr="00D871B4">
        <w:rPr>
          <w:rFonts w:ascii="Times New Roman" w:hAnsi="Times New Roman" w:cs="Times New Roman"/>
          <w:sz w:val="24"/>
          <w:szCs w:val="24"/>
        </w:rPr>
        <w:t xml:space="preserve"> </w:t>
      </w:r>
      <w:r w:rsidR="00CC1BC1" w:rsidRPr="00D871B4">
        <w:rPr>
          <w:rFonts w:ascii="Times New Roman" w:hAnsi="Times New Roman" w:cs="Times New Roman"/>
          <w:sz w:val="24"/>
          <w:szCs w:val="24"/>
        </w:rPr>
        <w:t xml:space="preserve">= </w:t>
      </w:r>
      <w:r w:rsidR="007B5E00" w:rsidRPr="00D871B4">
        <w:rPr>
          <w:rFonts w:ascii="Times New Roman" w:hAnsi="Times New Roman" w:cs="Times New Roman"/>
          <w:sz w:val="24"/>
          <w:szCs w:val="24"/>
        </w:rPr>
        <w:t>7,866</w:t>
      </w:r>
      <w:r w:rsidR="00CC1BC1" w:rsidRPr="00D871B4">
        <w:rPr>
          <w:rFonts w:ascii="Times New Roman" w:hAnsi="Times New Roman" w:cs="Times New Roman"/>
          <w:sz w:val="24"/>
          <w:szCs w:val="24"/>
        </w:rPr>
        <w:t>)</w:t>
      </w:r>
      <w:r w:rsidR="007B5E00" w:rsidRPr="00D871B4">
        <w:rPr>
          <w:rFonts w:ascii="Times New Roman" w:hAnsi="Times New Roman" w:cs="Times New Roman"/>
          <w:sz w:val="24"/>
          <w:szCs w:val="24"/>
        </w:rPr>
        <w:t xml:space="preserve"> and then to the same </w:t>
      </w:r>
      <w:r w:rsidR="00AB551B" w:rsidRPr="00D871B4">
        <w:rPr>
          <w:rFonts w:ascii="Times New Roman" w:hAnsi="Times New Roman" w:cs="Times New Roman"/>
          <w:sz w:val="24"/>
          <w:szCs w:val="24"/>
        </w:rPr>
        <w:t xml:space="preserve">subset of </w:t>
      </w:r>
      <w:r w:rsidR="007B5E00" w:rsidRPr="00D871B4">
        <w:rPr>
          <w:rFonts w:ascii="Times New Roman" w:hAnsi="Times New Roman" w:cs="Times New Roman"/>
          <w:sz w:val="24"/>
          <w:szCs w:val="24"/>
        </w:rPr>
        <w:t>individuals who also had data available at the</w:t>
      </w:r>
      <w:r w:rsidR="00CC1BC1" w:rsidRPr="00D871B4">
        <w:rPr>
          <w:rFonts w:ascii="Times New Roman" w:hAnsi="Times New Roman" w:cs="Times New Roman"/>
          <w:sz w:val="24"/>
          <w:szCs w:val="24"/>
        </w:rPr>
        <w:t xml:space="preserve"> 1-year</w:t>
      </w:r>
      <w:r w:rsidR="00955D50" w:rsidRPr="00D871B4">
        <w:rPr>
          <w:rFonts w:ascii="Times New Roman" w:hAnsi="Times New Roman" w:cs="Times New Roman"/>
          <w:sz w:val="24"/>
          <w:szCs w:val="24"/>
        </w:rPr>
        <w:t xml:space="preserve"> (</w:t>
      </w:r>
      <w:r w:rsidR="00955D50" w:rsidRPr="00D871B4">
        <w:rPr>
          <w:rFonts w:ascii="Times New Roman" w:hAnsi="Times New Roman" w:cs="Times New Roman"/>
          <w:i/>
          <w:iCs/>
          <w:sz w:val="24"/>
          <w:szCs w:val="24"/>
        </w:rPr>
        <w:t>n</w:t>
      </w:r>
      <w:r w:rsidR="00955D50" w:rsidRPr="00D871B4">
        <w:rPr>
          <w:rFonts w:ascii="Times New Roman" w:hAnsi="Times New Roman" w:cs="Times New Roman"/>
          <w:sz w:val="24"/>
          <w:szCs w:val="24"/>
        </w:rPr>
        <w:t xml:space="preserve"> = </w:t>
      </w:r>
      <w:r w:rsidR="00AB551B" w:rsidRPr="00D871B4">
        <w:rPr>
          <w:rFonts w:ascii="Times New Roman" w:hAnsi="Times New Roman" w:cs="Times New Roman"/>
          <w:sz w:val="24"/>
          <w:szCs w:val="24"/>
        </w:rPr>
        <w:t>7,401</w:t>
      </w:r>
      <w:r w:rsidR="00955D50" w:rsidRPr="00D871B4">
        <w:rPr>
          <w:rFonts w:ascii="Times New Roman" w:hAnsi="Times New Roman" w:cs="Times New Roman"/>
          <w:sz w:val="24"/>
          <w:szCs w:val="24"/>
        </w:rPr>
        <w:t>)</w:t>
      </w:r>
      <w:r w:rsidR="00CC1BC1" w:rsidRPr="00D871B4">
        <w:rPr>
          <w:rFonts w:ascii="Times New Roman" w:hAnsi="Times New Roman" w:cs="Times New Roman"/>
          <w:sz w:val="24"/>
          <w:szCs w:val="24"/>
        </w:rPr>
        <w:t>, and 2-year</w:t>
      </w:r>
      <w:r w:rsidR="00955D50" w:rsidRPr="00D871B4">
        <w:rPr>
          <w:rFonts w:ascii="Times New Roman" w:hAnsi="Times New Roman" w:cs="Times New Roman"/>
          <w:sz w:val="24"/>
          <w:szCs w:val="24"/>
        </w:rPr>
        <w:t xml:space="preserve"> (</w:t>
      </w:r>
      <w:r w:rsidR="00955D50" w:rsidRPr="00D871B4">
        <w:rPr>
          <w:rFonts w:ascii="Times New Roman" w:hAnsi="Times New Roman" w:cs="Times New Roman"/>
          <w:i/>
          <w:iCs/>
          <w:sz w:val="24"/>
          <w:szCs w:val="24"/>
        </w:rPr>
        <w:t>n</w:t>
      </w:r>
      <w:r w:rsidR="00955D50" w:rsidRPr="00D871B4">
        <w:rPr>
          <w:rFonts w:ascii="Times New Roman" w:hAnsi="Times New Roman" w:cs="Times New Roman"/>
          <w:sz w:val="24"/>
          <w:szCs w:val="24"/>
        </w:rPr>
        <w:t xml:space="preserve"> = </w:t>
      </w:r>
      <w:r w:rsidR="00AB551B" w:rsidRPr="00D871B4">
        <w:rPr>
          <w:rFonts w:ascii="Times New Roman" w:hAnsi="Times New Roman" w:cs="Times New Roman"/>
          <w:sz w:val="24"/>
          <w:szCs w:val="24"/>
        </w:rPr>
        <w:t>6,783</w:t>
      </w:r>
      <w:r w:rsidR="00955D50" w:rsidRPr="00D871B4">
        <w:rPr>
          <w:rFonts w:ascii="Times New Roman" w:hAnsi="Times New Roman" w:cs="Times New Roman"/>
          <w:sz w:val="24"/>
          <w:szCs w:val="24"/>
        </w:rPr>
        <w:t xml:space="preserve">) time points. </w:t>
      </w:r>
      <w:r w:rsidR="00AB551B" w:rsidRPr="00D871B4">
        <w:rPr>
          <w:rFonts w:ascii="Times New Roman" w:hAnsi="Times New Roman" w:cs="Times New Roman"/>
          <w:sz w:val="24"/>
          <w:szCs w:val="24"/>
        </w:rPr>
        <w:t xml:space="preserve">The correlation between the baseline and 1-year scores was </w:t>
      </w:r>
      <w:r w:rsidR="00AB551B" w:rsidRPr="00D871B4">
        <w:rPr>
          <w:rFonts w:ascii="Times New Roman" w:hAnsi="Times New Roman" w:cs="Times New Roman"/>
          <w:i/>
          <w:iCs/>
          <w:sz w:val="24"/>
          <w:szCs w:val="24"/>
        </w:rPr>
        <w:t>r</w:t>
      </w:r>
      <w:r w:rsidR="00AB551B" w:rsidRPr="00D871B4">
        <w:rPr>
          <w:rFonts w:ascii="Times New Roman" w:hAnsi="Times New Roman" w:cs="Times New Roman"/>
          <w:sz w:val="24"/>
          <w:szCs w:val="24"/>
        </w:rPr>
        <w:t xml:space="preserve"> = 0.71</w:t>
      </w:r>
      <w:r w:rsidR="007D0DD3">
        <w:rPr>
          <w:rFonts w:ascii="Times New Roman" w:hAnsi="Times New Roman" w:cs="Times New Roman"/>
          <w:sz w:val="24"/>
          <w:szCs w:val="24"/>
        </w:rPr>
        <w:t>,</w:t>
      </w:r>
      <w:r w:rsidR="00AB551B" w:rsidRPr="00D871B4">
        <w:rPr>
          <w:rFonts w:ascii="Times New Roman" w:hAnsi="Times New Roman" w:cs="Times New Roman"/>
          <w:sz w:val="24"/>
          <w:szCs w:val="24"/>
        </w:rPr>
        <w:t xml:space="preserve"> and the correlation between the baseline and 2-year scores was </w:t>
      </w:r>
      <w:r w:rsidR="00AB551B" w:rsidRPr="00D871B4">
        <w:rPr>
          <w:rFonts w:ascii="Times New Roman" w:hAnsi="Times New Roman" w:cs="Times New Roman"/>
          <w:i/>
          <w:iCs/>
          <w:sz w:val="24"/>
          <w:szCs w:val="24"/>
        </w:rPr>
        <w:t>r</w:t>
      </w:r>
      <w:r w:rsidR="00AB551B" w:rsidRPr="00D871B4">
        <w:rPr>
          <w:rFonts w:ascii="Times New Roman" w:hAnsi="Times New Roman" w:cs="Times New Roman"/>
          <w:sz w:val="24"/>
          <w:szCs w:val="24"/>
        </w:rPr>
        <w:t xml:space="preserve"> = 0.66. Although slightly lower than</w:t>
      </w:r>
      <w:r w:rsidR="00251A64" w:rsidRPr="00D871B4">
        <w:rPr>
          <w:rFonts w:ascii="Times New Roman" w:hAnsi="Times New Roman" w:cs="Times New Roman"/>
          <w:sz w:val="24"/>
          <w:szCs w:val="24"/>
        </w:rPr>
        <w:t xml:space="preserve"> the </w:t>
      </w:r>
      <w:r w:rsidR="00E420BB">
        <w:rPr>
          <w:rFonts w:ascii="Times New Roman" w:hAnsi="Times New Roman" w:cs="Times New Roman"/>
          <w:sz w:val="24"/>
          <w:szCs w:val="24"/>
        </w:rPr>
        <w:t xml:space="preserve">temporal stability </w:t>
      </w:r>
      <w:proofErr w:type="gramStart"/>
      <w:r w:rsidR="00251A64" w:rsidRPr="00D871B4">
        <w:rPr>
          <w:rFonts w:ascii="Times New Roman" w:hAnsi="Times New Roman" w:cs="Times New Roman"/>
          <w:sz w:val="24"/>
          <w:szCs w:val="24"/>
        </w:rPr>
        <w:t>estimate</w:t>
      </w:r>
      <w:proofErr w:type="gramEnd"/>
      <w:r w:rsidR="00251A64" w:rsidRPr="00D871B4">
        <w:rPr>
          <w:rFonts w:ascii="Times New Roman" w:hAnsi="Times New Roman" w:cs="Times New Roman"/>
          <w:sz w:val="24"/>
          <w:szCs w:val="24"/>
        </w:rPr>
        <w:t xml:space="preserve"> in the</w:t>
      </w:r>
      <w:r w:rsidR="00AB0F83" w:rsidRPr="00D871B4">
        <w:rPr>
          <w:rFonts w:ascii="Times New Roman" w:hAnsi="Times New Roman" w:cs="Times New Roman"/>
          <w:sz w:val="24"/>
          <w:szCs w:val="24"/>
        </w:rPr>
        <w:t xml:space="preserve"> smaller</w:t>
      </w:r>
      <w:r w:rsidR="00251A64" w:rsidRPr="00D871B4">
        <w:rPr>
          <w:rFonts w:ascii="Times New Roman" w:hAnsi="Times New Roman" w:cs="Times New Roman"/>
          <w:sz w:val="24"/>
          <w:szCs w:val="24"/>
        </w:rPr>
        <w:t xml:space="preserve"> sample with complete data, these correlations suggest </w:t>
      </w:r>
      <w:r w:rsidR="00612429" w:rsidRPr="00D871B4">
        <w:rPr>
          <w:rFonts w:ascii="Times New Roman" w:hAnsi="Times New Roman" w:cs="Times New Roman"/>
          <w:sz w:val="24"/>
          <w:szCs w:val="24"/>
        </w:rPr>
        <w:t xml:space="preserve">that </w:t>
      </w:r>
      <w:r w:rsidR="00251A64" w:rsidRPr="00D871B4">
        <w:rPr>
          <w:rFonts w:ascii="Times New Roman" w:hAnsi="Times New Roman" w:cs="Times New Roman"/>
          <w:sz w:val="24"/>
          <w:szCs w:val="24"/>
        </w:rPr>
        <w:t xml:space="preserve">the rank-ordering of individuals’ ADHD symptoms </w:t>
      </w:r>
      <w:r w:rsidR="00612429" w:rsidRPr="00D871B4">
        <w:rPr>
          <w:rFonts w:ascii="Times New Roman" w:hAnsi="Times New Roman" w:cs="Times New Roman"/>
          <w:sz w:val="24"/>
          <w:szCs w:val="24"/>
        </w:rPr>
        <w:t xml:space="preserve">is relatively temporally stable </w:t>
      </w:r>
      <w:r w:rsidR="00251A64" w:rsidRPr="00D871B4">
        <w:rPr>
          <w:rFonts w:ascii="Times New Roman" w:hAnsi="Times New Roman" w:cs="Times New Roman"/>
          <w:sz w:val="24"/>
          <w:szCs w:val="24"/>
        </w:rPr>
        <w:t>across both the 1- and 2-year intervals.</w:t>
      </w:r>
      <w:r w:rsidR="00430849" w:rsidRPr="00D871B4">
        <w:rPr>
          <w:rFonts w:ascii="Times New Roman" w:hAnsi="Times New Roman" w:cs="Times New Roman"/>
          <w:sz w:val="24"/>
          <w:szCs w:val="24"/>
        </w:rPr>
        <w:t xml:space="preserve"> </w:t>
      </w:r>
    </w:p>
    <w:p w14:paraId="26922DB5" w14:textId="066FAC58" w:rsidR="0045669F" w:rsidRPr="00D871B4" w:rsidRDefault="0045669F">
      <w:pPr>
        <w:spacing w:after="0" w:line="240" w:lineRule="auto"/>
        <w:rPr>
          <w:rFonts w:ascii="Times New Roman" w:hAnsi="Times New Roman" w:cs="Times New Roman"/>
          <w:sz w:val="24"/>
          <w:szCs w:val="24"/>
        </w:rPr>
      </w:pPr>
    </w:p>
    <w:p w14:paraId="4D517D07" w14:textId="137E2AB2" w:rsidR="0043349C" w:rsidRPr="00D871B4" w:rsidRDefault="0043349C" w:rsidP="0043349C">
      <w:pPr>
        <w:spacing w:after="0" w:line="240" w:lineRule="auto"/>
        <w:rPr>
          <w:rFonts w:ascii="Times New Roman" w:hAnsi="Times New Roman" w:cs="Times New Roman"/>
          <w:b/>
          <w:bCs/>
          <w:sz w:val="24"/>
          <w:szCs w:val="24"/>
        </w:rPr>
      </w:pPr>
      <w:r w:rsidRPr="00D871B4">
        <w:rPr>
          <w:rFonts w:ascii="Times New Roman" w:hAnsi="Times New Roman" w:cs="Times New Roman"/>
          <w:b/>
          <w:bCs/>
          <w:sz w:val="24"/>
          <w:szCs w:val="24"/>
        </w:rPr>
        <w:t xml:space="preserve">Imputation of </w:t>
      </w:r>
      <w:r w:rsidR="00814E50" w:rsidRPr="00D871B4">
        <w:rPr>
          <w:rFonts w:ascii="Times New Roman" w:hAnsi="Times New Roman" w:cs="Times New Roman"/>
          <w:b/>
          <w:bCs/>
          <w:sz w:val="24"/>
          <w:szCs w:val="24"/>
        </w:rPr>
        <w:t>ADHD Symptom</w:t>
      </w:r>
      <w:r w:rsidRPr="00D871B4">
        <w:rPr>
          <w:rFonts w:ascii="Times New Roman" w:hAnsi="Times New Roman" w:cs="Times New Roman"/>
          <w:b/>
          <w:bCs/>
          <w:sz w:val="24"/>
          <w:szCs w:val="24"/>
        </w:rPr>
        <w:t xml:space="preserve"> Data and Sensitivity Analyses</w:t>
      </w:r>
    </w:p>
    <w:p w14:paraId="4A366111" w14:textId="77777777" w:rsidR="0043349C" w:rsidRPr="00D871B4" w:rsidRDefault="0043349C" w:rsidP="0043349C">
      <w:pPr>
        <w:spacing w:after="0" w:line="240" w:lineRule="auto"/>
        <w:rPr>
          <w:rFonts w:ascii="Times New Roman" w:hAnsi="Times New Roman" w:cs="Times New Roman"/>
          <w:b/>
          <w:bCs/>
          <w:sz w:val="24"/>
          <w:szCs w:val="24"/>
        </w:rPr>
      </w:pPr>
    </w:p>
    <w:p w14:paraId="05334F44" w14:textId="6FA762BD" w:rsidR="0043349C" w:rsidRPr="00D871B4" w:rsidRDefault="0043349C">
      <w:pPr>
        <w:spacing w:after="0" w:line="240" w:lineRule="auto"/>
        <w:rPr>
          <w:rFonts w:ascii="Times New Roman" w:hAnsi="Times New Roman" w:cs="Times New Roman"/>
          <w:sz w:val="24"/>
          <w:szCs w:val="24"/>
        </w:rPr>
      </w:pPr>
      <w:r w:rsidRPr="00D871B4">
        <w:rPr>
          <w:rFonts w:ascii="Times New Roman" w:hAnsi="Times New Roman" w:cs="Times New Roman"/>
          <w:sz w:val="24"/>
          <w:szCs w:val="24"/>
        </w:rPr>
        <w:tab/>
      </w:r>
      <w:r w:rsidR="00430849" w:rsidRPr="00D871B4">
        <w:rPr>
          <w:rFonts w:ascii="Times New Roman" w:hAnsi="Times New Roman" w:cs="Times New Roman"/>
          <w:sz w:val="24"/>
          <w:szCs w:val="24"/>
        </w:rPr>
        <w:t>Missing t</w:t>
      </w:r>
      <w:r w:rsidR="00CE0A72" w:rsidRPr="00D871B4">
        <w:rPr>
          <w:rFonts w:ascii="Times New Roman" w:hAnsi="Times New Roman" w:cs="Times New Roman"/>
          <w:sz w:val="24"/>
          <w:szCs w:val="24"/>
        </w:rPr>
        <w:t xml:space="preserve">eacher-report data, and a smaller portion of </w:t>
      </w:r>
      <w:r w:rsidR="00430849" w:rsidRPr="00D871B4">
        <w:rPr>
          <w:rFonts w:ascii="Times New Roman" w:hAnsi="Times New Roman" w:cs="Times New Roman"/>
          <w:sz w:val="24"/>
          <w:szCs w:val="24"/>
        </w:rPr>
        <w:t>the</w:t>
      </w:r>
      <w:r w:rsidR="002B50AB" w:rsidRPr="00D871B4">
        <w:rPr>
          <w:rFonts w:ascii="Times New Roman" w:hAnsi="Times New Roman" w:cs="Times New Roman"/>
          <w:sz w:val="24"/>
          <w:szCs w:val="24"/>
        </w:rPr>
        <w:t xml:space="preserve"> </w:t>
      </w:r>
      <w:r w:rsidR="00CE0A72" w:rsidRPr="00D871B4">
        <w:rPr>
          <w:rFonts w:ascii="Times New Roman" w:hAnsi="Times New Roman" w:cs="Times New Roman"/>
          <w:sz w:val="24"/>
          <w:szCs w:val="24"/>
        </w:rPr>
        <w:t>parent-report data for individuals who were missing</w:t>
      </w:r>
      <w:r w:rsidR="00814E50" w:rsidRPr="00D871B4">
        <w:rPr>
          <w:rFonts w:ascii="Times New Roman" w:hAnsi="Times New Roman" w:cs="Times New Roman"/>
          <w:sz w:val="24"/>
          <w:szCs w:val="24"/>
        </w:rPr>
        <w:t xml:space="preserve"> items from the CBCL,</w:t>
      </w:r>
      <w:r w:rsidR="00612429" w:rsidRPr="00D871B4">
        <w:rPr>
          <w:rFonts w:ascii="Times New Roman" w:hAnsi="Times New Roman" w:cs="Times New Roman"/>
          <w:sz w:val="24"/>
          <w:szCs w:val="24"/>
        </w:rPr>
        <w:t xml:space="preserve"> were imputed using</w:t>
      </w:r>
      <w:r w:rsidR="00FD4375" w:rsidRPr="00D871B4">
        <w:rPr>
          <w:rFonts w:ascii="Times New Roman" w:hAnsi="Times New Roman" w:cs="Times New Roman"/>
          <w:sz w:val="24"/>
          <w:szCs w:val="24"/>
        </w:rPr>
        <w:t xml:space="preserve"> multivariate imputation using chained equations, as implemented by the </w:t>
      </w:r>
      <w:r w:rsidR="00FD4375" w:rsidRPr="00D871B4">
        <w:rPr>
          <w:rFonts w:ascii="Times New Roman" w:hAnsi="Times New Roman" w:cs="Times New Roman"/>
          <w:i/>
          <w:iCs/>
          <w:sz w:val="24"/>
          <w:szCs w:val="24"/>
        </w:rPr>
        <w:t>mice</w:t>
      </w:r>
      <w:r w:rsidR="00FD4375" w:rsidRPr="00D871B4">
        <w:rPr>
          <w:rFonts w:ascii="Times New Roman" w:hAnsi="Times New Roman" w:cs="Times New Roman"/>
          <w:sz w:val="24"/>
          <w:szCs w:val="24"/>
        </w:rPr>
        <w:t xml:space="preserve"> R package</w:t>
      </w:r>
      <w:r w:rsidR="00FD4375" w:rsidRPr="00D871B4">
        <w:rPr>
          <w:rFonts w:ascii="Times New Roman" w:hAnsi="Times New Roman" w:cs="Times New Roman"/>
          <w:sz w:val="24"/>
          <w:szCs w:val="24"/>
        </w:rPr>
        <w:fldChar w:fldCharType="begin"/>
      </w:r>
      <w:r w:rsidR="00FD4375" w:rsidRPr="00D871B4">
        <w:rPr>
          <w:rFonts w:ascii="Times New Roman" w:hAnsi="Times New Roman" w:cs="Times New Roman"/>
          <w:sz w:val="24"/>
          <w:szCs w:val="24"/>
        </w:rPr>
        <w:instrText xml:space="preserve"> ADDIN ZOTERO_ITEM CSL_CITATION {"citationID":"J2duDlfH","properties":{"formattedCitation":"\\super 3\\nosupersub{}","plainCitation":"3","noteIndex":0},"citationItems":[{"id":1051,"uris":["http://zotero.org/users/local/4uSUx85j/items/HTVBTWUP"],"uri":["http://zotero.org/users/local/4uSUx85j/items/HTVBTWUP"],"itemData":{"id":1051,"type":"article-journal","container-title":"Journal of statistical software","page":"1–67","title":"mice: Multivariate imputation by chained equations in R","volume":"45","author":[{"family":"Van Buuren","given":"Stef"},{"family":"Groothuis-Oudshoorn","given":"Karin"}],"issued":{"date-parts":[["2011"]]}}}],"schema":"https://github.com/citation-style-language/schema/raw/master/csl-citation.json"} </w:instrText>
      </w:r>
      <w:r w:rsidR="00FD4375" w:rsidRPr="00D871B4">
        <w:rPr>
          <w:rFonts w:ascii="Times New Roman" w:hAnsi="Times New Roman" w:cs="Times New Roman"/>
          <w:sz w:val="24"/>
          <w:szCs w:val="24"/>
        </w:rPr>
        <w:fldChar w:fldCharType="separate"/>
      </w:r>
      <w:r w:rsidR="006E2B96" w:rsidRPr="006E2B96">
        <w:rPr>
          <w:rFonts w:ascii="Times New Roman" w:hAnsi="Times New Roman" w:cs="Times New Roman"/>
          <w:sz w:val="24"/>
          <w:szCs w:val="24"/>
          <w:vertAlign w:val="superscript"/>
        </w:rPr>
        <w:t>3</w:t>
      </w:r>
      <w:r w:rsidR="00FD4375" w:rsidRPr="00D871B4">
        <w:rPr>
          <w:rFonts w:ascii="Times New Roman" w:hAnsi="Times New Roman" w:cs="Times New Roman"/>
          <w:sz w:val="24"/>
          <w:szCs w:val="24"/>
        </w:rPr>
        <w:fldChar w:fldCharType="end"/>
      </w:r>
      <w:r w:rsidR="00612429" w:rsidRPr="00D871B4">
        <w:rPr>
          <w:rFonts w:ascii="Times New Roman" w:hAnsi="Times New Roman" w:cs="Times New Roman"/>
          <w:sz w:val="24"/>
          <w:szCs w:val="24"/>
        </w:rPr>
        <w:t xml:space="preserve">. </w:t>
      </w:r>
      <w:r w:rsidR="002B50AB" w:rsidRPr="00D871B4">
        <w:rPr>
          <w:rFonts w:ascii="Times New Roman" w:hAnsi="Times New Roman" w:cs="Times New Roman"/>
          <w:sz w:val="24"/>
          <w:szCs w:val="24"/>
        </w:rPr>
        <w:t>To prevent data leakage between the outcome and predictor variables, only items from the CBCL and BPM were entered into multiple imputation analyses for ADHD symptom items (</w:t>
      </w:r>
      <w:proofErr w:type="spellStart"/>
      <w:r w:rsidR="002B50AB" w:rsidRPr="00D871B4">
        <w:rPr>
          <w:rFonts w:ascii="Times New Roman" w:hAnsi="Times New Roman" w:cs="Times New Roman"/>
          <w:sz w:val="24"/>
          <w:szCs w:val="24"/>
        </w:rPr>
        <w:t>i.e</w:t>
      </w:r>
      <w:proofErr w:type="spellEnd"/>
      <w:r w:rsidR="002B50AB" w:rsidRPr="00D871B4">
        <w:rPr>
          <w:rFonts w:ascii="Times New Roman" w:hAnsi="Times New Roman" w:cs="Times New Roman"/>
          <w:sz w:val="24"/>
          <w:szCs w:val="24"/>
        </w:rPr>
        <w:t xml:space="preserve">, no predictor variables were entered). </w:t>
      </w:r>
      <w:r w:rsidR="00612429" w:rsidRPr="00D871B4">
        <w:rPr>
          <w:rFonts w:ascii="Times New Roman" w:hAnsi="Times New Roman" w:cs="Times New Roman"/>
          <w:sz w:val="24"/>
          <w:szCs w:val="24"/>
        </w:rPr>
        <w:t>To further prevent information leakage between training and test data, the imputation procedure was completed separately wit</w:t>
      </w:r>
      <w:r w:rsidR="002B50AB" w:rsidRPr="00D871B4">
        <w:rPr>
          <w:rFonts w:ascii="Times New Roman" w:hAnsi="Times New Roman" w:cs="Times New Roman"/>
          <w:sz w:val="24"/>
          <w:szCs w:val="24"/>
        </w:rPr>
        <w:t>h ADHD symp</w:t>
      </w:r>
      <w:r w:rsidR="007D0DD3">
        <w:rPr>
          <w:rFonts w:ascii="Times New Roman" w:hAnsi="Times New Roman" w:cs="Times New Roman"/>
          <w:sz w:val="24"/>
          <w:szCs w:val="24"/>
        </w:rPr>
        <w:t>t</w:t>
      </w:r>
      <w:r w:rsidR="002B50AB" w:rsidRPr="00D871B4">
        <w:rPr>
          <w:rFonts w:ascii="Times New Roman" w:hAnsi="Times New Roman" w:cs="Times New Roman"/>
          <w:sz w:val="24"/>
          <w:szCs w:val="24"/>
        </w:rPr>
        <w:t>om data from</w:t>
      </w:r>
      <w:r w:rsidR="00612429" w:rsidRPr="00D871B4">
        <w:rPr>
          <w:rFonts w:ascii="Times New Roman" w:hAnsi="Times New Roman" w:cs="Times New Roman"/>
          <w:sz w:val="24"/>
          <w:szCs w:val="24"/>
        </w:rPr>
        <w:t xml:space="preserve"> each training fold</w:t>
      </w:r>
      <w:r w:rsidR="007D0DD3">
        <w:rPr>
          <w:rFonts w:ascii="Times New Roman" w:hAnsi="Times New Roman" w:cs="Times New Roman"/>
          <w:sz w:val="24"/>
          <w:szCs w:val="24"/>
        </w:rPr>
        <w:t>,</w:t>
      </w:r>
      <w:r w:rsidR="00612429" w:rsidRPr="00D871B4">
        <w:rPr>
          <w:rFonts w:ascii="Times New Roman" w:hAnsi="Times New Roman" w:cs="Times New Roman"/>
          <w:sz w:val="24"/>
          <w:szCs w:val="24"/>
        </w:rPr>
        <w:t xml:space="preserve"> and the same imputation model derived from a given training fold was used to impute missing</w:t>
      </w:r>
      <w:r w:rsidR="002B50AB" w:rsidRPr="00D871B4">
        <w:rPr>
          <w:rFonts w:ascii="Times New Roman" w:hAnsi="Times New Roman" w:cs="Times New Roman"/>
          <w:sz w:val="24"/>
          <w:szCs w:val="24"/>
        </w:rPr>
        <w:t xml:space="preserve"> ADHD symptom</w:t>
      </w:r>
      <w:r w:rsidR="00612429" w:rsidRPr="00D871B4">
        <w:rPr>
          <w:rFonts w:ascii="Times New Roman" w:hAnsi="Times New Roman" w:cs="Times New Roman"/>
          <w:sz w:val="24"/>
          <w:szCs w:val="24"/>
        </w:rPr>
        <w:t xml:space="preserve"> data in the corresponding left-out test site with the </w:t>
      </w:r>
      <w:proofErr w:type="spellStart"/>
      <w:proofErr w:type="gramStart"/>
      <w:r w:rsidR="00612429" w:rsidRPr="00D871B4">
        <w:rPr>
          <w:rFonts w:ascii="Times New Roman" w:hAnsi="Times New Roman" w:cs="Times New Roman"/>
          <w:i/>
          <w:iCs/>
          <w:sz w:val="24"/>
          <w:szCs w:val="24"/>
        </w:rPr>
        <w:t>mice.reuse</w:t>
      </w:r>
      <w:proofErr w:type="spellEnd"/>
      <w:proofErr w:type="gramEnd"/>
      <w:r w:rsidR="00612429" w:rsidRPr="00D871B4">
        <w:rPr>
          <w:rFonts w:ascii="Times New Roman" w:hAnsi="Times New Roman" w:cs="Times New Roman"/>
          <w:i/>
          <w:iCs/>
          <w:sz w:val="24"/>
          <w:szCs w:val="24"/>
        </w:rPr>
        <w:t>()</w:t>
      </w:r>
      <w:r w:rsidR="00612429" w:rsidRPr="00D871B4">
        <w:rPr>
          <w:rFonts w:ascii="Times New Roman" w:hAnsi="Times New Roman" w:cs="Times New Roman"/>
          <w:sz w:val="24"/>
          <w:szCs w:val="24"/>
        </w:rPr>
        <w:t xml:space="preserve"> function (github.com/</w:t>
      </w:r>
      <w:proofErr w:type="spellStart"/>
      <w:r w:rsidR="00612429" w:rsidRPr="00D871B4">
        <w:rPr>
          <w:rFonts w:ascii="Times New Roman" w:hAnsi="Times New Roman" w:cs="Times New Roman"/>
          <w:sz w:val="24"/>
          <w:szCs w:val="24"/>
        </w:rPr>
        <w:t>prockenschaub</w:t>
      </w:r>
      <w:proofErr w:type="spellEnd"/>
      <w:r w:rsidR="00612429" w:rsidRPr="00D871B4">
        <w:rPr>
          <w:rFonts w:ascii="Times New Roman" w:hAnsi="Times New Roman" w:cs="Times New Roman"/>
          <w:sz w:val="24"/>
          <w:szCs w:val="24"/>
        </w:rPr>
        <w:t>/</w:t>
      </w:r>
      <w:proofErr w:type="spellStart"/>
      <w:r w:rsidR="00612429" w:rsidRPr="00D871B4">
        <w:rPr>
          <w:rFonts w:ascii="Times New Roman" w:hAnsi="Times New Roman" w:cs="Times New Roman"/>
          <w:sz w:val="24"/>
          <w:szCs w:val="24"/>
        </w:rPr>
        <w:t>Misc</w:t>
      </w:r>
      <w:proofErr w:type="spellEnd"/>
      <w:r w:rsidR="00612429" w:rsidRPr="00D871B4">
        <w:rPr>
          <w:rFonts w:ascii="Times New Roman" w:hAnsi="Times New Roman" w:cs="Times New Roman"/>
          <w:sz w:val="24"/>
          <w:szCs w:val="24"/>
        </w:rPr>
        <w:t>/tree/master/R/</w:t>
      </w:r>
      <w:proofErr w:type="spellStart"/>
      <w:r w:rsidR="00612429" w:rsidRPr="00D871B4">
        <w:rPr>
          <w:rFonts w:ascii="Times New Roman" w:hAnsi="Times New Roman" w:cs="Times New Roman"/>
          <w:sz w:val="24"/>
          <w:szCs w:val="24"/>
        </w:rPr>
        <w:t>mice.reuse</w:t>
      </w:r>
      <w:proofErr w:type="spellEnd"/>
      <w:r w:rsidR="00612429" w:rsidRPr="00D871B4">
        <w:rPr>
          <w:rFonts w:ascii="Times New Roman" w:hAnsi="Times New Roman" w:cs="Times New Roman"/>
          <w:sz w:val="24"/>
          <w:szCs w:val="24"/>
        </w:rPr>
        <w:t>).</w:t>
      </w:r>
    </w:p>
    <w:p w14:paraId="4A41B903" w14:textId="13723E87" w:rsidR="0019363F" w:rsidRPr="00D871B4" w:rsidRDefault="002B50AB">
      <w:pPr>
        <w:spacing w:after="0" w:line="240" w:lineRule="auto"/>
        <w:rPr>
          <w:rFonts w:ascii="Times New Roman" w:hAnsi="Times New Roman" w:cs="Times New Roman"/>
          <w:sz w:val="24"/>
          <w:szCs w:val="24"/>
        </w:rPr>
      </w:pPr>
      <w:r w:rsidRPr="00D871B4">
        <w:rPr>
          <w:rFonts w:ascii="Times New Roman" w:hAnsi="Times New Roman" w:cs="Times New Roman"/>
          <w:sz w:val="24"/>
          <w:szCs w:val="24"/>
        </w:rPr>
        <w:lastRenderedPageBreak/>
        <w:tab/>
        <w:t>Given that parent-report data</w:t>
      </w:r>
      <w:r w:rsidR="00553EF5" w:rsidRPr="00D871B4">
        <w:rPr>
          <w:rFonts w:ascii="Times New Roman" w:hAnsi="Times New Roman" w:cs="Times New Roman"/>
          <w:sz w:val="24"/>
          <w:szCs w:val="24"/>
        </w:rPr>
        <w:t xml:space="preserve"> </w:t>
      </w:r>
      <w:r w:rsidR="00EB7F35" w:rsidRPr="00D871B4">
        <w:rPr>
          <w:rFonts w:ascii="Times New Roman" w:hAnsi="Times New Roman" w:cs="Times New Roman"/>
          <w:sz w:val="24"/>
          <w:szCs w:val="24"/>
        </w:rPr>
        <w:t xml:space="preserve">on ADHD symptoms </w:t>
      </w:r>
      <w:r w:rsidRPr="00D871B4">
        <w:rPr>
          <w:rFonts w:ascii="Times New Roman" w:hAnsi="Times New Roman" w:cs="Times New Roman"/>
          <w:sz w:val="24"/>
          <w:szCs w:val="24"/>
        </w:rPr>
        <w:t xml:space="preserve">typically show modest relations </w:t>
      </w:r>
      <w:r w:rsidR="00430849" w:rsidRPr="00D871B4">
        <w:rPr>
          <w:rFonts w:ascii="Times New Roman" w:hAnsi="Times New Roman" w:cs="Times New Roman"/>
          <w:sz w:val="24"/>
          <w:szCs w:val="24"/>
        </w:rPr>
        <w:t>with teacher-report data</w:t>
      </w:r>
      <w:r w:rsidR="00430849" w:rsidRPr="00D871B4">
        <w:rPr>
          <w:rFonts w:ascii="Times New Roman" w:hAnsi="Times New Roman" w:cs="Times New Roman"/>
          <w:sz w:val="24"/>
          <w:szCs w:val="24"/>
        </w:rPr>
        <w:fldChar w:fldCharType="begin"/>
      </w:r>
      <w:r w:rsidR="00FD4375" w:rsidRPr="00D871B4">
        <w:rPr>
          <w:rFonts w:ascii="Times New Roman" w:hAnsi="Times New Roman" w:cs="Times New Roman"/>
          <w:sz w:val="24"/>
          <w:szCs w:val="24"/>
        </w:rPr>
        <w:instrText xml:space="preserve"> ADDIN ZOTERO_ITEM CSL_CITATION {"citationID":"a1edtut31jp","properties":{"formattedCitation":"\\super 4\\nosupersub{}","plainCitation":"4","noteIndex":0},"citationItems":[{"id":649,"uris":["http://zotero.org/users/local/4uSUx85j/items/TK9KY4MI"],"uri":["http://zotero.org/users/local/4uSUx85j/items/TK9KY4MI"],"itemData":{"id":649,"type":"article-journal","container-title":"Psychological assessment","issue":"1","note":"number: 1\npublisher: American Psychological Association","page":"239","title":"Parent–teacher agreement on ADHD symptoms across development.","volume":"27","author":[{"family":"Narad","given":"Megan E"},{"family":"Garner","given":"Annie A"},{"family":"Peugh","given":"James L"},{"family":"Tamm","given":"Leanne"},{"family":"Antonini","given":"Tanya N"},{"family":"Kingery","given":"Kathleen M"},{"family":"Simon","given":"John O"},{"family":"Epstein","given":"Jeffery N"}],"issued":{"date-parts":[["2015"]]}}}],"schema":"https://github.com/citation-style-language/schema/raw/master/csl-citation.json"} </w:instrText>
      </w:r>
      <w:r w:rsidR="00430849" w:rsidRPr="00D871B4">
        <w:rPr>
          <w:rFonts w:ascii="Times New Roman" w:hAnsi="Times New Roman" w:cs="Times New Roman"/>
          <w:sz w:val="24"/>
          <w:szCs w:val="24"/>
        </w:rPr>
        <w:fldChar w:fldCharType="separate"/>
      </w:r>
      <w:r w:rsidR="006E2B96" w:rsidRPr="006E2B96">
        <w:rPr>
          <w:rFonts w:ascii="Times New Roman" w:hAnsi="Times New Roman" w:cs="Times New Roman"/>
          <w:sz w:val="24"/>
          <w:szCs w:val="24"/>
          <w:vertAlign w:val="superscript"/>
        </w:rPr>
        <w:t>4</w:t>
      </w:r>
      <w:r w:rsidR="00430849" w:rsidRPr="00D871B4">
        <w:rPr>
          <w:rFonts w:ascii="Times New Roman" w:hAnsi="Times New Roman" w:cs="Times New Roman"/>
          <w:sz w:val="24"/>
          <w:szCs w:val="24"/>
        </w:rPr>
        <w:fldChar w:fldCharType="end"/>
      </w:r>
      <w:r w:rsidR="00430849" w:rsidRPr="00D871B4">
        <w:rPr>
          <w:rFonts w:ascii="Times New Roman" w:hAnsi="Times New Roman" w:cs="Times New Roman"/>
          <w:sz w:val="24"/>
          <w:szCs w:val="24"/>
        </w:rPr>
        <w:t xml:space="preserve">, we were initially concerned that </w:t>
      </w:r>
      <w:r w:rsidR="00553EF5" w:rsidRPr="00D871B4">
        <w:rPr>
          <w:rFonts w:ascii="Times New Roman" w:hAnsi="Times New Roman" w:cs="Times New Roman"/>
          <w:sz w:val="24"/>
          <w:szCs w:val="24"/>
        </w:rPr>
        <w:t xml:space="preserve">imputing teacher-report data </w:t>
      </w:r>
      <w:r w:rsidR="002750AE" w:rsidRPr="00D871B4">
        <w:rPr>
          <w:rFonts w:ascii="Times New Roman" w:hAnsi="Times New Roman" w:cs="Times New Roman"/>
          <w:sz w:val="24"/>
          <w:szCs w:val="24"/>
        </w:rPr>
        <w:t>using only</w:t>
      </w:r>
      <w:r w:rsidR="00553EF5" w:rsidRPr="00D871B4">
        <w:rPr>
          <w:rFonts w:ascii="Times New Roman" w:hAnsi="Times New Roman" w:cs="Times New Roman"/>
          <w:sz w:val="24"/>
          <w:szCs w:val="24"/>
        </w:rPr>
        <w:t xml:space="preserve"> parent-report data would lead to </w:t>
      </w:r>
      <w:r w:rsidR="008707A6" w:rsidRPr="00D871B4">
        <w:rPr>
          <w:rFonts w:ascii="Times New Roman" w:hAnsi="Times New Roman" w:cs="Times New Roman"/>
          <w:sz w:val="24"/>
          <w:szCs w:val="24"/>
        </w:rPr>
        <w:t xml:space="preserve">poor </w:t>
      </w:r>
      <w:r w:rsidR="00553EF5" w:rsidRPr="00D871B4">
        <w:rPr>
          <w:rFonts w:ascii="Times New Roman" w:hAnsi="Times New Roman" w:cs="Times New Roman"/>
          <w:sz w:val="24"/>
          <w:szCs w:val="24"/>
        </w:rPr>
        <w:t>estimates of cross-rater</w:t>
      </w:r>
      <w:r w:rsidR="008707A6" w:rsidRPr="00D871B4">
        <w:rPr>
          <w:rFonts w:ascii="Times New Roman" w:hAnsi="Times New Roman" w:cs="Times New Roman"/>
          <w:sz w:val="24"/>
          <w:szCs w:val="24"/>
        </w:rPr>
        <w:t xml:space="preserve"> ADHD symptoms and</w:t>
      </w:r>
      <w:r w:rsidR="00915181" w:rsidRPr="00D871B4">
        <w:rPr>
          <w:rFonts w:ascii="Times New Roman" w:hAnsi="Times New Roman" w:cs="Times New Roman"/>
          <w:sz w:val="24"/>
          <w:szCs w:val="24"/>
        </w:rPr>
        <w:t xml:space="preserve">, in turn, </w:t>
      </w:r>
      <w:r w:rsidR="00CB07ED" w:rsidRPr="00D871B4">
        <w:rPr>
          <w:rFonts w:ascii="Times New Roman" w:hAnsi="Times New Roman" w:cs="Times New Roman"/>
          <w:sz w:val="24"/>
          <w:szCs w:val="24"/>
        </w:rPr>
        <w:t>underestimation of predictive model perfo</w:t>
      </w:r>
      <w:r w:rsidR="007D0DD3">
        <w:rPr>
          <w:rFonts w:ascii="Times New Roman" w:hAnsi="Times New Roman" w:cs="Times New Roman"/>
          <w:sz w:val="24"/>
          <w:szCs w:val="24"/>
        </w:rPr>
        <w:t>r</w:t>
      </w:r>
      <w:r w:rsidR="00CB07ED" w:rsidRPr="00D871B4">
        <w:rPr>
          <w:rFonts w:ascii="Times New Roman" w:hAnsi="Times New Roman" w:cs="Times New Roman"/>
          <w:sz w:val="24"/>
          <w:szCs w:val="24"/>
        </w:rPr>
        <w:t>mance</w:t>
      </w:r>
      <w:r w:rsidR="00553EF5" w:rsidRPr="00D871B4">
        <w:rPr>
          <w:rFonts w:ascii="Times New Roman" w:hAnsi="Times New Roman" w:cs="Times New Roman"/>
          <w:sz w:val="24"/>
          <w:szCs w:val="24"/>
        </w:rPr>
        <w:t xml:space="preserve">. Therefore, we completed several sensitivity analyses </w:t>
      </w:r>
      <w:r w:rsidR="007D0DD3">
        <w:rPr>
          <w:rFonts w:ascii="Times New Roman" w:hAnsi="Times New Roman" w:cs="Times New Roman"/>
          <w:sz w:val="24"/>
          <w:szCs w:val="24"/>
        </w:rPr>
        <w:t>to gauge</w:t>
      </w:r>
      <w:r w:rsidR="00553EF5" w:rsidRPr="00D871B4">
        <w:rPr>
          <w:rFonts w:ascii="Times New Roman" w:hAnsi="Times New Roman" w:cs="Times New Roman"/>
          <w:sz w:val="24"/>
          <w:szCs w:val="24"/>
        </w:rPr>
        <w:t xml:space="preserve"> the impact </w:t>
      </w:r>
      <w:r w:rsidR="007D0DD3">
        <w:rPr>
          <w:rFonts w:ascii="Times New Roman" w:hAnsi="Times New Roman" w:cs="Times New Roman"/>
          <w:sz w:val="24"/>
          <w:szCs w:val="24"/>
        </w:rPr>
        <w:t>o</w:t>
      </w:r>
      <w:r w:rsidR="00CB07ED" w:rsidRPr="00D871B4">
        <w:rPr>
          <w:rFonts w:ascii="Times New Roman" w:hAnsi="Times New Roman" w:cs="Times New Roman"/>
          <w:sz w:val="24"/>
          <w:szCs w:val="24"/>
        </w:rPr>
        <w:t>f imputing teacher-report data on the outcome measure.</w:t>
      </w:r>
      <w:r w:rsidR="00553EF5" w:rsidRPr="00D871B4">
        <w:rPr>
          <w:rFonts w:ascii="Times New Roman" w:hAnsi="Times New Roman" w:cs="Times New Roman"/>
          <w:sz w:val="24"/>
          <w:szCs w:val="24"/>
        </w:rPr>
        <w:t xml:space="preserve"> </w:t>
      </w:r>
    </w:p>
    <w:p w14:paraId="00E83001" w14:textId="6850FA59" w:rsidR="002B50AB" w:rsidRPr="00D871B4" w:rsidRDefault="00553EF5" w:rsidP="0019363F">
      <w:pPr>
        <w:spacing w:after="0" w:line="240" w:lineRule="auto"/>
        <w:ind w:firstLine="720"/>
        <w:rPr>
          <w:rFonts w:ascii="Times New Roman" w:hAnsi="Times New Roman" w:cs="Times New Roman"/>
          <w:sz w:val="24"/>
          <w:szCs w:val="24"/>
        </w:rPr>
      </w:pPr>
      <w:r w:rsidRPr="00D871B4">
        <w:rPr>
          <w:rFonts w:ascii="Times New Roman" w:hAnsi="Times New Roman" w:cs="Times New Roman"/>
          <w:sz w:val="24"/>
          <w:szCs w:val="24"/>
        </w:rPr>
        <w:t xml:space="preserve">We first assessed whether imputation substantially altered the </w:t>
      </w:r>
      <w:r w:rsidR="008707A6" w:rsidRPr="00D871B4">
        <w:rPr>
          <w:rFonts w:ascii="Times New Roman" w:hAnsi="Times New Roman" w:cs="Times New Roman"/>
          <w:sz w:val="24"/>
          <w:szCs w:val="24"/>
        </w:rPr>
        <w:t>factor loadings and cross-rater ADHD symptoms factor scores from the constrained measurement model</w:t>
      </w:r>
      <w:r w:rsidR="00CB07ED" w:rsidRPr="00D871B4">
        <w:rPr>
          <w:rFonts w:ascii="Times New Roman" w:hAnsi="Times New Roman" w:cs="Times New Roman"/>
          <w:sz w:val="24"/>
          <w:szCs w:val="24"/>
        </w:rPr>
        <w:t>. W</w:t>
      </w:r>
      <w:r w:rsidR="00B35997" w:rsidRPr="00D871B4">
        <w:rPr>
          <w:rFonts w:ascii="Times New Roman" w:hAnsi="Times New Roman" w:cs="Times New Roman"/>
          <w:sz w:val="24"/>
          <w:szCs w:val="24"/>
        </w:rPr>
        <w:t xml:space="preserve">hen </w:t>
      </w:r>
      <w:r w:rsidR="007719BB" w:rsidRPr="00D871B4">
        <w:rPr>
          <w:rFonts w:ascii="Times New Roman" w:hAnsi="Times New Roman" w:cs="Times New Roman"/>
          <w:sz w:val="24"/>
          <w:szCs w:val="24"/>
        </w:rPr>
        <w:t>the model was</w:t>
      </w:r>
      <w:r w:rsidR="00CB07ED" w:rsidRPr="00D871B4">
        <w:rPr>
          <w:rFonts w:ascii="Times New Roman" w:hAnsi="Times New Roman" w:cs="Times New Roman"/>
          <w:sz w:val="24"/>
          <w:szCs w:val="24"/>
        </w:rPr>
        <w:t xml:space="preserve"> fit to the subset</w:t>
      </w:r>
      <w:r w:rsidR="00915181" w:rsidRPr="00D871B4">
        <w:rPr>
          <w:rFonts w:ascii="Times New Roman" w:hAnsi="Times New Roman" w:cs="Times New Roman"/>
          <w:sz w:val="24"/>
          <w:szCs w:val="24"/>
        </w:rPr>
        <w:t>s</w:t>
      </w:r>
      <w:r w:rsidR="00CB07ED" w:rsidRPr="00D871B4">
        <w:rPr>
          <w:rFonts w:ascii="Times New Roman" w:hAnsi="Times New Roman" w:cs="Times New Roman"/>
          <w:sz w:val="24"/>
          <w:szCs w:val="24"/>
        </w:rPr>
        <w:t xml:space="preserve"> of unrelated individuals included in the </w:t>
      </w:r>
      <w:r w:rsidR="00197380">
        <w:rPr>
          <w:rFonts w:ascii="Times New Roman" w:hAnsi="Times New Roman" w:cs="Times New Roman"/>
          <w:sz w:val="24"/>
          <w:szCs w:val="24"/>
        </w:rPr>
        <w:t>temporal stability</w:t>
      </w:r>
      <w:r w:rsidR="00CB07ED" w:rsidRPr="00D871B4">
        <w:rPr>
          <w:rFonts w:ascii="Times New Roman" w:hAnsi="Times New Roman" w:cs="Times New Roman"/>
          <w:sz w:val="24"/>
          <w:szCs w:val="24"/>
        </w:rPr>
        <w:t xml:space="preserve"> analyses described above from the 1-year (</w:t>
      </w:r>
      <w:r w:rsidR="00CB07ED" w:rsidRPr="00D871B4">
        <w:rPr>
          <w:rFonts w:ascii="Times New Roman" w:hAnsi="Times New Roman" w:cs="Times New Roman"/>
          <w:i/>
          <w:iCs/>
          <w:sz w:val="24"/>
          <w:szCs w:val="24"/>
        </w:rPr>
        <w:t>n</w:t>
      </w:r>
      <w:r w:rsidR="00CB07ED" w:rsidRPr="00D871B4">
        <w:rPr>
          <w:rFonts w:ascii="Times New Roman" w:hAnsi="Times New Roman" w:cs="Times New Roman"/>
          <w:sz w:val="24"/>
          <w:szCs w:val="24"/>
        </w:rPr>
        <w:t xml:space="preserve"> = 7,401) and 2-year (</w:t>
      </w:r>
      <w:r w:rsidR="00CB07ED" w:rsidRPr="00D871B4">
        <w:rPr>
          <w:rFonts w:ascii="Times New Roman" w:hAnsi="Times New Roman" w:cs="Times New Roman"/>
          <w:i/>
          <w:iCs/>
          <w:sz w:val="24"/>
          <w:szCs w:val="24"/>
        </w:rPr>
        <w:t>n</w:t>
      </w:r>
      <w:r w:rsidR="00CB07ED" w:rsidRPr="00D871B4">
        <w:rPr>
          <w:rFonts w:ascii="Times New Roman" w:hAnsi="Times New Roman" w:cs="Times New Roman"/>
          <w:sz w:val="24"/>
          <w:szCs w:val="24"/>
        </w:rPr>
        <w:t xml:space="preserve"> = 6,783) time points, </w:t>
      </w:r>
      <w:r w:rsidR="00E302AF" w:rsidRPr="00D871B4">
        <w:rPr>
          <w:rFonts w:ascii="Times New Roman" w:hAnsi="Times New Roman" w:cs="Times New Roman"/>
          <w:sz w:val="24"/>
          <w:szCs w:val="24"/>
        </w:rPr>
        <w:t>3,341 (45</w:t>
      </w:r>
      <w:r w:rsidR="00CB07ED" w:rsidRPr="00D871B4">
        <w:rPr>
          <w:rFonts w:ascii="Times New Roman" w:hAnsi="Times New Roman" w:cs="Times New Roman"/>
          <w:sz w:val="24"/>
          <w:szCs w:val="24"/>
        </w:rPr>
        <w:t>%</w:t>
      </w:r>
      <w:r w:rsidR="00E302AF" w:rsidRPr="00D871B4">
        <w:rPr>
          <w:rFonts w:ascii="Times New Roman" w:hAnsi="Times New Roman" w:cs="Times New Roman"/>
          <w:sz w:val="24"/>
          <w:szCs w:val="24"/>
        </w:rPr>
        <w:t>)</w:t>
      </w:r>
      <w:r w:rsidR="00CB07ED" w:rsidRPr="00D871B4">
        <w:rPr>
          <w:rFonts w:ascii="Times New Roman" w:hAnsi="Times New Roman" w:cs="Times New Roman"/>
          <w:sz w:val="24"/>
          <w:szCs w:val="24"/>
        </w:rPr>
        <w:t xml:space="preserve"> and </w:t>
      </w:r>
      <w:r w:rsidR="00E302AF" w:rsidRPr="00D871B4">
        <w:rPr>
          <w:rFonts w:ascii="Times New Roman" w:hAnsi="Times New Roman" w:cs="Times New Roman"/>
          <w:sz w:val="24"/>
          <w:szCs w:val="24"/>
        </w:rPr>
        <w:t>4,041 (59</w:t>
      </w:r>
      <w:r w:rsidR="00CB07ED" w:rsidRPr="00D871B4">
        <w:rPr>
          <w:rFonts w:ascii="Times New Roman" w:hAnsi="Times New Roman" w:cs="Times New Roman"/>
          <w:sz w:val="24"/>
          <w:szCs w:val="24"/>
        </w:rPr>
        <w:t>%</w:t>
      </w:r>
      <w:r w:rsidR="00E302AF" w:rsidRPr="00D871B4">
        <w:rPr>
          <w:rFonts w:ascii="Times New Roman" w:hAnsi="Times New Roman" w:cs="Times New Roman"/>
          <w:sz w:val="24"/>
          <w:szCs w:val="24"/>
        </w:rPr>
        <w:t>)</w:t>
      </w:r>
      <w:r w:rsidR="00CB07ED" w:rsidRPr="00D871B4">
        <w:rPr>
          <w:rFonts w:ascii="Times New Roman" w:hAnsi="Times New Roman" w:cs="Times New Roman"/>
          <w:sz w:val="24"/>
          <w:szCs w:val="24"/>
        </w:rPr>
        <w:t xml:space="preserve"> of participants had their teacher-report data imputed, respectively. We compared the factor loadings </w:t>
      </w:r>
      <w:r w:rsidR="00C942D8" w:rsidRPr="00D871B4">
        <w:rPr>
          <w:rFonts w:ascii="Times New Roman" w:hAnsi="Times New Roman" w:cs="Times New Roman"/>
          <w:sz w:val="24"/>
          <w:szCs w:val="24"/>
        </w:rPr>
        <w:t xml:space="preserve">and scores </w:t>
      </w:r>
      <w:r w:rsidR="00CB07ED" w:rsidRPr="00D871B4">
        <w:rPr>
          <w:rFonts w:ascii="Times New Roman" w:hAnsi="Times New Roman" w:cs="Times New Roman"/>
          <w:sz w:val="24"/>
          <w:szCs w:val="24"/>
        </w:rPr>
        <w:t>from these model fits to t</w:t>
      </w:r>
      <w:r w:rsidR="00C942D8" w:rsidRPr="00D871B4">
        <w:rPr>
          <w:rFonts w:ascii="Times New Roman" w:hAnsi="Times New Roman" w:cs="Times New Roman"/>
          <w:sz w:val="24"/>
          <w:szCs w:val="24"/>
        </w:rPr>
        <w:t>hose</w:t>
      </w:r>
      <w:r w:rsidR="00915181" w:rsidRPr="00D871B4">
        <w:rPr>
          <w:rFonts w:ascii="Times New Roman" w:hAnsi="Times New Roman" w:cs="Times New Roman"/>
          <w:sz w:val="24"/>
          <w:szCs w:val="24"/>
        </w:rPr>
        <w:t xml:space="preserve"> obtained from</w:t>
      </w:r>
      <w:r w:rsidR="00847BCC" w:rsidRPr="00D871B4">
        <w:rPr>
          <w:rFonts w:ascii="Times New Roman" w:hAnsi="Times New Roman" w:cs="Times New Roman"/>
          <w:sz w:val="24"/>
          <w:szCs w:val="24"/>
        </w:rPr>
        <w:t xml:space="preserve"> the model fit t</w:t>
      </w:r>
      <w:r w:rsidR="007719BB" w:rsidRPr="00D871B4">
        <w:rPr>
          <w:rFonts w:ascii="Times New Roman" w:hAnsi="Times New Roman" w:cs="Times New Roman"/>
          <w:sz w:val="24"/>
          <w:szCs w:val="24"/>
        </w:rPr>
        <w:t>o</w:t>
      </w:r>
      <w:r w:rsidR="00FA3A85" w:rsidRPr="00D871B4">
        <w:rPr>
          <w:rFonts w:ascii="Times New Roman" w:hAnsi="Times New Roman" w:cs="Times New Roman"/>
          <w:sz w:val="24"/>
          <w:szCs w:val="24"/>
        </w:rPr>
        <w:t xml:space="preserve"> only</w:t>
      </w:r>
      <w:r w:rsidR="00915181" w:rsidRPr="00D871B4">
        <w:rPr>
          <w:rFonts w:ascii="Times New Roman" w:hAnsi="Times New Roman" w:cs="Times New Roman"/>
          <w:sz w:val="24"/>
          <w:szCs w:val="24"/>
        </w:rPr>
        <w:t xml:space="preserve"> individuals with complete data at the 1-year time point. </w:t>
      </w:r>
      <w:r w:rsidR="00350433" w:rsidRPr="00D871B4">
        <w:rPr>
          <w:rFonts w:ascii="Times New Roman" w:hAnsi="Times New Roman" w:cs="Times New Roman"/>
          <w:sz w:val="24"/>
          <w:szCs w:val="24"/>
        </w:rPr>
        <w:t xml:space="preserve">The constrained model displayed acceptable fit to both the 1-year </w:t>
      </w:r>
      <w:r w:rsidR="00147AE9" w:rsidRPr="00D871B4">
        <w:rPr>
          <w:rFonts w:ascii="Times New Roman" w:hAnsi="Times New Roman" w:cs="Times New Roman"/>
          <w:sz w:val="24"/>
          <w:szCs w:val="24"/>
        </w:rPr>
        <w:t>(</w:t>
      </w:r>
      <w:r w:rsidR="001B2085" w:rsidRPr="00D871B4">
        <w:rPr>
          <w:rFonts w:ascii="Times New Roman" w:hAnsi="Times New Roman" w:cs="Times New Roman"/>
          <w:sz w:val="24"/>
          <w:szCs w:val="24"/>
        </w:rPr>
        <w:t>RMSEA = 0.0</w:t>
      </w:r>
      <w:r w:rsidR="00566CFA" w:rsidRPr="00D871B4">
        <w:rPr>
          <w:rFonts w:ascii="Times New Roman" w:hAnsi="Times New Roman" w:cs="Times New Roman"/>
          <w:sz w:val="24"/>
          <w:szCs w:val="24"/>
        </w:rPr>
        <w:t>59</w:t>
      </w:r>
      <w:r w:rsidR="001B2085" w:rsidRPr="00D871B4">
        <w:rPr>
          <w:rFonts w:ascii="Times New Roman" w:hAnsi="Times New Roman" w:cs="Times New Roman"/>
          <w:sz w:val="24"/>
          <w:szCs w:val="24"/>
        </w:rPr>
        <w:t>, SRMR = 0.0</w:t>
      </w:r>
      <w:r w:rsidR="00566CFA" w:rsidRPr="00D871B4">
        <w:rPr>
          <w:rFonts w:ascii="Times New Roman" w:hAnsi="Times New Roman" w:cs="Times New Roman"/>
          <w:sz w:val="24"/>
          <w:szCs w:val="24"/>
        </w:rPr>
        <w:t>75</w:t>
      </w:r>
      <w:r w:rsidR="001B2085" w:rsidRPr="00D871B4">
        <w:rPr>
          <w:rFonts w:ascii="Times New Roman" w:hAnsi="Times New Roman" w:cs="Times New Roman"/>
          <w:sz w:val="24"/>
          <w:szCs w:val="24"/>
        </w:rPr>
        <w:t>, CFI = 0.94</w:t>
      </w:r>
      <w:r w:rsidR="00566CFA" w:rsidRPr="00D871B4">
        <w:rPr>
          <w:rFonts w:ascii="Times New Roman" w:hAnsi="Times New Roman" w:cs="Times New Roman"/>
          <w:sz w:val="24"/>
          <w:szCs w:val="24"/>
        </w:rPr>
        <w:t>8</w:t>
      </w:r>
      <w:r w:rsidR="001B2085" w:rsidRPr="00D871B4">
        <w:rPr>
          <w:rFonts w:ascii="Times New Roman" w:hAnsi="Times New Roman" w:cs="Times New Roman"/>
          <w:sz w:val="24"/>
          <w:szCs w:val="24"/>
        </w:rPr>
        <w:t>, TLI = 0.937</w:t>
      </w:r>
      <w:r w:rsidR="00147AE9" w:rsidRPr="00D871B4">
        <w:rPr>
          <w:rFonts w:ascii="Times New Roman" w:hAnsi="Times New Roman" w:cs="Times New Roman"/>
          <w:sz w:val="24"/>
          <w:szCs w:val="24"/>
        </w:rPr>
        <w:t xml:space="preserve">) </w:t>
      </w:r>
      <w:r w:rsidR="00350433" w:rsidRPr="00D871B4">
        <w:rPr>
          <w:rFonts w:ascii="Times New Roman" w:hAnsi="Times New Roman" w:cs="Times New Roman"/>
          <w:sz w:val="24"/>
          <w:szCs w:val="24"/>
        </w:rPr>
        <w:t xml:space="preserve">and 2-year </w:t>
      </w:r>
      <w:r w:rsidR="00147AE9" w:rsidRPr="00D871B4">
        <w:rPr>
          <w:rFonts w:ascii="Times New Roman" w:hAnsi="Times New Roman" w:cs="Times New Roman"/>
          <w:sz w:val="24"/>
          <w:szCs w:val="24"/>
        </w:rPr>
        <w:t>(</w:t>
      </w:r>
      <w:r w:rsidR="001B2085" w:rsidRPr="00D871B4">
        <w:rPr>
          <w:rFonts w:ascii="Times New Roman" w:hAnsi="Times New Roman" w:cs="Times New Roman"/>
          <w:sz w:val="24"/>
          <w:szCs w:val="24"/>
        </w:rPr>
        <w:t>RMSEA = 0.0</w:t>
      </w:r>
      <w:r w:rsidR="00566CFA" w:rsidRPr="00D871B4">
        <w:rPr>
          <w:rFonts w:ascii="Times New Roman" w:hAnsi="Times New Roman" w:cs="Times New Roman"/>
          <w:sz w:val="24"/>
          <w:szCs w:val="24"/>
        </w:rPr>
        <w:t>51</w:t>
      </w:r>
      <w:r w:rsidR="001B2085" w:rsidRPr="00D871B4">
        <w:rPr>
          <w:rFonts w:ascii="Times New Roman" w:hAnsi="Times New Roman" w:cs="Times New Roman"/>
          <w:sz w:val="24"/>
          <w:szCs w:val="24"/>
        </w:rPr>
        <w:t>, SRMR = 0.0</w:t>
      </w:r>
      <w:r w:rsidR="00566CFA" w:rsidRPr="00D871B4">
        <w:rPr>
          <w:rFonts w:ascii="Times New Roman" w:hAnsi="Times New Roman" w:cs="Times New Roman"/>
          <w:sz w:val="24"/>
          <w:szCs w:val="24"/>
        </w:rPr>
        <w:t>66</w:t>
      </w:r>
      <w:r w:rsidR="001B2085" w:rsidRPr="00D871B4">
        <w:rPr>
          <w:rFonts w:ascii="Times New Roman" w:hAnsi="Times New Roman" w:cs="Times New Roman"/>
          <w:sz w:val="24"/>
          <w:szCs w:val="24"/>
        </w:rPr>
        <w:t>, CFI = 0.9</w:t>
      </w:r>
      <w:r w:rsidR="00566CFA" w:rsidRPr="00D871B4">
        <w:rPr>
          <w:rFonts w:ascii="Times New Roman" w:hAnsi="Times New Roman" w:cs="Times New Roman"/>
          <w:sz w:val="24"/>
          <w:szCs w:val="24"/>
        </w:rPr>
        <w:t>55</w:t>
      </w:r>
      <w:r w:rsidR="001B2085" w:rsidRPr="00D871B4">
        <w:rPr>
          <w:rFonts w:ascii="Times New Roman" w:hAnsi="Times New Roman" w:cs="Times New Roman"/>
          <w:sz w:val="24"/>
          <w:szCs w:val="24"/>
        </w:rPr>
        <w:t>, TLI = 0.9</w:t>
      </w:r>
      <w:r w:rsidR="00566CFA" w:rsidRPr="00D871B4">
        <w:rPr>
          <w:rFonts w:ascii="Times New Roman" w:hAnsi="Times New Roman" w:cs="Times New Roman"/>
          <w:sz w:val="24"/>
          <w:szCs w:val="24"/>
        </w:rPr>
        <w:t>45</w:t>
      </w:r>
      <w:r w:rsidR="00147AE9" w:rsidRPr="00D871B4">
        <w:rPr>
          <w:rFonts w:ascii="Times New Roman" w:hAnsi="Times New Roman" w:cs="Times New Roman"/>
          <w:sz w:val="24"/>
          <w:szCs w:val="24"/>
        </w:rPr>
        <w:t xml:space="preserve">) </w:t>
      </w:r>
      <w:r w:rsidR="00350433" w:rsidRPr="00D871B4">
        <w:rPr>
          <w:rFonts w:ascii="Times New Roman" w:hAnsi="Times New Roman" w:cs="Times New Roman"/>
          <w:sz w:val="24"/>
          <w:szCs w:val="24"/>
        </w:rPr>
        <w:t>samples</w:t>
      </w:r>
      <w:r w:rsidR="00147AE9" w:rsidRPr="00D871B4">
        <w:rPr>
          <w:rFonts w:ascii="Times New Roman" w:hAnsi="Times New Roman" w:cs="Times New Roman"/>
          <w:sz w:val="24"/>
          <w:szCs w:val="24"/>
        </w:rPr>
        <w:t xml:space="preserve"> with imputed data.</w:t>
      </w:r>
      <w:r w:rsidR="00350433" w:rsidRPr="00D871B4">
        <w:rPr>
          <w:rFonts w:ascii="Times New Roman" w:hAnsi="Times New Roman" w:cs="Times New Roman"/>
          <w:sz w:val="24"/>
          <w:szCs w:val="24"/>
        </w:rPr>
        <w:t xml:space="preserve"> </w:t>
      </w:r>
      <w:r w:rsidR="00E302AF" w:rsidRPr="00D871B4">
        <w:rPr>
          <w:rFonts w:ascii="Times New Roman" w:hAnsi="Times New Roman" w:cs="Times New Roman"/>
          <w:sz w:val="24"/>
          <w:szCs w:val="24"/>
        </w:rPr>
        <w:t>Despite</w:t>
      </w:r>
      <w:r w:rsidR="0019363F" w:rsidRPr="00D871B4">
        <w:rPr>
          <w:rFonts w:ascii="Times New Roman" w:hAnsi="Times New Roman" w:cs="Times New Roman"/>
          <w:sz w:val="24"/>
          <w:szCs w:val="24"/>
        </w:rPr>
        <w:t xml:space="preserve"> some slight reductions in the standardized loadings of teacher-report </w:t>
      </w:r>
      <w:r w:rsidR="00051744" w:rsidRPr="00D871B4">
        <w:rPr>
          <w:rFonts w:ascii="Times New Roman" w:hAnsi="Times New Roman" w:cs="Times New Roman"/>
          <w:sz w:val="24"/>
          <w:szCs w:val="24"/>
        </w:rPr>
        <w:t xml:space="preserve">items on the cross-rater ADHD symptoms factor, </w:t>
      </w:r>
      <w:r w:rsidR="0019363F" w:rsidRPr="00D871B4">
        <w:rPr>
          <w:rFonts w:ascii="Times New Roman" w:hAnsi="Times New Roman" w:cs="Times New Roman"/>
          <w:sz w:val="24"/>
          <w:szCs w:val="24"/>
        </w:rPr>
        <w:t>t</w:t>
      </w:r>
      <w:r w:rsidR="00E302AF" w:rsidRPr="00D871B4">
        <w:rPr>
          <w:rFonts w:ascii="Times New Roman" w:hAnsi="Times New Roman" w:cs="Times New Roman"/>
          <w:sz w:val="24"/>
          <w:szCs w:val="24"/>
        </w:rPr>
        <w:t>he general pattern of l</w:t>
      </w:r>
      <w:r w:rsidR="000825C3" w:rsidRPr="00D871B4">
        <w:rPr>
          <w:rFonts w:ascii="Times New Roman" w:hAnsi="Times New Roman" w:cs="Times New Roman"/>
          <w:sz w:val="24"/>
          <w:szCs w:val="24"/>
        </w:rPr>
        <w:t>o</w:t>
      </w:r>
      <w:r w:rsidR="00E302AF" w:rsidRPr="00D871B4">
        <w:rPr>
          <w:rFonts w:ascii="Times New Roman" w:hAnsi="Times New Roman" w:cs="Times New Roman"/>
          <w:sz w:val="24"/>
          <w:szCs w:val="24"/>
        </w:rPr>
        <w:t xml:space="preserve">adings </w:t>
      </w:r>
      <w:r w:rsidR="00B45032" w:rsidRPr="00D871B4">
        <w:rPr>
          <w:rFonts w:ascii="Times New Roman" w:hAnsi="Times New Roman" w:cs="Times New Roman"/>
          <w:sz w:val="24"/>
          <w:szCs w:val="24"/>
        </w:rPr>
        <w:t xml:space="preserve">in these samples with imputed data (Supplemental Table 2) </w:t>
      </w:r>
      <w:r w:rsidR="00E302AF" w:rsidRPr="00D871B4">
        <w:rPr>
          <w:rFonts w:ascii="Times New Roman" w:hAnsi="Times New Roman" w:cs="Times New Roman"/>
          <w:sz w:val="24"/>
          <w:szCs w:val="24"/>
        </w:rPr>
        <w:t xml:space="preserve">was </w:t>
      </w:r>
      <w:r w:rsidR="0019363F" w:rsidRPr="00D871B4">
        <w:rPr>
          <w:rFonts w:ascii="Times New Roman" w:hAnsi="Times New Roman" w:cs="Times New Roman"/>
          <w:sz w:val="24"/>
          <w:szCs w:val="24"/>
        </w:rPr>
        <w:t xml:space="preserve">highly </w:t>
      </w:r>
      <w:proofErr w:type="gramStart"/>
      <w:r w:rsidR="0019363F" w:rsidRPr="00D871B4">
        <w:rPr>
          <w:rFonts w:ascii="Times New Roman" w:hAnsi="Times New Roman" w:cs="Times New Roman"/>
          <w:sz w:val="24"/>
          <w:szCs w:val="24"/>
        </w:rPr>
        <w:t>similar to</w:t>
      </w:r>
      <w:proofErr w:type="gramEnd"/>
      <w:r w:rsidR="000825C3" w:rsidRPr="00D871B4">
        <w:rPr>
          <w:rFonts w:ascii="Times New Roman" w:hAnsi="Times New Roman" w:cs="Times New Roman"/>
          <w:sz w:val="24"/>
          <w:szCs w:val="24"/>
        </w:rPr>
        <w:t xml:space="preserve"> that from the original analysis of individ</w:t>
      </w:r>
      <w:r w:rsidR="007D0DD3">
        <w:rPr>
          <w:rFonts w:ascii="Times New Roman" w:hAnsi="Times New Roman" w:cs="Times New Roman"/>
          <w:sz w:val="24"/>
          <w:szCs w:val="24"/>
        </w:rPr>
        <w:t>u</w:t>
      </w:r>
      <w:r w:rsidR="000825C3" w:rsidRPr="00D871B4">
        <w:rPr>
          <w:rFonts w:ascii="Times New Roman" w:hAnsi="Times New Roman" w:cs="Times New Roman"/>
          <w:sz w:val="24"/>
          <w:szCs w:val="24"/>
        </w:rPr>
        <w:t>als with complete data</w:t>
      </w:r>
      <w:r w:rsidR="00847BCC" w:rsidRPr="00D871B4">
        <w:rPr>
          <w:rFonts w:ascii="Times New Roman" w:hAnsi="Times New Roman" w:cs="Times New Roman"/>
          <w:sz w:val="24"/>
          <w:szCs w:val="24"/>
        </w:rPr>
        <w:t xml:space="preserve"> (Supplemental Table 1)</w:t>
      </w:r>
      <w:r w:rsidR="00E302AF" w:rsidRPr="00D871B4">
        <w:rPr>
          <w:rFonts w:ascii="Times New Roman" w:hAnsi="Times New Roman" w:cs="Times New Roman"/>
          <w:sz w:val="24"/>
          <w:szCs w:val="24"/>
        </w:rPr>
        <w:t>.</w:t>
      </w:r>
      <w:r w:rsidR="000825C3" w:rsidRPr="00D871B4">
        <w:rPr>
          <w:rFonts w:ascii="Times New Roman" w:hAnsi="Times New Roman" w:cs="Times New Roman"/>
          <w:sz w:val="24"/>
          <w:szCs w:val="24"/>
        </w:rPr>
        <w:t xml:space="preserve"> Moreover, when factor scores from the original model </w:t>
      </w:r>
      <w:r w:rsidR="007B7873" w:rsidRPr="00D871B4">
        <w:rPr>
          <w:rFonts w:ascii="Times New Roman" w:hAnsi="Times New Roman" w:cs="Times New Roman"/>
          <w:sz w:val="24"/>
          <w:szCs w:val="24"/>
        </w:rPr>
        <w:t xml:space="preserve">fit </w:t>
      </w:r>
      <w:r w:rsidR="000825C3" w:rsidRPr="00D871B4">
        <w:rPr>
          <w:rFonts w:ascii="Times New Roman" w:hAnsi="Times New Roman" w:cs="Times New Roman"/>
          <w:sz w:val="24"/>
          <w:szCs w:val="24"/>
        </w:rPr>
        <w:t>to complete</w:t>
      </w:r>
      <w:r w:rsidR="007B7873" w:rsidRPr="00D871B4">
        <w:rPr>
          <w:rFonts w:ascii="Times New Roman" w:hAnsi="Times New Roman" w:cs="Times New Roman"/>
          <w:sz w:val="24"/>
          <w:szCs w:val="24"/>
        </w:rPr>
        <w:t xml:space="preserve"> 1-year</w:t>
      </w:r>
      <w:r w:rsidR="000825C3" w:rsidRPr="00D871B4">
        <w:rPr>
          <w:rFonts w:ascii="Times New Roman" w:hAnsi="Times New Roman" w:cs="Times New Roman"/>
          <w:sz w:val="24"/>
          <w:szCs w:val="24"/>
        </w:rPr>
        <w:t xml:space="preserve"> data </w:t>
      </w:r>
      <w:r w:rsidR="007B7873" w:rsidRPr="00D871B4">
        <w:rPr>
          <w:rFonts w:ascii="Times New Roman" w:hAnsi="Times New Roman" w:cs="Times New Roman"/>
          <w:sz w:val="24"/>
          <w:szCs w:val="24"/>
        </w:rPr>
        <w:t>were compared with factor scores from the models fit to the samples with imputed data, they were</w:t>
      </w:r>
      <w:r w:rsidR="00E018C8" w:rsidRPr="00D871B4">
        <w:rPr>
          <w:rFonts w:ascii="Times New Roman" w:hAnsi="Times New Roman" w:cs="Times New Roman"/>
          <w:sz w:val="24"/>
          <w:szCs w:val="24"/>
        </w:rPr>
        <w:t xml:space="preserve"> </w:t>
      </w:r>
      <w:r w:rsidR="007B7873" w:rsidRPr="00D871B4">
        <w:rPr>
          <w:rFonts w:ascii="Times New Roman" w:hAnsi="Times New Roman" w:cs="Times New Roman"/>
          <w:sz w:val="24"/>
          <w:szCs w:val="24"/>
        </w:rPr>
        <w:t>nearly perfectly correlated (</w:t>
      </w:r>
      <w:r w:rsidR="00FA3A85" w:rsidRPr="00D871B4">
        <w:rPr>
          <w:rFonts w:ascii="Times New Roman" w:hAnsi="Times New Roman" w:cs="Times New Roman"/>
          <w:sz w:val="24"/>
          <w:szCs w:val="24"/>
        </w:rPr>
        <w:t>both</w:t>
      </w:r>
      <w:r w:rsidR="009F7572" w:rsidRPr="00D871B4">
        <w:rPr>
          <w:rFonts w:ascii="Times New Roman" w:hAnsi="Times New Roman" w:cs="Times New Roman"/>
          <w:sz w:val="24"/>
          <w:szCs w:val="24"/>
        </w:rPr>
        <w:t xml:space="preserve"> </w:t>
      </w:r>
      <w:proofErr w:type="spellStart"/>
      <w:r w:rsidR="009F7572" w:rsidRPr="00D871B4">
        <w:rPr>
          <w:rFonts w:ascii="Times New Roman" w:hAnsi="Times New Roman" w:cs="Times New Roman"/>
          <w:i/>
          <w:iCs/>
          <w:sz w:val="24"/>
          <w:szCs w:val="24"/>
        </w:rPr>
        <w:t>r</w:t>
      </w:r>
      <w:r w:rsidR="009F7572" w:rsidRPr="00D871B4">
        <w:rPr>
          <w:rFonts w:ascii="Times New Roman" w:hAnsi="Times New Roman" w:cs="Times New Roman"/>
          <w:sz w:val="24"/>
          <w:szCs w:val="24"/>
        </w:rPr>
        <w:t>s</w:t>
      </w:r>
      <w:proofErr w:type="spellEnd"/>
      <w:r w:rsidR="009F7572" w:rsidRPr="00D871B4">
        <w:rPr>
          <w:rFonts w:ascii="Times New Roman" w:hAnsi="Times New Roman" w:cs="Times New Roman"/>
          <w:sz w:val="24"/>
          <w:szCs w:val="24"/>
          <w:u w:val="single"/>
        </w:rPr>
        <w:t>&gt;</w:t>
      </w:r>
      <w:r w:rsidR="009F7572" w:rsidRPr="00D871B4">
        <w:rPr>
          <w:rFonts w:ascii="Times New Roman" w:hAnsi="Times New Roman" w:cs="Times New Roman"/>
          <w:sz w:val="24"/>
          <w:szCs w:val="24"/>
        </w:rPr>
        <w:t>0.99</w:t>
      </w:r>
      <w:r w:rsidR="007B7873" w:rsidRPr="00D871B4">
        <w:rPr>
          <w:rFonts w:ascii="Times New Roman" w:hAnsi="Times New Roman" w:cs="Times New Roman"/>
          <w:sz w:val="24"/>
          <w:szCs w:val="24"/>
        </w:rPr>
        <w:t xml:space="preserve">). </w:t>
      </w:r>
      <w:r w:rsidR="009F7572" w:rsidRPr="00D871B4">
        <w:rPr>
          <w:rFonts w:ascii="Times New Roman" w:hAnsi="Times New Roman" w:cs="Times New Roman"/>
          <w:sz w:val="24"/>
          <w:szCs w:val="24"/>
        </w:rPr>
        <w:t>This set of analyses</w:t>
      </w:r>
      <w:r w:rsidR="00E018C8" w:rsidRPr="00D871B4">
        <w:rPr>
          <w:rFonts w:ascii="Times New Roman" w:hAnsi="Times New Roman" w:cs="Times New Roman"/>
          <w:sz w:val="24"/>
          <w:szCs w:val="24"/>
        </w:rPr>
        <w:t xml:space="preserve"> demonstrates th</w:t>
      </w:r>
      <w:r w:rsidR="005175BA" w:rsidRPr="00D871B4">
        <w:rPr>
          <w:rFonts w:ascii="Times New Roman" w:hAnsi="Times New Roman" w:cs="Times New Roman"/>
          <w:sz w:val="24"/>
          <w:szCs w:val="24"/>
        </w:rPr>
        <w:t>at</w:t>
      </w:r>
      <w:r w:rsidR="00E018C8" w:rsidRPr="00D871B4">
        <w:rPr>
          <w:rFonts w:ascii="Times New Roman" w:hAnsi="Times New Roman" w:cs="Times New Roman"/>
          <w:sz w:val="24"/>
          <w:szCs w:val="24"/>
        </w:rPr>
        <w:t xml:space="preserve"> the measurement model and factor scores for the cross-rater ADHD </w:t>
      </w:r>
      <w:r w:rsidR="00EC4325" w:rsidRPr="00D871B4">
        <w:rPr>
          <w:rFonts w:ascii="Times New Roman" w:hAnsi="Times New Roman" w:cs="Times New Roman"/>
          <w:sz w:val="24"/>
          <w:szCs w:val="24"/>
        </w:rPr>
        <w:t>symptom measure of interest are robust to whether multiple imputation is used to replace m</w:t>
      </w:r>
      <w:r w:rsidR="005175BA" w:rsidRPr="00D871B4">
        <w:rPr>
          <w:rFonts w:ascii="Times New Roman" w:hAnsi="Times New Roman" w:cs="Times New Roman"/>
          <w:sz w:val="24"/>
          <w:szCs w:val="24"/>
        </w:rPr>
        <w:t>i</w:t>
      </w:r>
      <w:r w:rsidR="00EC4325" w:rsidRPr="00D871B4">
        <w:rPr>
          <w:rFonts w:ascii="Times New Roman" w:hAnsi="Times New Roman" w:cs="Times New Roman"/>
          <w:sz w:val="24"/>
          <w:szCs w:val="24"/>
        </w:rPr>
        <w:t xml:space="preserve">ssing teacher-report data. </w:t>
      </w:r>
    </w:p>
    <w:p w14:paraId="71ADA567" w14:textId="0FE540BE" w:rsidR="00D92A23" w:rsidRPr="00D871B4" w:rsidRDefault="0019363F">
      <w:pPr>
        <w:spacing w:after="0" w:line="240" w:lineRule="auto"/>
        <w:rPr>
          <w:rFonts w:ascii="Times New Roman" w:hAnsi="Times New Roman" w:cs="Times New Roman"/>
          <w:sz w:val="24"/>
          <w:szCs w:val="24"/>
        </w:rPr>
      </w:pPr>
      <w:r w:rsidRPr="00D871B4">
        <w:rPr>
          <w:rFonts w:ascii="Times New Roman" w:hAnsi="Times New Roman" w:cs="Times New Roman"/>
          <w:sz w:val="24"/>
          <w:szCs w:val="24"/>
        </w:rPr>
        <w:tab/>
      </w:r>
      <w:r w:rsidR="00E13F29" w:rsidRPr="00D871B4">
        <w:rPr>
          <w:rFonts w:ascii="Times New Roman" w:hAnsi="Times New Roman" w:cs="Times New Roman"/>
          <w:sz w:val="24"/>
          <w:szCs w:val="24"/>
        </w:rPr>
        <w:t>W</w:t>
      </w:r>
      <w:r w:rsidR="009F7572" w:rsidRPr="00D871B4">
        <w:rPr>
          <w:rFonts w:ascii="Times New Roman" w:hAnsi="Times New Roman" w:cs="Times New Roman"/>
          <w:sz w:val="24"/>
          <w:szCs w:val="24"/>
        </w:rPr>
        <w:t xml:space="preserve">e </w:t>
      </w:r>
      <w:r w:rsidR="00E13F29" w:rsidRPr="00D871B4">
        <w:rPr>
          <w:rFonts w:ascii="Times New Roman" w:hAnsi="Times New Roman" w:cs="Times New Roman"/>
          <w:sz w:val="24"/>
          <w:szCs w:val="24"/>
        </w:rPr>
        <w:t xml:space="preserve">also </w:t>
      </w:r>
      <w:r w:rsidR="009F7572" w:rsidRPr="00D871B4">
        <w:rPr>
          <w:rFonts w:ascii="Times New Roman" w:hAnsi="Times New Roman" w:cs="Times New Roman"/>
          <w:sz w:val="24"/>
          <w:szCs w:val="24"/>
        </w:rPr>
        <w:t>co</w:t>
      </w:r>
      <w:r w:rsidR="00811378" w:rsidRPr="00D871B4">
        <w:rPr>
          <w:rFonts w:ascii="Times New Roman" w:hAnsi="Times New Roman" w:cs="Times New Roman"/>
          <w:sz w:val="24"/>
          <w:szCs w:val="24"/>
        </w:rPr>
        <w:t>n</w:t>
      </w:r>
      <w:r w:rsidR="009F7572" w:rsidRPr="00D871B4">
        <w:rPr>
          <w:rFonts w:ascii="Times New Roman" w:hAnsi="Times New Roman" w:cs="Times New Roman"/>
          <w:sz w:val="24"/>
          <w:szCs w:val="24"/>
        </w:rPr>
        <w:t xml:space="preserve">ducted </w:t>
      </w:r>
      <w:r w:rsidR="00811378" w:rsidRPr="00D871B4">
        <w:rPr>
          <w:rFonts w:ascii="Times New Roman" w:hAnsi="Times New Roman" w:cs="Times New Roman"/>
          <w:sz w:val="24"/>
          <w:szCs w:val="24"/>
        </w:rPr>
        <w:t xml:space="preserve">an analysis </w:t>
      </w:r>
      <w:r w:rsidR="00E13F29" w:rsidRPr="00D871B4">
        <w:rPr>
          <w:rFonts w:ascii="Times New Roman" w:hAnsi="Times New Roman" w:cs="Times New Roman"/>
          <w:sz w:val="24"/>
          <w:szCs w:val="24"/>
        </w:rPr>
        <w:t xml:space="preserve">explicitly </w:t>
      </w:r>
      <w:r w:rsidR="00811378" w:rsidRPr="00D871B4">
        <w:rPr>
          <w:rFonts w:ascii="Times New Roman" w:hAnsi="Times New Roman" w:cs="Times New Roman"/>
          <w:sz w:val="24"/>
          <w:szCs w:val="24"/>
        </w:rPr>
        <w:t xml:space="preserve">aimed at determining how </w:t>
      </w:r>
      <w:r w:rsidR="005175BA" w:rsidRPr="00D871B4">
        <w:rPr>
          <w:rFonts w:ascii="Times New Roman" w:hAnsi="Times New Roman" w:cs="Times New Roman"/>
          <w:sz w:val="24"/>
          <w:szCs w:val="24"/>
        </w:rPr>
        <w:t>closely factor scores generated</w:t>
      </w:r>
      <w:r w:rsidR="00811378" w:rsidRPr="00D871B4">
        <w:rPr>
          <w:rFonts w:ascii="Times New Roman" w:hAnsi="Times New Roman" w:cs="Times New Roman"/>
          <w:sz w:val="24"/>
          <w:szCs w:val="24"/>
        </w:rPr>
        <w:t xml:space="preserve"> </w:t>
      </w:r>
      <w:r w:rsidR="005175BA" w:rsidRPr="00D871B4">
        <w:rPr>
          <w:rFonts w:ascii="Times New Roman" w:hAnsi="Times New Roman" w:cs="Times New Roman"/>
          <w:sz w:val="24"/>
          <w:szCs w:val="24"/>
        </w:rPr>
        <w:t>with imputed teacher-report data correspond to factor scores generated when empirical teacher-report data are present. To do so, we focused on the sample of all available individuals who were not part of the lockbox sites and had any ADHD symptom data available at the 1-year time point (</w:t>
      </w:r>
      <w:r w:rsidR="005175BA" w:rsidRPr="00D871B4">
        <w:rPr>
          <w:rFonts w:ascii="Times New Roman" w:hAnsi="Times New Roman" w:cs="Times New Roman"/>
          <w:i/>
          <w:iCs/>
          <w:sz w:val="24"/>
          <w:szCs w:val="24"/>
        </w:rPr>
        <w:t xml:space="preserve">n </w:t>
      </w:r>
      <w:r w:rsidR="005175BA" w:rsidRPr="00D871B4">
        <w:rPr>
          <w:rFonts w:ascii="Times New Roman" w:hAnsi="Times New Roman" w:cs="Times New Roman"/>
          <w:sz w:val="24"/>
          <w:szCs w:val="24"/>
        </w:rPr>
        <w:t>= 8,972)</w:t>
      </w:r>
      <w:r w:rsidR="00051744" w:rsidRPr="00D871B4">
        <w:rPr>
          <w:rFonts w:ascii="Times New Roman" w:hAnsi="Times New Roman" w:cs="Times New Roman"/>
          <w:sz w:val="24"/>
          <w:szCs w:val="24"/>
        </w:rPr>
        <w:t xml:space="preserve">. </w:t>
      </w:r>
      <w:r w:rsidR="005175BA" w:rsidRPr="00D871B4">
        <w:rPr>
          <w:rFonts w:ascii="Times New Roman" w:hAnsi="Times New Roman" w:cs="Times New Roman"/>
          <w:sz w:val="24"/>
          <w:szCs w:val="24"/>
        </w:rPr>
        <w:t>We randomly selected 1</w:t>
      </w:r>
      <w:r w:rsidR="00D727E7" w:rsidRPr="00D871B4">
        <w:rPr>
          <w:rFonts w:ascii="Times New Roman" w:hAnsi="Times New Roman" w:cs="Times New Roman"/>
          <w:sz w:val="24"/>
          <w:szCs w:val="24"/>
        </w:rPr>
        <w:t>,</w:t>
      </w:r>
      <w:r w:rsidR="005175BA" w:rsidRPr="00D871B4">
        <w:rPr>
          <w:rFonts w:ascii="Times New Roman" w:hAnsi="Times New Roman" w:cs="Times New Roman"/>
          <w:sz w:val="24"/>
          <w:szCs w:val="24"/>
        </w:rPr>
        <w:t>000 of these individuals who had full empirical teacher</w:t>
      </w:r>
      <w:r w:rsidR="00D727E7" w:rsidRPr="00D871B4">
        <w:rPr>
          <w:rFonts w:ascii="Times New Roman" w:hAnsi="Times New Roman" w:cs="Times New Roman"/>
          <w:sz w:val="24"/>
          <w:szCs w:val="24"/>
        </w:rPr>
        <w:t>-</w:t>
      </w:r>
      <w:r w:rsidR="005175BA" w:rsidRPr="00D871B4">
        <w:rPr>
          <w:rFonts w:ascii="Times New Roman" w:hAnsi="Times New Roman" w:cs="Times New Roman"/>
          <w:sz w:val="24"/>
          <w:szCs w:val="24"/>
        </w:rPr>
        <w:t>report data</w:t>
      </w:r>
      <w:r w:rsidR="00D727E7" w:rsidRPr="00D871B4">
        <w:rPr>
          <w:rFonts w:ascii="Times New Roman" w:hAnsi="Times New Roman" w:cs="Times New Roman"/>
          <w:sz w:val="24"/>
          <w:szCs w:val="24"/>
        </w:rPr>
        <w:t xml:space="preserve"> and fit the constrained measurement model to the data set following multiple imputation in two conditions; when the empirical teacher-report data for these 1,000 </w:t>
      </w:r>
      <w:r w:rsidR="006543AC" w:rsidRPr="00D871B4">
        <w:rPr>
          <w:rFonts w:ascii="Times New Roman" w:hAnsi="Times New Roman" w:cs="Times New Roman"/>
          <w:sz w:val="24"/>
          <w:szCs w:val="24"/>
        </w:rPr>
        <w:t xml:space="preserve">individuals </w:t>
      </w:r>
      <w:r w:rsidR="00D727E7" w:rsidRPr="00D871B4">
        <w:rPr>
          <w:rFonts w:ascii="Times New Roman" w:hAnsi="Times New Roman" w:cs="Times New Roman"/>
          <w:sz w:val="24"/>
          <w:szCs w:val="24"/>
        </w:rPr>
        <w:t>w</w:t>
      </w:r>
      <w:r w:rsidR="00040F3A" w:rsidRPr="00D871B4">
        <w:rPr>
          <w:rFonts w:ascii="Times New Roman" w:hAnsi="Times New Roman" w:cs="Times New Roman"/>
          <w:sz w:val="24"/>
          <w:szCs w:val="24"/>
        </w:rPr>
        <w:t>ere</w:t>
      </w:r>
      <w:r w:rsidR="00D727E7" w:rsidRPr="00D871B4">
        <w:rPr>
          <w:rFonts w:ascii="Times New Roman" w:hAnsi="Times New Roman" w:cs="Times New Roman"/>
          <w:sz w:val="24"/>
          <w:szCs w:val="24"/>
        </w:rPr>
        <w:t xml:space="preserve"> present versus when </w:t>
      </w:r>
      <w:r w:rsidR="00040F3A" w:rsidRPr="00D871B4">
        <w:rPr>
          <w:rFonts w:ascii="Times New Roman" w:hAnsi="Times New Roman" w:cs="Times New Roman"/>
          <w:sz w:val="24"/>
          <w:szCs w:val="24"/>
        </w:rPr>
        <w:t>these data</w:t>
      </w:r>
      <w:r w:rsidR="00D727E7" w:rsidRPr="00D871B4">
        <w:rPr>
          <w:rFonts w:ascii="Times New Roman" w:hAnsi="Times New Roman" w:cs="Times New Roman"/>
          <w:sz w:val="24"/>
          <w:szCs w:val="24"/>
        </w:rPr>
        <w:t xml:space="preserve"> w</w:t>
      </w:r>
      <w:r w:rsidR="00040F3A" w:rsidRPr="00D871B4">
        <w:rPr>
          <w:rFonts w:ascii="Times New Roman" w:hAnsi="Times New Roman" w:cs="Times New Roman"/>
          <w:sz w:val="24"/>
          <w:szCs w:val="24"/>
        </w:rPr>
        <w:t>ere</w:t>
      </w:r>
      <w:r w:rsidR="00D727E7" w:rsidRPr="00D871B4">
        <w:rPr>
          <w:rFonts w:ascii="Times New Roman" w:hAnsi="Times New Roman" w:cs="Times New Roman"/>
          <w:sz w:val="24"/>
          <w:szCs w:val="24"/>
        </w:rPr>
        <w:t xml:space="preserve"> artificially deleted and had to be imputed.</w:t>
      </w:r>
      <w:r w:rsidR="006543AC" w:rsidRPr="00D871B4">
        <w:rPr>
          <w:rFonts w:ascii="Times New Roman" w:hAnsi="Times New Roman" w:cs="Times New Roman"/>
          <w:sz w:val="24"/>
          <w:szCs w:val="24"/>
        </w:rPr>
        <w:t xml:space="preserve"> We then compared the cross-rater ADHD symptoms factor scores for these 1,000 participants when their data w</w:t>
      </w:r>
      <w:r w:rsidR="005A663F" w:rsidRPr="00D871B4">
        <w:rPr>
          <w:rFonts w:ascii="Times New Roman" w:hAnsi="Times New Roman" w:cs="Times New Roman"/>
          <w:sz w:val="24"/>
          <w:szCs w:val="24"/>
        </w:rPr>
        <w:t>ere</w:t>
      </w:r>
      <w:r w:rsidR="006543AC" w:rsidRPr="00D871B4">
        <w:rPr>
          <w:rFonts w:ascii="Times New Roman" w:hAnsi="Times New Roman" w:cs="Times New Roman"/>
          <w:sz w:val="24"/>
          <w:szCs w:val="24"/>
        </w:rPr>
        <w:t xml:space="preserve"> present to when </w:t>
      </w:r>
      <w:r w:rsidR="005A663F" w:rsidRPr="00D871B4">
        <w:rPr>
          <w:rFonts w:ascii="Times New Roman" w:hAnsi="Times New Roman" w:cs="Times New Roman"/>
          <w:sz w:val="24"/>
          <w:szCs w:val="24"/>
        </w:rPr>
        <w:t>the</w:t>
      </w:r>
      <w:r w:rsidR="00040F3A" w:rsidRPr="00D871B4">
        <w:rPr>
          <w:rFonts w:ascii="Times New Roman" w:hAnsi="Times New Roman" w:cs="Times New Roman"/>
          <w:sz w:val="24"/>
          <w:szCs w:val="24"/>
        </w:rPr>
        <w:t xml:space="preserve"> data</w:t>
      </w:r>
      <w:r w:rsidR="006543AC" w:rsidRPr="00D871B4">
        <w:rPr>
          <w:rFonts w:ascii="Times New Roman" w:hAnsi="Times New Roman" w:cs="Times New Roman"/>
          <w:sz w:val="24"/>
          <w:szCs w:val="24"/>
        </w:rPr>
        <w:t xml:space="preserve"> w</w:t>
      </w:r>
      <w:r w:rsidR="005A663F" w:rsidRPr="00D871B4">
        <w:rPr>
          <w:rFonts w:ascii="Times New Roman" w:hAnsi="Times New Roman" w:cs="Times New Roman"/>
          <w:sz w:val="24"/>
          <w:szCs w:val="24"/>
        </w:rPr>
        <w:t>ere</w:t>
      </w:r>
      <w:r w:rsidR="006543AC" w:rsidRPr="00D871B4">
        <w:rPr>
          <w:rFonts w:ascii="Times New Roman" w:hAnsi="Times New Roman" w:cs="Times New Roman"/>
          <w:sz w:val="24"/>
          <w:szCs w:val="24"/>
        </w:rPr>
        <w:t xml:space="preserve"> imputed. The scatterplot of these values indicated a close correspondence between</w:t>
      </w:r>
      <w:r w:rsidR="00040F3A" w:rsidRPr="00D871B4">
        <w:rPr>
          <w:rFonts w:ascii="Times New Roman" w:hAnsi="Times New Roman" w:cs="Times New Roman"/>
          <w:sz w:val="24"/>
          <w:szCs w:val="24"/>
        </w:rPr>
        <w:t xml:space="preserve"> scores from</w:t>
      </w:r>
      <w:r w:rsidR="006543AC" w:rsidRPr="00D871B4">
        <w:rPr>
          <w:rFonts w:ascii="Times New Roman" w:hAnsi="Times New Roman" w:cs="Times New Roman"/>
          <w:sz w:val="24"/>
          <w:szCs w:val="24"/>
        </w:rPr>
        <w:t xml:space="preserve"> the two analyses (Supplemental Figure 1)</w:t>
      </w:r>
      <w:r w:rsidR="007D0DD3">
        <w:rPr>
          <w:rFonts w:ascii="Times New Roman" w:hAnsi="Times New Roman" w:cs="Times New Roman"/>
          <w:sz w:val="24"/>
          <w:szCs w:val="24"/>
        </w:rPr>
        <w:t>,</w:t>
      </w:r>
      <w:r w:rsidR="006543AC" w:rsidRPr="00D871B4">
        <w:rPr>
          <w:rFonts w:ascii="Times New Roman" w:hAnsi="Times New Roman" w:cs="Times New Roman"/>
          <w:sz w:val="24"/>
          <w:szCs w:val="24"/>
        </w:rPr>
        <w:t xml:space="preserve"> and the factor scores were correlated at </w:t>
      </w:r>
      <w:r w:rsidR="006543AC" w:rsidRPr="00D871B4">
        <w:rPr>
          <w:rFonts w:ascii="Times New Roman" w:hAnsi="Times New Roman" w:cs="Times New Roman"/>
          <w:i/>
          <w:iCs/>
          <w:sz w:val="24"/>
          <w:szCs w:val="24"/>
        </w:rPr>
        <w:t xml:space="preserve">r </w:t>
      </w:r>
      <w:r w:rsidR="006543AC" w:rsidRPr="00D871B4">
        <w:rPr>
          <w:rFonts w:ascii="Times New Roman" w:hAnsi="Times New Roman" w:cs="Times New Roman"/>
          <w:sz w:val="24"/>
          <w:szCs w:val="24"/>
        </w:rPr>
        <w:t>= 0.96</w:t>
      </w:r>
      <w:r w:rsidR="00E13F29" w:rsidRPr="00D871B4">
        <w:rPr>
          <w:rFonts w:ascii="Times New Roman" w:hAnsi="Times New Roman" w:cs="Times New Roman"/>
          <w:sz w:val="24"/>
          <w:szCs w:val="24"/>
        </w:rPr>
        <w:t xml:space="preserve">, indicating about 92% of the variance was shared between the </w:t>
      </w:r>
      <w:r w:rsidR="00874D51" w:rsidRPr="00D871B4">
        <w:rPr>
          <w:rFonts w:ascii="Times New Roman" w:hAnsi="Times New Roman" w:cs="Times New Roman"/>
          <w:sz w:val="24"/>
          <w:szCs w:val="24"/>
        </w:rPr>
        <w:t>scores obtained from complete versus missing teacher-report data</w:t>
      </w:r>
      <w:r w:rsidR="006543AC" w:rsidRPr="00D871B4">
        <w:rPr>
          <w:rFonts w:ascii="Times New Roman" w:hAnsi="Times New Roman" w:cs="Times New Roman"/>
          <w:sz w:val="24"/>
          <w:szCs w:val="24"/>
        </w:rPr>
        <w:t xml:space="preserve">. </w:t>
      </w:r>
      <w:r w:rsidR="00E13F29" w:rsidRPr="00D871B4">
        <w:rPr>
          <w:rFonts w:ascii="Times New Roman" w:hAnsi="Times New Roman" w:cs="Times New Roman"/>
          <w:sz w:val="24"/>
          <w:szCs w:val="24"/>
        </w:rPr>
        <w:t>Therefore, to our surprise, the cross-rater ADHD symptoms factor scores appear to be reliably estimated even for individuals with</w:t>
      </w:r>
      <w:r w:rsidR="004B0A91" w:rsidRPr="00D871B4">
        <w:rPr>
          <w:rFonts w:ascii="Times New Roman" w:hAnsi="Times New Roman" w:cs="Times New Roman"/>
          <w:sz w:val="24"/>
          <w:szCs w:val="24"/>
        </w:rPr>
        <w:t xml:space="preserve"> missing</w:t>
      </w:r>
      <w:r w:rsidR="00E13F29" w:rsidRPr="00D871B4">
        <w:rPr>
          <w:rFonts w:ascii="Times New Roman" w:hAnsi="Times New Roman" w:cs="Times New Roman"/>
          <w:sz w:val="24"/>
          <w:szCs w:val="24"/>
        </w:rPr>
        <w:t xml:space="preserve"> teacher-report data. </w:t>
      </w:r>
      <w:r w:rsidR="004B0A91" w:rsidRPr="00D871B4">
        <w:rPr>
          <w:rFonts w:ascii="Times New Roman" w:hAnsi="Times New Roman" w:cs="Times New Roman"/>
          <w:sz w:val="24"/>
          <w:szCs w:val="24"/>
        </w:rPr>
        <w:t>However, t</w:t>
      </w:r>
      <w:r w:rsidR="00E13F29" w:rsidRPr="00D871B4">
        <w:rPr>
          <w:rFonts w:ascii="Times New Roman" w:hAnsi="Times New Roman" w:cs="Times New Roman"/>
          <w:sz w:val="24"/>
          <w:szCs w:val="24"/>
        </w:rPr>
        <w:t xml:space="preserve">he </w:t>
      </w:r>
      <w:r w:rsidR="004B0A91" w:rsidRPr="00D871B4">
        <w:rPr>
          <w:rFonts w:ascii="Times New Roman" w:hAnsi="Times New Roman" w:cs="Times New Roman"/>
          <w:sz w:val="24"/>
          <w:szCs w:val="24"/>
        </w:rPr>
        <w:t>slight</w:t>
      </w:r>
      <w:r w:rsidR="00E13F29" w:rsidRPr="00D871B4">
        <w:rPr>
          <w:rFonts w:ascii="Times New Roman" w:hAnsi="Times New Roman" w:cs="Times New Roman"/>
          <w:sz w:val="24"/>
          <w:szCs w:val="24"/>
        </w:rPr>
        <w:t xml:space="preserve"> differences between scores </w:t>
      </w:r>
      <w:r w:rsidR="004B0A91" w:rsidRPr="00D871B4">
        <w:rPr>
          <w:rFonts w:ascii="Times New Roman" w:hAnsi="Times New Roman" w:cs="Times New Roman"/>
          <w:sz w:val="24"/>
          <w:szCs w:val="24"/>
        </w:rPr>
        <w:t>estimated from complete teacher-report data versus imputed data may nonetheless explain some of the reductions in predictive model performance for the larger samples with imputed data versus the 1-year sample of individuals with complete teacher-report data, as reported in the main manuscript.</w:t>
      </w:r>
    </w:p>
    <w:p w14:paraId="3785BA46" w14:textId="77777777" w:rsidR="00D92A23" w:rsidRPr="00D871B4" w:rsidRDefault="00D92A23">
      <w:pPr>
        <w:spacing w:after="0" w:line="240" w:lineRule="auto"/>
        <w:rPr>
          <w:rFonts w:ascii="Times New Roman" w:hAnsi="Times New Roman" w:cs="Times New Roman"/>
          <w:sz w:val="24"/>
          <w:szCs w:val="24"/>
        </w:rPr>
      </w:pPr>
    </w:p>
    <w:p w14:paraId="7EB81D70" w14:textId="36D006AB" w:rsidR="00A01663" w:rsidRPr="00D871B4" w:rsidRDefault="00A01663">
      <w:pPr>
        <w:spacing w:after="0" w:line="240" w:lineRule="auto"/>
        <w:rPr>
          <w:rFonts w:ascii="Times New Roman" w:hAnsi="Times New Roman" w:cs="Times New Roman"/>
          <w:b/>
          <w:bCs/>
          <w:sz w:val="24"/>
          <w:szCs w:val="24"/>
        </w:rPr>
      </w:pPr>
      <w:r w:rsidRPr="00D871B4">
        <w:rPr>
          <w:rFonts w:ascii="Times New Roman" w:hAnsi="Times New Roman" w:cs="Times New Roman"/>
          <w:b/>
          <w:bCs/>
          <w:sz w:val="24"/>
          <w:szCs w:val="24"/>
        </w:rPr>
        <w:t xml:space="preserve">Demographic, Geocoded, and </w:t>
      </w:r>
      <w:r w:rsidR="00150805" w:rsidRPr="00D871B4">
        <w:rPr>
          <w:rFonts w:ascii="Times New Roman" w:hAnsi="Times New Roman" w:cs="Times New Roman"/>
          <w:b/>
          <w:bCs/>
          <w:sz w:val="24"/>
          <w:szCs w:val="24"/>
        </w:rPr>
        <w:t xml:space="preserve">Biometric </w:t>
      </w:r>
      <w:r w:rsidRPr="00D871B4">
        <w:rPr>
          <w:rFonts w:ascii="Times New Roman" w:hAnsi="Times New Roman" w:cs="Times New Roman"/>
          <w:b/>
          <w:bCs/>
          <w:sz w:val="24"/>
          <w:szCs w:val="24"/>
        </w:rPr>
        <w:t>Features</w:t>
      </w:r>
    </w:p>
    <w:p w14:paraId="79331A25" w14:textId="387F0031" w:rsidR="00A01663" w:rsidRPr="00D871B4" w:rsidRDefault="00A01663">
      <w:pPr>
        <w:spacing w:after="0" w:line="240" w:lineRule="auto"/>
        <w:rPr>
          <w:rFonts w:ascii="Times New Roman" w:hAnsi="Times New Roman" w:cs="Times New Roman"/>
          <w:sz w:val="24"/>
          <w:szCs w:val="24"/>
        </w:rPr>
      </w:pPr>
    </w:p>
    <w:p w14:paraId="7445F3DA" w14:textId="270D049D" w:rsidR="00FD540B" w:rsidRPr="00D871B4" w:rsidRDefault="00B145D1" w:rsidP="00553F40">
      <w:pPr>
        <w:spacing w:after="0" w:line="240" w:lineRule="auto"/>
        <w:ind w:firstLine="720"/>
        <w:rPr>
          <w:rFonts w:ascii="Times New Roman" w:hAnsi="Times New Roman" w:cs="Times New Roman"/>
          <w:sz w:val="24"/>
          <w:szCs w:val="24"/>
        </w:rPr>
      </w:pPr>
      <w:r w:rsidRPr="00D871B4">
        <w:rPr>
          <w:rFonts w:ascii="Times New Roman" w:hAnsi="Times New Roman" w:cs="Times New Roman"/>
          <w:sz w:val="24"/>
          <w:szCs w:val="24"/>
        </w:rPr>
        <w:lastRenderedPageBreak/>
        <w:t>Descriptive statistics and proportion</w:t>
      </w:r>
      <w:r w:rsidR="002D5551" w:rsidRPr="00D871B4">
        <w:rPr>
          <w:rFonts w:ascii="Times New Roman" w:hAnsi="Times New Roman" w:cs="Times New Roman"/>
          <w:sz w:val="24"/>
          <w:szCs w:val="24"/>
        </w:rPr>
        <w:t>s of missing data for all demographic, geocoded</w:t>
      </w:r>
      <w:r w:rsidR="00F43A26" w:rsidRPr="00D871B4">
        <w:rPr>
          <w:rFonts w:ascii="Times New Roman" w:hAnsi="Times New Roman" w:cs="Times New Roman"/>
          <w:sz w:val="24"/>
          <w:szCs w:val="24"/>
        </w:rPr>
        <w:t>,</w:t>
      </w:r>
      <w:r w:rsidR="002D5551" w:rsidRPr="00D871B4">
        <w:rPr>
          <w:rFonts w:ascii="Times New Roman" w:hAnsi="Times New Roman" w:cs="Times New Roman"/>
          <w:sz w:val="24"/>
          <w:szCs w:val="24"/>
        </w:rPr>
        <w:t xml:space="preserve"> and </w:t>
      </w:r>
      <w:r w:rsidR="005E450B" w:rsidRPr="00D871B4">
        <w:rPr>
          <w:rFonts w:ascii="Times New Roman" w:hAnsi="Times New Roman" w:cs="Times New Roman"/>
          <w:sz w:val="24"/>
          <w:szCs w:val="24"/>
        </w:rPr>
        <w:t>bio</w:t>
      </w:r>
      <w:r w:rsidR="002D5551" w:rsidRPr="00D871B4">
        <w:rPr>
          <w:rFonts w:ascii="Times New Roman" w:hAnsi="Times New Roman" w:cs="Times New Roman"/>
          <w:sz w:val="24"/>
          <w:szCs w:val="24"/>
        </w:rPr>
        <w:t xml:space="preserve">metric variables are displayed in Supplemental Table 2. </w:t>
      </w:r>
    </w:p>
    <w:p w14:paraId="7DA26FAA" w14:textId="10C53D36" w:rsidR="00C86985" w:rsidRPr="00D871B4" w:rsidRDefault="00DA0566" w:rsidP="00553F40">
      <w:pPr>
        <w:spacing w:after="0" w:line="240" w:lineRule="auto"/>
        <w:ind w:firstLine="720"/>
        <w:rPr>
          <w:rFonts w:ascii="Times New Roman" w:hAnsi="Times New Roman" w:cs="Times New Roman"/>
          <w:sz w:val="24"/>
          <w:szCs w:val="24"/>
        </w:rPr>
      </w:pPr>
      <w:r w:rsidRPr="00D871B4">
        <w:rPr>
          <w:rFonts w:ascii="Times New Roman" w:hAnsi="Times New Roman" w:cs="Times New Roman"/>
          <w:i/>
          <w:iCs/>
          <w:sz w:val="24"/>
          <w:szCs w:val="24"/>
        </w:rPr>
        <w:t xml:space="preserve">Basic demographic </w:t>
      </w:r>
      <w:r w:rsidR="005B321B" w:rsidRPr="00D871B4">
        <w:rPr>
          <w:rFonts w:ascii="Times New Roman" w:hAnsi="Times New Roman" w:cs="Times New Roman"/>
          <w:i/>
          <w:iCs/>
          <w:sz w:val="24"/>
          <w:szCs w:val="24"/>
        </w:rPr>
        <w:t>features</w:t>
      </w:r>
      <w:r w:rsidRPr="00D871B4">
        <w:rPr>
          <w:rFonts w:ascii="Times New Roman" w:hAnsi="Times New Roman" w:cs="Times New Roman"/>
          <w:sz w:val="24"/>
          <w:szCs w:val="24"/>
        </w:rPr>
        <w:t xml:space="preserve"> included</w:t>
      </w:r>
      <w:r w:rsidR="005B321B" w:rsidRPr="00D871B4">
        <w:rPr>
          <w:rFonts w:ascii="Times New Roman" w:hAnsi="Times New Roman" w:cs="Times New Roman"/>
          <w:sz w:val="24"/>
          <w:szCs w:val="24"/>
        </w:rPr>
        <w:t xml:space="preserve"> </w:t>
      </w:r>
      <w:r w:rsidR="00BB2103" w:rsidRPr="00D871B4">
        <w:rPr>
          <w:rFonts w:ascii="Times New Roman" w:hAnsi="Times New Roman" w:cs="Times New Roman"/>
          <w:sz w:val="24"/>
          <w:szCs w:val="24"/>
        </w:rPr>
        <w:t>age</w:t>
      </w:r>
      <w:r w:rsidR="005B321B" w:rsidRPr="00D871B4">
        <w:rPr>
          <w:rFonts w:ascii="Times New Roman" w:hAnsi="Times New Roman" w:cs="Times New Roman"/>
          <w:sz w:val="24"/>
          <w:szCs w:val="24"/>
        </w:rPr>
        <w:t xml:space="preserve"> at baseline, in months,</w:t>
      </w:r>
      <w:r w:rsidR="00BB2103" w:rsidRPr="00D871B4">
        <w:rPr>
          <w:rFonts w:ascii="Times New Roman" w:hAnsi="Times New Roman" w:cs="Times New Roman"/>
          <w:sz w:val="24"/>
          <w:szCs w:val="24"/>
        </w:rPr>
        <w:t xml:space="preserve"> and</w:t>
      </w:r>
      <w:r w:rsidR="005B321B" w:rsidRPr="00D871B4">
        <w:rPr>
          <w:rFonts w:ascii="Times New Roman" w:hAnsi="Times New Roman" w:cs="Times New Roman"/>
          <w:sz w:val="24"/>
          <w:szCs w:val="24"/>
        </w:rPr>
        <w:t xml:space="preserve"> several categorical variables</w:t>
      </w:r>
      <w:r w:rsidR="00BB2103" w:rsidRPr="00D871B4">
        <w:rPr>
          <w:rFonts w:ascii="Times New Roman" w:hAnsi="Times New Roman" w:cs="Times New Roman"/>
          <w:sz w:val="24"/>
          <w:szCs w:val="24"/>
        </w:rPr>
        <w:t xml:space="preserve">, </w:t>
      </w:r>
      <w:r w:rsidR="005B321B" w:rsidRPr="00D871B4">
        <w:rPr>
          <w:rFonts w:ascii="Times New Roman" w:hAnsi="Times New Roman" w:cs="Times New Roman"/>
          <w:sz w:val="24"/>
          <w:szCs w:val="24"/>
        </w:rPr>
        <w:t>the levels of which were determined using the procedures outlined in the scripts shared by the ABCD Data Analytics and Informatics Resource Center (github.com/ABCD-STUDY/analysis-</w:t>
      </w:r>
      <w:proofErr w:type="spellStart"/>
      <w:r w:rsidR="005B321B" w:rsidRPr="00D871B4">
        <w:rPr>
          <w:rFonts w:ascii="Times New Roman" w:hAnsi="Times New Roman" w:cs="Times New Roman"/>
          <w:sz w:val="24"/>
          <w:szCs w:val="24"/>
        </w:rPr>
        <w:t>nda</w:t>
      </w:r>
      <w:proofErr w:type="spellEnd"/>
      <w:r w:rsidR="005B321B" w:rsidRPr="00D871B4">
        <w:rPr>
          <w:rFonts w:ascii="Times New Roman" w:hAnsi="Times New Roman" w:cs="Times New Roman"/>
          <w:sz w:val="24"/>
          <w:szCs w:val="24"/>
        </w:rPr>
        <w:t>). Male sex was used as the reference level for sex (Male/Female</w:t>
      </w:r>
      <w:r w:rsidR="00490AA7" w:rsidRPr="00D871B4">
        <w:rPr>
          <w:rFonts w:ascii="Times New Roman" w:hAnsi="Times New Roman" w:cs="Times New Roman"/>
          <w:sz w:val="24"/>
          <w:szCs w:val="24"/>
        </w:rPr>
        <w:t>)</w:t>
      </w:r>
      <w:r w:rsidR="005C0F70" w:rsidRPr="00D871B4">
        <w:rPr>
          <w:rFonts w:ascii="Times New Roman" w:hAnsi="Times New Roman" w:cs="Times New Roman"/>
          <w:sz w:val="24"/>
          <w:szCs w:val="24"/>
        </w:rPr>
        <w:t xml:space="preserve"> in all regression-based analyses. </w:t>
      </w:r>
      <w:r w:rsidR="005B321B" w:rsidRPr="00D871B4">
        <w:rPr>
          <w:rFonts w:ascii="Times New Roman" w:hAnsi="Times New Roman" w:cs="Times New Roman"/>
          <w:sz w:val="24"/>
          <w:szCs w:val="24"/>
        </w:rPr>
        <w:t xml:space="preserve">Race was split into White, Black, </w:t>
      </w:r>
      <w:proofErr w:type="gramStart"/>
      <w:r w:rsidR="005B321B" w:rsidRPr="00D871B4">
        <w:rPr>
          <w:rFonts w:ascii="Times New Roman" w:hAnsi="Times New Roman" w:cs="Times New Roman"/>
          <w:sz w:val="24"/>
          <w:szCs w:val="24"/>
        </w:rPr>
        <w:t>Asian</w:t>
      </w:r>
      <w:proofErr w:type="gramEnd"/>
      <w:r w:rsidR="005B321B" w:rsidRPr="00D871B4">
        <w:rPr>
          <w:rFonts w:ascii="Times New Roman" w:hAnsi="Times New Roman" w:cs="Times New Roman"/>
          <w:sz w:val="24"/>
          <w:szCs w:val="24"/>
        </w:rPr>
        <w:t xml:space="preserve"> and Other/Mixed</w:t>
      </w:r>
      <w:r w:rsidR="00F43A26" w:rsidRPr="00D871B4">
        <w:rPr>
          <w:rFonts w:ascii="Times New Roman" w:hAnsi="Times New Roman" w:cs="Times New Roman"/>
          <w:sz w:val="24"/>
          <w:szCs w:val="24"/>
        </w:rPr>
        <w:t xml:space="preserve"> categories</w:t>
      </w:r>
      <w:r w:rsidR="005B321B" w:rsidRPr="00D871B4">
        <w:rPr>
          <w:rFonts w:ascii="Times New Roman" w:hAnsi="Times New Roman" w:cs="Times New Roman"/>
          <w:sz w:val="24"/>
          <w:szCs w:val="24"/>
        </w:rPr>
        <w:t>, with White</w:t>
      </w:r>
      <w:r w:rsidR="00182FBA" w:rsidRPr="00D871B4">
        <w:rPr>
          <w:rFonts w:ascii="Times New Roman" w:hAnsi="Times New Roman" w:cs="Times New Roman"/>
          <w:sz w:val="24"/>
          <w:szCs w:val="24"/>
        </w:rPr>
        <w:t xml:space="preserve"> being</w:t>
      </w:r>
      <w:r w:rsidR="00490AA7" w:rsidRPr="00D871B4">
        <w:rPr>
          <w:rFonts w:ascii="Times New Roman" w:hAnsi="Times New Roman" w:cs="Times New Roman"/>
          <w:sz w:val="24"/>
          <w:szCs w:val="24"/>
        </w:rPr>
        <w:t xml:space="preserve"> used</w:t>
      </w:r>
      <w:r w:rsidR="005B321B" w:rsidRPr="00D871B4">
        <w:rPr>
          <w:rFonts w:ascii="Times New Roman" w:hAnsi="Times New Roman" w:cs="Times New Roman"/>
          <w:sz w:val="24"/>
          <w:szCs w:val="24"/>
        </w:rPr>
        <w:t xml:space="preserve"> as the reference level</w:t>
      </w:r>
      <w:r w:rsidR="00D2087B" w:rsidRPr="00D871B4">
        <w:rPr>
          <w:rFonts w:ascii="Times New Roman" w:hAnsi="Times New Roman" w:cs="Times New Roman"/>
          <w:sz w:val="24"/>
          <w:szCs w:val="24"/>
        </w:rPr>
        <w:t xml:space="preserve">. </w:t>
      </w:r>
      <w:r w:rsidR="00F43A26" w:rsidRPr="00D871B4">
        <w:rPr>
          <w:rFonts w:ascii="Times New Roman" w:hAnsi="Times New Roman" w:cs="Times New Roman"/>
          <w:sz w:val="24"/>
          <w:szCs w:val="24"/>
        </w:rPr>
        <w:t>Ethnicity was split into Hispanic versus non-Hispanic categories</w:t>
      </w:r>
      <w:r w:rsidR="00B85344">
        <w:rPr>
          <w:rFonts w:ascii="Times New Roman" w:hAnsi="Times New Roman" w:cs="Times New Roman"/>
          <w:sz w:val="24"/>
          <w:szCs w:val="24"/>
        </w:rPr>
        <w:t>,</w:t>
      </w:r>
      <w:r w:rsidR="00F43A26" w:rsidRPr="00D871B4">
        <w:rPr>
          <w:rFonts w:ascii="Times New Roman" w:hAnsi="Times New Roman" w:cs="Times New Roman"/>
          <w:sz w:val="24"/>
          <w:szCs w:val="24"/>
        </w:rPr>
        <w:t xml:space="preserve"> with the latter </w:t>
      </w:r>
      <w:r w:rsidR="00182FBA" w:rsidRPr="00D871B4">
        <w:rPr>
          <w:rFonts w:ascii="Times New Roman" w:hAnsi="Times New Roman" w:cs="Times New Roman"/>
          <w:sz w:val="24"/>
          <w:szCs w:val="24"/>
        </w:rPr>
        <w:t xml:space="preserve">being </w:t>
      </w:r>
      <w:r w:rsidR="00F43A26" w:rsidRPr="00D871B4">
        <w:rPr>
          <w:rFonts w:ascii="Times New Roman" w:hAnsi="Times New Roman" w:cs="Times New Roman"/>
          <w:sz w:val="24"/>
          <w:szCs w:val="24"/>
        </w:rPr>
        <w:t>used as the reference level.</w:t>
      </w:r>
      <w:r w:rsidR="00D2087B" w:rsidRPr="00D871B4">
        <w:rPr>
          <w:rFonts w:ascii="Times New Roman" w:hAnsi="Times New Roman" w:cs="Times New Roman"/>
          <w:sz w:val="24"/>
          <w:szCs w:val="24"/>
        </w:rPr>
        <w:t xml:space="preserve"> </w:t>
      </w:r>
      <w:r w:rsidR="006E2755" w:rsidRPr="00D871B4">
        <w:rPr>
          <w:rFonts w:ascii="Times New Roman" w:hAnsi="Times New Roman" w:cs="Times New Roman"/>
          <w:sz w:val="24"/>
          <w:szCs w:val="24"/>
        </w:rPr>
        <w:t>Parent marital status was split into Married versus Unmarried categories</w:t>
      </w:r>
      <w:r w:rsidR="00B85344">
        <w:rPr>
          <w:rFonts w:ascii="Times New Roman" w:hAnsi="Times New Roman" w:cs="Times New Roman"/>
          <w:sz w:val="24"/>
          <w:szCs w:val="24"/>
        </w:rPr>
        <w:t>,</w:t>
      </w:r>
      <w:r w:rsidR="006E2755" w:rsidRPr="00D871B4">
        <w:rPr>
          <w:rFonts w:ascii="Times New Roman" w:hAnsi="Times New Roman" w:cs="Times New Roman"/>
          <w:sz w:val="24"/>
          <w:szCs w:val="24"/>
        </w:rPr>
        <w:t xml:space="preserve"> with the former </w:t>
      </w:r>
      <w:r w:rsidR="00182FBA" w:rsidRPr="00D871B4">
        <w:rPr>
          <w:rFonts w:ascii="Times New Roman" w:hAnsi="Times New Roman" w:cs="Times New Roman"/>
          <w:sz w:val="24"/>
          <w:szCs w:val="24"/>
        </w:rPr>
        <w:t>serving</w:t>
      </w:r>
      <w:r w:rsidR="006E2755" w:rsidRPr="00D871B4">
        <w:rPr>
          <w:rFonts w:ascii="Times New Roman" w:hAnsi="Times New Roman" w:cs="Times New Roman"/>
          <w:sz w:val="24"/>
          <w:szCs w:val="24"/>
        </w:rPr>
        <w:t xml:space="preserve"> as the reference level. Parental income was split into &lt;$50k annually, </w:t>
      </w:r>
      <w:r w:rsidR="006E2755" w:rsidRPr="00D871B4">
        <w:rPr>
          <w:rFonts w:ascii="Times New Roman" w:hAnsi="Times New Roman" w:cs="Times New Roman"/>
          <w:sz w:val="24"/>
          <w:szCs w:val="24"/>
          <w:u w:val="single"/>
        </w:rPr>
        <w:t>&gt;</w:t>
      </w:r>
      <w:r w:rsidR="006E2755" w:rsidRPr="00D871B4">
        <w:rPr>
          <w:rFonts w:ascii="Times New Roman" w:hAnsi="Times New Roman" w:cs="Times New Roman"/>
          <w:sz w:val="24"/>
          <w:szCs w:val="24"/>
        </w:rPr>
        <w:t xml:space="preserve">$100k annually, and </w:t>
      </w:r>
      <w:r w:rsidR="00E72BB2" w:rsidRPr="00D871B4">
        <w:rPr>
          <w:rFonts w:ascii="Times New Roman" w:hAnsi="Times New Roman" w:cs="Times New Roman"/>
          <w:sz w:val="24"/>
          <w:szCs w:val="24"/>
        </w:rPr>
        <w:t xml:space="preserve">a </w:t>
      </w:r>
      <w:r w:rsidR="006E2755" w:rsidRPr="00D871B4">
        <w:rPr>
          <w:rFonts w:ascii="Times New Roman" w:hAnsi="Times New Roman" w:cs="Times New Roman"/>
          <w:sz w:val="24"/>
          <w:szCs w:val="24"/>
        </w:rPr>
        <w:t>middle category between these two that served as the reference level.</w:t>
      </w:r>
      <w:r w:rsidR="00182FBA" w:rsidRPr="00D871B4">
        <w:rPr>
          <w:rFonts w:ascii="Times New Roman" w:hAnsi="Times New Roman" w:cs="Times New Roman"/>
          <w:sz w:val="24"/>
          <w:szCs w:val="24"/>
        </w:rPr>
        <w:t xml:space="preserve"> Highest parental education was split into </w:t>
      </w:r>
      <w:r w:rsidR="00616925" w:rsidRPr="00D871B4">
        <w:rPr>
          <w:rFonts w:ascii="Times New Roman" w:hAnsi="Times New Roman" w:cs="Times New Roman"/>
          <w:sz w:val="24"/>
          <w:szCs w:val="24"/>
        </w:rPr>
        <w:t>“&lt; High School</w:t>
      </w:r>
      <w:r w:rsidR="00B85344">
        <w:rPr>
          <w:rFonts w:ascii="Times New Roman" w:hAnsi="Times New Roman" w:cs="Times New Roman"/>
          <w:sz w:val="24"/>
          <w:szCs w:val="24"/>
        </w:rPr>
        <w:t>,”</w:t>
      </w:r>
      <w:r w:rsidR="00B85344" w:rsidRPr="00D871B4">
        <w:rPr>
          <w:rFonts w:ascii="Times New Roman" w:hAnsi="Times New Roman" w:cs="Times New Roman"/>
          <w:sz w:val="24"/>
          <w:szCs w:val="24"/>
        </w:rPr>
        <w:t xml:space="preserve"> </w:t>
      </w:r>
      <w:r w:rsidR="00616925" w:rsidRPr="00D871B4">
        <w:rPr>
          <w:rFonts w:ascii="Times New Roman" w:hAnsi="Times New Roman" w:cs="Times New Roman"/>
          <w:sz w:val="24"/>
          <w:szCs w:val="24"/>
        </w:rPr>
        <w:t>“High School / GED</w:t>
      </w:r>
      <w:r w:rsidR="00B85344">
        <w:rPr>
          <w:rFonts w:ascii="Times New Roman" w:hAnsi="Times New Roman" w:cs="Times New Roman"/>
          <w:sz w:val="24"/>
          <w:szCs w:val="24"/>
        </w:rPr>
        <w:t>,”</w:t>
      </w:r>
      <w:r w:rsidR="00B85344" w:rsidRPr="00D871B4">
        <w:rPr>
          <w:rFonts w:ascii="Times New Roman" w:hAnsi="Times New Roman" w:cs="Times New Roman"/>
          <w:sz w:val="24"/>
          <w:szCs w:val="24"/>
        </w:rPr>
        <w:t xml:space="preserve"> </w:t>
      </w:r>
      <w:r w:rsidR="00616925" w:rsidRPr="00D871B4">
        <w:rPr>
          <w:rFonts w:ascii="Times New Roman" w:hAnsi="Times New Roman" w:cs="Times New Roman"/>
          <w:sz w:val="24"/>
          <w:szCs w:val="24"/>
        </w:rPr>
        <w:t>“Some College” (i.e., less than a 4-year degree), “Bachelor</w:t>
      </w:r>
      <w:r w:rsidR="00B85344">
        <w:rPr>
          <w:rFonts w:ascii="Times New Roman" w:hAnsi="Times New Roman" w:cs="Times New Roman"/>
          <w:sz w:val="24"/>
          <w:szCs w:val="24"/>
        </w:rPr>
        <w:t>,</w:t>
      </w:r>
      <w:r w:rsidR="00616925" w:rsidRPr="00D871B4">
        <w:rPr>
          <w:rFonts w:ascii="Times New Roman" w:hAnsi="Times New Roman" w:cs="Times New Roman"/>
          <w:sz w:val="24"/>
          <w:szCs w:val="24"/>
        </w:rPr>
        <w:t>” and “</w:t>
      </w:r>
      <w:proofErr w:type="gramStart"/>
      <w:r w:rsidR="00616925" w:rsidRPr="00D871B4">
        <w:rPr>
          <w:rFonts w:ascii="Times New Roman" w:hAnsi="Times New Roman" w:cs="Times New Roman"/>
          <w:sz w:val="24"/>
          <w:szCs w:val="24"/>
        </w:rPr>
        <w:t>Post</w:t>
      </w:r>
      <w:r w:rsidR="005127B7" w:rsidRPr="00D871B4">
        <w:rPr>
          <w:rFonts w:ascii="Times New Roman" w:hAnsi="Times New Roman" w:cs="Times New Roman"/>
          <w:sz w:val="24"/>
          <w:szCs w:val="24"/>
        </w:rPr>
        <w:t>-</w:t>
      </w:r>
      <w:r w:rsidR="00616925" w:rsidRPr="00D871B4">
        <w:rPr>
          <w:rFonts w:ascii="Times New Roman" w:hAnsi="Times New Roman" w:cs="Times New Roman"/>
          <w:sz w:val="24"/>
          <w:szCs w:val="24"/>
        </w:rPr>
        <w:t>Graduate</w:t>
      </w:r>
      <w:proofErr w:type="gramEnd"/>
      <w:r w:rsidR="00616925" w:rsidRPr="00D871B4">
        <w:rPr>
          <w:rFonts w:ascii="Times New Roman" w:hAnsi="Times New Roman" w:cs="Times New Roman"/>
          <w:sz w:val="24"/>
          <w:szCs w:val="24"/>
        </w:rPr>
        <w:t xml:space="preserve">” (any graduate school). </w:t>
      </w:r>
      <w:r w:rsidRPr="00D871B4">
        <w:rPr>
          <w:rFonts w:ascii="Times New Roman" w:hAnsi="Times New Roman" w:cs="Times New Roman"/>
          <w:sz w:val="24"/>
          <w:szCs w:val="24"/>
        </w:rPr>
        <w:t>Due to the relatively low number of individuals in the “&lt; High School” group, which is often used a</w:t>
      </w:r>
      <w:r w:rsidR="00F24CFF" w:rsidRPr="00D871B4">
        <w:rPr>
          <w:rFonts w:ascii="Times New Roman" w:hAnsi="Times New Roman" w:cs="Times New Roman"/>
          <w:sz w:val="24"/>
          <w:szCs w:val="24"/>
        </w:rPr>
        <w:t>s a</w:t>
      </w:r>
      <w:r w:rsidRPr="00D871B4">
        <w:rPr>
          <w:rFonts w:ascii="Times New Roman" w:hAnsi="Times New Roman" w:cs="Times New Roman"/>
          <w:sz w:val="24"/>
          <w:szCs w:val="24"/>
        </w:rPr>
        <w:t xml:space="preserve"> reference group in regression analyses, we instead used the “High School / GED” group as a reference</w:t>
      </w:r>
      <w:r w:rsidR="00807103" w:rsidRPr="00D871B4">
        <w:rPr>
          <w:rFonts w:ascii="Times New Roman" w:hAnsi="Times New Roman" w:cs="Times New Roman"/>
          <w:sz w:val="24"/>
          <w:szCs w:val="24"/>
        </w:rPr>
        <w:t xml:space="preserve"> (although we continued to estimate effects of being in the “&lt; High School” group compared to this reference)</w:t>
      </w:r>
      <w:r w:rsidRPr="00D871B4">
        <w:rPr>
          <w:rFonts w:ascii="Times New Roman" w:hAnsi="Times New Roman" w:cs="Times New Roman"/>
          <w:sz w:val="24"/>
          <w:szCs w:val="24"/>
        </w:rPr>
        <w:t>.</w:t>
      </w:r>
      <w:r w:rsidR="00A01663" w:rsidRPr="00D871B4">
        <w:rPr>
          <w:rFonts w:ascii="Times New Roman" w:hAnsi="Times New Roman" w:cs="Times New Roman"/>
          <w:sz w:val="24"/>
          <w:szCs w:val="24"/>
        </w:rPr>
        <w:tab/>
      </w:r>
    </w:p>
    <w:p w14:paraId="2A60866C" w14:textId="5D583959" w:rsidR="00553F40" w:rsidRPr="00D871B4" w:rsidRDefault="009D4E6E" w:rsidP="00553F40">
      <w:pPr>
        <w:spacing w:after="0" w:line="240" w:lineRule="auto"/>
        <w:ind w:firstLine="720"/>
        <w:rPr>
          <w:rFonts w:ascii="Times New Roman" w:hAnsi="Times New Roman" w:cs="Times New Roman"/>
          <w:sz w:val="24"/>
          <w:szCs w:val="24"/>
        </w:rPr>
      </w:pPr>
      <w:r w:rsidRPr="00D871B4">
        <w:rPr>
          <w:rFonts w:ascii="Times New Roman" w:hAnsi="Times New Roman" w:cs="Times New Roman"/>
          <w:i/>
          <w:iCs/>
          <w:sz w:val="24"/>
          <w:szCs w:val="24"/>
        </w:rPr>
        <w:t>Geocoded features</w:t>
      </w:r>
      <w:r w:rsidRPr="00D871B4">
        <w:rPr>
          <w:rFonts w:ascii="Times New Roman" w:hAnsi="Times New Roman" w:cs="Times New Roman"/>
          <w:sz w:val="24"/>
          <w:szCs w:val="24"/>
        </w:rPr>
        <w:t xml:space="preserve"> were created by the ABCD Data Analysis Informatics and Resource Center (DAIRC) by </w:t>
      </w:r>
      <w:r w:rsidR="00780C62" w:rsidRPr="00D871B4">
        <w:rPr>
          <w:rFonts w:ascii="Times New Roman" w:hAnsi="Times New Roman" w:cs="Times New Roman"/>
          <w:sz w:val="24"/>
          <w:szCs w:val="24"/>
        </w:rPr>
        <w:t>determining the longitude and latitude of</w:t>
      </w:r>
      <w:r w:rsidRPr="00D871B4">
        <w:rPr>
          <w:rFonts w:ascii="Times New Roman" w:hAnsi="Times New Roman" w:cs="Times New Roman"/>
          <w:sz w:val="24"/>
          <w:szCs w:val="24"/>
        </w:rPr>
        <w:t xml:space="preserve"> </w:t>
      </w:r>
      <w:r w:rsidR="00780C62" w:rsidRPr="00D871B4">
        <w:rPr>
          <w:rFonts w:ascii="Times New Roman" w:hAnsi="Times New Roman" w:cs="Times New Roman"/>
          <w:sz w:val="24"/>
          <w:szCs w:val="24"/>
        </w:rPr>
        <w:t xml:space="preserve">each participant’s </w:t>
      </w:r>
      <w:r w:rsidRPr="00D871B4">
        <w:rPr>
          <w:rFonts w:ascii="Times New Roman" w:hAnsi="Times New Roman" w:cs="Times New Roman"/>
          <w:sz w:val="24"/>
          <w:szCs w:val="24"/>
        </w:rPr>
        <w:t xml:space="preserve">primary residential address and </w:t>
      </w:r>
      <w:r w:rsidR="0080099D" w:rsidRPr="00D871B4">
        <w:rPr>
          <w:rFonts w:ascii="Times New Roman" w:hAnsi="Times New Roman" w:cs="Times New Roman"/>
          <w:sz w:val="24"/>
          <w:szCs w:val="24"/>
        </w:rPr>
        <w:t>matching this location with</w:t>
      </w:r>
      <w:r w:rsidR="00397B52" w:rsidRPr="00D871B4">
        <w:rPr>
          <w:rFonts w:ascii="Times New Roman" w:hAnsi="Times New Roman" w:cs="Times New Roman"/>
          <w:sz w:val="24"/>
          <w:szCs w:val="24"/>
        </w:rPr>
        <w:t xml:space="preserve"> available</w:t>
      </w:r>
      <w:r w:rsidR="0080099D" w:rsidRPr="00D871B4">
        <w:rPr>
          <w:rFonts w:ascii="Times New Roman" w:hAnsi="Times New Roman" w:cs="Times New Roman"/>
          <w:sz w:val="24"/>
          <w:szCs w:val="24"/>
        </w:rPr>
        <w:t xml:space="preserve"> </w:t>
      </w:r>
      <w:r w:rsidR="00C4060C" w:rsidRPr="00D871B4">
        <w:rPr>
          <w:rFonts w:ascii="Times New Roman" w:hAnsi="Times New Roman" w:cs="Times New Roman"/>
          <w:sz w:val="24"/>
          <w:szCs w:val="24"/>
        </w:rPr>
        <w:t xml:space="preserve">external </w:t>
      </w:r>
      <w:r w:rsidR="0080099D" w:rsidRPr="00D871B4">
        <w:rPr>
          <w:rFonts w:ascii="Times New Roman" w:hAnsi="Times New Roman" w:cs="Times New Roman"/>
          <w:sz w:val="24"/>
          <w:szCs w:val="24"/>
        </w:rPr>
        <w:t>data</w:t>
      </w:r>
      <w:r w:rsidR="00D94C12" w:rsidRPr="00D871B4">
        <w:rPr>
          <w:rFonts w:ascii="Times New Roman" w:hAnsi="Times New Roman" w:cs="Times New Roman"/>
          <w:sz w:val="24"/>
          <w:szCs w:val="24"/>
        </w:rPr>
        <w:t xml:space="preserve"> sources</w:t>
      </w:r>
      <w:r w:rsidR="0080099D" w:rsidRPr="00D871B4">
        <w:rPr>
          <w:rFonts w:ascii="Times New Roman" w:hAnsi="Times New Roman" w:cs="Times New Roman"/>
          <w:sz w:val="24"/>
          <w:szCs w:val="24"/>
        </w:rPr>
        <w:t xml:space="preserve"> </w:t>
      </w:r>
      <w:r w:rsidR="00D94C12" w:rsidRPr="00D871B4">
        <w:rPr>
          <w:rFonts w:ascii="Times New Roman" w:hAnsi="Times New Roman" w:cs="Times New Roman"/>
          <w:sz w:val="24"/>
          <w:szCs w:val="24"/>
        </w:rPr>
        <w:t xml:space="preserve">aggregated </w:t>
      </w:r>
      <w:r w:rsidR="0080099D" w:rsidRPr="00D871B4">
        <w:rPr>
          <w:rFonts w:ascii="Times New Roman" w:hAnsi="Times New Roman" w:cs="Times New Roman"/>
          <w:sz w:val="24"/>
          <w:szCs w:val="24"/>
        </w:rPr>
        <w:t>at different</w:t>
      </w:r>
      <w:r w:rsidR="00397B52" w:rsidRPr="00D871B4">
        <w:rPr>
          <w:rFonts w:ascii="Times New Roman" w:hAnsi="Times New Roman" w:cs="Times New Roman"/>
          <w:sz w:val="24"/>
          <w:szCs w:val="24"/>
        </w:rPr>
        <w:t xml:space="preserve"> geospatial resolutions</w:t>
      </w:r>
      <w:r w:rsidR="0080099D" w:rsidRPr="00D871B4">
        <w:rPr>
          <w:rFonts w:ascii="Times New Roman" w:hAnsi="Times New Roman" w:cs="Times New Roman"/>
          <w:sz w:val="24"/>
          <w:szCs w:val="24"/>
        </w:rPr>
        <w:t xml:space="preserve"> (e.g., state or U.S. Census tract)</w:t>
      </w:r>
      <w:r w:rsidRPr="00D871B4">
        <w:rPr>
          <w:rFonts w:ascii="Times New Roman" w:hAnsi="Times New Roman" w:cs="Times New Roman"/>
          <w:sz w:val="24"/>
          <w:szCs w:val="24"/>
        </w:rPr>
        <w:t>, as described in detail elsewhere</w:t>
      </w:r>
      <w:r w:rsidRPr="00D871B4">
        <w:rPr>
          <w:rFonts w:ascii="Times New Roman" w:hAnsi="Times New Roman" w:cs="Times New Roman"/>
          <w:sz w:val="24"/>
          <w:szCs w:val="24"/>
        </w:rPr>
        <w:fldChar w:fldCharType="begin"/>
      </w:r>
      <w:r w:rsidR="00FD4375" w:rsidRPr="00D871B4">
        <w:rPr>
          <w:rFonts w:ascii="Times New Roman" w:hAnsi="Times New Roman" w:cs="Times New Roman"/>
          <w:sz w:val="24"/>
          <w:szCs w:val="24"/>
        </w:rPr>
        <w:instrText xml:space="preserve"> ADDIN ZOTERO_ITEM CSL_CITATION {"citationID":"iZRuOhsb","properties":{"formattedCitation":"\\super 5\\nosupersub{}","plainCitation":"5","noteIndex":0},"citationItems":[{"id":997,"uris":["http://zotero.org/users/local/4uSUx85j/items/W43VX9JI"],"uri":["http://zotero.org/users/local/4uSUx85j/items/W43VX9JI"],"itemData":{"id":997,"type":"article-journal","container-title":"Developmental cognitive neuroscience","note":"publisher: Elsevier","page":"101030","title":"Adolescent Brain Cognitive Development (ABCD) study Linked External Data (LED): Protocol and practices for geocoding and assignment of environmental data","volume":"52","author":[{"family":"Fan","given":"Chun Chieh"},{"family":"Marshall","given":"Andrew"},{"family":"Smolker","given":"Harry"},{"family":"Gonzalez","given":"Marybel R"},{"family":"Tapert","given":"Susan F"},{"family":"Barch","given":"Deanna M"},{"family":"Sowell","given":"Elizabeth"},{"family":"Dowling","given":"Gayathri J"},{"family":"Cardenas-Iniguez","given":"Carlos"},{"family":"Ross","given":"Jessica"},{"literal":"others"}],"issued":{"date-parts":[["2021"]]}}}],"schema":"https://github.com/citation-style-language/schema/raw/master/csl-citation.json"} </w:instrText>
      </w:r>
      <w:r w:rsidRPr="00D871B4">
        <w:rPr>
          <w:rFonts w:ascii="Times New Roman" w:hAnsi="Times New Roman" w:cs="Times New Roman"/>
          <w:sz w:val="24"/>
          <w:szCs w:val="24"/>
        </w:rPr>
        <w:fldChar w:fldCharType="separate"/>
      </w:r>
      <w:r w:rsidR="006E2B96" w:rsidRPr="006E2B96">
        <w:rPr>
          <w:rFonts w:ascii="Times New Roman" w:hAnsi="Times New Roman" w:cs="Times New Roman"/>
          <w:sz w:val="24"/>
          <w:szCs w:val="24"/>
          <w:vertAlign w:val="superscript"/>
        </w:rPr>
        <w:t>5</w:t>
      </w:r>
      <w:r w:rsidRPr="00D871B4">
        <w:rPr>
          <w:rFonts w:ascii="Times New Roman" w:hAnsi="Times New Roman" w:cs="Times New Roman"/>
          <w:sz w:val="24"/>
          <w:szCs w:val="24"/>
        </w:rPr>
        <w:fldChar w:fldCharType="end"/>
      </w:r>
      <w:r w:rsidRPr="00D871B4">
        <w:rPr>
          <w:rFonts w:ascii="Times New Roman" w:hAnsi="Times New Roman" w:cs="Times New Roman"/>
          <w:sz w:val="24"/>
          <w:szCs w:val="24"/>
        </w:rPr>
        <w:t>.</w:t>
      </w:r>
      <w:r w:rsidR="00780C62" w:rsidRPr="00D871B4">
        <w:rPr>
          <w:rFonts w:ascii="Times New Roman" w:hAnsi="Times New Roman" w:cs="Times New Roman"/>
          <w:sz w:val="24"/>
          <w:szCs w:val="24"/>
        </w:rPr>
        <w:t xml:space="preserve"> </w:t>
      </w:r>
      <w:r w:rsidR="0080099D" w:rsidRPr="00D871B4">
        <w:rPr>
          <w:rFonts w:ascii="Times New Roman" w:hAnsi="Times New Roman" w:cs="Times New Roman"/>
          <w:sz w:val="24"/>
          <w:szCs w:val="24"/>
        </w:rPr>
        <w:t>We included an aggregate measure of neighb</w:t>
      </w:r>
      <w:r w:rsidR="00BF3986" w:rsidRPr="00D871B4">
        <w:rPr>
          <w:rFonts w:ascii="Times New Roman" w:hAnsi="Times New Roman" w:cs="Times New Roman"/>
          <w:sz w:val="24"/>
          <w:szCs w:val="24"/>
        </w:rPr>
        <w:t xml:space="preserve">orhood poverty composed of </w:t>
      </w:r>
      <w:r w:rsidR="00B70986" w:rsidRPr="00D871B4">
        <w:rPr>
          <w:rFonts w:ascii="Times New Roman" w:hAnsi="Times New Roman" w:cs="Times New Roman"/>
          <w:sz w:val="24"/>
          <w:szCs w:val="24"/>
        </w:rPr>
        <w:t xml:space="preserve">9 </w:t>
      </w:r>
      <w:r w:rsidR="00BF3986" w:rsidRPr="00D871B4">
        <w:rPr>
          <w:rFonts w:ascii="Times New Roman" w:hAnsi="Times New Roman" w:cs="Times New Roman"/>
          <w:sz w:val="24"/>
          <w:szCs w:val="24"/>
        </w:rPr>
        <w:t xml:space="preserve">items from the Area </w:t>
      </w:r>
      <w:r w:rsidR="00CD419C" w:rsidRPr="00D871B4">
        <w:rPr>
          <w:rFonts w:ascii="Times New Roman" w:hAnsi="Times New Roman" w:cs="Times New Roman"/>
          <w:sz w:val="24"/>
          <w:szCs w:val="24"/>
        </w:rPr>
        <w:t>Deprivation</w:t>
      </w:r>
      <w:r w:rsidR="00BF3986" w:rsidRPr="00D871B4">
        <w:rPr>
          <w:rFonts w:ascii="Times New Roman" w:hAnsi="Times New Roman" w:cs="Times New Roman"/>
          <w:sz w:val="24"/>
          <w:szCs w:val="24"/>
        </w:rPr>
        <w:t xml:space="preserve"> Index</w:t>
      </w:r>
      <w:r w:rsidR="0048754D" w:rsidRPr="00D871B4">
        <w:rPr>
          <w:rFonts w:ascii="Times New Roman" w:hAnsi="Times New Roman" w:cs="Times New Roman"/>
          <w:sz w:val="24"/>
          <w:szCs w:val="24"/>
        </w:rPr>
        <w:t xml:space="preserve"> </w:t>
      </w:r>
      <w:r w:rsidR="00B03BCA" w:rsidRPr="00D871B4">
        <w:rPr>
          <w:rFonts w:ascii="Times New Roman" w:hAnsi="Times New Roman" w:cs="Times New Roman"/>
          <w:sz w:val="24"/>
          <w:szCs w:val="24"/>
        </w:rPr>
        <w:t>(</w:t>
      </w:r>
      <w:r w:rsidR="008E6610" w:rsidRPr="00D871B4">
        <w:rPr>
          <w:rFonts w:ascii="Times New Roman" w:hAnsi="Times New Roman" w:cs="Times New Roman"/>
          <w:sz w:val="24"/>
          <w:szCs w:val="24"/>
        </w:rPr>
        <w:t xml:space="preserve">derived </w:t>
      </w:r>
      <w:r w:rsidR="00190992" w:rsidRPr="00D871B4">
        <w:rPr>
          <w:rFonts w:ascii="Times New Roman" w:hAnsi="Times New Roman" w:cs="Times New Roman"/>
          <w:sz w:val="24"/>
          <w:szCs w:val="24"/>
        </w:rPr>
        <w:t xml:space="preserve">at the level of U.S. Census tract </w:t>
      </w:r>
      <w:r w:rsidR="008E6610" w:rsidRPr="00D871B4">
        <w:rPr>
          <w:rFonts w:ascii="Times New Roman" w:hAnsi="Times New Roman" w:cs="Times New Roman"/>
          <w:sz w:val="24"/>
          <w:szCs w:val="24"/>
        </w:rPr>
        <w:t>from</w:t>
      </w:r>
      <w:r w:rsidR="0048754D" w:rsidRPr="00D871B4">
        <w:rPr>
          <w:rFonts w:ascii="Times New Roman" w:hAnsi="Times New Roman" w:cs="Times New Roman"/>
          <w:sz w:val="24"/>
          <w:szCs w:val="24"/>
        </w:rPr>
        <w:t xml:space="preserve"> the American Community Survey</w:t>
      </w:r>
      <w:r w:rsidR="00B03BCA" w:rsidRPr="00D871B4">
        <w:rPr>
          <w:rFonts w:ascii="Times New Roman" w:hAnsi="Times New Roman" w:cs="Times New Roman"/>
          <w:sz w:val="24"/>
          <w:szCs w:val="24"/>
        </w:rPr>
        <w:t>)</w:t>
      </w:r>
      <w:r w:rsidR="0048754D" w:rsidRPr="00D871B4">
        <w:rPr>
          <w:rFonts w:ascii="Times New Roman" w:hAnsi="Times New Roman" w:cs="Times New Roman"/>
          <w:sz w:val="24"/>
          <w:szCs w:val="24"/>
        </w:rPr>
        <w:t xml:space="preserve"> </w:t>
      </w:r>
      <w:r w:rsidR="008E6610" w:rsidRPr="00D871B4">
        <w:rPr>
          <w:rFonts w:ascii="Times New Roman" w:hAnsi="Times New Roman" w:cs="Times New Roman"/>
          <w:sz w:val="24"/>
          <w:szCs w:val="24"/>
        </w:rPr>
        <w:t>that</w:t>
      </w:r>
      <w:r w:rsidR="0048754D" w:rsidRPr="00D871B4">
        <w:rPr>
          <w:rFonts w:ascii="Times New Roman" w:hAnsi="Times New Roman" w:cs="Times New Roman"/>
          <w:sz w:val="24"/>
          <w:szCs w:val="24"/>
        </w:rPr>
        <w:t xml:space="preserve"> was recently developed for use in ABCD and linked to several cognitive and neuroimaging indices</w:t>
      </w:r>
      <w:r w:rsidR="0048754D" w:rsidRPr="00D871B4">
        <w:rPr>
          <w:rFonts w:ascii="Times New Roman" w:hAnsi="Times New Roman" w:cs="Times New Roman"/>
          <w:sz w:val="24"/>
          <w:szCs w:val="24"/>
        </w:rPr>
        <w:fldChar w:fldCharType="begin"/>
      </w:r>
      <w:r w:rsidR="00FD4375" w:rsidRPr="00D871B4">
        <w:rPr>
          <w:rFonts w:ascii="Times New Roman" w:hAnsi="Times New Roman" w:cs="Times New Roman"/>
          <w:sz w:val="24"/>
          <w:szCs w:val="24"/>
        </w:rPr>
        <w:instrText xml:space="preserve"> ADDIN ZOTERO_ITEM CSL_CITATION {"citationID":"EU9Lh1Fn","properties":{"formattedCitation":"\\super 6\\nosupersub{}","plainCitation":"6","noteIndex":0},"citationItems":[{"id":998,"uris":["http://zotero.org/users/local/4uSUx85j/items/T5TMIAB8"],"uri":["http://zotero.org/users/local/4uSUx85j/items/T5TMIAB8"],"itemData":{"id":998,"type":"article-journal","container-title":"JAMA network open","issue":"11","note":"publisher: American Medical Association","page":"e2023774–e2023774","title":"Assessment of neighborhood poverty, cognitive function, and prefrontal and hippocampal volumes in children","volume":"3","author":[{"family":"Taylor","given":"Rita L"},{"family":"Cooper","given":"Shelly R"},{"family":"Jackson","given":"Joshua J"},{"family":"Barch","given":"Deanna M"}],"issued":{"date-parts":[["2020"]]}}}],"schema":"https://github.com/citation-style-language/schema/raw/master/csl-citation.json"} </w:instrText>
      </w:r>
      <w:r w:rsidR="0048754D" w:rsidRPr="00D871B4">
        <w:rPr>
          <w:rFonts w:ascii="Times New Roman" w:hAnsi="Times New Roman" w:cs="Times New Roman"/>
          <w:sz w:val="24"/>
          <w:szCs w:val="24"/>
        </w:rPr>
        <w:fldChar w:fldCharType="separate"/>
      </w:r>
      <w:r w:rsidR="006E2B96" w:rsidRPr="006E2B96">
        <w:rPr>
          <w:rFonts w:ascii="Times New Roman" w:hAnsi="Times New Roman" w:cs="Times New Roman"/>
          <w:sz w:val="24"/>
          <w:szCs w:val="24"/>
          <w:vertAlign w:val="superscript"/>
        </w:rPr>
        <w:t>6</w:t>
      </w:r>
      <w:r w:rsidR="0048754D" w:rsidRPr="00D871B4">
        <w:rPr>
          <w:rFonts w:ascii="Times New Roman" w:hAnsi="Times New Roman" w:cs="Times New Roman"/>
          <w:sz w:val="24"/>
          <w:szCs w:val="24"/>
        </w:rPr>
        <w:fldChar w:fldCharType="end"/>
      </w:r>
      <w:r w:rsidR="0048754D" w:rsidRPr="00D871B4">
        <w:rPr>
          <w:rFonts w:ascii="Times New Roman" w:hAnsi="Times New Roman" w:cs="Times New Roman"/>
          <w:sz w:val="24"/>
          <w:szCs w:val="24"/>
        </w:rPr>
        <w:t>.</w:t>
      </w:r>
      <w:r w:rsidR="00CA3F24" w:rsidRPr="00D871B4">
        <w:rPr>
          <w:rFonts w:ascii="Times New Roman" w:hAnsi="Times New Roman" w:cs="Times New Roman"/>
          <w:sz w:val="24"/>
          <w:szCs w:val="24"/>
        </w:rPr>
        <w:t xml:space="preserve"> </w:t>
      </w:r>
      <w:r w:rsidR="00B70986" w:rsidRPr="00D871B4">
        <w:rPr>
          <w:rFonts w:ascii="Times New Roman" w:hAnsi="Times New Roman" w:cs="Times New Roman"/>
          <w:sz w:val="24"/>
          <w:szCs w:val="24"/>
        </w:rPr>
        <w:t>The aggregate</w:t>
      </w:r>
      <w:r w:rsidR="00190992" w:rsidRPr="00D871B4">
        <w:rPr>
          <w:rFonts w:ascii="Times New Roman" w:hAnsi="Times New Roman" w:cs="Times New Roman"/>
          <w:sz w:val="24"/>
          <w:szCs w:val="24"/>
        </w:rPr>
        <w:t xml:space="preserve"> measur</w:t>
      </w:r>
      <w:r w:rsidR="0023441C" w:rsidRPr="00D871B4">
        <w:rPr>
          <w:rFonts w:ascii="Times New Roman" w:hAnsi="Times New Roman" w:cs="Times New Roman"/>
          <w:sz w:val="24"/>
          <w:szCs w:val="24"/>
        </w:rPr>
        <w:t>e</w:t>
      </w:r>
      <w:r w:rsidR="00B70986" w:rsidRPr="00D871B4">
        <w:rPr>
          <w:rFonts w:ascii="Times New Roman" w:hAnsi="Times New Roman" w:cs="Times New Roman"/>
          <w:sz w:val="24"/>
          <w:szCs w:val="24"/>
        </w:rPr>
        <w:t xml:space="preserve"> was computed by taking</w:t>
      </w:r>
      <w:r w:rsidR="00800639" w:rsidRPr="00D871B4">
        <w:rPr>
          <w:rFonts w:ascii="Times New Roman" w:hAnsi="Times New Roman" w:cs="Times New Roman"/>
          <w:sz w:val="24"/>
          <w:szCs w:val="24"/>
        </w:rPr>
        <w:t xml:space="preserve"> the average of </w:t>
      </w:r>
      <w:r w:rsidR="00B03BCA" w:rsidRPr="00D871B4">
        <w:rPr>
          <w:rFonts w:ascii="Times New Roman" w:hAnsi="Times New Roman" w:cs="Times New Roman"/>
          <w:sz w:val="24"/>
          <w:szCs w:val="24"/>
        </w:rPr>
        <w:t xml:space="preserve">these </w:t>
      </w:r>
      <w:r w:rsidR="00800639" w:rsidRPr="00D871B4">
        <w:rPr>
          <w:rFonts w:ascii="Times New Roman" w:hAnsi="Times New Roman" w:cs="Times New Roman"/>
          <w:sz w:val="24"/>
          <w:szCs w:val="24"/>
        </w:rPr>
        <w:t>items</w:t>
      </w:r>
      <w:r w:rsidR="00B03BCA" w:rsidRPr="00D871B4">
        <w:rPr>
          <w:rFonts w:ascii="Times New Roman" w:hAnsi="Times New Roman" w:cs="Times New Roman"/>
          <w:sz w:val="24"/>
          <w:szCs w:val="24"/>
        </w:rPr>
        <w:t xml:space="preserve">’ standardized </w:t>
      </w:r>
      <w:r w:rsidR="00B03BCA" w:rsidRPr="00D871B4">
        <w:rPr>
          <w:rFonts w:ascii="Times New Roman" w:hAnsi="Times New Roman" w:cs="Times New Roman"/>
          <w:i/>
          <w:iCs/>
          <w:sz w:val="24"/>
          <w:szCs w:val="24"/>
        </w:rPr>
        <w:t>z</w:t>
      </w:r>
      <w:r w:rsidR="00B03BCA" w:rsidRPr="00D871B4">
        <w:rPr>
          <w:rFonts w:ascii="Times New Roman" w:hAnsi="Times New Roman" w:cs="Times New Roman"/>
          <w:sz w:val="24"/>
          <w:szCs w:val="24"/>
        </w:rPr>
        <w:t xml:space="preserve">-scores (mean = 0; SD =1). To preserve independence of training and test data, we re-calculated </w:t>
      </w:r>
      <w:r w:rsidR="00B03BCA" w:rsidRPr="00D871B4">
        <w:rPr>
          <w:rFonts w:ascii="Times New Roman" w:hAnsi="Times New Roman" w:cs="Times New Roman"/>
          <w:i/>
          <w:iCs/>
          <w:sz w:val="24"/>
          <w:szCs w:val="24"/>
        </w:rPr>
        <w:t>z</w:t>
      </w:r>
      <w:r w:rsidR="00B03BCA" w:rsidRPr="00D871B4">
        <w:rPr>
          <w:rFonts w:ascii="Times New Roman" w:hAnsi="Times New Roman" w:cs="Times New Roman"/>
          <w:sz w:val="24"/>
          <w:szCs w:val="24"/>
        </w:rPr>
        <w:t xml:space="preserve">-scores </w:t>
      </w:r>
      <w:r w:rsidR="00FD7819" w:rsidRPr="00D871B4">
        <w:rPr>
          <w:rFonts w:ascii="Times New Roman" w:hAnsi="Times New Roman" w:cs="Times New Roman"/>
          <w:sz w:val="24"/>
          <w:szCs w:val="24"/>
        </w:rPr>
        <w:t>in each fold of the training data prior to fitting predictive models and then applied the same scaling (i.e., same assumed means and SD</w:t>
      </w:r>
      <w:r w:rsidR="0023441C" w:rsidRPr="00D871B4">
        <w:rPr>
          <w:rFonts w:ascii="Times New Roman" w:hAnsi="Times New Roman" w:cs="Times New Roman"/>
          <w:sz w:val="24"/>
          <w:szCs w:val="24"/>
        </w:rPr>
        <w:t>s</w:t>
      </w:r>
      <w:r w:rsidR="00FD7819" w:rsidRPr="00D871B4">
        <w:rPr>
          <w:rFonts w:ascii="Times New Roman" w:hAnsi="Times New Roman" w:cs="Times New Roman"/>
          <w:sz w:val="24"/>
          <w:szCs w:val="24"/>
        </w:rPr>
        <w:t xml:space="preserve"> for each variable) to the respective test data before testing the models. </w:t>
      </w:r>
      <w:r w:rsidR="00B70986" w:rsidRPr="00D871B4">
        <w:rPr>
          <w:rFonts w:ascii="Times New Roman" w:hAnsi="Times New Roman" w:cs="Times New Roman"/>
          <w:sz w:val="24"/>
          <w:szCs w:val="24"/>
        </w:rPr>
        <w:t>We also included</w:t>
      </w:r>
      <w:r w:rsidR="00F2408F" w:rsidRPr="00D871B4">
        <w:rPr>
          <w:rFonts w:ascii="Times New Roman" w:hAnsi="Times New Roman" w:cs="Times New Roman"/>
          <w:sz w:val="24"/>
          <w:szCs w:val="24"/>
        </w:rPr>
        <w:t xml:space="preserve"> measures of the total number of crimes reported at the county level, risk </w:t>
      </w:r>
      <w:r w:rsidR="0023441C" w:rsidRPr="00D871B4">
        <w:rPr>
          <w:rFonts w:ascii="Times New Roman" w:hAnsi="Times New Roman" w:cs="Times New Roman"/>
          <w:sz w:val="24"/>
          <w:szCs w:val="24"/>
        </w:rPr>
        <w:t>for lead exposure (imputed based on age of homes and poverty level for children’s Census tract), and several indices of education system quality and educational opportunity in the area: high school graduat</w:t>
      </w:r>
      <w:r w:rsidR="002C6293" w:rsidRPr="00D871B4">
        <w:rPr>
          <w:rFonts w:ascii="Times New Roman" w:hAnsi="Times New Roman" w:cs="Times New Roman"/>
          <w:sz w:val="24"/>
          <w:szCs w:val="24"/>
        </w:rPr>
        <w:t>ion rate, 3</w:t>
      </w:r>
      <w:r w:rsidR="002C6293" w:rsidRPr="00D871B4">
        <w:rPr>
          <w:rFonts w:ascii="Times New Roman" w:hAnsi="Times New Roman" w:cs="Times New Roman"/>
          <w:sz w:val="24"/>
          <w:szCs w:val="24"/>
          <w:vertAlign w:val="superscript"/>
        </w:rPr>
        <w:t>rd</w:t>
      </w:r>
      <w:r w:rsidR="002C6293" w:rsidRPr="00D871B4">
        <w:rPr>
          <w:rFonts w:ascii="Times New Roman" w:hAnsi="Times New Roman" w:cs="Times New Roman"/>
          <w:sz w:val="24"/>
          <w:szCs w:val="24"/>
        </w:rPr>
        <w:t xml:space="preserve"> grade reading and math proficiency, school poverty</w:t>
      </w:r>
      <w:r w:rsidR="00F24CFF" w:rsidRPr="00D871B4">
        <w:rPr>
          <w:rFonts w:ascii="Times New Roman" w:hAnsi="Times New Roman" w:cs="Times New Roman"/>
          <w:sz w:val="24"/>
          <w:szCs w:val="24"/>
        </w:rPr>
        <w:t>,</w:t>
      </w:r>
      <w:r w:rsidR="002C6293" w:rsidRPr="00D871B4">
        <w:rPr>
          <w:rFonts w:ascii="Times New Roman" w:hAnsi="Times New Roman" w:cs="Times New Roman"/>
          <w:sz w:val="24"/>
          <w:szCs w:val="24"/>
        </w:rPr>
        <w:t xml:space="preserve"> and availability of high-quality preschools</w:t>
      </w:r>
      <w:r w:rsidR="0023441C" w:rsidRPr="00D871B4">
        <w:rPr>
          <w:rFonts w:ascii="Times New Roman" w:hAnsi="Times New Roman" w:cs="Times New Roman"/>
          <w:sz w:val="24"/>
          <w:szCs w:val="24"/>
        </w:rPr>
        <w:t>.</w:t>
      </w:r>
    </w:p>
    <w:p w14:paraId="0D0A107F" w14:textId="106476CC" w:rsidR="00CA3F24" w:rsidRPr="00D871B4" w:rsidRDefault="005E450B" w:rsidP="00051BD2">
      <w:pPr>
        <w:spacing w:after="0" w:line="240" w:lineRule="auto"/>
        <w:ind w:firstLine="720"/>
        <w:rPr>
          <w:rFonts w:ascii="Times New Roman" w:hAnsi="Times New Roman" w:cs="Times New Roman"/>
          <w:sz w:val="24"/>
          <w:szCs w:val="24"/>
        </w:rPr>
      </w:pPr>
      <w:r w:rsidRPr="00D871B4">
        <w:rPr>
          <w:rFonts w:ascii="Times New Roman" w:hAnsi="Times New Roman" w:cs="Times New Roman"/>
          <w:i/>
          <w:iCs/>
          <w:sz w:val="24"/>
          <w:szCs w:val="24"/>
        </w:rPr>
        <w:t>Bio</w:t>
      </w:r>
      <w:r w:rsidR="002C6293" w:rsidRPr="00D871B4">
        <w:rPr>
          <w:rFonts w:ascii="Times New Roman" w:hAnsi="Times New Roman" w:cs="Times New Roman"/>
          <w:i/>
          <w:iCs/>
          <w:sz w:val="24"/>
          <w:szCs w:val="24"/>
        </w:rPr>
        <w:t>metric features</w:t>
      </w:r>
      <w:r w:rsidR="002C6293" w:rsidRPr="00D871B4">
        <w:rPr>
          <w:rFonts w:ascii="Times New Roman" w:hAnsi="Times New Roman" w:cs="Times New Roman"/>
          <w:sz w:val="24"/>
          <w:szCs w:val="24"/>
        </w:rPr>
        <w:t xml:space="preserve"> included children’s waist circumference (in inches) and </w:t>
      </w:r>
      <w:r w:rsidR="00C92D0A" w:rsidRPr="00D871B4">
        <w:rPr>
          <w:rFonts w:ascii="Times New Roman" w:hAnsi="Times New Roman" w:cs="Times New Roman"/>
          <w:sz w:val="24"/>
          <w:szCs w:val="24"/>
        </w:rPr>
        <w:t>body mass index (BMI), calculated from data collected using</w:t>
      </w:r>
      <w:r w:rsidR="00051BD2" w:rsidRPr="00D871B4">
        <w:rPr>
          <w:rFonts w:ascii="Times New Roman" w:hAnsi="Times New Roman" w:cs="Times New Roman"/>
          <w:sz w:val="24"/>
          <w:szCs w:val="24"/>
        </w:rPr>
        <w:t xml:space="preserve"> the National Health and Nutrition Examination Survey</w:t>
      </w:r>
      <w:r w:rsidR="00602059" w:rsidRPr="00D871B4">
        <w:rPr>
          <w:rFonts w:ascii="Times New Roman" w:hAnsi="Times New Roman" w:cs="Times New Roman"/>
          <w:sz w:val="24"/>
          <w:szCs w:val="24"/>
        </w:rPr>
        <w:t>. We found that a small number (&lt;</w:t>
      </w:r>
      <w:r w:rsidR="009216BC" w:rsidRPr="00D871B4">
        <w:rPr>
          <w:rFonts w:ascii="Times New Roman" w:hAnsi="Times New Roman" w:cs="Times New Roman"/>
          <w:sz w:val="24"/>
          <w:szCs w:val="24"/>
        </w:rPr>
        <w:t>0.</w:t>
      </w:r>
      <w:r w:rsidR="00602059" w:rsidRPr="00D871B4">
        <w:rPr>
          <w:rFonts w:ascii="Times New Roman" w:hAnsi="Times New Roman" w:cs="Times New Roman"/>
          <w:sz w:val="24"/>
          <w:szCs w:val="24"/>
        </w:rPr>
        <w:t xml:space="preserve">1%) of computed </w:t>
      </w:r>
      <w:r w:rsidR="00C92D0A" w:rsidRPr="00D871B4">
        <w:rPr>
          <w:rFonts w:ascii="Times New Roman" w:hAnsi="Times New Roman" w:cs="Times New Roman"/>
          <w:sz w:val="24"/>
          <w:szCs w:val="24"/>
        </w:rPr>
        <w:t>BMI values</w:t>
      </w:r>
      <w:r w:rsidR="00602059" w:rsidRPr="00D871B4">
        <w:rPr>
          <w:rFonts w:ascii="Times New Roman" w:hAnsi="Times New Roman" w:cs="Times New Roman"/>
          <w:sz w:val="24"/>
          <w:szCs w:val="24"/>
        </w:rPr>
        <w:t xml:space="preserve"> were implausible</w:t>
      </w:r>
      <w:r w:rsidR="00C92D0A" w:rsidRPr="00D871B4">
        <w:rPr>
          <w:rFonts w:ascii="Times New Roman" w:hAnsi="Times New Roman" w:cs="Times New Roman"/>
          <w:sz w:val="24"/>
          <w:szCs w:val="24"/>
        </w:rPr>
        <w:t xml:space="preserve"> (</w:t>
      </w:r>
      <w:r w:rsidR="00F91EDB" w:rsidRPr="00D871B4">
        <w:rPr>
          <w:rFonts w:ascii="Times New Roman" w:hAnsi="Times New Roman" w:cs="Times New Roman"/>
          <w:sz w:val="24"/>
          <w:szCs w:val="24"/>
        </w:rPr>
        <w:t>&gt;100 or &lt;10</w:t>
      </w:r>
      <w:r w:rsidR="00C92D0A" w:rsidRPr="00D871B4">
        <w:rPr>
          <w:rFonts w:ascii="Times New Roman" w:hAnsi="Times New Roman" w:cs="Times New Roman"/>
          <w:sz w:val="24"/>
          <w:szCs w:val="24"/>
        </w:rPr>
        <w:t>),</w:t>
      </w:r>
      <w:r w:rsidR="00602059" w:rsidRPr="00D871B4">
        <w:rPr>
          <w:rFonts w:ascii="Times New Roman" w:hAnsi="Times New Roman" w:cs="Times New Roman"/>
          <w:sz w:val="24"/>
          <w:szCs w:val="24"/>
        </w:rPr>
        <w:t xml:space="preserve"> likely due to erroneous measurement of children’s height and/or weight.</w:t>
      </w:r>
      <w:r w:rsidR="00C92D0A" w:rsidRPr="00D871B4">
        <w:rPr>
          <w:rFonts w:ascii="Times New Roman" w:hAnsi="Times New Roman" w:cs="Times New Roman"/>
          <w:sz w:val="24"/>
          <w:szCs w:val="24"/>
        </w:rPr>
        <w:t xml:space="preserve"> </w:t>
      </w:r>
      <w:r w:rsidR="00602059" w:rsidRPr="00D871B4">
        <w:rPr>
          <w:rFonts w:ascii="Times New Roman" w:hAnsi="Times New Roman" w:cs="Times New Roman"/>
          <w:sz w:val="24"/>
          <w:szCs w:val="24"/>
        </w:rPr>
        <w:t xml:space="preserve">These values were </w:t>
      </w:r>
      <w:r w:rsidR="00C92D0A" w:rsidRPr="00D871B4">
        <w:rPr>
          <w:rFonts w:ascii="Times New Roman" w:hAnsi="Times New Roman" w:cs="Times New Roman"/>
          <w:sz w:val="24"/>
          <w:szCs w:val="24"/>
        </w:rPr>
        <w:t>trimmed and treated as missing data.</w:t>
      </w:r>
    </w:p>
    <w:p w14:paraId="4D992AAC" w14:textId="4025A15D" w:rsidR="00A85AAB" w:rsidRPr="00D871B4" w:rsidRDefault="00A85AAB">
      <w:pPr>
        <w:spacing w:after="0" w:line="240" w:lineRule="auto"/>
        <w:rPr>
          <w:rFonts w:ascii="Times New Roman" w:hAnsi="Times New Roman" w:cs="Times New Roman"/>
          <w:sz w:val="24"/>
          <w:szCs w:val="24"/>
        </w:rPr>
      </w:pPr>
    </w:p>
    <w:p w14:paraId="53BD5D28" w14:textId="77604589" w:rsidR="002E2757" w:rsidRPr="00D871B4" w:rsidRDefault="002E2757" w:rsidP="002E2757">
      <w:pPr>
        <w:spacing w:after="0" w:line="240" w:lineRule="auto"/>
        <w:rPr>
          <w:rFonts w:ascii="Times New Roman" w:hAnsi="Times New Roman" w:cs="Times New Roman"/>
          <w:b/>
          <w:bCs/>
          <w:sz w:val="24"/>
          <w:szCs w:val="24"/>
        </w:rPr>
      </w:pPr>
      <w:r w:rsidRPr="00D871B4">
        <w:rPr>
          <w:rFonts w:ascii="Times New Roman" w:hAnsi="Times New Roman" w:cs="Times New Roman"/>
          <w:b/>
          <w:bCs/>
          <w:sz w:val="24"/>
          <w:szCs w:val="24"/>
        </w:rPr>
        <w:t>Child Self-Report Features</w:t>
      </w:r>
    </w:p>
    <w:p w14:paraId="22AB9FE0" w14:textId="77777777" w:rsidR="002E2757" w:rsidRPr="00D871B4" w:rsidRDefault="002E2757" w:rsidP="002E2757">
      <w:pPr>
        <w:spacing w:after="0" w:line="240" w:lineRule="auto"/>
        <w:rPr>
          <w:rFonts w:ascii="Times New Roman" w:hAnsi="Times New Roman" w:cs="Times New Roman"/>
          <w:sz w:val="24"/>
          <w:szCs w:val="24"/>
        </w:rPr>
      </w:pPr>
    </w:p>
    <w:p w14:paraId="000DC25B" w14:textId="3C1DD0B7" w:rsidR="008E6840" w:rsidRPr="00D871B4" w:rsidRDefault="002E2757" w:rsidP="002E2757">
      <w:pPr>
        <w:spacing w:after="0" w:line="240" w:lineRule="auto"/>
        <w:rPr>
          <w:rFonts w:ascii="Times New Roman" w:hAnsi="Times New Roman" w:cs="Times New Roman"/>
          <w:sz w:val="24"/>
          <w:szCs w:val="24"/>
        </w:rPr>
      </w:pPr>
      <w:r w:rsidRPr="00D871B4">
        <w:rPr>
          <w:rFonts w:ascii="Times New Roman" w:hAnsi="Times New Roman" w:cs="Times New Roman"/>
          <w:sz w:val="24"/>
          <w:szCs w:val="24"/>
        </w:rPr>
        <w:tab/>
      </w:r>
      <w:r w:rsidR="00FC379B" w:rsidRPr="00D871B4">
        <w:rPr>
          <w:rFonts w:ascii="Times New Roman" w:hAnsi="Times New Roman" w:cs="Times New Roman"/>
          <w:sz w:val="24"/>
          <w:szCs w:val="24"/>
        </w:rPr>
        <w:t xml:space="preserve">Given the association of </w:t>
      </w:r>
      <w:r w:rsidR="003D684A" w:rsidRPr="00D871B4">
        <w:rPr>
          <w:rFonts w:ascii="Times New Roman" w:hAnsi="Times New Roman" w:cs="Times New Roman"/>
          <w:sz w:val="24"/>
          <w:szCs w:val="24"/>
        </w:rPr>
        <w:t xml:space="preserve">ADHD symptoms </w:t>
      </w:r>
      <w:r w:rsidR="00FC379B" w:rsidRPr="00D871B4">
        <w:rPr>
          <w:rFonts w:ascii="Times New Roman" w:hAnsi="Times New Roman" w:cs="Times New Roman"/>
          <w:sz w:val="24"/>
          <w:szCs w:val="24"/>
        </w:rPr>
        <w:t>with impulsiv</w:t>
      </w:r>
      <w:r w:rsidR="00951022" w:rsidRPr="00D871B4">
        <w:rPr>
          <w:rFonts w:ascii="Times New Roman" w:hAnsi="Times New Roman" w:cs="Times New Roman"/>
          <w:sz w:val="24"/>
          <w:szCs w:val="24"/>
        </w:rPr>
        <w:t>ity</w:t>
      </w:r>
      <w:r w:rsidR="00D63E08" w:rsidRPr="00D871B4">
        <w:rPr>
          <w:rFonts w:ascii="Times New Roman" w:hAnsi="Times New Roman" w:cs="Times New Roman"/>
          <w:sz w:val="24"/>
          <w:szCs w:val="24"/>
        </w:rPr>
        <w:t xml:space="preserve"> and reward-seeking behavior</w:t>
      </w:r>
      <w:r w:rsidR="00951022" w:rsidRPr="00D871B4">
        <w:rPr>
          <w:rFonts w:ascii="Times New Roman" w:hAnsi="Times New Roman" w:cs="Times New Roman"/>
          <w:sz w:val="24"/>
          <w:szCs w:val="24"/>
        </w:rPr>
        <w:t xml:space="preserve">, children’s self-reports on two measures of </w:t>
      </w:r>
      <w:r w:rsidR="00D63E08" w:rsidRPr="00D871B4">
        <w:rPr>
          <w:rFonts w:ascii="Times New Roman" w:hAnsi="Times New Roman" w:cs="Times New Roman"/>
          <w:sz w:val="24"/>
          <w:szCs w:val="24"/>
        </w:rPr>
        <w:t>these</w:t>
      </w:r>
      <w:r w:rsidR="00951022" w:rsidRPr="00D871B4">
        <w:rPr>
          <w:rFonts w:ascii="Times New Roman" w:hAnsi="Times New Roman" w:cs="Times New Roman"/>
          <w:sz w:val="24"/>
          <w:szCs w:val="24"/>
        </w:rPr>
        <w:t xml:space="preserve"> and related personality traits were used as predictive features</w:t>
      </w:r>
      <w:r w:rsidR="009E6BC7" w:rsidRPr="00D871B4">
        <w:rPr>
          <w:rFonts w:ascii="Times New Roman" w:hAnsi="Times New Roman" w:cs="Times New Roman"/>
          <w:sz w:val="24"/>
          <w:szCs w:val="24"/>
        </w:rPr>
        <w:t xml:space="preserve"> (Supplemental Table 3)</w:t>
      </w:r>
      <w:r w:rsidR="00951022" w:rsidRPr="00D871B4">
        <w:rPr>
          <w:rFonts w:ascii="Times New Roman" w:hAnsi="Times New Roman" w:cs="Times New Roman"/>
          <w:sz w:val="24"/>
          <w:szCs w:val="24"/>
        </w:rPr>
        <w:t>. The Behavioral Inhibition System / Behavioral A</w:t>
      </w:r>
      <w:r w:rsidR="009C2C5B" w:rsidRPr="00D871B4">
        <w:rPr>
          <w:rFonts w:ascii="Times New Roman" w:hAnsi="Times New Roman" w:cs="Times New Roman"/>
          <w:sz w:val="24"/>
          <w:szCs w:val="24"/>
        </w:rPr>
        <w:t>ctivation</w:t>
      </w:r>
      <w:r w:rsidR="00951022" w:rsidRPr="00D871B4">
        <w:rPr>
          <w:rFonts w:ascii="Times New Roman" w:hAnsi="Times New Roman" w:cs="Times New Roman"/>
          <w:sz w:val="24"/>
          <w:szCs w:val="24"/>
        </w:rPr>
        <w:t xml:space="preserve"> System (BIS/BAS) s</w:t>
      </w:r>
      <w:r w:rsidR="009E6BC7" w:rsidRPr="00D871B4">
        <w:rPr>
          <w:rFonts w:ascii="Times New Roman" w:hAnsi="Times New Roman" w:cs="Times New Roman"/>
          <w:sz w:val="24"/>
          <w:szCs w:val="24"/>
        </w:rPr>
        <w:t>cale</w:t>
      </w:r>
      <w:r w:rsidR="00121527" w:rsidRPr="00D871B4">
        <w:rPr>
          <w:rFonts w:ascii="Times New Roman" w:hAnsi="Times New Roman" w:cs="Times New Roman"/>
          <w:sz w:val="24"/>
          <w:szCs w:val="24"/>
        </w:rPr>
        <w:fldChar w:fldCharType="begin"/>
      </w:r>
      <w:r w:rsidR="00FD4375" w:rsidRPr="00D871B4">
        <w:rPr>
          <w:rFonts w:ascii="Times New Roman" w:hAnsi="Times New Roman" w:cs="Times New Roman"/>
          <w:sz w:val="24"/>
          <w:szCs w:val="24"/>
        </w:rPr>
        <w:instrText xml:space="preserve"> ADDIN ZOTERO_ITEM CSL_CITATION {"citationID":"qSsPFhqJ","properties":{"formattedCitation":"\\super 7\\nosupersub{}","plainCitation":"7","noteIndex":0},"citationItems":[{"id":862,"uris":["http://zotero.org/users/local/4uSUx85j/items/RNUI65JA"],"uri":["http://zotero.org/users/local/4uSUx85j/items/RNUI65JA"],"itemData":{"id":862,"type":"article-journal","container-title":"Journal of personality and social psychology","issue":"2","note":"publisher: American Psychological Association","page":"319","title":"Behavioral inhibition, behavioral activation, and affective responses to impending reward and punishment: the BIS/BAS scales.","volume":"67","author":[{"family":"Carver","given":"Charles S"},{"family":"White","given":"Teri L"}],"issued":{"date-parts":[["1994"]]}}}],"schema":"https://github.com/citation-style-language/schema/raw/master/csl-citation.json"} </w:instrText>
      </w:r>
      <w:r w:rsidR="00121527" w:rsidRPr="00D871B4">
        <w:rPr>
          <w:rFonts w:ascii="Times New Roman" w:hAnsi="Times New Roman" w:cs="Times New Roman"/>
          <w:sz w:val="24"/>
          <w:szCs w:val="24"/>
        </w:rPr>
        <w:fldChar w:fldCharType="separate"/>
      </w:r>
      <w:r w:rsidR="006E2B96" w:rsidRPr="006E2B96">
        <w:rPr>
          <w:rFonts w:ascii="Times New Roman" w:hAnsi="Times New Roman" w:cs="Times New Roman"/>
          <w:sz w:val="24"/>
          <w:szCs w:val="24"/>
          <w:vertAlign w:val="superscript"/>
        </w:rPr>
        <w:t>7</w:t>
      </w:r>
      <w:r w:rsidR="00121527" w:rsidRPr="00D871B4">
        <w:rPr>
          <w:rFonts w:ascii="Times New Roman" w:hAnsi="Times New Roman" w:cs="Times New Roman"/>
          <w:sz w:val="24"/>
          <w:szCs w:val="24"/>
        </w:rPr>
        <w:fldChar w:fldCharType="end"/>
      </w:r>
      <w:r w:rsidR="009E6BC7" w:rsidRPr="00D871B4">
        <w:rPr>
          <w:rFonts w:ascii="Times New Roman" w:hAnsi="Times New Roman" w:cs="Times New Roman"/>
          <w:sz w:val="24"/>
          <w:szCs w:val="24"/>
        </w:rPr>
        <w:t xml:space="preserve"> contains </w:t>
      </w:r>
      <w:r w:rsidR="009C2C5B" w:rsidRPr="00D871B4">
        <w:rPr>
          <w:rFonts w:ascii="Times New Roman" w:hAnsi="Times New Roman" w:cs="Times New Roman"/>
          <w:sz w:val="24"/>
          <w:szCs w:val="24"/>
        </w:rPr>
        <w:t>three subscales thought to measure traits associated with reward-seeking and positive affect (BAS: Reward Responsiveness</w:t>
      </w:r>
      <w:r w:rsidR="00EA6958" w:rsidRPr="00D871B4">
        <w:rPr>
          <w:rFonts w:ascii="Times New Roman" w:hAnsi="Times New Roman" w:cs="Times New Roman"/>
          <w:sz w:val="24"/>
          <w:szCs w:val="24"/>
        </w:rPr>
        <w:t xml:space="preserve">, Drive, </w:t>
      </w:r>
      <w:r w:rsidR="00EA6958" w:rsidRPr="00D871B4">
        <w:rPr>
          <w:rFonts w:ascii="Times New Roman" w:hAnsi="Times New Roman" w:cs="Times New Roman"/>
          <w:sz w:val="24"/>
          <w:szCs w:val="24"/>
        </w:rPr>
        <w:lastRenderedPageBreak/>
        <w:t>and Fun Seeking</w:t>
      </w:r>
      <w:r w:rsidR="009C2C5B" w:rsidRPr="00D871B4">
        <w:rPr>
          <w:rFonts w:ascii="Times New Roman" w:hAnsi="Times New Roman" w:cs="Times New Roman"/>
          <w:sz w:val="24"/>
          <w:szCs w:val="24"/>
        </w:rPr>
        <w:t xml:space="preserve">) and a single subscale measuring behavioral inhibition (BIS Summary), </w:t>
      </w:r>
      <w:r w:rsidR="009C660B" w:rsidRPr="00D871B4">
        <w:rPr>
          <w:rFonts w:ascii="Times New Roman" w:hAnsi="Times New Roman" w:cs="Times New Roman"/>
          <w:sz w:val="24"/>
          <w:szCs w:val="24"/>
        </w:rPr>
        <w:t xml:space="preserve">which is </w:t>
      </w:r>
      <w:r w:rsidR="009C2C5B" w:rsidRPr="00D871B4">
        <w:rPr>
          <w:rFonts w:ascii="Times New Roman" w:hAnsi="Times New Roman" w:cs="Times New Roman"/>
          <w:sz w:val="24"/>
          <w:szCs w:val="24"/>
        </w:rPr>
        <w:t>thought to represent sensitivity to punishment.</w:t>
      </w:r>
      <w:r w:rsidR="00121527" w:rsidRPr="00D871B4">
        <w:rPr>
          <w:rFonts w:ascii="Times New Roman" w:hAnsi="Times New Roman" w:cs="Times New Roman"/>
          <w:sz w:val="24"/>
          <w:szCs w:val="24"/>
        </w:rPr>
        <w:t xml:space="preserve"> A short form of the Urgency, Premeditation (lack of), Perseverance (lack of), Sensation Seeking, Positive Urgency, Impulsive Behavior Scale (UPPS-P) developed for use in ABCD</w:t>
      </w:r>
      <w:r w:rsidR="00121527" w:rsidRPr="00D871B4">
        <w:rPr>
          <w:rFonts w:ascii="Times New Roman" w:hAnsi="Times New Roman" w:cs="Times New Roman"/>
          <w:sz w:val="24"/>
          <w:szCs w:val="24"/>
        </w:rPr>
        <w:fldChar w:fldCharType="begin"/>
      </w:r>
      <w:r w:rsidR="00FD4375" w:rsidRPr="00D871B4">
        <w:rPr>
          <w:rFonts w:ascii="Times New Roman" w:hAnsi="Times New Roman" w:cs="Times New Roman"/>
          <w:sz w:val="24"/>
          <w:szCs w:val="24"/>
        </w:rPr>
        <w:instrText xml:space="preserve"> ADDIN ZOTERO_ITEM CSL_CITATION {"citationID":"03ywZIWA","properties":{"formattedCitation":"\\super 8\\nosupersub{}","plainCitation":"8","noteIndex":0},"citationItems":[{"id":535,"uris":["http://zotero.org/users/local/4uSUx85j/items/PFSGIZWC"],"uri":["http://zotero.org/users/local/4uSUx85j/items/PFSGIZWC"],"itemData":{"id":535,"type":"article-journal","container-title":"Developmental cognitive neuroscience","note":"publisher: Elsevier","page":"55–66","title":"Demographic, physical and mental health assessments in the adolescent brain and cognitive development study: Rationale and description","volume":"32","author":[{"family":"Barch","given":"Deanna M"},{"family":"Albaugh","given":"Matthew D"},{"family":"Avenevoli","given":"Shelli"},{"family":"Chang","given":"Linda"},{"family":"Clark","given":"Duncan B"},{"family":"Glantz","given":"Meyer D"},{"family":"Hudziak","given":"James J"},{"family":"Jernigan","given":"Terry L"},{"family":"Tapert","given":"Susan F"},{"family":"Yurgelun-Todd","given":"Debbie"},{"literal":"others"}],"issued":{"date-parts":[["2018"]]}}}],"schema":"https://github.com/citation-style-language/schema/raw/master/csl-citation.json"} </w:instrText>
      </w:r>
      <w:r w:rsidR="00121527" w:rsidRPr="00D871B4">
        <w:rPr>
          <w:rFonts w:ascii="Times New Roman" w:hAnsi="Times New Roman" w:cs="Times New Roman"/>
          <w:sz w:val="24"/>
          <w:szCs w:val="24"/>
        </w:rPr>
        <w:fldChar w:fldCharType="separate"/>
      </w:r>
      <w:r w:rsidR="006E2B96" w:rsidRPr="006E2B96">
        <w:rPr>
          <w:rFonts w:ascii="Times New Roman" w:hAnsi="Times New Roman" w:cs="Times New Roman"/>
          <w:sz w:val="24"/>
          <w:szCs w:val="24"/>
          <w:vertAlign w:val="superscript"/>
        </w:rPr>
        <w:t>8</w:t>
      </w:r>
      <w:r w:rsidR="00121527" w:rsidRPr="00D871B4">
        <w:rPr>
          <w:rFonts w:ascii="Times New Roman" w:hAnsi="Times New Roman" w:cs="Times New Roman"/>
          <w:sz w:val="24"/>
          <w:szCs w:val="24"/>
        </w:rPr>
        <w:fldChar w:fldCharType="end"/>
      </w:r>
      <w:r w:rsidR="00121527" w:rsidRPr="00D871B4">
        <w:rPr>
          <w:rFonts w:ascii="Times New Roman" w:hAnsi="Times New Roman" w:cs="Times New Roman"/>
          <w:sz w:val="24"/>
          <w:szCs w:val="24"/>
        </w:rPr>
        <w:t xml:space="preserve"> contains</w:t>
      </w:r>
      <w:r w:rsidR="00326855" w:rsidRPr="00D871B4">
        <w:rPr>
          <w:rFonts w:ascii="Times New Roman" w:hAnsi="Times New Roman" w:cs="Times New Roman"/>
          <w:sz w:val="24"/>
          <w:szCs w:val="24"/>
        </w:rPr>
        <w:t xml:space="preserve"> 5 subscales:</w:t>
      </w:r>
      <w:r w:rsidR="00121527" w:rsidRPr="00D871B4">
        <w:rPr>
          <w:rFonts w:ascii="Times New Roman" w:hAnsi="Times New Roman" w:cs="Times New Roman"/>
          <w:sz w:val="24"/>
          <w:szCs w:val="24"/>
        </w:rPr>
        <w:t xml:space="preserve"> </w:t>
      </w:r>
      <w:r w:rsidR="00326855" w:rsidRPr="00D871B4">
        <w:rPr>
          <w:rFonts w:ascii="Times New Roman" w:hAnsi="Times New Roman" w:cs="Times New Roman"/>
          <w:sz w:val="24"/>
          <w:szCs w:val="24"/>
        </w:rPr>
        <w:t xml:space="preserve">Negative Urgency, Positive Urgency, Lack of Perseverance, Lack of Planning, and Sensation Seeking. </w:t>
      </w:r>
    </w:p>
    <w:p w14:paraId="011A4944" w14:textId="39520D46" w:rsidR="00342F98" w:rsidRPr="00D871B4" w:rsidRDefault="00D75AA9" w:rsidP="00D75AA9">
      <w:pPr>
        <w:spacing w:after="0" w:line="240" w:lineRule="auto"/>
        <w:ind w:firstLine="720"/>
        <w:rPr>
          <w:rFonts w:ascii="Times New Roman" w:hAnsi="Times New Roman" w:cs="Times New Roman"/>
          <w:sz w:val="24"/>
          <w:szCs w:val="24"/>
        </w:rPr>
      </w:pPr>
      <w:r w:rsidRPr="00D871B4">
        <w:rPr>
          <w:rFonts w:ascii="Times New Roman" w:hAnsi="Times New Roman" w:cs="Times New Roman"/>
          <w:sz w:val="24"/>
          <w:szCs w:val="24"/>
        </w:rPr>
        <w:t>Children’s perceived level of family conflict was measure</w:t>
      </w:r>
      <w:r w:rsidR="00DA3A2D" w:rsidRPr="00D871B4">
        <w:rPr>
          <w:rFonts w:ascii="Times New Roman" w:hAnsi="Times New Roman" w:cs="Times New Roman"/>
          <w:sz w:val="24"/>
          <w:szCs w:val="24"/>
        </w:rPr>
        <w:t>d by the</w:t>
      </w:r>
      <w:r w:rsidRPr="00D871B4">
        <w:rPr>
          <w:rFonts w:ascii="Times New Roman" w:hAnsi="Times New Roman" w:cs="Times New Roman"/>
          <w:sz w:val="24"/>
          <w:szCs w:val="24"/>
        </w:rPr>
        <w:t xml:space="preserve"> </w:t>
      </w:r>
      <w:r w:rsidR="004C2917" w:rsidRPr="00D871B4">
        <w:rPr>
          <w:rFonts w:ascii="Times New Roman" w:hAnsi="Times New Roman" w:cs="Times New Roman"/>
          <w:sz w:val="24"/>
          <w:szCs w:val="24"/>
        </w:rPr>
        <w:t>Family Conflict subscale</w:t>
      </w:r>
      <w:r w:rsidRPr="00D871B4">
        <w:rPr>
          <w:rFonts w:ascii="Times New Roman" w:hAnsi="Times New Roman" w:cs="Times New Roman"/>
          <w:sz w:val="24"/>
          <w:szCs w:val="24"/>
        </w:rPr>
        <w:t xml:space="preserve"> </w:t>
      </w:r>
      <w:r w:rsidR="00A85AC5" w:rsidRPr="00D871B4">
        <w:rPr>
          <w:rFonts w:ascii="Times New Roman" w:hAnsi="Times New Roman" w:cs="Times New Roman"/>
          <w:sz w:val="24"/>
          <w:szCs w:val="24"/>
        </w:rPr>
        <w:t xml:space="preserve">of the </w:t>
      </w:r>
      <w:r w:rsidR="004C2917" w:rsidRPr="00D871B4">
        <w:rPr>
          <w:rFonts w:ascii="Times New Roman" w:hAnsi="Times New Roman" w:cs="Times New Roman"/>
          <w:sz w:val="24"/>
          <w:szCs w:val="24"/>
        </w:rPr>
        <w:t>Family Environment scale</w:t>
      </w:r>
      <w:r w:rsidR="004C2917" w:rsidRPr="00D871B4">
        <w:rPr>
          <w:rFonts w:ascii="Times New Roman" w:hAnsi="Times New Roman" w:cs="Times New Roman"/>
          <w:sz w:val="24"/>
          <w:szCs w:val="24"/>
        </w:rPr>
        <w:fldChar w:fldCharType="begin"/>
      </w:r>
      <w:r w:rsidR="006E2B96">
        <w:rPr>
          <w:rFonts w:ascii="Times New Roman" w:hAnsi="Times New Roman" w:cs="Times New Roman"/>
          <w:sz w:val="24"/>
          <w:szCs w:val="24"/>
        </w:rPr>
        <w:instrText xml:space="preserve"> ADDIN ZOTERO_ITEM CSL_CITATION {"citationID":"kngIOPnK","properties":{"formattedCitation":"\\super 9\\nosupersub{}","plainCitation":"9","noteIndex":0},"citationItems":[{"id":"8h4QJweR/hVHvXP8R","uris":["http://zotero.org/users/local/LyMh9ic9/items/ZUJB6B4Y"],"uri":["http://zotero.org/users/local/LyMh9ic9/items/ZUJB6B4Y"],"itemData":{"id":564,"type":"book","publisher":"Consulting Psychologists Press","title":"Family environment scale manual: Development, applications, research","author":[{"family":"Moos","given":"Rudolf H"}],"issued":{"date-parts":[["1994"]]}}}],"schema":"https://github.com/citation-style-language/schema/raw/master/csl-citation.json"} </w:instrText>
      </w:r>
      <w:r w:rsidR="004C2917" w:rsidRPr="00D871B4">
        <w:rPr>
          <w:rFonts w:ascii="Times New Roman" w:hAnsi="Times New Roman" w:cs="Times New Roman"/>
          <w:sz w:val="24"/>
          <w:szCs w:val="24"/>
        </w:rPr>
        <w:fldChar w:fldCharType="separate"/>
      </w:r>
      <w:r w:rsidR="006E2B96" w:rsidRPr="006E2B96">
        <w:rPr>
          <w:rFonts w:ascii="Times New Roman" w:hAnsi="Times New Roman" w:cs="Times New Roman"/>
          <w:sz w:val="24"/>
          <w:szCs w:val="24"/>
          <w:vertAlign w:val="superscript"/>
        </w:rPr>
        <w:t>9</w:t>
      </w:r>
      <w:r w:rsidR="004C2917" w:rsidRPr="00D871B4">
        <w:rPr>
          <w:rFonts w:ascii="Times New Roman" w:hAnsi="Times New Roman" w:cs="Times New Roman"/>
          <w:sz w:val="24"/>
          <w:szCs w:val="24"/>
        </w:rPr>
        <w:fldChar w:fldCharType="end"/>
      </w:r>
      <w:r w:rsidR="004C2917" w:rsidRPr="00D871B4">
        <w:rPr>
          <w:rFonts w:ascii="Times New Roman" w:hAnsi="Times New Roman" w:cs="Times New Roman"/>
          <w:sz w:val="24"/>
          <w:szCs w:val="24"/>
        </w:rPr>
        <w:t xml:space="preserve"> in the ABCD </w:t>
      </w:r>
      <w:proofErr w:type="spellStart"/>
      <w:r w:rsidR="004C2917" w:rsidRPr="00D871B4">
        <w:rPr>
          <w:rFonts w:ascii="Times New Roman" w:hAnsi="Times New Roman" w:cs="Times New Roman"/>
          <w:sz w:val="24"/>
          <w:szCs w:val="24"/>
        </w:rPr>
        <w:t>PhenX</w:t>
      </w:r>
      <w:proofErr w:type="spellEnd"/>
      <w:r w:rsidR="004C2917" w:rsidRPr="00D871B4">
        <w:rPr>
          <w:rFonts w:ascii="Times New Roman" w:hAnsi="Times New Roman" w:cs="Times New Roman"/>
          <w:sz w:val="24"/>
          <w:szCs w:val="24"/>
        </w:rPr>
        <w:t xml:space="preserve"> Toolkit</w:t>
      </w:r>
      <w:r w:rsidR="00DA3A2D" w:rsidRPr="00D871B4">
        <w:rPr>
          <w:rFonts w:ascii="Times New Roman" w:hAnsi="Times New Roman" w:cs="Times New Roman"/>
          <w:sz w:val="24"/>
          <w:szCs w:val="24"/>
        </w:rPr>
        <w:fldChar w:fldCharType="begin"/>
      </w:r>
      <w:r w:rsidR="006E2B96">
        <w:rPr>
          <w:rFonts w:ascii="Times New Roman" w:hAnsi="Times New Roman" w:cs="Times New Roman"/>
          <w:sz w:val="24"/>
          <w:szCs w:val="24"/>
        </w:rPr>
        <w:instrText xml:space="preserve"> ADDIN ZOTERO_ITEM CSL_CITATION {"citationID":"2hC5qj6G","properties":{"formattedCitation":"\\super 10,11\\nosupersub{}","plainCitation":"10,11","noteIndex":0},"citationItems":[{"id":"8h4QJweR/DXQDB5M8","uris":["http://zotero.org/users/local/LyMh9ic9/items/AB3WDFNP"],"uri":["http://zotero.org/users/local/LyMh9ic9/items/AB3WDFNP"],"itemData":{"id":"Olehq3AS/xLV5jPOq","type":"article-journal","container-title":"Developmental cognitive neuroscience","note":"publisher: Elsevier","page":"107–120","title":"Assessment of culture and environment in the Adolescent Brain and Cognitive Development Study: Rationale, description of measures, and early data","volume":"32","author":[{"family":"Zucker","given":"Robert A"},{"family":"Gonzalez","given":"Raul"},{"family":"Ewing","given":"Sarah W Feldstein"},{"family":"Paulus","given":"Martin P"},{"family":"Arroyo","given":"Judith"},{"family":"Fuligni","given":"Andrew"},{"family":"Morris","given":"Amanda Sheffield"},{"family":"Sanchez","given":"Mariana"},{"family":"Wills","given":"Thomas"}],"issued":{"date-parts":[["2018"]]}}},{"id":1000,"uris":["http://zotero.org/users/local/4uSUx85j/items/C5D6U76X"],"uri":["http://zotero.org/users/local/4uSUx85j/items/C5D6U76X"],"itemData":{"id":1000,"type":"article-journal","container-title":"Developmental cognitive neuroscience","note":"publisher: Elsevier","page":"101021","title":"An update on the assessment of culture and environment in the ABCD Study®: Emerging literature and protocol updates over three measurement waves","volume":"52","author":[{"family":"Gonzalez","given":"Raul"},{"family":"Thompson","given":"Erin L"},{"family":"Sanchez","given":"Mariana"},{"family":"Morris","given":"Amanda"},{"family":"Gonzalez","given":"Marybel R"},{"family":"Ewing","given":"Sarah W Feldstein"},{"family":"Mason","given":"Michael J"},{"family":"Arroyo","given":"Judith"},{"family":"Howlett","given":"Katia"},{"family":"Tapert","given":"Susan F"},{"literal":"others"}],"issued":{"date-parts":[["2021"]]}}}],"schema":"https://github.com/citation-style-language/schema/raw/master/csl-citation.json"} </w:instrText>
      </w:r>
      <w:r w:rsidR="00DA3A2D" w:rsidRPr="00D871B4">
        <w:rPr>
          <w:rFonts w:ascii="Times New Roman" w:hAnsi="Times New Roman" w:cs="Times New Roman"/>
          <w:sz w:val="24"/>
          <w:szCs w:val="24"/>
        </w:rPr>
        <w:fldChar w:fldCharType="separate"/>
      </w:r>
      <w:r w:rsidR="006E2B96" w:rsidRPr="006E2B96">
        <w:rPr>
          <w:rFonts w:ascii="Times New Roman" w:hAnsi="Times New Roman" w:cs="Times New Roman"/>
          <w:sz w:val="24"/>
          <w:szCs w:val="24"/>
          <w:vertAlign w:val="superscript"/>
        </w:rPr>
        <w:t>10,11</w:t>
      </w:r>
      <w:r w:rsidR="00DA3A2D" w:rsidRPr="00D871B4">
        <w:rPr>
          <w:rFonts w:ascii="Times New Roman" w:hAnsi="Times New Roman" w:cs="Times New Roman"/>
          <w:sz w:val="24"/>
          <w:szCs w:val="24"/>
        </w:rPr>
        <w:fldChar w:fldCharType="end"/>
      </w:r>
      <w:r w:rsidR="004C2917" w:rsidRPr="00D871B4">
        <w:rPr>
          <w:rFonts w:ascii="Times New Roman" w:hAnsi="Times New Roman" w:cs="Times New Roman"/>
          <w:sz w:val="24"/>
          <w:szCs w:val="24"/>
        </w:rPr>
        <w:t>. Youth reported on their perceived level of parental monitoring, the degree to which their parents keep track of their whereabouts and activities within and outside the home</w:t>
      </w:r>
      <w:r w:rsidR="004C2917" w:rsidRPr="00D871B4">
        <w:rPr>
          <w:rFonts w:ascii="Times New Roman" w:hAnsi="Times New Roman" w:cs="Times New Roman"/>
          <w:sz w:val="24"/>
          <w:szCs w:val="24"/>
        </w:rPr>
        <w:fldChar w:fldCharType="begin"/>
      </w:r>
      <w:r w:rsidR="006E2B96">
        <w:rPr>
          <w:rFonts w:ascii="Times New Roman" w:hAnsi="Times New Roman" w:cs="Times New Roman"/>
          <w:sz w:val="24"/>
          <w:szCs w:val="24"/>
        </w:rPr>
        <w:instrText xml:space="preserve"> ADDIN ZOTERO_ITEM CSL_CITATION {"citationID":"ZVZuLDWg","properties":{"formattedCitation":"\\super 12\\nosupersub{}","plainCitation":"12","noteIndex":0},"citationItems":[{"id":"8h4QJweR/UTCh19f0","uris":["http://zotero.org/users/local/LyMh9ic9/items/J4TBSM4B"],"uri":["http://zotero.org/users/local/LyMh9ic9/items/J4TBSM4B"],"itemData":{"id":565,"type":"article-journal","container-title":"Journal of the American Academy of Child &amp; Adolescent Psychiatry","issue":"1","note":"publisher: Elsevier","page":"91–100","title":"Impact of parent monitoring on initiation of drug use through late childhood","volume":"35","author":[{"family":"Chilcoat","given":"Howard D"},{"family":"Anthony","given":"James C"}],"issued":{"date-parts":[["1996"]]}}}],"schema":"https://github.com/citation-style-language/schema/raw/master/csl-citation.json"} </w:instrText>
      </w:r>
      <w:r w:rsidR="004C2917" w:rsidRPr="00D871B4">
        <w:rPr>
          <w:rFonts w:ascii="Times New Roman" w:hAnsi="Times New Roman" w:cs="Times New Roman"/>
          <w:sz w:val="24"/>
          <w:szCs w:val="24"/>
        </w:rPr>
        <w:fldChar w:fldCharType="separate"/>
      </w:r>
      <w:r w:rsidR="006E2B96" w:rsidRPr="006E2B96">
        <w:rPr>
          <w:rFonts w:ascii="Times New Roman" w:hAnsi="Times New Roman" w:cs="Times New Roman"/>
          <w:sz w:val="24"/>
          <w:szCs w:val="24"/>
          <w:vertAlign w:val="superscript"/>
        </w:rPr>
        <w:t>12</w:t>
      </w:r>
      <w:r w:rsidR="004C2917" w:rsidRPr="00D871B4">
        <w:rPr>
          <w:rFonts w:ascii="Times New Roman" w:hAnsi="Times New Roman" w:cs="Times New Roman"/>
          <w:sz w:val="24"/>
          <w:szCs w:val="24"/>
        </w:rPr>
        <w:fldChar w:fldCharType="end"/>
      </w:r>
      <w:r w:rsidR="004C2917" w:rsidRPr="00D871B4">
        <w:rPr>
          <w:rFonts w:ascii="Times New Roman" w:hAnsi="Times New Roman" w:cs="Times New Roman"/>
          <w:sz w:val="24"/>
          <w:szCs w:val="24"/>
        </w:rPr>
        <w:t>, on a 5-</w:t>
      </w:r>
      <w:r w:rsidR="002F2530" w:rsidRPr="00D871B4">
        <w:rPr>
          <w:rFonts w:ascii="Times New Roman" w:hAnsi="Times New Roman" w:cs="Times New Roman"/>
          <w:sz w:val="24"/>
          <w:szCs w:val="24"/>
        </w:rPr>
        <w:t>point</w:t>
      </w:r>
      <w:r w:rsidR="004C2917" w:rsidRPr="00D871B4">
        <w:rPr>
          <w:rFonts w:ascii="Times New Roman" w:hAnsi="Times New Roman" w:cs="Times New Roman"/>
          <w:sz w:val="24"/>
          <w:szCs w:val="24"/>
        </w:rPr>
        <w:t xml:space="preserve"> </w:t>
      </w:r>
      <w:proofErr w:type="spellStart"/>
      <w:r w:rsidR="00A85AC5" w:rsidRPr="00D871B4">
        <w:rPr>
          <w:rFonts w:ascii="Times New Roman" w:hAnsi="Times New Roman" w:cs="Times New Roman"/>
          <w:sz w:val="24"/>
          <w:szCs w:val="24"/>
        </w:rPr>
        <w:t>PhenX</w:t>
      </w:r>
      <w:proofErr w:type="spellEnd"/>
      <w:r w:rsidR="00A85AC5" w:rsidRPr="00D871B4">
        <w:rPr>
          <w:rFonts w:ascii="Times New Roman" w:hAnsi="Times New Roman" w:cs="Times New Roman"/>
          <w:sz w:val="24"/>
          <w:szCs w:val="24"/>
        </w:rPr>
        <w:t xml:space="preserve"> </w:t>
      </w:r>
      <w:r w:rsidR="004C2917" w:rsidRPr="00D871B4">
        <w:rPr>
          <w:rFonts w:ascii="Times New Roman" w:hAnsi="Times New Roman" w:cs="Times New Roman"/>
          <w:sz w:val="24"/>
          <w:szCs w:val="24"/>
        </w:rPr>
        <w:t>scale.</w:t>
      </w:r>
      <w:r w:rsidRPr="00D871B4">
        <w:rPr>
          <w:rFonts w:ascii="Times New Roman" w:hAnsi="Times New Roman" w:cs="Times New Roman"/>
          <w:sz w:val="24"/>
          <w:szCs w:val="24"/>
        </w:rPr>
        <w:t xml:space="preserve"> </w:t>
      </w:r>
      <w:r w:rsidR="008E6840" w:rsidRPr="00D871B4">
        <w:rPr>
          <w:rFonts w:ascii="Times New Roman" w:hAnsi="Times New Roman" w:cs="Times New Roman"/>
          <w:sz w:val="24"/>
          <w:szCs w:val="24"/>
        </w:rPr>
        <w:t xml:space="preserve">Neighborhood crime/safety was </w:t>
      </w:r>
      <w:r w:rsidR="000D6BF0" w:rsidRPr="00D871B4">
        <w:rPr>
          <w:rFonts w:ascii="Times New Roman" w:hAnsi="Times New Roman" w:cs="Times New Roman"/>
          <w:sz w:val="24"/>
          <w:szCs w:val="24"/>
        </w:rPr>
        <w:t xml:space="preserve">also </w:t>
      </w:r>
      <w:r w:rsidR="008E6840" w:rsidRPr="00D871B4">
        <w:rPr>
          <w:rFonts w:ascii="Times New Roman" w:hAnsi="Times New Roman" w:cs="Times New Roman"/>
          <w:sz w:val="24"/>
          <w:szCs w:val="24"/>
        </w:rPr>
        <w:t>evaluated on a single 5-point scale (“My neighborhood is safe from crime”).</w:t>
      </w:r>
      <w:r w:rsidR="003E53AC" w:rsidRPr="00D871B4">
        <w:rPr>
          <w:rFonts w:ascii="Times New Roman" w:hAnsi="Times New Roman" w:cs="Times New Roman"/>
          <w:sz w:val="24"/>
          <w:szCs w:val="24"/>
        </w:rPr>
        <w:t xml:space="preserve"> Children’s perception of</w:t>
      </w:r>
      <w:r w:rsidR="00342F98" w:rsidRPr="00D871B4">
        <w:rPr>
          <w:rFonts w:ascii="Times New Roman" w:hAnsi="Times New Roman" w:cs="Times New Roman"/>
          <w:sz w:val="24"/>
          <w:szCs w:val="24"/>
        </w:rPr>
        <w:t xml:space="preserve"> the school environment </w:t>
      </w:r>
      <w:r w:rsidR="00BE1BB8" w:rsidRPr="00D871B4">
        <w:rPr>
          <w:rFonts w:ascii="Times New Roman" w:hAnsi="Times New Roman" w:cs="Times New Roman"/>
          <w:sz w:val="24"/>
          <w:szCs w:val="24"/>
        </w:rPr>
        <w:t xml:space="preserve">and their engagement in school was </w:t>
      </w:r>
      <w:r w:rsidR="00044ADA" w:rsidRPr="00D871B4">
        <w:rPr>
          <w:rFonts w:ascii="Times New Roman" w:hAnsi="Times New Roman" w:cs="Times New Roman"/>
          <w:sz w:val="24"/>
          <w:szCs w:val="24"/>
        </w:rPr>
        <w:t xml:space="preserve">evaluated with </w:t>
      </w:r>
      <w:r w:rsidR="00342F98" w:rsidRPr="00D871B4">
        <w:rPr>
          <w:rFonts w:ascii="Times New Roman" w:hAnsi="Times New Roman" w:cs="Times New Roman"/>
          <w:sz w:val="24"/>
          <w:szCs w:val="24"/>
        </w:rPr>
        <w:t xml:space="preserve">a 12-item measure from the </w:t>
      </w:r>
      <w:proofErr w:type="spellStart"/>
      <w:r w:rsidR="00342F98" w:rsidRPr="00D871B4">
        <w:rPr>
          <w:rFonts w:ascii="Times New Roman" w:hAnsi="Times New Roman" w:cs="Times New Roman"/>
          <w:sz w:val="24"/>
          <w:szCs w:val="24"/>
        </w:rPr>
        <w:t>PhenX</w:t>
      </w:r>
      <w:proofErr w:type="spellEnd"/>
      <w:r w:rsidR="00342F98" w:rsidRPr="00D871B4">
        <w:rPr>
          <w:rFonts w:ascii="Times New Roman" w:hAnsi="Times New Roman" w:cs="Times New Roman"/>
          <w:sz w:val="24"/>
          <w:szCs w:val="24"/>
        </w:rPr>
        <w:t xml:space="preserve"> Toolkit that yielded the following three subscales: a 6-item School Environment scale, a 4-item School Involvement scale and a 2-item School Disengagement scale. </w:t>
      </w:r>
    </w:p>
    <w:p w14:paraId="6DCA864C" w14:textId="6AC2D107" w:rsidR="00CA3889" w:rsidRPr="00D871B4" w:rsidRDefault="000D6BF0">
      <w:pPr>
        <w:spacing w:after="0" w:line="240" w:lineRule="auto"/>
        <w:rPr>
          <w:rFonts w:ascii="Times New Roman" w:hAnsi="Times New Roman" w:cs="Times New Roman"/>
          <w:sz w:val="24"/>
          <w:szCs w:val="24"/>
        </w:rPr>
      </w:pPr>
      <w:r w:rsidRPr="00D871B4">
        <w:rPr>
          <w:rFonts w:ascii="Times New Roman" w:hAnsi="Times New Roman" w:cs="Times New Roman"/>
          <w:sz w:val="24"/>
          <w:szCs w:val="24"/>
        </w:rPr>
        <w:tab/>
        <w:t>Children reported the</w:t>
      </w:r>
      <w:r w:rsidR="000E6D36" w:rsidRPr="00D871B4">
        <w:rPr>
          <w:rFonts w:ascii="Times New Roman" w:hAnsi="Times New Roman" w:cs="Times New Roman"/>
          <w:sz w:val="24"/>
          <w:szCs w:val="24"/>
        </w:rPr>
        <w:t xml:space="preserve"> amount of time on a typical weekday and weekend day that they spent engaged in </w:t>
      </w:r>
      <w:r w:rsidR="006C0B53" w:rsidRPr="00D871B4">
        <w:rPr>
          <w:rFonts w:ascii="Times New Roman" w:hAnsi="Times New Roman" w:cs="Times New Roman"/>
          <w:sz w:val="24"/>
          <w:szCs w:val="24"/>
        </w:rPr>
        <w:t>6</w:t>
      </w:r>
      <w:r w:rsidR="000E6D36" w:rsidRPr="00D871B4">
        <w:rPr>
          <w:rFonts w:ascii="Times New Roman" w:hAnsi="Times New Roman" w:cs="Times New Roman"/>
          <w:sz w:val="24"/>
          <w:szCs w:val="24"/>
        </w:rPr>
        <w:t xml:space="preserve"> types of screen media: </w:t>
      </w:r>
      <w:r w:rsidR="006C0B53" w:rsidRPr="00D871B4">
        <w:rPr>
          <w:rFonts w:ascii="Times New Roman" w:hAnsi="Times New Roman" w:cs="Times New Roman"/>
          <w:sz w:val="24"/>
          <w:szCs w:val="24"/>
        </w:rPr>
        <w:t>watching TV shows or movies, watching videos (e.g., on YouTube), playing video games, texting, visiting social networking sites, and video chatting</w:t>
      </w:r>
      <w:r w:rsidR="000E6D36" w:rsidRPr="00D871B4">
        <w:rPr>
          <w:rFonts w:ascii="Times New Roman" w:hAnsi="Times New Roman" w:cs="Times New Roman"/>
          <w:sz w:val="24"/>
          <w:szCs w:val="24"/>
        </w:rPr>
        <w:t>.</w:t>
      </w:r>
      <w:r w:rsidR="006C0B53" w:rsidRPr="00D871B4">
        <w:rPr>
          <w:rFonts w:ascii="Times New Roman" w:hAnsi="Times New Roman" w:cs="Times New Roman"/>
          <w:sz w:val="24"/>
          <w:szCs w:val="24"/>
        </w:rPr>
        <w:t xml:space="preserve"> The response options were coded as</w:t>
      </w:r>
      <w:r w:rsidR="00F6734A" w:rsidRPr="00D871B4">
        <w:rPr>
          <w:rFonts w:ascii="Times New Roman" w:hAnsi="Times New Roman" w:cs="Times New Roman"/>
          <w:sz w:val="24"/>
          <w:szCs w:val="24"/>
        </w:rPr>
        <w:t>: 0 = “None”, .25 = “&lt; 30 minutes”, 0.5 = “30 minutes”, 1 = “1 hour”, 2 = “2 hours”, 3 = “3 hours”, and 4 = “4+ hours”. For weekdays and weekend days separately, we summed across</w:t>
      </w:r>
      <w:r w:rsidR="008B07CA" w:rsidRPr="00D871B4">
        <w:rPr>
          <w:rFonts w:ascii="Times New Roman" w:hAnsi="Times New Roman" w:cs="Times New Roman"/>
          <w:sz w:val="24"/>
          <w:szCs w:val="24"/>
        </w:rPr>
        <w:t xml:space="preserve"> responses for</w:t>
      </w:r>
      <w:r w:rsidR="00F6734A" w:rsidRPr="00D871B4">
        <w:rPr>
          <w:rFonts w:ascii="Times New Roman" w:hAnsi="Times New Roman" w:cs="Times New Roman"/>
          <w:sz w:val="24"/>
          <w:szCs w:val="24"/>
        </w:rPr>
        <w:t xml:space="preserve"> all 6 categories to obtain summary measures of screen time. </w:t>
      </w:r>
    </w:p>
    <w:p w14:paraId="230A1D48" w14:textId="77777777" w:rsidR="000D6BF0" w:rsidRPr="00D871B4" w:rsidRDefault="000D6BF0">
      <w:pPr>
        <w:spacing w:after="0" w:line="240" w:lineRule="auto"/>
        <w:rPr>
          <w:rFonts w:ascii="Times New Roman" w:hAnsi="Times New Roman" w:cs="Times New Roman"/>
          <w:sz w:val="24"/>
          <w:szCs w:val="24"/>
        </w:rPr>
      </w:pPr>
    </w:p>
    <w:p w14:paraId="402BE33F" w14:textId="1FDBC58D" w:rsidR="002E2757" w:rsidRPr="00D871B4" w:rsidRDefault="002E2757" w:rsidP="002E2757">
      <w:pPr>
        <w:spacing w:after="0" w:line="240" w:lineRule="auto"/>
        <w:rPr>
          <w:rFonts w:ascii="Times New Roman" w:hAnsi="Times New Roman" w:cs="Times New Roman"/>
          <w:b/>
          <w:bCs/>
          <w:sz w:val="24"/>
          <w:szCs w:val="24"/>
        </w:rPr>
      </w:pPr>
      <w:r w:rsidRPr="00D871B4">
        <w:rPr>
          <w:rFonts w:ascii="Times New Roman" w:hAnsi="Times New Roman" w:cs="Times New Roman"/>
          <w:b/>
          <w:bCs/>
          <w:sz w:val="24"/>
          <w:szCs w:val="24"/>
        </w:rPr>
        <w:t>Neurocognitive Features</w:t>
      </w:r>
      <w:r w:rsidR="00807C47" w:rsidRPr="00D871B4">
        <w:rPr>
          <w:rFonts w:ascii="Times New Roman" w:hAnsi="Times New Roman" w:cs="Times New Roman"/>
          <w:b/>
          <w:bCs/>
          <w:sz w:val="24"/>
          <w:szCs w:val="24"/>
        </w:rPr>
        <w:t>: ABCD Cognitive Battery</w:t>
      </w:r>
    </w:p>
    <w:p w14:paraId="6EB9C5B2" w14:textId="77777777" w:rsidR="002E2757" w:rsidRPr="00D871B4" w:rsidRDefault="002E2757" w:rsidP="002E2757">
      <w:pPr>
        <w:spacing w:after="0" w:line="240" w:lineRule="auto"/>
        <w:rPr>
          <w:rFonts w:ascii="Times New Roman" w:hAnsi="Times New Roman" w:cs="Times New Roman"/>
          <w:sz w:val="24"/>
          <w:szCs w:val="24"/>
        </w:rPr>
      </w:pPr>
    </w:p>
    <w:p w14:paraId="15AD4B2B" w14:textId="0268DCDF" w:rsidR="00101381" w:rsidRPr="00D871B4" w:rsidRDefault="002E2757" w:rsidP="002E2757">
      <w:pPr>
        <w:spacing w:after="0" w:line="240" w:lineRule="auto"/>
        <w:rPr>
          <w:rFonts w:ascii="Times New Roman" w:hAnsi="Times New Roman" w:cs="Times New Roman"/>
          <w:sz w:val="24"/>
          <w:szCs w:val="24"/>
        </w:rPr>
      </w:pPr>
      <w:r w:rsidRPr="00D871B4">
        <w:rPr>
          <w:rFonts w:ascii="Times New Roman" w:hAnsi="Times New Roman" w:cs="Times New Roman"/>
          <w:sz w:val="24"/>
          <w:szCs w:val="24"/>
        </w:rPr>
        <w:tab/>
      </w:r>
      <w:r w:rsidR="00E623B2" w:rsidRPr="00D871B4">
        <w:rPr>
          <w:rFonts w:ascii="Times New Roman" w:hAnsi="Times New Roman" w:cs="Times New Roman"/>
          <w:sz w:val="24"/>
          <w:szCs w:val="24"/>
        </w:rPr>
        <w:t>We included</w:t>
      </w:r>
      <w:r w:rsidR="00CA3889" w:rsidRPr="00D871B4">
        <w:rPr>
          <w:rFonts w:ascii="Times New Roman" w:hAnsi="Times New Roman" w:cs="Times New Roman"/>
          <w:sz w:val="24"/>
          <w:szCs w:val="24"/>
        </w:rPr>
        <w:t xml:space="preserve"> </w:t>
      </w:r>
      <w:r w:rsidR="00E623B2" w:rsidRPr="00D871B4">
        <w:rPr>
          <w:rFonts w:ascii="Times New Roman" w:hAnsi="Times New Roman" w:cs="Times New Roman"/>
          <w:sz w:val="24"/>
          <w:szCs w:val="24"/>
        </w:rPr>
        <w:t xml:space="preserve">all measures administered as part of the </w:t>
      </w:r>
      <w:r w:rsidR="00CA3889" w:rsidRPr="00D871B4">
        <w:rPr>
          <w:rFonts w:ascii="Times New Roman" w:hAnsi="Times New Roman" w:cs="Times New Roman"/>
          <w:sz w:val="24"/>
          <w:szCs w:val="24"/>
        </w:rPr>
        <w:t>ABCD</w:t>
      </w:r>
      <w:r w:rsidR="00E623B2" w:rsidRPr="00D871B4">
        <w:rPr>
          <w:rFonts w:ascii="Times New Roman" w:hAnsi="Times New Roman" w:cs="Times New Roman"/>
          <w:sz w:val="24"/>
          <w:szCs w:val="24"/>
        </w:rPr>
        <w:t xml:space="preserve"> </w:t>
      </w:r>
      <w:r w:rsidR="00807C47" w:rsidRPr="00D871B4">
        <w:rPr>
          <w:rFonts w:ascii="Times New Roman" w:hAnsi="Times New Roman" w:cs="Times New Roman"/>
          <w:sz w:val="24"/>
          <w:szCs w:val="24"/>
        </w:rPr>
        <w:t>c</w:t>
      </w:r>
      <w:r w:rsidR="00E623B2" w:rsidRPr="00D871B4">
        <w:rPr>
          <w:rFonts w:ascii="Times New Roman" w:hAnsi="Times New Roman" w:cs="Times New Roman"/>
          <w:sz w:val="24"/>
          <w:szCs w:val="24"/>
        </w:rPr>
        <w:t>ognitive battery</w:t>
      </w:r>
      <w:r w:rsidR="00386120" w:rsidRPr="00D871B4">
        <w:rPr>
          <w:rFonts w:ascii="Times New Roman" w:hAnsi="Times New Roman" w:cs="Times New Roman"/>
          <w:sz w:val="24"/>
          <w:szCs w:val="24"/>
        </w:rPr>
        <w:fldChar w:fldCharType="begin"/>
      </w:r>
      <w:r w:rsidR="00FD4375" w:rsidRPr="00D871B4">
        <w:rPr>
          <w:rFonts w:ascii="Times New Roman" w:hAnsi="Times New Roman" w:cs="Times New Roman"/>
          <w:sz w:val="24"/>
          <w:szCs w:val="24"/>
        </w:rPr>
        <w:instrText xml:space="preserve"> ADDIN ZOTERO_ITEM CSL_CITATION {"citationID":"3MI92Bsf","properties":{"formattedCitation":"\\super 13\\nosupersub{}","plainCitation":"13","noteIndex":0},"citationItems":[{"id":561,"uris":["http://zotero.org/users/local/4uSUx85j/items/K2F7KZQP"],"uri":["http://zotero.org/users/local/4uSUx85j/items/K2F7KZQP"],"itemData":{"id":561,"type":"article-journal","container-title":"Developmental cognitive neuroscience","note":"publisher: Elsevier","page":"67–79","title":"Adolescent neurocognitive development and impacts of substance use: Overview of the adolescent brain cognitive development (ABCD) baseline neurocognition battery","volume":"32","author":[{"family":"Luciana","given":"M"},{"family":"Bjork","given":"JM"},{"family":"Nagel","given":"BJ"},{"family":"Barch","given":"DM"},{"family":"Gonzalez","given":"R"},{"family":"Nixon","given":"SJ"},{"family":"Banich","given":"MT"}],"issued":{"date-parts":[["2018"]]}}}],"schema":"https://github.com/citation-style-language/schema/raw/master/csl-citation.json"} </w:instrText>
      </w:r>
      <w:r w:rsidR="00386120" w:rsidRPr="00D871B4">
        <w:rPr>
          <w:rFonts w:ascii="Times New Roman" w:hAnsi="Times New Roman" w:cs="Times New Roman"/>
          <w:sz w:val="24"/>
          <w:szCs w:val="24"/>
        </w:rPr>
        <w:fldChar w:fldCharType="separate"/>
      </w:r>
      <w:r w:rsidR="006E2B96" w:rsidRPr="006E2B96">
        <w:rPr>
          <w:rFonts w:ascii="Times New Roman" w:hAnsi="Times New Roman" w:cs="Times New Roman"/>
          <w:sz w:val="24"/>
          <w:szCs w:val="24"/>
          <w:vertAlign w:val="superscript"/>
        </w:rPr>
        <w:t>13</w:t>
      </w:r>
      <w:r w:rsidR="00386120" w:rsidRPr="00D871B4">
        <w:rPr>
          <w:rFonts w:ascii="Times New Roman" w:hAnsi="Times New Roman" w:cs="Times New Roman"/>
          <w:sz w:val="24"/>
          <w:szCs w:val="24"/>
        </w:rPr>
        <w:fldChar w:fldCharType="end"/>
      </w:r>
      <w:r w:rsidR="00807C47" w:rsidRPr="00D871B4">
        <w:rPr>
          <w:rFonts w:ascii="Times New Roman" w:hAnsi="Times New Roman" w:cs="Times New Roman"/>
          <w:sz w:val="24"/>
          <w:szCs w:val="24"/>
        </w:rPr>
        <w:t xml:space="preserve"> at the behavioral testing session</w:t>
      </w:r>
      <w:r w:rsidR="00101381" w:rsidRPr="00D871B4">
        <w:rPr>
          <w:rFonts w:ascii="Times New Roman" w:hAnsi="Times New Roman" w:cs="Times New Roman"/>
          <w:sz w:val="24"/>
          <w:szCs w:val="24"/>
        </w:rPr>
        <w:t>. Th</w:t>
      </w:r>
      <w:r w:rsidR="00515C29" w:rsidRPr="00D871B4">
        <w:rPr>
          <w:rFonts w:ascii="Times New Roman" w:hAnsi="Times New Roman" w:cs="Times New Roman"/>
          <w:sz w:val="24"/>
          <w:szCs w:val="24"/>
        </w:rPr>
        <w:t>is</w:t>
      </w:r>
      <w:r w:rsidR="00101381" w:rsidRPr="00D871B4">
        <w:rPr>
          <w:rFonts w:ascii="Times New Roman" w:hAnsi="Times New Roman" w:cs="Times New Roman"/>
          <w:sz w:val="24"/>
          <w:szCs w:val="24"/>
        </w:rPr>
        <w:t xml:space="preserve"> battery included the </w:t>
      </w:r>
      <w:r w:rsidR="00044ADA" w:rsidRPr="00D871B4">
        <w:rPr>
          <w:rFonts w:ascii="Times New Roman" w:hAnsi="Times New Roman" w:cs="Times New Roman"/>
          <w:sz w:val="24"/>
          <w:szCs w:val="24"/>
        </w:rPr>
        <w:t xml:space="preserve">complete </w:t>
      </w:r>
      <w:r w:rsidR="00101381" w:rsidRPr="00D871B4">
        <w:rPr>
          <w:rFonts w:ascii="Times New Roman" w:hAnsi="Times New Roman" w:cs="Times New Roman"/>
          <w:sz w:val="24"/>
          <w:szCs w:val="24"/>
        </w:rPr>
        <w:t>set of NI</w:t>
      </w:r>
      <w:r w:rsidR="00515C29" w:rsidRPr="00D871B4">
        <w:rPr>
          <w:rFonts w:ascii="Times New Roman" w:hAnsi="Times New Roman" w:cs="Times New Roman"/>
          <w:sz w:val="24"/>
          <w:szCs w:val="24"/>
        </w:rPr>
        <w:t>H Toolbox measures as well as a handful of other tests that were selected to extend the cognitive domains assessed</w:t>
      </w:r>
      <w:r w:rsidR="00F470C6" w:rsidRPr="00D871B4">
        <w:rPr>
          <w:rFonts w:ascii="Times New Roman" w:hAnsi="Times New Roman" w:cs="Times New Roman"/>
          <w:sz w:val="24"/>
          <w:szCs w:val="24"/>
        </w:rPr>
        <w:t>.</w:t>
      </w:r>
    </w:p>
    <w:p w14:paraId="67E22763" w14:textId="67753959" w:rsidR="002E2757" w:rsidRPr="00D871B4" w:rsidRDefault="00E623B2" w:rsidP="00101381">
      <w:pPr>
        <w:spacing w:after="0" w:line="240" w:lineRule="auto"/>
        <w:ind w:firstLine="720"/>
        <w:rPr>
          <w:rFonts w:ascii="Times New Roman" w:hAnsi="Times New Roman" w:cs="Times New Roman"/>
          <w:sz w:val="24"/>
          <w:szCs w:val="24"/>
        </w:rPr>
      </w:pPr>
      <w:r w:rsidRPr="00D871B4">
        <w:rPr>
          <w:rFonts w:ascii="Times New Roman" w:hAnsi="Times New Roman" w:cs="Times New Roman"/>
          <w:sz w:val="24"/>
          <w:szCs w:val="24"/>
        </w:rPr>
        <w:t>The NIH Toolbo</w:t>
      </w:r>
      <w:r w:rsidR="008E017B" w:rsidRPr="00D871B4">
        <w:rPr>
          <w:rFonts w:ascii="Times New Roman" w:hAnsi="Times New Roman" w:cs="Times New Roman"/>
          <w:sz w:val="24"/>
          <w:szCs w:val="24"/>
        </w:rPr>
        <w:t>x i</w:t>
      </w:r>
      <w:r w:rsidR="00DB69DF" w:rsidRPr="00D871B4">
        <w:rPr>
          <w:rFonts w:ascii="Times New Roman" w:hAnsi="Times New Roman" w:cs="Times New Roman"/>
          <w:sz w:val="24"/>
          <w:szCs w:val="24"/>
        </w:rPr>
        <w:t>s a computerized</w:t>
      </w:r>
      <w:r w:rsidR="005F3BCC" w:rsidRPr="00D871B4">
        <w:rPr>
          <w:rFonts w:ascii="Times New Roman" w:hAnsi="Times New Roman" w:cs="Times New Roman"/>
          <w:sz w:val="24"/>
          <w:szCs w:val="24"/>
        </w:rPr>
        <w:t xml:space="preserve"> battery of 7 </w:t>
      </w:r>
      <w:r w:rsidR="00044ADA" w:rsidRPr="00D871B4">
        <w:rPr>
          <w:rFonts w:ascii="Times New Roman" w:hAnsi="Times New Roman" w:cs="Times New Roman"/>
          <w:sz w:val="24"/>
          <w:szCs w:val="24"/>
        </w:rPr>
        <w:t>tests</w:t>
      </w:r>
      <w:r w:rsidR="005F3BCC" w:rsidRPr="00D871B4">
        <w:rPr>
          <w:rFonts w:ascii="Times New Roman" w:hAnsi="Times New Roman" w:cs="Times New Roman"/>
          <w:sz w:val="24"/>
          <w:szCs w:val="24"/>
        </w:rPr>
        <w:t xml:space="preserve"> </w:t>
      </w:r>
      <w:r w:rsidR="00D61459" w:rsidRPr="00D871B4">
        <w:rPr>
          <w:rFonts w:ascii="Times New Roman" w:hAnsi="Times New Roman" w:cs="Times New Roman"/>
          <w:sz w:val="24"/>
          <w:szCs w:val="24"/>
        </w:rPr>
        <w:t>designed to span the cognitive domains of episodic memory, working memory, attention, processing speed, and verbal ability</w:t>
      </w:r>
      <w:r w:rsidR="005F3BCC" w:rsidRPr="00D871B4">
        <w:rPr>
          <w:rFonts w:ascii="Times New Roman" w:hAnsi="Times New Roman" w:cs="Times New Roman"/>
          <w:sz w:val="24"/>
          <w:szCs w:val="24"/>
        </w:rPr>
        <w:fldChar w:fldCharType="begin"/>
      </w:r>
      <w:r w:rsidR="00FD4375" w:rsidRPr="00D871B4">
        <w:rPr>
          <w:rFonts w:ascii="Times New Roman" w:hAnsi="Times New Roman" w:cs="Times New Roman"/>
          <w:sz w:val="24"/>
          <w:szCs w:val="24"/>
        </w:rPr>
        <w:instrText xml:space="preserve"> ADDIN ZOTERO_ITEM CSL_CITATION {"citationID":"ZURl09S0","properties":{"formattedCitation":"\\super 14\\nosupersub{}","plainCitation":"14","noteIndex":0},"citationItems":[{"id":562,"uris":["http://zotero.org/users/local/4uSUx85j/items/PKG4Y2SF"],"uri":["http://zotero.org/users/local/4uSUx85j/items/PKG4Y2SF"],"itemData":{"id":562,"type":"article-journal","container-title":"Neurology","issue":"11 Supplement 3","note":"number: 11 Supplement 3\npublisher: AAN Enterprises","page":"S54–S64","title":"Cognition assessment using the NIH Toolbox","volume":"80","author":[{"family":"Weintraub","given":"Sandra"},{"family":"Dikmen","given":"Sureyya S"},{"family":"Heaton","given":"Robert K"},{"family":"Tulsky","given":"David S"},{"family":"Zelazo","given":"Philip D"},{"family":"Bauer","given":"Patricia J"},{"family":"Carlozzi","given":"Noelle E"},{"family":"Slotkin","given":"Jerry"},{"family":"Blitz","given":"David"},{"family":"Wallner-Allen","given":"Kathleen"},{"literal":"others"}],"issued":{"date-parts":[["2013"]]}}}],"schema":"https://github.com/citation-style-language/schema/raw/master/csl-citation.json"} </w:instrText>
      </w:r>
      <w:r w:rsidR="005F3BCC" w:rsidRPr="00D871B4">
        <w:rPr>
          <w:rFonts w:ascii="Times New Roman" w:hAnsi="Times New Roman" w:cs="Times New Roman"/>
          <w:sz w:val="24"/>
          <w:szCs w:val="24"/>
        </w:rPr>
        <w:fldChar w:fldCharType="separate"/>
      </w:r>
      <w:r w:rsidR="006E2B96" w:rsidRPr="006E2B96">
        <w:rPr>
          <w:rFonts w:ascii="Times New Roman" w:hAnsi="Times New Roman" w:cs="Times New Roman"/>
          <w:sz w:val="24"/>
          <w:szCs w:val="24"/>
          <w:vertAlign w:val="superscript"/>
        </w:rPr>
        <w:t>14</w:t>
      </w:r>
      <w:r w:rsidR="005F3BCC" w:rsidRPr="00D871B4">
        <w:rPr>
          <w:rFonts w:ascii="Times New Roman" w:hAnsi="Times New Roman" w:cs="Times New Roman"/>
          <w:sz w:val="24"/>
          <w:szCs w:val="24"/>
        </w:rPr>
        <w:fldChar w:fldCharType="end"/>
      </w:r>
      <w:r w:rsidR="005F3BCC" w:rsidRPr="00D871B4">
        <w:rPr>
          <w:rFonts w:ascii="Times New Roman" w:hAnsi="Times New Roman" w:cs="Times New Roman"/>
          <w:sz w:val="24"/>
          <w:szCs w:val="24"/>
        </w:rPr>
        <w:t>.</w:t>
      </w:r>
      <w:r w:rsidR="00353136" w:rsidRPr="00D871B4">
        <w:rPr>
          <w:rFonts w:ascii="Times New Roman" w:hAnsi="Times New Roman" w:cs="Times New Roman"/>
          <w:sz w:val="24"/>
          <w:szCs w:val="24"/>
        </w:rPr>
        <w:t xml:space="preserve"> </w:t>
      </w:r>
      <w:r w:rsidR="00982CF3" w:rsidRPr="00D871B4">
        <w:rPr>
          <w:rFonts w:ascii="Times New Roman" w:hAnsi="Times New Roman" w:cs="Times New Roman"/>
          <w:sz w:val="24"/>
          <w:szCs w:val="24"/>
        </w:rPr>
        <w:t>We included age-corrected scores from all 7 tests, which are described briefly here and in greater detail elsewhere</w:t>
      </w:r>
      <w:r w:rsidR="00C30D83" w:rsidRPr="00D871B4">
        <w:rPr>
          <w:rFonts w:ascii="Times New Roman" w:hAnsi="Times New Roman" w:cs="Times New Roman"/>
          <w:sz w:val="24"/>
          <w:szCs w:val="24"/>
        </w:rPr>
        <w:fldChar w:fldCharType="begin"/>
      </w:r>
      <w:r w:rsidR="00FD4375" w:rsidRPr="00D871B4">
        <w:rPr>
          <w:rFonts w:ascii="Times New Roman" w:hAnsi="Times New Roman" w:cs="Times New Roman"/>
          <w:sz w:val="24"/>
          <w:szCs w:val="24"/>
        </w:rPr>
        <w:instrText xml:space="preserve"> ADDIN ZOTERO_ITEM CSL_CITATION {"citationID":"mtjKccL9","properties":{"formattedCitation":"\\super 13,14\\nosupersub{}","plainCitation":"13,14","noteIndex":0},"citationItems":[{"id":561,"uris":["http://zotero.org/users/local/4uSUx85j/items/K2F7KZQP"],"uri":["http://zotero.org/users/local/4uSUx85j/items/K2F7KZQP"],"itemData":{"id":561,"type":"article-journal","container-title":"Developmental cognitive neuroscience","note":"publisher: Elsevier","page":"67–79","title":"Adolescent neurocognitive development and impacts of substance use: Overview of the adolescent brain cognitive development (ABCD) baseline neurocognition battery","volume":"32","author":[{"family":"Luciana","given":"M"},{"family":"Bjork","given":"JM"},{"family":"Nagel","given":"BJ"},{"family":"Barch","given":"DM"},{"family":"Gonzalez","given":"R"},{"family":"Nixon","given":"SJ"},{"family":"Banich","given":"MT"}],"issued":{"date-parts":[["2018"]]}}},{"id":562,"uris":["http://zotero.org/users/local/4uSUx85j/items/PKG4Y2SF"],"uri":["http://zotero.org/users/local/4uSUx85j/items/PKG4Y2SF"],"itemData":{"id":562,"type":"article-journal","container-title":"Neurology","issue":"11 Supplement 3","note":"number: 11 Supplement 3\npublisher: AAN Enterprises","page":"S54–S64","title":"Cognition assessment using the NIH Toolbox","volume":"80","author":[{"family":"Weintraub","given":"Sandra"},{"family":"Dikmen","given":"Sureyya S"},{"family":"Heaton","given":"Robert K"},{"family":"Tulsky","given":"David S"},{"family":"Zelazo","given":"Philip D"},{"family":"Bauer","given":"Patricia J"},{"family":"Carlozzi","given":"Noelle E"},{"family":"Slotkin","given":"Jerry"},{"family":"Blitz","given":"David"},{"family":"Wallner-Allen","given":"Kathleen"},{"literal":"others"}],"issued":{"date-parts":[["2013"]]}}}],"schema":"https://github.com/citation-style-language/schema/raw/master/csl-citation.json"} </w:instrText>
      </w:r>
      <w:r w:rsidR="00C30D83" w:rsidRPr="00D871B4">
        <w:rPr>
          <w:rFonts w:ascii="Times New Roman" w:hAnsi="Times New Roman" w:cs="Times New Roman"/>
          <w:sz w:val="24"/>
          <w:szCs w:val="24"/>
        </w:rPr>
        <w:fldChar w:fldCharType="separate"/>
      </w:r>
      <w:r w:rsidR="006E2B96" w:rsidRPr="006E2B96">
        <w:rPr>
          <w:rFonts w:ascii="Times New Roman" w:hAnsi="Times New Roman" w:cs="Times New Roman"/>
          <w:sz w:val="24"/>
          <w:szCs w:val="24"/>
          <w:vertAlign w:val="superscript"/>
        </w:rPr>
        <w:t>13,14</w:t>
      </w:r>
      <w:r w:rsidR="00C30D83" w:rsidRPr="00D871B4">
        <w:rPr>
          <w:rFonts w:ascii="Times New Roman" w:hAnsi="Times New Roman" w:cs="Times New Roman"/>
          <w:sz w:val="24"/>
          <w:szCs w:val="24"/>
        </w:rPr>
        <w:fldChar w:fldCharType="end"/>
      </w:r>
      <w:r w:rsidR="00982CF3" w:rsidRPr="00D871B4">
        <w:rPr>
          <w:rFonts w:ascii="Times New Roman" w:hAnsi="Times New Roman" w:cs="Times New Roman"/>
          <w:sz w:val="24"/>
          <w:szCs w:val="24"/>
        </w:rPr>
        <w:t xml:space="preserve">, as features in our predictive models. </w:t>
      </w:r>
      <w:r w:rsidR="00353136" w:rsidRPr="00D871B4">
        <w:rPr>
          <w:rFonts w:ascii="Times New Roman" w:hAnsi="Times New Roman" w:cs="Times New Roman"/>
          <w:sz w:val="24"/>
          <w:szCs w:val="24"/>
        </w:rPr>
        <w:t xml:space="preserve">The </w:t>
      </w:r>
      <w:r w:rsidR="00386120" w:rsidRPr="00D871B4">
        <w:rPr>
          <w:rFonts w:ascii="Times New Roman" w:hAnsi="Times New Roman" w:cs="Times New Roman"/>
          <w:sz w:val="24"/>
          <w:szCs w:val="24"/>
        </w:rPr>
        <w:t>Picture Vocabulary test is a variant of the Peabody Picture Vocabulary Test (PPVT) in which children are presented</w:t>
      </w:r>
      <w:r w:rsidR="00DA6706" w:rsidRPr="00D871B4">
        <w:rPr>
          <w:rFonts w:ascii="Times New Roman" w:hAnsi="Times New Roman" w:cs="Times New Roman"/>
          <w:sz w:val="24"/>
          <w:szCs w:val="24"/>
        </w:rPr>
        <w:t xml:space="preserve"> with</w:t>
      </w:r>
      <w:r w:rsidR="00386120" w:rsidRPr="00D871B4">
        <w:rPr>
          <w:rFonts w:ascii="Times New Roman" w:hAnsi="Times New Roman" w:cs="Times New Roman"/>
          <w:sz w:val="24"/>
          <w:szCs w:val="24"/>
        </w:rPr>
        <w:t xml:space="preserve"> auditor</w:t>
      </w:r>
      <w:r w:rsidR="00DA6706" w:rsidRPr="00D871B4">
        <w:rPr>
          <w:rFonts w:ascii="Times New Roman" w:hAnsi="Times New Roman" w:cs="Times New Roman"/>
          <w:sz w:val="24"/>
          <w:szCs w:val="24"/>
        </w:rPr>
        <w:t>y</w:t>
      </w:r>
      <w:r w:rsidR="00386120" w:rsidRPr="00D871B4">
        <w:rPr>
          <w:rFonts w:ascii="Times New Roman" w:hAnsi="Times New Roman" w:cs="Times New Roman"/>
          <w:sz w:val="24"/>
          <w:szCs w:val="24"/>
        </w:rPr>
        <w:t xml:space="preserve"> vocabulary words and must select one of four presented pictures that best represents </w:t>
      </w:r>
      <w:r w:rsidR="00EE3F6F" w:rsidRPr="00D871B4">
        <w:rPr>
          <w:rFonts w:ascii="Times New Roman" w:hAnsi="Times New Roman" w:cs="Times New Roman"/>
          <w:sz w:val="24"/>
          <w:szCs w:val="24"/>
        </w:rPr>
        <w:t>each</w:t>
      </w:r>
      <w:r w:rsidR="00386120" w:rsidRPr="00D871B4">
        <w:rPr>
          <w:rFonts w:ascii="Times New Roman" w:hAnsi="Times New Roman" w:cs="Times New Roman"/>
          <w:sz w:val="24"/>
          <w:szCs w:val="24"/>
        </w:rPr>
        <w:t xml:space="preserve"> wor</w:t>
      </w:r>
      <w:r w:rsidR="00910439" w:rsidRPr="00D871B4">
        <w:rPr>
          <w:rFonts w:ascii="Times New Roman" w:hAnsi="Times New Roman" w:cs="Times New Roman"/>
          <w:sz w:val="24"/>
          <w:szCs w:val="24"/>
        </w:rPr>
        <w:t>d</w:t>
      </w:r>
      <w:r w:rsidR="00386120" w:rsidRPr="00D871B4">
        <w:rPr>
          <w:rFonts w:ascii="Times New Roman" w:hAnsi="Times New Roman" w:cs="Times New Roman"/>
          <w:sz w:val="24"/>
          <w:szCs w:val="24"/>
        </w:rPr>
        <w:t>.</w:t>
      </w:r>
      <w:r w:rsidR="00DA6706" w:rsidRPr="00D871B4">
        <w:rPr>
          <w:rFonts w:ascii="Times New Roman" w:hAnsi="Times New Roman" w:cs="Times New Roman"/>
          <w:sz w:val="24"/>
          <w:szCs w:val="24"/>
        </w:rPr>
        <w:t xml:space="preserve"> The Oral Reading test involves asking children to pronounce single letters and words that are presented visually on a tablet. The Pattern Comparison Processing Speed test </w:t>
      </w:r>
      <w:r w:rsidR="00B53F77" w:rsidRPr="00D871B4">
        <w:rPr>
          <w:rFonts w:ascii="Times New Roman" w:hAnsi="Times New Roman" w:cs="Times New Roman"/>
          <w:sz w:val="24"/>
          <w:szCs w:val="24"/>
        </w:rPr>
        <w:t xml:space="preserve">presents two pictures on each trial and requires that participants respond </w:t>
      </w:r>
      <w:r w:rsidR="00AE2897" w:rsidRPr="00D871B4">
        <w:rPr>
          <w:rFonts w:ascii="Times New Roman" w:hAnsi="Times New Roman" w:cs="Times New Roman"/>
          <w:sz w:val="24"/>
          <w:szCs w:val="24"/>
        </w:rPr>
        <w:t xml:space="preserve">as quickly as possible, </w:t>
      </w:r>
      <w:r w:rsidR="00B53F77" w:rsidRPr="00D871B4">
        <w:rPr>
          <w:rFonts w:ascii="Times New Roman" w:hAnsi="Times New Roman" w:cs="Times New Roman"/>
          <w:sz w:val="24"/>
          <w:szCs w:val="24"/>
        </w:rPr>
        <w:t>via touch input</w:t>
      </w:r>
      <w:r w:rsidR="00AE2897" w:rsidRPr="00D871B4">
        <w:rPr>
          <w:rFonts w:ascii="Times New Roman" w:hAnsi="Times New Roman" w:cs="Times New Roman"/>
          <w:sz w:val="24"/>
          <w:szCs w:val="24"/>
        </w:rPr>
        <w:t>,</w:t>
      </w:r>
      <w:r w:rsidR="00B53F77" w:rsidRPr="00D871B4">
        <w:rPr>
          <w:rFonts w:ascii="Times New Roman" w:hAnsi="Times New Roman" w:cs="Times New Roman"/>
          <w:sz w:val="24"/>
          <w:szCs w:val="24"/>
        </w:rPr>
        <w:t xml:space="preserve"> as to </w:t>
      </w:r>
      <w:proofErr w:type="gramStart"/>
      <w:r w:rsidR="00B53F77" w:rsidRPr="00D871B4">
        <w:rPr>
          <w:rFonts w:ascii="Times New Roman" w:hAnsi="Times New Roman" w:cs="Times New Roman"/>
          <w:sz w:val="24"/>
          <w:szCs w:val="24"/>
        </w:rPr>
        <w:t>whether or not</w:t>
      </w:r>
      <w:proofErr w:type="gramEnd"/>
      <w:r w:rsidR="00B53F77" w:rsidRPr="00D871B4">
        <w:rPr>
          <w:rFonts w:ascii="Times New Roman" w:hAnsi="Times New Roman" w:cs="Times New Roman"/>
          <w:sz w:val="24"/>
          <w:szCs w:val="24"/>
        </w:rPr>
        <w:t xml:space="preserve"> the pictures are the same.</w:t>
      </w:r>
      <w:r w:rsidR="00E8691C" w:rsidRPr="00D871B4">
        <w:rPr>
          <w:rFonts w:ascii="Times New Roman" w:hAnsi="Times New Roman" w:cs="Times New Roman"/>
          <w:sz w:val="24"/>
          <w:szCs w:val="24"/>
        </w:rPr>
        <w:t xml:space="preserve"> The List Sorting Working Memory test </w:t>
      </w:r>
      <w:r w:rsidR="00AE2897" w:rsidRPr="00D871B4">
        <w:rPr>
          <w:rFonts w:ascii="Times New Roman" w:hAnsi="Times New Roman" w:cs="Times New Roman"/>
          <w:sz w:val="24"/>
          <w:szCs w:val="24"/>
        </w:rPr>
        <w:t xml:space="preserve">involves the serial presentation of pictures and auditory names of animals or foods of different sizes followed by a request for the participant to repeat back the items that were presented </w:t>
      </w:r>
      <w:proofErr w:type="gramStart"/>
      <w:r w:rsidR="00AE2897" w:rsidRPr="00D871B4">
        <w:rPr>
          <w:rFonts w:ascii="Times New Roman" w:hAnsi="Times New Roman" w:cs="Times New Roman"/>
          <w:sz w:val="24"/>
          <w:szCs w:val="24"/>
        </w:rPr>
        <w:t>in a given</w:t>
      </w:r>
      <w:proofErr w:type="gramEnd"/>
      <w:r w:rsidR="00AE2897" w:rsidRPr="00D871B4">
        <w:rPr>
          <w:rFonts w:ascii="Times New Roman" w:hAnsi="Times New Roman" w:cs="Times New Roman"/>
          <w:sz w:val="24"/>
          <w:szCs w:val="24"/>
        </w:rPr>
        <w:t xml:space="preserve"> series in the order of smallest to largest size. </w:t>
      </w:r>
      <w:r w:rsidR="00495F00" w:rsidRPr="00D871B4">
        <w:rPr>
          <w:rFonts w:ascii="Times New Roman" w:hAnsi="Times New Roman" w:cs="Times New Roman"/>
          <w:sz w:val="24"/>
          <w:szCs w:val="24"/>
        </w:rPr>
        <w:t xml:space="preserve">The Picture Sequence Memory test asks participants to reproduce a sequence of events </w:t>
      </w:r>
      <w:r w:rsidR="004E5969" w:rsidRPr="00D871B4">
        <w:rPr>
          <w:rFonts w:ascii="Times New Roman" w:hAnsi="Times New Roman" w:cs="Times New Roman"/>
          <w:sz w:val="24"/>
          <w:szCs w:val="24"/>
        </w:rPr>
        <w:t>presented</w:t>
      </w:r>
      <w:r w:rsidR="00495F00" w:rsidRPr="00D871B4">
        <w:rPr>
          <w:rFonts w:ascii="Times New Roman" w:hAnsi="Times New Roman" w:cs="Times New Roman"/>
          <w:sz w:val="24"/>
          <w:szCs w:val="24"/>
        </w:rPr>
        <w:t xml:space="preserve"> in a series of 15 pictures depicting activities that occur in a particular setting (e.g., </w:t>
      </w:r>
      <w:r w:rsidR="00401998" w:rsidRPr="00D871B4">
        <w:rPr>
          <w:rFonts w:ascii="Times New Roman" w:hAnsi="Times New Roman" w:cs="Times New Roman"/>
          <w:sz w:val="24"/>
          <w:szCs w:val="24"/>
        </w:rPr>
        <w:t>working on a farm</w:t>
      </w:r>
      <w:r w:rsidR="00495F00" w:rsidRPr="00D871B4">
        <w:rPr>
          <w:rFonts w:ascii="Times New Roman" w:hAnsi="Times New Roman" w:cs="Times New Roman"/>
          <w:sz w:val="24"/>
          <w:szCs w:val="24"/>
        </w:rPr>
        <w:t>).</w:t>
      </w:r>
      <w:r w:rsidR="000D2229" w:rsidRPr="00D871B4">
        <w:rPr>
          <w:rFonts w:ascii="Times New Roman" w:hAnsi="Times New Roman" w:cs="Times New Roman"/>
          <w:sz w:val="24"/>
          <w:szCs w:val="24"/>
        </w:rPr>
        <w:t xml:space="preserve"> The Flanker test is a variant o</w:t>
      </w:r>
      <w:r w:rsidR="001E1742" w:rsidRPr="00D871B4">
        <w:rPr>
          <w:rFonts w:ascii="Times New Roman" w:hAnsi="Times New Roman" w:cs="Times New Roman"/>
          <w:sz w:val="24"/>
          <w:szCs w:val="24"/>
        </w:rPr>
        <w:t>f</w:t>
      </w:r>
      <w:r w:rsidR="000D2229" w:rsidRPr="00D871B4">
        <w:rPr>
          <w:rFonts w:ascii="Times New Roman" w:hAnsi="Times New Roman" w:cs="Times New Roman"/>
          <w:sz w:val="24"/>
          <w:szCs w:val="24"/>
        </w:rPr>
        <w:t xml:space="preserve"> the traditional arrow flanker paradigm</w:t>
      </w:r>
      <w:r w:rsidR="000D2229" w:rsidRPr="00D871B4">
        <w:rPr>
          <w:rFonts w:ascii="Times New Roman" w:hAnsi="Times New Roman" w:cs="Times New Roman"/>
          <w:sz w:val="24"/>
          <w:szCs w:val="24"/>
        </w:rPr>
        <w:fldChar w:fldCharType="begin"/>
      </w:r>
      <w:r w:rsidR="00FD4375" w:rsidRPr="00D871B4">
        <w:rPr>
          <w:rFonts w:ascii="Times New Roman" w:hAnsi="Times New Roman" w:cs="Times New Roman"/>
          <w:sz w:val="24"/>
          <w:szCs w:val="24"/>
        </w:rPr>
        <w:instrText xml:space="preserve"> ADDIN ZOTERO_ITEM CSL_CITATION {"citationID":"gLJcLODN","properties":{"formattedCitation":"\\super 15\\nosupersub{}","plainCitation":"15","noteIndex":0},"citationItems":[{"id":815,"uris":["http://zotero.org/users/local/4uSUx85j/items/K9ZR3D2B"],"uri":["http://zotero.org/users/local/4uSUx85j/items/K9ZR3D2B"],"itemData":{"id":815,"type":"article-journal","container-title":"Perception &amp; psychophysics","issue":"1","note":"publisher: Springer","page":"143–149","title":"Effects of noise letters upon the identification of a target letter in a nonsearch task","volume":"16","author":[{"family":"Eriksen","given":"Barbara A"},{"family":"Eriksen","given":"Charles W"}],"issued":{"date-parts":[["1974"]]}}}],"schema":"https://github.com/citation-style-language/schema/raw/master/csl-citation.json"} </w:instrText>
      </w:r>
      <w:r w:rsidR="000D2229" w:rsidRPr="00D871B4">
        <w:rPr>
          <w:rFonts w:ascii="Times New Roman" w:hAnsi="Times New Roman" w:cs="Times New Roman"/>
          <w:sz w:val="24"/>
          <w:szCs w:val="24"/>
        </w:rPr>
        <w:fldChar w:fldCharType="separate"/>
      </w:r>
      <w:r w:rsidR="006E2B96" w:rsidRPr="006E2B96">
        <w:rPr>
          <w:rFonts w:ascii="Times New Roman" w:hAnsi="Times New Roman" w:cs="Times New Roman"/>
          <w:sz w:val="24"/>
          <w:szCs w:val="24"/>
          <w:vertAlign w:val="superscript"/>
        </w:rPr>
        <w:t>15</w:t>
      </w:r>
      <w:r w:rsidR="000D2229" w:rsidRPr="00D871B4">
        <w:rPr>
          <w:rFonts w:ascii="Times New Roman" w:hAnsi="Times New Roman" w:cs="Times New Roman"/>
          <w:sz w:val="24"/>
          <w:szCs w:val="24"/>
        </w:rPr>
        <w:fldChar w:fldCharType="end"/>
      </w:r>
      <w:r w:rsidR="000D2229" w:rsidRPr="00D871B4">
        <w:rPr>
          <w:rFonts w:ascii="Times New Roman" w:hAnsi="Times New Roman" w:cs="Times New Roman"/>
          <w:sz w:val="24"/>
          <w:szCs w:val="24"/>
        </w:rPr>
        <w:t xml:space="preserve"> in which children are presented with trials in which the four flanking arrows are either facing the same direction (congruent trials) or the opposite direction (incongruent trials) as a central target arrow. </w:t>
      </w:r>
      <w:r w:rsidR="006902C1" w:rsidRPr="00D871B4">
        <w:rPr>
          <w:rFonts w:ascii="Times New Roman" w:hAnsi="Times New Roman" w:cs="Times New Roman"/>
          <w:sz w:val="24"/>
          <w:szCs w:val="24"/>
        </w:rPr>
        <w:t xml:space="preserve">The Dimensional Change Card Sort test is thought to measure cognitive flexibility by </w:t>
      </w:r>
      <w:r w:rsidR="003A759C" w:rsidRPr="00D871B4">
        <w:rPr>
          <w:rFonts w:ascii="Times New Roman" w:hAnsi="Times New Roman" w:cs="Times New Roman"/>
          <w:sz w:val="24"/>
          <w:szCs w:val="24"/>
        </w:rPr>
        <w:t>asking children to sort objects</w:t>
      </w:r>
      <w:r w:rsidR="00703C9A" w:rsidRPr="00D871B4">
        <w:rPr>
          <w:rFonts w:ascii="Times New Roman" w:hAnsi="Times New Roman" w:cs="Times New Roman"/>
          <w:sz w:val="24"/>
          <w:szCs w:val="24"/>
        </w:rPr>
        <w:t xml:space="preserve"> according to two </w:t>
      </w:r>
      <w:r w:rsidR="007F2DA9" w:rsidRPr="00D871B4">
        <w:rPr>
          <w:rFonts w:ascii="Times New Roman" w:hAnsi="Times New Roman" w:cs="Times New Roman"/>
          <w:sz w:val="24"/>
          <w:szCs w:val="24"/>
        </w:rPr>
        <w:lastRenderedPageBreak/>
        <w:t xml:space="preserve">different </w:t>
      </w:r>
      <w:r w:rsidR="00703C9A" w:rsidRPr="00D871B4">
        <w:rPr>
          <w:rFonts w:ascii="Times New Roman" w:hAnsi="Times New Roman" w:cs="Times New Roman"/>
          <w:sz w:val="24"/>
          <w:szCs w:val="24"/>
        </w:rPr>
        <w:t>dimension</w:t>
      </w:r>
      <w:r w:rsidR="00375B61" w:rsidRPr="00D871B4">
        <w:rPr>
          <w:rFonts w:ascii="Times New Roman" w:hAnsi="Times New Roman" w:cs="Times New Roman"/>
          <w:sz w:val="24"/>
          <w:szCs w:val="24"/>
        </w:rPr>
        <w:t>al</w:t>
      </w:r>
      <w:r w:rsidR="007F2DA9" w:rsidRPr="00D871B4">
        <w:rPr>
          <w:rFonts w:ascii="Times New Roman" w:hAnsi="Times New Roman" w:cs="Times New Roman"/>
          <w:sz w:val="24"/>
          <w:szCs w:val="24"/>
        </w:rPr>
        <w:t xml:space="preserve"> criteri</w:t>
      </w:r>
      <w:r w:rsidR="00552168" w:rsidRPr="00D871B4">
        <w:rPr>
          <w:rFonts w:ascii="Times New Roman" w:hAnsi="Times New Roman" w:cs="Times New Roman"/>
          <w:sz w:val="24"/>
          <w:szCs w:val="24"/>
        </w:rPr>
        <w:t>a</w:t>
      </w:r>
      <w:r w:rsidR="00703C9A" w:rsidRPr="00D871B4">
        <w:rPr>
          <w:rFonts w:ascii="Times New Roman" w:hAnsi="Times New Roman" w:cs="Times New Roman"/>
          <w:sz w:val="24"/>
          <w:szCs w:val="24"/>
        </w:rPr>
        <w:t xml:space="preserve"> (color and shape)</w:t>
      </w:r>
      <w:r w:rsidR="009D7BB4" w:rsidRPr="00D871B4">
        <w:rPr>
          <w:rFonts w:ascii="Times New Roman" w:hAnsi="Times New Roman" w:cs="Times New Roman"/>
          <w:sz w:val="24"/>
          <w:szCs w:val="24"/>
        </w:rPr>
        <w:t xml:space="preserve"> that alternate across blocks and that are interleaved pseudo-randomly in a third block</w:t>
      </w:r>
      <w:r w:rsidR="00703C9A" w:rsidRPr="00D871B4">
        <w:rPr>
          <w:rFonts w:ascii="Times New Roman" w:hAnsi="Times New Roman" w:cs="Times New Roman"/>
          <w:sz w:val="24"/>
          <w:szCs w:val="24"/>
        </w:rPr>
        <w:t xml:space="preserve">. </w:t>
      </w:r>
    </w:p>
    <w:p w14:paraId="17DBD4B6" w14:textId="34B4A5BD" w:rsidR="0059082E" w:rsidRPr="00D871B4" w:rsidRDefault="0059082E" w:rsidP="002E2757">
      <w:pPr>
        <w:spacing w:after="0" w:line="240" w:lineRule="auto"/>
        <w:rPr>
          <w:rFonts w:ascii="Times New Roman" w:hAnsi="Times New Roman" w:cs="Times New Roman"/>
          <w:sz w:val="24"/>
          <w:szCs w:val="24"/>
        </w:rPr>
      </w:pPr>
      <w:r w:rsidRPr="00D871B4">
        <w:rPr>
          <w:rFonts w:ascii="Times New Roman" w:hAnsi="Times New Roman" w:cs="Times New Roman"/>
          <w:sz w:val="24"/>
          <w:szCs w:val="24"/>
        </w:rPr>
        <w:tab/>
      </w:r>
      <w:r w:rsidR="007949E2" w:rsidRPr="00D871B4">
        <w:rPr>
          <w:rFonts w:ascii="Times New Roman" w:hAnsi="Times New Roman" w:cs="Times New Roman"/>
          <w:sz w:val="24"/>
          <w:szCs w:val="24"/>
        </w:rPr>
        <w:t>Several additional measures beyond the</w:t>
      </w:r>
      <w:r w:rsidRPr="00D871B4">
        <w:rPr>
          <w:rFonts w:ascii="Times New Roman" w:hAnsi="Times New Roman" w:cs="Times New Roman"/>
          <w:sz w:val="24"/>
          <w:szCs w:val="24"/>
        </w:rPr>
        <w:t xml:space="preserve"> NIH Toolbox</w:t>
      </w:r>
      <w:r w:rsidR="007949E2" w:rsidRPr="00D871B4">
        <w:rPr>
          <w:rFonts w:ascii="Times New Roman" w:hAnsi="Times New Roman" w:cs="Times New Roman"/>
          <w:sz w:val="24"/>
          <w:szCs w:val="24"/>
        </w:rPr>
        <w:t xml:space="preserve"> wer</w:t>
      </w:r>
      <w:r w:rsidR="00F16159" w:rsidRPr="00D871B4">
        <w:rPr>
          <w:rFonts w:ascii="Times New Roman" w:hAnsi="Times New Roman" w:cs="Times New Roman"/>
          <w:sz w:val="24"/>
          <w:szCs w:val="24"/>
        </w:rPr>
        <w:t>e also</w:t>
      </w:r>
      <w:r w:rsidR="007949E2" w:rsidRPr="00D871B4">
        <w:rPr>
          <w:rFonts w:ascii="Times New Roman" w:hAnsi="Times New Roman" w:cs="Times New Roman"/>
          <w:sz w:val="24"/>
          <w:szCs w:val="24"/>
        </w:rPr>
        <w:t xml:space="preserve"> </w:t>
      </w:r>
      <w:r w:rsidR="00F16159" w:rsidRPr="00D871B4">
        <w:rPr>
          <w:rFonts w:ascii="Times New Roman" w:hAnsi="Times New Roman" w:cs="Times New Roman"/>
          <w:sz w:val="24"/>
          <w:szCs w:val="24"/>
        </w:rPr>
        <w:t>administered</w:t>
      </w:r>
      <w:r w:rsidR="007949E2" w:rsidRPr="00D871B4">
        <w:rPr>
          <w:rFonts w:ascii="Times New Roman" w:hAnsi="Times New Roman" w:cs="Times New Roman"/>
          <w:sz w:val="24"/>
          <w:szCs w:val="24"/>
        </w:rPr>
        <w:t xml:space="preserve">. The </w:t>
      </w:r>
      <w:r w:rsidR="00D5089C" w:rsidRPr="00D871B4">
        <w:rPr>
          <w:rFonts w:ascii="Times New Roman" w:hAnsi="Times New Roman" w:cs="Times New Roman"/>
          <w:sz w:val="24"/>
          <w:szCs w:val="24"/>
        </w:rPr>
        <w:t>Rey Auditory Verbal Learning Test (RAVLT)</w:t>
      </w:r>
      <w:r w:rsidR="00D5089C" w:rsidRPr="00D871B4">
        <w:rPr>
          <w:rFonts w:ascii="Times New Roman" w:hAnsi="Times New Roman" w:cs="Times New Roman"/>
          <w:sz w:val="24"/>
          <w:szCs w:val="24"/>
        </w:rPr>
        <w:fldChar w:fldCharType="begin"/>
      </w:r>
      <w:r w:rsidR="00FD4375" w:rsidRPr="00D871B4">
        <w:rPr>
          <w:rFonts w:ascii="Times New Roman" w:hAnsi="Times New Roman" w:cs="Times New Roman"/>
          <w:sz w:val="24"/>
          <w:szCs w:val="24"/>
        </w:rPr>
        <w:instrText xml:space="preserve"> ADDIN ZOTERO_ITEM CSL_CITATION {"citationID":"at6ev0r31u","properties":{"formattedCitation":"\\super 16\\nosupersub{}","plainCitation":"16","noteIndex":0},"citationItems":[{"id":1002,"uris":["http://zotero.org/users/local/4uSUx85j/items/MTQQJ23K"],"uri":["http://zotero.org/users/local/4uSUx85j/items/MTQQJ23K"],"itemData":{"id":1002,"type":"book","publisher":"Western Psychological Services Los Angeles, CA","title":"Rey auditory verbal learning test: A handbook","volume":"17","author":[{"family":"Schmidt","given":"Michael"},{"literal":"others"}],"issued":{"date-parts":[["1996"]]}}}],"schema":"https://github.com/citation-style-language/schema/raw/master/csl-citation.json"} </w:instrText>
      </w:r>
      <w:r w:rsidR="00D5089C" w:rsidRPr="00D871B4">
        <w:rPr>
          <w:rFonts w:ascii="Times New Roman" w:hAnsi="Times New Roman" w:cs="Times New Roman"/>
          <w:sz w:val="24"/>
          <w:szCs w:val="24"/>
        </w:rPr>
        <w:fldChar w:fldCharType="separate"/>
      </w:r>
      <w:r w:rsidR="006E2B96" w:rsidRPr="006E2B96">
        <w:rPr>
          <w:rFonts w:ascii="Times New Roman" w:hAnsi="Times New Roman" w:cs="Times New Roman"/>
          <w:sz w:val="24"/>
          <w:szCs w:val="24"/>
          <w:vertAlign w:val="superscript"/>
        </w:rPr>
        <w:t>16</w:t>
      </w:r>
      <w:r w:rsidR="00D5089C" w:rsidRPr="00D871B4">
        <w:rPr>
          <w:rFonts w:ascii="Times New Roman" w:hAnsi="Times New Roman" w:cs="Times New Roman"/>
          <w:sz w:val="24"/>
          <w:szCs w:val="24"/>
        </w:rPr>
        <w:fldChar w:fldCharType="end"/>
      </w:r>
      <w:r w:rsidR="00D5089C" w:rsidRPr="00D871B4">
        <w:rPr>
          <w:rFonts w:ascii="Times New Roman" w:hAnsi="Times New Roman" w:cs="Times New Roman"/>
          <w:sz w:val="24"/>
          <w:szCs w:val="24"/>
        </w:rPr>
        <w:t xml:space="preserve"> is a learning and memory measure in which </w:t>
      </w:r>
      <w:r w:rsidR="005A4E19" w:rsidRPr="00D871B4">
        <w:rPr>
          <w:rFonts w:ascii="Times New Roman" w:hAnsi="Times New Roman" w:cs="Times New Roman"/>
          <w:sz w:val="24"/>
          <w:szCs w:val="24"/>
        </w:rPr>
        <w:t xml:space="preserve">participants are presented with a list of </w:t>
      </w:r>
      <w:r w:rsidR="0038731F" w:rsidRPr="00D871B4">
        <w:rPr>
          <w:rFonts w:ascii="Times New Roman" w:hAnsi="Times New Roman" w:cs="Times New Roman"/>
          <w:sz w:val="24"/>
          <w:szCs w:val="24"/>
        </w:rPr>
        <w:t xml:space="preserve">15 unrelated words across 5 learning trials, </w:t>
      </w:r>
      <w:r w:rsidR="00205747" w:rsidRPr="00D871B4">
        <w:rPr>
          <w:rFonts w:ascii="Times New Roman" w:hAnsi="Times New Roman" w:cs="Times New Roman"/>
          <w:sz w:val="24"/>
          <w:szCs w:val="24"/>
        </w:rPr>
        <w:t>are subsequently presented with a distractor list of 15</w:t>
      </w:r>
      <w:r w:rsidR="003B4B7A" w:rsidRPr="00D871B4">
        <w:rPr>
          <w:rFonts w:ascii="Times New Roman" w:hAnsi="Times New Roman" w:cs="Times New Roman"/>
          <w:sz w:val="24"/>
          <w:szCs w:val="24"/>
        </w:rPr>
        <w:t xml:space="preserve"> different words</w:t>
      </w:r>
      <w:r w:rsidR="001525AB" w:rsidRPr="00D871B4">
        <w:rPr>
          <w:rFonts w:ascii="Times New Roman" w:hAnsi="Times New Roman" w:cs="Times New Roman"/>
          <w:sz w:val="24"/>
          <w:szCs w:val="24"/>
        </w:rPr>
        <w:t xml:space="preserve">, and are then asked to recall the original list, both immediately and following a </w:t>
      </w:r>
      <w:r w:rsidR="00B85344" w:rsidRPr="00D871B4">
        <w:rPr>
          <w:rFonts w:ascii="Times New Roman" w:hAnsi="Times New Roman" w:cs="Times New Roman"/>
          <w:sz w:val="24"/>
          <w:szCs w:val="24"/>
        </w:rPr>
        <w:t>30</w:t>
      </w:r>
      <w:r w:rsidR="00B85344">
        <w:rPr>
          <w:rFonts w:ascii="Times New Roman" w:hAnsi="Times New Roman" w:cs="Times New Roman"/>
          <w:sz w:val="24"/>
          <w:szCs w:val="24"/>
        </w:rPr>
        <w:t>-</w:t>
      </w:r>
      <w:r w:rsidR="001525AB" w:rsidRPr="00D871B4">
        <w:rPr>
          <w:rFonts w:ascii="Times New Roman" w:hAnsi="Times New Roman" w:cs="Times New Roman"/>
          <w:sz w:val="24"/>
          <w:szCs w:val="24"/>
        </w:rPr>
        <w:t>minute interval.</w:t>
      </w:r>
      <w:r w:rsidR="00D5089C" w:rsidRPr="00D871B4">
        <w:rPr>
          <w:rFonts w:ascii="Times New Roman" w:hAnsi="Times New Roman" w:cs="Times New Roman"/>
          <w:sz w:val="24"/>
          <w:szCs w:val="24"/>
        </w:rPr>
        <w:t xml:space="preserve"> As we found that </w:t>
      </w:r>
      <w:r w:rsidR="00F72B0B" w:rsidRPr="00D871B4">
        <w:rPr>
          <w:rFonts w:ascii="Times New Roman" w:hAnsi="Times New Roman" w:cs="Times New Roman"/>
          <w:sz w:val="24"/>
          <w:szCs w:val="24"/>
        </w:rPr>
        <w:t xml:space="preserve">individuals’ </w:t>
      </w:r>
      <w:r w:rsidR="0038731F" w:rsidRPr="00D871B4">
        <w:rPr>
          <w:rFonts w:ascii="Times New Roman" w:hAnsi="Times New Roman" w:cs="Times New Roman"/>
          <w:sz w:val="24"/>
          <w:szCs w:val="24"/>
        </w:rPr>
        <w:t>total correct recalls were strongly correlated across all trials (typically &gt;0.70), suggesting</w:t>
      </w:r>
      <w:r w:rsidR="003B4B7A" w:rsidRPr="00D871B4">
        <w:rPr>
          <w:rFonts w:ascii="Times New Roman" w:hAnsi="Times New Roman" w:cs="Times New Roman"/>
          <w:sz w:val="24"/>
          <w:szCs w:val="24"/>
        </w:rPr>
        <w:t xml:space="preserve"> </w:t>
      </w:r>
      <w:r w:rsidR="00545BDB" w:rsidRPr="00D871B4">
        <w:rPr>
          <w:rFonts w:ascii="Times New Roman" w:hAnsi="Times New Roman" w:cs="Times New Roman"/>
          <w:sz w:val="24"/>
          <w:szCs w:val="24"/>
        </w:rPr>
        <w:t xml:space="preserve">that </w:t>
      </w:r>
      <w:r w:rsidR="00F72B0B" w:rsidRPr="00D871B4">
        <w:rPr>
          <w:rFonts w:ascii="Times New Roman" w:hAnsi="Times New Roman" w:cs="Times New Roman"/>
          <w:sz w:val="24"/>
          <w:szCs w:val="24"/>
        </w:rPr>
        <w:t>much of the variance in scores could be attributed to a single cognitive dimension</w:t>
      </w:r>
      <w:r w:rsidR="0038731F" w:rsidRPr="00D871B4">
        <w:rPr>
          <w:rFonts w:ascii="Times New Roman" w:hAnsi="Times New Roman" w:cs="Times New Roman"/>
          <w:sz w:val="24"/>
          <w:szCs w:val="24"/>
        </w:rPr>
        <w:t xml:space="preserve">, </w:t>
      </w:r>
      <w:r w:rsidR="003B4B7A" w:rsidRPr="00D871B4">
        <w:rPr>
          <w:rFonts w:ascii="Times New Roman" w:hAnsi="Times New Roman" w:cs="Times New Roman"/>
          <w:sz w:val="24"/>
          <w:szCs w:val="24"/>
        </w:rPr>
        <w:t>we summed total correct responses across all trials</w:t>
      </w:r>
      <w:r w:rsidR="00F72B0B" w:rsidRPr="00D871B4">
        <w:rPr>
          <w:rFonts w:ascii="Times New Roman" w:hAnsi="Times New Roman" w:cs="Times New Roman"/>
          <w:sz w:val="24"/>
          <w:szCs w:val="24"/>
        </w:rPr>
        <w:t xml:space="preserve"> </w:t>
      </w:r>
      <w:r w:rsidR="00545BDB" w:rsidRPr="00D871B4">
        <w:rPr>
          <w:rFonts w:ascii="Times New Roman" w:hAnsi="Times New Roman" w:cs="Times New Roman"/>
          <w:sz w:val="24"/>
          <w:szCs w:val="24"/>
        </w:rPr>
        <w:t>to create a single feature for our predictive models</w:t>
      </w:r>
      <w:r w:rsidR="008F0067" w:rsidRPr="00D871B4">
        <w:rPr>
          <w:rFonts w:ascii="Times New Roman" w:hAnsi="Times New Roman" w:cs="Times New Roman"/>
          <w:sz w:val="24"/>
          <w:szCs w:val="24"/>
        </w:rPr>
        <w:t xml:space="preserve">. The Matrix Reasoning subtest of </w:t>
      </w:r>
      <w:r w:rsidR="00545BDB" w:rsidRPr="00D871B4">
        <w:rPr>
          <w:rFonts w:ascii="Times New Roman" w:hAnsi="Times New Roman" w:cs="Times New Roman"/>
          <w:sz w:val="24"/>
          <w:szCs w:val="24"/>
        </w:rPr>
        <w:t xml:space="preserve">the </w:t>
      </w:r>
      <w:r w:rsidR="00A7571E" w:rsidRPr="00D871B4">
        <w:rPr>
          <w:rFonts w:ascii="Times New Roman" w:hAnsi="Times New Roman" w:cs="Times New Roman"/>
          <w:sz w:val="24"/>
          <w:szCs w:val="24"/>
        </w:rPr>
        <w:t>Wechsler Intelligence Scales for Children (WISC-V)</w:t>
      </w:r>
      <w:r w:rsidR="00A7571E" w:rsidRPr="00D871B4">
        <w:rPr>
          <w:rFonts w:ascii="Times New Roman" w:hAnsi="Times New Roman" w:cs="Times New Roman"/>
          <w:sz w:val="24"/>
          <w:szCs w:val="24"/>
        </w:rPr>
        <w:fldChar w:fldCharType="begin"/>
      </w:r>
      <w:r w:rsidR="00FD4375" w:rsidRPr="00D871B4">
        <w:rPr>
          <w:rFonts w:ascii="Times New Roman" w:hAnsi="Times New Roman" w:cs="Times New Roman"/>
          <w:sz w:val="24"/>
          <w:szCs w:val="24"/>
        </w:rPr>
        <w:instrText xml:space="preserve"> ADDIN ZOTERO_ITEM CSL_CITATION {"citationID":"a1g4ldgnlso","properties":{"formattedCitation":"\\super 17\\nosupersub{}","plainCitation":"17","noteIndex":0},"citationItems":[{"id":565,"uris":["http://zotero.org/users/local/4uSUx85j/items/BIDPHEVB"],"uri":["http://zotero.org/users/local/4uSUx85j/items/BIDPHEVB"],"itemData":{"id":565,"type":"article-journal","container-title":"MN: Pearson Education","title":"Wechsler Intelligence Scale for Children-(WISC-V) Bloomington","author":[{"family":"Wechsler","given":"D"}],"issued":{"date-parts":[["2014"]]}}}],"schema":"https://github.com/citation-style-language/schema/raw/master/csl-citation.json"} </w:instrText>
      </w:r>
      <w:r w:rsidR="00A7571E" w:rsidRPr="00D871B4">
        <w:rPr>
          <w:rFonts w:ascii="Times New Roman" w:hAnsi="Times New Roman" w:cs="Times New Roman"/>
          <w:sz w:val="24"/>
          <w:szCs w:val="24"/>
        </w:rPr>
        <w:fldChar w:fldCharType="separate"/>
      </w:r>
      <w:r w:rsidR="006E2B96" w:rsidRPr="006E2B96">
        <w:rPr>
          <w:rFonts w:ascii="Times New Roman" w:hAnsi="Times New Roman" w:cs="Times New Roman"/>
          <w:sz w:val="24"/>
          <w:szCs w:val="24"/>
          <w:vertAlign w:val="superscript"/>
        </w:rPr>
        <w:t>17</w:t>
      </w:r>
      <w:r w:rsidR="00A7571E" w:rsidRPr="00D871B4">
        <w:rPr>
          <w:rFonts w:ascii="Times New Roman" w:hAnsi="Times New Roman" w:cs="Times New Roman"/>
          <w:sz w:val="24"/>
          <w:szCs w:val="24"/>
        </w:rPr>
        <w:fldChar w:fldCharType="end"/>
      </w:r>
      <w:r w:rsidR="00A7571E" w:rsidRPr="00D871B4">
        <w:rPr>
          <w:rFonts w:ascii="Times New Roman" w:hAnsi="Times New Roman" w:cs="Times New Roman"/>
          <w:sz w:val="24"/>
          <w:szCs w:val="24"/>
        </w:rPr>
        <w:t xml:space="preserve"> is a commonly used measure of general intelligence and fluid reasoning ability in which</w:t>
      </w:r>
      <w:r w:rsidR="00467AA5" w:rsidRPr="00D871B4">
        <w:rPr>
          <w:rFonts w:ascii="Times New Roman" w:hAnsi="Times New Roman" w:cs="Times New Roman"/>
          <w:sz w:val="24"/>
          <w:szCs w:val="24"/>
        </w:rPr>
        <w:t>, for each trial,</w:t>
      </w:r>
      <w:r w:rsidR="0080323E" w:rsidRPr="00D871B4">
        <w:rPr>
          <w:rFonts w:ascii="Times New Roman" w:hAnsi="Times New Roman" w:cs="Times New Roman"/>
          <w:sz w:val="24"/>
          <w:szCs w:val="24"/>
        </w:rPr>
        <w:t xml:space="preserve"> participants ar</w:t>
      </w:r>
      <w:r w:rsidR="00467AA5" w:rsidRPr="00D871B4">
        <w:rPr>
          <w:rFonts w:ascii="Times New Roman" w:hAnsi="Times New Roman" w:cs="Times New Roman"/>
          <w:sz w:val="24"/>
          <w:szCs w:val="24"/>
        </w:rPr>
        <w:t>e shown a series of visuospatial stimuli that represents a logical pattern and must select which one of four additional stimuli complete the pattern</w:t>
      </w:r>
      <w:r w:rsidR="00A7571E" w:rsidRPr="00D871B4">
        <w:rPr>
          <w:rFonts w:ascii="Times New Roman" w:hAnsi="Times New Roman" w:cs="Times New Roman"/>
          <w:sz w:val="24"/>
          <w:szCs w:val="24"/>
        </w:rPr>
        <w:t>.</w:t>
      </w:r>
      <w:r w:rsidR="00467AA5" w:rsidRPr="00D871B4">
        <w:rPr>
          <w:rFonts w:ascii="Times New Roman" w:hAnsi="Times New Roman" w:cs="Times New Roman"/>
          <w:sz w:val="24"/>
          <w:szCs w:val="24"/>
        </w:rPr>
        <w:t xml:space="preserve"> We used age-adjusted “standard scores” (mean=10, SD=3) derived from this measure as a predictive feature. </w:t>
      </w:r>
      <w:r w:rsidR="00B06AD3" w:rsidRPr="00D871B4">
        <w:rPr>
          <w:rFonts w:ascii="Times New Roman" w:hAnsi="Times New Roman" w:cs="Times New Roman"/>
          <w:sz w:val="24"/>
          <w:szCs w:val="24"/>
        </w:rPr>
        <w:t xml:space="preserve">The </w:t>
      </w:r>
      <w:r w:rsidR="00B41BD2" w:rsidRPr="00D871B4">
        <w:rPr>
          <w:rFonts w:ascii="Times New Roman" w:hAnsi="Times New Roman" w:cs="Times New Roman"/>
          <w:sz w:val="24"/>
          <w:szCs w:val="24"/>
        </w:rPr>
        <w:t>Little Man Task</w:t>
      </w:r>
      <w:r w:rsidR="00B41BD2" w:rsidRPr="00D871B4">
        <w:rPr>
          <w:rFonts w:ascii="Times New Roman" w:hAnsi="Times New Roman" w:cs="Times New Roman"/>
          <w:sz w:val="24"/>
          <w:szCs w:val="24"/>
        </w:rPr>
        <w:fldChar w:fldCharType="begin"/>
      </w:r>
      <w:r w:rsidR="00FD4375" w:rsidRPr="00D871B4">
        <w:rPr>
          <w:rFonts w:ascii="Times New Roman" w:hAnsi="Times New Roman" w:cs="Times New Roman"/>
          <w:sz w:val="24"/>
          <w:szCs w:val="24"/>
        </w:rPr>
        <w:instrText xml:space="preserve"> ADDIN ZOTERO_ITEM CSL_CITATION {"citationID":"a1i98584591","properties":{"formattedCitation":"\\super 18\\nosupersub{}","plainCitation":"18","noteIndex":0},"citationItems":[{"id":564,"uris":["http://zotero.org/users/local/4uSUx85j/items/2TH49IHD"],"uri":["http://zotero.org/users/local/4uSUx85j/items/2TH49IHD"],"itemData":{"id":564,"type":"book","publisher":"NFER-Nelson, for the Institute of Psychiatry","title":"Bexley Maudsley Automated Psychological Screening and Bexley Maudsley Category Sorting Test Manual","author":[{"family":"Acker","given":"William Lewis"},{"family":"Acker","given":"Clare"}],"issued":{"date-parts":[["1982"]]}}}],"schema":"https://github.com/citation-style-language/schema/raw/master/csl-citation.json"} </w:instrText>
      </w:r>
      <w:r w:rsidR="00B41BD2" w:rsidRPr="00D871B4">
        <w:rPr>
          <w:rFonts w:ascii="Times New Roman" w:hAnsi="Times New Roman" w:cs="Times New Roman"/>
          <w:sz w:val="24"/>
          <w:szCs w:val="24"/>
        </w:rPr>
        <w:fldChar w:fldCharType="separate"/>
      </w:r>
      <w:r w:rsidR="006E2B96" w:rsidRPr="006E2B96">
        <w:rPr>
          <w:rFonts w:ascii="Times New Roman" w:hAnsi="Times New Roman" w:cs="Times New Roman"/>
          <w:sz w:val="24"/>
          <w:szCs w:val="24"/>
          <w:vertAlign w:val="superscript"/>
        </w:rPr>
        <w:t>18</w:t>
      </w:r>
      <w:r w:rsidR="00B41BD2" w:rsidRPr="00D871B4">
        <w:rPr>
          <w:rFonts w:ascii="Times New Roman" w:hAnsi="Times New Roman" w:cs="Times New Roman"/>
          <w:sz w:val="24"/>
          <w:szCs w:val="24"/>
        </w:rPr>
        <w:fldChar w:fldCharType="end"/>
      </w:r>
      <w:r w:rsidR="00B41BD2" w:rsidRPr="00D871B4">
        <w:rPr>
          <w:rFonts w:ascii="Times New Roman" w:hAnsi="Times New Roman" w:cs="Times New Roman"/>
          <w:sz w:val="24"/>
          <w:szCs w:val="24"/>
        </w:rPr>
        <w:t xml:space="preserve"> is a measure of visuospatial processing in which participants are shown a </w:t>
      </w:r>
      <w:r w:rsidR="00796FB3" w:rsidRPr="00D871B4">
        <w:rPr>
          <w:rFonts w:ascii="Times New Roman" w:hAnsi="Times New Roman" w:cs="Times New Roman"/>
          <w:sz w:val="24"/>
          <w:szCs w:val="24"/>
        </w:rPr>
        <w:t xml:space="preserve">male </w:t>
      </w:r>
      <w:r w:rsidR="00B41BD2" w:rsidRPr="00D871B4">
        <w:rPr>
          <w:rFonts w:ascii="Times New Roman" w:hAnsi="Times New Roman" w:cs="Times New Roman"/>
          <w:sz w:val="24"/>
          <w:szCs w:val="24"/>
        </w:rPr>
        <w:t>stick figure</w:t>
      </w:r>
      <w:r w:rsidR="00796FB3" w:rsidRPr="00D871B4">
        <w:rPr>
          <w:rFonts w:ascii="Times New Roman" w:hAnsi="Times New Roman" w:cs="Times New Roman"/>
          <w:sz w:val="24"/>
          <w:szCs w:val="24"/>
        </w:rPr>
        <w:t xml:space="preserve"> holding a briefcase in either his left or right hand that is presented in the middle of the screen in one of several positions: either right side up or upside down and either facing the participant or with his back to the participant. The participant is asked to respond as to which hand the man is holding the briefcase with. We used overall accuracy rate from the Little Man Task as a predictive feature. </w:t>
      </w:r>
      <w:r w:rsidR="00FE4971" w:rsidRPr="00D871B4">
        <w:rPr>
          <w:rFonts w:ascii="Times New Roman" w:hAnsi="Times New Roman" w:cs="Times New Roman"/>
          <w:sz w:val="24"/>
          <w:szCs w:val="24"/>
        </w:rPr>
        <w:t xml:space="preserve">Finally, the Cash Choice Task </w:t>
      </w:r>
      <w:r w:rsidR="006228DC" w:rsidRPr="00D871B4">
        <w:rPr>
          <w:rFonts w:ascii="Times New Roman" w:hAnsi="Times New Roman" w:cs="Times New Roman"/>
          <w:sz w:val="24"/>
          <w:szCs w:val="24"/>
        </w:rPr>
        <w:t xml:space="preserve">was designed to measure </w:t>
      </w:r>
      <w:r w:rsidR="00387225" w:rsidRPr="00D871B4">
        <w:rPr>
          <w:rFonts w:ascii="Times New Roman" w:hAnsi="Times New Roman" w:cs="Times New Roman"/>
          <w:sz w:val="24"/>
          <w:szCs w:val="24"/>
        </w:rPr>
        <w:t>delay of gratification by asking participants to answer the following question: “Let’s pretend a kind person wanted to give you some money. Would you rather have $75 in three days or $115 in 3 months?”.</w:t>
      </w:r>
    </w:p>
    <w:p w14:paraId="34D08707" w14:textId="3ED8EE4F" w:rsidR="001909CC" w:rsidRPr="00D871B4" w:rsidRDefault="001909CC">
      <w:pPr>
        <w:spacing w:after="0" w:line="240" w:lineRule="auto"/>
        <w:rPr>
          <w:rFonts w:ascii="Times New Roman" w:hAnsi="Times New Roman" w:cs="Times New Roman"/>
          <w:sz w:val="24"/>
          <w:szCs w:val="24"/>
        </w:rPr>
      </w:pPr>
    </w:p>
    <w:p w14:paraId="47F8C59C" w14:textId="4252918D" w:rsidR="002E2757" w:rsidRPr="00D871B4" w:rsidRDefault="00D8046A" w:rsidP="002E2757">
      <w:pPr>
        <w:spacing w:after="0" w:line="240" w:lineRule="auto"/>
        <w:rPr>
          <w:rFonts w:ascii="Times New Roman" w:hAnsi="Times New Roman" w:cs="Times New Roman"/>
          <w:b/>
          <w:bCs/>
          <w:sz w:val="24"/>
          <w:szCs w:val="24"/>
        </w:rPr>
      </w:pPr>
      <w:r w:rsidRPr="00D871B4">
        <w:rPr>
          <w:rFonts w:ascii="Times New Roman" w:hAnsi="Times New Roman" w:cs="Times New Roman"/>
          <w:b/>
          <w:bCs/>
          <w:sz w:val="24"/>
          <w:szCs w:val="24"/>
        </w:rPr>
        <w:t xml:space="preserve">Neurocognitive Features: </w:t>
      </w:r>
      <w:r w:rsidR="002E2757" w:rsidRPr="00D871B4">
        <w:rPr>
          <w:rFonts w:ascii="Times New Roman" w:hAnsi="Times New Roman" w:cs="Times New Roman"/>
          <w:b/>
          <w:bCs/>
          <w:sz w:val="24"/>
          <w:szCs w:val="24"/>
        </w:rPr>
        <w:t>Diffusion Model Parameter</w:t>
      </w:r>
      <w:r w:rsidRPr="00D871B4">
        <w:rPr>
          <w:rFonts w:ascii="Times New Roman" w:hAnsi="Times New Roman" w:cs="Times New Roman"/>
          <w:b/>
          <w:bCs/>
          <w:sz w:val="24"/>
          <w:szCs w:val="24"/>
        </w:rPr>
        <w:t>s</w:t>
      </w:r>
      <w:r w:rsidR="00D71CB2" w:rsidRPr="00D871B4">
        <w:rPr>
          <w:rFonts w:ascii="Times New Roman" w:hAnsi="Times New Roman" w:cs="Times New Roman"/>
          <w:b/>
          <w:bCs/>
          <w:sz w:val="24"/>
          <w:szCs w:val="24"/>
        </w:rPr>
        <w:t xml:space="preserve"> </w:t>
      </w:r>
      <w:r w:rsidR="00777FDC" w:rsidRPr="00D871B4">
        <w:rPr>
          <w:rFonts w:ascii="Times New Roman" w:hAnsi="Times New Roman" w:cs="Times New Roman"/>
          <w:b/>
          <w:bCs/>
          <w:sz w:val="24"/>
          <w:szCs w:val="24"/>
        </w:rPr>
        <w:t>f</w:t>
      </w:r>
      <w:r w:rsidR="00D71CB2" w:rsidRPr="00D871B4">
        <w:rPr>
          <w:rFonts w:ascii="Times New Roman" w:hAnsi="Times New Roman" w:cs="Times New Roman"/>
          <w:b/>
          <w:bCs/>
          <w:sz w:val="24"/>
          <w:szCs w:val="24"/>
        </w:rPr>
        <w:t xml:space="preserve">rom </w:t>
      </w:r>
      <w:r w:rsidR="00777FDC" w:rsidRPr="00D871B4">
        <w:rPr>
          <w:rFonts w:ascii="Times New Roman" w:hAnsi="Times New Roman" w:cs="Times New Roman"/>
          <w:b/>
          <w:bCs/>
          <w:sz w:val="24"/>
          <w:szCs w:val="24"/>
        </w:rPr>
        <w:t>Neuroimaging</w:t>
      </w:r>
      <w:r w:rsidR="00D71CB2" w:rsidRPr="00D871B4">
        <w:rPr>
          <w:rFonts w:ascii="Times New Roman" w:hAnsi="Times New Roman" w:cs="Times New Roman"/>
          <w:b/>
          <w:bCs/>
          <w:sz w:val="24"/>
          <w:szCs w:val="24"/>
        </w:rPr>
        <w:t xml:space="preserve"> Tasks</w:t>
      </w:r>
    </w:p>
    <w:p w14:paraId="2DC1C73E" w14:textId="77777777" w:rsidR="002E2757" w:rsidRPr="00D871B4" w:rsidRDefault="002E2757" w:rsidP="002E2757">
      <w:pPr>
        <w:spacing w:after="0" w:line="240" w:lineRule="auto"/>
        <w:rPr>
          <w:rFonts w:ascii="Times New Roman" w:hAnsi="Times New Roman" w:cs="Times New Roman"/>
          <w:sz w:val="24"/>
          <w:szCs w:val="24"/>
        </w:rPr>
      </w:pPr>
    </w:p>
    <w:p w14:paraId="7E0559A1" w14:textId="5F6BE0C5" w:rsidR="002E2757" w:rsidRPr="00D871B4" w:rsidRDefault="002E2757" w:rsidP="002E2757">
      <w:pPr>
        <w:spacing w:after="0" w:line="240" w:lineRule="auto"/>
        <w:rPr>
          <w:rFonts w:ascii="Times New Roman" w:hAnsi="Times New Roman" w:cs="Times New Roman"/>
          <w:sz w:val="24"/>
          <w:szCs w:val="24"/>
        </w:rPr>
      </w:pPr>
      <w:r w:rsidRPr="00D871B4">
        <w:rPr>
          <w:rFonts w:ascii="Times New Roman" w:hAnsi="Times New Roman" w:cs="Times New Roman"/>
          <w:sz w:val="24"/>
          <w:szCs w:val="24"/>
        </w:rPr>
        <w:tab/>
        <w:t xml:space="preserve">The </w:t>
      </w:r>
      <w:r w:rsidR="0059082E" w:rsidRPr="00D871B4">
        <w:rPr>
          <w:rFonts w:ascii="Times New Roman" w:hAnsi="Times New Roman" w:cs="Times New Roman"/>
          <w:sz w:val="24"/>
          <w:szCs w:val="24"/>
        </w:rPr>
        <w:t>diffusion decision model (DDM) is a</w:t>
      </w:r>
      <w:r w:rsidR="00831034" w:rsidRPr="00D871B4">
        <w:rPr>
          <w:rFonts w:ascii="Times New Roman" w:hAnsi="Times New Roman" w:cs="Times New Roman"/>
          <w:sz w:val="24"/>
          <w:szCs w:val="24"/>
        </w:rPr>
        <w:t xml:space="preserve"> </w:t>
      </w:r>
      <w:r w:rsidR="0059082E" w:rsidRPr="00D871B4">
        <w:rPr>
          <w:rFonts w:ascii="Times New Roman" w:hAnsi="Times New Roman" w:cs="Times New Roman"/>
          <w:sz w:val="24"/>
          <w:szCs w:val="24"/>
        </w:rPr>
        <w:t>formal computational model that</w:t>
      </w:r>
      <w:r w:rsidR="00FE4971" w:rsidRPr="00D871B4">
        <w:rPr>
          <w:rFonts w:ascii="Times New Roman" w:hAnsi="Times New Roman" w:cs="Times New Roman"/>
          <w:sz w:val="24"/>
          <w:szCs w:val="24"/>
        </w:rPr>
        <w:t xml:space="preserve"> explains response time</w:t>
      </w:r>
      <w:r w:rsidR="0011000D" w:rsidRPr="00D871B4">
        <w:rPr>
          <w:rFonts w:ascii="Times New Roman" w:hAnsi="Times New Roman" w:cs="Times New Roman"/>
          <w:sz w:val="24"/>
          <w:szCs w:val="24"/>
        </w:rPr>
        <w:t xml:space="preserve"> (RT)</w:t>
      </w:r>
      <w:r w:rsidR="00143671" w:rsidRPr="00D871B4">
        <w:rPr>
          <w:rFonts w:ascii="Times New Roman" w:hAnsi="Times New Roman" w:cs="Times New Roman"/>
          <w:sz w:val="24"/>
          <w:szCs w:val="24"/>
        </w:rPr>
        <w:t xml:space="preserve"> and accuracy </w:t>
      </w:r>
      <w:r w:rsidR="00744D30" w:rsidRPr="00D871B4">
        <w:rPr>
          <w:rFonts w:ascii="Times New Roman" w:hAnsi="Times New Roman" w:cs="Times New Roman"/>
          <w:sz w:val="24"/>
          <w:szCs w:val="24"/>
        </w:rPr>
        <w:t>data</w:t>
      </w:r>
      <w:r w:rsidR="00FE4971" w:rsidRPr="00D871B4">
        <w:rPr>
          <w:rFonts w:ascii="Times New Roman" w:hAnsi="Times New Roman" w:cs="Times New Roman"/>
          <w:sz w:val="24"/>
          <w:szCs w:val="24"/>
        </w:rPr>
        <w:t xml:space="preserve"> across a wide variety of cognitive paradigms as resulting from </w:t>
      </w:r>
      <w:r w:rsidR="008672D0" w:rsidRPr="00D871B4">
        <w:rPr>
          <w:rFonts w:ascii="Times New Roman" w:hAnsi="Times New Roman" w:cs="Times New Roman"/>
          <w:sz w:val="24"/>
          <w:szCs w:val="24"/>
        </w:rPr>
        <w:t xml:space="preserve">a process in which </w:t>
      </w:r>
      <w:r w:rsidR="00BD2925" w:rsidRPr="00D871B4">
        <w:rPr>
          <w:rFonts w:ascii="Times New Roman" w:hAnsi="Times New Roman" w:cs="Times New Roman"/>
          <w:sz w:val="24"/>
          <w:szCs w:val="24"/>
        </w:rPr>
        <w:t>individual</w:t>
      </w:r>
      <w:r w:rsidR="008672D0" w:rsidRPr="00D871B4">
        <w:rPr>
          <w:rFonts w:ascii="Times New Roman" w:hAnsi="Times New Roman" w:cs="Times New Roman"/>
          <w:sz w:val="24"/>
          <w:szCs w:val="24"/>
        </w:rPr>
        <w:t xml:space="preserve">s gradually </w:t>
      </w:r>
      <w:r w:rsidR="005B535E" w:rsidRPr="00D871B4">
        <w:rPr>
          <w:rFonts w:ascii="Times New Roman" w:hAnsi="Times New Roman" w:cs="Times New Roman"/>
          <w:sz w:val="24"/>
          <w:szCs w:val="24"/>
        </w:rPr>
        <w:t>accumulate</w:t>
      </w:r>
      <w:r w:rsidR="008672D0" w:rsidRPr="00D871B4">
        <w:rPr>
          <w:rFonts w:ascii="Times New Roman" w:hAnsi="Times New Roman" w:cs="Times New Roman"/>
          <w:sz w:val="24"/>
          <w:szCs w:val="24"/>
        </w:rPr>
        <w:t xml:space="preserve"> noisy </w:t>
      </w:r>
      <w:r w:rsidR="005B535E" w:rsidRPr="00D871B4">
        <w:rPr>
          <w:rFonts w:ascii="Times New Roman" w:hAnsi="Times New Roman" w:cs="Times New Roman"/>
          <w:sz w:val="24"/>
          <w:szCs w:val="24"/>
        </w:rPr>
        <w:t>evidence for each possible choice until the evidence total crosses a critical boundary for one of the choices</w:t>
      </w:r>
      <w:r w:rsidR="005B535E" w:rsidRPr="00D871B4">
        <w:rPr>
          <w:rFonts w:ascii="Times New Roman" w:hAnsi="Times New Roman" w:cs="Times New Roman"/>
          <w:sz w:val="24"/>
          <w:szCs w:val="24"/>
        </w:rPr>
        <w:fldChar w:fldCharType="begin"/>
      </w:r>
      <w:r w:rsidR="00FD4375" w:rsidRPr="00D871B4">
        <w:rPr>
          <w:rFonts w:ascii="Times New Roman" w:hAnsi="Times New Roman" w:cs="Times New Roman"/>
          <w:sz w:val="24"/>
          <w:szCs w:val="24"/>
        </w:rPr>
        <w:instrText xml:space="preserve"> ADDIN ZOTERO_ITEM CSL_CITATION {"citationID":"gMEZmaB5","properties":{"formattedCitation":"\\super 19,20\\nosupersub{}","plainCitation":"19,20","noteIndex":0},"citationItems":[{"id":305,"uris":["http://zotero.org/users/local/4uSUx85j/items/FCKPDYBP"],"uri":["http://zotero.org/users/local/4uSUx85j/items/FCKPDYBP"],"itemData":{"id":305,"type":"article-journal","container-title":"Psychological review","issue":"2","note":"number: 2\npublisher: American Psychological Association","page":"59","title":"A theory of memory retrieval.","volume":"85","author":[{"family":"Ratcliff","given":"Roger"}],"issued":{"date-parts":[["1978"]]}}},{"id":77,"uris":["http://zotero.org/users/local/4uSUx85j/items/PYSH3FG8"],"uri":["http://zotero.org/users/local/4uSUx85j/items/PYSH3FG8"],"itemData":{"id":77,"type":"article-journal","abstract":"There is growing interest in diffusion models to represent the cognitive and neural processes of speeded decision making. Sequential-sampling models like the diffusion model have a long history in psychology. They view decision making as a process of noisy accumulation of evidence from a stimulus. The standard model assumes that evidence accumulates at a constant rate during the second or two it takes to make a decision. This process can be linked to the behaviors of populations of neurons and to theories of optimality. Diffusion models have been used successfully in a range of cognitive tasks and as psychometric tools in clinical research to examine individual differences. In this article, we relate the models to both earlier and more recent research in psychology.","container-title":"Trends in cognitive sciences","DOI":"10.1016/j.tics.2016.01.007","ISSN":"1364-6613","issue":"4","journalAbbreviation":"Trends Cogn Sci","note":"number: 4\nPMID: 26952739\nPMCID: PMC4928591","page":"260-281","source":"PubMed Central","title":"Diffusion Decision Model: Current Issues and History","title-short":"Diffusion Decision Model","volume":"20","author":[{"family":"Ratcliff","given":"Roger"},{"family":"Smith","given":"Philip L."},{"family":"Brown","given":"Scott D."},{"family":"McKoon","given":"Gail"}],"issued":{"date-parts":[["2016",4]]}}}],"schema":"https://github.com/citation-style-language/schema/raw/master/csl-citation.json"} </w:instrText>
      </w:r>
      <w:r w:rsidR="005B535E" w:rsidRPr="00D871B4">
        <w:rPr>
          <w:rFonts w:ascii="Times New Roman" w:hAnsi="Times New Roman" w:cs="Times New Roman"/>
          <w:sz w:val="24"/>
          <w:szCs w:val="24"/>
        </w:rPr>
        <w:fldChar w:fldCharType="separate"/>
      </w:r>
      <w:r w:rsidR="006E2B96" w:rsidRPr="006E2B96">
        <w:rPr>
          <w:rFonts w:ascii="Times New Roman" w:hAnsi="Times New Roman" w:cs="Times New Roman"/>
          <w:sz w:val="24"/>
          <w:szCs w:val="24"/>
          <w:vertAlign w:val="superscript"/>
        </w:rPr>
        <w:t>19,20</w:t>
      </w:r>
      <w:r w:rsidR="005B535E" w:rsidRPr="00D871B4">
        <w:rPr>
          <w:rFonts w:ascii="Times New Roman" w:hAnsi="Times New Roman" w:cs="Times New Roman"/>
          <w:sz w:val="24"/>
          <w:szCs w:val="24"/>
        </w:rPr>
        <w:fldChar w:fldCharType="end"/>
      </w:r>
      <w:r w:rsidR="008672D0" w:rsidRPr="00D871B4">
        <w:rPr>
          <w:rFonts w:ascii="Times New Roman" w:hAnsi="Times New Roman" w:cs="Times New Roman"/>
          <w:sz w:val="24"/>
          <w:szCs w:val="24"/>
        </w:rPr>
        <w:t xml:space="preserve">. </w:t>
      </w:r>
      <w:r w:rsidR="00831034" w:rsidRPr="00D871B4">
        <w:rPr>
          <w:rFonts w:ascii="Times New Roman" w:hAnsi="Times New Roman" w:cs="Times New Roman"/>
          <w:sz w:val="24"/>
          <w:szCs w:val="24"/>
        </w:rPr>
        <w:t xml:space="preserve">The DDM </w:t>
      </w:r>
      <w:r w:rsidR="00E0124E" w:rsidRPr="00D871B4">
        <w:rPr>
          <w:rFonts w:ascii="Times New Roman" w:hAnsi="Times New Roman" w:cs="Times New Roman"/>
          <w:sz w:val="24"/>
          <w:szCs w:val="24"/>
        </w:rPr>
        <w:t>ha</w:t>
      </w:r>
      <w:r w:rsidR="00831034" w:rsidRPr="00D871B4">
        <w:rPr>
          <w:rFonts w:ascii="Times New Roman" w:hAnsi="Times New Roman" w:cs="Times New Roman"/>
          <w:sz w:val="24"/>
          <w:szCs w:val="24"/>
        </w:rPr>
        <w:t>s</w:t>
      </w:r>
      <w:r w:rsidR="00E0124E" w:rsidRPr="00D871B4">
        <w:rPr>
          <w:rFonts w:ascii="Times New Roman" w:hAnsi="Times New Roman" w:cs="Times New Roman"/>
          <w:sz w:val="24"/>
          <w:szCs w:val="24"/>
        </w:rPr>
        <w:t xml:space="preserve"> been</w:t>
      </w:r>
      <w:r w:rsidR="00831034" w:rsidRPr="00D871B4">
        <w:rPr>
          <w:rFonts w:ascii="Times New Roman" w:hAnsi="Times New Roman" w:cs="Times New Roman"/>
          <w:sz w:val="24"/>
          <w:szCs w:val="24"/>
        </w:rPr>
        <w:t xml:space="preserve"> </w:t>
      </w:r>
      <w:r w:rsidR="00DB00B7" w:rsidRPr="00D871B4">
        <w:rPr>
          <w:rFonts w:ascii="Times New Roman" w:hAnsi="Times New Roman" w:cs="Times New Roman"/>
          <w:sz w:val="24"/>
          <w:szCs w:val="24"/>
        </w:rPr>
        <w:t>widely applied</w:t>
      </w:r>
      <w:r w:rsidR="00831034" w:rsidRPr="00D871B4">
        <w:rPr>
          <w:rFonts w:ascii="Times New Roman" w:hAnsi="Times New Roman" w:cs="Times New Roman"/>
          <w:sz w:val="24"/>
          <w:szCs w:val="24"/>
        </w:rPr>
        <w:t xml:space="preserve"> to empirical data</w:t>
      </w:r>
      <w:r w:rsidR="0011000D" w:rsidRPr="00D871B4">
        <w:rPr>
          <w:rFonts w:ascii="Times New Roman" w:hAnsi="Times New Roman" w:cs="Times New Roman"/>
          <w:sz w:val="24"/>
          <w:szCs w:val="24"/>
        </w:rPr>
        <w:t>, typically with the goal of</w:t>
      </w:r>
      <w:r w:rsidR="00831034" w:rsidRPr="00D871B4">
        <w:rPr>
          <w:rFonts w:ascii="Times New Roman" w:hAnsi="Times New Roman" w:cs="Times New Roman"/>
          <w:sz w:val="24"/>
          <w:szCs w:val="24"/>
        </w:rPr>
        <w:t xml:space="preserve"> estimat</w:t>
      </w:r>
      <w:r w:rsidR="0011000D" w:rsidRPr="00D871B4">
        <w:rPr>
          <w:rFonts w:ascii="Times New Roman" w:hAnsi="Times New Roman" w:cs="Times New Roman"/>
          <w:sz w:val="24"/>
          <w:szCs w:val="24"/>
        </w:rPr>
        <w:t>ing</w:t>
      </w:r>
      <w:r w:rsidR="00831034" w:rsidRPr="00D871B4">
        <w:rPr>
          <w:rFonts w:ascii="Times New Roman" w:hAnsi="Times New Roman" w:cs="Times New Roman"/>
          <w:sz w:val="24"/>
          <w:szCs w:val="24"/>
        </w:rPr>
        <w:t xml:space="preserve"> several </w:t>
      </w:r>
      <w:r w:rsidR="008A1679" w:rsidRPr="00D871B4">
        <w:rPr>
          <w:rFonts w:ascii="Times New Roman" w:hAnsi="Times New Roman" w:cs="Times New Roman"/>
          <w:sz w:val="24"/>
          <w:szCs w:val="24"/>
        </w:rPr>
        <w:t xml:space="preserve">of its </w:t>
      </w:r>
      <w:r w:rsidR="00831034" w:rsidRPr="00D871B4">
        <w:rPr>
          <w:rFonts w:ascii="Times New Roman" w:hAnsi="Times New Roman" w:cs="Times New Roman"/>
          <w:sz w:val="24"/>
          <w:szCs w:val="24"/>
        </w:rPr>
        <w:t>parameters that are thought to reflect</w:t>
      </w:r>
      <w:r w:rsidR="00E0124E" w:rsidRPr="00D871B4">
        <w:rPr>
          <w:rFonts w:ascii="Times New Roman" w:hAnsi="Times New Roman" w:cs="Times New Roman"/>
          <w:sz w:val="24"/>
          <w:szCs w:val="24"/>
        </w:rPr>
        <w:t xml:space="preserve"> </w:t>
      </w:r>
      <w:r w:rsidR="00E945FC" w:rsidRPr="00D871B4">
        <w:rPr>
          <w:rFonts w:ascii="Times New Roman" w:hAnsi="Times New Roman" w:cs="Times New Roman"/>
          <w:sz w:val="24"/>
          <w:szCs w:val="24"/>
        </w:rPr>
        <w:t>key</w:t>
      </w:r>
      <w:r w:rsidR="00831034" w:rsidRPr="00D871B4">
        <w:rPr>
          <w:rFonts w:ascii="Times New Roman" w:hAnsi="Times New Roman" w:cs="Times New Roman"/>
          <w:sz w:val="24"/>
          <w:szCs w:val="24"/>
        </w:rPr>
        <w:t xml:space="preserve"> mechanisms</w:t>
      </w:r>
      <w:r w:rsidR="0011000D" w:rsidRPr="00D871B4">
        <w:rPr>
          <w:rFonts w:ascii="Times New Roman" w:hAnsi="Times New Roman" w:cs="Times New Roman"/>
          <w:sz w:val="24"/>
          <w:szCs w:val="24"/>
        </w:rPr>
        <w:t xml:space="preserve"> of cognitive processing. These include the “drift rate” (</w:t>
      </w:r>
      <w:r w:rsidR="0011000D" w:rsidRPr="00D871B4">
        <w:rPr>
          <w:rFonts w:ascii="Times New Roman" w:hAnsi="Times New Roman" w:cs="Times New Roman"/>
          <w:i/>
          <w:iCs/>
          <w:sz w:val="24"/>
          <w:szCs w:val="24"/>
        </w:rPr>
        <w:t>v</w:t>
      </w:r>
      <w:r w:rsidR="0011000D" w:rsidRPr="00D871B4">
        <w:rPr>
          <w:rFonts w:ascii="Times New Roman" w:hAnsi="Times New Roman" w:cs="Times New Roman"/>
          <w:sz w:val="24"/>
          <w:szCs w:val="24"/>
        </w:rPr>
        <w:t xml:space="preserve">) parameter, </w:t>
      </w:r>
      <w:r w:rsidR="00484C95" w:rsidRPr="00D871B4">
        <w:rPr>
          <w:rFonts w:ascii="Times New Roman" w:hAnsi="Times New Roman" w:cs="Times New Roman"/>
          <w:sz w:val="24"/>
          <w:szCs w:val="24"/>
        </w:rPr>
        <w:t xml:space="preserve">which represents the efficiency with which individuals selectively gather evidence for </w:t>
      </w:r>
      <w:r w:rsidR="004B6C71" w:rsidRPr="00D871B4">
        <w:rPr>
          <w:rFonts w:ascii="Times New Roman" w:hAnsi="Times New Roman" w:cs="Times New Roman"/>
          <w:sz w:val="24"/>
          <w:szCs w:val="24"/>
        </w:rPr>
        <w:t xml:space="preserve">adaptive </w:t>
      </w:r>
      <w:r w:rsidR="00484C95" w:rsidRPr="00D871B4">
        <w:rPr>
          <w:rFonts w:ascii="Times New Roman" w:hAnsi="Times New Roman" w:cs="Times New Roman"/>
          <w:sz w:val="24"/>
          <w:szCs w:val="24"/>
        </w:rPr>
        <w:t>choice</w:t>
      </w:r>
      <w:r w:rsidR="004B6C71" w:rsidRPr="00D871B4">
        <w:rPr>
          <w:rFonts w:ascii="Times New Roman" w:hAnsi="Times New Roman" w:cs="Times New Roman"/>
          <w:sz w:val="24"/>
          <w:szCs w:val="24"/>
        </w:rPr>
        <w:t>s</w:t>
      </w:r>
      <w:r w:rsidR="00484C95" w:rsidRPr="00D871B4">
        <w:rPr>
          <w:rFonts w:ascii="Times New Roman" w:hAnsi="Times New Roman" w:cs="Times New Roman"/>
          <w:sz w:val="24"/>
          <w:szCs w:val="24"/>
        </w:rPr>
        <w:t>, the “boundary separation”</w:t>
      </w:r>
      <w:r w:rsidR="008A605B" w:rsidRPr="00D871B4">
        <w:rPr>
          <w:rFonts w:ascii="Times New Roman" w:hAnsi="Times New Roman" w:cs="Times New Roman"/>
          <w:sz w:val="24"/>
          <w:szCs w:val="24"/>
        </w:rPr>
        <w:t xml:space="preserve"> (</w:t>
      </w:r>
      <w:r w:rsidR="008A605B" w:rsidRPr="00D871B4">
        <w:rPr>
          <w:rFonts w:ascii="Times New Roman" w:hAnsi="Times New Roman" w:cs="Times New Roman"/>
          <w:i/>
          <w:iCs/>
          <w:sz w:val="24"/>
          <w:szCs w:val="24"/>
        </w:rPr>
        <w:t>a</w:t>
      </w:r>
      <w:r w:rsidR="008A605B" w:rsidRPr="00D871B4">
        <w:rPr>
          <w:rFonts w:ascii="Times New Roman" w:hAnsi="Times New Roman" w:cs="Times New Roman"/>
          <w:sz w:val="24"/>
          <w:szCs w:val="24"/>
        </w:rPr>
        <w:t>)</w:t>
      </w:r>
      <w:r w:rsidR="00484C95" w:rsidRPr="00D871B4">
        <w:rPr>
          <w:rFonts w:ascii="Times New Roman" w:hAnsi="Times New Roman" w:cs="Times New Roman"/>
          <w:sz w:val="24"/>
          <w:szCs w:val="24"/>
        </w:rPr>
        <w:t>, which represents the amount of evidence an individual requires</w:t>
      </w:r>
      <w:r w:rsidR="00B83F91" w:rsidRPr="00D871B4">
        <w:rPr>
          <w:rFonts w:ascii="Times New Roman" w:hAnsi="Times New Roman" w:cs="Times New Roman"/>
          <w:sz w:val="24"/>
          <w:szCs w:val="24"/>
        </w:rPr>
        <w:t xml:space="preserve"> before finalizing a choice, and the “nondecision time”</w:t>
      </w:r>
      <w:r w:rsidR="008A605B" w:rsidRPr="00D871B4">
        <w:rPr>
          <w:rFonts w:ascii="Times New Roman" w:hAnsi="Times New Roman" w:cs="Times New Roman"/>
          <w:sz w:val="24"/>
          <w:szCs w:val="24"/>
        </w:rPr>
        <w:t xml:space="preserve"> (</w:t>
      </w:r>
      <w:r w:rsidR="008A605B" w:rsidRPr="00D871B4">
        <w:rPr>
          <w:rFonts w:ascii="Times New Roman" w:hAnsi="Times New Roman" w:cs="Times New Roman"/>
          <w:i/>
          <w:iCs/>
          <w:sz w:val="24"/>
          <w:szCs w:val="24"/>
        </w:rPr>
        <w:t>t0</w:t>
      </w:r>
      <w:r w:rsidR="008A605B" w:rsidRPr="00D871B4">
        <w:rPr>
          <w:rFonts w:ascii="Times New Roman" w:hAnsi="Times New Roman" w:cs="Times New Roman"/>
          <w:sz w:val="24"/>
          <w:szCs w:val="24"/>
        </w:rPr>
        <w:t>)</w:t>
      </w:r>
      <w:r w:rsidR="00B83F91" w:rsidRPr="00D871B4">
        <w:rPr>
          <w:rFonts w:ascii="Times New Roman" w:hAnsi="Times New Roman" w:cs="Times New Roman"/>
          <w:sz w:val="24"/>
          <w:szCs w:val="24"/>
        </w:rPr>
        <w:t xml:space="preserve">, which accounts for the timing of perceptual and motor </w:t>
      </w:r>
      <w:r w:rsidR="00F84881" w:rsidRPr="00D871B4">
        <w:rPr>
          <w:rFonts w:ascii="Times New Roman" w:hAnsi="Times New Roman" w:cs="Times New Roman"/>
          <w:sz w:val="24"/>
          <w:szCs w:val="24"/>
        </w:rPr>
        <w:t>operations</w:t>
      </w:r>
      <w:r w:rsidR="00B83F91" w:rsidRPr="00D871B4">
        <w:rPr>
          <w:rFonts w:ascii="Times New Roman" w:hAnsi="Times New Roman" w:cs="Times New Roman"/>
          <w:sz w:val="24"/>
          <w:szCs w:val="24"/>
        </w:rPr>
        <w:t xml:space="preserve"> that occur </w:t>
      </w:r>
      <w:r w:rsidR="00700333" w:rsidRPr="00D871B4">
        <w:rPr>
          <w:rFonts w:ascii="Times New Roman" w:hAnsi="Times New Roman" w:cs="Times New Roman"/>
          <w:sz w:val="24"/>
          <w:szCs w:val="24"/>
        </w:rPr>
        <w:t xml:space="preserve">either </w:t>
      </w:r>
      <w:r w:rsidR="00B83F91" w:rsidRPr="00D871B4">
        <w:rPr>
          <w:rFonts w:ascii="Times New Roman" w:hAnsi="Times New Roman" w:cs="Times New Roman"/>
          <w:sz w:val="24"/>
          <w:szCs w:val="24"/>
        </w:rPr>
        <w:t xml:space="preserve">before </w:t>
      </w:r>
      <w:r w:rsidR="00700333" w:rsidRPr="00D871B4">
        <w:rPr>
          <w:rFonts w:ascii="Times New Roman" w:hAnsi="Times New Roman" w:cs="Times New Roman"/>
          <w:sz w:val="24"/>
          <w:szCs w:val="24"/>
        </w:rPr>
        <w:t>or</w:t>
      </w:r>
      <w:r w:rsidR="00B83F91" w:rsidRPr="00D871B4">
        <w:rPr>
          <w:rFonts w:ascii="Times New Roman" w:hAnsi="Times New Roman" w:cs="Times New Roman"/>
          <w:sz w:val="24"/>
          <w:szCs w:val="24"/>
        </w:rPr>
        <w:t xml:space="preserve"> after the choice-selection process. </w:t>
      </w:r>
      <w:r w:rsidR="00BD2925" w:rsidRPr="00D871B4">
        <w:rPr>
          <w:rFonts w:ascii="Times New Roman" w:hAnsi="Times New Roman" w:cs="Times New Roman"/>
          <w:sz w:val="24"/>
          <w:szCs w:val="24"/>
        </w:rPr>
        <w:t>In individual differences research, t</w:t>
      </w:r>
      <w:r w:rsidR="00B83F91" w:rsidRPr="00D871B4">
        <w:rPr>
          <w:rFonts w:ascii="Times New Roman" w:hAnsi="Times New Roman" w:cs="Times New Roman"/>
          <w:sz w:val="24"/>
          <w:szCs w:val="24"/>
        </w:rPr>
        <w:t>hese</w:t>
      </w:r>
      <w:r w:rsidR="005E2761" w:rsidRPr="00D871B4">
        <w:rPr>
          <w:rFonts w:ascii="Times New Roman" w:hAnsi="Times New Roman" w:cs="Times New Roman"/>
          <w:sz w:val="24"/>
          <w:szCs w:val="24"/>
        </w:rPr>
        <w:t xml:space="preserve"> param</w:t>
      </w:r>
      <w:r w:rsidR="00D81EC8" w:rsidRPr="00D871B4">
        <w:rPr>
          <w:rFonts w:ascii="Times New Roman" w:hAnsi="Times New Roman" w:cs="Times New Roman"/>
          <w:sz w:val="24"/>
          <w:szCs w:val="24"/>
        </w:rPr>
        <w:t>e</w:t>
      </w:r>
      <w:r w:rsidR="005E2761" w:rsidRPr="00D871B4">
        <w:rPr>
          <w:rFonts w:ascii="Times New Roman" w:hAnsi="Times New Roman" w:cs="Times New Roman"/>
          <w:sz w:val="24"/>
          <w:szCs w:val="24"/>
        </w:rPr>
        <w:t>ters</w:t>
      </w:r>
      <w:r w:rsidR="00B83F91" w:rsidRPr="00D871B4">
        <w:rPr>
          <w:rFonts w:ascii="Times New Roman" w:hAnsi="Times New Roman" w:cs="Times New Roman"/>
          <w:sz w:val="24"/>
          <w:szCs w:val="24"/>
        </w:rPr>
        <w:t xml:space="preserve"> are commonly estimated as measures of</w:t>
      </w:r>
      <w:r w:rsidR="00BD2925" w:rsidRPr="00D871B4">
        <w:rPr>
          <w:rFonts w:ascii="Times New Roman" w:hAnsi="Times New Roman" w:cs="Times New Roman"/>
          <w:sz w:val="24"/>
          <w:szCs w:val="24"/>
        </w:rPr>
        <w:t xml:space="preserve"> individuals’</w:t>
      </w:r>
      <w:r w:rsidR="00B83F91" w:rsidRPr="00D871B4">
        <w:rPr>
          <w:rFonts w:ascii="Times New Roman" w:hAnsi="Times New Roman" w:cs="Times New Roman"/>
          <w:sz w:val="24"/>
          <w:szCs w:val="24"/>
        </w:rPr>
        <w:t xml:space="preserve"> cognitive efficiency</w:t>
      </w:r>
      <w:r w:rsidR="00BD2925" w:rsidRPr="00D871B4">
        <w:rPr>
          <w:rFonts w:ascii="Times New Roman" w:hAnsi="Times New Roman" w:cs="Times New Roman"/>
          <w:sz w:val="24"/>
          <w:szCs w:val="24"/>
        </w:rPr>
        <w:t xml:space="preserve"> (</w:t>
      </w:r>
      <w:r w:rsidR="00BD2925" w:rsidRPr="00D871B4">
        <w:rPr>
          <w:rFonts w:ascii="Times New Roman" w:hAnsi="Times New Roman" w:cs="Times New Roman"/>
          <w:i/>
          <w:iCs/>
          <w:sz w:val="24"/>
          <w:szCs w:val="24"/>
        </w:rPr>
        <w:t>v</w:t>
      </w:r>
      <w:r w:rsidR="00BD2925" w:rsidRPr="00D871B4">
        <w:rPr>
          <w:rFonts w:ascii="Times New Roman" w:hAnsi="Times New Roman" w:cs="Times New Roman"/>
          <w:sz w:val="24"/>
          <w:szCs w:val="24"/>
        </w:rPr>
        <w:t>)</w:t>
      </w:r>
      <w:r w:rsidR="00B83F91" w:rsidRPr="00D871B4">
        <w:rPr>
          <w:rFonts w:ascii="Times New Roman" w:hAnsi="Times New Roman" w:cs="Times New Roman"/>
          <w:sz w:val="24"/>
          <w:szCs w:val="24"/>
        </w:rPr>
        <w:t>, caution</w:t>
      </w:r>
      <w:r w:rsidR="00BD2925" w:rsidRPr="00D871B4">
        <w:rPr>
          <w:rFonts w:ascii="Times New Roman" w:hAnsi="Times New Roman" w:cs="Times New Roman"/>
          <w:sz w:val="24"/>
          <w:szCs w:val="24"/>
        </w:rPr>
        <w:t xml:space="preserve"> in responding (</w:t>
      </w:r>
      <w:r w:rsidR="00BD2925" w:rsidRPr="00D871B4">
        <w:rPr>
          <w:rFonts w:ascii="Times New Roman" w:hAnsi="Times New Roman" w:cs="Times New Roman"/>
          <w:i/>
          <w:iCs/>
          <w:sz w:val="24"/>
          <w:szCs w:val="24"/>
        </w:rPr>
        <w:t>a</w:t>
      </w:r>
      <w:r w:rsidR="00BD2925" w:rsidRPr="00D871B4">
        <w:rPr>
          <w:rFonts w:ascii="Times New Roman" w:hAnsi="Times New Roman" w:cs="Times New Roman"/>
          <w:sz w:val="24"/>
          <w:szCs w:val="24"/>
        </w:rPr>
        <w:t>), and peripheral</w:t>
      </w:r>
      <w:r w:rsidR="00700333" w:rsidRPr="00D871B4">
        <w:rPr>
          <w:rFonts w:ascii="Times New Roman" w:hAnsi="Times New Roman" w:cs="Times New Roman"/>
          <w:sz w:val="24"/>
          <w:szCs w:val="24"/>
        </w:rPr>
        <w:t>/</w:t>
      </w:r>
      <w:r w:rsidR="00BD2925" w:rsidRPr="00D871B4">
        <w:rPr>
          <w:rFonts w:ascii="Times New Roman" w:hAnsi="Times New Roman" w:cs="Times New Roman"/>
          <w:sz w:val="24"/>
          <w:szCs w:val="24"/>
        </w:rPr>
        <w:t>perceptual motor process</w:t>
      </w:r>
      <w:r w:rsidR="00700333" w:rsidRPr="00D871B4">
        <w:rPr>
          <w:rFonts w:ascii="Times New Roman" w:hAnsi="Times New Roman" w:cs="Times New Roman"/>
          <w:sz w:val="24"/>
          <w:szCs w:val="24"/>
        </w:rPr>
        <w:t>es</w:t>
      </w:r>
      <w:r w:rsidR="00BD2925" w:rsidRPr="00D871B4">
        <w:rPr>
          <w:rFonts w:ascii="Times New Roman" w:hAnsi="Times New Roman" w:cs="Times New Roman"/>
          <w:sz w:val="24"/>
          <w:szCs w:val="24"/>
        </w:rPr>
        <w:t xml:space="preserve"> (</w:t>
      </w:r>
      <w:r w:rsidR="00BD2925" w:rsidRPr="00D871B4">
        <w:rPr>
          <w:rFonts w:ascii="Times New Roman" w:hAnsi="Times New Roman" w:cs="Times New Roman"/>
          <w:i/>
          <w:iCs/>
          <w:sz w:val="24"/>
          <w:szCs w:val="24"/>
        </w:rPr>
        <w:t>t0</w:t>
      </w:r>
      <w:r w:rsidR="00BD2925" w:rsidRPr="00D871B4">
        <w:rPr>
          <w:rFonts w:ascii="Times New Roman" w:hAnsi="Times New Roman" w:cs="Times New Roman"/>
          <w:sz w:val="24"/>
          <w:szCs w:val="24"/>
        </w:rPr>
        <w:t xml:space="preserve">). In addition, the DDM contains a </w:t>
      </w:r>
      <w:r w:rsidR="00AF5B34" w:rsidRPr="00D871B4">
        <w:rPr>
          <w:rFonts w:ascii="Times New Roman" w:hAnsi="Times New Roman" w:cs="Times New Roman"/>
          <w:sz w:val="24"/>
          <w:szCs w:val="24"/>
        </w:rPr>
        <w:t xml:space="preserve">“start point” </w:t>
      </w:r>
      <w:r w:rsidR="00BD2925" w:rsidRPr="00D871B4">
        <w:rPr>
          <w:rFonts w:ascii="Times New Roman" w:hAnsi="Times New Roman" w:cs="Times New Roman"/>
          <w:sz w:val="24"/>
          <w:szCs w:val="24"/>
        </w:rPr>
        <w:t xml:space="preserve">parameter that accounts for </w:t>
      </w:r>
      <w:r w:rsidR="00AF5B34" w:rsidRPr="00D871B4">
        <w:rPr>
          <w:rFonts w:ascii="Times New Roman" w:hAnsi="Times New Roman" w:cs="Times New Roman"/>
          <w:sz w:val="24"/>
          <w:szCs w:val="24"/>
        </w:rPr>
        <w:t>biases towards one of the two responses (</w:t>
      </w:r>
      <w:r w:rsidR="00AF5B34" w:rsidRPr="00D871B4">
        <w:rPr>
          <w:rFonts w:ascii="Times New Roman" w:hAnsi="Times New Roman" w:cs="Times New Roman"/>
          <w:i/>
          <w:iCs/>
          <w:sz w:val="24"/>
          <w:szCs w:val="24"/>
        </w:rPr>
        <w:t>z</w:t>
      </w:r>
      <w:r w:rsidR="00AF5B34" w:rsidRPr="00D871B4">
        <w:rPr>
          <w:rFonts w:ascii="Times New Roman" w:hAnsi="Times New Roman" w:cs="Times New Roman"/>
          <w:sz w:val="24"/>
          <w:szCs w:val="24"/>
        </w:rPr>
        <w:t>). Parameters for between-trial variability in drift rate (</w:t>
      </w:r>
      <w:proofErr w:type="spellStart"/>
      <w:r w:rsidR="00AF5B34" w:rsidRPr="00D871B4">
        <w:rPr>
          <w:rFonts w:ascii="Times New Roman" w:hAnsi="Times New Roman" w:cs="Times New Roman"/>
          <w:i/>
          <w:iCs/>
          <w:sz w:val="24"/>
          <w:szCs w:val="24"/>
        </w:rPr>
        <w:t>sv</w:t>
      </w:r>
      <w:proofErr w:type="spellEnd"/>
      <w:r w:rsidR="00AF5B34" w:rsidRPr="00D871B4">
        <w:rPr>
          <w:rFonts w:ascii="Times New Roman" w:hAnsi="Times New Roman" w:cs="Times New Roman"/>
          <w:sz w:val="24"/>
          <w:szCs w:val="24"/>
        </w:rPr>
        <w:t xml:space="preserve">), </w:t>
      </w:r>
      <w:r w:rsidR="00C50994" w:rsidRPr="00D871B4">
        <w:rPr>
          <w:rFonts w:ascii="Times New Roman" w:hAnsi="Times New Roman" w:cs="Times New Roman"/>
          <w:sz w:val="24"/>
          <w:szCs w:val="24"/>
        </w:rPr>
        <w:t>start point (</w:t>
      </w:r>
      <w:proofErr w:type="spellStart"/>
      <w:r w:rsidR="00C50994" w:rsidRPr="00D871B4">
        <w:rPr>
          <w:rFonts w:ascii="Times New Roman" w:hAnsi="Times New Roman" w:cs="Times New Roman"/>
          <w:i/>
          <w:iCs/>
          <w:sz w:val="24"/>
          <w:szCs w:val="24"/>
        </w:rPr>
        <w:t>sz</w:t>
      </w:r>
      <w:proofErr w:type="spellEnd"/>
      <w:r w:rsidR="00C50994" w:rsidRPr="00D871B4">
        <w:rPr>
          <w:rFonts w:ascii="Times New Roman" w:hAnsi="Times New Roman" w:cs="Times New Roman"/>
          <w:sz w:val="24"/>
          <w:szCs w:val="24"/>
        </w:rPr>
        <w:t>), and nondecision time (</w:t>
      </w:r>
      <w:r w:rsidR="00C50994" w:rsidRPr="00D871B4">
        <w:rPr>
          <w:rFonts w:ascii="Times New Roman" w:hAnsi="Times New Roman" w:cs="Times New Roman"/>
          <w:i/>
          <w:iCs/>
          <w:sz w:val="24"/>
          <w:szCs w:val="24"/>
        </w:rPr>
        <w:t>st0</w:t>
      </w:r>
      <w:r w:rsidR="00C50994" w:rsidRPr="00D871B4">
        <w:rPr>
          <w:rFonts w:ascii="Times New Roman" w:hAnsi="Times New Roman" w:cs="Times New Roman"/>
          <w:sz w:val="24"/>
          <w:szCs w:val="24"/>
        </w:rPr>
        <w:t xml:space="preserve">) are also included in the full model, although </w:t>
      </w:r>
      <w:r w:rsidR="00F32E37" w:rsidRPr="00D871B4">
        <w:rPr>
          <w:rFonts w:ascii="Times New Roman" w:hAnsi="Times New Roman" w:cs="Times New Roman"/>
          <w:sz w:val="24"/>
          <w:szCs w:val="24"/>
        </w:rPr>
        <w:t xml:space="preserve">of these </w:t>
      </w:r>
      <w:r w:rsidR="00C50994" w:rsidRPr="00D871B4">
        <w:rPr>
          <w:rFonts w:ascii="Times New Roman" w:hAnsi="Times New Roman" w:cs="Times New Roman"/>
          <w:sz w:val="24"/>
          <w:szCs w:val="24"/>
        </w:rPr>
        <w:t xml:space="preserve">only the </w:t>
      </w:r>
      <w:r w:rsidR="00C50994" w:rsidRPr="00D871B4">
        <w:rPr>
          <w:rFonts w:ascii="Times New Roman" w:hAnsi="Times New Roman" w:cs="Times New Roman"/>
          <w:i/>
          <w:iCs/>
          <w:sz w:val="24"/>
          <w:szCs w:val="24"/>
        </w:rPr>
        <w:t>st0</w:t>
      </w:r>
      <w:r w:rsidR="00C50994" w:rsidRPr="00D871B4">
        <w:rPr>
          <w:rFonts w:ascii="Times New Roman" w:hAnsi="Times New Roman" w:cs="Times New Roman"/>
          <w:sz w:val="24"/>
          <w:szCs w:val="24"/>
        </w:rPr>
        <w:t xml:space="preserve"> parameter</w:t>
      </w:r>
      <w:r w:rsidR="00300B36" w:rsidRPr="00D871B4">
        <w:rPr>
          <w:rFonts w:ascii="Times New Roman" w:hAnsi="Times New Roman" w:cs="Times New Roman"/>
          <w:sz w:val="24"/>
          <w:szCs w:val="24"/>
        </w:rPr>
        <w:t xml:space="preserve"> can be accurately estimated without large amounts of RT data at the individual level</w:t>
      </w:r>
      <w:r w:rsidR="00644815" w:rsidRPr="00D871B4">
        <w:rPr>
          <w:rFonts w:ascii="Times New Roman" w:hAnsi="Times New Roman" w:cs="Times New Roman"/>
          <w:sz w:val="24"/>
          <w:szCs w:val="24"/>
        </w:rPr>
        <w:fldChar w:fldCharType="begin"/>
      </w:r>
      <w:r w:rsidR="00FD4375" w:rsidRPr="00D871B4">
        <w:rPr>
          <w:rFonts w:ascii="Times New Roman" w:hAnsi="Times New Roman" w:cs="Times New Roman"/>
          <w:sz w:val="24"/>
          <w:szCs w:val="24"/>
        </w:rPr>
        <w:instrText xml:space="preserve"> ADDIN ZOTERO_ITEM CSL_CITATION {"citationID":"lRNXqhsk","properties":{"formattedCitation":"\\super 21\\nosupersub{}","plainCitation":"21","noteIndex":0},"citationItems":[{"id":745,"uris":["http://zotero.org/users/local/4uSUx85j/items/ALGCBWY9"],"uri":["http://zotero.org/users/local/4uSUx85j/items/ALGCBWY9"],"itemData":{"id":745,"type":"article-journal","container-title":"Behavior research methods","issue":"2","note":"number: 2\npublisher: Springer","page":"513–537","title":"How many trials are required for parameter estimation in diffusion modeling? A comparison of different optimization criteria","volume":"49","author":[{"family":"Lerche","given":"Veronika"},{"family":"Voss","given":"Andreas"},{"family":"Nagler","given":"Markus"}],"issued":{"date-parts":[["2017"]]}}}],"schema":"https://github.com/citation-style-language/schema/raw/master/csl-citation.json"} </w:instrText>
      </w:r>
      <w:r w:rsidR="00644815" w:rsidRPr="00D871B4">
        <w:rPr>
          <w:rFonts w:ascii="Times New Roman" w:hAnsi="Times New Roman" w:cs="Times New Roman"/>
          <w:sz w:val="24"/>
          <w:szCs w:val="24"/>
        </w:rPr>
        <w:fldChar w:fldCharType="separate"/>
      </w:r>
      <w:r w:rsidR="006E2B96" w:rsidRPr="006E2B96">
        <w:rPr>
          <w:rFonts w:ascii="Times New Roman" w:hAnsi="Times New Roman" w:cs="Times New Roman"/>
          <w:sz w:val="24"/>
          <w:szCs w:val="24"/>
          <w:vertAlign w:val="superscript"/>
        </w:rPr>
        <w:t>21</w:t>
      </w:r>
      <w:r w:rsidR="00644815" w:rsidRPr="00D871B4">
        <w:rPr>
          <w:rFonts w:ascii="Times New Roman" w:hAnsi="Times New Roman" w:cs="Times New Roman"/>
          <w:sz w:val="24"/>
          <w:szCs w:val="24"/>
        </w:rPr>
        <w:fldChar w:fldCharType="end"/>
      </w:r>
      <w:r w:rsidR="00C50994" w:rsidRPr="00D871B4">
        <w:rPr>
          <w:rFonts w:ascii="Times New Roman" w:hAnsi="Times New Roman" w:cs="Times New Roman"/>
          <w:sz w:val="24"/>
          <w:szCs w:val="24"/>
        </w:rPr>
        <w:t>.</w:t>
      </w:r>
    </w:p>
    <w:p w14:paraId="1506426A" w14:textId="152E5A94" w:rsidR="00F32E37" w:rsidRPr="00D871B4" w:rsidRDefault="0011000D" w:rsidP="00F32E37">
      <w:pPr>
        <w:spacing w:after="0" w:line="240" w:lineRule="auto"/>
        <w:rPr>
          <w:rFonts w:ascii="Times New Roman" w:hAnsi="Times New Roman" w:cs="Times New Roman"/>
          <w:sz w:val="24"/>
          <w:szCs w:val="24"/>
        </w:rPr>
      </w:pPr>
      <w:r w:rsidRPr="00D871B4">
        <w:rPr>
          <w:rFonts w:ascii="Times New Roman" w:hAnsi="Times New Roman" w:cs="Times New Roman"/>
          <w:sz w:val="24"/>
          <w:szCs w:val="24"/>
        </w:rPr>
        <w:tab/>
      </w:r>
      <w:r w:rsidR="00E0124E" w:rsidRPr="00D871B4">
        <w:rPr>
          <w:rFonts w:ascii="Times New Roman" w:hAnsi="Times New Roman" w:cs="Times New Roman"/>
          <w:sz w:val="24"/>
          <w:szCs w:val="24"/>
        </w:rPr>
        <w:t xml:space="preserve">Two of the tasks completed during the </w:t>
      </w:r>
      <w:r w:rsidR="00484C95" w:rsidRPr="00D871B4">
        <w:rPr>
          <w:rFonts w:ascii="Times New Roman" w:hAnsi="Times New Roman" w:cs="Times New Roman"/>
          <w:sz w:val="24"/>
          <w:szCs w:val="24"/>
        </w:rPr>
        <w:t xml:space="preserve">ABCD </w:t>
      </w:r>
      <w:r w:rsidR="00E0124E" w:rsidRPr="00D871B4">
        <w:rPr>
          <w:rFonts w:ascii="Times New Roman" w:hAnsi="Times New Roman" w:cs="Times New Roman"/>
          <w:sz w:val="24"/>
          <w:szCs w:val="24"/>
        </w:rPr>
        <w:t>neuroimaging</w:t>
      </w:r>
      <w:r w:rsidR="00484C95" w:rsidRPr="00D871B4">
        <w:rPr>
          <w:rFonts w:ascii="Times New Roman" w:hAnsi="Times New Roman" w:cs="Times New Roman"/>
          <w:sz w:val="24"/>
          <w:szCs w:val="24"/>
        </w:rPr>
        <w:t xml:space="preserve"> session</w:t>
      </w:r>
      <w:r w:rsidR="002B2CF6" w:rsidRPr="00D871B4">
        <w:rPr>
          <w:rFonts w:ascii="Times New Roman" w:hAnsi="Times New Roman" w:cs="Times New Roman"/>
          <w:sz w:val="24"/>
          <w:szCs w:val="24"/>
        </w:rPr>
        <w:fldChar w:fldCharType="begin"/>
      </w:r>
      <w:r w:rsidR="00FD4375" w:rsidRPr="00D871B4">
        <w:rPr>
          <w:rFonts w:ascii="Times New Roman" w:hAnsi="Times New Roman" w:cs="Times New Roman"/>
          <w:sz w:val="24"/>
          <w:szCs w:val="24"/>
        </w:rPr>
        <w:instrText xml:space="preserve"> ADDIN ZOTERO_ITEM CSL_CITATION {"citationID":"LNNbSeoP","properties":{"formattedCitation":"\\super 22\\nosupersub{}","plainCitation":"22","noteIndex":0},"citationItems":[{"id":218,"uris":["http://zotero.org/users/local/4uSUx85j/items/ARATC6SH"],"uri":["http://zotero.org/users/local/4uSUx85j/items/ARATC6SH"],"itemData":{"id":218,"type":"article-journal","container-title":"Developmental cognitive neuroscience","page":"43–54","title":"The adolescent brain cognitive development (ABCD) study: imaging acquisition across 21 sites","volume":"32","author":[{"family":"Casey","given":"BJ"},{"family":"Cannonier","given":"Tariq"},{"family":"Conley","given":"May I"},{"family":"Cohen","given":"Alexandra O"},{"family":"Barch","given":"Deanna M"},{"family":"Heitzeg","given":"Mary M"},{"family":"Soules","given":"Mary E"},{"family":"Teslovich","given":"Theresa"},{"family":"Dellarco","given":"Danielle V"},{"family":"Garavan","given":"Hugh"},{"literal":"others"}],"issued":{"date-parts":[["2018"]]}}}],"schema":"https://github.com/citation-style-language/schema/raw/master/csl-citation.json"} </w:instrText>
      </w:r>
      <w:r w:rsidR="002B2CF6" w:rsidRPr="00D871B4">
        <w:rPr>
          <w:rFonts w:ascii="Times New Roman" w:hAnsi="Times New Roman" w:cs="Times New Roman"/>
          <w:sz w:val="24"/>
          <w:szCs w:val="24"/>
        </w:rPr>
        <w:fldChar w:fldCharType="separate"/>
      </w:r>
      <w:r w:rsidR="006E2B96" w:rsidRPr="006E2B96">
        <w:rPr>
          <w:rFonts w:ascii="Times New Roman" w:hAnsi="Times New Roman" w:cs="Times New Roman"/>
          <w:sz w:val="24"/>
          <w:szCs w:val="24"/>
          <w:vertAlign w:val="superscript"/>
        </w:rPr>
        <w:t>22</w:t>
      </w:r>
      <w:r w:rsidR="002B2CF6" w:rsidRPr="00D871B4">
        <w:rPr>
          <w:rFonts w:ascii="Times New Roman" w:hAnsi="Times New Roman" w:cs="Times New Roman"/>
          <w:sz w:val="24"/>
          <w:szCs w:val="24"/>
        </w:rPr>
        <w:fldChar w:fldCharType="end"/>
      </w:r>
      <w:r w:rsidR="00C44F9E" w:rsidRPr="00D871B4">
        <w:rPr>
          <w:rFonts w:ascii="Times New Roman" w:hAnsi="Times New Roman" w:cs="Times New Roman"/>
          <w:sz w:val="24"/>
          <w:szCs w:val="24"/>
        </w:rPr>
        <w:t xml:space="preserve"> </w:t>
      </w:r>
      <w:r w:rsidR="00484C95" w:rsidRPr="00D871B4">
        <w:rPr>
          <w:rFonts w:ascii="Times New Roman" w:hAnsi="Times New Roman" w:cs="Times New Roman"/>
          <w:sz w:val="24"/>
          <w:szCs w:val="24"/>
        </w:rPr>
        <w:t>me</w:t>
      </w:r>
      <w:r w:rsidR="00A64469" w:rsidRPr="00D871B4">
        <w:rPr>
          <w:rFonts w:ascii="Times New Roman" w:hAnsi="Times New Roman" w:cs="Times New Roman"/>
          <w:sz w:val="24"/>
          <w:szCs w:val="24"/>
        </w:rPr>
        <w:t>e</w:t>
      </w:r>
      <w:r w:rsidR="00484C95" w:rsidRPr="00D871B4">
        <w:rPr>
          <w:rFonts w:ascii="Times New Roman" w:hAnsi="Times New Roman" w:cs="Times New Roman"/>
          <w:sz w:val="24"/>
          <w:szCs w:val="24"/>
        </w:rPr>
        <w:t xml:space="preserve">t the </w:t>
      </w:r>
      <w:r w:rsidR="002B2CF6" w:rsidRPr="00D871B4">
        <w:rPr>
          <w:rFonts w:ascii="Times New Roman" w:hAnsi="Times New Roman" w:cs="Times New Roman"/>
          <w:sz w:val="24"/>
          <w:szCs w:val="24"/>
        </w:rPr>
        <w:t xml:space="preserve">DDM’s </w:t>
      </w:r>
      <w:r w:rsidR="00484C95" w:rsidRPr="00D871B4">
        <w:rPr>
          <w:rFonts w:ascii="Times New Roman" w:hAnsi="Times New Roman" w:cs="Times New Roman"/>
          <w:sz w:val="24"/>
          <w:szCs w:val="24"/>
        </w:rPr>
        <w:t xml:space="preserve">general assumptions and have </w:t>
      </w:r>
      <w:r w:rsidR="00274E78" w:rsidRPr="00D871B4">
        <w:rPr>
          <w:rFonts w:ascii="Times New Roman" w:hAnsi="Times New Roman" w:cs="Times New Roman"/>
          <w:sz w:val="24"/>
          <w:szCs w:val="24"/>
        </w:rPr>
        <w:t xml:space="preserve">also </w:t>
      </w:r>
      <w:r w:rsidR="002B2CF6" w:rsidRPr="00D871B4">
        <w:rPr>
          <w:rFonts w:ascii="Times New Roman" w:hAnsi="Times New Roman" w:cs="Times New Roman"/>
          <w:sz w:val="24"/>
          <w:szCs w:val="24"/>
        </w:rPr>
        <w:t xml:space="preserve">both </w:t>
      </w:r>
      <w:r w:rsidR="00484C95" w:rsidRPr="00D871B4">
        <w:rPr>
          <w:rFonts w:ascii="Times New Roman" w:hAnsi="Times New Roman" w:cs="Times New Roman"/>
          <w:sz w:val="24"/>
          <w:szCs w:val="24"/>
        </w:rPr>
        <w:t>been</w:t>
      </w:r>
      <w:r w:rsidR="00C44F9E" w:rsidRPr="00D871B4">
        <w:rPr>
          <w:rFonts w:ascii="Times New Roman" w:hAnsi="Times New Roman" w:cs="Times New Roman"/>
          <w:sz w:val="24"/>
          <w:szCs w:val="24"/>
        </w:rPr>
        <w:t xml:space="preserve"> previously used to estimate parameters from the </w:t>
      </w:r>
      <w:r w:rsidR="00C44F9E" w:rsidRPr="00D871B4">
        <w:rPr>
          <w:rFonts w:ascii="Times New Roman" w:hAnsi="Times New Roman" w:cs="Times New Roman"/>
          <w:sz w:val="24"/>
          <w:szCs w:val="24"/>
        </w:rPr>
        <w:lastRenderedPageBreak/>
        <w:t>DDM</w:t>
      </w:r>
      <w:r w:rsidR="00D5284D" w:rsidRPr="00D871B4">
        <w:rPr>
          <w:rFonts w:ascii="Times New Roman" w:hAnsi="Times New Roman" w:cs="Times New Roman"/>
          <w:sz w:val="24"/>
          <w:szCs w:val="24"/>
        </w:rPr>
        <w:t>,</w:t>
      </w:r>
      <w:r w:rsidR="00C44F9E" w:rsidRPr="00D871B4">
        <w:rPr>
          <w:rFonts w:ascii="Times New Roman" w:hAnsi="Times New Roman" w:cs="Times New Roman"/>
          <w:sz w:val="24"/>
          <w:szCs w:val="24"/>
        </w:rPr>
        <w:t xml:space="preserve"> and related models</w:t>
      </w:r>
      <w:r w:rsidR="00D5284D" w:rsidRPr="00D871B4">
        <w:rPr>
          <w:rFonts w:ascii="Times New Roman" w:hAnsi="Times New Roman" w:cs="Times New Roman"/>
          <w:sz w:val="24"/>
          <w:szCs w:val="24"/>
        </w:rPr>
        <w:t>,</w:t>
      </w:r>
      <w:r w:rsidR="00C44F9E" w:rsidRPr="00D871B4">
        <w:rPr>
          <w:rFonts w:ascii="Times New Roman" w:hAnsi="Times New Roman" w:cs="Times New Roman"/>
          <w:sz w:val="24"/>
          <w:szCs w:val="24"/>
        </w:rPr>
        <w:t xml:space="preserve"> in prior work</w:t>
      </w:r>
      <w:r w:rsidR="00700333" w:rsidRPr="00D871B4">
        <w:rPr>
          <w:rFonts w:ascii="Times New Roman" w:hAnsi="Times New Roman" w:cs="Times New Roman"/>
          <w:sz w:val="24"/>
          <w:szCs w:val="24"/>
        </w:rPr>
        <w:t>: the stop signal task (SST)</w:t>
      </w:r>
      <w:r w:rsidR="002B2CF6" w:rsidRPr="00D871B4">
        <w:rPr>
          <w:rFonts w:ascii="Times New Roman" w:hAnsi="Times New Roman" w:cs="Times New Roman"/>
          <w:sz w:val="24"/>
          <w:szCs w:val="24"/>
        </w:rPr>
        <w:fldChar w:fldCharType="begin"/>
      </w:r>
      <w:r w:rsidR="00FD4375" w:rsidRPr="00D871B4">
        <w:rPr>
          <w:rFonts w:ascii="Times New Roman" w:hAnsi="Times New Roman" w:cs="Times New Roman"/>
          <w:sz w:val="24"/>
          <w:szCs w:val="24"/>
        </w:rPr>
        <w:instrText xml:space="preserve"> ADDIN ZOTERO_ITEM CSL_CITATION {"citationID":"sIyNI5j1","properties":{"formattedCitation":"\\super 23,24\\nosupersub{}","plainCitation":"23,24","noteIndex":0},"citationItems":[{"id":366,"uris":["http://zotero.org/users/local/4uSUx85j/items/6SZYW6QZ"],"uri":["http://zotero.org/users/local/4uSUx85j/items/6SZYW6QZ"],"itemData":{"id":366,"type":"article-journal","container-title":"Neuropsychology","issue":"6","note":"number: 6\npublisher: American Psychological Association","page":"684","title":"Decomposing attention-deficit/hyperactivity disorder (ADHD)-related effects in response speed and variability.","volume":"26","author":[{"family":"Karalunas","given":"Sarah L"},{"family":"Huang-Pollock","given":"Cynthia L"},{"family":"Nigg","given":"Joel T"}],"issued":{"date-parts":[["2012"]]}}},{"id":376,"uris":["http://zotero.org/users/local/4uSUx85j/items/86KIQ245"],"uri":["http://zotero.org/users/local/4uSUx85j/items/86KIQ245"],"itemData":{"id":376,"type":"article-journal","container-title":"Journal of abnormal child psychology","issue":"5","note":"number: 5\npublisher: Springer","page":"911–920","title":"Acute stimulant treatment and reinforcement increase the speed of information accumulation in children with ADHD","volume":"45","author":[{"family":"Fosco","given":"Whitney D"},{"family":"White","given":"Corey N"},{"family":"Hawk","given":"Larry W"}],"issued":{"date-parts":[["2017"]]}}}],"schema":"https://github.com/citation-style-language/schema/raw/master/csl-citation.json"} </w:instrText>
      </w:r>
      <w:r w:rsidR="002B2CF6" w:rsidRPr="00D871B4">
        <w:rPr>
          <w:rFonts w:ascii="Times New Roman" w:hAnsi="Times New Roman" w:cs="Times New Roman"/>
          <w:sz w:val="24"/>
          <w:szCs w:val="24"/>
        </w:rPr>
        <w:fldChar w:fldCharType="separate"/>
      </w:r>
      <w:r w:rsidR="006E2B96" w:rsidRPr="006E2B96">
        <w:rPr>
          <w:rFonts w:ascii="Times New Roman" w:hAnsi="Times New Roman" w:cs="Times New Roman"/>
          <w:sz w:val="24"/>
          <w:szCs w:val="24"/>
          <w:vertAlign w:val="superscript"/>
        </w:rPr>
        <w:t>23,24</w:t>
      </w:r>
      <w:r w:rsidR="002B2CF6" w:rsidRPr="00D871B4">
        <w:rPr>
          <w:rFonts w:ascii="Times New Roman" w:hAnsi="Times New Roman" w:cs="Times New Roman"/>
          <w:sz w:val="24"/>
          <w:szCs w:val="24"/>
        </w:rPr>
        <w:fldChar w:fldCharType="end"/>
      </w:r>
      <w:r w:rsidR="00700333" w:rsidRPr="00D871B4">
        <w:rPr>
          <w:rFonts w:ascii="Times New Roman" w:hAnsi="Times New Roman" w:cs="Times New Roman"/>
          <w:sz w:val="24"/>
          <w:szCs w:val="24"/>
        </w:rPr>
        <w:t xml:space="preserve"> and N-back task</w:t>
      </w:r>
      <w:r w:rsidR="002B2CF6" w:rsidRPr="00D871B4">
        <w:rPr>
          <w:rFonts w:ascii="Times New Roman" w:hAnsi="Times New Roman" w:cs="Times New Roman"/>
          <w:sz w:val="24"/>
          <w:szCs w:val="24"/>
        </w:rPr>
        <w:fldChar w:fldCharType="begin"/>
      </w:r>
      <w:r w:rsidR="00FD4375" w:rsidRPr="00D871B4">
        <w:rPr>
          <w:rFonts w:ascii="Times New Roman" w:hAnsi="Times New Roman" w:cs="Times New Roman"/>
          <w:sz w:val="24"/>
          <w:szCs w:val="24"/>
        </w:rPr>
        <w:instrText xml:space="preserve"> ADDIN ZOTERO_ITEM CSL_CITATION {"citationID":"j7nUqumP","properties":{"formattedCitation":"\\super 25,26\\nosupersub{}","plainCitation":"25,26","noteIndex":0},"citationItems":[{"id":309,"uris":["http://zotero.org/users/local/4uSUx85j/items/95HAVS78"],"uri":["http://zotero.org/users/local/4uSUx85j/items/95HAVS78"],"itemData":{"id":309,"type":"article-journal","container-title":"Cognitive science","issue":"6","note":"number: 6\npublisher: Wiley Online Library","page":"1925–1944","title":"Modeling the covariance structure of complex datasets using cognitive models: An application to individual differences and the heritability of cognitive ability","volume":"42","author":[{"family":"Evans","given":"Nathan J"},{"family":"Steyvers","given":"Mark"},{"family":"Brown","given":"Scott D"}],"issued":{"date-parts":[["2018"]]}}},{"id":1005,"uris":["http://zotero.org/users/local/4uSUx85j/items/DZMHB59Q"],"uri":["http://zotero.org/users/local/4uSUx85j/items/DZMHB59Q"],"itemData":{"id":1005,"type":"article-journal","container-title":"Biological Psychiatry: Cognitive Neuroscience and Neuroimaging","note":"publisher: Elsevier","title":"Computational modeling of the N-Back task in the ABCD study: associations of drift diffusion model parameters to polygenic scores of mental disorders and cardiometabolic diseases","author":[{"family":"Pedersen","given":"Mads L"},{"family":"Alnæs","given":"Dag"},{"family":"Meer","given":"Dennis","non-dropping-particle":"van der"},{"family":"Fernandez-Cabello","given":"Sara"},{"family":"Berthet","given":"Pierre"},{"family":"Dahl","given":"Andreas"},{"family":"Kjelkenes","given":"Rikka"},{"family":"Schwarz","given":"Emanuel"},{"family":"Thompson","given":"Wesley K"},{"family":"Barch","given":"Deanna M"},{"literal":"others"}],"issued":{"date-parts":[["2022"]]}}}],"schema":"https://github.com/citation-style-language/schema/raw/master/csl-citation.json"} </w:instrText>
      </w:r>
      <w:r w:rsidR="002B2CF6" w:rsidRPr="00D871B4">
        <w:rPr>
          <w:rFonts w:ascii="Times New Roman" w:hAnsi="Times New Roman" w:cs="Times New Roman"/>
          <w:sz w:val="24"/>
          <w:szCs w:val="24"/>
        </w:rPr>
        <w:fldChar w:fldCharType="separate"/>
      </w:r>
      <w:r w:rsidR="006E2B96" w:rsidRPr="006E2B96">
        <w:rPr>
          <w:rFonts w:ascii="Times New Roman" w:hAnsi="Times New Roman" w:cs="Times New Roman"/>
          <w:sz w:val="24"/>
          <w:szCs w:val="24"/>
          <w:vertAlign w:val="superscript"/>
        </w:rPr>
        <w:t>25,26</w:t>
      </w:r>
      <w:r w:rsidR="002B2CF6" w:rsidRPr="00D871B4">
        <w:rPr>
          <w:rFonts w:ascii="Times New Roman" w:hAnsi="Times New Roman" w:cs="Times New Roman"/>
          <w:sz w:val="24"/>
          <w:szCs w:val="24"/>
        </w:rPr>
        <w:fldChar w:fldCharType="end"/>
      </w:r>
      <w:r w:rsidR="00700333" w:rsidRPr="00D871B4">
        <w:rPr>
          <w:rFonts w:ascii="Times New Roman" w:hAnsi="Times New Roman" w:cs="Times New Roman"/>
          <w:sz w:val="24"/>
          <w:szCs w:val="24"/>
        </w:rPr>
        <w:t>.</w:t>
      </w:r>
      <w:r w:rsidR="00F32E37" w:rsidRPr="00D871B4">
        <w:rPr>
          <w:rFonts w:ascii="Times New Roman" w:hAnsi="Times New Roman" w:cs="Times New Roman"/>
          <w:sz w:val="24"/>
          <w:szCs w:val="24"/>
        </w:rPr>
        <w:t xml:space="preserve"> In the SST, participants are presented with right- or left-facing arrows and must</w:t>
      </w:r>
      <w:r w:rsidR="002B2CF6" w:rsidRPr="00D871B4">
        <w:rPr>
          <w:rFonts w:ascii="Times New Roman" w:hAnsi="Times New Roman" w:cs="Times New Roman"/>
          <w:sz w:val="24"/>
          <w:szCs w:val="24"/>
        </w:rPr>
        <w:t xml:space="preserve"> </w:t>
      </w:r>
      <w:r w:rsidR="00C20696" w:rsidRPr="00D871B4">
        <w:rPr>
          <w:rFonts w:ascii="Times New Roman" w:hAnsi="Times New Roman" w:cs="Times New Roman"/>
          <w:sz w:val="24"/>
          <w:szCs w:val="24"/>
        </w:rPr>
        <w:t xml:space="preserve">respond as to the direction of the arrow. On a subset of “stop” trials (60 out of 360 total trials), participants are </w:t>
      </w:r>
      <w:r w:rsidR="00044ADA" w:rsidRPr="00D871B4">
        <w:rPr>
          <w:rFonts w:ascii="Times New Roman" w:hAnsi="Times New Roman" w:cs="Times New Roman"/>
          <w:sz w:val="24"/>
          <w:szCs w:val="24"/>
        </w:rPr>
        <w:t xml:space="preserve">presented with </w:t>
      </w:r>
      <w:r w:rsidR="00C20696" w:rsidRPr="00D871B4">
        <w:rPr>
          <w:rFonts w:ascii="Times New Roman" w:hAnsi="Times New Roman" w:cs="Times New Roman"/>
          <w:sz w:val="24"/>
          <w:szCs w:val="24"/>
        </w:rPr>
        <w:t xml:space="preserve">an upward-facing arrow shortly after presentation of the initial choice stimulus and must inhibit their response. Following previous </w:t>
      </w:r>
      <w:r w:rsidR="00A64469" w:rsidRPr="00D871B4">
        <w:rPr>
          <w:rFonts w:ascii="Times New Roman" w:hAnsi="Times New Roman" w:cs="Times New Roman"/>
          <w:sz w:val="24"/>
          <w:szCs w:val="24"/>
        </w:rPr>
        <w:t xml:space="preserve">model </w:t>
      </w:r>
      <w:r w:rsidR="00C20696" w:rsidRPr="00D871B4">
        <w:rPr>
          <w:rFonts w:ascii="Times New Roman" w:hAnsi="Times New Roman" w:cs="Times New Roman"/>
          <w:sz w:val="24"/>
          <w:szCs w:val="24"/>
        </w:rPr>
        <w:t>applications to</w:t>
      </w:r>
      <w:r w:rsidR="005253EC" w:rsidRPr="00D871B4">
        <w:rPr>
          <w:rFonts w:ascii="Times New Roman" w:hAnsi="Times New Roman" w:cs="Times New Roman"/>
          <w:sz w:val="24"/>
          <w:szCs w:val="24"/>
        </w:rPr>
        <w:t xml:space="preserve"> the</w:t>
      </w:r>
      <w:r w:rsidR="00C20696" w:rsidRPr="00D871B4">
        <w:rPr>
          <w:rFonts w:ascii="Times New Roman" w:hAnsi="Times New Roman" w:cs="Times New Roman"/>
          <w:sz w:val="24"/>
          <w:szCs w:val="24"/>
        </w:rPr>
        <w:t xml:space="preserve"> SST</w:t>
      </w:r>
      <w:r w:rsidR="00C20696" w:rsidRPr="00D871B4">
        <w:rPr>
          <w:rFonts w:ascii="Times New Roman" w:hAnsi="Times New Roman" w:cs="Times New Roman"/>
          <w:sz w:val="24"/>
          <w:szCs w:val="24"/>
        </w:rPr>
        <w:fldChar w:fldCharType="begin"/>
      </w:r>
      <w:r w:rsidR="00FD4375" w:rsidRPr="00D871B4">
        <w:rPr>
          <w:rFonts w:ascii="Times New Roman" w:hAnsi="Times New Roman" w:cs="Times New Roman"/>
          <w:sz w:val="24"/>
          <w:szCs w:val="24"/>
        </w:rPr>
        <w:instrText xml:space="preserve"> ADDIN ZOTERO_ITEM CSL_CITATION {"citationID":"hyygueku","properties":{"formattedCitation":"\\super 23,24\\nosupersub{}","plainCitation":"23,24","noteIndex":0},"citationItems":[{"id":366,"uris":["http://zotero.org/users/local/4uSUx85j/items/6SZYW6QZ"],"uri":["http://zotero.org/users/local/4uSUx85j/items/6SZYW6QZ"],"itemData":{"id":366,"type":"article-journal","container-title":"Neuropsychology","issue":"6","note":"number: 6\npublisher: American Psychological Association","page":"684","title":"Decomposing attention-deficit/hyperactivity disorder (ADHD)-related effects in response speed and variability.","volume":"26","author":[{"family":"Karalunas","given":"Sarah L"},{"family":"Huang-Pollock","given":"Cynthia L"},{"family":"Nigg","given":"Joel T"}],"issued":{"date-parts":[["2012"]]}}},{"id":376,"uris":["http://zotero.org/users/local/4uSUx85j/items/86KIQ245"],"uri":["http://zotero.org/users/local/4uSUx85j/items/86KIQ245"],"itemData":{"id":376,"type":"article-journal","container-title":"Journal of abnormal child psychology","issue":"5","note":"number: 5\npublisher: Springer","page":"911–920","title":"Acute stimulant treatment and reinforcement increase the speed of information accumulation in children with ADHD","volume":"45","author":[{"family":"Fosco","given":"Whitney D"},{"family":"White","given":"Corey N"},{"family":"Hawk","given":"Larry W"}],"issued":{"date-parts":[["2017"]]}}}],"schema":"https://github.com/citation-style-language/schema/raw/master/csl-citation.json"} </w:instrText>
      </w:r>
      <w:r w:rsidR="00C20696" w:rsidRPr="00D871B4">
        <w:rPr>
          <w:rFonts w:ascii="Times New Roman" w:hAnsi="Times New Roman" w:cs="Times New Roman"/>
          <w:sz w:val="24"/>
          <w:szCs w:val="24"/>
        </w:rPr>
        <w:fldChar w:fldCharType="separate"/>
      </w:r>
      <w:r w:rsidR="006E2B96" w:rsidRPr="006E2B96">
        <w:rPr>
          <w:rFonts w:ascii="Times New Roman" w:hAnsi="Times New Roman" w:cs="Times New Roman"/>
          <w:sz w:val="24"/>
          <w:szCs w:val="24"/>
          <w:vertAlign w:val="superscript"/>
        </w:rPr>
        <w:t>23,24</w:t>
      </w:r>
      <w:r w:rsidR="00C20696" w:rsidRPr="00D871B4">
        <w:rPr>
          <w:rFonts w:ascii="Times New Roman" w:hAnsi="Times New Roman" w:cs="Times New Roman"/>
          <w:sz w:val="24"/>
          <w:szCs w:val="24"/>
        </w:rPr>
        <w:fldChar w:fldCharType="end"/>
      </w:r>
      <w:r w:rsidR="00C20696" w:rsidRPr="00D871B4">
        <w:rPr>
          <w:rFonts w:ascii="Times New Roman" w:hAnsi="Times New Roman" w:cs="Times New Roman"/>
          <w:sz w:val="24"/>
          <w:szCs w:val="24"/>
        </w:rPr>
        <w:t>, we used choice RT data from the 300 “go” trials to estimate DDM parameters.</w:t>
      </w:r>
      <w:r w:rsidR="00F32E37" w:rsidRPr="00D871B4">
        <w:rPr>
          <w:rFonts w:ascii="Times New Roman" w:hAnsi="Times New Roman" w:cs="Times New Roman"/>
          <w:sz w:val="24"/>
          <w:szCs w:val="24"/>
        </w:rPr>
        <w:t xml:space="preserve"> The N-back task</w:t>
      </w:r>
      <w:r w:rsidR="00C20696" w:rsidRPr="00D871B4">
        <w:rPr>
          <w:rFonts w:ascii="Times New Roman" w:hAnsi="Times New Roman" w:cs="Times New Roman"/>
          <w:sz w:val="24"/>
          <w:szCs w:val="24"/>
        </w:rPr>
        <w:t xml:space="preserve"> was an “emotional” variant of the standard </w:t>
      </w:r>
      <w:r w:rsidR="0054580F" w:rsidRPr="00D871B4">
        <w:rPr>
          <w:rFonts w:ascii="Times New Roman" w:hAnsi="Times New Roman" w:cs="Times New Roman"/>
          <w:sz w:val="24"/>
          <w:szCs w:val="24"/>
        </w:rPr>
        <w:t xml:space="preserve">paradigm in which </w:t>
      </w:r>
      <w:r w:rsidR="006B4332" w:rsidRPr="00D871B4">
        <w:rPr>
          <w:rFonts w:ascii="Times New Roman" w:hAnsi="Times New Roman" w:cs="Times New Roman"/>
          <w:sz w:val="24"/>
          <w:szCs w:val="24"/>
        </w:rPr>
        <w:t>participants were displayed serial arrays of either face</w:t>
      </w:r>
      <w:r w:rsidR="002F3967" w:rsidRPr="00D871B4">
        <w:rPr>
          <w:rFonts w:ascii="Times New Roman" w:hAnsi="Times New Roman" w:cs="Times New Roman"/>
          <w:sz w:val="24"/>
          <w:szCs w:val="24"/>
        </w:rPr>
        <w:t xml:space="preserve"> images</w:t>
      </w:r>
      <w:r w:rsidR="006B4332" w:rsidRPr="00D871B4">
        <w:rPr>
          <w:rFonts w:ascii="Times New Roman" w:hAnsi="Times New Roman" w:cs="Times New Roman"/>
          <w:sz w:val="24"/>
          <w:szCs w:val="24"/>
        </w:rPr>
        <w:t xml:space="preserve"> (expressing different emotions) or building</w:t>
      </w:r>
      <w:r w:rsidR="002F3967" w:rsidRPr="00D871B4">
        <w:rPr>
          <w:rFonts w:ascii="Times New Roman" w:hAnsi="Times New Roman" w:cs="Times New Roman"/>
          <w:sz w:val="24"/>
          <w:szCs w:val="24"/>
        </w:rPr>
        <w:t xml:space="preserve"> images</w:t>
      </w:r>
      <w:r w:rsidR="006B4332" w:rsidRPr="00D871B4">
        <w:rPr>
          <w:rFonts w:ascii="Times New Roman" w:hAnsi="Times New Roman" w:cs="Times New Roman"/>
          <w:sz w:val="24"/>
          <w:szCs w:val="24"/>
        </w:rPr>
        <w:t>. As is typical</w:t>
      </w:r>
      <w:r w:rsidR="00AF6D49" w:rsidRPr="00D871B4">
        <w:rPr>
          <w:rFonts w:ascii="Times New Roman" w:hAnsi="Times New Roman" w:cs="Times New Roman"/>
          <w:sz w:val="24"/>
          <w:szCs w:val="24"/>
        </w:rPr>
        <w:t xml:space="preserve"> of n-back paradigms</w:t>
      </w:r>
      <w:r w:rsidR="006B4332" w:rsidRPr="00D871B4">
        <w:rPr>
          <w:rFonts w:ascii="Times New Roman" w:hAnsi="Times New Roman" w:cs="Times New Roman"/>
          <w:sz w:val="24"/>
          <w:szCs w:val="24"/>
        </w:rPr>
        <w:t>, the task contains different levels of working memory load</w:t>
      </w:r>
      <w:r w:rsidR="002F3967" w:rsidRPr="00D871B4">
        <w:rPr>
          <w:rFonts w:ascii="Times New Roman" w:hAnsi="Times New Roman" w:cs="Times New Roman"/>
          <w:sz w:val="24"/>
          <w:szCs w:val="24"/>
        </w:rPr>
        <w:t xml:space="preserve">. In </w:t>
      </w:r>
      <w:r w:rsidR="006B4332" w:rsidRPr="00D871B4">
        <w:rPr>
          <w:rFonts w:ascii="Times New Roman" w:hAnsi="Times New Roman" w:cs="Times New Roman"/>
          <w:sz w:val="24"/>
          <w:szCs w:val="24"/>
        </w:rPr>
        <w:t xml:space="preserve">the 0-back </w:t>
      </w:r>
      <w:r w:rsidR="002F3967" w:rsidRPr="00D871B4">
        <w:rPr>
          <w:rFonts w:ascii="Times New Roman" w:hAnsi="Times New Roman" w:cs="Times New Roman"/>
          <w:sz w:val="24"/>
          <w:szCs w:val="24"/>
        </w:rPr>
        <w:t xml:space="preserve">(“low” load) condition, participants were shown a picture of a </w:t>
      </w:r>
      <w:r w:rsidR="001E1CA8" w:rsidRPr="00D871B4">
        <w:rPr>
          <w:rFonts w:ascii="Times New Roman" w:hAnsi="Times New Roman" w:cs="Times New Roman"/>
          <w:sz w:val="24"/>
          <w:szCs w:val="24"/>
        </w:rPr>
        <w:t>“</w:t>
      </w:r>
      <w:r w:rsidR="002F3967" w:rsidRPr="00D871B4">
        <w:rPr>
          <w:rFonts w:ascii="Times New Roman" w:hAnsi="Times New Roman" w:cs="Times New Roman"/>
          <w:sz w:val="24"/>
          <w:szCs w:val="24"/>
        </w:rPr>
        <w:t>target</w:t>
      </w:r>
      <w:r w:rsidR="001E1CA8" w:rsidRPr="00D871B4">
        <w:rPr>
          <w:rFonts w:ascii="Times New Roman" w:hAnsi="Times New Roman" w:cs="Times New Roman"/>
          <w:sz w:val="24"/>
          <w:szCs w:val="24"/>
        </w:rPr>
        <w:t>”</w:t>
      </w:r>
      <w:r w:rsidR="002F3967" w:rsidRPr="00D871B4">
        <w:rPr>
          <w:rFonts w:ascii="Times New Roman" w:hAnsi="Times New Roman" w:cs="Times New Roman"/>
          <w:sz w:val="24"/>
          <w:szCs w:val="24"/>
        </w:rPr>
        <w:t xml:space="preserve"> image at the beginning of each block </w:t>
      </w:r>
      <w:r w:rsidR="00192C4F" w:rsidRPr="00D871B4">
        <w:rPr>
          <w:rFonts w:ascii="Times New Roman" w:hAnsi="Times New Roman" w:cs="Times New Roman"/>
          <w:sz w:val="24"/>
          <w:szCs w:val="24"/>
        </w:rPr>
        <w:t xml:space="preserve">of </w:t>
      </w:r>
      <w:r w:rsidR="005072FF" w:rsidRPr="00D871B4">
        <w:rPr>
          <w:rFonts w:ascii="Times New Roman" w:hAnsi="Times New Roman" w:cs="Times New Roman"/>
          <w:sz w:val="24"/>
          <w:szCs w:val="24"/>
        </w:rPr>
        <w:t>1</w:t>
      </w:r>
      <w:r w:rsidR="005872DF" w:rsidRPr="00D871B4">
        <w:rPr>
          <w:rFonts w:ascii="Times New Roman" w:hAnsi="Times New Roman" w:cs="Times New Roman"/>
          <w:sz w:val="24"/>
          <w:szCs w:val="24"/>
        </w:rPr>
        <w:t>0</w:t>
      </w:r>
      <w:r w:rsidR="005072FF" w:rsidRPr="00D871B4">
        <w:rPr>
          <w:rFonts w:ascii="Times New Roman" w:hAnsi="Times New Roman" w:cs="Times New Roman"/>
          <w:sz w:val="24"/>
          <w:szCs w:val="24"/>
        </w:rPr>
        <w:t xml:space="preserve"> </w:t>
      </w:r>
      <w:r w:rsidR="00192C4F" w:rsidRPr="00D871B4">
        <w:rPr>
          <w:rFonts w:ascii="Times New Roman" w:hAnsi="Times New Roman" w:cs="Times New Roman"/>
          <w:sz w:val="24"/>
          <w:szCs w:val="24"/>
        </w:rPr>
        <w:t xml:space="preserve">trials </w:t>
      </w:r>
      <w:r w:rsidR="002F3967" w:rsidRPr="00D871B4">
        <w:rPr>
          <w:rFonts w:ascii="Times New Roman" w:hAnsi="Times New Roman" w:cs="Times New Roman"/>
          <w:sz w:val="24"/>
          <w:szCs w:val="24"/>
        </w:rPr>
        <w:t xml:space="preserve">and </w:t>
      </w:r>
      <w:r w:rsidR="00015DD6" w:rsidRPr="00D871B4">
        <w:rPr>
          <w:rFonts w:ascii="Times New Roman" w:hAnsi="Times New Roman" w:cs="Times New Roman"/>
          <w:sz w:val="24"/>
          <w:szCs w:val="24"/>
        </w:rPr>
        <w:t xml:space="preserve">were </w:t>
      </w:r>
      <w:r w:rsidR="002F3967" w:rsidRPr="00D871B4">
        <w:rPr>
          <w:rFonts w:ascii="Times New Roman" w:hAnsi="Times New Roman" w:cs="Times New Roman"/>
          <w:sz w:val="24"/>
          <w:szCs w:val="24"/>
        </w:rPr>
        <w:t xml:space="preserve">asked to </w:t>
      </w:r>
      <w:r w:rsidR="007370EB" w:rsidRPr="00D871B4">
        <w:rPr>
          <w:rFonts w:ascii="Times New Roman" w:hAnsi="Times New Roman" w:cs="Times New Roman"/>
          <w:sz w:val="24"/>
          <w:szCs w:val="24"/>
        </w:rPr>
        <w:t xml:space="preserve">respond as to whether each subsequent image in the block was the target image or not. </w:t>
      </w:r>
      <w:r w:rsidR="00241454" w:rsidRPr="00D871B4">
        <w:rPr>
          <w:rFonts w:ascii="Times New Roman" w:hAnsi="Times New Roman" w:cs="Times New Roman"/>
          <w:sz w:val="24"/>
          <w:szCs w:val="24"/>
        </w:rPr>
        <w:t xml:space="preserve">In the 2-back (“high” load) condition, participants were asked </w:t>
      </w:r>
      <w:r w:rsidR="00AA6A99" w:rsidRPr="00D871B4">
        <w:rPr>
          <w:rFonts w:ascii="Times New Roman" w:hAnsi="Times New Roman" w:cs="Times New Roman"/>
          <w:sz w:val="24"/>
          <w:szCs w:val="24"/>
        </w:rPr>
        <w:t xml:space="preserve">to respond as to whether each stimulus </w:t>
      </w:r>
      <w:r w:rsidR="000E1A96" w:rsidRPr="00D871B4">
        <w:rPr>
          <w:rFonts w:ascii="Times New Roman" w:hAnsi="Times New Roman" w:cs="Times New Roman"/>
          <w:sz w:val="24"/>
          <w:szCs w:val="24"/>
        </w:rPr>
        <w:t xml:space="preserve">in a 10-trial block </w:t>
      </w:r>
      <w:r w:rsidR="00AA6A99" w:rsidRPr="00D871B4">
        <w:rPr>
          <w:rFonts w:ascii="Times New Roman" w:hAnsi="Times New Roman" w:cs="Times New Roman"/>
          <w:sz w:val="24"/>
          <w:szCs w:val="24"/>
        </w:rPr>
        <w:t xml:space="preserve">was the same as the stimulus </w:t>
      </w:r>
      <w:r w:rsidR="003D368A" w:rsidRPr="00D871B4">
        <w:rPr>
          <w:rFonts w:ascii="Times New Roman" w:hAnsi="Times New Roman" w:cs="Times New Roman"/>
          <w:sz w:val="24"/>
          <w:szCs w:val="24"/>
        </w:rPr>
        <w:t xml:space="preserve">presented </w:t>
      </w:r>
      <w:r w:rsidR="00AA6A99" w:rsidRPr="00D871B4">
        <w:rPr>
          <w:rFonts w:ascii="Times New Roman" w:hAnsi="Times New Roman" w:cs="Times New Roman"/>
          <w:sz w:val="24"/>
          <w:szCs w:val="24"/>
        </w:rPr>
        <w:t xml:space="preserve">two spaces back in the series (i.e., the </w:t>
      </w:r>
      <w:r w:rsidR="00AF6D49" w:rsidRPr="00D871B4">
        <w:rPr>
          <w:rFonts w:ascii="Times New Roman" w:hAnsi="Times New Roman" w:cs="Times New Roman"/>
          <w:sz w:val="24"/>
          <w:szCs w:val="24"/>
        </w:rPr>
        <w:t>“</w:t>
      </w:r>
      <w:r w:rsidR="00AA6A99" w:rsidRPr="00D871B4">
        <w:rPr>
          <w:rFonts w:ascii="Times New Roman" w:hAnsi="Times New Roman" w:cs="Times New Roman"/>
          <w:sz w:val="24"/>
          <w:szCs w:val="24"/>
        </w:rPr>
        <w:t>target</w:t>
      </w:r>
      <w:r w:rsidR="00AF6D49" w:rsidRPr="00D871B4">
        <w:rPr>
          <w:rFonts w:ascii="Times New Roman" w:hAnsi="Times New Roman" w:cs="Times New Roman"/>
          <w:sz w:val="24"/>
          <w:szCs w:val="24"/>
        </w:rPr>
        <w:t>”</w:t>
      </w:r>
      <w:r w:rsidR="00AA6A99" w:rsidRPr="00D871B4">
        <w:rPr>
          <w:rFonts w:ascii="Times New Roman" w:hAnsi="Times New Roman" w:cs="Times New Roman"/>
          <w:sz w:val="24"/>
          <w:szCs w:val="24"/>
        </w:rPr>
        <w:t xml:space="preserve"> image is always the same as the image presented two spaces earlier).</w:t>
      </w:r>
      <w:r w:rsidR="00241454" w:rsidRPr="00D871B4">
        <w:rPr>
          <w:rFonts w:ascii="Times New Roman" w:hAnsi="Times New Roman" w:cs="Times New Roman"/>
          <w:sz w:val="24"/>
          <w:szCs w:val="24"/>
        </w:rPr>
        <w:t xml:space="preserve"> </w:t>
      </w:r>
      <w:r w:rsidR="00D87A38" w:rsidRPr="00D871B4">
        <w:rPr>
          <w:rFonts w:ascii="Times New Roman" w:hAnsi="Times New Roman" w:cs="Times New Roman"/>
          <w:sz w:val="24"/>
          <w:szCs w:val="24"/>
        </w:rPr>
        <w:t xml:space="preserve">Participants completed 8 blocks in each load condition, making for a total of 80 0-back and 2-back trials. </w:t>
      </w:r>
      <w:r w:rsidR="00241454" w:rsidRPr="00D871B4">
        <w:rPr>
          <w:rFonts w:ascii="Times New Roman" w:hAnsi="Times New Roman" w:cs="Times New Roman"/>
          <w:sz w:val="24"/>
          <w:szCs w:val="24"/>
        </w:rPr>
        <w:t>At both levels of load,</w:t>
      </w:r>
      <w:r w:rsidR="00AA6A99" w:rsidRPr="00D871B4">
        <w:rPr>
          <w:rFonts w:ascii="Times New Roman" w:hAnsi="Times New Roman" w:cs="Times New Roman"/>
          <w:sz w:val="24"/>
          <w:szCs w:val="24"/>
        </w:rPr>
        <w:t xml:space="preserve"> stimuli</w:t>
      </w:r>
      <w:r w:rsidR="003D368A" w:rsidRPr="00D871B4">
        <w:rPr>
          <w:rFonts w:ascii="Times New Roman" w:hAnsi="Times New Roman" w:cs="Times New Roman"/>
          <w:sz w:val="24"/>
          <w:szCs w:val="24"/>
        </w:rPr>
        <w:t xml:space="preserve"> on a given trial</w:t>
      </w:r>
      <w:r w:rsidR="00241454" w:rsidRPr="00D871B4">
        <w:rPr>
          <w:rFonts w:ascii="Times New Roman" w:hAnsi="Times New Roman" w:cs="Times New Roman"/>
          <w:sz w:val="24"/>
          <w:szCs w:val="24"/>
        </w:rPr>
        <w:t xml:space="preserve"> could be</w:t>
      </w:r>
      <w:r w:rsidR="00D23F58" w:rsidRPr="00D871B4">
        <w:rPr>
          <w:rFonts w:ascii="Times New Roman" w:hAnsi="Times New Roman" w:cs="Times New Roman"/>
          <w:sz w:val="24"/>
          <w:szCs w:val="24"/>
        </w:rPr>
        <w:t>:</w:t>
      </w:r>
      <w:r w:rsidR="00241454" w:rsidRPr="00D871B4">
        <w:rPr>
          <w:rFonts w:ascii="Times New Roman" w:hAnsi="Times New Roman" w:cs="Times New Roman"/>
          <w:sz w:val="24"/>
          <w:szCs w:val="24"/>
        </w:rPr>
        <w:t xml:space="preserve"> </w:t>
      </w:r>
      <w:r w:rsidR="00D23F58" w:rsidRPr="00D871B4">
        <w:rPr>
          <w:rFonts w:ascii="Times New Roman" w:hAnsi="Times New Roman" w:cs="Times New Roman"/>
          <w:sz w:val="24"/>
          <w:szCs w:val="24"/>
        </w:rPr>
        <w:t xml:space="preserve">1) </w:t>
      </w:r>
      <w:r w:rsidR="00241454" w:rsidRPr="00D871B4">
        <w:rPr>
          <w:rFonts w:ascii="Times New Roman" w:hAnsi="Times New Roman" w:cs="Times New Roman"/>
          <w:sz w:val="24"/>
          <w:szCs w:val="24"/>
        </w:rPr>
        <w:t>target</w:t>
      </w:r>
      <w:r w:rsidR="00D23F58" w:rsidRPr="00D871B4">
        <w:rPr>
          <w:rFonts w:ascii="Times New Roman" w:hAnsi="Times New Roman" w:cs="Times New Roman"/>
          <w:sz w:val="24"/>
          <w:szCs w:val="24"/>
        </w:rPr>
        <w:t xml:space="preserve"> images</w:t>
      </w:r>
      <w:r w:rsidR="00241454" w:rsidRPr="00D871B4">
        <w:rPr>
          <w:rFonts w:ascii="Times New Roman" w:hAnsi="Times New Roman" w:cs="Times New Roman"/>
          <w:sz w:val="24"/>
          <w:szCs w:val="24"/>
        </w:rPr>
        <w:t xml:space="preserve">, </w:t>
      </w:r>
      <w:r w:rsidR="00D23F58" w:rsidRPr="00D871B4">
        <w:rPr>
          <w:rFonts w:ascii="Times New Roman" w:hAnsi="Times New Roman" w:cs="Times New Roman"/>
          <w:sz w:val="24"/>
          <w:szCs w:val="24"/>
        </w:rPr>
        <w:t xml:space="preserve">2) </w:t>
      </w:r>
      <w:r w:rsidR="00241454" w:rsidRPr="00D871B4">
        <w:rPr>
          <w:rFonts w:ascii="Times New Roman" w:hAnsi="Times New Roman" w:cs="Times New Roman"/>
          <w:sz w:val="24"/>
          <w:szCs w:val="24"/>
        </w:rPr>
        <w:t xml:space="preserve">“non-target” images, which are images that were never presented before, or </w:t>
      </w:r>
      <w:r w:rsidR="00D23F58" w:rsidRPr="00D871B4">
        <w:rPr>
          <w:rFonts w:ascii="Times New Roman" w:hAnsi="Times New Roman" w:cs="Times New Roman"/>
          <w:sz w:val="24"/>
          <w:szCs w:val="24"/>
        </w:rPr>
        <w:t xml:space="preserve">3) </w:t>
      </w:r>
      <w:r w:rsidR="00241454" w:rsidRPr="00D871B4">
        <w:rPr>
          <w:rFonts w:ascii="Times New Roman" w:hAnsi="Times New Roman" w:cs="Times New Roman"/>
          <w:sz w:val="24"/>
          <w:szCs w:val="24"/>
        </w:rPr>
        <w:t xml:space="preserve">“lure” images, which were </w:t>
      </w:r>
      <w:r w:rsidR="00792465" w:rsidRPr="00D871B4">
        <w:rPr>
          <w:rFonts w:ascii="Times New Roman" w:hAnsi="Times New Roman" w:cs="Times New Roman"/>
          <w:sz w:val="24"/>
          <w:szCs w:val="24"/>
        </w:rPr>
        <w:t xml:space="preserve">previously </w:t>
      </w:r>
      <w:r w:rsidR="00241454" w:rsidRPr="00D871B4">
        <w:rPr>
          <w:rFonts w:ascii="Times New Roman" w:hAnsi="Times New Roman" w:cs="Times New Roman"/>
          <w:sz w:val="24"/>
          <w:szCs w:val="24"/>
        </w:rPr>
        <w:t>presented</w:t>
      </w:r>
      <w:r w:rsidR="00792465" w:rsidRPr="00D871B4">
        <w:rPr>
          <w:rFonts w:ascii="Times New Roman" w:hAnsi="Times New Roman" w:cs="Times New Roman"/>
          <w:sz w:val="24"/>
          <w:szCs w:val="24"/>
        </w:rPr>
        <w:t xml:space="preserve"> in the </w:t>
      </w:r>
      <w:r w:rsidR="005655F2" w:rsidRPr="00D871B4">
        <w:rPr>
          <w:rFonts w:ascii="Times New Roman" w:hAnsi="Times New Roman" w:cs="Times New Roman"/>
          <w:sz w:val="24"/>
          <w:szCs w:val="24"/>
        </w:rPr>
        <w:t>block</w:t>
      </w:r>
      <w:r w:rsidR="00241454" w:rsidRPr="00D871B4">
        <w:rPr>
          <w:rFonts w:ascii="Times New Roman" w:hAnsi="Times New Roman" w:cs="Times New Roman"/>
          <w:sz w:val="24"/>
          <w:szCs w:val="24"/>
        </w:rPr>
        <w:t xml:space="preserve"> but are not targets. </w:t>
      </w:r>
      <w:r w:rsidR="00792465" w:rsidRPr="00D871B4">
        <w:rPr>
          <w:rFonts w:ascii="Times New Roman" w:hAnsi="Times New Roman" w:cs="Times New Roman"/>
          <w:sz w:val="24"/>
          <w:szCs w:val="24"/>
        </w:rPr>
        <w:t xml:space="preserve">Lures are more difficult </w:t>
      </w:r>
      <w:r w:rsidR="001909E0" w:rsidRPr="00D871B4">
        <w:rPr>
          <w:rFonts w:ascii="Times New Roman" w:hAnsi="Times New Roman" w:cs="Times New Roman"/>
          <w:sz w:val="24"/>
          <w:szCs w:val="24"/>
        </w:rPr>
        <w:t xml:space="preserve">to </w:t>
      </w:r>
      <w:r w:rsidR="00792465" w:rsidRPr="00D871B4">
        <w:rPr>
          <w:rFonts w:ascii="Times New Roman" w:hAnsi="Times New Roman" w:cs="Times New Roman"/>
          <w:sz w:val="24"/>
          <w:szCs w:val="24"/>
        </w:rPr>
        <w:t>reject than non-targets, as</w:t>
      </w:r>
      <w:r w:rsidR="00D23F58" w:rsidRPr="00D871B4">
        <w:rPr>
          <w:rFonts w:ascii="Times New Roman" w:hAnsi="Times New Roman" w:cs="Times New Roman"/>
          <w:sz w:val="24"/>
          <w:szCs w:val="24"/>
        </w:rPr>
        <w:t xml:space="preserve"> they are </w:t>
      </w:r>
      <w:r w:rsidR="003D368A" w:rsidRPr="00D871B4">
        <w:rPr>
          <w:rFonts w:ascii="Times New Roman" w:hAnsi="Times New Roman" w:cs="Times New Roman"/>
          <w:sz w:val="24"/>
          <w:szCs w:val="24"/>
        </w:rPr>
        <w:t>familiar to participants</w:t>
      </w:r>
      <w:r w:rsidR="00792465" w:rsidRPr="00D871B4">
        <w:rPr>
          <w:rFonts w:ascii="Times New Roman" w:hAnsi="Times New Roman" w:cs="Times New Roman"/>
          <w:sz w:val="24"/>
          <w:szCs w:val="24"/>
        </w:rPr>
        <w:t xml:space="preserve">, </w:t>
      </w:r>
      <w:r w:rsidR="000079D8" w:rsidRPr="00D871B4">
        <w:rPr>
          <w:rFonts w:ascii="Times New Roman" w:hAnsi="Times New Roman" w:cs="Times New Roman"/>
          <w:sz w:val="24"/>
          <w:szCs w:val="24"/>
        </w:rPr>
        <w:t>and are typically included in n-back designs to ensure that participants must actively maintain target-relevant information rather than relying solely on familiarity</w:t>
      </w:r>
      <w:r w:rsidR="00513361" w:rsidRPr="00D871B4">
        <w:rPr>
          <w:rFonts w:ascii="Times New Roman" w:hAnsi="Times New Roman" w:cs="Times New Roman"/>
          <w:sz w:val="24"/>
          <w:szCs w:val="24"/>
        </w:rPr>
        <w:fldChar w:fldCharType="begin"/>
      </w:r>
      <w:r w:rsidR="00FD4375" w:rsidRPr="00D871B4">
        <w:rPr>
          <w:rFonts w:ascii="Times New Roman" w:hAnsi="Times New Roman" w:cs="Times New Roman"/>
          <w:sz w:val="24"/>
          <w:szCs w:val="24"/>
        </w:rPr>
        <w:instrText xml:space="preserve"> ADDIN ZOTERO_ITEM CSL_CITATION {"citationID":"8oSSG0Fj","properties":{"formattedCitation":"\\super 27\\nosupersub{}","plainCitation":"27","noteIndex":0},"citationItems":[{"id":1052,"uris":["http://zotero.org/users/local/4uSUx85j/items/U3RUYHGT"],"uri":["http://zotero.org/users/local/4uSUx85j/items/U3RUYHGT"],"itemData":{"id":1052,"type":"article-journal","container-title":"Psychology and aging","issue":"1","note":"publisher: American Psychological Association","page":"203","title":"Interference and facilitation in spatial working memory: age-associated differences in lure effects in the n-back paradigm.","volume":"24","author":[{"family":"Schmiedek","given":"Florian"},{"family":"Li","given":"Shu-Chen"},{"family":"Lindenberger","given":"Ulman"}],"issued":{"date-parts":[["2009"]]}}}],"schema":"https://github.com/citation-style-language/schema/raw/master/csl-citation.json"} </w:instrText>
      </w:r>
      <w:r w:rsidR="00513361" w:rsidRPr="00D871B4">
        <w:rPr>
          <w:rFonts w:ascii="Times New Roman" w:hAnsi="Times New Roman" w:cs="Times New Roman"/>
          <w:sz w:val="24"/>
          <w:szCs w:val="24"/>
        </w:rPr>
        <w:fldChar w:fldCharType="separate"/>
      </w:r>
      <w:r w:rsidR="006E2B96" w:rsidRPr="006E2B96">
        <w:rPr>
          <w:rFonts w:ascii="Times New Roman" w:hAnsi="Times New Roman" w:cs="Times New Roman"/>
          <w:sz w:val="24"/>
          <w:szCs w:val="24"/>
          <w:vertAlign w:val="superscript"/>
        </w:rPr>
        <w:t>27</w:t>
      </w:r>
      <w:r w:rsidR="00513361" w:rsidRPr="00D871B4">
        <w:rPr>
          <w:rFonts w:ascii="Times New Roman" w:hAnsi="Times New Roman" w:cs="Times New Roman"/>
          <w:sz w:val="24"/>
          <w:szCs w:val="24"/>
        </w:rPr>
        <w:fldChar w:fldCharType="end"/>
      </w:r>
      <w:r w:rsidR="000079D8" w:rsidRPr="00D871B4">
        <w:rPr>
          <w:rFonts w:ascii="Times New Roman" w:hAnsi="Times New Roman" w:cs="Times New Roman"/>
          <w:sz w:val="24"/>
          <w:szCs w:val="24"/>
        </w:rPr>
        <w:t xml:space="preserve">.  </w:t>
      </w:r>
    </w:p>
    <w:p w14:paraId="48ABF006" w14:textId="5A00EDC7" w:rsidR="00B83F91" w:rsidRPr="00D871B4" w:rsidRDefault="00777E23" w:rsidP="00F32E37">
      <w:pPr>
        <w:spacing w:after="0" w:line="240" w:lineRule="auto"/>
        <w:ind w:firstLine="720"/>
        <w:rPr>
          <w:rFonts w:ascii="Times New Roman" w:hAnsi="Times New Roman" w:cs="Times New Roman"/>
          <w:sz w:val="24"/>
          <w:szCs w:val="24"/>
        </w:rPr>
      </w:pPr>
      <w:r w:rsidRPr="00D871B4">
        <w:rPr>
          <w:rFonts w:ascii="Times New Roman" w:hAnsi="Times New Roman" w:cs="Times New Roman"/>
          <w:sz w:val="24"/>
          <w:szCs w:val="24"/>
        </w:rPr>
        <w:t>For the SST, w</w:t>
      </w:r>
      <w:r w:rsidR="00E260E1" w:rsidRPr="00D871B4">
        <w:rPr>
          <w:rFonts w:ascii="Times New Roman" w:hAnsi="Times New Roman" w:cs="Times New Roman"/>
          <w:sz w:val="24"/>
          <w:szCs w:val="24"/>
        </w:rPr>
        <w:t xml:space="preserve">e </w:t>
      </w:r>
      <w:r w:rsidR="00DB08BD" w:rsidRPr="00D871B4">
        <w:rPr>
          <w:rFonts w:ascii="Times New Roman" w:hAnsi="Times New Roman" w:cs="Times New Roman"/>
          <w:sz w:val="24"/>
          <w:szCs w:val="24"/>
        </w:rPr>
        <w:t>estimated</w:t>
      </w:r>
      <w:r w:rsidR="00E260E1" w:rsidRPr="00D871B4">
        <w:rPr>
          <w:rFonts w:ascii="Times New Roman" w:hAnsi="Times New Roman" w:cs="Times New Roman"/>
          <w:sz w:val="24"/>
          <w:szCs w:val="24"/>
        </w:rPr>
        <w:t xml:space="preserve"> </w:t>
      </w:r>
      <w:r w:rsidRPr="00D871B4">
        <w:rPr>
          <w:rFonts w:ascii="Times New Roman" w:hAnsi="Times New Roman" w:cs="Times New Roman"/>
          <w:sz w:val="24"/>
          <w:szCs w:val="24"/>
        </w:rPr>
        <w:t xml:space="preserve">a </w:t>
      </w:r>
      <w:r w:rsidR="00E260E1" w:rsidRPr="00D871B4">
        <w:rPr>
          <w:rFonts w:ascii="Times New Roman" w:hAnsi="Times New Roman" w:cs="Times New Roman"/>
          <w:sz w:val="24"/>
          <w:szCs w:val="24"/>
        </w:rPr>
        <w:t xml:space="preserve">single DDM that explained data </w:t>
      </w:r>
      <w:r w:rsidR="00513361" w:rsidRPr="00D871B4">
        <w:rPr>
          <w:rFonts w:ascii="Times New Roman" w:hAnsi="Times New Roman" w:cs="Times New Roman"/>
          <w:sz w:val="24"/>
          <w:szCs w:val="24"/>
        </w:rPr>
        <w:t xml:space="preserve">across all “go” trials </w:t>
      </w:r>
      <w:r w:rsidR="00E260E1" w:rsidRPr="00D871B4">
        <w:rPr>
          <w:rFonts w:ascii="Times New Roman" w:hAnsi="Times New Roman" w:cs="Times New Roman"/>
          <w:sz w:val="24"/>
          <w:szCs w:val="24"/>
        </w:rPr>
        <w:t>using the core model parameters (</w:t>
      </w:r>
      <w:r w:rsidR="00E260E1" w:rsidRPr="00D871B4">
        <w:rPr>
          <w:rFonts w:ascii="Times New Roman" w:hAnsi="Times New Roman" w:cs="Times New Roman"/>
          <w:i/>
          <w:iCs/>
          <w:sz w:val="24"/>
          <w:szCs w:val="24"/>
        </w:rPr>
        <w:t>v</w:t>
      </w:r>
      <w:r w:rsidR="00E260E1" w:rsidRPr="00D871B4">
        <w:rPr>
          <w:rFonts w:ascii="Times New Roman" w:hAnsi="Times New Roman" w:cs="Times New Roman"/>
          <w:sz w:val="24"/>
          <w:szCs w:val="24"/>
        </w:rPr>
        <w:t xml:space="preserve">, </w:t>
      </w:r>
      <w:r w:rsidR="00E260E1" w:rsidRPr="00D871B4">
        <w:rPr>
          <w:rFonts w:ascii="Times New Roman" w:hAnsi="Times New Roman" w:cs="Times New Roman"/>
          <w:i/>
          <w:iCs/>
          <w:sz w:val="24"/>
          <w:szCs w:val="24"/>
        </w:rPr>
        <w:t>a</w:t>
      </w:r>
      <w:r w:rsidR="00E260E1" w:rsidRPr="00D871B4">
        <w:rPr>
          <w:rFonts w:ascii="Times New Roman" w:hAnsi="Times New Roman" w:cs="Times New Roman"/>
          <w:sz w:val="24"/>
          <w:szCs w:val="24"/>
        </w:rPr>
        <w:t xml:space="preserve">, </w:t>
      </w:r>
      <w:r w:rsidR="00E260E1" w:rsidRPr="00D871B4">
        <w:rPr>
          <w:rFonts w:ascii="Times New Roman" w:hAnsi="Times New Roman" w:cs="Times New Roman"/>
          <w:i/>
          <w:iCs/>
          <w:sz w:val="24"/>
          <w:szCs w:val="24"/>
        </w:rPr>
        <w:t>t0</w:t>
      </w:r>
      <w:r w:rsidR="00513361" w:rsidRPr="00D871B4">
        <w:rPr>
          <w:rFonts w:ascii="Times New Roman" w:hAnsi="Times New Roman" w:cs="Times New Roman"/>
          <w:sz w:val="24"/>
          <w:szCs w:val="24"/>
        </w:rPr>
        <w:t xml:space="preserve">, </w:t>
      </w:r>
      <w:r w:rsidR="00513361" w:rsidRPr="00D871B4">
        <w:rPr>
          <w:rFonts w:ascii="Times New Roman" w:hAnsi="Times New Roman" w:cs="Times New Roman"/>
          <w:i/>
          <w:iCs/>
          <w:sz w:val="24"/>
          <w:szCs w:val="24"/>
        </w:rPr>
        <w:t>z</w:t>
      </w:r>
      <w:r w:rsidR="00E260E1" w:rsidRPr="00D871B4">
        <w:rPr>
          <w:rFonts w:ascii="Times New Roman" w:hAnsi="Times New Roman" w:cs="Times New Roman"/>
          <w:sz w:val="24"/>
          <w:szCs w:val="24"/>
        </w:rPr>
        <w:t>)</w:t>
      </w:r>
      <w:r w:rsidR="00DB08BD" w:rsidRPr="00D871B4">
        <w:rPr>
          <w:rFonts w:ascii="Times New Roman" w:hAnsi="Times New Roman" w:cs="Times New Roman"/>
          <w:sz w:val="24"/>
          <w:szCs w:val="24"/>
        </w:rPr>
        <w:t xml:space="preserve"> </w:t>
      </w:r>
      <w:r w:rsidR="00513361" w:rsidRPr="00D871B4">
        <w:rPr>
          <w:rFonts w:ascii="Times New Roman" w:hAnsi="Times New Roman" w:cs="Times New Roman"/>
          <w:sz w:val="24"/>
          <w:szCs w:val="24"/>
        </w:rPr>
        <w:t xml:space="preserve">and </w:t>
      </w:r>
      <w:r w:rsidRPr="00D871B4">
        <w:rPr>
          <w:rFonts w:ascii="Times New Roman" w:hAnsi="Times New Roman" w:cs="Times New Roman"/>
          <w:sz w:val="24"/>
          <w:szCs w:val="24"/>
        </w:rPr>
        <w:t xml:space="preserve">the </w:t>
      </w:r>
      <w:r w:rsidR="00513361" w:rsidRPr="00D871B4">
        <w:rPr>
          <w:rFonts w:ascii="Times New Roman" w:hAnsi="Times New Roman" w:cs="Times New Roman"/>
          <w:sz w:val="24"/>
          <w:szCs w:val="24"/>
        </w:rPr>
        <w:t>nondecision time variability parameter (</w:t>
      </w:r>
      <w:r w:rsidR="00513361" w:rsidRPr="00D871B4">
        <w:rPr>
          <w:rFonts w:ascii="Times New Roman" w:hAnsi="Times New Roman" w:cs="Times New Roman"/>
          <w:i/>
          <w:iCs/>
          <w:sz w:val="24"/>
          <w:szCs w:val="24"/>
        </w:rPr>
        <w:t>st0</w:t>
      </w:r>
      <w:r w:rsidR="00513361" w:rsidRPr="00D871B4">
        <w:rPr>
          <w:rFonts w:ascii="Times New Roman" w:hAnsi="Times New Roman" w:cs="Times New Roman"/>
          <w:sz w:val="24"/>
          <w:szCs w:val="24"/>
        </w:rPr>
        <w:t>). We did not estimate the other varia</w:t>
      </w:r>
      <w:r w:rsidRPr="00D871B4">
        <w:rPr>
          <w:rFonts w:ascii="Times New Roman" w:hAnsi="Times New Roman" w:cs="Times New Roman"/>
          <w:sz w:val="24"/>
          <w:szCs w:val="24"/>
        </w:rPr>
        <w:t xml:space="preserve">bility parameters </w:t>
      </w:r>
      <w:r w:rsidR="00C15CBB" w:rsidRPr="00D871B4">
        <w:rPr>
          <w:rFonts w:ascii="Times New Roman" w:hAnsi="Times New Roman" w:cs="Times New Roman"/>
          <w:sz w:val="24"/>
          <w:szCs w:val="24"/>
        </w:rPr>
        <w:t>(</w:t>
      </w:r>
      <w:proofErr w:type="spellStart"/>
      <w:r w:rsidR="00C15CBB" w:rsidRPr="00D871B4">
        <w:rPr>
          <w:rFonts w:ascii="Times New Roman" w:hAnsi="Times New Roman" w:cs="Times New Roman"/>
          <w:i/>
          <w:iCs/>
          <w:sz w:val="24"/>
          <w:szCs w:val="24"/>
        </w:rPr>
        <w:t>sz</w:t>
      </w:r>
      <w:proofErr w:type="spellEnd"/>
      <w:r w:rsidR="00C15CBB" w:rsidRPr="00D871B4">
        <w:rPr>
          <w:rFonts w:ascii="Times New Roman" w:hAnsi="Times New Roman" w:cs="Times New Roman"/>
          <w:sz w:val="24"/>
          <w:szCs w:val="24"/>
        </w:rPr>
        <w:t xml:space="preserve">, </w:t>
      </w:r>
      <w:proofErr w:type="spellStart"/>
      <w:r w:rsidR="00C15CBB" w:rsidRPr="00D871B4">
        <w:rPr>
          <w:rFonts w:ascii="Times New Roman" w:hAnsi="Times New Roman" w:cs="Times New Roman"/>
          <w:i/>
          <w:iCs/>
          <w:sz w:val="24"/>
          <w:szCs w:val="24"/>
        </w:rPr>
        <w:t>sv</w:t>
      </w:r>
      <w:proofErr w:type="spellEnd"/>
      <w:r w:rsidR="00C15CBB" w:rsidRPr="00D871B4">
        <w:rPr>
          <w:rFonts w:ascii="Times New Roman" w:hAnsi="Times New Roman" w:cs="Times New Roman"/>
          <w:sz w:val="24"/>
          <w:szCs w:val="24"/>
        </w:rPr>
        <w:t xml:space="preserve">) </w:t>
      </w:r>
      <w:r w:rsidRPr="00D871B4">
        <w:rPr>
          <w:rFonts w:ascii="Times New Roman" w:hAnsi="Times New Roman" w:cs="Times New Roman"/>
          <w:sz w:val="24"/>
          <w:szCs w:val="24"/>
        </w:rPr>
        <w:t>due to the difficulties of accurately doing so without large numbers of trials</w:t>
      </w:r>
      <w:r w:rsidR="00C15CBB" w:rsidRPr="00D871B4">
        <w:rPr>
          <w:rFonts w:ascii="Times New Roman" w:hAnsi="Times New Roman" w:cs="Times New Roman"/>
          <w:sz w:val="24"/>
          <w:szCs w:val="24"/>
        </w:rPr>
        <w:fldChar w:fldCharType="begin"/>
      </w:r>
      <w:r w:rsidR="00FD4375" w:rsidRPr="00D871B4">
        <w:rPr>
          <w:rFonts w:ascii="Times New Roman" w:hAnsi="Times New Roman" w:cs="Times New Roman"/>
          <w:sz w:val="24"/>
          <w:szCs w:val="24"/>
        </w:rPr>
        <w:instrText xml:space="preserve"> ADDIN ZOTERO_ITEM CSL_CITATION {"citationID":"pK2dnY1n","properties":{"formattedCitation":"\\super 21\\nosupersub{}","plainCitation":"21","noteIndex":0},"citationItems":[{"id":745,"uris":["http://zotero.org/users/local/4uSUx85j/items/ALGCBWY9"],"uri":["http://zotero.org/users/local/4uSUx85j/items/ALGCBWY9"],"itemData":{"id":745,"type":"article-journal","container-title":"Behavior research methods","issue":"2","note":"number: 2\npublisher: Springer","page":"513–537","title":"How many trials are required for parameter estimation in diffusion modeling? A comparison of different optimization criteria","volume":"49","author":[{"family":"Lerche","given":"Veronika"},{"family":"Voss","given":"Andreas"},{"family":"Nagler","given":"Markus"}],"issued":{"date-parts":[["2017"]]}}}],"schema":"https://github.com/citation-style-language/schema/raw/master/csl-citation.json"} </w:instrText>
      </w:r>
      <w:r w:rsidR="00C15CBB" w:rsidRPr="00D871B4">
        <w:rPr>
          <w:rFonts w:ascii="Times New Roman" w:hAnsi="Times New Roman" w:cs="Times New Roman"/>
          <w:sz w:val="24"/>
          <w:szCs w:val="24"/>
        </w:rPr>
        <w:fldChar w:fldCharType="separate"/>
      </w:r>
      <w:r w:rsidR="006E2B96" w:rsidRPr="006E2B96">
        <w:rPr>
          <w:rFonts w:ascii="Times New Roman" w:hAnsi="Times New Roman" w:cs="Times New Roman"/>
          <w:sz w:val="24"/>
          <w:szCs w:val="24"/>
          <w:vertAlign w:val="superscript"/>
        </w:rPr>
        <w:t>21</w:t>
      </w:r>
      <w:r w:rsidR="00C15CBB" w:rsidRPr="00D871B4">
        <w:rPr>
          <w:rFonts w:ascii="Times New Roman" w:hAnsi="Times New Roman" w:cs="Times New Roman"/>
          <w:sz w:val="24"/>
          <w:szCs w:val="24"/>
        </w:rPr>
        <w:fldChar w:fldCharType="end"/>
      </w:r>
      <w:r w:rsidRPr="00D871B4">
        <w:rPr>
          <w:rFonts w:ascii="Times New Roman" w:hAnsi="Times New Roman" w:cs="Times New Roman"/>
          <w:sz w:val="24"/>
          <w:szCs w:val="24"/>
        </w:rPr>
        <w:t xml:space="preserve">. For the n-back, we fit </w:t>
      </w:r>
      <w:r w:rsidR="00FB629F" w:rsidRPr="00D871B4">
        <w:rPr>
          <w:rFonts w:ascii="Times New Roman" w:hAnsi="Times New Roman" w:cs="Times New Roman"/>
          <w:sz w:val="24"/>
          <w:szCs w:val="24"/>
        </w:rPr>
        <w:t>the</w:t>
      </w:r>
      <w:r w:rsidRPr="00D871B4">
        <w:rPr>
          <w:rFonts w:ascii="Times New Roman" w:hAnsi="Times New Roman" w:cs="Times New Roman"/>
          <w:sz w:val="24"/>
          <w:szCs w:val="24"/>
        </w:rPr>
        <w:t xml:space="preserve"> DDM</w:t>
      </w:r>
      <w:r w:rsidR="00FB629F" w:rsidRPr="00D871B4">
        <w:rPr>
          <w:rFonts w:ascii="Times New Roman" w:hAnsi="Times New Roman" w:cs="Times New Roman"/>
          <w:sz w:val="24"/>
          <w:szCs w:val="24"/>
        </w:rPr>
        <w:t xml:space="preserve"> separately</w:t>
      </w:r>
      <w:r w:rsidRPr="00D871B4">
        <w:rPr>
          <w:rFonts w:ascii="Times New Roman" w:hAnsi="Times New Roman" w:cs="Times New Roman"/>
          <w:sz w:val="24"/>
          <w:szCs w:val="24"/>
        </w:rPr>
        <w:t xml:space="preserve"> </w:t>
      </w:r>
      <w:r w:rsidR="00FF17E6" w:rsidRPr="00D871B4">
        <w:rPr>
          <w:rFonts w:ascii="Times New Roman" w:hAnsi="Times New Roman" w:cs="Times New Roman"/>
          <w:sz w:val="24"/>
          <w:szCs w:val="24"/>
        </w:rPr>
        <w:t>to the 0-back and 2-back task</w:t>
      </w:r>
      <w:r w:rsidR="00D86A5F" w:rsidRPr="00D871B4">
        <w:rPr>
          <w:rFonts w:ascii="Times New Roman" w:hAnsi="Times New Roman" w:cs="Times New Roman"/>
          <w:sz w:val="24"/>
          <w:szCs w:val="24"/>
        </w:rPr>
        <w:t>s</w:t>
      </w:r>
      <w:r w:rsidR="00FF17E6" w:rsidRPr="00D871B4">
        <w:rPr>
          <w:rFonts w:ascii="Times New Roman" w:hAnsi="Times New Roman" w:cs="Times New Roman"/>
          <w:sz w:val="24"/>
          <w:szCs w:val="24"/>
        </w:rPr>
        <w:t xml:space="preserve">. </w:t>
      </w:r>
      <w:r w:rsidR="00D86A5F" w:rsidRPr="00D871B4">
        <w:rPr>
          <w:rFonts w:ascii="Times New Roman" w:hAnsi="Times New Roman" w:cs="Times New Roman"/>
          <w:sz w:val="24"/>
          <w:szCs w:val="24"/>
        </w:rPr>
        <w:t xml:space="preserve">These </w:t>
      </w:r>
      <w:r w:rsidR="00FF17E6" w:rsidRPr="00D871B4">
        <w:rPr>
          <w:rFonts w:ascii="Times New Roman" w:hAnsi="Times New Roman" w:cs="Times New Roman"/>
          <w:sz w:val="24"/>
          <w:szCs w:val="24"/>
        </w:rPr>
        <w:t>DDM</w:t>
      </w:r>
      <w:r w:rsidR="00D86A5F" w:rsidRPr="00D871B4">
        <w:rPr>
          <w:rFonts w:ascii="Times New Roman" w:hAnsi="Times New Roman" w:cs="Times New Roman"/>
          <w:sz w:val="24"/>
          <w:szCs w:val="24"/>
        </w:rPr>
        <w:t>s</w:t>
      </w:r>
      <w:r w:rsidR="00FF17E6" w:rsidRPr="00D871B4">
        <w:rPr>
          <w:rFonts w:ascii="Times New Roman" w:hAnsi="Times New Roman" w:cs="Times New Roman"/>
          <w:sz w:val="24"/>
          <w:szCs w:val="24"/>
        </w:rPr>
        <w:t xml:space="preserve"> estimated single </w:t>
      </w:r>
      <w:r w:rsidR="00FF17E6" w:rsidRPr="00D871B4">
        <w:rPr>
          <w:rFonts w:ascii="Times New Roman" w:hAnsi="Times New Roman" w:cs="Times New Roman"/>
          <w:i/>
          <w:iCs/>
          <w:sz w:val="24"/>
          <w:szCs w:val="24"/>
        </w:rPr>
        <w:t>a</w:t>
      </w:r>
      <w:r w:rsidR="00FF17E6" w:rsidRPr="00D871B4">
        <w:rPr>
          <w:rFonts w:ascii="Times New Roman" w:hAnsi="Times New Roman" w:cs="Times New Roman"/>
          <w:sz w:val="24"/>
          <w:szCs w:val="24"/>
        </w:rPr>
        <w:t xml:space="preserve">, </w:t>
      </w:r>
      <w:r w:rsidR="00FF17E6" w:rsidRPr="00D871B4">
        <w:rPr>
          <w:rFonts w:ascii="Times New Roman" w:hAnsi="Times New Roman" w:cs="Times New Roman"/>
          <w:i/>
          <w:iCs/>
          <w:sz w:val="24"/>
          <w:szCs w:val="24"/>
        </w:rPr>
        <w:t>t0</w:t>
      </w:r>
      <w:r w:rsidR="00FF17E6" w:rsidRPr="00D871B4">
        <w:rPr>
          <w:rFonts w:ascii="Times New Roman" w:hAnsi="Times New Roman" w:cs="Times New Roman"/>
          <w:sz w:val="24"/>
          <w:szCs w:val="24"/>
        </w:rPr>
        <w:t xml:space="preserve">, </w:t>
      </w:r>
      <w:r w:rsidR="00FF17E6" w:rsidRPr="00D871B4">
        <w:rPr>
          <w:rFonts w:ascii="Times New Roman" w:hAnsi="Times New Roman" w:cs="Times New Roman"/>
          <w:i/>
          <w:iCs/>
          <w:sz w:val="24"/>
          <w:szCs w:val="24"/>
        </w:rPr>
        <w:t>z</w:t>
      </w:r>
      <w:r w:rsidR="00FF17E6" w:rsidRPr="00D871B4">
        <w:rPr>
          <w:rFonts w:ascii="Times New Roman" w:hAnsi="Times New Roman" w:cs="Times New Roman"/>
          <w:sz w:val="24"/>
          <w:szCs w:val="24"/>
        </w:rPr>
        <w:t xml:space="preserve">, and </w:t>
      </w:r>
      <w:r w:rsidR="00FF17E6" w:rsidRPr="00D871B4">
        <w:rPr>
          <w:rFonts w:ascii="Times New Roman" w:hAnsi="Times New Roman" w:cs="Times New Roman"/>
          <w:i/>
          <w:iCs/>
          <w:sz w:val="24"/>
          <w:szCs w:val="24"/>
        </w:rPr>
        <w:t>st0</w:t>
      </w:r>
      <w:r w:rsidR="00FF17E6" w:rsidRPr="00D871B4">
        <w:rPr>
          <w:rFonts w:ascii="Times New Roman" w:hAnsi="Times New Roman" w:cs="Times New Roman"/>
          <w:sz w:val="24"/>
          <w:szCs w:val="24"/>
        </w:rPr>
        <w:t xml:space="preserve"> parameters for each load level </w:t>
      </w:r>
      <w:r w:rsidR="00D86A5F" w:rsidRPr="00D871B4">
        <w:rPr>
          <w:rFonts w:ascii="Times New Roman" w:hAnsi="Times New Roman" w:cs="Times New Roman"/>
          <w:sz w:val="24"/>
          <w:szCs w:val="24"/>
        </w:rPr>
        <w:t xml:space="preserve">and allowed the </w:t>
      </w:r>
      <w:r w:rsidR="00D86A5F" w:rsidRPr="00D871B4">
        <w:rPr>
          <w:rFonts w:ascii="Times New Roman" w:hAnsi="Times New Roman" w:cs="Times New Roman"/>
          <w:i/>
          <w:iCs/>
          <w:sz w:val="24"/>
          <w:szCs w:val="24"/>
        </w:rPr>
        <w:t>v</w:t>
      </w:r>
      <w:r w:rsidR="00D86A5F" w:rsidRPr="00D871B4">
        <w:rPr>
          <w:rFonts w:ascii="Times New Roman" w:hAnsi="Times New Roman" w:cs="Times New Roman"/>
          <w:sz w:val="24"/>
          <w:szCs w:val="24"/>
        </w:rPr>
        <w:t xml:space="preserve"> parameter to vary across target, non-target, and lure trials, leading to three separate</w:t>
      </w:r>
      <w:r w:rsidR="00553275" w:rsidRPr="00D871B4">
        <w:rPr>
          <w:rFonts w:ascii="Times New Roman" w:hAnsi="Times New Roman" w:cs="Times New Roman"/>
          <w:sz w:val="24"/>
          <w:szCs w:val="24"/>
        </w:rPr>
        <w:t xml:space="preserve"> </w:t>
      </w:r>
      <w:r w:rsidR="009A020A" w:rsidRPr="00D871B4">
        <w:rPr>
          <w:rFonts w:ascii="Times New Roman" w:hAnsi="Times New Roman" w:cs="Times New Roman"/>
          <w:i/>
          <w:iCs/>
          <w:sz w:val="24"/>
          <w:szCs w:val="24"/>
        </w:rPr>
        <w:t>v</w:t>
      </w:r>
      <w:r w:rsidR="009A020A" w:rsidRPr="00D871B4">
        <w:rPr>
          <w:rFonts w:ascii="Times New Roman" w:hAnsi="Times New Roman" w:cs="Times New Roman"/>
          <w:sz w:val="24"/>
          <w:szCs w:val="24"/>
        </w:rPr>
        <w:t xml:space="preserve"> </w:t>
      </w:r>
      <w:r w:rsidR="00553275" w:rsidRPr="00D871B4">
        <w:rPr>
          <w:rFonts w:ascii="Times New Roman" w:hAnsi="Times New Roman" w:cs="Times New Roman"/>
          <w:sz w:val="24"/>
          <w:szCs w:val="24"/>
        </w:rPr>
        <w:t>estimates</w:t>
      </w:r>
      <w:r w:rsidR="009A020A" w:rsidRPr="00D871B4">
        <w:rPr>
          <w:rFonts w:ascii="Times New Roman" w:hAnsi="Times New Roman" w:cs="Times New Roman"/>
          <w:sz w:val="24"/>
          <w:szCs w:val="24"/>
        </w:rPr>
        <w:t xml:space="preserve"> at each load level</w:t>
      </w:r>
      <w:r w:rsidR="00553275" w:rsidRPr="00D871B4">
        <w:rPr>
          <w:rFonts w:ascii="Times New Roman" w:hAnsi="Times New Roman" w:cs="Times New Roman"/>
          <w:sz w:val="24"/>
          <w:szCs w:val="24"/>
        </w:rPr>
        <w:t xml:space="preserve">. </w:t>
      </w:r>
      <w:r w:rsidR="005447E3" w:rsidRPr="00D871B4">
        <w:rPr>
          <w:rFonts w:ascii="Times New Roman" w:hAnsi="Times New Roman" w:cs="Times New Roman"/>
          <w:sz w:val="24"/>
          <w:szCs w:val="24"/>
        </w:rPr>
        <w:t>Following recent work on</w:t>
      </w:r>
      <w:r w:rsidR="00027DCA" w:rsidRPr="00D871B4">
        <w:rPr>
          <w:rFonts w:ascii="Times New Roman" w:hAnsi="Times New Roman" w:cs="Times New Roman"/>
          <w:sz w:val="24"/>
          <w:szCs w:val="24"/>
        </w:rPr>
        <w:t xml:space="preserve"> </w:t>
      </w:r>
      <w:r w:rsidR="00C06300" w:rsidRPr="00D871B4">
        <w:rPr>
          <w:rFonts w:ascii="Times New Roman" w:hAnsi="Times New Roman" w:cs="Times New Roman"/>
          <w:sz w:val="24"/>
          <w:szCs w:val="24"/>
        </w:rPr>
        <w:t>om</w:t>
      </w:r>
      <w:r w:rsidR="00C43385" w:rsidRPr="00D871B4">
        <w:rPr>
          <w:rFonts w:ascii="Times New Roman" w:hAnsi="Times New Roman" w:cs="Times New Roman"/>
          <w:sz w:val="24"/>
          <w:szCs w:val="24"/>
        </w:rPr>
        <w:t>i</w:t>
      </w:r>
      <w:r w:rsidR="00C06300" w:rsidRPr="00D871B4">
        <w:rPr>
          <w:rFonts w:ascii="Times New Roman" w:hAnsi="Times New Roman" w:cs="Times New Roman"/>
          <w:sz w:val="24"/>
          <w:szCs w:val="24"/>
        </w:rPr>
        <w:t>ssions</w:t>
      </w:r>
      <w:r w:rsidR="00555E68" w:rsidRPr="00D871B4">
        <w:rPr>
          <w:rFonts w:ascii="Times New Roman" w:hAnsi="Times New Roman" w:cs="Times New Roman"/>
          <w:sz w:val="24"/>
          <w:szCs w:val="24"/>
        </w:rPr>
        <w:fldChar w:fldCharType="begin"/>
      </w:r>
      <w:r w:rsidR="00FD4375" w:rsidRPr="00D871B4">
        <w:rPr>
          <w:rFonts w:ascii="Times New Roman" w:hAnsi="Times New Roman" w:cs="Times New Roman"/>
          <w:sz w:val="24"/>
          <w:szCs w:val="24"/>
        </w:rPr>
        <w:instrText xml:space="preserve"> ADDIN ZOTERO_ITEM CSL_CITATION {"citationID":"TEqjVuLQ","properties":{"formattedCitation":"\\super 28\\nosupersub{}","plainCitation":"28","noteIndex":0},"citationItems":[{"id":1053,"uris":["http://zotero.org/users/local/4uSUx85j/items/EDYEW78R"],"uri":["http://zotero.org/users/local/4uSUx85j/items/EDYEW78R"],"itemData":{"id":1053,"type":"article-journal","container-title":"Memory &amp; Cognition","note":"publisher: Springer","page":"1–17","title":"A cognitive model of response omissions in distraction paradigms","author":[{"family":"Damaso","given":"Karlye AM"},{"family":"Castro","given":"Spencer C"},{"family":"Todd","given":"Juanita"},{"family":"Strayer","given":"David L"},{"family":"Provost","given":"Alexander"},{"family":"Matzke","given":"Dora"},{"family":"Heathcote","given":"Andrew"}],"issued":{"date-parts":[["2021"]]}}}],"schema":"https://github.com/citation-style-language/schema/raw/master/csl-citation.json"} </w:instrText>
      </w:r>
      <w:r w:rsidR="00555E68" w:rsidRPr="00D871B4">
        <w:rPr>
          <w:rFonts w:ascii="Times New Roman" w:hAnsi="Times New Roman" w:cs="Times New Roman"/>
          <w:sz w:val="24"/>
          <w:szCs w:val="24"/>
        </w:rPr>
        <w:fldChar w:fldCharType="separate"/>
      </w:r>
      <w:r w:rsidR="006E2B96" w:rsidRPr="006E2B96">
        <w:rPr>
          <w:rFonts w:ascii="Times New Roman" w:hAnsi="Times New Roman" w:cs="Times New Roman"/>
          <w:sz w:val="24"/>
          <w:szCs w:val="24"/>
          <w:vertAlign w:val="superscript"/>
        </w:rPr>
        <w:t>28</w:t>
      </w:r>
      <w:r w:rsidR="00555E68" w:rsidRPr="00D871B4">
        <w:rPr>
          <w:rFonts w:ascii="Times New Roman" w:hAnsi="Times New Roman" w:cs="Times New Roman"/>
          <w:sz w:val="24"/>
          <w:szCs w:val="24"/>
        </w:rPr>
        <w:fldChar w:fldCharType="end"/>
      </w:r>
      <w:r w:rsidR="00081304" w:rsidRPr="00D871B4">
        <w:rPr>
          <w:rFonts w:ascii="Times New Roman" w:hAnsi="Times New Roman" w:cs="Times New Roman"/>
          <w:sz w:val="24"/>
          <w:szCs w:val="24"/>
        </w:rPr>
        <w:t xml:space="preserve">, we accounted for </w:t>
      </w:r>
      <w:r w:rsidR="00027DCA" w:rsidRPr="00D871B4">
        <w:rPr>
          <w:rFonts w:ascii="Times New Roman" w:hAnsi="Times New Roman" w:cs="Times New Roman"/>
          <w:sz w:val="24"/>
          <w:szCs w:val="24"/>
        </w:rPr>
        <w:t>non-responding</w:t>
      </w:r>
      <w:r w:rsidR="00EB680F" w:rsidRPr="00D871B4">
        <w:rPr>
          <w:rFonts w:ascii="Times New Roman" w:hAnsi="Times New Roman" w:cs="Times New Roman"/>
          <w:sz w:val="24"/>
          <w:szCs w:val="24"/>
        </w:rPr>
        <w:t xml:space="preserve"> in all tasks</w:t>
      </w:r>
      <w:r w:rsidR="00027DCA" w:rsidRPr="00D871B4">
        <w:rPr>
          <w:rFonts w:ascii="Times New Roman" w:hAnsi="Times New Roman" w:cs="Times New Roman"/>
          <w:sz w:val="24"/>
          <w:szCs w:val="24"/>
        </w:rPr>
        <w:t xml:space="preserve"> </w:t>
      </w:r>
      <w:r w:rsidR="00081304" w:rsidRPr="00D871B4">
        <w:rPr>
          <w:rFonts w:ascii="Times New Roman" w:hAnsi="Times New Roman" w:cs="Times New Roman"/>
          <w:sz w:val="24"/>
          <w:szCs w:val="24"/>
        </w:rPr>
        <w:t>by</w:t>
      </w:r>
      <w:r w:rsidR="009D4D37" w:rsidRPr="00D871B4">
        <w:rPr>
          <w:rFonts w:ascii="Times New Roman" w:hAnsi="Times New Roman" w:cs="Times New Roman"/>
          <w:sz w:val="24"/>
          <w:szCs w:val="24"/>
        </w:rPr>
        <w:t xml:space="preserve"> adjusting the likelihood function for</w:t>
      </w:r>
      <w:r w:rsidR="005447E3" w:rsidRPr="00D871B4">
        <w:rPr>
          <w:rFonts w:ascii="Times New Roman" w:hAnsi="Times New Roman" w:cs="Times New Roman"/>
          <w:sz w:val="24"/>
          <w:szCs w:val="24"/>
        </w:rPr>
        <w:t xml:space="preserve"> the proportion</w:t>
      </w:r>
      <w:r w:rsidR="00CD6A9D" w:rsidRPr="00D871B4">
        <w:rPr>
          <w:rFonts w:ascii="Times New Roman" w:hAnsi="Times New Roman" w:cs="Times New Roman"/>
          <w:sz w:val="24"/>
          <w:szCs w:val="24"/>
        </w:rPr>
        <w:t xml:space="preserve"> of </w:t>
      </w:r>
      <w:r w:rsidR="00493C93" w:rsidRPr="00D871B4">
        <w:rPr>
          <w:rFonts w:ascii="Times New Roman" w:hAnsi="Times New Roman" w:cs="Times New Roman"/>
          <w:sz w:val="24"/>
          <w:szCs w:val="24"/>
        </w:rPr>
        <w:t xml:space="preserve">RTs </w:t>
      </w:r>
      <w:r w:rsidR="00555E68" w:rsidRPr="00D871B4">
        <w:rPr>
          <w:rFonts w:ascii="Times New Roman" w:hAnsi="Times New Roman" w:cs="Times New Roman"/>
          <w:sz w:val="24"/>
          <w:szCs w:val="24"/>
        </w:rPr>
        <w:t>that would be expected to occur after the</w:t>
      </w:r>
      <w:r w:rsidR="00CD6A9D" w:rsidRPr="00D871B4">
        <w:rPr>
          <w:rFonts w:ascii="Times New Roman" w:hAnsi="Times New Roman" w:cs="Times New Roman"/>
          <w:sz w:val="24"/>
          <w:szCs w:val="24"/>
        </w:rPr>
        <w:t xml:space="preserve"> </w:t>
      </w:r>
      <w:r w:rsidR="00555E68" w:rsidRPr="00D871B4">
        <w:rPr>
          <w:rFonts w:ascii="Times New Roman" w:hAnsi="Times New Roman" w:cs="Times New Roman"/>
          <w:sz w:val="24"/>
          <w:szCs w:val="24"/>
        </w:rPr>
        <w:t>response window</w:t>
      </w:r>
      <w:r w:rsidR="00081304" w:rsidRPr="00D871B4">
        <w:rPr>
          <w:rFonts w:ascii="Times New Roman" w:hAnsi="Times New Roman" w:cs="Times New Roman"/>
          <w:sz w:val="24"/>
          <w:szCs w:val="24"/>
        </w:rPr>
        <w:t xml:space="preserve"> as well as</w:t>
      </w:r>
      <w:r w:rsidR="00F550DB" w:rsidRPr="00D871B4">
        <w:rPr>
          <w:rFonts w:ascii="Times New Roman" w:hAnsi="Times New Roman" w:cs="Times New Roman"/>
          <w:sz w:val="24"/>
          <w:szCs w:val="24"/>
        </w:rPr>
        <w:t xml:space="preserve"> by</w:t>
      </w:r>
      <w:r w:rsidR="00081304" w:rsidRPr="00D871B4">
        <w:rPr>
          <w:rFonts w:ascii="Times New Roman" w:hAnsi="Times New Roman" w:cs="Times New Roman"/>
          <w:sz w:val="24"/>
          <w:szCs w:val="24"/>
        </w:rPr>
        <w:t xml:space="preserve"> </w:t>
      </w:r>
      <w:r w:rsidR="00EB680F" w:rsidRPr="00D871B4">
        <w:rPr>
          <w:rFonts w:ascii="Times New Roman" w:hAnsi="Times New Roman" w:cs="Times New Roman"/>
          <w:sz w:val="24"/>
          <w:szCs w:val="24"/>
        </w:rPr>
        <w:t xml:space="preserve">including </w:t>
      </w:r>
      <w:r w:rsidR="00081304" w:rsidRPr="00D871B4">
        <w:rPr>
          <w:rFonts w:ascii="Times New Roman" w:hAnsi="Times New Roman" w:cs="Times New Roman"/>
          <w:sz w:val="24"/>
          <w:szCs w:val="24"/>
        </w:rPr>
        <w:t xml:space="preserve">a </w:t>
      </w:r>
      <w:r w:rsidR="00F550DB" w:rsidRPr="00D871B4">
        <w:rPr>
          <w:rFonts w:ascii="Times New Roman" w:hAnsi="Times New Roman" w:cs="Times New Roman"/>
          <w:sz w:val="24"/>
          <w:szCs w:val="24"/>
        </w:rPr>
        <w:t xml:space="preserve">separate </w:t>
      </w:r>
      <w:r w:rsidR="00081304" w:rsidRPr="00D871B4">
        <w:rPr>
          <w:rFonts w:ascii="Times New Roman" w:hAnsi="Times New Roman" w:cs="Times New Roman"/>
          <w:sz w:val="24"/>
          <w:szCs w:val="24"/>
        </w:rPr>
        <w:t>p</w:t>
      </w:r>
      <w:r w:rsidR="00493C93" w:rsidRPr="00D871B4">
        <w:rPr>
          <w:rFonts w:ascii="Times New Roman" w:hAnsi="Times New Roman" w:cs="Times New Roman"/>
          <w:sz w:val="24"/>
          <w:szCs w:val="24"/>
        </w:rPr>
        <w:t>arameter</w:t>
      </w:r>
      <w:r w:rsidR="00081304" w:rsidRPr="00D871B4">
        <w:rPr>
          <w:rFonts w:ascii="Times New Roman" w:hAnsi="Times New Roman" w:cs="Times New Roman"/>
          <w:sz w:val="24"/>
          <w:szCs w:val="24"/>
        </w:rPr>
        <w:t xml:space="preserve"> </w:t>
      </w:r>
      <w:r w:rsidR="000551C7" w:rsidRPr="00D871B4">
        <w:rPr>
          <w:rFonts w:ascii="Times New Roman" w:hAnsi="Times New Roman" w:cs="Times New Roman"/>
          <w:sz w:val="24"/>
          <w:szCs w:val="24"/>
        </w:rPr>
        <w:t xml:space="preserve">for the probability of </w:t>
      </w:r>
      <w:r w:rsidR="00493C93" w:rsidRPr="00D871B4">
        <w:rPr>
          <w:rFonts w:ascii="Times New Roman" w:hAnsi="Times New Roman" w:cs="Times New Roman"/>
          <w:sz w:val="24"/>
          <w:szCs w:val="24"/>
        </w:rPr>
        <w:t>“</w:t>
      </w:r>
      <w:r w:rsidR="000551C7" w:rsidRPr="00D871B4">
        <w:rPr>
          <w:rFonts w:ascii="Times New Roman" w:hAnsi="Times New Roman" w:cs="Times New Roman"/>
          <w:sz w:val="24"/>
          <w:szCs w:val="24"/>
        </w:rPr>
        <w:t>contaminant</w:t>
      </w:r>
      <w:r w:rsidR="00493C93" w:rsidRPr="00D871B4">
        <w:rPr>
          <w:rFonts w:ascii="Times New Roman" w:hAnsi="Times New Roman" w:cs="Times New Roman"/>
          <w:sz w:val="24"/>
          <w:szCs w:val="24"/>
        </w:rPr>
        <w:t>”</w:t>
      </w:r>
      <w:r w:rsidR="000551C7" w:rsidRPr="00D871B4">
        <w:rPr>
          <w:rFonts w:ascii="Times New Roman" w:hAnsi="Times New Roman" w:cs="Times New Roman"/>
          <w:sz w:val="24"/>
          <w:szCs w:val="24"/>
        </w:rPr>
        <w:t xml:space="preserve"> omissions</w:t>
      </w:r>
      <w:r w:rsidR="00493C93" w:rsidRPr="00D871B4">
        <w:rPr>
          <w:rFonts w:ascii="Times New Roman" w:hAnsi="Times New Roman" w:cs="Times New Roman"/>
          <w:sz w:val="24"/>
          <w:szCs w:val="24"/>
        </w:rPr>
        <w:t xml:space="preserve"> (</w:t>
      </w:r>
      <w:r w:rsidR="00604C19" w:rsidRPr="00D871B4">
        <w:rPr>
          <w:rFonts w:ascii="Times New Roman" w:hAnsi="Times New Roman" w:cs="Times New Roman"/>
          <w:sz w:val="24"/>
          <w:szCs w:val="24"/>
        </w:rPr>
        <w:t>e.g., due to distraction</w:t>
      </w:r>
      <w:r w:rsidR="00493C93" w:rsidRPr="00D871B4">
        <w:rPr>
          <w:rFonts w:ascii="Times New Roman" w:hAnsi="Times New Roman" w:cs="Times New Roman"/>
          <w:sz w:val="24"/>
          <w:szCs w:val="24"/>
        </w:rPr>
        <w:t>)</w:t>
      </w:r>
      <w:r w:rsidR="004F4D91" w:rsidRPr="00D871B4">
        <w:rPr>
          <w:rFonts w:ascii="Times New Roman" w:hAnsi="Times New Roman" w:cs="Times New Roman"/>
          <w:sz w:val="24"/>
          <w:szCs w:val="24"/>
        </w:rPr>
        <w:t>.</w:t>
      </w:r>
    </w:p>
    <w:p w14:paraId="4DB56CAE" w14:textId="17A176D0" w:rsidR="00831034" w:rsidRPr="00D871B4" w:rsidRDefault="00F77538" w:rsidP="006C091C">
      <w:pPr>
        <w:spacing w:after="0" w:line="240" w:lineRule="auto"/>
        <w:rPr>
          <w:rFonts w:ascii="Times New Roman" w:hAnsi="Times New Roman" w:cs="Times New Roman"/>
          <w:sz w:val="24"/>
          <w:szCs w:val="24"/>
        </w:rPr>
      </w:pPr>
      <w:r w:rsidRPr="00D871B4">
        <w:rPr>
          <w:rFonts w:ascii="Times New Roman" w:hAnsi="Times New Roman" w:cs="Times New Roman"/>
          <w:sz w:val="24"/>
          <w:szCs w:val="24"/>
        </w:rPr>
        <w:tab/>
      </w:r>
      <w:r w:rsidR="003545EF" w:rsidRPr="00D871B4">
        <w:rPr>
          <w:rFonts w:ascii="Times New Roman" w:hAnsi="Times New Roman" w:cs="Times New Roman"/>
          <w:sz w:val="24"/>
          <w:szCs w:val="24"/>
        </w:rPr>
        <w:t xml:space="preserve">The </w:t>
      </w:r>
      <w:r w:rsidR="00AE0D9A" w:rsidRPr="00D871B4">
        <w:rPr>
          <w:rFonts w:ascii="Times New Roman" w:hAnsi="Times New Roman" w:cs="Times New Roman"/>
          <w:sz w:val="24"/>
          <w:szCs w:val="24"/>
        </w:rPr>
        <w:t xml:space="preserve">DDM </w:t>
      </w:r>
      <w:r w:rsidR="003545EF" w:rsidRPr="00D871B4">
        <w:rPr>
          <w:rFonts w:ascii="Times New Roman" w:hAnsi="Times New Roman" w:cs="Times New Roman"/>
          <w:sz w:val="24"/>
          <w:szCs w:val="24"/>
        </w:rPr>
        <w:t>was fit to</w:t>
      </w:r>
      <w:r w:rsidR="00AF43E3" w:rsidRPr="00D871B4">
        <w:rPr>
          <w:rFonts w:ascii="Times New Roman" w:hAnsi="Times New Roman" w:cs="Times New Roman"/>
          <w:sz w:val="24"/>
          <w:szCs w:val="24"/>
        </w:rPr>
        <w:t xml:space="preserve"> t</w:t>
      </w:r>
      <w:r w:rsidR="006C091C" w:rsidRPr="00D871B4">
        <w:rPr>
          <w:rFonts w:ascii="Times New Roman" w:hAnsi="Times New Roman" w:cs="Times New Roman"/>
          <w:sz w:val="24"/>
          <w:szCs w:val="24"/>
        </w:rPr>
        <w:t xml:space="preserve">rial-level RT data from </w:t>
      </w:r>
      <w:r w:rsidR="00F23404" w:rsidRPr="00D871B4">
        <w:rPr>
          <w:rFonts w:ascii="Times New Roman" w:hAnsi="Times New Roman" w:cs="Times New Roman"/>
          <w:sz w:val="24"/>
          <w:szCs w:val="24"/>
        </w:rPr>
        <w:t xml:space="preserve">all </w:t>
      </w:r>
      <w:r w:rsidR="006C091C" w:rsidRPr="00D871B4">
        <w:rPr>
          <w:rFonts w:ascii="Times New Roman" w:hAnsi="Times New Roman" w:cs="Times New Roman"/>
          <w:sz w:val="24"/>
          <w:szCs w:val="24"/>
        </w:rPr>
        <w:t xml:space="preserve">tasks </w:t>
      </w:r>
      <w:r w:rsidR="009A020A" w:rsidRPr="00D871B4">
        <w:rPr>
          <w:rFonts w:ascii="Times New Roman" w:hAnsi="Times New Roman" w:cs="Times New Roman"/>
          <w:sz w:val="24"/>
          <w:szCs w:val="24"/>
        </w:rPr>
        <w:t>using Bayesian estimation</w:t>
      </w:r>
      <w:r w:rsidR="002B6D03" w:rsidRPr="00D871B4">
        <w:rPr>
          <w:rFonts w:ascii="Times New Roman" w:hAnsi="Times New Roman" w:cs="Times New Roman"/>
          <w:sz w:val="24"/>
          <w:szCs w:val="24"/>
        </w:rPr>
        <w:t xml:space="preserve"> with</w:t>
      </w:r>
      <w:r w:rsidR="00104178" w:rsidRPr="00D871B4">
        <w:rPr>
          <w:rFonts w:ascii="Times New Roman" w:hAnsi="Times New Roman" w:cs="Times New Roman"/>
          <w:sz w:val="24"/>
          <w:szCs w:val="24"/>
        </w:rPr>
        <w:t xml:space="preserve"> the differential evolution Markov chain Monte Carlo (DE-MCMC)</w:t>
      </w:r>
      <w:r w:rsidR="00104178" w:rsidRPr="00D871B4">
        <w:rPr>
          <w:rFonts w:ascii="Times New Roman" w:hAnsi="Times New Roman" w:cs="Times New Roman"/>
          <w:sz w:val="24"/>
          <w:szCs w:val="24"/>
        </w:rPr>
        <w:fldChar w:fldCharType="begin"/>
      </w:r>
      <w:r w:rsidR="00FD4375" w:rsidRPr="00D871B4">
        <w:rPr>
          <w:rFonts w:ascii="Times New Roman" w:hAnsi="Times New Roman" w:cs="Times New Roman"/>
          <w:sz w:val="24"/>
          <w:szCs w:val="24"/>
        </w:rPr>
        <w:instrText xml:space="preserve"> ADDIN ZOTERO_ITEM CSL_CITATION {"citationID":"Ds4l909s","properties":{"formattedCitation":"\\super 29\\nosupersub{}","plainCitation":"29","noteIndex":0},"citationItems":[{"id":735,"uris":["http://zotero.org/users/local/4uSUx85j/items/XBADUDBI"],"uri":["http://zotero.org/users/local/4uSUx85j/items/XBADUDBI"],"itemData":{"id":735,"type":"article-journal","container-title":"Psychological methods","issue":"3","note":"number: 3\npublisher: American Psychological Association","page":"368","title":"A method for efficiently sampling from distributions with correlated dimensions.","volume":"18","author":[{"family":"Turner","given":"Brandon M"},{"family":"Sederberg","given":"Per B"},{"family":"Brown","given":"Scott D"},{"family":"Steyvers","given":"Mark"}],"issued":{"date-parts":[["2013"]]}}}],"schema":"https://github.com/citation-style-language/schema/raw/master/csl-citation.json"} </w:instrText>
      </w:r>
      <w:r w:rsidR="00104178" w:rsidRPr="00D871B4">
        <w:rPr>
          <w:rFonts w:ascii="Times New Roman" w:hAnsi="Times New Roman" w:cs="Times New Roman"/>
          <w:sz w:val="24"/>
          <w:szCs w:val="24"/>
        </w:rPr>
        <w:fldChar w:fldCharType="separate"/>
      </w:r>
      <w:r w:rsidR="006E2B96" w:rsidRPr="006E2B96">
        <w:rPr>
          <w:rFonts w:ascii="Times New Roman" w:hAnsi="Times New Roman" w:cs="Times New Roman"/>
          <w:sz w:val="24"/>
          <w:szCs w:val="24"/>
          <w:vertAlign w:val="superscript"/>
        </w:rPr>
        <w:t>29</w:t>
      </w:r>
      <w:r w:rsidR="00104178" w:rsidRPr="00D871B4">
        <w:rPr>
          <w:rFonts w:ascii="Times New Roman" w:hAnsi="Times New Roman" w:cs="Times New Roman"/>
          <w:sz w:val="24"/>
          <w:szCs w:val="24"/>
        </w:rPr>
        <w:fldChar w:fldCharType="end"/>
      </w:r>
      <w:r w:rsidR="00104178" w:rsidRPr="00D871B4">
        <w:rPr>
          <w:rFonts w:ascii="Times New Roman" w:hAnsi="Times New Roman" w:cs="Times New Roman"/>
          <w:sz w:val="24"/>
          <w:szCs w:val="24"/>
        </w:rPr>
        <w:t xml:space="preserve"> method </w:t>
      </w:r>
      <w:r w:rsidR="009A020A" w:rsidRPr="00D871B4">
        <w:rPr>
          <w:rFonts w:ascii="Times New Roman" w:hAnsi="Times New Roman" w:cs="Times New Roman"/>
          <w:sz w:val="24"/>
          <w:szCs w:val="24"/>
        </w:rPr>
        <w:t xml:space="preserve">in the Dynamic </w:t>
      </w:r>
      <w:r w:rsidR="006C091C" w:rsidRPr="00D871B4">
        <w:rPr>
          <w:rFonts w:ascii="Times New Roman" w:hAnsi="Times New Roman" w:cs="Times New Roman"/>
          <w:sz w:val="24"/>
          <w:szCs w:val="24"/>
        </w:rPr>
        <w:t>M</w:t>
      </w:r>
      <w:r w:rsidR="009A020A" w:rsidRPr="00D871B4">
        <w:rPr>
          <w:rFonts w:ascii="Times New Roman" w:hAnsi="Times New Roman" w:cs="Times New Roman"/>
          <w:sz w:val="24"/>
          <w:szCs w:val="24"/>
        </w:rPr>
        <w:t xml:space="preserve">odels of </w:t>
      </w:r>
      <w:r w:rsidR="006C091C" w:rsidRPr="00D871B4">
        <w:rPr>
          <w:rFonts w:ascii="Times New Roman" w:hAnsi="Times New Roman" w:cs="Times New Roman"/>
          <w:sz w:val="24"/>
          <w:szCs w:val="24"/>
        </w:rPr>
        <w:t>C</w:t>
      </w:r>
      <w:r w:rsidR="009A020A" w:rsidRPr="00D871B4">
        <w:rPr>
          <w:rFonts w:ascii="Times New Roman" w:hAnsi="Times New Roman" w:cs="Times New Roman"/>
          <w:sz w:val="24"/>
          <w:szCs w:val="24"/>
        </w:rPr>
        <w:t>hoice (DMC)</w:t>
      </w:r>
      <w:r w:rsidR="009A020A" w:rsidRPr="00D871B4">
        <w:rPr>
          <w:rFonts w:ascii="Times New Roman" w:hAnsi="Times New Roman" w:cs="Times New Roman"/>
          <w:sz w:val="24"/>
          <w:szCs w:val="24"/>
        </w:rPr>
        <w:fldChar w:fldCharType="begin"/>
      </w:r>
      <w:r w:rsidR="00FD4375" w:rsidRPr="00D871B4">
        <w:rPr>
          <w:rFonts w:ascii="Times New Roman" w:hAnsi="Times New Roman" w:cs="Times New Roman"/>
          <w:sz w:val="24"/>
          <w:szCs w:val="24"/>
        </w:rPr>
        <w:instrText xml:space="preserve"> ADDIN ZOTERO_ITEM CSL_CITATION {"citationID":"3BZBKM90","properties":{"formattedCitation":"\\super 30\\nosupersub{}","plainCitation":"30","noteIndex":0},"citationItems":[{"id":734,"uris":["http://zotero.org/users/local/4uSUx85j/items/RH766W8N"],"uri":["http://zotero.org/users/local/4uSUx85j/items/RH766W8N"],"itemData":{"id":734,"type":"article-journal","container-title":"Behavior research methods","issue":"2","note":"number: 2\npublisher: Springer","page":"961–985","title":"Dynamic models of choice","volume":"51","author":[{"family":"Heathcote","given":"Andrew"},{"family":"Lin","given":"Yi-Shin"},{"family":"Reynolds","given":"Angus"},{"family":"Strickland","given":"Luke"},{"family":"Gretton","given":"Matthew"},{"family":"Matzke","given":"Dora"}],"issued":{"date-parts":[["2019"]]}}}],"schema":"https://github.com/citation-style-language/schema/raw/master/csl-citation.json"} </w:instrText>
      </w:r>
      <w:r w:rsidR="009A020A" w:rsidRPr="00D871B4">
        <w:rPr>
          <w:rFonts w:ascii="Times New Roman" w:hAnsi="Times New Roman" w:cs="Times New Roman"/>
          <w:sz w:val="24"/>
          <w:szCs w:val="24"/>
        </w:rPr>
        <w:fldChar w:fldCharType="separate"/>
      </w:r>
      <w:r w:rsidR="006E2B96" w:rsidRPr="006E2B96">
        <w:rPr>
          <w:rFonts w:ascii="Times New Roman" w:hAnsi="Times New Roman" w:cs="Times New Roman"/>
          <w:sz w:val="24"/>
          <w:szCs w:val="24"/>
          <w:vertAlign w:val="superscript"/>
        </w:rPr>
        <w:t>30</w:t>
      </w:r>
      <w:r w:rsidR="009A020A" w:rsidRPr="00D871B4">
        <w:rPr>
          <w:rFonts w:ascii="Times New Roman" w:hAnsi="Times New Roman" w:cs="Times New Roman"/>
          <w:sz w:val="24"/>
          <w:szCs w:val="24"/>
        </w:rPr>
        <w:fldChar w:fldCharType="end"/>
      </w:r>
      <w:r w:rsidR="009A020A" w:rsidRPr="00D871B4">
        <w:rPr>
          <w:rFonts w:ascii="Times New Roman" w:hAnsi="Times New Roman" w:cs="Times New Roman"/>
          <w:sz w:val="24"/>
          <w:szCs w:val="24"/>
        </w:rPr>
        <w:t xml:space="preserve"> R suite. </w:t>
      </w:r>
      <w:r w:rsidR="006C091C" w:rsidRPr="00D871B4">
        <w:rPr>
          <w:rFonts w:ascii="Times New Roman" w:hAnsi="Times New Roman" w:cs="Times New Roman"/>
          <w:sz w:val="24"/>
          <w:szCs w:val="24"/>
        </w:rPr>
        <w:t xml:space="preserve">Prior to estimation, </w:t>
      </w:r>
      <w:r w:rsidR="00AE0D9A" w:rsidRPr="00D871B4">
        <w:rPr>
          <w:rFonts w:ascii="Times New Roman" w:hAnsi="Times New Roman" w:cs="Times New Roman"/>
          <w:sz w:val="24"/>
          <w:szCs w:val="24"/>
        </w:rPr>
        <w:t>we excluded individuals</w:t>
      </w:r>
      <w:r w:rsidR="0013301A" w:rsidRPr="00D871B4">
        <w:rPr>
          <w:rFonts w:ascii="Times New Roman" w:hAnsi="Times New Roman" w:cs="Times New Roman"/>
          <w:sz w:val="24"/>
          <w:szCs w:val="24"/>
        </w:rPr>
        <w:t>’</w:t>
      </w:r>
      <w:r w:rsidR="00AE0D9A" w:rsidRPr="00D871B4">
        <w:rPr>
          <w:rFonts w:ascii="Times New Roman" w:hAnsi="Times New Roman" w:cs="Times New Roman"/>
          <w:sz w:val="24"/>
          <w:szCs w:val="24"/>
        </w:rPr>
        <w:t xml:space="preserve"> </w:t>
      </w:r>
      <w:r w:rsidR="001D16B6" w:rsidRPr="00D871B4">
        <w:rPr>
          <w:rFonts w:ascii="Times New Roman" w:hAnsi="Times New Roman" w:cs="Times New Roman"/>
          <w:sz w:val="24"/>
          <w:szCs w:val="24"/>
        </w:rPr>
        <w:t>data for a given task if they</w:t>
      </w:r>
      <w:r w:rsidR="00AE0D9A" w:rsidRPr="00D871B4">
        <w:rPr>
          <w:rFonts w:ascii="Times New Roman" w:hAnsi="Times New Roman" w:cs="Times New Roman"/>
          <w:sz w:val="24"/>
          <w:szCs w:val="24"/>
        </w:rPr>
        <w:t xml:space="preserve"> display</w:t>
      </w:r>
      <w:r w:rsidR="00A92D1B" w:rsidRPr="00D871B4">
        <w:rPr>
          <w:rFonts w:ascii="Times New Roman" w:hAnsi="Times New Roman" w:cs="Times New Roman"/>
          <w:sz w:val="24"/>
          <w:szCs w:val="24"/>
        </w:rPr>
        <w:t>ed</w:t>
      </w:r>
      <w:r w:rsidR="001D16B6" w:rsidRPr="00D871B4">
        <w:rPr>
          <w:rFonts w:ascii="Times New Roman" w:hAnsi="Times New Roman" w:cs="Times New Roman"/>
          <w:sz w:val="24"/>
          <w:szCs w:val="24"/>
        </w:rPr>
        <w:t xml:space="preserve"> accuracy rates close to chance (&lt;</w:t>
      </w:r>
      <w:r w:rsidR="00044ADA" w:rsidRPr="00D871B4">
        <w:rPr>
          <w:rFonts w:ascii="Times New Roman" w:hAnsi="Times New Roman" w:cs="Times New Roman"/>
          <w:sz w:val="24"/>
          <w:szCs w:val="24"/>
        </w:rPr>
        <w:t>55%</w:t>
      </w:r>
      <w:r w:rsidR="001D16B6" w:rsidRPr="00D871B4">
        <w:rPr>
          <w:rFonts w:ascii="Times New Roman" w:hAnsi="Times New Roman" w:cs="Times New Roman"/>
          <w:sz w:val="24"/>
          <w:szCs w:val="24"/>
        </w:rPr>
        <w:t>)</w:t>
      </w:r>
      <w:r w:rsidR="00027DCA" w:rsidRPr="00D871B4">
        <w:rPr>
          <w:rFonts w:ascii="Times New Roman" w:hAnsi="Times New Roman" w:cs="Times New Roman"/>
          <w:sz w:val="24"/>
          <w:szCs w:val="24"/>
        </w:rPr>
        <w:t xml:space="preserve"> or </w:t>
      </w:r>
      <w:r w:rsidR="00673214" w:rsidRPr="00D871B4">
        <w:rPr>
          <w:rFonts w:ascii="Times New Roman" w:hAnsi="Times New Roman" w:cs="Times New Roman"/>
          <w:sz w:val="24"/>
          <w:szCs w:val="24"/>
        </w:rPr>
        <w:t>omission rates greater than</w:t>
      </w:r>
      <w:r w:rsidR="00027DCA" w:rsidRPr="00D871B4">
        <w:rPr>
          <w:rFonts w:ascii="Times New Roman" w:hAnsi="Times New Roman" w:cs="Times New Roman"/>
          <w:sz w:val="24"/>
          <w:szCs w:val="24"/>
        </w:rPr>
        <w:t xml:space="preserve"> 25%</w:t>
      </w:r>
      <w:r w:rsidR="00A92D1B" w:rsidRPr="00D871B4">
        <w:rPr>
          <w:rFonts w:ascii="Times New Roman" w:hAnsi="Times New Roman" w:cs="Times New Roman"/>
          <w:sz w:val="24"/>
          <w:szCs w:val="24"/>
        </w:rPr>
        <w:t xml:space="preserve">. </w:t>
      </w:r>
      <w:r w:rsidR="00027DCA" w:rsidRPr="00D871B4">
        <w:rPr>
          <w:rFonts w:ascii="Times New Roman" w:hAnsi="Times New Roman" w:cs="Times New Roman"/>
          <w:sz w:val="24"/>
          <w:szCs w:val="24"/>
        </w:rPr>
        <w:t>We also</w:t>
      </w:r>
      <w:r w:rsidR="00AD2AA0" w:rsidRPr="00D871B4">
        <w:rPr>
          <w:rFonts w:ascii="Times New Roman" w:hAnsi="Times New Roman" w:cs="Times New Roman"/>
          <w:sz w:val="24"/>
          <w:szCs w:val="24"/>
        </w:rPr>
        <w:t xml:space="preserve"> excluded trials</w:t>
      </w:r>
      <w:r w:rsidR="00A36695" w:rsidRPr="00D871B4">
        <w:rPr>
          <w:rFonts w:ascii="Times New Roman" w:hAnsi="Times New Roman" w:cs="Times New Roman"/>
          <w:sz w:val="24"/>
          <w:szCs w:val="24"/>
        </w:rPr>
        <w:t xml:space="preserve"> with RTs</w:t>
      </w:r>
      <w:r w:rsidR="00AD2AA0" w:rsidRPr="00D871B4">
        <w:rPr>
          <w:rFonts w:ascii="Times New Roman" w:hAnsi="Times New Roman" w:cs="Times New Roman"/>
          <w:sz w:val="24"/>
          <w:szCs w:val="24"/>
        </w:rPr>
        <w:t xml:space="preserve"> less than 200ms as likely fast guesses. </w:t>
      </w:r>
      <w:r w:rsidR="00A36695" w:rsidRPr="00D871B4">
        <w:rPr>
          <w:rFonts w:ascii="Times New Roman" w:hAnsi="Times New Roman" w:cs="Times New Roman"/>
          <w:sz w:val="24"/>
          <w:szCs w:val="24"/>
        </w:rPr>
        <w:t xml:space="preserve">We </w:t>
      </w:r>
      <w:r w:rsidR="00E803C4" w:rsidRPr="00D871B4">
        <w:rPr>
          <w:rFonts w:ascii="Times New Roman" w:hAnsi="Times New Roman" w:cs="Times New Roman"/>
          <w:sz w:val="24"/>
          <w:szCs w:val="24"/>
        </w:rPr>
        <w:t xml:space="preserve">created </w:t>
      </w:r>
      <w:r w:rsidR="00A36695" w:rsidRPr="00D871B4">
        <w:rPr>
          <w:rFonts w:ascii="Times New Roman" w:hAnsi="Times New Roman" w:cs="Times New Roman"/>
          <w:sz w:val="24"/>
          <w:szCs w:val="24"/>
        </w:rPr>
        <w:t>inform</w:t>
      </w:r>
      <w:r w:rsidR="00A322A3" w:rsidRPr="00D871B4">
        <w:rPr>
          <w:rFonts w:ascii="Times New Roman" w:hAnsi="Times New Roman" w:cs="Times New Roman"/>
          <w:sz w:val="24"/>
          <w:szCs w:val="24"/>
        </w:rPr>
        <w:t>ative</w:t>
      </w:r>
      <w:r w:rsidR="00A36695" w:rsidRPr="00D871B4">
        <w:rPr>
          <w:rFonts w:ascii="Times New Roman" w:hAnsi="Times New Roman" w:cs="Times New Roman"/>
          <w:sz w:val="24"/>
          <w:szCs w:val="24"/>
        </w:rPr>
        <w:t xml:space="preserve"> priors for </w:t>
      </w:r>
      <w:r w:rsidR="00B11744" w:rsidRPr="00D871B4">
        <w:rPr>
          <w:rFonts w:ascii="Times New Roman" w:hAnsi="Times New Roman" w:cs="Times New Roman"/>
          <w:sz w:val="24"/>
          <w:szCs w:val="24"/>
        </w:rPr>
        <w:t>DDM parameters using a framework we previously developed</w:t>
      </w:r>
      <w:r w:rsidR="00B11744" w:rsidRPr="00D871B4">
        <w:rPr>
          <w:rFonts w:ascii="Times New Roman" w:hAnsi="Times New Roman" w:cs="Times New Roman"/>
          <w:sz w:val="24"/>
          <w:szCs w:val="24"/>
        </w:rPr>
        <w:fldChar w:fldCharType="begin"/>
      </w:r>
      <w:r w:rsidR="00FD4375" w:rsidRPr="00D871B4">
        <w:rPr>
          <w:rFonts w:ascii="Times New Roman" w:hAnsi="Times New Roman" w:cs="Times New Roman"/>
          <w:sz w:val="24"/>
          <w:szCs w:val="24"/>
        </w:rPr>
        <w:instrText xml:space="preserve"> ADDIN ZOTERO_ITEM CSL_CITATION {"citationID":"KQv15wMl","properties":{"formattedCitation":"\\super 31\\nosupersub{}","plainCitation":"31","noteIndex":0},"citationItems":[{"id":1054,"uris":["http://zotero.org/users/local/4uSUx85j/items/TMIZNGW5"],"uri":["http://zotero.org/users/local/4uSUx85j/items/TMIZNGW5"],"itemData":{"id":1054,"type":"article-journal","container-title":"bioRxiv","note":"publisher: Cold Spring Harbor Laboratory","title":"Cognitive process modeling addresses context independence violations in the ABCD Study stop-signal task","author":[{"family":"Weigard","given":"Alexander"},{"family":"Matzke","given":"Dora"},{"family":"Tanis","given":"Charlotte"},{"family":"Heathcote","given":"Andrew"}],"issued":{"date-parts":[["2021"]]}}}],"schema":"https://github.com/citation-style-language/schema/raw/master/csl-citation.json"} </w:instrText>
      </w:r>
      <w:r w:rsidR="00B11744" w:rsidRPr="00D871B4">
        <w:rPr>
          <w:rFonts w:ascii="Times New Roman" w:hAnsi="Times New Roman" w:cs="Times New Roman"/>
          <w:sz w:val="24"/>
          <w:szCs w:val="24"/>
        </w:rPr>
        <w:fldChar w:fldCharType="separate"/>
      </w:r>
      <w:r w:rsidR="006E2B96" w:rsidRPr="006E2B96">
        <w:rPr>
          <w:rFonts w:ascii="Times New Roman" w:hAnsi="Times New Roman" w:cs="Times New Roman"/>
          <w:sz w:val="24"/>
          <w:szCs w:val="24"/>
          <w:vertAlign w:val="superscript"/>
        </w:rPr>
        <w:t>31</w:t>
      </w:r>
      <w:r w:rsidR="00B11744" w:rsidRPr="00D871B4">
        <w:rPr>
          <w:rFonts w:ascii="Times New Roman" w:hAnsi="Times New Roman" w:cs="Times New Roman"/>
          <w:sz w:val="24"/>
          <w:szCs w:val="24"/>
        </w:rPr>
        <w:fldChar w:fldCharType="end"/>
      </w:r>
      <w:r w:rsidR="00E803C4" w:rsidRPr="00D871B4">
        <w:rPr>
          <w:rFonts w:ascii="Times New Roman" w:hAnsi="Times New Roman" w:cs="Times New Roman"/>
          <w:sz w:val="24"/>
          <w:szCs w:val="24"/>
        </w:rPr>
        <w:t xml:space="preserve"> in which a hierarchical version of the </w:t>
      </w:r>
      <w:r w:rsidR="00804A88" w:rsidRPr="00D871B4">
        <w:rPr>
          <w:rFonts w:ascii="Times New Roman" w:hAnsi="Times New Roman" w:cs="Times New Roman"/>
          <w:sz w:val="24"/>
          <w:szCs w:val="24"/>
        </w:rPr>
        <w:t xml:space="preserve">cognitive </w:t>
      </w:r>
      <w:r w:rsidR="00E803C4" w:rsidRPr="00D871B4">
        <w:rPr>
          <w:rFonts w:ascii="Times New Roman" w:hAnsi="Times New Roman" w:cs="Times New Roman"/>
          <w:sz w:val="24"/>
          <w:szCs w:val="24"/>
        </w:rPr>
        <w:t xml:space="preserve">model is fit to a 300-person </w:t>
      </w:r>
      <w:r w:rsidR="00804A88" w:rsidRPr="00D871B4">
        <w:rPr>
          <w:rFonts w:ascii="Times New Roman" w:hAnsi="Times New Roman" w:cs="Times New Roman"/>
          <w:sz w:val="24"/>
          <w:szCs w:val="24"/>
        </w:rPr>
        <w:t>sub</w:t>
      </w:r>
      <w:r w:rsidR="00E803C4" w:rsidRPr="00D871B4">
        <w:rPr>
          <w:rFonts w:ascii="Times New Roman" w:hAnsi="Times New Roman" w:cs="Times New Roman"/>
          <w:sz w:val="24"/>
          <w:szCs w:val="24"/>
        </w:rPr>
        <w:t xml:space="preserve">sample that is independent of the participants included in </w:t>
      </w:r>
      <w:r w:rsidR="00B03DBD" w:rsidRPr="00D871B4">
        <w:rPr>
          <w:rFonts w:ascii="Times New Roman" w:hAnsi="Times New Roman" w:cs="Times New Roman"/>
          <w:sz w:val="24"/>
          <w:szCs w:val="24"/>
        </w:rPr>
        <w:t xml:space="preserve">the </w:t>
      </w:r>
      <w:r w:rsidR="00E803C4" w:rsidRPr="00D871B4">
        <w:rPr>
          <w:rFonts w:ascii="Times New Roman" w:hAnsi="Times New Roman" w:cs="Times New Roman"/>
          <w:sz w:val="24"/>
          <w:szCs w:val="24"/>
        </w:rPr>
        <w:t>main analyses</w:t>
      </w:r>
      <w:r w:rsidR="00C3614B" w:rsidRPr="00D871B4">
        <w:rPr>
          <w:rFonts w:ascii="Times New Roman" w:hAnsi="Times New Roman" w:cs="Times New Roman"/>
          <w:sz w:val="24"/>
          <w:szCs w:val="24"/>
        </w:rPr>
        <w:t xml:space="preserve"> and</w:t>
      </w:r>
      <w:r w:rsidR="002E0971" w:rsidRPr="00D871B4">
        <w:rPr>
          <w:rFonts w:ascii="Times New Roman" w:hAnsi="Times New Roman" w:cs="Times New Roman"/>
          <w:sz w:val="24"/>
          <w:szCs w:val="24"/>
        </w:rPr>
        <w:t xml:space="preserve"> is</w:t>
      </w:r>
      <w:r w:rsidR="00C3614B" w:rsidRPr="00D871B4">
        <w:rPr>
          <w:rFonts w:ascii="Times New Roman" w:hAnsi="Times New Roman" w:cs="Times New Roman"/>
          <w:sz w:val="24"/>
          <w:szCs w:val="24"/>
        </w:rPr>
        <w:t xml:space="preserve"> </w:t>
      </w:r>
      <w:r w:rsidR="005B6A00" w:rsidRPr="00D871B4">
        <w:rPr>
          <w:rFonts w:ascii="Times New Roman" w:hAnsi="Times New Roman" w:cs="Times New Roman"/>
          <w:sz w:val="24"/>
          <w:szCs w:val="24"/>
        </w:rPr>
        <w:t xml:space="preserve">then </w:t>
      </w:r>
      <w:r w:rsidR="00C3614B" w:rsidRPr="00D871B4">
        <w:rPr>
          <w:rFonts w:ascii="Times New Roman" w:hAnsi="Times New Roman" w:cs="Times New Roman"/>
          <w:sz w:val="24"/>
          <w:szCs w:val="24"/>
        </w:rPr>
        <w:t>used to generate priors</w:t>
      </w:r>
      <w:r w:rsidR="00A408FB" w:rsidRPr="00D871B4">
        <w:rPr>
          <w:rFonts w:ascii="Times New Roman" w:hAnsi="Times New Roman" w:cs="Times New Roman"/>
          <w:sz w:val="24"/>
          <w:szCs w:val="24"/>
        </w:rPr>
        <w:t xml:space="preserve"> for </w:t>
      </w:r>
      <w:r w:rsidR="0063794A" w:rsidRPr="00D871B4">
        <w:rPr>
          <w:rFonts w:ascii="Times New Roman" w:hAnsi="Times New Roman" w:cs="Times New Roman"/>
          <w:sz w:val="24"/>
          <w:szCs w:val="24"/>
        </w:rPr>
        <w:t>individual-level fits to rest of the sample</w:t>
      </w:r>
      <w:r w:rsidR="00E803C4" w:rsidRPr="00D871B4">
        <w:rPr>
          <w:rFonts w:ascii="Times New Roman" w:hAnsi="Times New Roman" w:cs="Times New Roman"/>
          <w:sz w:val="24"/>
          <w:szCs w:val="24"/>
        </w:rPr>
        <w:t xml:space="preserve">. </w:t>
      </w:r>
      <w:r w:rsidR="00804A88" w:rsidRPr="00D871B4">
        <w:rPr>
          <w:rFonts w:ascii="Times New Roman" w:hAnsi="Times New Roman" w:cs="Times New Roman"/>
          <w:sz w:val="24"/>
          <w:szCs w:val="24"/>
        </w:rPr>
        <w:t xml:space="preserve">This strategy </w:t>
      </w:r>
      <w:r w:rsidR="00044ADA" w:rsidRPr="00D871B4">
        <w:rPr>
          <w:rFonts w:ascii="Times New Roman" w:hAnsi="Times New Roman" w:cs="Times New Roman"/>
          <w:sz w:val="24"/>
          <w:szCs w:val="24"/>
        </w:rPr>
        <w:t>can provide</w:t>
      </w:r>
      <w:r w:rsidR="00804A88" w:rsidRPr="00D871B4">
        <w:rPr>
          <w:rFonts w:ascii="Times New Roman" w:hAnsi="Times New Roman" w:cs="Times New Roman"/>
          <w:sz w:val="24"/>
          <w:szCs w:val="24"/>
        </w:rPr>
        <w:t xml:space="preserve"> helpful constraints on individuals’ parameter estimates without the drawbacks of using a fully hierarchical approach with all participants (</w:t>
      </w:r>
      <w:r w:rsidR="007D60CD" w:rsidRPr="00D871B4">
        <w:rPr>
          <w:rFonts w:ascii="Times New Roman" w:hAnsi="Times New Roman" w:cs="Times New Roman"/>
          <w:sz w:val="24"/>
          <w:szCs w:val="24"/>
        </w:rPr>
        <w:t xml:space="preserve">e.g., </w:t>
      </w:r>
      <w:r w:rsidR="00A36B57" w:rsidRPr="00D871B4">
        <w:rPr>
          <w:rFonts w:ascii="Times New Roman" w:hAnsi="Times New Roman" w:cs="Times New Roman"/>
          <w:sz w:val="24"/>
          <w:szCs w:val="24"/>
        </w:rPr>
        <w:t xml:space="preserve">the considerable </w:t>
      </w:r>
      <w:r w:rsidR="00104178" w:rsidRPr="00D871B4">
        <w:rPr>
          <w:rFonts w:ascii="Times New Roman" w:hAnsi="Times New Roman" w:cs="Times New Roman"/>
          <w:sz w:val="24"/>
          <w:szCs w:val="24"/>
        </w:rPr>
        <w:t xml:space="preserve">demands on </w:t>
      </w:r>
      <w:r w:rsidR="00804A88" w:rsidRPr="00D871B4">
        <w:rPr>
          <w:rFonts w:ascii="Times New Roman" w:hAnsi="Times New Roman" w:cs="Times New Roman"/>
          <w:sz w:val="24"/>
          <w:szCs w:val="24"/>
        </w:rPr>
        <w:t>computing resources and</w:t>
      </w:r>
      <w:r w:rsidR="00B96884" w:rsidRPr="00D871B4">
        <w:rPr>
          <w:rFonts w:ascii="Times New Roman" w:hAnsi="Times New Roman" w:cs="Times New Roman"/>
          <w:sz w:val="24"/>
          <w:szCs w:val="24"/>
        </w:rPr>
        <w:t xml:space="preserve"> the</w:t>
      </w:r>
      <w:r w:rsidR="00804A88" w:rsidRPr="00D871B4">
        <w:rPr>
          <w:rFonts w:ascii="Times New Roman" w:hAnsi="Times New Roman" w:cs="Times New Roman"/>
          <w:sz w:val="24"/>
          <w:szCs w:val="24"/>
        </w:rPr>
        <w:t xml:space="preserve"> non-independence of individual-level estimates</w:t>
      </w:r>
      <w:r w:rsidR="0063794A" w:rsidRPr="00D871B4">
        <w:rPr>
          <w:rFonts w:ascii="Times New Roman" w:hAnsi="Times New Roman" w:cs="Times New Roman"/>
          <w:sz w:val="24"/>
          <w:szCs w:val="24"/>
        </w:rPr>
        <w:t xml:space="preserve"> from hierarchical models</w:t>
      </w:r>
      <w:r w:rsidR="00804A88" w:rsidRPr="00D871B4">
        <w:rPr>
          <w:rFonts w:ascii="Times New Roman" w:hAnsi="Times New Roman" w:cs="Times New Roman"/>
          <w:sz w:val="24"/>
          <w:szCs w:val="24"/>
        </w:rPr>
        <w:t xml:space="preserve">). </w:t>
      </w:r>
      <w:r w:rsidR="00104178" w:rsidRPr="00D871B4">
        <w:rPr>
          <w:rFonts w:ascii="Times New Roman" w:hAnsi="Times New Roman" w:cs="Times New Roman"/>
          <w:sz w:val="24"/>
          <w:szCs w:val="24"/>
        </w:rPr>
        <w:t>The 300 p</w:t>
      </w:r>
      <w:r w:rsidR="00E803C4" w:rsidRPr="00D871B4">
        <w:rPr>
          <w:rFonts w:ascii="Times New Roman" w:hAnsi="Times New Roman" w:cs="Times New Roman"/>
          <w:sz w:val="24"/>
          <w:szCs w:val="24"/>
        </w:rPr>
        <w:t>articipants for th</w:t>
      </w:r>
      <w:r w:rsidR="00950BA6" w:rsidRPr="00D871B4">
        <w:rPr>
          <w:rFonts w:ascii="Times New Roman" w:hAnsi="Times New Roman" w:cs="Times New Roman"/>
          <w:sz w:val="24"/>
          <w:szCs w:val="24"/>
        </w:rPr>
        <w:t>e</w:t>
      </w:r>
      <w:r w:rsidR="00104178" w:rsidRPr="00D871B4">
        <w:rPr>
          <w:rFonts w:ascii="Times New Roman" w:hAnsi="Times New Roman" w:cs="Times New Roman"/>
          <w:sz w:val="24"/>
          <w:szCs w:val="24"/>
        </w:rPr>
        <w:t xml:space="preserve"> independent prior-generation</w:t>
      </w:r>
      <w:r w:rsidR="00E803C4" w:rsidRPr="00D871B4">
        <w:rPr>
          <w:rFonts w:ascii="Times New Roman" w:hAnsi="Times New Roman" w:cs="Times New Roman"/>
          <w:sz w:val="24"/>
          <w:szCs w:val="24"/>
        </w:rPr>
        <w:t xml:space="preserve"> </w:t>
      </w:r>
      <w:r w:rsidR="00804A88" w:rsidRPr="00D871B4">
        <w:rPr>
          <w:rFonts w:ascii="Times New Roman" w:hAnsi="Times New Roman" w:cs="Times New Roman"/>
          <w:sz w:val="24"/>
          <w:szCs w:val="24"/>
        </w:rPr>
        <w:t xml:space="preserve">subsample </w:t>
      </w:r>
      <w:r w:rsidR="00950BA6" w:rsidRPr="00D871B4">
        <w:rPr>
          <w:rFonts w:ascii="Times New Roman" w:hAnsi="Times New Roman" w:cs="Times New Roman"/>
          <w:sz w:val="24"/>
          <w:szCs w:val="24"/>
        </w:rPr>
        <w:t xml:space="preserve">in the current study </w:t>
      </w:r>
      <w:r w:rsidR="00804A88" w:rsidRPr="00D871B4">
        <w:rPr>
          <w:rFonts w:ascii="Times New Roman" w:hAnsi="Times New Roman" w:cs="Times New Roman"/>
          <w:sz w:val="24"/>
          <w:szCs w:val="24"/>
        </w:rPr>
        <w:t xml:space="preserve">were randomly drawn from </w:t>
      </w:r>
      <w:r w:rsidR="00104178" w:rsidRPr="00D871B4">
        <w:rPr>
          <w:rFonts w:ascii="Times New Roman" w:hAnsi="Times New Roman" w:cs="Times New Roman"/>
          <w:sz w:val="24"/>
          <w:szCs w:val="24"/>
        </w:rPr>
        <w:t>the</w:t>
      </w:r>
      <w:r w:rsidR="00804A88" w:rsidRPr="00D871B4">
        <w:rPr>
          <w:rFonts w:ascii="Times New Roman" w:hAnsi="Times New Roman" w:cs="Times New Roman"/>
          <w:sz w:val="24"/>
          <w:szCs w:val="24"/>
        </w:rPr>
        <w:t xml:space="preserve"> pool of ABCD participants who</w:t>
      </w:r>
      <w:r w:rsidR="00B03DBD" w:rsidRPr="00D871B4">
        <w:rPr>
          <w:rFonts w:ascii="Times New Roman" w:hAnsi="Times New Roman" w:cs="Times New Roman"/>
          <w:sz w:val="24"/>
          <w:szCs w:val="24"/>
        </w:rPr>
        <w:t xml:space="preserve">: </w:t>
      </w:r>
      <w:r w:rsidR="00490DEA" w:rsidRPr="00D871B4">
        <w:rPr>
          <w:rFonts w:ascii="Times New Roman" w:hAnsi="Times New Roman" w:cs="Times New Roman"/>
          <w:sz w:val="24"/>
          <w:szCs w:val="24"/>
        </w:rPr>
        <w:t>1</w:t>
      </w:r>
      <w:r w:rsidR="00804A88" w:rsidRPr="00D871B4">
        <w:rPr>
          <w:rFonts w:ascii="Times New Roman" w:hAnsi="Times New Roman" w:cs="Times New Roman"/>
          <w:sz w:val="24"/>
          <w:szCs w:val="24"/>
        </w:rPr>
        <w:t xml:space="preserve">) </w:t>
      </w:r>
      <w:r w:rsidR="00EF6C60" w:rsidRPr="00D871B4">
        <w:rPr>
          <w:rFonts w:ascii="Times New Roman" w:hAnsi="Times New Roman" w:cs="Times New Roman"/>
          <w:sz w:val="24"/>
          <w:szCs w:val="24"/>
        </w:rPr>
        <w:t xml:space="preserve">were </w:t>
      </w:r>
      <w:r w:rsidR="00804A88" w:rsidRPr="00D871B4">
        <w:rPr>
          <w:rFonts w:ascii="Times New Roman" w:hAnsi="Times New Roman" w:cs="Times New Roman"/>
          <w:sz w:val="24"/>
          <w:szCs w:val="24"/>
        </w:rPr>
        <w:t xml:space="preserve">not </w:t>
      </w:r>
      <w:r w:rsidR="00044ADA" w:rsidRPr="00D871B4">
        <w:rPr>
          <w:rFonts w:ascii="Times New Roman" w:hAnsi="Times New Roman" w:cs="Times New Roman"/>
          <w:sz w:val="24"/>
          <w:szCs w:val="24"/>
        </w:rPr>
        <w:t xml:space="preserve">from </w:t>
      </w:r>
      <w:r w:rsidR="00804A88" w:rsidRPr="00D871B4">
        <w:rPr>
          <w:rFonts w:ascii="Times New Roman" w:hAnsi="Times New Roman" w:cs="Times New Roman"/>
          <w:sz w:val="24"/>
          <w:szCs w:val="24"/>
        </w:rPr>
        <w:t>one of the three “lockbox” sites</w:t>
      </w:r>
      <w:r w:rsidR="00EF6C60" w:rsidRPr="00D871B4">
        <w:rPr>
          <w:rFonts w:ascii="Times New Roman" w:hAnsi="Times New Roman" w:cs="Times New Roman"/>
          <w:sz w:val="24"/>
          <w:szCs w:val="24"/>
        </w:rPr>
        <w:t xml:space="preserve">, </w:t>
      </w:r>
      <w:r w:rsidR="00490DEA" w:rsidRPr="00D871B4">
        <w:rPr>
          <w:rFonts w:ascii="Times New Roman" w:hAnsi="Times New Roman" w:cs="Times New Roman"/>
          <w:sz w:val="24"/>
          <w:szCs w:val="24"/>
        </w:rPr>
        <w:t>2</w:t>
      </w:r>
      <w:r w:rsidR="00EF6C60" w:rsidRPr="00D871B4">
        <w:rPr>
          <w:rFonts w:ascii="Times New Roman" w:hAnsi="Times New Roman" w:cs="Times New Roman"/>
          <w:sz w:val="24"/>
          <w:szCs w:val="24"/>
        </w:rPr>
        <w:t>) did not have siblings in the sample</w:t>
      </w:r>
      <w:r w:rsidR="00490DEA" w:rsidRPr="00D871B4">
        <w:rPr>
          <w:rFonts w:ascii="Times New Roman" w:hAnsi="Times New Roman" w:cs="Times New Roman"/>
          <w:sz w:val="24"/>
          <w:szCs w:val="24"/>
        </w:rPr>
        <w:t xml:space="preserve">, 3) did not have complete parent- and teacher-report </w:t>
      </w:r>
      <w:r w:rsidR="00542A3F" w:rsidRPr="00D871B4">
        <w:rPr>
          <w:rFonts w:ascii="Times New Roman" w:hAnsi="Times New Roman" w:cs="Times New Roman"/>
          <w:sz w:val="24"/>
          <w:szCs w:val="24"/>
        </w:rPr>
        <w:t xml:space="preserve">data at any of </w:t>
      </w:r>
      <w:r w:rsidR="00542A3F" w:rsidRPr="00D871B4">
        <w:rPr>
          <w:rFonts w:ascii="Times New Roman" w:hAnsi="Times New Roman" w:cs="Times New Roman"/>
          <w:sz w:val="24"/>
          <w:szCs w:val="24"/>
        </w:rPr>
        <w:lastRenderedPageBreak/>
        <w:t xml:space="preserve">the baseline, 1-year, </w:t>
      </w:r>
      <w:r w:rsidR="00F558CF" w:rsidRPr="00D871B4">
        <w:rPr>
          <w:rFonts w:ascii="Times New Roman" w:hAnsi="Times New Roman" w:cs="Times New Roman"/>
          <w:sz w:val="24"/>
          <w:szCs w:val="24"/>
        </w:rPr>
        <w:t>or</w:t>
      </w:r>
      <w:r w:rsidR="00542A3F" w:rsidRPr="00D871B4">
        <w:rPr>
          <w:rFonts w:ascii="Times New Roman" w:hAnsi="Times New Roman" w:cs="Times New Roman"/>
          <w:sz w:val="24"/>
          <w:szCs w:val="24"/>
        </w:rPr>
        <w:t xml:space="preserve"> 2-year timepoints (this last criterion was to make sure sensitivity analyses of the subset of individuals with complete ADHD symptom data were maximally powered)</w:t>
      </w:r>
      <w:r w:rsidR="00804A88" w:rsidRPr="00D871B4">
        <w:rPr>
          <w:rFonts w:ascii="Times New Roman" w:hAnsi="Times New Roman" w:cs="Times New Roman"/>
          <w:sz w:val="24"/>
          <w:szCs w:val="24"/>
        </w:rPr>
        <w:t xml:space="preserve">. </w:t>
      </w:r>
      <w:r w:rsidR="0039227B" w:rsidRPr="00D871B4">
        <w:rPr>
          <w:rFonts w:ascii="Times New Roman" w:hAnsi="Times New Roman" w:cs="Times New Roman"/>
          <w:sz w:val="24"/>
          <w:szCs w:val="24"/>
        </w:rPr>
        <w:t>After estimating hierarchical DDM</w:t>
      </w:r>
      <w:r w:rsidR="001145B7" w:rsidRPr="00D871B4">
        <w:rPr>
          <w:rFonts w:ascii="Times New Roman" w:hAnsi="Times New Roman" w:cs="Times New Roman"/>
          <w:sz w:val="24"/>
          <w:szCs w:val="24"/>
        </w:rPr>
        <w:t>s</w:t>
      </w:r>
      <w:r w:rsidR="0039227B" w:rsidRPr="00D871B4">
        <w:rPr>
          <w:rFonts w:ascii="Times New Roman" w:hAnsi="Times New Roman" w:cs="Times New Roman"/>
          <w:sz w:val="24"/>
          <w:szCs w:val="24"/>
        </w:rPr>
        <w:t xml:space="preserve"> </w:t>
      </w:r>
      <w:r w:rsidR="00EF6C60" w:rsidRPr="00D871B4">
        <w:rPr>
          <w:rFonts w:ascii="Times New Roman" w:hAnsi="Times New Roman" w:cs="Times New Roman"/>
          <w:sz w:val="24"/>
          <w:szCs w:val="24"/>
        </w:rPr>
        <w:t xml:space="preserve">for each task </w:t>
      </w:r>
      <w:r w:rsidR="00A322A3" w:rsidRPr="00D871B4">
        <w:rPr>
          <w:rFonts w:ascii="Times New Roman" w:hAnsi="Times New Roman" w:cs="Times New Roman"/>
          <w:sz w:val="24"/>
          <w:szCs w:val="24"/>
        </w:rPr>
        <w:t xml:space="preserve">with </w:t>
      </w:r>
      <w:r w:rsidR="00373539" w:rsidRPr="00D871B4">
        <w:rPr>
          <w:rFonts w:ascii="Times New Roman" w:hAnsi="Times New Roman" w:cs="Times New Roman"/>
          <w:sz w:val="24"/>
          <w:szCs w:val="24"/>
        </w:rPr>
        <w:t xml:space="preserve">data from </w:t>
      </w:r>
      <w:r w:rsidR="00A322A3" w:rsidRPr="00D871B4">
        <w:rPr>
          <w:rFonts w:ascii="Times New Roman" w:hAnsi="Times New Roman" w:cs="Times New Roman"/>
          <w:sz w:val="24"/>
          <w:szCs w:val="24"/>
        </w:rPr>
        <w:t>th</w:t>
      </w:r>
      <w:r w:rsidR="001145B7" w:rsidRPr="00D871B4">
        <w:rPr>
          <w:rFonts w:ascii="Times New Roman" w:hAnsi="Times New Roman" w:cs="Times New Roman"/>
          <w:sz w:val="24"/>
          <w:szCs w:val="24"/>
        </w:rPr>
        <w:t>is</w:t>
      </w:r>
      <w:r w:rsidR="00D14A80" w:rsidRPr="00D871B4">
        <w:rPr>
          <w:rFonts w:ascii="Times New Roman" w:hAnsi="Times New Roman" w:cs="Times New Roman"/>
          <w:sz w:val="24"/>
          <w:szCs w:val="24"/>
        </w:rPr>
        <w:t xml:space="preserve"> 300-person subsample</w:t>
      </w:r>
      <w:r w:rsidR="0039227B" w:rsidRPr="00D871B4">
        <w:rPr>
          <w:rFonts w:ascii="Times New Roman" w:hAnsi="Times New Roman" w:cs="Times New Roman"/>
          <w:sz w:val="24"/>
          <w:szCs w:val="24"/>
        </w:rPr>
        <w:t xml:space="preserve">, we fit truncated normal distributions to the full distribution of all individual-level posterior samples for </w:t>
      </w:r>
      <w:r w:rsidR="00A322A3" w:rsidRPr="00D871B4">
        <w:rPr>
          <w:rFonts w:ascii="Times New Roman" w:hAnsi="Times New Roman" w:cs="Times New Roman"/>
          <w:sz w:val="24"/>
          <w:szCs w:val="24"/>
        </w:rPr>
        <w:t xml:space="preserve">the </w:t>
      </w:r>
      <w:r w:rsidR="0039227B" w:rsidRPr="00D871B4">
        <w:rPr>
          <w:rFonts w:ascii="Times New Roman" w:hAnsi="Times New Roman" w:cs="Times New Roman"/>
          <w:sz w:val="24"/>
          <w:szCs w:val="24"/>
        </w:rPr>
        <w:t>DDM parameters</w:t>
      </w:r>
      <w:r w:rsidR="00EF6C60" w:rsidRPr="00D871B4">
        <w:rPr>
          <w:rFonts w:ascii="Times New Roman" w:hAnsi="Times New Roman" w:cs="Times New Roman"/>
          <w:sz w:val="24"/>
          <w:szCs w:val="24"/>
        </w:rPr>
        <w:t xml:space="preserve"> from </w:t>
      </w:r>
      <w:r w:rsidR="002D5972" w:rsidRPr="00D871B4">
        <w:rPr>
          <w:rFonts w:ascii="Times New Roman" w:hAnsi="Times New Roman" w:cs="Times New Roman"/>
          <w:sz w:val="24"/>
          <w:szCs w:val="24"/>
        </w:rPr>
        <w:t>each</w:t>
      </w:r>
      <w:r w:rsidR="00EF6C60" w:rsidRPr="00D871B4">
        <w:rPr>
          <w:rFonts w:ascii="Times New Roman" w:hAnsi="Times New Roman" w:cs="Times New Roman"/>
          <w:sz w:val="24"/>
          <w:szCs w:val="24"/>
        </w:rPr>
        <w:t xml:space="preserve"> hierarchical model</w:t>
      </w:r>
      <w:r w:rsidR="0039227B" w:rsidRPr="00D871B4">
        <w:rPr>
          <w:rFonts w:ascii="Times New Roman" w:hAnsi="Times New Roman" w:cs="Times New Roman"/>
          <w:sz w:val="24"/>
          <w:szCs w:val="24"/>
        </w:rPr>
        <w:t xml:space="preserve">. The resulting truncated normal distributions were then used as </w:t>
      </w:r>
      <w:r w:rsidR="00A322A3" w:rsidRPr="00D871B4">
        <w:rPr>
          <w:rFonts w:ascii="Times New Roman" w:hAnsi="Times New Roman" w:cs="Times New Roman"/>
          <w:sz w:val="24"/>
          <w:szCs w:val="24"/>
        </w:rPr>
        <w:t xml:space="preserve">informative </w:t>
      </w:r>
      <w:r w:rsidR="0039227B" w:rsidRPr="00D871B4">
        <w:rPr>
          <w:rFonts w:ascii="Times New Roman" w:hAnsi="Times New Roman" w:cs="Times New Roman"/>
          <w:sz w:val="24"/>
          <w:szCs w:val="24"/>
        </w:rPr>
        <w:t xml:space="preserve">priors for </w:t>
      </w:r>
      <w:r w:rsidR="003A37C3" w:rsidRPr="00D871B4">
        <w:rPr>
          <w:rFonts w:ascii="Times New Roman" w:hAnsi="Times New Roman" w:cs="Times New Roman"/>
          <w:sz w:val="24"/>
          <w:szCs w:val="24"/>
        </w:rPr>
        <w:t xml:space="preserve">the </w:t>
      </w:r>
      <w:r w:rsidR="0039227B" w:rsidRPr="00D871B4">
        <w:rPr>
          <w:rFonts w:ascii="Times New Roman" w:hAnsi="Times New Roman" w:cs="Times New Roman"/>
          <w:sz w:val="24"/>
          <w:szCs w:val="24"/>
        </w:rPr>
        <w:t>individual-level Bayesian</w:t>
      </w:r>
      <w:r w:rsidR="00D14A80" w:rsidRPr="00D871B4">
        <w:rPr>
          <w:rFonts w:ascii="Times New Roman" w:hAnsi="Times New Roman" w:cs="Times New Roman"/>
          <w:sz w:val="24"/>
          <w:szCs w:val="24"/>
        </w:rPr>
        <w:t xml:space="preserve"> estimation </w:t>
      </w:r>
      <w:r w:rsidR="00A322A3" w:rsidRPr="00D871B4">
        <w:rPr>
          <w:rFonts w:ascii="Times New Roman" w:hAnsi="Times New Roman" w:cs="Times New Roman"/>
          <w:sz w:val="24"/>
          <w:szCs w:val="24"/>
        </w:rPr>
        <w:t xml:space="preserve">of DDM parameters for participants included in </w:t>
      </w:r>
      <w:r w:rsidR="00FE053C" w:rsidRPr="00D871B4">
        <w:rPr>
          <w:rFonts w:ascii="Times New Roman" w:hAnsi="Times New Roman" w:cs="Times New Roman"/>
          <w:sz w:val="24"/>
          <w:szCs w:val="24"/>
        </w:rPr>
        <w:t>our</w:t>
      </w:r>
      <w:r w:rsidR="00A322A3" w:rsidRPr="00D871B4">
        <w:rPr>
          <w:rFonts w:ascii="Times New Roman" w:hAnsi="Times New Roman" w:cs="Times New Roman"/>
          <w:sz w:val="24"/>
          <w:szCs w:val="24"/>
        </w:rPr>
        <w:t xml:space="preserve"> main analyses. </w:t>
      </w:r>
      <w:r w:rsidR="002438E6" w:rsidRPr="00D871B4">
        <w:rPr>
          <w:rFonts w:ascii="Times New Roman" w:hAnsi="Times New Roman" w:cs="Times New Roman"/>
          <w:sz w:val="24"/>
          <w:szCs w:val="24"/>
        </w:rPr>
        <w:t xml:space="preserve">Code for all modeling procedures is available on this study’s OSF page. </w:t>
      </w:r>
    </w:p>
    <w:p w14:paraId="3A74A019" w14:textId="1AF7F623" w:rsidR="006C091C" w:rsidRPr="00D871B4" w:rsidRDefault="006C091C" w:rsidP="006C091C">
      <w:pPr>
        <w:spacing w:after="0" w:line="240" w:lineRule="auto"/>
        <w:rPr>
          <w:rFonts w:ascii="Times New Roman" w:hAnsi="Times New Roman" w:cs="Times New Roman"/>
          <w:sz w:val="24"/>
          <w:szCs w:val="24"/>
        </w:rPr>
      </w:pPr>
      <w:r w:rsidRPr="00D871B4">
        <w:rPr>
          <w:rFonts w:ascii="Times New Roman" w:hAnsi="Times New Roman" w:cs="Times New Roman"/>
          <w:sz w:val="24"/>
          <w:szCs w:val="24"/>
        </w:rPr>
        <w:tab/>
      </w:r>
      <w:r w:rsidR="000B3BB6" w:rsidRPr="00D871B4">
        <w:rPr>
          <w:rFonts w:ascii="Times New Roman" w:hAnsi="Times New Roman" w:cs="Times New Roman"/>
          <w:sz w:val="24"/>
          <w:szCs w:val="24"/>
        </w:rPr>
        <w:t>Model fit was evaluated with posterior predictive plots</w:t>
      </w:r>
      <w:r w:rsidR="0007205E" w:rsidRPr="00D871B4">
        <w:rPr>
          <w:rFonts w:ascii="Times New Roman" w:hAnsi="Times New Roman" w:cs="Times New Roman"/>
          <w:sz w:val="24"/>
          <w:szCs w:val="24"/>
        </w:rPr>
        <w:fldChar w:fldCharType="begin"/>
      </w:r>
      <w:r w:rsidR="00FD4375" w:rsidRPr="00D871B4">
        <w:rPr>
          <w:rFonts w:ascii="Times New Roman" w:hAnsi="Times New Roman" w:cs="Times New Roman"/>
          <w:sz w:val="24"/>
          <w:szCs w:val="24"/>
        </w:rPr>
        <w:instrText xml:space="preserve"> ADDIN ZOTERO_ITEM CSL_CITATION {"citationID":"sZF014nc","properties":{"formattedCitation":"\\super 32\\nosupersub{}","plainCitation":"32","noteIndex":0},"citationItems":[{"id":726,"uris":["http://zotero.org/users/local/4uSUx85j/items/8ZWLPV7C"],"uri":["http://zotero.org/users/local/4uSUx85j/items/8ZWLPV7C"],"itemData":{"id":726,"type":"article-journal","container-title":"Statistica sinica","note":"publisher: JSTOR","page":"733–760","title":"Posterior predictive assessment of model fitness via realized discrepancies","author":[{"family":"Gelman","given":"Andrew"},{"family":"Meng","given":"Xiao-Li"},{"family":"Stern","given":"Hal"}],"issued":{"date-parts":[["1996"]]}}}],"schema":"https://github.com/citation-style-language/schema/raw/master/csl-citation.json"} </w:instrText>
      </w:r>
      <w:r w:rsidR="0007205E" w:rsidRPr="00D871B4">
        <w:rPr>
          <w:rFonts w:ascii="Times New Roman" w:hAnsi="Times New Roman" w:cs="Times New Roman"/>
          <w:sz w:val="24"/>
          <w:szCs w:val="24"/>
        </w:rPr>
        <w:fldChar w:fldCharType="separate"/>
      </w:r>
      <w:r w:rsidR="006E2B96" w:rsidRPr="006E2B96">
        <w:rPr>
          <w:rFonts w:ascii="Times New Roman" w:hAnsi="Times New Roman" w:cs="Times New Roman"/>
          <w:sz w:val="24"/>
          <w:szCs w:val="24"/>
          <w:vertAlign w:val="superscript"/>
        </w:rPr>
        <w:t>32</w:t>
      </w:r>
      <w:r w:rsidR="0007205E" w:rsidRPr="00D871B4">
        <w:rPr>
          <w:rFonts w:ascii="Times New Roman" w:hAnsi="Times New Roman" w:cs="Times New Roman"/>
          <w:sz w:val="24"/>
          <w:szCs w:val="24"/>
        </w:rPr>
        <w:fldChar w:fldCharType="end"/>
      </w:r>
      <w:r w:rsidR="000B3BB6" w:rsidRPr="00D871B4">
        <w:rPr>
          <w:rFonts w:ascii="Times New Roman" w:hAnsi="Times New Roman" w:cs="Times New Roman"/>
          <w:sz w:val="24"/>
          <w:szCs w:val="24"/>
        </w:rPr>
        <w:t xml:space="preserve"> </w:t>
      </w:r>
      <w:r w:rsidR="006D1AB7" w:rsidRPr="00D871B4">
        <w:rPr>
          <w:rFonts w:ascii="Times New Roman" w:hAnsi="Times New Roman" w:cs="Times New Roman"/>
          <w:sz w:val="24"/>
          <w:szCs w:val="24"/>
        </w:rPr>
        <w:t>that compared</w:t>
      </w:r>
      <w:r w:rsidR="0007205E" w:rsidRPr="00D871B4">
        <w:rPr>
          <w:rFonts w:ascii="Times New Roman" w:hAnsi="Times New Roman" w:cs="Times New Roman"/>
          <w:sz w:val="24"/>
          <w:szCs w:val="24"/>
        </w:rPr>
        <w:t xml:space="preserve">, </w:t>
      </w:r>
      <w:r w:rsidR="00D53665" w:rsidRPr="00D871B4">
        <w:rPr>
          <w:rFonts w:ascii="Times New Roman" w:hAnsi="Times New Roman" w:cs="Times New Roman"/>
          <w:sz w:val="24"/>
          <w:szCs w:val="24"/>
        </w:rPr>
        <w:t>for</w:t>
      </w:r>
      <w:r w:rsidR="0007205E" w:rsidRPr="00D871B4">
        <w:rPr>
          <w:rFonts w:ascii="Times New Roman" w:hAnsi="Times New Roman" w:cs="Times New Roman"/>
          <w:sz w:val="24"/>
          <w:szCs w:val="24"/>
        </w:rPr>
        <w:t xml:space="preserve"> three randomly selected ABCD sites,</w:t>
      </w:r>
      <w:r w:rsidR="006D1AB7" w:rsidRPr="00D871B4">
        <w:rPr>
          <w:rFonts w:ascii="Times New Roman" w:hAnsi="Times New Roman" w:cs="Times New Roman"/>
          <w:sz w:val="24"/>
          <w:szCs w:val="24"/>
        </w:rPr>
        <w:t xml:space="preserve"> </w:t>
      </w:r>
      <w:r w:rsidR="00DC0D43" w:rsidRPr="00D871B4">
        <w:rPr>
          <w:rFonts w:ascii="Times New Roman" w:hAnsi="Times New Roman" w:cs="Times New Roman"/>
          <w:sz w:val="24"/>
          <w:szCs w:val="24"/>
        </w:rPr>
        <w:t xml:space="preserve">the </w:t>
      </w:r>
      <w:r w:rsidR="0007205E" w:rsidRPr="00D871B4">
        <w:rPr>
          <w:rFonts w:ascii="Times New Roman" w:hAnsi="Times New Roman" w:cs="Times New Roman"/>
          <w:sz w:val="24"/>
          <w:szCs w:val="24"/>
        </w:rPr>
        <w:t xml:space="preserve">average empirical </w:t>
      </w:r>
      <w:r w:rsidR="00DC0D43" w:rsidRPr="00D871B4">
        <w:rPr>
          <w:rFonts w:ascii="Times New Roman" w:hAnsi="Times New Roman" w:cs="Times New Roman"/>
          <w:sz w:val="24"/>
          <w:szCs w:val="24"/>
        </w:rPr>
        <w:t>probabilit</w:t>
      </w:r>
      <w:r w:rsidR="0007205E" w:rsidRPr="00D871B4">
        <w:rPr>
          <w:rFonts w:ascii="Times New Roman" w:hAnsi="Times New Roman" w:cs="Times New Roman"/>
          <w:sz w:val="24"/>
          <w:szCs w:val="24"/>
        </w:rPr>
        <w:t>ies</w:t>
      </w:r>
      <w:r w:rsidR="00DC0D43" w:rsidRPr="00D871B4">
        <w:rPr>
          <w:rFonts w:ascii="Times New Roman" w:hAnsi="Times New Roman" w:cs="Times New Roman"/>
          <w:sz w:val="24"/>
          <w:szCs w:val="24"/>
        </w:rPr>
        <w:t xml:space="preserve"> and latenc</w:t>
      </w:r>
      <w:r w:rsidR="0007205E" w:rsidRPr="00D871B4">
        <w:rPr>
          <w:rFonts w:ascii="Times New Roman" w:hAnsi="Times New Roman" w:cs="Times New Roman"/>
          <w:sz w:val="24"/>
          <w:szCs w:val="24"/>
        </w:rPr>
        <w:t>ies</w:t>
      </w:r>
      <w:r w:rsidR="00DC0D43" w:rsidRPr="00D871B4">
        <w:rPr>
          <w:rFonts w:ascii="Times New Roman" w:hAnsi="Times New Roman" w:cs="Times New Roman"/>
          <w:sz w:val="24"/>
          <w:szCs w:val="24"/>
        </w:rPr>
        <w:t xml:space="preserve"> </w:t>
      </w:r>
      <w:r w:rsidR="00D53665" w:rsidRPr="00D871B4">
        <w:rPr>
          <w:rFonts w:ascii="Times New Roman" w:hAnsi="Times New Roman" w:cs="Times New Roman"/>
          <w:sz w:val="24"/>
          <w:szCs w:val="24"/>
        </w:rPr>
        <w:t>of</w:t>
      </w:r>
      <w:r w:rsidR="00DC0D43" w:rsidRPr="00D871B4">
        <w:rPr>
          <w:rFonts w:ascii="Times New Roman" w:hAnsi="Times New Roman" w:cs="Times New Roman"/>
          <w:sz w:val="24"/>
          <w:szCs w:val="24"/>
        </w:rPr>
        <w:t xml:space="preserve"> each type of response</w:t>
      </w:r>
      <w:r w:rsidR="0007205E" w:rsidRPr="00D871B4">
        <w:rPr>
          <w:rFonts w:ascii="Times New Roman" w:hAnsi="Times New Roman" w:cs="Times New Roman"/>
          <w:sz w:val="24"/>
          <w:szCs w:val="24"/>
        </w:rPr>
        <w:t xml:space="preserve"> with the corresponding probabilities and latencies predicted by the DDM </w:t>
      </w:r>
      <w:r w:rsidR="00DC0D43" w:rsidRPr="00D871B4">
        <w:rPr>
          <w:rFonts w:ascii="Times New Roman" w:hAnsi="Times New Roman" w:cs="Times New Roman"/>
          <w:sz w:val="24"/>
          <w:szCs w:val="24"/>
        </w:rPr>
        <w:t xml:space="preserve">(Supplemental Figures </w:t>
      </w:r>
      <w:r w:rsidR="008D73C1">
        <w:rPr>
          <w:rFonts w:ascii="Times New Roman" w:hAnsi="Times New Roman" w:cs="Times New Roman"/>
          <w:sz w:val="24"/>
          <w:szCs w:val="24"/>
        </w:rPr>
        <w:t>2</w:t>
      </w:r>
      <w:r w:rsidR="00DC0D43" w:rsidRPr="00D871B4">
        <w:rPr>
          <w:rFonts w:ascii="Times New Roman" w:hAnsi="Times New Roman" w:cs="Times New Roman"/>
          <w:sz w:val="24"/>
          <w:szCs w:val="24"/>
        </w:rPr>
        <w:t>-</w:t>
      </w:r>
      <w:r w:rsidR="008D73C1">
        <w:rPr>
          <w:rFonts w:ascii="Times New Roman" w:hAnsi="Times New Roman" w:cs="Times New Roman"/>
          <w:sz w:val="24"/>
          <w:szCs w:val="24"/>
        </w:rPr>
        <w:t>4</w:t>
      </w:r>
      <w:r w:rsidR="00DC0D43" w:rsidRPr="00D871B4">
        <w:rPr>
          <w:rFonts w:ascii="Times New Roman" w:hAnsi="Times New Roman" w:cs="Times New Roman"/>
          <w:sz w:val="24"/>
          <w:szCs w:val="24"/>
        </w:rPr>
        <w:t>).</w:t>
      </w:r>
      <w:r w:rsidR="00582BBB" w:rsidRPr="00D871B4">
        <w:rPr>
          <w:rFonts w:ascii="Times New Roman" w:hAnsi="Times New Roman" w:cs="Times New Roman"/>
          <w:sz w:val="24"/>
          <w:szCs w:val="24"/>
        </w:rPr>
        <w:t xml:space="preserve"> </w:t>
      </w:r>
      <w:r w:rsidR="0007205E" w:rsidRPr="00D871B4">
        <w:rPr>
          <w:rFonts w:ascii="Times New Roman" w:hAnsi="Times New Roman" w:cs="Times New Roman"/>
          <w:sz w:val="24"/>
          <w:szCs w:val="24"/>
        </w:rPr>
        <w:t>Inspection of these plots indicates</w:t>
      </w:r>
      <w:r w:rsidR="00612649" w:rsidRPr="00D871B4">
        <w:rPr>
          <w:rFonts w:ascii="Times New Roman" w:hAnsi="Times New Roman" w:cs="Times New Roman"/>
          <w:sz w:val="24"/>
          <w:szCs w:val="24"/>
        </w:rPr>
        <w:t xml:space="preserve"> that the DDM provides an excellent description of the empirical data, with the greatest misfit to lure trials </w:t>
      </w:r>
      <w:r w:rsidR="00D53665" w:rsidRPr="00D871B4">
        <w:rPr>
          <w:rFonts w:ascii="Times New Roman" w:hAnsi="Times New Roman" w:cs="Times New Roman"/>
          <w:sz w:val="24"/>
          <w:szCs w:val="24"/>
        </w:rPr>
        <w:t>in</w:t>
      </w:r>
      <w:r w:rsidR="00612649" w:rsidRPr="00D871B4">
        <w:rPr>
          <w:rFonts w:ascii="Times New Roman" w:hAnsi="Times New Roman" w:cs="Times New Roman"/>
          <w:sz w:val="24"/>
          <w:szCs w:val="24"/>
        </w:rPr>
        <w:t xml:space="preserve"> the 2-back task, although this misfit is relatively minor.</w:t>
      </w:r>
      <w:r w:rsidR="0007205E" w:rsidRPr="00D871B4">
        <w:rPr>
          <w:rFonts w:ascii="Times New Roman" w:hAnsi="Times New Roman" w:cs="Times New Roman"/>
          <w:sz w:val="24"/>
          <w:szCs w:val="24"/>
        </w:rPr>
        <w:t xml:space="preserve"> </w:t>
      </w:r>
      <w:r w:rsidR="00582BBB" w:rsidRPr="00D871B4">
        <w:rPr>
          <w:rFonts w:ascii="Times New Roman" w:hAnsi="Times New Roman" w:cs="Times New Roman"/>
          <w:sz w:val="24"/>
          <w:szCs w:val="24"/>
        </w:rPr>
        <w:t xml:space="preserve">Parameter recovery studies with </w:t>
      </w:r>
      <w:r w:rsidR="00DC0D43" w:rsidRPr="00D871B4">
        <w:rPr>
          <w:rFonts w:ascii="Times New Roman" w:hAnsi="Times New Roman" w:cs="Times New Roman"/>
          <w:sz w:val="24"/>
          <w:szCs w:val="24"/>
        </w:rPr>
        <w:t xml:space="preserve">simulated data that replicated </w:t>
      </w:r>
      <w:r w:rsidR="00D53665" w:rsidRPr="00D871B4">
        <w:rPr>
          <w:rFonts w:ascii="Times New Roman" w:hAnsi="Times New Roman" w:cs="Times New Roman"/>
          <w:sz w:val="24"/>
          <w:szCs w:val="24"/>
        </w:rPr>
        <w:t xml:space="preserve">the trial numbers and observed parameter ranges of the ABCD data suggested that the main parameters of interest </w:t>
      </w:r>
      <w:r w:rsidR="00DB1AE6" w:rsidRPr="00D871B4">
        <w:rPr>
          <w:rFonts w:ascii="Times New Roman" w:hAnsi="Times New Roman" w:cs="Times New Roman"/>
          <w:sz w:val="24"/>
          <w:szCs w:val="24"/>
        </w:rPr>
        <w:t>(</w:t>
      </w:r>
      <w:r w:rsidR="00DB1AE6" w:rsidRPr="00D871B4">
        <w:rPr>
          <w:rFonts w:ascii="Times New Roman" w:hAnsi="Times New Roman" w:cs="Times New Roman"/>
          <w:i/>
          <w:iCs/>
          <w:sz w:val="24"/>
          <w:szCs w:val="24"/>
        </w:rPr>
        <w:t>v</w:t>
      </w:r>
      <w:r w:rsidR="00DB1AE6" w:rsidRPr="00D871B4">
        <w:rPr>
          <w:rFonts w:ascii="Times New Roman" w:hAnsi="Times New Roman" w:cs="Times New Roman"/>
          <w:sz w:val="24"/>
          <w:szCs w:val="24"/>
        </w:rPr>
        <w:t xml:space="preserve">, </w:t>
      </w:r>
      <w:r w:rsidR="00DB1AE6" w:rsidRPr="00D871B4">
        <w:rPr>
          <w:rFonts w:ascii="Times New Roman" w:hAnsi="Times New Roman" w:cs="Times New Roman"/>
          <w:i/>
          <w:iCs/>
          <w:sz w:val="24"/>
          <w:szCs w:val="24"/>
        </w:rPr>
        <w:t>a</w:t>
      </w:r>
      <w:r w:rsidR="00DB1AE6" w:rsidRPr="00D871B4">
        <w:rPr>
          <w:rFonts w:ascii="Times New Roman" w:hAnsi="Times New Roman" w:cs="Times New Roman"/>
          <w:sz w:val="24"/>
          <w:szCs w:val="24"/>
        </w:rPr>
        <w:t xml:space="preserve">, </w:t>
      </w:r>
      <w:r w:rsidR="00DB1AE6" w:rsidRPr="00D871B4">
        <w:rPr>
          <w:rFonts w:ascii="Times New Roman" w:hAnsi="Times New Roman" w:cs="Times New Roman"/>
          <w:i/>
          <w:iCs/>
          <w:sz w:val="24"/>
          <w:szCs w:val="24"/>
        </w:rPr>
        <w:t>t0</w:t>
      </w:r>
      <w:r w:rsidR="00DB1AE6" w:rsidRPr="00D871B4">
        <w:rPr>
          <w:rFonts w:ascii="Times New Roman" w:hAnsi="Times New Roman" w:cs="Times New Roman"/>
          <w:sz w:val="24"/>
          <w:szCs w:val="24"/>
        </w:rPr>
        <w:t xml:space="preserve">) </w:t>
      </w:r>
      <w:r w:rsidR="00D53665" w:rsidRPr="00D871B4">
        <w:rPr>
          <w:rFonts w:ascii="Times New Roman" w:hAnsi="Times New Roman" w:cs="Times New Roman"/>
          <w:sz w:val="24"/>
          <w:szCs w:val="24"/>
        </w:rPr>
        <w:t>were all recovered well from the SST task (</w:t>
      </w:r>
      <w:r w:rsidR="00D53665" w:rsidRPr="00D871B4">
        <w:rPr>
          <w:rFonts w:ascii="Times New Roman" w:hAnsi="Times New Roman" w:cs="Times New Roman"/>
          <w:i/>
          <w:iCs/>
          <w:sz w:val="24"/>
          <w:szCs w:val="24"/>
        </w:rPr>
        <w:t>r</w:t>
      </w:r>
      <w:r w:rsidR="00D53665" w:rsidRPr="00D871B4">
        <w:rPr>
          <w:rFonts w:ascii="Times New Roman" w:hAnsi="Times New Roman" w:cs="Times New Roman"/>
          <w:sz w:val="24"/>
          <w:szCs w:val="24"/>
        </w:rPr>
        <w:t xml:space="preserve"> between simulated and recovered parameter values &gt;</w:t>
      </w:r>
      <w:r w:rsidR="00DB1AE6" w:rsidRPr="00D871B4">
        <w:rPr>
          <w:rFonts w:ascii="Times New Roman" w:hAnsi="Times New Roman" w:cs="Times New Roman"/>
          <w:sz w:val="24"/>
          <w:szCs w:val="24"/>
        </w:rPr>
        <w:t xml:space="preserve"> 0</w:t>
      </w:r>
      <w:r w:rsidR="00D53665" w:rsidRPr="00D871B4">
        <w:rPr>
          <w:rFonts w:ascii="Times New Roman" w:hAnsi="Times New Roman" w:cs="Times New Roman"/>
          <w:sz w:val="24"/>
          <w:szCs w:val="24"/>
        </w:rPr>
        <w:t>.75)</w:t>
      </w:r>
      <w:r w:rsidR="00DB1AE6" w:rsidRPr="00D871B4">
        <w:rPr>
          <w:rFonts w:ascii="Times New Roman" w:hAnsi="Times New Roman" w:cs="Times New Roman"/>
          <w:sz w:val="24"/>
          <w:szCs w:val="24"/>
        </w:rPr>
        <w:t xml:space="preserve">. The </w:t>
      </w:r>
      <w:r w:rsidR="00DB1AE6" w:rsidRPr="00D871B4">
        <w:rPr>
          <w:rFonts w:ascii="Times New Roman" w:hAnsi="Times New Roman" w:cs="Times New Roman"/>
          <w:i/>
          <w:iCs/>
          <w:sz w:val="24"/>
          <w:szCs w:val="24"/>
        </w:rPr>
        <w:t>v</w:t>
      </w:r>
      <w:r w:rsidR="00DB1AE6" w:rsidRPr="00D871B4">
        <w:rPr>
          <w:rFonts w:ascii="Times New Roman" w:hAnsi="Times New Roman" w:cs="Times New Roman"/>
          <w:sz w:val="24"/>
          <w:szCs w:val="24"/>
        </w:rPr>
        <w:t xml:space="preserve"> and </w:t>
      </w:r>
      <w:r w:rsidR="00DB1AE6" w:rsidRPr="00D871B4">
        <w:rPr>
          <w:rFonts w:ascii="Times New Roman" w:hAnsi="Times New Roman" w:cs="Times New Roman"/>
          <w:i/>
          <w:iCs/>
          <w:sz w:val="24"/>
          <w:szCs w:val="24"/>
        </w:rPr>
        <w:t xml:space="preserve">t0 </w:t>
      </w:r>
      <w:r w:rsidR="00DB1AE6" w:rsidRPr="00D871B4">
        <w:rPr>
          <w:rFonts w:ascii="Times New Roman" w:hAnsi="Times New Roman" w:cs="Times New Roman"/>
          <w:sz w:val="24"/>
          <w:szCs w:val="24"/>
        </w:rPr>
        <w:t>parameters were recovered similarly well for the 0-back and 2-back tasks (</w:t>
      </w:r>
      <w:r w:rsidR="00DB1AE6" w:rsidRPr="00D871B4">
        <w:rPr>
          <w:rFonts w:ascii="Times New Roman" w:hAnsi="Times New Roman" w:cs="Times New Roman"/>
          <w:i/>
          <w:iCs/>
          <w:sz w:val="24"/>
          <w:szCs w:val="24"/>
        </w:rPr>
        <w:t xml:space="preserve">r </w:t>
      </w:r>
      <w:r w:rsidR="00DB1AE6" w:rsidRPr="00D871B4">
        <w:rPr>
          <w:rFonts w:ascii="Times New Roman" w:hAnsi="Times New Roman" w:cs="Times New Roman"/>
          <w:sz w:val="24"/>
          <w:szCs w:val="24"/>
        </w:rPr>
        <w:t>&gt; 0.75)</w:t>
      </w:r>
      <w:r w:rsidR="0028115C">
        <w:rPr>
          <w:rFonts w:ascii="Times New Roman" w:hAnsi="Times New Roman" w:cs="Times New Roman"/>
          <w:sz w:val="24"/>
          <w:szCs w:val="24"/>
        </w:rPr>
        <w:t>,</w:t>
      </w:r>
      <w:r w:rsidR="00DB1AE6" w:rsidRPr="00D871B4">
        <w:rPr>
          <w:rFonts w:ascii="Times New Roman" w:hAnsi="Times New Roman" w:cs="Times New Roman"/>
          <w:sz w:val="24"/>
          <w:szCs w:val="24"/>
        </w:rPr>
        <w:t xml:space="preserve"> and </w:t>
      </w:r>
      <w:proofErr w:type="gramStart"/>
      <w:r w:rsidR="00DB1AE6" w:rsidRPr="00D871B4">
        <w:rPr>
          <w:rFonts w:ascii="Times New Roman" w:hAnsi="Times New Roman" w:cs="Times New Roman"/>
          <w:sz w:val="24"/>
          <w:szCs w:val="24"/>
        </w:rPr>
        <w:t xml:space="preserve">the </w:t>
      </w:r>
      <w:r w:rsidR="00DB1AE6" w:rsidRPr="00D871B4">
        <w:rPr>
          <w:rFonts w:ascii="Times New Roman" w:hAnsi="Times New Roman" w:cs="Times New Roman"/>
          <w:i/>
          <w:iCs/>
          <w:sz w:val="24"/>
          <w:szCs w:val="24"/>
        </w:rPr>
        <w:t>a</w:t>
      </w:r>
      <w:proofErr w:type="gramEnd"/>
      <w:r w:rsidR="00DB1AE6" w:rsidRPr="00D871B4">
        <w:rPr>
          <w:rFonts w:ascii="Times New Roman" w:hAnsi="Times New Roman" w:cs="Times New Roman"/>
          <w:i/>
          <w:iCs/>
          <w:sz w:val="24"/>
          <w:szCs w:val="24"/>
        </w:rPr>
        <w:t xml:space="preserve"> </w:t>
      </w:r>
      <w:r w:rsidR="00DB1AE6" w:rsidRPr="00D871B4">
        <w:rPr>
          <w:rFonts w:ascii="Times New Roman" w:hAnsi="Times New Roman" w:cs="Times New Roman"/>
          <w:sz w:val="24"/>
          <w:szCs w:val="24"/>
        </w:rPr>
        <w:t>parameter displayed slightly poorer recovery (</w:t>
      </w:r>
      <w:r w:rsidR="00DB1AE6" w:rsidRPr="00D871B4">
        <w:rPr>
          <w:rFonts w:ascii="Times New Roman" w:hAnsi="Times New Roman" w:cs="Times New Roman"/>
          <w:i/>
          <w:iCs/>
          <w:sz w:val="24"/>
          <w:szCs w:val="24"/>
        </w:rPr>
        <w:t>r</w:t>
      </w:r>
      <w:r w:rsidR="00DB1AE6" w:rsidRPr="00D871B4">
        <w:rPr>
          <w:rFonts w:ascii="Times New Roman" w:hAnsi="Times New Roman" w:cs="Times New Roman"/>
          <w:sz w:val="24"/>
          <w:szCs w:val="24"/>
        </w:rPr>
        <w:t xml:space="preserve"> ~ 0.59-0.62).</w:t>
      </w:r>
      <w:r w:rsidR="00E25413" w:rsidRPr="00D871B4">
        <w:rPr>
          <w:rFonts w:ascii="Times New Roman" w:hAnsi="Times New Roman" w:cs="Times New Roman"/>
          <w:sz w:val="24"/>
          <w:szCs w:val="24"/>
        </w:rPr>
        <w:t xml:space="preserve"> </w:t>
      </w:r>
    </w:p>
    <w:p w14:paraId="62A7BF6C" w14:textId="0A75C451" w:rsidR="00863811" w:rsidRPr="00D871B4" w:rsidRDefault="00D86A5F">
      <w:pPr>
        <w:spacing w:after="0" w:line="240" w:lineRule="auto"/>
        <w:rPr>
          <w:rFonts w:ascii="Times New Roman" w:hAnsi="Times New Roman" w:cs="Times New Roman"/>
          <w:sz w:val="24"/>
          <w:szCs w:val="24"/>
        </w:rPr>
      </w:pPr>
      <w:r w:rsidRPr="00D871B4">
        <w:rPr>
          <w:rFonts w:ascii="Times New Roman" w:hAnsi="Times New Roman" w:cs="Times New Roman"/>
          <w:sz w:val="24"/>
          <w:szCs w:val="24"/>
        </w:rPr>
        <w:tab/>
      </w:r>
      <w:r w:rsidR="00D14A80" w:rsidRPr="00D871B4">
        <w:rPr>
          <w:rFonts w:ascii="Times New Roman" w:hAnsi="Times New Roman" w:cs="Times New Roman"/>
          <w:sz w:val="24"/>
          <w:szCs w:val="24"/>
        </w:rPr>
        <w:t xml:space="preserve">Point estimates of </w:t>
      </w:r>
      <w:r w:rsidR="00F43995" w:rsidRPr="00D871B4">
        <w:rPr>
          <w:rFonts w:ascii="Times New Roman" w:hAnsi="Times New Roman" w:cs="Times New Roman"/>
          <w:sz w:val="24"/>
          <w:szCs w:val="24"/>
        </w:rPr>
        <w:t>the three main parameters of the DDM (</w:t>
      </w:r>
      <w:r w:rsidR="00F43995" w:rsidRPr="00D871B4">
        <w:rPr>
          <w:rFonts w:ascii="Times New Roman" w:hAnsi="Times New Roman" w:cs="Times New Roman"/>
          <w:i/>
          <w:iCs/>
          <w:sz w:val="24"/>
          <w:szCs w:val="24"/>
        </w:rPr>
        <w:t>v</w:t>
      </w:r>
      <w:r w:rsidR="00F43995" w:rsidRPr="00D871B4">
        <w:rPr>
          <w:rFonts w:ascii="Times New Roman" w:hAnsi="Times New Roman" w:cs="Times New Roman"/>
          <w:sz w:val="24"/>
          <w:szCs w:val="24"/>
        </w:rPr>
        <w:t xml:space="preserve">, </w:t>
      </w:r>
      <w:r w:rsidR="00F43995" w:rsidRPr="00D871B4">
        <w:rPr>
          <w:rFonts w:ascii="Times New Roman" w:hAnsi="Times New Roman" w:cs="Times New Roman"/>
          <w:i/>
          <w:iCs/>
          <w:sz w:val="24"/>
          <w:szCs w:val="24"/>
        </w:rPr>
        <w:t>a</w:t>
      </w:r>
      <w:r w:rsidR="00F43995" w:rsidRPr="00D871B4">
        <w:rPr>
          <w:rFonts w:ascii="Times New Roman" w:hAnsi="Times New Roman" w:cs="Times New Roman"/>
          <w:sz w:val="24"/>
          <w:szCs w:val="24"/>
        </w:rPr>
        <w:t xml:space="preserve">, </w:t>
      </w:r>
      <w:r w:rsidR="00F43995" w:rsidRPr="00D871B4">
        <w:rPr>
          <w:rFonts w:ascii="Times New Roman" w:hAnsi="Times New Roman" w:cs="Times New Roman"/>
          <w:i/>
          <w:iCs/>
          <w:sz w:val="24"/>
          <w:szCs w:val="24"/>
        </w:rPr>
        <w:t>t0</w:t>
      </w:r>
      <w:r w:rsidR="00F43995" w:rsidRPr="00D871B4">
        <w:rPr>
          <w:rFonts w:ascii="Times New Roman" w:hAnsi="Times New Roman" w:cs="Times New Roman"/>
          <w:sz w:val="24"/>
          <w:szCs w:val="24"/>
        </w:rPr>
        <w:t>)</w:t>
      </w:r>
      <w:r w:rsidR="00D14A80" w:rsidRPr="00D871B4">
        <w:rPr>
          <w:rFonts w:ascii="Times New Roman" w:hAnsi="Times New Roman" w:cs="Times New Roman"/>
          <w:sz w:val="24"/>
          <w:szCs w:val="24"/>
        </w:rPr>
        <w:t xml:space="preserve"> were obtained by </w:t>
      </w:r>
      <w:r w:rsidR="00373539" w:rsidRPr="00D871B4">
        <w:rPr>
          <w:rFonts w:ascii="Times New Roman" w:hAnsi="Times New Roman" w:cs="Times New Roman"/>
          <w:sz w:val="24"/>
          <w:szCs w:val="24"/>
        </w:rPr>
        <w:t xml:space="preserve">taking the median of individuals’ posterior </w:t>
      </w:r>
      <w:r w:rsidR="00C35DA6" w:rsidRPr="00D871B4">
        <w:rPr>
          <w:rFonts w:ascii="Times New Roman" w:hAnsi="Times New Roman" w:cs="Times New Roman"/>
          <w:sz w:val="24"/>
          <w:szCs w:val="24"/>
        </w:rPr>
        <w:t xml:space="preserve">samples </w:t>
      </w:r>
      <w:r w:rsidR="00373539" w:rsidRPr="00D871B4">
        <w:rPr>
          <w:rFonts w:ascii="Times New Roman" w:hAnsi="Times New Roman" w:cs="Times New Roman"/>
          <w:sz w:val="24"/>
          <w:szCs w:val="24"/>
        </w:rPr>
        <w:t xml:space="preserve">for </w:t>
      </w:r>
      <w:r w:rsidR="00C35DA6" w:rsidRPr="00D871B4">
        <w:rPr>
          <w:rFonts w:ascii="Times New Roman" w:hAnsi="Times New Roman" w:cs="Times New Roman"/>
          <w:sz w:val="24"/>
          <w:szCs w:val="24"/>
        </w:rPr>
        <w:t xml:space="preserve">each </w:t>
      </w:r>
      <w:r w:rsidR="00373539" w:rsidRPr="00D871B4">
        <w:rPr>
          <w:rFonts w:ascii="Times New Roman" w:hAnsi="Times New Roman" w:cs="Times New Roman"/>
          <w:sz w:val="24"/>
          <w:szCs w:val="24"/>
        </w:rPr>
        <w:t xml:space="preserve">parameter. </w:t>
      </w:r>
      <w:r w:rsidR="002206C1">
        <w:rPr>
          <w:rFonts w:ascii="Times New Roman" w:hAnsi="Times New Roman" w:cs="Times New Roman"/>
          <w:sz w:val="24"/>
          <w:szCs w:val="24"/>
        </w:rPr>
        <w:t>Predictive analyses included: 1) the three main DDM parameters</w:t>
      </w:r>
      <w:r w:rsidR="0042033D" w:rsidRPr="00D871B4">
        <w:rPr>
          <w:rFonts w:ascii="Times New Roman" w:hAnsi="Times New Roman" w:cs="Times New Roman"/>
          <w:sz w:val="24"/>
          <w:szCs w:val="24"/>
        </w:rPr>
        <w:t xml:space="preserve"> estimated </w:t>
      </w:r>
      <w:r w:rsidR="00AC6E1C">
        <w:rPr>
          <w:rFonts w:ascii="Times New Roman" w:hAnsi="Times New Roman" w:cs="Times New Roman"/>
          <w:sz w:val="24"/>
          <w:szCs w:val="24"/>
        </w:rPr>
        <w:t>from</w:t>
      </w:r>
      <w:r w:rsidR="0042033D" w:rsidRPr="00D871B4">
        <w:rPr>
          <w:rFonts w:ascii="Times New Roman" w:hAnsi="Times New Roman" w:cs="Times New Roman"/>
          <w:sz w:val="24"/>
          <w:szCs w:val="24"/>
        </w:rPr>
        <w:t xml:space="preserve"> the SST</w:t>
      </w:r>
      <w:r w:rsidR="00C35DA6" w:rsidRPr="00D871B4">
        <w:rPr>
          <w:rFonts w:ascii="Times New Roman" w:hAnsi="Times New Roman" w:cs="Times New Roman"/>
          <w:sz w:val="24"/>
          <w:szCs w:val="24"/>
        </w:rPr>
        <w:t xml:space="preserve">, </w:t>
      </w:r>
      <w:r w:rsidR="002206C1">
        <w:rPr>
          <w:rFonts w:ascii="Times New Roman" w:hAnsi="Times New Roman" w:cs="Times New Roman"/>
          <w:sz w:val="24"/>
          <w:szCs w:val="24"/>
        </w:rPr>
        <w:t xml:space="preserve">2) </w:t>
      </w:r>
      <w:r w:rsidR="00C35DA6" w:rsidRPr="00D871B4">
        <w:rPr>
          <w:rFonts w:ascii="Times New Roman" w:hAnsi="Times New Roman" w:cs="Times New Roman"/>
          <w:sz w:val="24"/>
          <w:szCs w:val="24"/>
        </w:rPr>
        <w:t xml:space="preserve">the average of </w:t>
      </w:r>
      <w:r w:rsidR="00337D65">
        <w:rPr>
          <w:rFonts w:ascii="Times New Roman" w:hAnsi="Times New Roman" w:cs="Times New Roman"/>
          <w:sz w:val="24"/>
          <w:szCs w:val="24"/>
        </w:rPr>
        <w:t xml:space="preserve">each of </w:t>
      </w:r>
      <w:r w:rsidR="00C35DA6" w:rsidRPr="00D871B4">
        <w:rPr>
          <w:rFonts w:ascii="Times New Roman" w:hAnsi="Times New Roman" w:cs="Times New Roman"/>
          <w:sz w:val="24"/>
          <w:szCs w:val="24"/>
        </w:rPr>
        <w:t>these</w:t>
      </w:r>
      <w:r w:rsidR="0042033D" w:rsidRPr="00D871B4">
        <w:rPr>
          <w:rFonts w:ascii="Times New Roman" w:hAnsi="Times New Roman" w:cs="Times New Roman"/>
          <w:sz w:val="24"/>
          <w:szCs w:val="24"/>
        </w:rPr>
        <w:t xml:space="preserve"> </w:t>
      </w:r>
      <w:r w:rsidR="00337D65">
        <w:rPr>
          <w:rFonts w:ascii="Times New Roman" w:hAnsi="Times New Roman" w:cs="Times New Roman"/>
          <w:sz w:val="24"/>
          <w:szCs w:val="24"/>
        </w:rPr>
        <w:t xml:space="preserve">DDM </w:t>
      </w:r>
      <w:r w:rsidR="00C35DA6" w:rsidRPr="00D871B4">
        <w:rPr>
          <w:rFonts w:ascii="Times New Roman" w:hAnsi="Times New Roman" w:cs="Times New Roman"/>
          <w:sz w:val="24"/>
          <w:szCs w:val="24"/>
        </w:rPr>
        <w:t>parameters across</w:t>
      </w:r>
      <w:r w:rsidR="0042033D" w:rsidRPr="00D871B4">
        <w:rPr>
          <w:rFonts w:ascii="Times New Roman" w:hAnsi="Times New Roman" w:cs="Times New Roman"/>
          <w:sz w:val="24"/>
          <w:szCs w:val="24"/>
        </w:rPr>
        <w:t xml:space="preserve"> targets, non-</w:t>
      </w:r>
      <w:proofErr w:type="gramStart"/>
      <w:r w:rsidR="0042033D" w:rsidRPr="00D871B4">
        <w:rPr>
          <w:rFonts w:ascii="Times New Roman" w:hAnsi="Times New Roman" w:cs="Times New Roman"/>
          <w:sz w:val="24"/>
          <w:szCs w:val="24"/>
        </w:rPr>
        <w:t>targets</w:t>
      </w:r>
      <w:proofErr w:type="gramEnd"/>
      <w:r w:rsidR="0042033D" w:rsidRPr="00D871B4">
        <w:rPr>
          <w:rFonts w:ascii="Times New Roman" w:hAnsi="Times New Roman" w:cs="Times New Roman"/>
          <w:sz w:val="24"/>
          <w:szCs w:val="24"/>
        </w:rPr>
        <w:t xml:space="preserve"> and lures and across</w:t>
      </w:r>
      <w:r w:rsidR="00C35DA6" w:rsidRPr="00D871B4">
        <w:rPr>
          <w:rFonts w:ascii="Times New Roman" w:hAnsi="Times New Roman" w:cs="Times New Roman"/>
          <w:sz w:val="24"/>
          <w:szCs w:val="24"/>
        </w:rPr>
        <w:t xml:space="preserve"> both load levels in the n-back</w:t>
      </w:r>
      <w:r w:rsidR="0042033D" w:rsidRPr="00D871B4">
        <w:rPr>
          <w:rFonts w:ascii="Times New Roman" w:hAnsi="Times New Roman" w:cs="Times New Roman"/>
          <w:sz w:val="24"/>
          <w:szCs w:val="24"/>
        </w:rPr>
        <w:t xml:space="preserve">, and </w:t>
      </w:r>
      <w:r w:rsidR="002206C1">
        <w:rPr>
          <w:rFonts w:ascii="Times New Roman" w:hAnsi="Times New Roman" w:cs="Times New Roman"/>
          <w:sz w:val="24"/>
          <w:szCs w:val="24"/>
        </w:rPr>
        <w:t>3)</w:t>
      </w:r>
      <w:r w:rsidR="0042033D" w:rsidRPr="00D871B4">
        <w:rPr>
          <w:rFonts w:ascii="Times New Roman" w:hAnsi="Times New Roman" w:cs="Times New Roman"/>
          <w:sz w:val="24"/>
          <w:szCs w:val="24"/>
        </w:rPr>
        <w:t xml:space="preserve"> n-back working memory load effects (0-back minus 2-back) in each of the three parameters.</w:t>
      </w:r>
    </w:p>
    <w:p w14:paraId="62ACA769" w14:textId="77777777" w:rsidR="00726E1E" w:rsidRPr="00D871B4" w:rsidRDefault="00726E1E" w:rsidP="00726E1E">
      <w:pPr>
        <w:spacing w:after="0" w:line="240" w:lineRule="auto"/>
        <w:rPr>
          <w:rFonts w:ascii="Times New Roman" w:hAnsi="Times New Roman" w:cs="Times New Roman"/>
          <w:sz w:val="24"/>
          <w:szCs w:val="24"/>
        </w:rPr>
      </w:pPr>
    </w:p>
    <w:p w14:paraId="149F4209" w14:textId="37108444" w:rsidR="00726E1E" w:rsidRPr="00D871B4" w:rsidRDefault="0072278B" w:rsidP="00726E1E">
      <w:pPr>
        <w:spacing w:after="0" w:line="240" w:lineRule="auto"/>
        <w:rPr>
          <w:rFonts w:ascii="Times New Roman" w:hAnsi="Times New Roman" w:cs="Times New Roman"/>
          <w:b/>
          <w:bCs/>
          <w:sz w:val="24"/>
          <w:szCs w:val="24"/>
        </w:rPr>
      </w:pPr>
      <w:r w:rsidRPr="00D871B4">
        <w:rPr>
          <w:rFonts w:ascii="Times New Roman" w:hAnsi="Times New Roman" w:cs="Times New Roman"/>
          <w:b/>
          <w:bCs/>
          <w:sz w:val="24"/>
          <w:szCs w:val="24"/>
        </w:rPr>
        <w:t>Model</w:t>
      </w:r>
      <w:r w:rsidR="005A68DC" w:rsidRPr="00D871B4">
        <w:rPr>
          <w:rFonts w:ascii="Times New Roman" w:hAnsi="Times New Roman" w:cs="Times New Roman"/>
          <w:b/>
          <w:bCs/>
          <w:sz w:val="24"/>
          <w:szCs w:val="24"/>
        </w:rPr>
        <w:t xml:space="preserve"> </w:t>
      </w:r>
      <w:r w:rsidR="00726E1E" w:rsidRPr="00D871B4">
        <w:rPr>
          <w:rFonts w:ascii="Times New Roman" w:hAnsi="Times New Roman" w:cs="Times New Roman"/>
          <w:b/>
          <w:bCs/>
          <w:sz w:val="24"/>
          <w:szCs w:val="24"/>
        </w:rPr>
        <w:t>Training</w:t>
      </w:r>
      <w:r w:rsidR="005A68DC" w:rsidRPr="00D871B4">
        <w:rPr>
          <w:rFonts w:ascii="Times New Roman" w:hAnsi="Times New Roman" w:cs="Times New Roman"/>
          <w:b/>
          <w:bCs/>
          <w:sz w:val="24"/>
          <w:szCs w:val="24"/>
        </w:rPr>
        <w:t>, Testing, and Variable Importance Weights</w:t>
      </w:r>
    </w:p>
    <w:p w14:paraId="45781B21" w14:textId="59BF44E9" w:rsidR="00A2248E" w:rsidRPr="00D871B4" w:rsidRDefault="0072278B" w:rsidP="00A2248E">
      <w:pPr>
        <w:spacing w:after="0" w:line="240" w:lineRule="auto"/>
        <w:rPr>
          <w:rFonts w:ascii="Times New Roman" w:hAnsi="Times New Roman" w:cs="Times New Roman"/>
          <w:sz w:val="24"/>
          <w:szCs w:val="24"/>
        </w:rPr>
      </w:pPr>
      <w:r w:rsidRPr="00D871B4">
        <w:rPr>
          <w:rFonts w:ascii="Times New Roman" w:hAnsi="Times New Roman" w:cs="Times New Roman"/>
          <w:sz w:val="24"/>
          <w:szCs w:val="24"/>
        </w:rPr>
        <w:tab/>
      </w:r>
    </w:p>
    <w:p w14:paraId="03B5B0C8" w14:textId="51CC09F2" w:rsidR="000119A2" w:rsidRPr="00D871B4" w:rsidRDefault="0072278B" w:rsidP="00A2248E">
      <w:pPr>
        <w:spacing w:after="0" w:line="240" w:lineRule="auto"/>
        <w:rPr>
          <w:rFonts w:ascii="Times New Roman" w:hAnsi="Times New Roman" w:cs="Times New Roman"/>
          <w:sz w:val="24"/>
          <w:szCs w:val="24"/>
        </w:rPr>
      </w:pPr>
      <w:r w:rsidRPr="00D871B4">
        <w:rPr>
          <w:rFonts w:ascii="Times New Roman" w:hAnsi="Times New Roman" w:cs="Times New Roman"/>
          <w:sz w:val="24"/>
          <w:szCs w:val="24"/>
        </w:rPr>
        <w:tab/>
        <w:t xml:space="preserve">Prior to training predictive models, </w:t>
      </w:r>
      <w:r w:rsidR="00175F14" w:rsidRPr="00D871B4">
        <w:rPr>
          <w:rFonts w:ascii="Times New Roman" w:hAnsi="Times New Roman" w:cs="Times New Roman"/>
          <w:sz w:val="24"/>
          <w:szCs w:val="24"/>
        </w:rPr>
        <w:t>missing data</w:t>
      </w:r>
      <w:r w:rsidR="00135E28" w:rsidRPr="00D871B4">
        <w:rPr>
          <w:rFonts w:ascii="Times New Roman" w:hAnsi="Times New Roman" w:cs="Times New Roman"/>
          <w:sz w:val="24"/>
          <w:szCs w:val="24"/>
        </w:rPr>
        <w:t xml:space="preserve"> for all </w:t>
      </w:r>
      <w:r w:rsidR="00FD4375" w:rsidRPr="00D871B4">
        <w:rPr>
          <w:rFonts w:ascii="Times New Roman" w:hAnsi="Times New Roman" w:cs="Times New Roman"/>
          <w:sz w:val="24"/>
          <w:szCs w:val="24"/>
        </w:rPr>
        <w:t xml:space="preserve">predictor </w:t>
      </w:r>
      <w:r w:rsidR="00135E28" w:rsidRPr="00D871B4">
        <w:rPr>
          <w:rFonts w:ascii="Times New Roman" w:hAnsi="Times New Roman" w:cs="Times New Roman"/>
          <w:sz w:val="24"/>
          <w:szCs w:val="24"/>
        </w:rPr>
        <w:t>feature</w:t>
      </w:r>
      <w:r w:rsidR="005F440F" w:rsidRPr="00D871B4">
        <w:rPr>
          <w:rFonts w:ascii="Times New Roman" w:hAnsi="Times New Roman" w:cs="Times New Roman"/>
          <w:sz w:val="24"/>
          <w:szCs w:val="24"/>
        </w:rPr>
        <w:t>s</w:t>
      </w:r>
      <w:r w:rsidR="00135E28" w:rsidRPr="00D871B4">
        <w:rPr>
          <w:rFonts w:ascii="Times New Roman" w:hAnsi="Times New Roman" w:cs="Times New Roman"/>
          <w:sz w:val="24"/>
          <w:szCs w:val="24"/>
        </w:rPr>
        <w:t xml:space="preserve"> </w:t>
      </w:r>
      <w:r w:rsidR="00175F14" w:rsidRPr="00D871B4">
        <w:rPr>
          <w:rFonts w:ascii="Times New Roman" w:hAnsi="Times New Roman" w:cs="Times New Roman"/>
          <w:sz w:val="24"/>
          <w:szCs w:val="24"/>
        </w:rPr>
        <w:t xml:space="preserve">were imputed </w:t>
      </w:r>
      <w:r w:rsidR="00BD5A8D" w:rsidRPr="00D871B4">
        <w:rPr>
          <w:rFonts w:ascii="Times New Roman" w:hAnsi="Times New Roman" w:cs="Times New Roman"/>
          <w:sz w:val="24"/>
          <w:szCs w:val="24"/>
        </w:rPr>
        <w:t>with</w:t>
      </w:r>
      <w:r w:rsidR="00175F14" w:rsidRPr="00D871B4">
        <w:rPr>
          <w:rFonts w:ascii="Times New Roman" w:hAnsi="Times New Roman" w:cs="Times New Roman"/>
          <w:sz w:val="24"/>
          <w:szCs w:val="24"/>
        </w:rPr>
        <w:t xml:space="preserve"> </w:t>
      </w:r>
      <w:r w:rsidR="00F31224" w:rsidRPr="00D871B4">
        <w:rPr>
          <w:rFonts w:ascii="Times New Roman" w:hAnsi="Times New Roman" w:cs="Times New Roman"/>
          <w:sz w:val="24"/>
          <w:szCs w:val="24"/>
        </w:rPr>
        <w:t xml:space="preserve">multivariate imputation </w:t>
      </w:r>
      <w:r w:rsidR="00BD5A8D" w:rsidRPr="00D871B4">
        <w:rPr>
          <w:rFonts w:ascii="Times New Roman" w:hAnsi="Times New Roman" w:cs="Times New Roman"/>
          <w:sz w:val="24"/>
          <w:szCs w:val="24"/>
        </w:rPr>
        <w:t>using</w:t>
      </w:r>
      <w:r w:rsidR="000119A2" w:rsidRPr="00D871B4">
        <w:rPr>
          <w:rFonts w:ascii="Times New Roman" w:hAnsi="Times New Roman" w:cs="Times New Roman"/>
          <w:sz w:val="24"/>
          <w:szCs w:val="24"/>
        </w:rPr>
        <w:t xml:space="preserve"> chained equations, as implemented by the</w:t>
      </w:r>
      <w:r w:rsidR="00F31224" w:rsidRPr="00D871B4">
        <w:rPr>
          <w:rFonts w:ascii="Times New Roman" w:hAnsi="Times New Roman" w:cs="Times New Roman"/>
          <w:sz w:val="24"/>
          <w:szCs w:val="24"/>
        </w:rPr>
        <w:t xml:space="preserve"> </w:t>
      </w:r>
      <w:r w:rsidR="00F31224" w:rsidRPr="00D871B4">
        <w:rPr>
          <w:rFonts w:ascii="Times New Roman" w:hAnsi="Times New Roman" w:cs="Times New Roman"/>
          <w:i/>
          <w:iCs/>
          <w:sz w:val="24"/>
          <w:szCs w:val="24"/>
        </w:rPr>
        <w:t>mice</w:t>
      </w:r>
      <w:r w:rsidR="00F31224" w:rsidRPr="00D871B4">
        <w:rPr>
          <w:rFonts w:ascii="Times New Roman" w:hAnsi="Times New Roman" w:cs="Times New Roman"/>
          <w:sz w:val="24"/>
          <w:szCs w:val="24"/>
        </w:rPr>
        <w:t xml:space="preserve"> R package</w:t>
      </w:r>
      <w:r w:rsidR="00F31224" w:rsidRPr="00D871B4">
        <w:rPr>
          <w:rFonts w:ascii="Times New Roman" w:hAnsi="Times New Roman" w:cs="Times New Roman"/>
          <w:sz w:val="24"/>
          <w:szCs w:val="24"/>
        </w:rPr>
        <w:fldChar w:fldCharType="begin"/>
      </w:r>
      <w:r w:rsidR="00FD4375" w:rsidRPr="00D871B4">
        <w:rPr>
          <w:rFonts w:ascii="Times New Roman" w:hAnsi="Times New Roman" w:cs="Times New Roman"/>
          <w:sz w:val="24"/>
          <w:szCs w:val="24"/>
        </w:rPr>
        <w:instrText xml:space="preserve"> ADDIN ZOTERO_ITEM CSL_CITATION {"citationID":"eUKQSrbB","properties":{"formattedCitation":"\\super 3\\nosupersub{}","plainCitation":"3","noteIndex":0},"citationItems":[{"id":1051,"uris":["http://zotero.org/users/local/4uSUx85j/items/HTVBTWUP"],"uri":["http://zotero.org/users/local/4uSUx85j/items/HTVBTWUP"],"itemData":{"id":1051,"type":"article-journal","container-title":"Journal of statistical software","page":"1–67","title":"mice: Multivariate imputation by chained equations in R","volume":"45","author":[{"family":"Van Buuren","given":"Stef"},{"family":"Groothuis-Oudshoorn","given":"Karin"}],"issued":{"date-parts":[["2011"]]}}}],"schema":"https://github.com/citation-style-language/schema/raw/master/csl-citation.json"} </w:instrText>
      </w:r>
      <w:r w:rsidR="00F31224" w:rsidRPr="00D871B4">
        <w:rPr>
          <w:rFonts w:ascii="Times New Roman" w:hAnsi="Times New Roman" w:cs="Times New Roman"/>
          <w:sz w:val="24"/>
          <w:szCs w:val="24"/>
        </w:rPr>
        <w:fldChar w:fldCharType="separate"/>
      </w:r>
      <w:r w:rsidR="006E2B96" w:rsidRPr="006E2B96">
        <w:rPr>
          <w:rFonts w:ascii="Times New Roman" w:hAnsi="Times New Roman" w:cs="Times New Roman"/>
          <w:sz w:val="24"/>
          <w:szCs w:val="24"/>
          <w:vertAlign w:val="superscript"/>
        </w:rPr>
        <w:t>3</w:t>
      </w:r>
      <w:r w:rsidR="00F31224" w:rsidRPr="00D871B4">
        <w:rPr>
          <w:rFonts w:ascii="Times New Roman" w:hAnsi="Times New Roman" w:cs="Times New Roman"/>
          <w:sz w:val="24"/>
          <w:szCs w:val="24"/>
        </w:rPr>
        <w:fldChar w:fldCharType="end"/>
      </w:r>
      <w:r w:rsidR="00F31224" w:rsidRPr="00D871B4">
        <w:rPr>
          <w:rFonts w:ascii="Times New Roman" w:hAnsi="Times New Roman" w:cs="Times New Roman"/>
          <w:sz w:val="24"/>
          <w:szCs w:val="24"/>
        </w:rPr>
        <w:t xml:space="preserve">. </w:t>
      </w:r>
      <w:r w:rsidR="00FC2766" w:rsidRPr="00D871B4">
        <w:rPr>
          <w:rFonts w:ascii="Times New Roman" w:hAnsi="Times New Roman" w:cs="Times New Roman"/>
          <w:sz w:val="24"/>
          <w:szCs w:val="24"/>
        </w:rPr>
        <w:t>The criterion variable (</w:t>
      </w:r>
      <w:r w:rsidR="003D684A" w:rsidRPr="00D871B4">
        <w:rPr>
          <w:rFonts w:ascii="Times New Roman" w:hAnsi="Times New Roman" w:cs="Times New Roman"/>
          <w:sz w:val="24"/>
          <w:szCs w:val="24"/>
        </w:rPr>
        <w:t>ADHD symptoms</w:t>
      </w:r>
      <w:r w:rsidR="00FC2766" w:rsidRPr="00D871B4">
        <w:rPr>
          <w:rFonts w:ascii="Times New Roman" w:hAnsi="Times New Roman" w:cs="Times New Roman"/>
          <w:sz w:val="24"/>
          <w:szCs w:val="24"/>
        </w:rPr>
        <w:t>) was left out of all imputation analyses to prevent information leakage</w:t>
      </w:r>
      <w:r w:rsidR="00C8749B" w:rsidRPr="00D871B4">
        <w:rPr>
          <w:rFonts w:ascii="Times New Roman" w:hAnsi="Times New Roman" w:cs="Times New Roman"/>
          <w:sz w:val="24"/>
          <w:szCs w:val="24"/>
        </w:rPr>
        <w:t xml:space="preserve"> from contaminating the imputed predictor</w:t>
      </w:r>
      <w:r w:rsidR="00550A30" w:rsidRPr="00D871B4">
        <w:rPr>
          <w:rFonts w:ascii="Times New Roman" w:hAnsi="Times New Roman" w:cs="Times New Roman"/>
          <w:sz w:val="24"/>
          <w:szCs w:val="24"/>
        </w:rPr>
        <w:t>s</w:t>
      </w:r>
      <w:r w:rsidR="00FC2766" w:rsidRPr="00D871B4">
        <w:rPr>
          <w:rFonts w:ascii="Times New Roman" w:hAnsi="Times New Roman" w:cs="Times New Roman"/>
          <w:sz w:val="24"/>
          <w:szCs w:val="24"/>
        </w:rPr>
        <w:t xml:space="preserve">. </w:t>
      </w:r>
      <w:r w:rsidR="00F31224" w:rsidRPr="00D871B4">
        <w:rPr>
          <w:rFonts w:ascii="Times New Roman" w:hAnsi="Times New Roman" w:cs="Times New Roman"/>
          <w:sz w:val="24"/>
          <w:szCs w:val="24"/>
        </w:rPr>
        <w:t xml:space="preserve">To </w:t>
      </w:r>
      <w:r w:rsidR="00FE7965" w:rsidRPr="00D871B4">
        <w:rPr>
          <w:rFonts w:ascii="Times New Roman" w:hAnsi="Times New Roman" w:cs="Times New Roman"/>
          <w:sz w:val="24"/>
          <w:szCs w:val="24"/>
        </w:rPr>
        <w:t xml:space="preserve">further </w:t>
      </w:r>
      <w:r w:rsidR="00E03300" w:rsidRPr="00D871B4">
        <w:rPr>
          <w:rFonts w:ascii="Times New Roman" w:hAnsi="Times New Roman" w:cs="Times New Roman"/>
          <w:sz w:val="24"/>
          <w:szCs w:val="24"/>
        </w:rPr>
        <w:t xml:space="preserve">prevent </w:t>
      </w:r>
      <w:r w:rsidR="006B1D9B" w:rsidRPr="00D871B4">
        <w:rPr>
          <w:rFonts w:ascii="Times New Roman" w:hAnsi="Times New Roman" w:cs="Times New Roman"/>
          <w:sz w:val="24"/>
          <w:szCs w:val="24"/>
        </w:rPr>
        <w:t>information</w:t>
      </w:r>
      <w:r w:rsidR="00E03300" w:rsidRPr="00D871B4">
        <w:rPr>
          <w:rFonts w:ascii="Times New Roman" w:hAnsi="Times New Roman" w:cs="Times New Roman"/>
          <w:sz w:val="24"/>
          <w:szCs w:val="24"/>
        </w:rPr>
        <w:t xml:space="preserve"> leakage </w:t>
      </w:r>
      <w:r w:rsidR="00F31224" w:rsidRPr="00D871B4">
        <w:rPr>
          <w:rFonts w:ascii="Times New Roman" w:hAnsi="Times New Roman" w:cs="Times New Roman"/>
          <w:sz w:val="24"/>
          <w:szCs w:val="24"/>
        </w:rPr>
        <w:t>between the training and test data</w:t>
      </w:r>
      <w:r w:rsidR="000119A2" w:rsidRPr="00D871B4">
        <w:rPr>
          <w:rFonts w:ascii="Times New Roman" w:hAnsi="Times New Roman" w:cs="Times New Roman"/>
          <w:sz w:val="24"/>
          <w:szCs w:val="24"/>
        </w:rPr>
        <w:t xml:space="preserve">, </w:t>
      </w:r>
      <w:r w:rsidR="00BD5A8D" w:rsidRPr="00D871B4">
        <w:rPr>
          <w:rFonts w:ascii="Times New Roman" w:hAnsi="Times New Roman" w:cs="Times New Roman"/>
          <w:sz w:val="24"/>
          <w:szCs w:val="24"/>
        </w:rPr>
        <w:t xml:space="preserve">the imputation procedure was completed </w:t>
      </w:r>
      <w:r w:rsidR="000119A2" w:rsidRPr="00D871B4">
        <w:rPr>
          <w:rFonts w:ascii="Times New Roman" w:hAnsi="Times New Roman" w:cs="Times New Roman"/>
          <w:sz w:val="24"/>
          <w:szCs w:val="24"/>
        </w:rPr>
        <w:t>separately within each training fold</w:t>
      </w:r>
      <w:r w:rsidR="0028115C">
        <w:rPr>
          <w:rFonts w:ascii="Times New Roman" w:hAnsi="Times New Roman" w:cs="Times New Roman"/>
          <w:sz w:val="24"/>
          <w:szCs w:val="24"/>
        </w:rPr>
        <w:t>,</w:t>
      </w:r>
      <w:r w:rsidR="000119A2" w:rsidRPr="00D871B4">
        <w:rPr>
          <w:rFonts w:ascii="Times New Roman" w:hAnsi="Times New Roman" w:cs="Times New Roman"/>
          <w:sz w:val="24"/>
          <w:szCs w:val="24"/>
        </w:rPr>
        <w:t xml:space="preserve"> and the</w:t>
      </w:r>
      <w:r w:rsidR="00D4364A" w:rsidRPr="00D871B4">
        <w:rPr>
          <w:rFonts w:ascii="Times New Roman" w:hAnsi="Times New Roman" w:cs="Times New Roman"/>
          <w:sz w:val="24"/>
          <w:szCs w:val="24"/>
        </w:rPr>
        <w:t xml:space="preserve"> same</w:t>
      </w:r>
      <w:r w:rsidR="000119A2" w:rsidRPr="00D871B4">
        <w:rPr>
          <w:rFonts w:ascii="Times New Roman" w:hAnsi="Times New Roman" w:cs="Times New Roman"/>
          <w:sz w:val="24"/>
          <w:szCs w:val="24"/>
        </w:rPr>
        <w:t xml:space="preserve"> imputation model </w:t>
      </w:r>
      <w:r w:rsidR="00D4364A" w:rsidRPr="00D871B4">
        <w:rPr>
          <w:rFonts w:ascii="Times New Roman" w:hAnsi="Times New Roman" w:cs="Times New Roman"/>
          <w:sz w:val="24"/>
          <w:szCs w:val="24"/>
        </w:rPr>
        <w:t xml:space="preserve">derived </w:t>
      </w:r>
      <w:r w:rsidR="000119A2" w:rsidRPr="00D871B4">
        <w:rPr>
          <w:rFonts w:ascii="Times New Roman" w:hAnsi="Times New Roman" w:cs="Times New Roman"/>
          <w:sz w:val="24"/>
          <w:szCs w:val="24"/>
        </w:rPr>
        <w:t xml:space="preserve">from </w:t>
      </w:r>
      <w:r w:rsidR="000C0ED8" w:rsidRPr="00D871B4">
        <w:rPr>
          <w:rFonts w:ascii="Times New Roman" w:hAnsi="Times New Roman" w:cs="Times New Roman"/>
          <w:sz w:val="24"/>
          <w:szCs w:val="24"/>
        </w:rPr>
        <w:t>a given</w:t>
      </w:r>
      <w:r w:rsidR="000119A2" w:rsidRPr="00D871B4">
        <w:rPr>
          <w:rFonts w:ascii="Times New Roman" w:hAnsi="Times New Roman" w:cs="Times New Roman"/>
          <w:sz w:val="24"/>
          <w:szCs w:val="24"/>
        </w:rPr>
        <w:t xml:space="preserve"> </w:t>
      </w:r>
      <w:r w:rsidR="00D4364A" w:rsidRPr="00D871B4">
        <w:rPr>
          <w:rFonts w:ascii="Times New Roman" w:hAnsi="Times New Roman" w:cs="Times New Roman"/>
          <w:sz w:val="24"/>
          <w:szCs w:val="24"/>
        </w:rPr>
        <w:t xml:space="preserve">training </w:t>
      </w:r>
      <w:r w:rsidR="00D37C45" w:rsidRPr="00D871B4">
        <w:rPr>
          <w:rFonts w:ascii="Times New Roman" w:hAnsi="Times New Roman" w:cs="Times New Roman"/>
          <w:sz w:val="24"/>
          <w:szCs w:val="24"/>
        </w:rPr>
        <w:t>fold</w:t>
      </w:r>
      <w:r w:rsidR="00D4364A" w:rsidRPr="00D871B4">
        <w:rPr>
          <w:rFonts w:ascii="Times New Roman" w:hAnsi="Times New Roman" w:cs="Times New Roman"/>
          <w:sz w:val="24"/>
          <w:szCs w:val="24"/>
        </w:rPr>
        <w:t xml:space="preserve"> was </w:t>
      </w:r>
      <w:r w:rsidR="000E7E34" w:rsidRPr="00D871B4">
        <w:rPr>
          <w:rFonts w:ascii="Times New Roman" w:hAnsi="Times New Roman" w:cs="Times New Roman"/>
          <w:sz w:val="24"/>
          <w:szCs w:val="24"/>
        </w:rPr>
        <w:t xml:space="preserve">used to impute missing </w:t>
      </w:r>
      <w:r w:rsidR="00E03300" w:rsidRPr="00D871B4">
        <w:rPr>
          <w:rFonts w:ascii="Times New Roman" w:hAnsi="Times New Roman" w:cs="Times New Roman"/>
          <w:sz w:val="24"/>
          <w:szCs w:val="24"/>
        </w:rPr>
        <w:t>data in the corresponding left-out test site with</w:t>
      </w:r>
      <w:r w:rsidR="00217894" w:rsidRPr="00D871B4">
        <w:rPr>
          <w:rFonts w:ascii="Times New Roman" w:hAnsi="Times New Roman" w:cs="Times New Roman"/>
          <w:sz w:val="24"/>
          <w:szCs w:val="24"/>
        </w:rPr>
        <w:t xml:space="preserve"> the</w:t>
      </w:r>
      <w:r w:rsidR="00E03300" w:rsidRPr="00D871B4">
        <w:rPr>
          <w:rFonts w:ascii="Times New Roman" w:hAnsi="Times New Roman" w:cs="Times New Roman"/>
          <w:sz w:val="24"/>
          <w:szCs w:val="24"/>
        </w:rPr>
        <w:t xml:space="preserve"> </w:t>
      </w:r>
      <w:proofErr w:type="spellStart"/>
      <w:proofErr w:type="gramStart"/>
      <w:r w:rsidR="00E03300" w:rsidRPr="00D871B4">
        <w:rPr>
          <w:rFonts w:ascii="Times New Roman" w:hAnsi="Times New Roman" w:cs="Times New Roman"/>
          <w:i/>
          <w:iCs/>
          <w:sz w:val="24"/>
          <w:szCs w:val="24"/>
        </w:rPr>
        <w:t>mice.reuse</w:t>
      </w:r>
      <w:proofErr w:type="spellEnd"/>
      <w:proofErr w:type="gramEnd"/>
      <w:r w:rsidR="00E03300" w:rsidRPr="00D871B4">
        <w:rPr>
          <w:rFonts w:ascii="Times New Roman" w:hAnsi="Times New Roman" w:cs="Times New Roman"/>
          <w:i/>
          <w:iCs/>
          <w:sz w:val="24"/>
          <w:szCs w:val="24"/>
        </w:rPr>
        <w:t>()</w:t>
      </w:r>
      <w:r w:rsidR="00E03300" w:rsidRPr="00D871B4">
        <w:rPr>
          <w:rFonts w:ascii="Times New Roman" w:hAnsi="Times New Roman" w:cs="Times New Roman"/>
          <w:sz w:val="24"/>
          <w:szCs w:val="24"/>
        </w:rPr>
        <w:t xml:space="preserve"> function </w:t>
      </w:r>
      <w:r w:rsidR="006B1D9B" w:rsidRPr="00D871B4">
        <w:rPr>
          <w:rFonts w:ascii="Times New Roman" w:hAnsi="Times New Roman" w:cs="Times New Roman"/>
          <w:sz w:val="24"/>
          <w:szCs w:val="24"/>
        </w:rPr>
        <w:t>(github.com/</w:t>
      </w:r>
      <w:proofErr w:type="spellStart"/>
      <w:r w:rsidR="006B1D9B" w:rsidRPr="00D871B4">
        <w:rPr>
          <w:rFonts w:ascii="Times New Roman" w:hAnsi="Times New Roman" w:cs="Times New Roman"/>
          <w:sz w:val="24"/>
          <w:szCs w:val="24"/>
        </w:rPr>
        <w:t>prockenschaub</w:t>
      </w:r>
      <w:proofErr w:type="spellEnd"/>
      <w:r w:rsidR="006B1D9B" w:rsidRPr="00D871B4">
        <w:rPr>
          <w:rFonts w:ascii="Times New Roman" w:hAnsi="Times New Roman" w:cs="Times New Roman"/>
          <w:sz w:val="24"/>
          <w:szCs w:val="24"/>
        </w:rPr>
        <w:t>/</w:t>
      </w:r>
      <w:proofErr w:type="spellStart"/>
      <w:r w:rsidR="006B1D9B" w:rsidRPr="00D871B4">
        <w:rPr>
          <w:rFonts w:ascii="Times New Roman" w:hAnsi="Times New Roman" w:cs="Times New Roman"/>
          <w:sz w:val="24"/>
          <w:szCs w:val="24"/>
        </w:rPr>
        <w:t>Misc</w:t>
      </w:r>
      <w:proofErr w:type="spellEnd"/>
      <w:r w:rsidR="006B1D9B" w:rsidRPr="00D871B4">
        <w:rPr>
          <w:rFonts w:ascii="Times New Roman" w:hAnsi="Times New Roman" w:cs="Times New Roman"/>
          <w:sz w:val="24"/>
          <w:szCs w:val="24"/>
        </w:rPr>
        <w:t>/tree/master/R/</w:t>
      </w:r>
      <w:proofErr w:type="spellStart"/>
      <w:r w:rsidR="006B1D9B" w:rsidRPr="00D871B4">
        <w:rPr>
          <w:rFonts w:ascii="Times New Roman" w:hAnsi="Times New Roman" w:cs="Times New Roman"/>
          <w:sz w:val="24"/>
          <w:szCs w:val="24"/>
        </w:rPr>
        <w:t>mice.reuse</w:t>
      </w:r>
      <w:proofErr w:type="spellEnd"/>
      <w:r w:rsidR="006B1D9B" w:rsidRPr="00D871B4">
        <w:rPr>
          <w:rFonts w:ascii="Times New Roman" w:hAnsi="Times New Roman" w:cs="Times New Roman"/>
          <w:sz w:val="24"/>
          <w:szCs w:val="24"/>
        </w:rPr>
        <w:t>).</w:t>
      </w:r>
      <w:r w:rsidR="00D37C45" w:rsidRPr="00D871B4">
        <w:rPr>
          <w:rFonts w:ascii="Times New Roman" w:hAnsi="Times New Roman" w:cs="Times New Roman"/>
          <w:sz w:val="24"/>
          <w:szCs w:val="24"/>
        </w:rPr>
        <w:t xml:space="preserve"> </w:t>
      </w:r>
      <w:r w:rsidR="00B03538" w:rsidRPr="00D871B4">
        <w:rPr>
          <w:rFonts w:ascii="Times New Roman" w:hAnsi="Times New Roman" w:cs="Times New Roman"/>
          <w:sz w:val="24"/>
          <w:szCs w:val="24"/>
        </w:rPr>
        <w:t>Visual inspections</w:t>
      </w:r>
      <w:r w:rsidR="00086D6D" w:rsidRPr="00D871B4">
        <w:rPr>
          <w:rFonts w:ascii="Times New Roman" w:hAnsi="Times New Roman" w:cs="Times New Roman"/>
          <w:sz w:val="24"/>
          <w:szCs w:val="24"/>
        </w:rPr>
        <w:t xml:space="preserve"> </w:t>
      </w:r>
      <w:r w:rsidR="002F48D3" w:rsidRPr="00D871B4">
        <w:rPr>
          <w:rFonts w:ascii="Times New Roman" w:hAnsi="Times New Roman" w:cs="Times New Roman"/>
          <w:sz w:val="24"/>
          <w:szCs w:val="24"/>
        </w:rPr>
        <w:t xml:space="preserve">of </w:t>
      </w:r>
      <w:r w:rsidR="00AF60CC" w:rsidRPr="00D871B4">
        <w:rPr>
          <w:rFonts w:ascii="Times New Roman" w:hAnsi="Times New Roman" w:cs="Times New Roman"/>
          <w:sz w:val="24"/>
          <w:szCs w:val="24"/>
        </w:rPr>
        <w:t xml:space="preserve">plots comparing observed and missing data for </w:t>
      </w:r>
      <w:r w:rsidR="002F48D3" w:rsidRPr="00D871B4">
        <w:rPr>
          <w:rFonts w:ascii="Times New Roman" w:hAnsi="Times New Roman" w:cs="Times New Roman"/>
          <w:sz w:val="24"/>
          <w:szCs w:val="24"/>
        </w:rPr>
        <w:t xml:space="preserve">selected </w:t>
      </w:r>
      <w:r w:rsidR="004F690E" w:rsidRPr="00D871B4">
        <w:rPr>
          <w:rFonts w:ascii="Times New Roman" w:hAnsi="Times New Roman" w:cs="Times New Roman"/>
          <w:sz w:val="24"/>
          <w:szCs w:val="24"/>
        </w:rPr>
        <w:t>features</w:t>
      </w:r>
      <w:r w:rsidR="002F48D3" w:rsidRPr="00D871B4">
        <w:rPr>
          <w:rFonts w:ascii="Times New Roman" w:hAnsi="Times New Roman" w:cs="Times New Roman"/>
          <w:sz w:val="24"/>
          <w:szCs w:val="24"/>
        </w:rPr>
        <w:t xml:space="preserve"> (among those with the greatest proportion missin</w:t>
      </w:r>
      <w:r w:rsidR="00D9627D" w:rsidRPr="00D871B4">
        <w:rPr>
          <w:rFonts w:ascii="Times New Roman" w:hAnsi="Times New Roman" w:cs="Times New Roman"/>
          <w:sz w:val="24"/>
          <w:szCs w:val="24"/>
        </w:rPr>
        <w:t>g</w:t>
      </w:r>
      <w:r w:rsidR="002F48D3" w:rsidRPr="00D871B4">
        <w:rPr>
          <w:rFonts w:ascii="Times New Roman" w:hAnsi="Times New Roman" w:cs="Times New Roman"/>
          <w:sz w:val="24"/>
          <w:szCs w:val="24"/>
        </w:rPr>
        <w:t xml:space="preserve">) </w:t>
      </w:r>
      <w:r w:rsidR="00086D6D" w:rsidRPr="00D871B4">
        <w:rPr>
          <w:rFonts w:ascii="Times New Roman" w:hAnsi="Times New Roman" w:cs="Times New Roman"/>
          <w:sz w:val="24"/>
          <w:szCs w:val="24"/>
        </w:rPr>
        <w:t>were used to assess the effectiveness of the imputation procedure, including univariate histograms</w:t>
      </w:r>
      <w:r w:rsidR="00AF60CC" w:rsidRPr="00D871B4">
        <w:rPr>
          <w:rFonts w:ascii="Times New Roman" w:hAnsi="Times New Roman" w:cs="Times New Roman"/>
          <w:sz w:val="24"/>
          <w:szCs w:val="24"/>
        </w:rPr>
        <w:t>,</w:t>
      </w:r>
      <w:r w:rsidR="002F48D3" w:rsidRPr="00D871B4">
        <w:rPr>
          <w:rFonts w:ascii="Times New Roman" w:hAnsi="Times New Roman" w:cs="Times New Roman"/>
          <w:sz w:val="24"/>
          <w:szCs w:val="24"/>
        </w:rPr>
        <w:t xml:space="preserve"> </w:t>
      </w:r>
      <w:r w:rsidR="00086D6D" w:rsidRPr="00D871B4">
        <w:rPr>
          <w:rFonts w:ascii="Times New Roman" w:hAnsi="Times New Roman" w:cs="Times New Roman"/>
          <w:sz w:val="24"/>
          <w:szCs w:val="24"/>
        </w:rPr>
        <w:t>bivariate</w:t>
      </w:r>
      <w:r w:rsidR="002F48D3" w:rsidRPr="00D871B4">
        <w:rPr>
          <w:rFonts w:ascii="Times New Roman" w:hAnsi="Times New Roman" w:cs="Times New Roman"/>
          <w:sz w:val="24"/>
          <w:szCs w:val="24"/>
        </w:rPr>
        <w:t xml:space="preserve"> relationship</w:t>
      </w:r>
      <w:r w:rsidR="00086D6D" w:rsidRPr="00D871B4">
        <w:rPr>
          <w:rFonts w:ascii="Times New Roman" w:hAnsi="Times New Roman" w:cs="Times New Roman"/>
          <w:sz w:val="24"/>
          <w:szCs w:val="24"/>
        </w:rPr>
        <w:t xml:space="preserve"> plots</w:t>
      </w:r>
      <w:r w:rsidR="00AF60CC" w:rsidRPr="00D871B4">
        <w:rPr>
          <w:rFonts w:ascii="Times New Roman" w:hAnsi="Times New Roman" w:cs="Times New Roman"/>
          <w:sz w:val="24"/>
          <w:szCs w:val="24"/>
        </w:rPr>
        <w:t xml:space="preserve">, and plots of the relation between each </w:t>
      </w:r>
      <w:r w:rsidR="00406B1C" w:rsidRPr="00D871B4">
        <w:rPr>
          <w:rFonts w:ascii="Times New Roman" w:hAnsi="Times New Roman" w:cs="Times New Roman"/>
          <w:sz w:val="24"/>
          <w:szCs w:val="24"/>
        </w:rPr>
        <w:t>feature</w:t>
      </w:r>
      <w:r w:rsidR="00AF60CC" w:rsidRPr="00D871B4">
        <w:rPr>
          <w:rFonts w:ascii="Times New Roman" w:hAnsi="Times New Roman" w:cs="Times New Roman"/>
          <w:sz w:val="24"/>
          <w:szCs w:val="24"/>
        </w:rPr>
        <w:t xml:space="preserve"> and its missingness propensity score. </w:t>
      </w:r>
      <w:r w:rsidR="002B629C" w:rsidRPr="00D871B4">
        <w:rPr>
          <w:rFonts w:ascii="Times New Roman" w:hAnsi="Times New Roman" w:cs="Times New Roman"/>
          <w:sz w:val="24"/>
          <w:szCs w:val="24"/>
        </w:rPr>
        <w:t>Inspection of these plots suggested that</w:t>
      </w:r>
      <w:r w:rsidR="00F10DEC" w:rsidRPr="00D871B4">
        <w:rPr>
          <w:rFonts w:ascii="Times New Roman" w:hAnsi="Times New Roman" w:cs="Times New Roman"/>
          <w:sz w:val="24"/>
          <w:szCs w:val="24"/>
        </w:rPr>
        <w:t xml:space="preserve"> the multiple imputation procedure </w:t>
      </w:r>
      <w:r w:rsidR="004F690E" w:rsidRPr="00D871B4">
        <w:rPr>
          <w:rFonts w:ascii="Times New Roman" w:hAnsi="Times New Roman" w:cs="Times New Roman"/>
          <w:sz w:val="24"/>
          <w:szCs w:val="24"/>
        </w:rPr>
        <w:t xml:space="preserve">sufficiently replicated the distributional properties and key bivariate relationships </w:t>
      </w:r>
      <w:r w:rsidR="0024230C" w:rsidRPr="00D871B4">
        <w:rPr>
          <w:rFonts w:ascii="Times New Roman" w:hAnsi="Times New Roman" w:cs="Times New Roman"/>
          <w:sz w:val="24"/>
          <w:szCs w:val="24"/>
        </w:rPr>
        <w:t>of features</w:t>
      </w:r>
      <w:r w:rsidR="00BA6E35" w:rsidRPr="00D871B4">
        <w:rPr>
          <w:rFonts w:ascii="Times New Roman" w:hAnsi="Times New Roman" w:cs="Times New Roman"/>
          <w:sz w:val="24"/>
          <w:szCs w:val="24"/>
        </w:rPr>
        <w:t xml:space="preserve"> with nontrivial amounts of missing data</w:t>
      </w:r>
      <w:r w:rsidR="0024230C" w:rsidRPr="00D871B4">
        <w:rPr>
          <w:rFonts w:ascii="Times New Roman" w:hAnsi="Times New Roman" w:cs="Times New Roman"/>
          <w:sz w:val="24"/>
          <w:szCs w:val="24"/>
        </w:rPr>
        <w:t>.</w:t>
      </w:r>
      <w:r w:rsidR="002B629C" w:rsidRPr="00D871B4">
        <w:rPr>
          <w:rFonts w:ascii="Times New Roman" w:hAnsi="Times New Roman" w:cs="Times New Roman"/>
          <w:sz w:val="24"/>
          <w:szCs w:val="24"/>
        </w:rPr>
        <w:t xml:space="preserve"> For analyses </w:t>
      </w:r>
      <w:r w:rsidR="0024230C" w:rsidRPr="00D871B4">
        <w:rPr>
          <w:rFonts w:ascii="Times New Roman" w:hAnsi="Times New Roman" w:cs="Times New Roman"/>
          <w:sz w:val="24"/>
          <w:szCs w:val="24"/>
        </w:rPr>
        <w:t>in which data from different measurement domains were alternately left in versus out of the predictive model (e.g., using cognitive data alone, using all data except child self-report, etc.)</w:t>
      </w:r>
      <w:r w:rsidR="00471E2D" w:rsidRPr="00D871B4">
        <w:rPr>
          <w:rFonts w:ascii="Times New Roman" w:hAnsi="Times New Roman" w:cs="Times New Roman"/>
          <w:sz w:val="24"/>
          <w:szCs w:val="24"/>
        </w:rPr>
        <w:t>, the multiple imputation procedure was repeated using only the data that were left in each analysis</w:t>
      </w:r>
      <w:r w:rsidR="001A0078" w:rsidRPr="00D871B4">
        <w:rPr>
          <w:rFonts w:ascii="Times New Roman" w:hAnsi="Times New Roman" w:cs="Times New Roman"/>
          <w:sz w:val="24"/>
          <w:szCs w:val="24"/>
        </w:rPr>
        <w:t xml:space="preserve">. This </w:t>
      </w:r>
      <w:r w:rsidR="001A0078" w:rsidRPr="00D871B4">
        <w:rPr>
          <w:rFonts w:ascii="Times New Roman" w:hAnsi="Times New Roman" w:cs="Times New Roman"/>
          <w:sz w:val="24"/>
          <w:szCs w:val="24"/>
        </w:rPr>
        <w:lastRenderedPageBreak/>
        <w:t xml:space="preserve">procedure </w:t>
      </w:r>
      <w:r w:rsidR="00471E2D" w:rsidRPr="00D871B4">
        <w:rPr>
          <w:rFonts w:ascii="Times New Roman" w:hAnsi="Times New Roman" w:cs="Times New Roman"/>
          <w:sz w:val="24"/>
          <w:szCs w:val="24"/>
        </w:rPr>
        <w:t>prevent</w:t>
      </w:r>
      <w:r w:rsidR="001A0078" w:rsidRPr="00D871B4">
        <w:rPr>
          <w:rFonts w:ascii="Times New Roman" w:hAnsi="Times New Roman" w:cs="Times New Roman"/>
          <w:sz w:val="24"/>
          <w:szCs w:val="24"/>
        </w:rPr>
        <w:t>s</w:t>
      </w:r>
      <w:r w:rsidR="00471E2D" w:rsidRPr="00D871B4">
        <w:rPr>
          <w:rFonts w:ascii="Times New Roman" w:hAnsi="Times New Roman" w:cs="Times New Roman"/>
          <w:sz w:val="24"/>
          <w:szCs w:val="24"/>
        </w:rPr>
        <w:t xml:space="preserve"> leakage from domains outside of the</w:t>
      </w:r>
      <w:r w:rsidR="004B60F6" w:rsidRPr="00D871B4">
        <w:rPr>
          <w:rFonts w:ascii="Times New Roman" w:hAnsi="Times New Roman" w:cs="Times New Roman"/>
          <w:sz w:val="24"/>
          <w:szCs w:val="24"/>
        </w:rPr>
        <w:t xml:space="preserve"> left-in</w:t>
      </w:r>
      <w:r w:rsidR="00471E2D" w:rsidRPr="00D871B4">
        <w:rPr>
          <w:rFonts w:ascii="Times New Roman" w:hAnsi="Times New Roman" w:cs="Times New Roman"/>
          <w:sz w:val="24"/>
          <w:szCs w:val="24"/>
        </w:rPr>
        <w:t xml:space="preserve"> data from inadvertently contributing to prediction</w:t>
      </w:r>
      <w:r w:rsidR="00E108D3" w:rsidRPr="00D871B4">
        <w:rPr>
          <w:rFonts w:ascii="Times New Roman" w:hAnsi="Times New Roman" w:cs="Times New Roman"/>
          <w:sz w:val="24"/>
          <w:szCs w:val="24"/>
        </w:rPr>
        <w:t xml:space="preserve"> by informing missing data </w:t>
      </w:r>
      <w:r w:rsidR="004B60F6" w:rsidRPr="00D871B4">
        <w:rPr>
          <w:rFonts w:ascii="Times New Roman" w:hAnsi="Times New Roman" w:cs="Times New Roman"/>
          <w:sz w:val="24"/>
          <w:szCs w:val="24"/>
        </w:rPr>
        <w:t>imputations</w:t>
      </w:r>
      <w:r w:rsidR="00471E2D" w:rsidRPr="00D871B4">
        <w:rPr>
          <w:rFonts w:ascii="Times New Roman" w:hAnsi="Times New Roman" w:cs="Times New Roman"/>
          <w:sz w:val="24"/>
          <w:szCs w:val="24"/>
        </w:rPr>
        <w:t>.</w:t>
      </w:r>
    </w:p>
    <w:p w14:paraId="15B5E3EA" w14:textId="15F0ECCC" w:rsidR="00BD0136" w:rsidRPr="00D871B4" w:rsidRDefault="00BD0136" w:rsidP="00A2248E">
      <w:pPr>
        <w:spacing w:after="0" w:line="240" w:lineRule="auto"/>
        <w:rPr>
          <w:rFonts w:ascii="Times New Roman" w:hAnsi="Times New Roman" w:cs="Times New Roman"/>
          <w:sz w:val="24"/>
          <w:szCs w:val="24"/>
        </w:rPr>
      </w:pPr>
      <w:r w:rsidRPr="00D871B4">
        <w:rPr>
          <w:rFonts w:ascii="Times New Roman" w:hAnsi="Times New Roman" w:cs="Times New Roman"/>
          <w:sz w:val="24"/>
          <w:szCs w:val="24"/>
        </w:rPr>
        <w:tab/>
        <w:t xml:space="preserve">Following imputation, continuous features in each training fold were standardized using </w:t>
      </w:r>
      <w:r w:rsidRPr="00D871B4">
        <w:rPr>
          <w:rFonts w:ascii="Times New Roman" w:hAnsi="Times New Roman" w:cs="Times New Roman"/>
          <w:i/>
          <w:iCs/>
          <w:sz w:val="24"/>
          <w:szCs w:val="24"/>
        </w:rPr>
        <w:t>z</w:t>
      </w:r>
      <w:r w:rsidRPr="00D871B4">
        <w:rPr>
          <w:rFonts w:ascii="Times New Roman" w:hAnsi="Times New Roman" w:cs="Times New Roman"/>
          <w:sz w:val="24"/>
          <w:szCs w:val="24"/>
        </w:rPr>
        <w:t xml:space="preserve">-scores (mean = 0; SD =1) to improve interpretability of model parameters. </w:t>
      </w:r>
      <w:r w:rsidR="00156DE3" w:rsidRPr="00D871B4">
        <w:rPr>
          <w:rFonts w:ascii="Times New Roman" w:hAnsi="Times New Roman" w:cs="Times New Roman"/>
          <w:sz w:val="24"/>
          <w:szCs w:val="24"/>
        </w:rPr>
        <w:t xml:space="preserve">To ensure that the test data were on the same scale as the training data, </w:t>
      </w:r>
      <w:r w:rsidR="00985076" w:rsidRPr="00D871B4">
        <w:rPr>
          <w:rFonts w:ascii="Times New Roman" w:hAnsi="Times New Roman" w:cs="Times New Roman"/>
          <w:sz w:val="24"/>
          <w:szCs w:val="24"/>
        </w:rPr>
        <w:t xml:space="preserve">the means and SDs </w:t>
      </w:r>
      <w:r w:rsidR="0098644A" w:rsidRPr="00D871B4">
        <w:rPr>
          <w:rFonts w:ascii="Times New Roman" w:hAnsi="Times New Roman" w:cs="Times New Roman"/>
          <w:sz w:val="24"/>
          <w:szCs w:val="24"/>
        </w:rPr>
        <w:t xml:space="preserve">of </w:t>
      </w:r>
      <w:r w:rsidR="00985076" w:rsidRPr="00D871B4">
        <w:rPr>
          <w:rFonts w:ascii="Times New Roman" w:hAnsi="Times New Roman" w:cs="Times New Roman"/>
          <w:sz w:val="24"/>
          <w:szCs w:val="24"/>
        </w:rPr>
        <w:t xml:space="preserve">continuous measures in the training fold were also used to scale data in the corresponding left-out test site. </w:t>
      </w:r>
      <w:r w:rsidR="00CE1F8B" w:rsidRPr="00D871B4">
        <w:rPr>
          <w:rFonts w:ascii="Times New Roman" w:hAnsi="Times New Roman" w:cs="Times New Roman"/>
          <w:sz w:val="24"/>
          <w:szCs w:val="24"/>
        </w:rPr>
        <w:t>Categorical training and test data were dummy coded by creating separate variables for each level relative to a reference level (1 = feature present, 0 = absent).</w:t>
      </w:r>
    </w:p>
    <w:p w14:paraId="110E9956" w14:textId="78C47FCD" w:rsidR="00F038F7" w:rsidRPr="00D871B4" w:rsidRDefault="00F038F7" w:rsidP="00A2248E">
      <w:pPr>
        <w:spacing w:after="0" w:line="240" w:lineRule="auto"/>
        <w:rPr>
          <w:rFonts w:ascii="Times New Roman" w:hAnsi="Times New Roman" w:cs="Times New Roman"/>
          <w:sz w:val="24"/>
          <w:szCs w:val="24"/>
        </w:rPr>
      </w:pPr>
      <w:r w:rsidRPr="00D871B4">
        <w:rPr>
          <w:rFonts w:ascii="Times New Roman" w:hAnsi="Times New Roman" w:cs="Times New Roman"/>
          <w:sz w:val="24"/>
          <w:szCs w:val="24"/>
        </w:rPr>
        <w:tab/>
      </w:r>
      <w:r w:rsidRPr="00D871B4">
        <w:rPr>
          <w:rFonts w:ascii="Times New Roman" w:hAnsi="Times New Roman" w:cs="Times New Roman"/>
          <w:i/>
          <w:iCs/>
          <w:sz w:val="24"/>
          <w:szCs w:val="24"/>
        </w:rPr>
        <w:t>Principal components regression</w:t>
      </w:r>
      <w:r w:rsidRPr="00D871B4">
        <w:rPr>
          <w:rFonts w:ascii="Times New Roman" w:hAnsi="Times New Roman" w:cs="Times New Roman"/>
          <w:sz w:val="24"/>
          <w:szCs w:val="24"/>
        </w:rPr>
        <w:t xml:space="preserve"> (PCR) was implemented using</w:t>
      </w:r>
      <w:r w:rsidR="004377DB" w:rsidRPr="00D871B4">
        <w:rPr>
          <w:rFonts w:ascii="Times New Roman" w:hAnsi="Times New Roman" w:cs="Times New Roman"/>
          <w:sz w:val="24"/>
          <w:szCs w:val="24"/>
        </w:rPr>
        <w:t xml:space="preserve"> principal components analysis (PCA)</w:t>
      </w:r>
      <w:r w:rsidR="00B61837" w:rsidRPr="00D871B4">
        <w:rPr>
          <w:rFonts w:ascii="Times New Roman" w:hAnsi="Times New Roman" w:cs="Times New Roman"/>
          <w:sz w:val="24"/>
          <w:szCs w:val="24"/>
        </w:rPr>
        <w:t xml:space="preserve"> </w:t>
      </w:r>
      <w:r w:rsidRPr="00D871B4">
        <w:rPr>
          <w:rFonts w:ascii="Times New Roman" w:hAnsi="Times New Roman" w:cs="Times New Roman"/>
          <w:sz w:val="24"/>
          <w:szCs w:val="24"/>
        </w:rPr>
        <w:t xml:space="preserve">functions </w:t>
      </w:r>
      <w:r w:rsidR="007A3CC3" w:rsidRPr="00D871B4">
        <w:rPr>
          <w:rFonts w:ascii="Times New Roman" w:hAnsi="Times New Roman" w:cs="Times New Roman"/>
          <w:sz w:val="24"/>
          <w:szCs w:val="24"/>
        </w:rPr>
        <w:t xml:space="preserve">from the </w:t>
      </w:r>
      <w:r w:rsidR="007A3CC3" w:rsidRPr="00D871B4">
        <w:rPr>
          <w:rFonts w:ascii="Times New Roman" w:hAnsi="Times New Roman" w:cs="Times New Roman"/>
          <w:i/>
          <w:iCs/>
          <w:sz w:val="24"/>
          <w:szCs w:val="24"/>
        </w:rPr>
        <w:t>FactoMineR</w:t>
      </w:r>
      <w:r w:rsidR="007A3CC3" w:rsidRPr="00D871B4">
        <w:rPr>
          <w:rFonts w:ascii="Times New Roman" w:hAnsi="Times New Roman" w:cs="Times New Roman"/>
          <w:sz w:val="24"/>
          <w:szCs w:val="24"/>
        </w:rPr>
        <w:fldChar w:fldCharType="begin"/>
      </w:r>
      <w:r w:rsidR="00FD4375" w:rsidRPr="00D871B4">
        <w:rPr>
          <w:rFonts w:ascii="Times New Roman" w:hAnsi="Times New Roman" w:cs="Times New Roman"/>
          <w:sz w:val="24"/>
          <w:szCs w:val="24"/>
        </w:rPr>
        <w:instrText xml:space="preserve"> ADDIN ZOTERO_ITEM CSL_CITATION {"citationID":"PpwoCWMG","properties":{"formattedCitation":"\\super 33\\nosupersub{}","plainCitation":"33","noteIndex":0},"citationItems":[{"id":207,"uris":["http://zotero.org/users/local/4uSUx85j/items/ZNU8PX5S"],"uri":["http://zotero.org/users/local/4uSUx85j/items/ZNU8PX5S"],"itemData":{"id":207,"type":"article-journal","container-title":"Journal of statistical software","issue":"1","note":"number: 1","page":"1–18","title":"FactoMineR: an R package for multivariate analysis","volume":"25","author":[{"family":"Lê","given":"Sébastien"},{"family":"Josse","given":"Julie"},{"family":"Husson","given":"François"},{"literal":"others"}],"issued":{"date-parts":[["2008"]]}}}],"schema":"https://github.com/citation-style-language/schema/raw/master/csl-citation.json"} </w:instrText>
      </w:r>
      <w:r w:rsidR="007A3CC3" w:rsidRPr="00D871B4">
        <w:rPr>
          <w:rFonts w:ascii="Times New Roman" w:hAnsi="Times New Roman" w:cs="Times New Roman"/>
          <w:sz w:val="24"/>
          <w:szCs w:val="24"/>
        </w:rPr>
        <w:fldChar w:fldCharType="separate"/>
      </w:r>
      <w:r w:rsidR="006E2B96" w:rsidRPr="006E2B96">
        <w:rPr>
          <w:rFonts w:ascii="Times New Roman" w:hAnsi="Times New Roman" w:cs="Times New Roman"/>
          <w:sz w:val="24"/>
          <w:szCs w:val="24"/>
          <w:vertAlign w:val="superscript"/>
        </w:rPr>
        <w:t>33</w:t>
      </w:r>
      <w:r w:rsidR="007A3CC3" w:rsidRPr="00D871B4">
        <w:rPr>
          <w:rFonts w:ascii="Times New Roman" w:hAnsi="Times New Roman" w:cs="Times New Roman"/>
          <w:sz w:val="24"/>
          <w:szCs w:val="24"/>
        </w:rPr>
        <w:fldChar w:fldCharType="end"/>
      </w:r>
      <w:r w:rsidR="007A3CC3" w:rsidRPr="00D871B4">
        <w:rPr>
          <w:rFonts w:ascii="Times New Roman" w:hAnsi="Times New Roman" w:cs="Times New Roman"/>
          <w:sz w:val="24"/>
          <w:szCs w:val="24"/>
        </w:rPr>
        <w:t xml:space="preserve"> R package and custom R functions available </w:t>
      </w:r>
      <w:r w:rsidR="00044ADA" w:rsidRPr="00D871B4">
        <w:rPr>
          <w:rFonts w:ascii="Times New Roman" w:hAnsi="Times New Roman" w:cs="Times New Roman"/>
          <w:sz w:val="24"/>
          <w:szCs w:val="24"/>
        </w:rPr>
        <w:t xml:space="preserve">on </w:t>
      </w:r>
      <w:r w:rsidR="007A3CC3" w:rsidRPr="00D871B4">
        <w:rPr>
          <w:rFonts w:ascii="Times New Roman" w:hAnsi="Times New Roman" w:cs="Times New Roman"/>
          <w:sz w:val="24"/>
          <w:szCs w:val="24"/>
        </w:rPr>
        <w:t>th</w:t>
      </w:r>
      <w:r w:rsidR="00471E2D" w:rsidRPr="00D871B4">
        <w:rPr>
          <w:rFonts w:ascii="Times New Roman" w:hAnsi="Times New Roman" w:cs="Times New Roman"/>
          <w:sz w:val="24"/>
          <w:szCs w:val="24"/>
        </w:rPr>
        <w:t>e current</w:t>
      </w:r>
      <w:r w:rsidR="007A3CC3" w:rsidRPr="00D871B4">
        <w:rPr>
          <w:rFonts w:ascii="Times New Roman" w:hAnsi="Times New Roman" w:cs="Times New Roman"/>
          <w:sz w:val="24"/>
          <w:szCs w:val="24"/>
        </w:rPr>
        <w:t xml:space="preserve"> study’s OSF page. </w:t>
      </w:r>
      <w:r w:rsidR="00471E2D" w:rsidRPr="00D871B4">
        <w:rPr>
          <w:rFonts w:ascii="Times New Roman" w:hAnsi="Times New Roman" w:cs="Times New Roman"/>
          <w:sz w:val="24"/>
          <w:szCs w:val="24"/>
        </w:rPr>
        <w:t xml:space="preserve">To train the model, a PCA was first conducted with all continuous features (categorical features are inappropriate for PCA and were therefore left out of this step) and used to generate component scores for all </w:t>
      </w:r>
      <w:r w:rsidR="00F32133" w:rsidRPr="00D871B4">
        <w:rPr>
          <w:rFonts w:ascii="Times New Roman" w:hAnsi="Times New Roman" w:cs="Times New Roman"/>
          <w:sz w:val="24"/>
          <w:szCs w:val="24"/>
        </w:rPr>
        <w:t xml:space="preserve">principal </w:t>
      </w:r>
      <w:r w:rsidR="00471E2D" w:rsidRPr="00D871B4">
        <w:rPr>
          <w:rFonts w:ascii="Times New Roman" w:hAnsi="Times New Roman" w:cs="Times New Roman"/>
          <w:sz w:val="24"/>
          <w:szCs w:val="24"/>
        </w:rPr>
        <w:t>components. Next</w:t>
      </w:r>
      <w:r w:rsidR="00B05D7B" w:rsidRPr="00D871B4">
        <w:rPr>
          <w:rFonts w:ascii="Times New Roman" w:hAnsi="Times New Roman" w:cs="Times New Roman"/>
          <w:sz w:val="24"/>
          <w:szCs w:val="24"/>
        </w:rPr>
        <w:t xml:space="preserve">, a 10-fold “inner loop” cross-validation procedure was </w:t>
      </w:r>
      <w:r w:rsidR="001E3185" w:rsidRPr="00D871B4">
        <w:rPr>
          <w:rFonts w:ascii="Times New Roman" w:hAnsi="Times New Roman" w:cs="Times New Roman"/>
          <w:sz w:val="24"/>
          <w:szCs w:val="24"/>
        </w:rPr>
        <w:t>implemented within the training data</w:t>
      </w:r>
      <w:r w:rsidR="00B05D7B" w:rsidRPr="00D871B4">
        <w:rPr>
          <w:rFonts w:ascii="Times New Roman" w:hAnsi="Times New Roman" w:cs="Times New Roman"/>
          <w:sz w:val="24"/>
          <w:szCs w:val="24"/>
        </w:rPr>
        <w:t xml:space="preserve"> to identify the optimal</w:t>
      </w:r>
      <w:r w:rsidR="00F32133" w:rsidRPr="00D871B4">
        <w:rPr>
          <w:rFonts w:ascii="Times New Roman" w:hAnsi="Times New Roman" w:cs="Times New Roman"/>
          <w:sz w:val="24"/>
          <w:szCs w:val="24"/>
        </w:rPr>
        <w:t xml:space="preserve"> number of components to include in the predictive model. For each of the 10</w:t>
      </w:r>
      <w:r w:rsidR="00BB1894" w:rsidRPr="00D871B4">
        <w:rPr>
          <w:rFonts w:ascii="Times New Roman" w:hAnsi="Times New Roman" w:cs="Times New Roman"/>
          <w:sz w:val="24"/>
          <w:szCs w:val="24"/>
        </w:rPr>
        <w:t xml:space="preserve"> inner loop</w:t>
      </w:r>
      <w:r w:rsidR="00F32133" w:rsidRPr="00D871B4">
        <w:rPr>
          <w:rFonts w:ascii="Times New Roman" w:hAnsi="Times New Roman" w:cs="Times New Roman"/>
          <w:sz w:val="24"/>
          <w:szCs w:val="24"/>
        </w:rPr>
        <w:t xml:space="preserve"> </w:t>
      </w:r>
      <w:r w:rsidR="001D69F5" w:rsidRPr="00D871B4">
        <w:rPr>
          <w:rFonts w:ascii="Times New Roman" w:hAnsi="Times New Roman" w:cs="Times New Roman"/>
          <w:sz w:val="24"/>
          <w:szCs w:val="24"/>
        </w:rPr>
        <w:t xml:space="preserve">training </w:t>
      </w:r>
      <w:r w:rsidR="00F32133" w:rsidRPr="00D871B4">
        <w:rPr>
          <w:rFonts w:ascii="Times New Roman" w:hAnsi="Times New Roman" w:cs="Times New Roman"/>
          <w:sz w:val="24"/>
          <w:szCs w:val="24"/>
        </w:rPr>
        <w:t>folds and each possible number of components (</w:t>
      </w:r>
      <w:r w:rsidR="00C30998" w:rsidRPr="00D871B4">
        <w:rPr>
          <w:rFonts w:ascii="Times New Roman" w:hAnsi="Times New Roman" w:cs="Times New Roman"/>
          <w:sz w:val="24"/>
          <w:szCs w:val="24"/>
        </w:rPr>
        <w:t>one</w:t>
      </w:r>
      <w:r w:rsidR="001048C4" w:rsidRPr="00D871B4">
        <w:rPr>
          <w:rFonts w:ascii="Times New Roman" w:hAnsi="Times New Roman" w:cs="Times New Roman"/>
          <w:sz w:val="24"/>
          <w:szCs w:val="24"/>
        </w:rPr>
        <w:t xml:space="preserve"> component minimum and the maximum number of components being </w:t>
      </w:r>
      <w:r w:rsidR="00AF155F" w:rsidRPr="00D871B4">
        <w:rPr>
          <w:rFonts w:ascii="Times New Roman" w:hAnsi="Times New Roman" w:cs="Times New Roman"/>
          <w:sz w:val="24"/>
          <w:szCs w:val="24"/>
        </w:rPr>
        <w:t xml:space="preserve">one less than </w:t>
      </w:r>
      <w:r w:rsidR="001048C4" w:rsidRPr="00D871B4">
        <w:rPr>
          <w:rFonts w:ascii="Times New Roman" w:hAnsi="Times New Roman" w:cs="Times New Roman"/>
          <w:sz w:val="24"/>
          <w:szCs w:val="24"/>
        </w:rPr>
        <w:t>the number of continuous features</w:t>
      </w:r>
      <w:r w:rsidR="00F32133" w:rsidRPr="00D871B4">
        <w:rPr>
          <w:rFonts w:ascii="Times New Roman" w:hAnsi="Times New Roman" w:cs="Times New Roman"/>
          <w:sz w:val="24"/>
          <w:szCs w:val="24"/>
        </w:rPr>
        <w:t>)</w:t>
      </w:r>
      <w:r w:rsidR="0028115C">
        <w:rPr>
          <w:rFonts w:ascii="Times New Roman" w:hAnsi="Times New Roman" w:cs="Times New Roman"/>
          <w:sz w:val="24"/>
          <w:szCs w:val="24"/>
        </w:rPr>
        <w:t>,</w:t>
      </w:r>
      <w:r w:rsidR="00AF155F" w:rsidRPr="00D871B4">
        <w:rPr>
          <w:rFonts w:ascii="Times New Roman" w:hAnsi="Times New Roman" w:cs="Times New Roman"/>
          <w:sz w:val="24"/>
          <w:szCs w:val="24"/>
        </w:rPr>
        <w:t xml:space="preserve"> </w:t>
      </w:r>
      <w:r w:rsidR="003B586E" w:rsidRPr="00D871B4">
        <w:rPr>
          <w:rFonts w:ascii="Times New Roman" w:hAnsi="Times New Roman" w:cs="Times New Roman"/>
          <w:sz w:val="24"/>
          <w:szCs w:val="24"/>
        </w:rPr>
        <w:t xml:space="preserve">scaled </w:t>
      </w:r>
      <w:r w:rsidR="001D69F5" w:rsidRPr="00D871B4">
        <w:rPr>
          <w:rFonts w:ascii="Times New Roman" w:hAnsi="Times New Roman" w:cs="Times New Roman"/>
          <w:sz w:val="24"/>
          <w:szCs w:val="24"/>
        </w:rPr>
        <w:t>component</w:t>
      </w:r>
      <w:r w:rsidR="004E325C" w:rsidRPr="00D871B4">
        <w:rPr>
          <w:rFonts w:ascii="Times New Roman" w:hAnsi="Times New Roman" w:cs="Times New Roman"/>
          <w:sz w:val="24"/>
          <w:szCs w:val="24"/>
        </w:rPr>
        <w:t xml:space="preserve"> scores</w:t>
      </w:r>
      <w:r w:rsidR="001D69F5" w:rsidRPr="00D871B4">
        <w:rPr>
          <w:rFonts w:ascii="Times New Roman" w:hAnsi="Times New Roman" w:cs="Times New Roman"/>
          <w:sz w:val="24"/>
          <w:szCs w:val="24"/>
        </w:rPr>
        <w:t xml:space="preserve"> </w:t>
      </w:r>
      <w:r w:rsidR="0049005B" w:rsidRPr="00D871B4">
        <w:rPr>
          <w:rFonts w:ascii="Times New Roman" w:hAnsi="Times New Roman" w:cs="Times New Roman"/>
          <w:sz w:val="24"/>
          <w:szCs w:val="24"/>
        </w:rPr>
        <w:t xml:space="preserve">were entered along with </w:t>
      </w:r>
      <w:r w:rsidR="001D69F5" w:rsidRPr="00D871B4">
        <w:rPr>
          <w:rFonts w:ascii="Times New Roman" w:hAnsi="Times New Roman" w:cs="Times New Roman"/>
          <w:sz w:val="24"/>
          <w:szCs w:val="24"/>
        </w:rPr>
        <w:t>categorical features</w:t>
      </w:r>
      <w:r w:rsidR="001E3185" w:rsidRPr="00D871B4">
        <w:rPr>
          <w:rFonts w:ascii="Times New Roman" w:hAnsi="Times New Roman" w:cs="Times New Roman"/>
          <w:sz w:val="24"/>
          <w:szCs w:val="24"/>
        </w:rPr>
        <w:t xml:space="preserve"> into a regression model predicti</w:t>
      </w:r>
      <w:r w:rsidR="004E325C" w:rsidRPr="00D871B4">
        <w:rPr>
          <w:rFonts w:ascii="Times New Roman" w:hAnsi="Times New Roman" w:cs="Times New Roman"/>
          <w:sz w:val="24"/>
          <w:szCs w:val="24"/>
        </w:rPr>
        <w:t>ng</w:t>
      </w:r>
      <w:r w:rsidR="001E3185" w:rsidRPr="00D871B4">
        <w:rPr>
          <w:rFonts w:ascii="Times New Roman" w:hAnsi="Times New Roman" w:cs="Times New Roman"/>
          <w:sz w:val="24"/>
          <w:szCs w:val="24"/>
        </w:rPr>
        <w:t xml:space="preserve"> </w:t>
      </w:r>
      <w:r w:rsidR="003D684A" w:rsidRPr="00D871B4">
        <w:rPr>
          <w:rFonts w:ascii="Times New Roman" w:hAnsi="Times New Roman" w:cs="Times New Roman"/>
          <w:sz w:val="24"/>
          <w:szCs w:val="24"/>
        </w:rPr>
        <w:t>ADHD symptoms</w:t>
      </w:r>
      <w:r w:rsidR="001E3185" w:rsidRPr="00D871B4">
        <w:rPr>
          <w:rFonts w:ascii="Times New Roman" w:hAnsi="Times New Roman" w:cs="Times New Roman"/>
          <w:sz w:val="24"/>
          <w:szCs w:val="24"/>
        </w:rPr>
        <w:t xml:space="preserve">. The resulting models were used to predict </w:t>
      </w:r>
      <w:r w:rsidR="003D684A" w:rsidRPr="00D871B4">
        <w:rPr>
          <w:rFonts w:ascii="Times New Roman" w:hAnsi="Times New Roman" w:cs="Times New Roman"/>
          <w:sz w:val="24"/>
          <w:szCs w:val="24"/>
        </w:rPr>
        <w:t xml:space="preserve">ADHD symptoms </w:t>
      </w:r>
      <w:r w:rsidR="001E3185" w:rsidRPr="00D871B4">
        <w:rPr>
          <w:rFonts w:ascii="Times New Roman" w:hAnsi="Times New Roman" w:cs="Times New Roman"/>
          <w:sz w:val="24"/>
          <w:szCs w:val="24"/>
        </w:rPr>
        <w:t>in the 1/10</w:t>
      </w:r>
      <w:r w:rsidR="001E3185" w:rsidRPr="00D871B4">
        <w:rPr>
          <w:rFonts w:ascii="Times New Roman" w:hAnsi="Times New Roman" w:cs="Times New Roman"/>
          <w:sz w:val="24"/>
          <w:szCs w:val="24"/>
          <w:vertAlign w:val="superscript"/>
        </w:rPr>
        <w:t>th</w:t>
      </w:r>
      <w:r w:rsidR="001E3185" w:rsidRPr="00D871B4">
        <w:rPr>
          <w:rFonts w:ascii="Times New Roman" w:hAnsi="Times New Roman" w:cs="Times New Roman"/>
          <w:sz w:val="24"/>
          <w:szCs w:val="24"/>
        </w:rPr>
        <w:t xml:space="preserve"> of </w:t>
      </w:r>
      <w:r w:rsidR="004E325C" w:rsidRPr="00D871B4">
        <w:rPr>
          <w:rFonts w:ascii="Times New Roman" w:hAnsi="Times New Roman" w:cs="Times New Roman"/>
          <w:sz w:val="24"/>
          <w:szCs w:val="24"/>
        </w:rPr>
        <w:t>the training data that w</w:t>
      </w:r>
      <w:r w:rsidR="00AE765D" w:rsidRPr="00D871B4">
        <w:rPr>
          <w:rFonts w:ascii="Times New Roman" w:hAnsi="Times New Roman" w:cs="Times New Roman"/>
          <w:sz w:val="24"/>
          <w:szCs w:val="24"/>
        </w:rPr>
        <w:t>as</w:t>
      </w:r>
      <w:r w:rsidR="004E325C" w:rsidRPr="00D871B4">
        <w:rPr>
          <w:rFonts w:ascii="Times New Roman" w:hAnsi="Times New Roman" w:cs="Times New Roman"/>
          <w:sz w:val="24"/>
          <w:szCs w:val="24"/>
        </w:rPr>
        <w:t xml:space="preserve"> left out, and the correlation</w:t>
      </w:r>
      <w:r w:rsidR="00E57BE3" w:rsidRPr="00D871B4">
        <w:rPr>
          <w:rFonts w:ascii="Times New Roman" w:hAnsi="Times New Roman" w:cs="Times New Roman"/>
          <w:sz w:val="24"/>
          <w:szCs w:val="24"/>
        </w:rPr>
        <w:t xml:space="preserve"> coefficient (</w:t>
      </w:r>
      <w:r w:rsidR="00E57BE3" w:rsidRPr="00D871B4">
        <w:rPr>
          <w:rFonts w:ascii="Times New Roman" w:hAnsi="Times New Roman" w:cs="Times New Roman"/>
          <w:i/>
          <w:iCs/>
          <w:sz w:val="24"/>
          <w:szCs w:val="24"/>
        </w:rPr>
        <w:t>r</w:t>
      </w:r>
      <w:r w:rsidR="00E57BE3" w:rsidRPr="00D871B4">
        <w:rPr>
          <w:rFonts w:ascii="Times New Roman" w:hAnsi="Times New Roman" w:cs="Times New Roman"/>
          <w:sz w:val="24"/>
          <w:szCs w:val="24"/>
        </w:rPr>
        <w:t xml:space="preserve">) </w:t>
      </w:r>
      <w:r w:rsidR="00352EA6" w:rsidRPr="00D871B4">
        <w:rPr>
          <w:rFonts w:ascii="Times New Roman" w:hAnsi="Times New Roman" w:cs="Times New Roman"/>
          <w:sz w:val="24"/>
          <w:szCs w:val="24"/>
        </w:rPr>
        <w:t xml:space="preserve">for the relation </w:t>
      </w:r>
      <w:r w:rsidR="004E325C" w:rsidRPr="00D871B4">
        <w:rPr>
          <w:rFonts w:ascii="Times New Roman" w:hAnsi="Times New Roman" w:cs="Times New Roman"/>
          <w:sz w:val="24"/>
          <w:szCs w:val="24"/>
        </w:rPr>
        <w:t xml:space="preserve">between the predicted and observed </w:t>
      </w:r>
      <w:r w:rsidR="003D684A" w:rsidRPr="00D871B4">
        <w:rPr>
          <w:rFonts w:ascii="Times New Roman" w:hAnsi="Times New Roman" w:cs="Times New Roman"/>
          <w:sz w:val="24"/>
          <w:szCs w:val="24"/>
        </w:rPr>
        <w:t xml:space="preserve">ADHD symptoms </w:t>
      </w:r>
      <w:r w:rsidR="004E325C" w:rsidRPr="00D871B4">
        <w:rPr>
          <w:rFonts w:ascii="Times New Roman" w:hAnsi="Times New Roman" w:cs="Times New Roman"/>
          <w:sz w:val="24"/>
          <w:szCs w:val="24"/>
        </w:rPr>
        <w:t>scores w</w:t>
      </w:r>
      <w:r w:rsidR="00E57BE3" w:rsidRPr="00D871B4">
        <w:rPr>
          <w:rFonts w:ascii="Times New Roman" w:hAnsi="Times New Roman" w:cs="Times New Roman"/>
          <w:sz w:val="24"/>
          <w:szCs w:val="24"/>
        </w:rPr>
        <w:t>as</w:t>
      </w:r>
      <w:r w:rsidR="004E325C" w:rsidRPr="00D871B4">
        <w:rPr>
          <w:rFonts w:ascii="Times New Roman" w:hAnsi="Times New Roman" w:cs="Times New Roman"/>
          <w:sz w:val="24"/>
          <w:szCs w:val="24"/>
        </w:rPr>
        <w:t xml:space="preserve"> averaged for each number of components across all 10 left-out folds. </w:t>
      </w:r>
      <w:r w:rsidR="00E57BE3" w:rsidRPr="00D871B4">
        <w:rPr>
          <w:rFonts w:ascii="Times New Roman" w:hAnsi="Times New Roman" w:cs="Times New Roman"/>
          <w:sz w:val="24"/>
          <w:szCs w:val="24"/>
        </w:rPr>
        <w:t xml:space="preserve">The number of components that achieved the highest average </w:t>
      </w:r>
      <w:r w:rsidR="00E57BE3" w:rsidRPr="00D871B4">
        <w:rPr>
          <w:rFonts w:ascii="Times New Roman" w:hAnsi="Times New Roman" w:cs="Times New Roman"/>
          <w:i/>
          <w:iCs/>
          <w:sz w:val="24"/>
          <w:szCs w:val="24"/>
        </w:rPr>
        <w:t>r</w:t>
      </w:r>
      <w:r w:rsidR="00E57BE3" w:rsidRPr="00D871B4">
        <w:rPr>
          <w:rFonts w:ascii="Times New Roman" w:hAnsi="Times New Roman" w:cs="Times New Roman"/>
          <w:sz w:val="24"/>
          <w:szCs w:val="24"/>
        </w:rPr>
        <w:t xml:space="preserve"> value (rounded to two decimal places </w:t>
      </w:r>
      <w:r w:rsidR="00352EA6" w:rsidRPr="00D871B4">
        <w:rPr>
          <w:rFonts w:ascii="Times New Roman" w:hAnsi="Times New Roman" w:cs="Times New Roman"/>
          <w:sz w:val="24"/>
          <w:szCs w:val="24"/>
        </w:rPr>
        <w:t xml:space="preserve">to prevent trivial differences in prediction from </w:t>
      </w:r>
      <w:r w:rsidR="0087439A" w:rsidRPr="00D871B4">
        <w:rPr>
          <w:rFonts w:ascii="Times New Roman" w:hAnsi="Times New Roman" w:cs="Times New Roman"/>
          <w:sz w:val="24"/>
          <w:szCs w:val="24"/>
        </w:rPr>
        <w:t>influencing the number of components selected</w:t>
      </w:r>
      <w:r w:rsidR="00E57BE3" w:rsidRPr="00D871B4">
        <w:rPr>
          <w:rFonts w:ascii="Times New Roman" w:hAnsi="Times New Roman" w:cs="Times New Roman"/>
          <w:sz w:val="24"/>
          <w:szCs w:val="24"/>
        </w:rPr>
        <w:t>)</w:t>
      </w:r>
      <w:r w:rsidR="00352EA6" w:rsidRPr="00D871B4">
        <w:rPr>
          <w:rFonts w:ascii="Times New Roman" w:hAnsi="Times New Roman" w:cs="Times New Roman"/>
          <w:sz w:val="24"/>
          <w:szCs w:val="24"/>
        </w:rPr>
        <w:t xml:space="preserve"> was retained </w:t>
      </w:r>
      <w:r w:rsidR="00AE765D" w:rsidRPr="00D871B4">
        <w:rPr>
          <w:rFonts w:ascii="Times New Roman" w:hAnsi="Times New Roman" w:cs="Times New Roman"/>
          <w:sz w:val="24"/>
          <w:szCs w:val="24"/>
        </w:rPr>
        <w:t>as</w:t>
      </w:r>
      <w:r w:rsidR="00352EA6" w:rsidRPr="00D871B4">
        <w:rPr>
          <w:rFonts w:ascii="Times New Roman" w:hAnsi="Times New Roman" w:cs="Times New Roman"/>
          <w:sz w:val="24"/>
          <w:szCs w:val="24"/>
        </w:rPr>
        <w:t xml:space="preserve"> the “winning” model. The </w:t>
      </w:r>
      <w:r w:rsidR="0087439A" w:rsidRPr="00D871B4">
        <w:rPr>
          <w:rFonts w:ascii="Times New Roman" w:hAnsi="Times New Roman" w:cs="Times New Roman"/>
          <w:sz w:val="24"/>
          <w:szCs w:val="24"/>
        </w:rPr>
        <w:t>model with the winning number of components was then estimated in the full training data</w:t>
      </w:r>
      <w:r w:rsidR="00AE765D" w:rsidRPr="00D871B4">
        <w:rPr>
          <w:rFonts w:ascii="Times New Roman" w:hAnsi="Times New Roman" w:cs="Times New Roman"/>
          <w:sz w:val="24"/>
          <w:szCs w:val="24"/>
        </w:rPr>
        <w:t xml:space="preserve"> to establish the final </w:t>
      </w:r>
      <w:r w:rsidR="0045107A" w:rsidRPr="00D871B4">
        <w:rPr>
          <w:rFonts w:ascii="Times New Roman" w:hAnsi="Times New Roman" w:cs="Times New Roman"/>
          <w:sz w:val="24"/>
          <w:szCs w:val="24"/>
        </w:rPr>
        <w:t>PC</w:t>
      </w:r>
      <w:r w:rsidR="0030186C" w:rsidRPr="00D871B4">
        <w:rPr>
          <w:rFonts w:ascii="Times New Roman" w:hAnsi="Times New Roman" w:cs="Times New Roman"/>
          <w:sz w:val="24"/>
          <w:szCs w:val="24"/>
        </w:rPr>
        <w:t>R</w:t>
      </w:r>
      <w:r w:rsidR="0045107A" w:rsidRPr="00D871B4">
        <w:rPr>
          <w:rFonts w:ascii="Times New Roman" w:hAnsi="Times New Roman" w:cs="Times New Roman"/>
          <w:sz w:val="24"/>
          <w:szCs w:val="24"/>
        </w:rPr>
        <w:t xml:space="preserve"> </w:t>
      </w:r>
      <w:r w:rsidR="00AE765D" w:rsidRPr="00D871B4">
        <w:rPr>
          <w:rFonts w:ascii="Times New Roman" w:hAnsi="Times New Roman" w:cs="Times New Roman"/>
          <w:sz w:val="24"/>
          <w:szCs w:val="24"/>
        </w:rPr>
        <w:t>predictive model for that training fold</w:t>
      </w:r>
      <w:r w:rsidR="0087439A" w:rsidRPr="00D871B4">
        <w:rPr>
          <w:rFonts w:ascii="Times New Roman" w:hAnsi="Times New Roman" w:cs="Times New Roman"/>
          <w:sz w:val="24"/>
          <w:szCs w:val="24"/>
        </w:rPr>
        <w:t>.</w:t>
      </w:r>
      <w:r w:rsidR="00AE765D" w:rsidRPr="00D871B4">
        <w:rPr>
          <w:rFonts w:ascii="Times New Roman" w:hAnsi="Times New Roman" w:cs="Times New Roman"/>
          <w:sz w:val="24"/>
          <w:szCs w:val="24"/>
        </w:rPr>
        <w:t xml:space="preserve"> To test th</w:t>
      </w:r>
      <w:r w:rsidR="0045107A" w:rsidRPr="00D871B4">
        <w:rPr>
          <w:rFonts w:ascii="Times New Roman" w:hAnsi="Times New Roman" w:cs="Times New Roman"/>
          <w:sz w:val="24"/>
          <w:szCs w:val="24"/>
        </w:rPr>
        <w:t>is</w:t>
      </w:r>
      <w:r w:rsidR="00AE765D" w:rsidRPr="00D871B4">
        <w:rPr>
          <w:rFonts w:ascii="Times New Roman" w:hAnsi="Times New Roman" w:cs="Times New Roman"/>
          <w:sz w:val="24"/>
          <w:szCs w:val="24"/>
        </w:rPr>
        <w:t xml:space="preserve"> PCR model, the PCA from the training data was used to generate component scores in the left</w:t>
      </w:r>
      <w:r w:rsidR="00E208A0" w:rsidRPr="00D871B4">
        <w:rPr>
          <w:rFonts w:ascii="Times New Roman" w:hAnsi="Times New Roman" w:cs="Times New Roman"/>
          <w:sz w:val="24"/>
          <w:szCs w:val="24"/>
        </w:rPr>
        <w:t>-</w:t>
      </w:r>
      <w:r w:rsidR="00AE765D" w:rsidRPr="00D871B4">
        <w:rPr>
          <w:rFonts w:ascii="Times New Roman" w:hAnsi="Times New Roman" w:cs="Times New Roman"/>
          <w:sz w:val="24"/>
          <w:szCs w:val="24"/>
        </w:rPr>
        <w:t>out test site</w:t>
      </w:r>
      <w:r w:rsidR="00E208A0" w:rsidRPr="00D871B4">
        <w:rPr>
          <w:rFonts w:ascii="Times New Roman" w:hAnsi="Times New Roman" w:cs="Times New Roman"/>
          <w:sz w:val="24"/>
          <w:szCs w:val="24"/>
        </w:rPr>
        <w:t xml:space="preserve"> (</w:t>
      </w:r>
      <w:r w:rsidR="00AE765D" w:rsidRPr="00D871B4">
        <w:rPr>
          <w:rFonts w:ascii="Times New Roman" w:hAnsi="Times New Roman" w:cs="Times New Roman"/>
          <w:sz w:val="24"/>
          <w:szCs w:val="24"/>
        </w:rPr>
        <w:t>which were scaled according to the means and SDs of component scores from the training data to ensure identical scaling)</w:t>
      </w:r>
      <w:r w:rsidR="00915DBA">
        <w:rPr>
          <w:rFonts w:ascii="Times New Roman" w:hAnsi="Times New Roman" w:cs="Times New Roman"/>
          <w:sz w:val="24"/>
          <w:szCs w:val="24"/>
        </w:rPr>
        <w:t>.</w:t>
      </w:r>
      <w:r w:rsidR="00AE765D" w:rsidRPr="00D871B4">
        <w:rPr>
          <w:rFonts w:ascii="Times New Roman" w:hAnsi="Times New Roman" w:cs="Times New Roman"/>
          <w:sz w:val="24"/>
          <w:szCs w:val="24"/>
        </w:rPr>
        <w:t xml:space="preserve"> </w:t>
      </w:r>
      <w:r w:rsidR="00915DBA">
        <w:rPr>
          <w:rFonts w:ascii="Times New Roman" w:hAnsi="Times New Roman" w:cs="Times New Roman"/>
          <w:sz w:val="24"/>
          <w:szCs w:val="24"/>
        </w:rPr>
        <w:t>T</w:t>
      </w:r>
      <w:r w:rsidR="00AE765D" w:rsidRPr="00D871B4">
        <w:rPr>
          <w:rFonts w:ascii="Times New Roman" w:hAnsi="Times New Roman" w:cs="Times New Roman"/>
          <w:sz w:val="24"/>
          <w:szCs w:val="24"/>
        </w:rPr>
        <w:t xml:space="preserve">he </w:t>
      </w:r>
      <w:r w:rsidR="00E208A0" w:rsidRPr="00D871B4">
        <w:rPr>
          <w:rFonts w:ascii="Times New Roman" w:hAnsi="Times New Roman" w:cs="Times New Roman"/>
          <w:sz w:val="24"/>
          <w:szCs w:val="24"/>
        </w:rPr>
        <w:t>resulting</w:t>
      </w:r>
      <w:r w:rsidR="006F2934" w:rsidRPr="00D871B4">
        <w:rPr>
          <w:rFonts w:ascii="Times New Roman" w:hAnsi="Times New Roman" w:cs="Times New Roman"/>
          <w:sz w:val="24"/>
          <w:szCs w:val="24"/>
        </w:rPr>
        <w:t xml:space="preserve"> scaled</w:t>
      </w:r>
      <w:r w:rsidR="00E208A0" w:rsidRPr="00D871B4">
        <w:rPr>
          <w:rFonts w:ascii="Times New Roman" w:hAnsi="Times New Roman" w:cs="Times New Roman"/>
          <w:sz w:val="24"/>
          <w:szCs w:val="24"/>
        </w:rPr>
        <w:t xml:space="preserve"> </w:t>
      </w:r>
      <w:r w:rsidR="00AE765D" w:rsidRPr="00D871B4">
        <w:rPr>
          <w:rFonts w:ascii="Times New Roman" w:hAnsi="Times New Roman" w:cs="Times New Roman"/>
          <w:sz w:val="24"/>
          <w:szCs w:val="24"/>
        </w:rPr>
        <w:t>component score</w:t>
      </w:r>
      <w:r w:rsidR="00E208A0" w:rsidRPr="00D871B4">
        <w:rPr>
          <w:rFonts w:ascii="Times New Roman" w:hAnsi="Times New Roman" w:cs="Times New Roman"/>
          <w:sz w:val="24"/>
          <w:szCs w:val="24"/>
        </w:rPr>
        <w:t xml:space="preserve">s </w:t>
      </w:r>
      <w:r w:rsidR="0030186C" w:rsidRPr="00D871B4">
        <w:rPr>
          <w:rFonts w:ascii="Times New Roman" w:hAnsi="Times New Roman" w:cs="Times New Roman"/>
          <w:sz w:val="24"/>
          <w:szCs w:val="24"/>
        </w:rPr>
        <w:t xml:space="preserve">were entered </w:t>
      </w:r>
      <w:r w:rsidR="00DE641D" w:rsidRPr="00D871B4">
        <w:rPr>
          <w:rFonts w:ascii="Times New Roman" w:hAnsi="Times New Roman" w:cs="Times New Roman"/>
          <w:sz w:val="24"/>
          <w:szCs w:val="24"/>
        </w:rPr>
        <w:t xml:space="preserve">along </w:t>
      </w:r>
      <w:r w:rsidR="0030186C" w:rsidRPr="00D871B4">
        <w:rPr>
          <w:rFonts w:ascii="Times New Roman" w:hAnsi="Times New Roman" w:cs="Times New Roman"/>
          <w:sz w:val="24"/>
          <w:szCs w:val="24"/>
        </w:rPr>
        <w:t>with</w:t>
      </w:r>
      <w:r w:rsidR="00E208A0" w:rsidRPr="00D871B4">
        <w:rPr>
          <w:rFonts w:ascii="Times New Roman" w:hAnsi="Times New Roman" w:cs="Times New Roman"/>
          <w:sz w:val="24"/>
          <w:szCs w:val="24"/>
        </w:rPr>
        <w:t xml:space="preserve"> categorical variables </w:t>
      </w:r>
      <w:r w:rsidR="0030186C" w:rsidRPr="00D871B4">
        <w:rPr>
          <w:rFonts w:ascii="Times New Roman" w:hAnsi="Times New Roman" w:cs="Times New Roman"/>
          <w:sz w:val="24"/>
          <w:szCs w:val="24"/>
        </w:rPr>
        <w:t>into</w:t>
      </w:r>
      <w:r w:rsidR="00E208A0" w:rsidRPr="00D871B4">
        <w:rPr>
          <w:rFonts w:ascii="Times New Roman" w:hAnsi="Times New Roman" w:cs="Times New Roman"/>
          <w:sz w:val="24"/>
          <w:szCs w:val="24"/>
        </w:rPr>
        <w:t xml:space="preserve"> the trained </w:t>
      </w:r>
      <w:r w:rsidR="0030186C" w:rsidRPr="00D871B4">
        <w:rPr>
          <w:rFonts w:ascii="Times New Roman" w:hAnsi="Times New Roman" w:cs="Times New Roman"/>
          <w:sz w:val="24"/>
          <w:szCs w:val="24"/>
        </w:rPr>
        <w:t xml:space="preserve">PCR </w:t>
      </w:r>
      <w:r w:rsidR="00E208A0" w:rsidRPr="00D871B4">
        <w:rPr>
          <w:rFonts w:ascii="Times New Roman" w:hAnsi="Times New Roman" w:cs="Times New Roman"/>
          <w:sz w:val="24"/>
          <w:szCs w:val="24"/>
        </w:rPr>
        <w:t xml:space="preserve">model to predict </w:t>
      </w:r>
      <w:r w:rsidR="003D684A" w:rsidRPr="00D871B4">
        <w:rPr>
          <w:rFonts w:ascii="Times New Roman" w:hAnsi="Times New Roman" w:cs="Times New Roman"/>
          <w:sz w:val="24"/>
          <w:szCs w:val="24"/>
        </w:rPr>
        <w:t xml:space="preserve">ADHD symptoms </w:t>
      </w:r>
      <w:r w:rsidR="009737D8" w:rsidRPr="00D871B4">
        <w:rPr>
          <w:rFonts w:ascii="Times New Roman" w:hAnsi="Times New Roman" w:cs="Times New Roman"/>
          <w:sz w:val="24"/>
          <w:szCs w:val="24"/>
        </w:rPr>
        <w:t>for left-out participants</w:t>
      </w:r>
      <w:r w:rsidR="00E208A0" w:rsidRPr="00D871B4">
        <w:rPr>
          <w:rFonts w:ascii="Times New Roman" w:hAnsi="Times New Roman" w:cs="Times New Roman"/>
          <w:sz w:val="24"/>
          <w:szCs w:val="24"/>
        </w:rPr>
        <w:t xml:space="preserve">. </w:t>
      </w:r>
    </w:p>
    <w:p w14:paraId="356A993B" w14:textId="183D2DA3" w:rsidR="00D4364A" w:rsidRPr="00D871B4" w:rsidRDefault="00D4364A" w:rsidP="00A2248E">
      <w:pPr>
        <w:spacing w:after="0" w:line="240" w:lineRule="auto"/>
        <w:rPr>
          <w:rFonts w:ascii="Times New Roman" w:hAnsi="Times New Roman" w:cs="Times New Roman"/>
          <w:sz w:val="24"/>
          <w:szCs w:val="24"/>
        </w:rPr>
      </w:pPr>
      <w:r w:rsidRPr="00D871B4">
        <w:rPr>
          <w:rFonts w:ascii="Times New Roman" w:hAnsi="Times New Roman" w:cs="Times New Roman"/>
          <w:sz w:val="24"/>
          <w:szCs w:val="24"/>
        </w:rPr>
        <w:tab/>
      </w:r>
      <w:r w:rsidRPr="00D871B4">
        <w:rPr>
          <w:rFonts w:ascii="Times New Roman" w:hAnsi="Times New Roman" w:cs="Times New Roman"/>
          <w:i/>
          <w:iCs/>
          <w:sz w:val="24"/>
          <w:szCs w:val="24"/>
        </w:rPr>
        <w:t>Least</w:t>
      </w:r>
      <w:r w:rsidR="004E462E" w:rsidRPr="00D871B4">
        <w:rPr>
          <w:rFonts w:ascii="Times New Roman" w:hAnsi="Times New Roman" w:cs="Times New Roman"/>
          <w:i/>
          <w:iCs/>
          <w:sz w:val="24"/>
          <w:szCs w:val="24"/>
        </w:rPr>
        <w:t xml:space="preserve"> absolute shrinkage and selection operator regression</w:t>
      </w:r>
      <w:r w:rsidRPr="00D871B4">
        <w:rPr>
          <w:rFonts w:ascii="Times New Roman" w:hAnsi="Times New Roman" w:cs="Times New Roman"/>
          <w:sz w:val="24"/>
          <w:szCs w:val="24"/>
        </w:rPr>
        <w:t xml:space="preserve"> (LASSO) was</w:t>
      </w:r>
      <w:r w:rsidR="004E462E" w:rsidRPr="00D871B4">
        <w:rPr>
          <w:rFonts w:ascii="Times New Roman" w:hAnsi="Times New Roman" w:cs="Times New Roman"/>
          <w:sz w:val="24"/>
          <w:szCs w:val="24"/>
        </w:rPr>
        <w:t xml:space="preserve"> implemented using functions from the </w:t>
      </w:r>
      <w:proofErr w:type="spellStart"/>
      <w:r w:rsidR="00DE641D" w:rsidRPr="00D871B4">
        <w:rPr>
          <w:rFonts w:ascii="Times New Roman" w:hAnsi="Times New Roman" w:cs="Times New Roman"/>
          <w:i/>
          <w:iCs/>
          <w:sz w:val="24"/>
          <w:szCs w:val="24"/>
        </w:rPr>
        <w:t>glmnet</w:t>
      </w:r>
      <w:proofErr w:type="spellEnd"/>
      <w:r w:rsidR="00DE641D" w:rsidRPr="00D871B4">
        <w:rPr>
          <w:rFonts w:ascii="Times New Roman" w:hAnsi="Times New Roman" w:cs="Times New Roman"/>
          <w:i/>
          <w:iCs/>
          <w:sz w:val="24"/>
          <w:szCs w:val="24"/>
        </w:rPr>
        <w:t xml:space="preserve"> </w:t>
      </w:r>
      <w:r w:rsidR="00DE641D" w:rsidRPr="00D871B4">
        <w:rPr>
          <w:rFonts w:ascii="Times New Roman" w:hAnsi="Times New Roman" w:cs="Times New Roman"/>
          <w:sz w:val="24"/>
          <w:szCs w:val="24"/>
        </w:rPr>
        <w:t>R package</w:t>
      </w:r>
      <w:r w:rsidR="00AD460A" w:rsidRPr="00D871B4">
        <w:rPr>
          <w:rFonts w:ascii="Times New Roman" w:hAnsi="Times New Roman" w:cs="Times New Roman"/>
          <w:sz w:val="24"/>
          <w:szCs w:val="24"/>
        </w:rPr>
        <w:fldChar w:fldCharType="begin"/>
      </w:r>
      <w:r w:rsidR="00FD4375" w:rsidRPr="00D871B4">
        <w:rPr>
          <w:rFonts w:ascii="Times New Roman" w:hAnsi="Times New Roman" w:cs="Times New Roman"/>
          <w:sz w:val="24"/>
          <w:szCs w:val="24"/>
        </w:rPr>
        <w:instrText xml:space="preserve"> ADDIN ZOTERO_ITEM CSL_CITATION {"citationID":"SH6OxosB","properties":{"formattedCitation":"\\super 34\\nosupersub{}","plainCitation":"34","noteIndex":0},"citationItems":[{"id":1056,"uris":["http://zotero.org/users/local/4uSUx85j/items/KPUHY3YL"],"uri":["http://zotero.org/users/local/4uSUx85j/items/KPUHY3YL"],"itemData":{"id":1056,"type":"article-journal","container-title":"Journal of statistical software","issue":"1","note":"publisher: NIH Public Access","page":"1","title":"Regularization paths for generalized linear models via coordinate descent","volume":"33","author":[{"family":"Friedman","given":"Jerome"},{"family":"Hastie","given":"Trevor"},{"family":"Tibshirani","given":"Rob"}],"issued":{"date-parts":[["2010"]]}}}],"schema":"https://github.com/citation-style-language/schema/raw/master/csl-citation.json"} </w:instrText>
      </w:r>
      <w:r w:rsidR="00AD460A" w:rsidRPr="00D871B4">
        <w:rPr>
          <w:rFonts w:ascii="Times New Roman" w:hAnsi="Times New Roman" w:cs="Times New Roman"/>
          <w:sz w:val="24"/>
          <w:szCs w:val="24"/>
        </w:rPr>
        <w:fldChar w:fldCharType="separate"/>
      </w:r>
      <w:r w:rsidR="006E2B96" w:rsidRPr="006E2B96">
        <w:rPr>
          <w:rFonts w:ascii="Times New Roman" w:hAnsi="Times New Roman" w:cs="Times New Roman"/>
          <w:sz w:val="24"/>
          <w:szCs w:val="24"/>
          <w:vertAlign w:val="superscript"/>
        </w:rPr>
        <w:t>34</w:t>
      </w:r>
      <w:r w:rsidR="00AD460A" w:rsidRPr="00D871B4">
        <w:rPr>
          <w:rFonts w:ascii="Times New Roman" w:hAnsi="Times New Roman" w:cs="Times New Roman"/>
          <w:sz w:val="24"/>
          <w:szCs w:val="24"/>
        </w:rPr>
        <w:fldChar w:fldCharType="end"/>
      </w:r>
      <w:r w:rsidR="00DE641D" w:rsidRPr="00D871B4">
        <w:rPr>
          <w:rFonts w:ascii="Times New Roman" w:hAnsi="Times New Roman" w:cs="Times New Roman"/>
          <w:sz w:val="24"/>
          <w:szCs w:val="24"/>
        </w:rPr>
        <w:t xml:space="preserve">. </w:t>
      </w:r>
      <w:r w:rsidR="00C56171" w:rsidRPr="00D871B4">
        <w:rPr>
          <w:rFonts w:ascii="Times New Roman" w:hAnsi="Times New Roman" w:cs="Times New Roman"/>
          <w:sz w:val="24"/>
          <w:szCs w:val="24"/>
        </w:rPr>
        <w:t xml:space="preserve">The </w:t>
      </w:r>
      <w:r w:rsidR="00A52275" w:rsidRPr="00D871B4">
        <w:rPr>
          <w:rFonts w:ascii="Times New Roman" w:hAnsi="Times New Roman" w:cs="Times New Roman"/>
          <w:sz w:val="24"/>
          <w:szCs w:val="24"/>
        </w:rPr>
        <w:t xml:space="preserve">regularization parameter λ </w:t>
      </w:r>
      <w:r w:rsidR="00C56171" w:rsidRPr="00D871B4">
        <w:rPr>
          <w:rFonts w:ascii="Times New Roman" w:hAnsi="Times New Roman" w:cs="Times New Roman"/>
          <w:sz w:val="24"/>
          <w:szCs w:val="24"/>
        </w:rPr>
        <w:t xml:space="preserve">was </w:t>
      </w:r>
      <w:r w:rsidR="00AD460A" w:rsidRPr="00D871B4">
        <w:rPr>
          <w:rFonts w:ascii="Times New Roman" w:hAnsi="Times New Roman" w:cs="Times New Roman"/>
          <w:sz w:val="24"/>
          <w:szCs w:val="24"/>
        </w:rPr>
        <w:t xml:space="preserve">selected </w:t>
      </w:r>
      <w:r w:rsidR="00A52275" w:rsidRPr="00D871B4">
        <w:rPr>
          <w:rFonts w:ascii="Times New Roman" w:hAnsi="Times New Roman" w:cs="Times New Roman"/>
          <w:sz w:val="24"/>
          <w:szCs w:val="24"/>
        </w:rPr>
        <w:t>separately for each training fold using an inner loop cross-</w:t>
      </w:r>
      <w:r w:rsidR="00AD460A" w:rsidRPr="00D871B4">
        <w:rPr>
          <w:rFonts w:ascii="Times New Roman" w:hAnsi="Times New Roman" w:cs="Times New Roman"/>
          <w:sz w:val="24"/>
          <w:szCs w:val="24"/>
        </w:rPr>
        <w:t>validation</w:t>
      </w:r>
      <w:r w:rsidR="00A52275" w:rsidRPr="00D871B4">
        <w:rPr>
          <w:rFonts w:ascii="Times New Roman" w:hAnsi="Times New Roman" w:cs="Times New Roman"/>
          <w:sz w:val="24"/>
          <w:szCs w:val="24"/>
        </w:rPr>
        <w:t xml:space="preserve"> procedure </w:t>
      </w:r>
      <w:proofErr w:type="gramStart"/>
      <w:r w:rsidR="00EC4A85" w:rsidRPr="00D871B4">
        <w:rPr>
          <w:rFonts w:ascii="Times New Roman" w:hAnsi="Times New Roman" w:cs="Times New Roman"/>
          <w:sz w:val="24"/>
          <w:szCs w:val="24"/>
        </w:rPr>
        <w:t>similar to</w:t>
      </w:r>
      <w:proofErr w:type="gramEnd"/>
      <w:r w:rsidR="00A52275" w:rsidRPr="00D871B4">
        <w:rPr>
          <w:rFonts w:ascii="Times New Roman" w:hAnsi="Times New Roman" w:cs="Times New Roman"/>
          <w:sz w:val="24"/>
          <w:szCs w:val="24"/>
        </w:rPr>
        <w:t xml:space="preserve"> the </w:t>
      </w:r>
      <w:r w:rsidR="00915DBA">
        <w:rPr>
          <w:rFonts w:ascii="Times New Roman" w:hAnsi="Times New Roman" w:cs="Times New Roman"/>
          <w:sz w:val="24"/>
          <w:szCs w:val="24"/>
        </w:rPr>
        <w:t>above procedur</w:t>
      </w:r>
      <w:r w:rsidR="00AD460A" w:rsidRPr="00D871B4">
        <w:rPr>
          <w:rFonts w:ascii="Times New Roman" w:hAnsi="Times New Roman" w:cs="Times New Roman"/>
          <w:sz w:val="24"/>
          <w:szCs w:val="24"/>
        </w:rPr>
        <w:t xml:space="preserve">e </w:t>
      </w:r>
      <w:r w:rsidR="00A52275" w:rsidRPr="00D871B4">
        <w:rPr>
          <w:rFonts w:ascii="Times New Roman" w:hAnsi="Times New Roman" w:cs="Times New Roman"/>
          <w:sz w:val="24"/>
          <w:szCs w:val="24"/>
        </w:rPr>
        <w:t>for</w:t>
      </w:r>
      <w:r w:rsidR="00AD460A" w:rsidRPr="00D871B4">
        <w:rPr>
          <w:rFonts w:ascii="Times New Roman" w:hAnsi="Times New Roman" w:cs="Times New Roman"/>
          <w:sz w:val="24"/>
          <w:szCs w:val="24"/>
        </w:rPr>
        <w:t xml:space="preserve"> selecting the number of components in</w:t>
      </w:r>
      <w:r w:rsidR="00A52275" w:rsidRPr="00D871B4">
        <w:rPr>
          <w:rFonts w:ascii="Times New Roman" w:hAnsi="Times New Roman" w:cs="Times New Roman"/>
          <w:sz w:val="24"/>
          <w:szCs w:val="24"/>
        </w:rPr>
        <w:t xml:space="preserve"> PCR models</w:t>
      </w:r>
      <w:r w:rsidR="00AD460A" w:rsidRPr="00D871B4">
        <w:rPr>
          <w:rFonts w:ascii="Times New Roman" w:hAnsi="Times New Roman" w:cs="Times New Roman"/>
          <w:sz w:val="24"/>
          <w:szCs w:val="24"/>
        </w:rPr>
        <w:t xml:space="preserve">. </w:t>
      </w:r>
      <w:r w:rsidR="00EC4A85" w:rsidRPr="00D871B4">
        <w:rPr>
          <w:rFonts w:ascii="Times New Roman" w:hAnsi="Times New Roman" w:cs="Times New Roman"/>
          <w:sz w:val="24"/>
          <w:szCs w:val="24"/>
        </w:rPr>
        <w:t xml:space="preserve">Specifically, the </w:t>
      </w:r>
      <w:proofErr w:type="spellStart"/>
      <w:proofErr w:type="gramStart"/>
      <w:r w:rsidR="00EC4A85" w:rsidRPr="00D871B4">
        <w:rPr>
          <w:rFonts w:ascii="Times New Roman" w:hAnsi="Times New Roman" w:cs="Times New Roman"/>
          <w:i/>
          <w:iCs/>
          <w:sz w:val="24"/>
          <w:szCs w:val="24"/>
        </w:rPr>
        <w:t>cv.glmnet</w:t>
      </w:r>
      <w:proofErr w:type="spellEnd"/>
      <w:proofErr w:type="gramEnd"/>
      <w:r w:rsidR="00EC4A85" w:rsidRPr="00D871B4">
        <w:rPr>
          <w:rFonts w:ascii="Times New Roman" w:hAnsi="Times New Roman" w:cs="Times New Roman"/>
          <w:i/>
          <w:iCs/>
          <w:sz w:val="24"/>
          <w:szCs w:val="24"/>
        </w:rPr>
        <w:t xml:space="preserve">() </w:t>
      </w:r>
      <w:r w:rsidR="00EC4A85" w:rsidRPr="00D871B4">
        <w:rPr>
          <w:rFonts w:ascii="Times New Roman" w:hAnsi="Times New Roman" w:cs="Times New Roman"/>
          <w:sz w:val="24"/>
          <w:szCs w:val="24"/>
        </w:rPr>
        <w:t>function was used to conduct 10-fold cross-validation within each training fold</w:t>
      </w:r>
      <w:r w:rsidR="00915DBA">
        <w:rPr>
          <w:rFonts w:ascii="Times New Roman" w:hAnsi="Times New Roman" w:cs="Times New Roman"/>
          <w:sz w:val="24"/>
          <w:szCs w:val="24"/>
        </w:rPr>
        <w:t>,</w:t>
      </w:r>
      <w:r w:rsidR="00EC4A85" w:rsidRPr="00D871B4">
        <w:rPr>
          <w:rFonts w:ascii="Times New Roman" w:hAnsi="Times New Roman" w:cs="Times New Roman"/>
          <w:sz w:val="24"/>
          <w:szCs w:val="24"/>
        </w:rPr>
        <w:t xml:space="preserve"> and the </w:t>
      </w:r>
      <w:r w:rsidR="00C137AE" w:rsidRPr="00D871B4">
        <w:rPr>
          <w:rFonts w:ascii="Times New Roman" w:hAnsi="Times New Roman" w:cs="Times New Roman"/>
          <w:sz w:val="24"/>
          <w:szCs w:val="24"/>
        </w:rPr>
        <w:t>largest</w:t>
      </w:r>
      <w:r w:rsidR="00EC4A85" w:rsidRPr="00D871B4">
        <w:rPr>
          <w:rFonts w:ascii="Times New Roman" w:hAnsi="Times New Roman" w:cs="Times New Roman"/>
          <w:sz w:val="24"/>
          <w:szCs w:val="24"/>
        </w:rPr>
        <w:t xml:space="preserve"> λ value within one standard error of the minimum mean squared error for </w:t>
      </w:r>
      <w:r w:rsidR="007A0981" w:rsidRPr="00D871B4">
        <w:rPr>
          <w:rFonts w:ascii="Times New Roman" w:hAnsi="Times New Roman" w:cs="Times New Roman"/>
          <w:sz w:val="24"/>
          <w:szCs w:val="24"/>
        </w:rPr>
        <w:t xml:space="preserve">cross-validated </w:t>
      </w:r>
      <w:r w:rsidR="00C137AE" w:rsidRPr="00D871B4">
        <w:rPr>
          <w:rFonts w:ascii="Times New Roman" w:hAnsi="Times New Roman" w:cs="Times New Roman"/>
          <w:sz w:val="24"/>
          <w:szCs w:val="24"/>
        </w:rPr>
        <w:t>predictions</w:t>
      </w:r>
      <w:r w:rsidR="00694E75" w:rsidRPr="00D871B4">
        <w:rPr>
          <w:rFonts w:ascii="Times New Roman" w:hAnsi="Times New Roman" w:cs="Times New Roman"/>
          <w:sz w:val="24"/>
          <w:szCs w:val="24"/>
        </w:rPr>
        <w:t xml:space="preserve"> was selected</w:t>
      </w:r>
      <w:r w:rsidR="007A0981" w:rsidRPr="00D871B4">
        <w:rPr>
          <w:rFonts w:ascii="Times New Roman" w:hAnsi="Times New Roman" w:cs="Times New Roman"/>
          <w:sz w:val="24"/>
          <w:szCs w:val="24"/>
        </w:rPr>
        <w:t>.</w:t>
      </w:r>
      <w:r w:rsidR="00FD4375" w:rsidRPr="00D871B4">
        <w:rPr>
          <w:rFonts w:ascii="Times New Roman" w:hAnsi="Times New Roman" w:cs="Times New Roman"/>
          <w:sz w:val="24"/>
          <w:szCs w:val="24"/>
        </w:rPr>
        <w:t xml:space="preserve"> </w:t>
      </w:r>
      <w:r w:rsidR="002773E1">
        <w:rPr>
          <w:rFonts w:ascii="Times New Roman" w:hAnsi="Times New Roman" w:cs="Times New Roman"/>
          <w:sz w:val="24"/>
          <w:szCs w:val="24"/>
        </w:rPr>
        <w:t>W</w:t>
      </w:r>
      <w:r w:rsidR="00FD4375" w:rsidRPr="00D871B4">
        <w:rPr>
          <w:rFonts w:ascii="Times New Roman" w:hAnsi="Times New Roman" w:cs="Times New Roman"/>
          <w:sz w:val="24"/>
          <w:szCs w:val="24"/>
        </w:rPr>
        <w:t xml:space="preserve">e found that this λ value worked well for </w:t>
      </w:r>
      <w:r w:rsidR="00F6477C" w:rsidRPr="00D871B4">
        <w:rPr>
          <w:rFonts w:ascii="Times New Roman" w:hAnsi="Times New Roman" w:cs="Times New Roman"/>
          <w:sz w:val="24"/>
          <w:szCs w:val="24"/>
        </w:rPr>
        <w:t xml:space="preserve">the primary </w:t>
      </w:r>
      <w:r w:rsidR="00FD4375" w:rsidRPr="00D871B4">
        <w:rPr>
          <w:rFonts w:ascii="Times New Roman" w:hAnsi="Times New Roman" w:cs="Times New Roman"/>
          <w:sz w:val="24"/>
          <w:szCs w:val="24"/>
        </w:rPr>
        <w:t>analyses predicting</w:t>
      </w:r>
      <w:r w:rsidR="00F6477C" w:rsidRPr="00D871B4">
        <w:rPr>
          <w:rFonts w:ascii="Times New Roman" w:hAnsi="Times New Roman" w:cs="Times New Roman"/>
          <w:sz w:val="24"/>
          <w:szCs w:val="24"/>
        </w:rPr>
        <w:t xml:space="preserve"> individuals’ trait ADHD symptoms but was </w:t>
      </w:r>
      <w:r w:rsidR="00915DBA">
        <w:rPr>
          <w:rFonts w:ascii="Times New Roman" w:hAnsi="Times New Roman" w:cs="Times New Roman"/>
          <w:sz w:val="24"/>
          <w:szCs w:val="24"/>
        </w:rPr>
        <w:t>frequently</w:t>
      </w:r>
      <w:r w:rsidR="00915DBA" w:rsidRPr="00D871B4">
        <w:rPr>
          <w:rFonts w:ascii="Times New Roman" w:hAnsi="Times New Roman" w:cs="Times New Roman"/>
          <w:sz w:val="24"/>
          <w:szCs w:val="24"/>
        </w:rPr>
        <w:t xml:space="preserve"> </w:t>
      </w:r>
      <w:r w:rsidR="00F6477C" w:rsidRPr="00D871B4">
        <w:rPr>
          <w:rFonts w:ascii="Times New Roman" w:hAnsi="Times New Roman" w:cs="Times New Roman"/>
          <w:sz w:val="24"/>
          <w:szCs w:val="24"/>
        </w:rPr>
        <w:t xml:space="preserve">too conservative for analyses predicting change scores, often leading all predictors to be left out of the model due to their relatively weak associations with the change scores. Therefore, for the change score analyses, we adopted the more liberal λ value that corresponded to the minimum mean squared error. </w:t>
      </w:r>
      <w:r w:rsidR="00694E75" w:rsidRPr="00D871B4">
        <w:rPr>
          <w:rFonts w:ascii="Times New Roman" w:hAnsi="Times New Roman" w:cs="Times New Roman"/>
          <w:sz w:val="24"/>
          <w:szCs w:val="24"/>
        </w:rPr>
        <w:t>Th</w:t>
      </w:r>
      <w:r w:rsidR="00B07AAE" w:rsidRPr="00D871B4">
        <w:rPr>
          <w:rFonts w:ascii="Times New Roman" w:hAnsi="Times New Roman" w:cs="Times New Roman"/>
          <w:sz w:val="24"/>
          <w:szCs w:val="24"/>
        </w:rPr>
        <w:t>ese LASSO</w:t>
      </w:r>
      <w:r w:rsidR="00694E75" w:rsidRPr="00D871B4">
        <w:rPr>
          <w:rFonts w:ascii="Times New Roman" w:hAnsi="Times New Roman" w:cs="Times New Roman"/>
          <w:sz w:val="24"/>
          <w:szCs w:val="24"/>
        </w:rPr>
        <w:t xml:space="preserve"> model</w:t>
      </w:r>
      <w:r w:rsidR="00B07AAE" w:rsidRPr="00D871B4">
        <w:rPr>
          <w:rFonts w:ascii="Times New Roman" w:hAnsi="Times New Roman" w:cs="Times New Roman"/>
          <w:sz w:val="24"/>
          <w:szCs w:val="24"/>
        </w:rPr>
        <w:t>s</w:t>
      </w:r>
      <w:r w:rsidR="00694E75" w:rsidRPr="00D871B4">
        <w:rPr>
          <w:rFonts w:ascii="Times New Roman" w:hAnsi="Times New Roman" w:cs="Times New Roman"/>
          <w:sz w:val="24"/>
          <w:szCs w:val="24"/>
        </w:rPr>
        <w:t xml:space="preserve"> w</w:t>
      </w:r>
      <w:r w:rsidR="00B07AAE" w:rsidRPr="00D871B4">
        <w:rPr>
          <w:rFonts w:ascii="Times New Roman" w:hAnsi="Times New Roman" w:cs="Times New Roman"/>
          <w:sz w:val="24"/>
          <w:szCs w:val="24"/>
        </w:rPr>
        <w:t>ere</w:t>
      </w:r>
      <w:r w:rsidR="00694E75" w:rsidRPr="00D871B4">
        <w:rPr>
          <w:rFonts w:ascii="Times New Roman" w:hAnsi="Times New Roman" w:cs="Times New Roman"/>
          <w:sz w:val="24"/>
          <w:szCs w:val="24"/>
        </w:rPr>
        <w:t xml:space="preserve"> </w:t>
      </w:r>
      <w:r w:rsidR="00C751BF" w:rsidRPr="00D871B4">
        <w:rPr>
          <w:rFonts w:ascii="Times New Roman" w:hAnsi="Times New Roman" w:cs="Times New Roman"/>
          <w:sz w:val="24"/>
          <w:szCs w:val="24"/>
        </w:rPr>
        <w:t xml:space="preserve">fit to the full training data set and </w:t>
      </w:r>
      <w:r w:rsidR="008A551F" w:rsidRPr="00D871B4">
        <w:rPr>
          <w:rFonts w:ascii="Times New Roman" w:hAnsi="Times New Roman" w:cs="Times New Roman"/>
          <w:sz w:val="24"/>
          <w:szCs w:val="24"/>
        </w:rPr>
        <w:t>w</w:t>
      </w:r>
      <w:r w:rsidR="00B07AAE" w:rsidRPr="00D871B4">
        <w:rPr>
          <w:rFonts w:ascii="Times New Roman" w:hAnsi="Times New Roman" w:cs="Times New Roman"/>
          <w:sz w:val="24"/>
          <w:szCs w:val="24"/>
        </w:rPr>
        <w:t>ere</w:t>
      </w:r>
      <w:r w:rsidR="008A551F" w:rsidRPr="00D871B4">
        <w:rPr>
          <w:rFonts w:ascii="Times New Roman" w:hAnsi="Times New Roman" w:cs="Times New Roman"/>
          <w:sz w:val="24"/>
          <w:szCs w:val="24"/>
        </w:rPr>
        <w:t xml:space="preserve"> </w:t>
      </w:r>
      <w:r w:rsidR="00C751BF" w:rsidRPr="00D871B4">
        <w:rPr>
          <w:rFonts w:ascii="Times New Roman" w:hAnsi="Times New Roman" w:cs="Times New Roman"/>
          <w:sz w:val="24"/>
          <w:szCs w:val="24"/>
        </w:rPr>
        <w:t xml:space="preserve">then used to generate predicted </w:t>
      </w:r>
      <w:r w:rsidR="003D684A" w:rsidRPr="00D871B4">
        <w:rPr>
          <w:rFonts w:ascii="Times New Roman" w:hAnsi="Times New Roman" w:cs="Times New Roman"/>
          <w:sz w:val="24"/>
          <w:szCs w:val="24"/>
        </w:rPr>
        <w:t xml:space="preserve">ADHD symptoms </w:t>
      </w:r>
      <w:r w:rsidR="00C751BF" w:rsidRPr="00D871B4">
        <w:rPr>
          <w:rFonts w:ascii="Times New Roman" w:hAnsi="Times New Roman" w:cs="Times New Roman"/>
          <w:sz w:val="24"/>
          <w:szCs w:val="24"/>
        </w:rPr>
        <w:t xml:space="preserve">scores </w:t>
      </w:r>
      <w:r w:rsidR="008A551F" w:rsidRPr="00D871B4">
        <w:rPr>
          <w:rFonts w:ascii="Times New Roman" w:hAnsi="Times New Roman" w:cs="Times New Roman"/>
          <w:sz w:val="24"/>
          <w:szCs w:val="24"/>
        </w:rPr>
        <w:t>for left-out participants.</w:t>
      </w:r>
    </w:p>
    <w:p w14:paraId="4E539290" w14:textId="4A26B207" w:rsidR="000B2598" w:rsidRPr="00D871B4" w:rsidRDefault="000B2598" w:rsidP="00A2248E">
      <w:pPr>
        <w:spacing w:after="0" w:line="240" w:lineRule="auto"/>
        <w:rPr>
          <w:rFonts w:ascii="Times New Roman" w:hAnsi="Times New Roman" w:cs="Times New Roman"/>
          <w:sz w:val="24"/>
          <w:szCs w:val="24"/>
        </w:rPr>
      </w:pPr>
      <w:r w:rsidRPr="00D871B4">
        <w:rPr>
          <w:rFonts w:ascii="Times New Roman" w:hAnsi="Times New Roman" w:cs="Times New Roman"/>
          <w:sz w:val="24"/>
          <w:szCs w:val="24"/>
        </w:rPr>
        <w:tab/>
      </w:r>
      <w:r w:rsidR="00C137AE" w:rsidRPr="00D871B4">
        <w:rPr>
          <w:rFonts w:ascii="Times New Roman" w:hAnsi="Times New Roman" w:cs="Times New Roman"/>
          <w:sz w:val="24"/>
          <w:szCs w:val="24"/>
        </w:rPr>
        <w:t>To evaluate whether LASSO could be used to</w:t>
      </w:r>
      <w:r w:rsidR="00D56E87" w:rsidRPr="00D871B4">
        <w:rPr>
          <w:rFonts w:ascii="Times New Roman" w:hAnsi="Times New Roman" w:cs="Times New Roman"/>
          <w:sz w:val="24"/>
          <w:szCs w:val="24"/>
        </w:rPr>
        <w:t xml:space="preserve"> generate a sparse model</w:t>
      </w:r>
      <w:r w:rsidR="00184392" w:rsidRPr="00D871B4">
        <w:rPr>
          <w:rFonts w:ascii="Times New Roman" w:hAnsi="Times New Roman" w:cs="Times New Roman"/>
          <w:sz w:val="24"/>
          <w:szCs w:val="24"/>
        </w:rPr>
        <w:t xml:space="preserve"> that achieves optimal performance with only a </w:t>
      </w:r>
      <w:r w:rsidR="00BB49A1" w:rsidRPr="00D871B4">
        <w:rPr>
          <w:rFonts w:ascii="Times New Roman" w:hAnsi="Times New Roman" w:cs="Times New Roman"/>
          <w:sz w:val="24"/>
          <w:szCs w:val="24"/>
        </w:rPr>
        <w:t>small</w:t>
      </w:r>
      <w:r w:rsidR="00184392" w:rsidRPr="00D871B4">
        <w:rPr>
          <w:rFonts w:ascii="Times New Roman" w:hAnsi="Times New Roman" w:cs="Times New Roman"/>
          <w:sz w:val="24"/>
          <w:szCs w:val="24"/>
        </w:rPr>
        <w:t xml:space="preserve"> set of variables</w:t>
      </w:r>
      <w:r w:rsidR="00BB49A1" w:rsidRPr="00D871B4">
        <w:rPr>
          <w:rFonts w:ascii="Times New Roman" w:hAnsi="Times New Roman" w:cs="Times New Roman"/>
          <w:sz w:val="24"/>
          <w:szCs w:val="24"/>
        </w:rPr>
        <w:t xml:space="preserve">, we </w:t>
      </w:r>
      <w:r w:rsidR="00ED237B" w:rsidRPr="00D871B4">
        <w:rPr>
          <w:rFonts w:ascii="Times New Roman" w:hAnsi="Times New Roman" w:cs="Times New Roman"/>
          <w:sz w:val="24"/>
          <w:szCs w:val="24"/>
        </w:rPr>
        <w:t xml:space="preserve">conducted additional analyses in which we </w:t>
      </w:r>
      <w:r w:rsidR="001414ED" w:rsidRPr="00D871B4">
        <w:rPr>
          <w:rFonts w:ascii="Times New Roman" w:hAnsi="Times New Roman" w:cs="Times New Roman"/>
          <w:sz w:val="24"/>
          <w:szCs w:val="24"/>
        </w:rPr>
        <w:t>established</w:t>
      </w:r>
      <w:r w:rsidR="00BB49A1" w:rsidRPr="00D871B4">
        <w:rPr>
          <w:rFonts w:ascii="Times New Roman" w:hAnsi="Times New Roman" w:cs="Times New Roman"/>
          <w:sz w:val="24"/>
          <w:szCs w:val="24"/>
        </w:rPr>
        <w:t xml:space="preserve"> a stringent threshold for variable inclusion. We only included variables </w:t>
      </w:r>
      <w:r w:rsidR="00BB49A1" w:rsidRPr="00D871B4">
        <w:rPr>
          <w:rFonts w:ascii="Times New Roman" w:hAnsi="Times New Roman" w:cs="Times New Roman"/>
          <w:sz w:val="24"/>
          <w:szCs w:val="24"/>
        </w:rPr>
        <w:lastRenderedPageBreak/>
        <w:t>selected by LASSO (i.e., had non-0 parameter estimates)</w:t>
      </w:r>
      <w:r w:rsidR="009F06D9" w:rsidRPr="00D871B4">
        <w:rPr>
          <w:rFonts w:ascii="Times New Roman" w:hAnsi="Times New Roman" w:cs="Times New Roman"/>
          <w:sz w:val="24"/>
          <w:szCs w:val="24"/>
        </w:rPr>
        <w:t xml:space="preserve"> in all 18 training folds within the main analyses. As the data in these folds w</w:t>
      </w:r>
      <w:r w:rsidR="001414ED" w:rsidRPr="00D871B4">
        <w:rPr>
          <w:rFonts w:ascii="Times New Roman" w:hAnsi="Times New Roman" w:cs="Times New Roman"/>
          <w:sz w:val="24"/>
          <w:szCs w:val="24"/>
        </w:rPr>
        <w:t>ere</w:t>
      </w:r>
      <w:r w:rsidR="009F06D9" w:rsidRPr="00D871B4">
        <w:rPr>
          <w:rFonts w:ascii="Times New Roman" w:hAnsi="Times New Roman" w:cs="Times New Roman"/>
          <w:sz w:val="24"/>
          <w:szCs w:val="24"/>
        </w:rPr>
        <w:t xml:space="preserve"> mostly overlapping, we also conducted a split-half analysis in which </w:t>
      </w:r>
      <w:r w:rsidR="001414ED" w:rsidRPr="00D871B4">
        <w:rPr>
          <w:rFonts w:ascii="Times New Roman" w:hAnsi="Times New Roman" w:cs="Times New Roman"/>
          <w:sz w:val="24"/>
          <w:szCs w:val="24"/>
        </w:rPr>
        <w:t xml:space="preserve">LASSO was fit separately to two independent subsamples made up of 9 randomly selected ABCD sites each. Only variables present at the intersection of the LASSO models from both halves and the set of variables that were included across all 18 training folds were determined to be robust enough for inclusion in the final sparse LASSO model. After the multiple imputation step was carried out </w:t>
      </w:r>
      <w:r w:rsidR="000A78E8" w:rsidRPr="00D871B4">
        <w:rPr>
          <w:rFonts w:ascii="Times New Roman" w:hAnsi="Times New Roman" w:cs="Times New Roman"/>
          <w:sz w:val="24"/>
          <w:szCs w:val="24"/>
        </w:rPr>
        <w:t>with only these robust variables included in the data set, we conducted the same LASSO training and testing procedures described above</w:t>
      </w:r>
      <w:r w:rsidR="007F5998" w:rsidRPr="00D871B4">
        <w:rPr>
          <w:rFonts w:ascii="Times New Roman" w:hAnsi="Times New Roman" w:cs="Times New Roman"/>
          <w:sz w:val="24"/>
          <w:szCs w:val="24"/>
        </w:rPr>
        <w:t xml:space="preserve"> with</w:t>
      </w:r>
      <w:r w:rsidR="000A78E8" w:rsidRPr="00D871B4">
        <w:rPr>
          <w:rFonts w:ascii="Times New Roman" w:hAnsi="Times New Roman" w:cs="Times New Roman"/>
          <w:sz w:val="24"/>
          <w:szCs w:val="24"/>
        </w:rPr>
        <w:t xml:space="preserve"> leave-one-site-out cross</w:t>
      </w:r>
      <w:r w:rsidR="00934283" w:rsidRPr="00D871B4">
        <w:rPr>
          <w:rFonts w:ascii="Times New Roman" w:hAnsi="Times New Roman" w:cs="Times New Roman"/>
          <w:sz w:val="24"/>
          <w:szCs w:val="24"/>
        </w:rPr>
        <w:t>-</w:t>
      </w:r>
      <w:r w:rsidR="000A78E8" w:rsidRPr="00D871B4">
        <w:rPr>
          <w:rFonts w:ascii="Times New Roman" w:hAnsi="Times New Roman" w:cs="Times New Roman"/>
          <w:sz w:val="24"/>
          <w:szCs w:val="24"/>
        </w:rPr>
        <w:t xml:space="preserve">validation across all 18 sites. </w:t>
      </w:r>
    </w:p>
    <w:p w14:paraId="43C775F1" w14:textId="0D9D0EC3" w:rsidR="0072278B" w:rsidRPr="00D871B4" w:rsidRDefault="00D56E87">
      <w:pPr>
        <w:spacing w:after="0" w:line="240" w:lineRule="auto"/>
        <w:rPr>
          <w:rFonts w:ascii="Times New Roman" w:hAnsi="Times New Roman" w:cs="Times New Roman"/>
          <w:sz w:val="24"/>
          <w:szCs w:val="24"/>
        </w:rPr>
      </w:pPr>
      <w:r w:rsidRPr="00D871B4">
        <w:rPr>
          <w:rFonts w:ascii="Times New Roman" w:hAnsi="Times New Roman" w:cs="Times New Roman"/>
          <w:sz w:val="24"/>
          <w:szCs w:val="24"/>
        </w:rPr>
        <w:tab/>
        <w:t>Feature weights</w:t>
      </w:r>
      <w:r w:rsidR="009F06D9" w:rsidRPr="00D871B4">
        <w:rPr>
          <w:rFonts w:ascii="Times New Roman" w:hAnsi="Times New Roman" w:cs="Times New Roman"/>
          <w:sz w:val="24"/>
          <w:szCs w:val="24"/>
        </w:rPr>
        <w:t xml:space="preserve"> for </w:t>
      </w:r>
      <w:r w:rsidR="001A7DD9" w:rsidRPr="00D871B4">
        <w:rPr>
          <w:rFonts w:ascii="Times New Roman" w:hAnsi="Times New Roman" w:cs="Times New Roman"/>
          <w:sz w:val="24"/>
          <w:szCs w:val="24"/>
        </w:rPr>
        <w:t xml:space="preserve">continuous variables from </w:t>
      </w:r>
      <w:r w:rsidR="009F06D9" w:rsidRPr="00D871B4">
        <w:rPr>
          <w:rFonts w:ascii="Times New Roman" w:hAnsi="Times New Roman" w:cs="Times New Roman"/>
          <w:sz w:val="24"/>
          <w:szCs w:val="24"/>
        </w:rPr>
        <w:t xml:space="preserve">PCR were computed by </w:t>
      </w:r>
      <w:r w:rsidR="001A7DD9" w:rsidRPr="00D871B4">
        <w:rPr>
          <w:rFonts w:ascii="Times New Roman" w:hAnsi="Times New Roman" w:cs="Times New Roman"/>
          <w:sz w:val="24"/>
          <w:szCs w:val="24"/>
        </w:rPr>
        <w:t xml:space="preserve">multiplying the matrix of </w:t>
      </w:r>
      <w:r w:rsidR="001F41E3" w:rsidRPr="00D871B4">
        <w:rPr>
          <w:rFonts w:ascii="Times New Roman" w:hAnsi="Times New Roman" w:cs="Times New Roman"/>
          <w:sz w:val="24"/>
          <w:szCs w:val="24"/>
        </w:rPr>
        <w:t xml:space="preserve">features’ </w:t>
      </w:r>
      <w:r w:rsidR="001A7DD9" w:rsidRPr="00D871B4">
        <w:rPr>
          <w:rFonts w:ascii="Times New Roman" w:hAnsi="Times New Roman" w:cs="Times New Roman"/>
          <w:sz w:val="24"/>
          <w:szCs w:val="24"/>
        </w:rPr>
        <w:t xml:space="preserve">standardized component loadings </w:t>
      </w:r>
      <w:r w:rsidR="001F41E3" w:rsidRPr="00D871B4">
        <w:rPr>
          <w:rFonts w:ascii="Times New Roman" w:hAnsi="Times New Roman" w:cs="Times New Roman"/>
          <w:sz w:val="24"/>
          <w:szCs w:val="24"/>
        </w:rPr>
        <w:t xml:space="preserve">by the matrix of </w:t>
      </w:r>
      <w:r w:rsidR="001A7DD9" w:rsidRPr="00D871B4">
        <w:rPr>
          <w:rFonts w:ascii="Times New Roman" w:hAnsi="Times New Roman" w:cs="Times New Roman"/>
          <w:sz w:val="24"/>
          <w:szCs w:val="24"/>
        </w:rPr>
        <w:t xml:space="preserve">beta </w:t>
      </w:r>
      <w:r w:rsidR="001F41E3" w:rsidRPr="00D871B4">
        <w:rPr>
          <w:rFonts w:ascii="Times New Roman" w:hAnsi="Times New Roman" w:cs="Times New Roman"/>
          <w:sz w:val="24"/>
          <w:szCs w:val="24"/>
        </w:rPr>
        <w:t>coefficients</w:t>
      </w:r>
      <w:r w:rsidR="001A7DD9" w:rsidRPr="00D871B4">
        <w:rPr>
          <w:rFonts w:ascii="Times New Roman" w:hAnsi="Times New Roman" w:cs="Times New Roman"/>
          <w:sz w:val="24"/>
          <w:szCs w:val="24"/>
        </w:rPr>
        <w:t xml:space="preserve"> from each trained regression model, which are comparable to standardized beta</w:t>
      </w:r>
      <w:r w:rsidR="001F41E3" w:rsidRPr="00D871B4">
        <w:rPr>
          <w:rFonts w:ascii="Times New Roman" w:hAnsi="Times New Roman" w:cs="Times New Roman"/>
          <w:sz w:val="24"/>
          <w:szCs w:val="24"/>
        </w:rPr>
        <w:t xml:space="preserve"> coefficients</w:t>
      </w:r>
      <w:r w:rsidR="001A7DD9" w:rsidRPr="00D871B4">
        <w:rPr>
          <w:rFonts w:ascii="Times New Roman" w:hAnsi="Times New Roman" w:cs="Times New Roman"/>
          <w:sz w:val="24"/>
          <w:szCs w:val="24"/>
        </w:rPr>
        <w:t xml:space="preserve"> because the </w:t>
      </w:r>
      <w:r w:rsidR="001F41E3" w:rsidRPr="00D871B4">
        <w:rPr>
          <w:rFonts w:ascii="Times New Roman" w:hAnsi="Times New Roman" w:cs="Times New Roman"/>
          <w:sz w:val="24"/>
          <w:szCs w:val="24"/>
        </w:rPr>
        <w:t>components were standardized prior to entry in the regression. Feature weights for categorical variables in PCR were simply their beta coefficients from the final model and</w:t>
      </w:r>
      <w:r w:rsidR="00A2248E" w:rsidRPr="00D871B4">
        <w:rPr>
          <w:rFonts w:ascii="Times New Roman" w:hAnsi="Times New Roman" w:cs="Times New Roman"/>
          <w:sz w:val="24"/>
          <w:szCs w:val="24"/>
        </w:rPr>
        <w:t xml:space="preserve"> were considered separately</w:t>
      </w:r>
      <w:r w:rsidR="001F41E3" w:rsidRPr="00D871B4">
        <w:rPr>
          <w:rFonts w:ascii="Times New Roman" w:hAnsi="Times New Roman" w:cs="Times New Roman"/>
          <w:sz w:val="24"/>
          <w:szCs w:val="24"/>
        </w:rPr>
        <w:t xml:space="preserve"> from the continuous feature weights</w:t>
      </w:r>
      <w:r w:rsidR="00A2248E" w:rsidRPr="00D871B4">
        <w:rPr>
          <w:rFonts w:ascii="Times New Roman" w:hAnsi="Times New Roman" w:cs="Times New Roman"/>
          <w:sz w:val="24"/>
          <w:szCs w:val="24"/>
        </w:rPr>
        <w:t xml:space="preserve"> due to </w:t>
      </w:r>
      <w:r w:rsidR="00C81F26" w:rsidRPr="00D871B4">
        <w:rPr>
          <w:rFonts w:ascii="Times New Roman" w:hAnsi="Times New Roman" w:cs="Times New Roman"/>
          <w:sz w:val="24"/>
          <w:szCs w:val="24"/>
        </w:rPr>
        <w:t xml:space="preserve">their </w:t>
      </w:r>
      <w:r w:rsidR="00A2248E" w:rsidRPr="00D871B4">
        <w:rPr>
          <w:rFonts w:ascii="Times New Roman" w:hAnsi="Times New Roman" w:cs="Times New Roman"/>
          <w:sz w:val="24"/>
          <w:szCs w:val="24"/>
        </w:rPr>
        <w:t>scaling differences</w:t>
      </w:r>
      <w:r w:rsidR="00C81F26" w:rsidRPr="00D871B4">
        <w:rPr>
          <w:rFonts w:ascii="Times New Roman" w:hAnsi="Times New Roman" w:cs="Times New Roman"/>
          <w:sz w:val="24"/>
          <w:szCs w:val="24"/>
        </w:rPr>
        <w:t xml:space="preserve"> with continuous variables</w:t>
      </w:r>
      <w:r w:rsidR="00096D14" w:rsidRPr="00D871B4">
        <w:rPr>
          <w:rFonts w:ascii="Times New Roman" w:hAnsi="Times New Roman" w:cs="Times New Roman"/>
          <w:sz w:val="24"/>
          <w:szCs w:val="24"/>
        </w:rPr>
        <w:t xml:space="preserve"> (0/1 dummy coding versus </w:t>
      </w:r>
      <w:r w:rsidR="00096D14" w:rsidRPr="00D871B4">
        <w:rPr>
          <w:rFonts w:ascii="Times New Roman" w:hAnsi="Times New Roman" w:cs="Times New Roman"/>
          <w:i/>
          <w:iCs/>
          <w:sz w:val="24"/>
          <w:szCs w:val="24"/>
        </w:rPr>
        <w:t>z</w:t>
      </w:r>
      <w:r w:rsidR="00096D14" w:rsidRPr="00D871B4">
        <w:rPr>
          <w:rFonts w:ascii="Times New Roman" w:hAnsi="Times New Roman" w:cs="Times New Roman"/>
          <w:sz w:val="24"/>
          <w:szCs w:val="24"/>
        </w:rPr>
        <w:t>-scores)</w:t>
      </w:r>
      <w:r w:rsidR="00A2248E" w:rsidRPr="00D871B4">
        <w:rPr>
          <w:rFonts w:ascii="Times New Roman" w:hAnsi="Times New Roman" w:cs="Times New Roman"/>
          <w:sz w:val="24"/>
          <w:szCs w:val="24"/>
        </w:rPr>
        <w:t>.</w:t>
      </w:r>
      <w:r w:rsidR="001F41E3" w:rsidRPr="00D871B4">
        <w:rPr>
          <w:rFonts w:ascii="Times New Roman" w:hAnsi="Times New Roman" w:cs="Times New Roman"/>
          <w:sz w:val="24"/>
          <w:szCs w:val="24"/>
        </w:rPr>
        <w:t xml:space="preserve"> Feature</w:t>
      </w:r>
      <w:r w:rsidR="005F33A4" w:rsidRPr="00D871B4">
        <w:rPr>
          <w:rFonts w:ascii="Times New Roman" w:hAnsi="Times New Roman" w:cs="Times New Roman"/>
          <w:sz w:val="24"/>
          <w:szCs w:val="24"/>
        </w:rPr>
        <w:t xml:space="preserve"> weights for LASSO were simply coefficients obtained from the final sparse LASSO model. </w:t>
      </w:r>
      <w:r w:rsidR="001F41E3" w:rsidRPr="00D871B4">
        <w:rPr>
          <w:rFonts w:ascii="Times New Roman" w:hAnsi="Times New Roman" w:cs="Times New Roman"/>
          <w:sz w:val="24"/>
          <w:szCs w:val="24"/>
        </w:rPr>
        <w:t xml:space="preserve">For both PCR and LASSO, the feature weights reported in Figure 2 were generated by averaging weights across all 18 folds of the leave-one-site-out cross-validation procedure. </w:t>
      </w:r>
    </w:p>
    <w:p w14:paraId="5D4BFB1F" w14:textId="46EDBB83" w:rsidR="00D87B32" w:rsidRPr="00D871B4" w:rsidRDefault="00D87B32">
      <w:pPr>
        <w:spacing w:after="0" w:line="240" w:lineRule="auto"/>
        <w:rPr>
          <w:rFonts w:ascii="Times New Roman" w:hAnsi="Times New Roman" w:cs="Times New Roman"/>
          <w:sz w:val="24"/>
          <w:szCs w:val="24"/>
        </w:rPr>
      </w:pPr>
    </w:p>
    <w:p w14:paraId="06DEB283" w14:textId="61942BF8" w:rsidR="009E7D83" w:rsidRPr="009E7D83" w:rsidRDefault="009E7D83" w:rsidP="009E7D83">
      <w:pPr>
        <w:spacing w:after="0" w:line="240" w:lineRule="auto"/>
        <w:textAlignment w:val="baseline"/>
        <w:rPr>
          <w:rFonts w:ascii="Times New Roman" w:hAnsi="Times New Roman" w:cs="Times New Roman"/>
          <w:b/>
          <w:bCs/>
          <w:sz w:val="24"/>
          <w:szCs w:val="24"/>
        </w:rPr>
      </w:pPr>
      <w:r w:rsidRPr="009E7D83">
        <w:rPr>
          <w:rFonts w:ascii="Times New Roman" w:hAnsi="Times New Roman" w:cs="Times New Roman"/>
          <w:b/>
          <w:bCs/>
          <w:sz w:val="24"/>
          <w:szCs w:val="24"/>
        </w:rPr>
        <w:t xml:space="preserve">Procedures for Predicting </w:t>
      </w:r>
      <w:r>
        <w:rPr>
          <w:rFonts w:ascii="Times New Roman" w:hAnsi="Times New Roman" w:cs="Times New Roman"/>
          <w:b/>
          <w:bCs/>
          <w:sz w:val="24"/>
          <w:szCs w:val="24"/>
        </w:rPr>
        <w:t xml:space="preserve">Residual </w:t>
      </w:r>
      <w:r w:rsidRPr="009E7D83">
        <w:rPr>
          <w:rFonts w:ascii="Times New Roman" w:hAnsi="Times New Roman" w:cs="Times New Roman"/>
          <w:b/>
          <w:bCs/>
          <w:sz w:val="24"/>
          <w:szCs w:val="24"/>
        </w:rPr>
        <w:t>Change Scores</w:t>
      </w:r>
    </w:p>
    <w:p w14:paraId="2872FEB2" w14:textId="77777777" w:rsidR="009E7D83" w:rsidRDefault="009E7D83" w:rsidP="009E7D83">
      <w:pPr>
        <w:tabs>
          <w:tab w:val="num" w:pos="720"/>
        </w:tabs>
        <w:spacing w:after="0" w:line="240" w:lineRule="auto"/>
        <w:textAlignment w:val="baseline"/>
        <w:rPr>
          <w:rFonts w:ascii="Times New Roman" w:hAnsi="Times New Roman" w:cs="Times New Roman"/>
          <w:sz w:val="24"/>
          <w:szCs w:val="24"/>
        </w:rPr>
      </w:pPr>
    </w:p>
    <w:p w14:paraId="5EA1AFDF" w14:textId="31BA401C" w:rsidR="009E7D83" w:rsidRDefault="009E7D83" w:rsidP="009E7D83">
      <w:pPr>
        <w:tabs>
          <w:tab w:val="num" w:pos="720"/>
        </w:tabs>
        <w:spacing w:after="0" w:line="240" w:lineRule="auto"/>
        <w:textAlignment w:val="baseline"/>
        <w:rPr>
          <w:rFonts w:ascii="Times New Roman" w:hAnsi="Times New Roman" w:cs="Times New Roman"/>
          <w:sz w:val="24"/>
          <w:szCs w:val="24"/>
        </w:rPr>
      </w:pPr>
      <w:r>
        <w:rPr>
          <w:rFonts w:ascii="Times New Roman" w:hAnsi="Times New Roman" w:cs="Times New Roman"/>
          <w:sz w:val="24"/>
          <w:szCs w:val="24"/>
        </w:rPr>
        <w:tab/>
        <w:t xml:space="preserve">The same general machine learning and cross-validation procedures that were used to predict trait ADHD symptoms at the 1-year and 2-year time points, as described above and in the main body of the </w:t>
      </w:r>
      <w:proofErr w:type="spellStart"/>
      <w:r>
        <w:rPr>
          <w:rFonts w:ascii="Times New Roman" w:hAnsi="Times New Roman" w:cs="Times New Roman"/>
          <w:sz w:val="24"/>
          <w:szCs w:val="24"/>
        </w:rPr>
        <w:t>mansucript</w:t>
      </w:r>
      <w:proofErr w:type="spellEnd"/>
      <w:r>
        <w:rPr>
          <w:rFonts w:ascii="Times New Roman" w:hAnsi="Times New Roman" w:cs="Times New Roman"/>
          <w:sz w:val="24"/>
          <w:szCs w:val="24"/>
        </w:rPr>
        <w:t xml:space="preserve">, were also used to predict the residual change scores (Δ) for changes in symptoms from baseline to these time points, with two exceptions. </w:t>
      </w:r>
    </w:p>
    <w:p w14:paraId="7BE4D7F6" w14:textId="77777777" w:rsidR="009E7D83" w:rsidRDefault="009E7D83" w:rsidP="009E7D83">
      <w:pPr>
        <w:tabs>
          <w:tab w:val="num" w:pos="720"/>
        </w:tabs>
        <w:spacing w:after="0" w:line="240" w:lineRule="auto"/>
        <w:textAlignment w:val="baseline"/>
        <w:rPr>
          <w:rFonts w:ascii="Times New Roman" w:hAnsi="Times New Roman" w:cs="Times New Roman"/>
          <w:sz w:val="24"/>
          <w:szCs w:val="24"/>
        </w:rPr>
      </w:pPr>
      <w:r>
        <w:rPr>
          <w:rFonts w:ascii="Times New Roman" w:hAnsi="Times New Roman" w:cs="Times New Roman"/>
          <w:sz w:val="24"/>
          <w:szCs w:val="24"/>
        </w:rPr>
        <w:tab/>
        <w:t xml:space="preserve">Firstly, the Δ outcome variables were generated separately in each training fold to prevent data leakage in cross-validation. This process involved estimating the ADHD symptom measurement model with data from the outcome time point (1-year or 2-year), using this estimated model to obtain cross-rater ADHD symptom factor scores for both the outcome timepoint and the baseline timepoint, regressing the outcome factor scores on the baseline factor scores, and generating residual change scores from this regression. After completing this process with the training data, the same estimated measurement model was used to generate cross-rater ADHD symptom factor scores for individuals in the test site at both time points, and the same regression model was used to generate the Δ outcome scores in the test site. </w:t>
      </w:r>
    </w:p>
    <w:p w14:paraId="6F5562F5" w14:textId="498888E4" w:rsidR="006069DF" w:rsidRDefault="009E7D83" w:rsidP="0038012F">
      <w:pPr>
        <w:tabs>
          <w:tab w:val="num" w:pos="720"/>
        </w:tabs>
        <w:spacing w:after="0" w:line="240" w:lineRule="auto"/>
        <w:textAlignment w:val="baseline"/>
        <w:rPr>
          <w:rFonts w:ascii="Times New Roman" w:hAnsi="Times New Roman" w:cs="Times New Roman"/>
          <w:sz w:val="24"/>
          <w:szCs w:val="24"/>
        </w:rPr>
      </w:pPr>
      <w:r>
        <w:rPr>
          <w:rFonts w:ascii="Times New Roman" w:hAnsi="Times New Roman" w:cs="Times New Roman"/>
          <w:sz w:val="24"/>
          <w:szCs w:val="24"/>
        </w:rPr>
        <w:tab/>
        <w:t xml:space="preserve">Secondly, we used more liberal values of the </w:t>
      </w:r>
      <w:r w:rsidRPr="00216595">
        <w:rPr>
          <w:rFonts w:ascii="Times New Roman" w:hAnsi="Times New Roman" w:cs="Times New Roman"/>
          <w:sz w:val="24"/>
          <w:szCs w:val="24"/>
        </w:rPr>
        <w:t>LASSO</w:t>
      </w:r>
      <w:r>
        <w:rPr>
          <w:rFonts w:ascii="Times New Roman" w:hAnsi="Times New Roman" w:cs="Times New Roman"/>
          <w:sz w:val="24"/>
          <w:szCs w:val="24"/>
        </w:rPr>
        <w:t xml:space="preserve"> regularization parameter, λ, which is determined via an “inner loop” cross-validation procedure (see Supplemental Materials). Although, for the main analyses predicting trait ADHD symptoms, we used largest λ value within one standard error of the minimum mean squared error for cross-validated prediction, use of this λ value when predicting change scores often led to all variables being excluded from the model due to the much weaker associations between predictor features and change scores. Therefore, for the Δ prediction analyses, we instead adopted the λ value that led to the minimum</w:t>
      </w:r>
      <w:r w:rsidRPr="000D4DA1">
        <w:rPr>
          <w:rFonts w:ascii="Times New Roman" w:hAnsi="Times New Roman" w:cs="Times New Roman"/>
          <w:sz w:val="24"/>
          <w:szCs w:val="24"/>
        </w:rPr>
        <w:t xml:space="preserve"> </w:t>
      </w:r>
      <w:r>
        <w:rPr>
          <w:rFonts w:ascii="Times New Roman" w:hAnsi="Times New Roman" w:cs="Times New Roman"/>
          <w:sz w:val="24"/>
          <w:szCs w:val="24"/>
        </w:rPr>
        <w:t>mean squared error, which is more liberal in its inclusion of predictor variables in the model.</w:t>
      </w:r>
    </w:p>
    <w:p w14:paraId="15F85E35" w14:textId="7442E6C0" w:rsidR="002773E1" w:rsidRDefault="002773E1" w:rsidP="0038012F">
      <w:pPr>
        <w:tabs>
          <w:tab w:val="num" w:pos="720"/>
        </w:tabs>
        <w:spacing w:after="0" w:line="240" w:lineRule="auto"/>
        <w:textAlignment w:val="baseline"/>
        <w:rPr>
          <w:rFonts w:ascii="Times New Roman" w:hAnsi="Times New Roman" w:cs="Times New Roman"/>
          <w:sz w:val="24"/>
          <w:szCs w:val="24"/>
        </w:rPr>
      </w:pPr>
    </w:p>
    <w:p w14:paraId="459B493D" w14:textId="71557BCE" w:rsidR="002773E1" w:rsidRDefault="002773E1" w:rsidP="0038012F">
      <w:pPr>
        <w:tabs>
          <w:tab w:val="num" w:pos="720"/>
        </w:tabs>
        <w:spacing w:after="0" w:line="240" w:lineRule="auto"/>
        <w:textAlignment w:val="baseline"/>
        <w:rPr>
          <w:rFonts w:ascii="Times New Roman" w:hAnsi="Times New Roman" w:cs="Times New Roman"/>
          <w:sz w:val="24"/>
          <w:szCs w:val="24"/>
        </w:rPr>
      </w:pPr>
    </w:p>
    <w:p w14:paraId="777B7516" w14:textId="77777777" w:rsidR="002773E1" w:rsidRPr="0038012F" w:rsidRDefault="002773E1" w:rsidP="0038012F">
      <w:pPr>
        <w:tabs>
          <w:tab w:val="num" w:pos="720"/>
        </w:tabs>
        <w:spacing w:after="0" w:line="240" w:lineRule="auto"/>
        <w:textAlignment w:val="baseline"/>
        <w:rPr>
          <w:rFonts w:ascii="Times New Roman" w:hAnsi="Times New Roman" w:cs="Times New Roman"/>
          <w:sz w:val="24"/>
          <w:szCs w:val="24"/>
        </w:rPr>
      </w:pPr>
    </w:p>
    <w:p w14:paraId="3DF396AA" w14:textId="683BB257" w:rsidR="005D193E" w:rsidRPr="00D871B4" w:rsidRDefault="005D193E" w:rsidP="005D193E">
      <w:pPr>
        <w:spacing w:after="0" w:line="240" w:lineRule="auto"/>
        <w:jc w:val="center"/>
        <w:rPr>
          <w:rFonts w:ascii="Times New Roman" w:hAnsi="Times New Roman" w:cs="Times New Roman"/>
          <w:b/>
          <w:bCs/>
          <w:sz w:val="24"/>
          <w:szCs w:val="24"/>
        </w:rPr>
      </w:pPr>
      <w:r w:rsidRPr="00D871B4">
        <w:rPr>
          <w:rFonts w:ascii="Times New Roman" w:hAnsi="Times New Roman" w:cs="Times New Roman"/>
          <w:b/>
          <w:bCs/>
          <w:sz w:val="24"/>
          <w:szCs w:val="24"/>
        </w:rPr>
        <w:lastRenderedPageBreak/>
        <w:t>Supplemental Tables</w:t>
      </w:r>
      <w:r w:rsidR="003734DC" w:rsidRPr="00D871B4">
        <w:rPr>
          <w:rFonts w:ascii="Times New Roman" w:hAnsi="Times New Roman" w:cs="Times New Roman"/>
          <w:b/>
          <w:bCs/>
          <w:sz w:val="24"/>
          <w:szCs w:val="24"/>
        </w:rPr>
        <w:t xml:space="preserve"> and Figures</w:t>
      </w:r>
    </w:p>
    <w:p w14:paraId="3D6CAA8D" w14:textId="0CD7C4B5" w:rsidR="005D193E" w:rsidRPr="00D871B4" w:rsidRDefault="005D193E" w:rsidP="005D193E">
      <w:pPr>
        <w:spacing w:after="0" w:line="240" w:lineRule="auto"/>
        <w:jc w:val="center"/>
        <w:rPr>
          <w:rFonts w:ascii="Times New Roman" w:hAnsi="Times New Roman" w:cs="Times New Roman"/>
          <w:sz w:val="24"/>
          <w:szCs w:val="24"/>
        </w:rPr>
      </w:pPr>
    </w:p>
    <w:p w14:paraId="4CA2134B" w14:textId="6E1234D2" w:rsidR="005D193E" w:rsidRPr="00D871B4" w:rsidRDefault="005D193E" w:rsidP="005D193E">
      <w:pPr>
        <w:spacing w:after="0" w:line="240" w:lineRule="auto"/>
        <w:rPr>
          <w:rFonts w:ascii="Times New Roman" w:hAnsi="Times New Roman" w:cs="Times New Roman"/>
          <w:sz w:val="24"/>
          <w:szCs w:val="24"/>
        </w:rPr>
      </w:pPr>
      <w:r w:rsidRPr="00D871B4">
        <w:rPr>
          <w:rFonts w:ascii="Times New Roman" w:hAnsi="Times New Roman" w:cs="Times New Roman"/>
          <w:b/>
          <w:bCs/>
          <w:sz w:val="24"/>
          <w:szCs w:val="24"/>
        </w:rPr>
        <w:t>Supplemental Table 1</w:t>
      </w:r>
      <w:r w:rsidRPr="00D871B4">
        <w:rPr>
          <w:rFonts w:ascii="Times New Roman" w:hAnsi="Times New Roman" w:cs="Times New Roman"/>
          <w:sz w:val="24"/>
          <w:szCs w:val="24"/>
        </w:rPr>
        <w:t>.</w:t>
      </w:r>
      <w:r w:rsidR="00D61523" w:rsidRPr="00D871B4">
        <w:rPr>
          <w:rFonts w:ascii="Times New Roman" w:hAnsi="Times New Roman" w:cs="Times New Roman"/>
          <w:sz w:val="24"/>
          <w:szCs w:val="24"/>
        </w:rPr>
        <w:t xml:space="preserve"> Standardized parameter estimates for all factor loading</w:t>
      </w:r>
      <w:r w:rsidR="002E6740" w:rsidRPr="00D871B4">
        <w:rPr>
          <w:rFonts w:ascii="Times New Roman" w:hAnsi="Times New Roman" w:cs="Times New Roman"/>
          <w:sz w:val="24"/>
          <w:szCs w:val="24"/>
        </w:rPr>
        <w:t>s</w:t>
      </w:r>
      <w:r w:rsidR="00D61523" w:rsidRPr="00D871B4">
        <w:rPr>
          <w:rFonts w:ascii="Times New Roman" w:hAnsi="Times New Roman" w:cs="Times New Roman"/>
          <w:sz w:val="24"/>
          <w:szCs w:val="24"/>
        </w:rPr>
        <w:t xml:space="preserve"> </w:t>
      </w:r>
      <w:r w:rsidR="00FF0612" w:rsidRPr="00D871B4">
        <w:rPr>
          <w:rFonts w:ascii="Times New Roman" w:hAnsi="Times New Roman" w:cs="Times New Roman"/>
          <w:sz w:val="24"/>
          <w:szCs w:val="24"/>
        </w:rPr>
        <w:t xml:space="preserve">of </w:t>
      </w:r>
      <w:r w:rsidR="000E72DC" w:rsidRPr="00D871B4">
        <w:rPr>
          <w:rFonts w:ascii="Times New Roman" w:hAnsi="Times New Roman" w:cs="Times New Roman"/>
          <w:sz w:val="24"/>
          <w:szCs w:val="24"/>
        </w:rPr>
        <w:t xml:space="preserve">parent </w:t>
      </w:r>
      <w:r w:rsidR="00FF0612" w:rsidRPr="00D871B4">
        <w:rPr>
          <w:rFonts w:ascii="Times New Roman" w:hAnsi="Times New Roman" w:cs="Times New Roman"/>
          <w:sz w:val="24"/>
          <w:szCs w:val="24"/>
        </w:rPr>
        <w:t xml:space="preserve">Child Behavior Checklist (CBCL) and teacher Brief Problem Monitor (BPM) items </w:t>
      </w:r>
      <w:r w:rsidR="00D61523" w:rsidRPr="00D871B4">
        <w:rPr>
          <w:rFonts w:ascii="Times New Roman" w:hAnsi="Times New Roman" w:cs="Times New Roman"/>
          <w:sz w:val="24"/>
          <w:szCs w:val="24"/>
        </w:rPr>
        <w:t xml:space="preserve">across the constrained and unconstrained bifactor models. </w:t>
      </w:r>
      <w:r w:rsidRPr="00D871B4">
        <w:rPr>
          <w:rFonts w:ascii="Times New Roman" w:hAnsi="Times New Roman" w:cs="Times New Roman"/>
          <w:sz w:val="24"/>
          <w:szCs w:val="24"/>
        </w:rPr>
        <w:t xml:space="preserve"> </w:t>
      </w:r>
    </w:p>
    <w:p w14:paraId="05F4495A" w14:textId="07AEB420" w:rsidR="003021B5" w:rsidRPr="00D871B4" w:rsidRDefault="003021B5" w:rsidP="005D193E">
      <w:pPr>
        <w:spacing w:after="0" w:line="240" w:lineRule="auto"/>
        <w:rPr>
          <w:rFonts w:ascii="Times New Roman" w:hAnsi="Times New Roman" w:cs="Times New Roman"/>
          <w:sz w:val="24"/>
          <w:szCs w:val="24"/>
        </w:rPr>
      </w:pPr>
    </w:p>
    <w:tbl>
      <w:tblPr>
        <w:tblStyle w:val="TableGrid"/>
        <w:tblW w:w="97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30"/>
        <w:gridCol w:w="1073"/>
        <w:gridCol w:w="1059"/>
        <w:gridCol w:w="1170"/>
        <w:gridCol w:w="1073"/>
        <w:gridCol w:w="1059"/>
        <w:gridCol w:w="1170"/>
      </w:tblGrid>
      <w:tr w:rsidR="003021B5" w:rsidRPr="00D871B4" w14:paraId="1B15E76E" w14:textId="77777777" w:rsidTr="00720B38">
        <w:trPr>
          <w:trHeight w:val="277"/>
        </w:trPr>
        <w:tc>
          <w:tcPr>
            <w:tcW w:w="3130" w:type="dxa"/>
            <w:noWrap/>
            <w:hideMark/>
          </w:tcPr>
          <w:p w14:paraId="5F0C06E2" w14:textId="77777777" w:rsidR="003021B5" w:rsidRPr="00D871B4" w:rsidRDefault="003021B5" w:rsidP="003021B5">
            <w:pPr>
              <w:rPr>
                <w:rFonts w:ascii="Times New Roman" w:hAnsi="Times New Roman" w:cs="Times New Roman"/>
                <w:b/>
                <w:bCs/>
                <w:sz w:val="24"/>
                <w:szCs w:val="24"/>
              </w:rPr>
            </w:pPr>
          </w:p>
        </w:tc>
        <w:tc>
          <w:tcPr>
            <w:tcW w:w="3302" w:type="dxa"/>
            <w:gridSpan w:val="3"/>
            <w:tcBorders>
              <w:bottom w:val="single" w:sz="4" w:space="0" w:color="auto"/>
            </w:tcBorders>
            <w:noWrap/>
            <w:vAlign w:val="center"/>
            <w:hideMark/>
          </w:tcPr>
          <w:p w14:paraId="64D6245C" w14:textId="63EB9C1B" w:rsidR="003021B5" w:rsidRPr="00D871B4" w:rsidRDefault="003021B5" w:rsidP="003021B5">
            <w:pPr>
              <w:jc w:val="center"/>
              <w:rPr>
                <w:rFonts w:ascii="Times New Roman" w:hAnsi="Times New Roman" w:cs="Times New Roman"/>
                <w:b/>
                <w:bCs/>
                <w:sz w:val="24"/>
                <w:szCs w:val="24"/>
              </w:rPr>
            </w:pPr>
            <w:r w:rsidRPr="00D871B4">
              <w:rPr>
                <w:rFonts w:ascii="Times New Roman" w:hAnsi="Times New Roman" w:cs="Times New Roman"/>
                <w:b/>
                <w:bCs/>
                <w:sz w:val="24"/>
                <w:szCs w:val="24"/>
              </w:rPr>
              <w:t>Unconstrained Model</w:t>
            </w:r>
          </w:p>
        </w:tc>
        <w:tc>
          <w:tcPr>
            <w:tcW w:w="3302" w:type="dxa"/>
            <w:gridSpan w:val="3"/>
            <w:tcBorders>
              <w:bottom w:val="single" w:sz="4" w:space="0" w:color="auto"/>
            </w:tcBorders>
            <w:noWrap/>
            <w:vAlign w:val="center"/>
            <w:hideMark/>
          </w:tcPr>
          <w:p w14:paraId="0B24BA90" w14:textId="706543F4" w:rsidR="003021B5" w:rsidRPr="00D871B4" w:rsidRDefault="003021B5" w:rsidP="003021B5">
            <w:pPr>
              <w:jc w:val="center"/>
              <w:rPr>
                <w:rFonts w:ascii="Times New Roman" w:hAnsi="Times New Roman" w:cs="Times New Roman"/>
                <w:b/>
                <w:bCs/>
                <w:sz w:val="24"/>
                <w:szCs w:val="24"/>
              </w:rPr>
            </w:pPr>
            <w:r w:rsidRPr="00D871B4">
              <w:rPr>
                <w:rFonts w:ascii="Times New Roman" w:hAnsi="Times New Roman" w:cs="Times New Roman"/>
                <w:b/>
                <w:bCs/>
                <w:sz w:val="24"/>
                <w:szCs w:val="24"/>
              </w:rPr>
              <w:t>Constrained Model</w:t>
            </w:r>
          </w:p>
        </w:tc>
      </w:tr>
      <w:tr w:rsidR="003021B5" w:rsidRPr="00D871B4" w14:paraId="65D08BAB" w14:textId="77777777" w:rsidTr="00720B38">
        <w:trPr>
          <w:trHeight w:val="277"/>
        </w:trPr>
        <w:tc>
          <w:tcPr>
            <w:tcW w:w="3130" w:type="dxa"/>
            <w:tcBorders>
              <w:bottom w:val="single" w:sz="4" w:space="0" w:color="auto"/>
              <w:right w:val="single" w:sz="4" w:space="0" w:color="auto"/>
            </w:tcBorders>
            <w:noWrap/>
            <w:vAlign w:val="bottom"/>
            <w:hideMark/>
          </w:tcPr>
          <w:p w14:paraId="325C1485" w14:textId="15B10273" w:rsidR="003021B5" w:rsidRPr="00D871B4" w:rsidRDefault="003021B5" w:rsidP="003021B5">
            <w:pPr>
              <w:jc w:val="center"/>
              <w:rPr>
                <w:rFonts w:ascii="Times New Roman" w:hAnsi="Times New Roman" w:cs="Times New Roman"/>
                <w:b/>
                <w:bCs/>
                <w:sz w:val="24"/>
                <w:szCs w:val="24"/>
              </w:rPr>
            </w:pPr>
            <w:r w:rsidRPr="00D871B4">
              <w:rPr>
                <w:rFonts w:ascii="Times New Roman" w:hAnsi="Times New Roman" w:cs="Times New Roman"/>
                <w:b/>
                <w:bCs/>
                <w:sz w:val="24"/>
                <w:szCs w:val="24"/>
              </w:rPr>
              <w:t>Scale</w:t>
            </w:r>
            <w:r w:rsidR="0031413B" w:rsidRPr="00D871B4">
              <w:rPr>
                <w:rFonts w:ascii="Times New Roman" w:hAnsi="Times New Roman" w:cs="Times New Roman"/>
                <w:b/>
                <w:bCs/>
                <w:sz w:val="24"/>
                <w:szCs w:val="24"/>
              </w:rPr>
              <w:t>/</w:t>
            </w:r>
            <w:r w:rsidRPr="00D871B4">
              <w:rPr>
                <w:rFonts w:ascii="Times New Roman" w:hAnsi="Times New Roman" w:cs="Times New Roman"/>
                <w:b/>
                <w:bCs/>
                <w:sz w:val="24"/>
                <w:szCs w:val="24"/>
              </w:rPr>
              <w:t>Item</w:t>
            </w:r>
          </w:p>
        </w:tc>
        <w:tc>
          <w:tcPr>
            <w:tcW w:w="1073" w:type="dxa"/>
            <w:tcBorders>
              <w:top w:val="single" w:sz="4" w:space="0" w:color="auto"/>
              <w:left w:val="single" w:sz="4" w:space="0" w:color="auto"/>
              <w:bottom w:val="single" w:sz="4" w:space="0" w:color="auto"/>
            </w:tcBorders>
            <w:noWrap/>
            <w:vAlign w:val="bottom"/>
            <w:hideMark/>
          </w:tcPr>
          <w:p w14:paraId="118BF694" w14:textId="301C9155" w:rsidR="003021B5" w:rsidRPr="00D871B4" w:rsidRDefault="003021B5" w:rsidP="003021B5">
            <w:pPr>
              <w:jc w:val="center"/>
              <w:rPr>
                <w:rFonts w:ascii="Times New Roman" w:hAnsi="Times New Roman" w:cs="Times New Roman"/>
                <w:b/>
                <w:bCs/>
                <w:sz w:val="24"/>
                <w:szCs w:val="24"/>
              </w:rPr>
            </w:pPr>
            <w:r w:rsidRPr="00D871B4">
              <w:rPr>
                <w:rFonts w:ascii="Times New Roman" w:hAnsi="Times New Roman" w:cs="Times New Roman"/>
                <w:b/>
                <w:bCs/>
                <w:sz w:val="24"/>
                <w:szCs w:val="24"/>
              </w:rPr>
              <w:t>General factor loading</w:t>
            </w:r>
          </w:p>
        </w:tc>
        <w:tc>
          <w:tcPr>
            <w:tcW w:w="1059" w:type="dxa"/>
            <w:tcBorders>
              <w:top w:val="single" w:sz="4" w:space="0" w:color="auto"/>
              <w:bottom w:val="single" w:sz="4" w:space="0" w:color="auto"/>
            </w:tcBorders>
            <w:noWrap/>
            <w:vAlign w:val="bottom"/>
            <w:hideMark/>
          </w:tcPr>
          <w:p w14:paraId="417F5173" w14:textId="530030D6" w:rsidR="003021B5" w:rsidRPr="00D871B4" w:rsidRDefault="003021B5" w:rsidP="003021B5">
            <w:pPr>
              <w:jc w:val="center"/>
              <w:rPr>
                <w:rFonts w:ascii="Times New Roman" w:hAnsi="Times New Roman" w:cs="Times New Roman"/>
                <w:b/>
                <w:bCs/>
                <w:sz w:val="24"/>
                <w:szCs w:val="24"/>
              </w:rPr>
            </w:pPr>
            <w:r w:rsidRPr="00D871B4">
              <w:rPr>
                <w:rFonts w:ascii="Times New Roman" w:hAnsi="Times New Roman" w:cs="Times New Roman"/>
                <w:b/>
                <w:bCs/>
                <w:sz w:val="24"/>
                <w:szCs w:val="24"/>
              </w:rPr>
              <w:t>Parent-specific loading</w:t>
            </w:r>
          </w:p>
        </w:tc>
        <w:tc>
          <w:tcPr>
            <w:tcW w:w="1169" w:type="dxa"/>
            <w:tcBorders>
              <w:top w:val="single" w:sz="4" w:space="0" w:color="auto"/>
              <w:bottom w:val="single" w:sz="4" w:space="0" w:color="auto"/>
              <w:right w:val="single" w:sz="4" w:space="0" w:color="auto"/>
            </w:tcBorders>
            <w:noWrap/>
            <w:vAlign w:val="bottom"/>
            <w:hideMark/>
          </w:tcPr>
          <w:p w14:paraId="4C647FC5" w14:textId="495E5C1B" w:rsidR="003021B5" w:rsidRPr="00D871B4" w:rsidRDefault="003021B5" w:rsidP="003021B5">
            <w:pPr>
              <w:jc w:val="center"/>
              <w:rPr>
                <w:rFonts w:ascii="Times New Roman" w:hAnsi="Times New Roman" w:cs="Times New Roman"/>
                <w:b/>
                <w:bCs/>
                <w:sz w:val="24"/>
                <w:szCs w:val="24"/>
              </w:rPr>
            </w:pPr>
            <w:r w:rsidRPr="00D871B4">
              <w:rPr>
                <w:rFonts w:ascii="Times New Roman" w:hAnsi="Times New Roman" w:cs="Times New Roman"/>
                <w:b/>
                <w:bCs/>
                <w:sz w:val="24"/>
                <w:szCs w:val="24"/>
              </w:rPr>
              <w:t>Teacher-specific loading</w:t>
            </w:r>
          </w:p>
        </w:tc>
        <w:tc>
          <w:tcPr>
            <w:tcW w:w="1073" w:type="dxa"/>
            <w:tcBorders>
              <w:top w:val="single" w:sz="4" w:space="0" w:color="auto"/>
              <w:left w:val="single" w:sz="4" w:space="0" w:color="auto"/>
              <w:bottom w:val="single" w:sz="4" w:space="0" w:color="auto"/>
            </w:tcBorders>
            <w:noWrap/>
            <w:vAlign w:val="bottom"/>
            <w:hideMark/>
          </w:tcPr>
          <w:p w14:paraId="46867DFC" w14:textId="440053E5" w:rsidR="003021B5" w:rsidRPr="00D871B4" w:rsidRDefault="003021B5" w:rsidP="003021B5">
            <w:pPr>
              <w:jc w:val="center"/>
              <w:rPr>
                <w:rFonts w:ascii="Times New Roman" w:hAnsi="Times New Roman" w:cs="Times New Roman"/>
                <w:b/>
                <w:bCs/>
                <w:sz w:val="24"/>
                <w:szCs w:val="24"/>
              </w:rPr>
            </w:pPr>
            <w:r w:rsidRPr="00D871B4">
              <w:rPr>
                <w:rFonts w:ascii="Times New Roman" w:hAnsi="Times New Roman" w:cs="Times New Roman"/>
                <w:b/>
                <w:bCs/>
                <w:sz w:val="24"/>
                <w:szCs w:val="24"/>
              </w:rPr>
              <w:t>General factor loading</w:t>
            </w:r>
          </w:p>
        </w:tc>
        <w:tc>
          <w:tcPr>
            <w:tcW w:w="1059" w:type="dxa"/>
            <w:tcBorders>
              <w:top w:val="single" w:sz="4" w:space="0" w:color="auto"/>
              <w:bottom w:val="single" w:sz="4" w:space="0" w:color="auto"/>
            </w:tcBorders>
            <w:noWrap/>
            <w:vAlign w:val="bottom"/>
            <w:hideMark/>
          </w:tcPr>
          <w:p w14:paraId="309C0916" w14:textId="5B9F5B18" w:rsidR="003021B5" w:rsidRPr="00D871B4" w:rsidRDefault="003021B5" w:rsidP="003021B5">
            <w:pPr>
              <w:jc w:val="center"/>
              <w:rPr>
                <w:rFonts w:ascii="Times New Roman" w:hAnsi="Times New Roman" w:cs="Times New Roman"/>
                <w:b/>
                <w:bCs/>
                <w:sz w:val="24"/>
                <w:szCs w:val="24"/>
              </w:rPr>
            </w:pPr>
            <w:r w:rsidRPr="00D871B4">
              <w:rPr>
                <w:rFonts w:ascii="Times New Roman" w:hAnsi="Times New Roman" w:cs="Times New Roman"/>
                <w:b/>
                <w:bCs/>
                <w:sz w:val="24"/>
                <w:szCs w:val="24"/>
              </w:rPr>
              <w:t>Parent-specific loading</w:t>
            </w:r>
          </w:p>
        </w:tc>
        <w:tc>
          <w:tcPr>
            <w:tcW w:w="1169" w:type="dxa"/>
            <w:tcBorders>
              <w:top w:val="single" w:sz="4" w:space="0" w:color="auto"/>
              <w:bottom w:val="single" w:sz="4" w:space="0" w:color="auto"/>
            </w:tcBorders>
            <w:noWrap/>
            <w:vAlign w:val="bottom"/>
            <w:hideMark/>
          </w:tcPr>
          <w:p w14:paraId="6D1550FB" w14:textId="0B769EEF" w:rsidR="003021B5" w:rsidRPr="00D871B4" w:rsidRDefault="003021B5" w:rsidP="003021B5">
            <w:pPr>
              <w:jc w:val="center"/>
              <w:rPr>
                <w:rFonts w:ascii="Times New Roman" w:hAnsi="Times New Roman" w:cs="Times New Roman"/>
                <w:b/>
                <w:bCs/>
                <w:sz w:val="24"/>
                <w:szCs w:val="24"/>
              </w:rPr>
            </w:pPr>
            <w:r w:rsidRPr="00D871B4">
              <w:rPr>
                <w:rFonts w:ascii="Times New Roman" w:hAnsi="Times New Roman" w:cs="Times New Roman"/>
                <w:b/>
                <w:bCs/>
                <w:sz w:val="24"/>
                <w:szCs w:val="24"/>
              </w:rPr>
              <w:t>Teacher-specific loading</w:t>
            </w:r>
          </w:p>
        </w:tc>
      </w:tr>
      <w:tr w:rsidR="003021B5" w:rsidRPr="00D871B4" w14:paraId="44C21396" w14:textId="77777777" w:rsidTr="004D0DC6">
        <w:trPr>
          <w:trHeight w:val="277"/>
        </w:trPr>
        <w:tc>
          <w:tcPr>
            <w:tcW w:w="3130" w:type="dxa"/>
            <w:tcBorders>
              <w:top w:val="single" w:sz="4" w:space="0" w:color="auto"/>
              <w:right w:val="single" w:sz="4" w:space="0" w:color="auto"/>
            </w:tcBorders>
            <w:noWrap/>
            <w:hideMark/>
          </w:tcPr>
          <w:p w14:paraId="0C8AFAE9" w14:textId="6C44968D" w:rsidR="003021B5" w:rsidRPr="00D871B4" w:rsidRDefault="00561ED3" w:rsidP="003021B5">
            <w:pPr>
              <w:rPr>
                <w:rFonts w:ascii="Times New Roman" w:hAnsi="Times New Roman" w:cs="Times New Roman"/>
                <w:sz w:val="20"/>
                <w:szCs w:val="20"/>
              </w:rPr>
            </w:pPr>
            <w:r w:rsidRPr="00D871B4">
              <w:rPr>
                <w:rFonts w:ascii="Times New Roman" w:hAnsi="Times New Roman" w:cs="Times New Roman"/>
                <w:sz w:val="20"/>
                <w:szCs w:val="20"/>
              </w:rPr>
              <w:t xml:space="preserve">BPM - </w:t>
            </w:r>
            <w:r w:rsidR="003021B5" w:rsidRPr="00D871B4">
              <w:rPr>
                <w:rFonts w:ascii="Times New Roman" w:hAnsi="Times New Roman" w:cs="Times New Roman"/>
                <w:sz w:val="20"/>
                <w:szCs w:val="20"/>
              </w:rPr>
              <w:t>Acts too young for his/her age</w:t>
            </w:r>
            <w:r w:rsidR="00BB55C3" w:rsidRPr="00D871B4">
              <w:rPr>
                <w:rFonts w:ascii="Times New Roman" w:hAnsi="Times New Roman" w:cs="Times New Roman"/>
                <w:sz w:val="20"/>
                <w:szCs w:val="20"/>
              </w:rPr>
              <w:t xml:space="preserve"> </w:t>
            </w:r>
          </w:p>
        </w:tc>
        <w:tc>
          <w:tcPr>
            <w:tcW w:w="1073" w:type="dxa"/>
            <w:tcBorders>
              <w:top w:val="single" w:sz="4" w:space="0" w:color="auto"/>
              <w:left w:val="single" w:sz="4" w:space="0" w:color="auto"/>
            </w:tcBorders>
            <w:noWrap/>
            <w:vAlign w:val="center"/>
            <w:hideMark/>
          </w:tcPr>
          <w:p w14:paraId="4AC883AD" w14:textId="77777777" w:rsidR="003021B5" w:rsidRPr="00D871B4" w:rsidRDefault="003021B5" w:rsidP="00D61523">
            <w:pPr>
              <w:jc w:val="center"/>
              <w:rPr>
                <w:rFonts w:ascii="Times New Roman" w:hAnsi="Times New Roman" w:cs="Times New Roman"/>
                <w:sz w:val="24"/>
                <w:szCs w:val="24"/>
              </w:rPr>
            </w:pPr>
            <w:r w:rsidRPr="00D871B4">
              <w:rPr>
                <w:rFonts w:ascii="Times New Roman" w:hAnsi="Times New Roman" w:cs="Times New Roman"/>
                <w:sz w:val="24"/>
                <w:szCs w:val="24"/>
              </w:rPr>
              <w:t>0.41</w:t>
            </w:r>
          </w:p>
        </w:tc>
        <w:tc>
          <w:tcPr>
            <w:tcW w:w="1059" w:type="dxa"/>
            <w:tcBorders>
              <w:top w:val="single" w:sz="4" w:space="0" w:color="auto"/>
            </w:tcBorders>
            <w:noWrap/>
            <w:vAlign w:val="center"/>
            <w:hideMark/>
          </w:tcPr>
          <w:p w14:paraId="0970652F" w14:textId="15257B55" w:rsidR="003021B5" w:rsidRPr="00D871B4" w:rsidRDefault="003021B5" w:rsidP="00D61523">
            <w:pPr>
              <w:jc w:val="center"/>
              <w:rPr>
                <w:rFonts w:ascii="Times New Roman" w:hAnsi="Times New Roman" w:cs="Times New Roman"/>
                <w:sz w:val="24"/>
                <w:szCs w:val="24"/>
              </w:rPr>
            </w:pPr>
          </w:p>
        </w:tc>
        <w:tc>
          <w:tcPr>
            <w:tcW w:w="1169" w:type="dxa"/>
            <w:tcBorders>
              <w:top w:val="single" w:sz="4" w:space="0" w:color="auto"/>
              <w:right w:val="single" w:sz="4" w:space="0" w:color="auto"/>
            </w:tcBorders>
            <w:noWrap/>
            <w:vAlign w:val="center"/>
            <w:hideMark/>
          </w:tcPr>
          <w:p w14:paraId="37E66DAD" w14:textId="77777777" w:rsidR="003021B5" w:rsidRPr="00D871B4" w:rsidRDefault="003021B5" w:rsidP="00D61523">
            <w:pPr>
              <w:jc w:val="center"/>
              <w:rPr>
                <w:rFonts w:ascii="Times New Roman" w:hAnsi="Times New Roman" w:cs="Times New Roman"/>
                <w:sz w:val="24"/>
                <w:szCs w:val="24"/>
              </w:rPr>
            </w:pPr>
            <w:r w:rsidRPr="00D871B4">
              <w:rPr>
                <w:rFonts w:ascii="Times New Roman" w:hAnsi="Times New Roman" w:cs="Times New Roman"/>
                <w:sz w:val="24"/>
                <w:szCs w:val="24"/>
              </w:rPr>
              <w:t>0.42</w:t>
            </w:r>
          </w:p>
        </w:tc>
        <w:tc>
          <w:tcPr>
            <w:tcW w:w="1073" w:type="dxa"/>
            <w:tcBorders>
              <w:top w:val="single" w:sz="4" w:space="0" w:color="auto"/>
              <w:left w:val="single" w:sz="4" w:space="0" w:color="auto"/>
            </w:tcBorders>
            <w:noWrap/>
            <w:vAlign w:val="center"/>
            <w:hideMark/>
          </w:tcPr>
          <w:p w14:paraId="1E0A6921" w14:textId="77777777" w:rsidR="003021B5" w:rsidRPr="00D871B4" w:rsidRDefault="003021B5" w:rsidP="00D61523">
            <w:pPr>
              <w:jc w:val="center"/>
              <w:rPr>
                <w:rFonts w:ascii="Times New Roman" w:hAnsi="Times New Roman" w:cs="Times New Roman"/>
                <w:sz w:val="24"/>
                <w:szCs w:val="24"/>
              </w:rPr>
            </w:pPr>
            <w:r w:rsidRPr="00D871B4">
              <w:rPr>
                <w:rFonts w:ascii="Times New Roman" w:hAnsi="Times New Roman" w:cs="Times New Roman"/>
                <w:sz w:val="24"/>
                <w:szCs w:val="24"/>
              </w:rPr>
              <w:t>0.42</w:t>
            </w:r>
          </w:p>
        </w:tc>
        <w:tc>
          <w:tcPr>
            <w:tcW w:w="1059" w:type="dxa"/>
            <w:tcBorders>
              <w:top w:val="single" w:sz="4" w:space="0" w:color="auto"/>
            </w:tcBorders>
            <w:noWrap/>
            <w:vAlign w:val="center"/>
            <w:hideMark/>
          </w:tcPr>
          <w:p w14:paraId="106FE451" w14:textId="77777777" w:rsidR="003021B5" w:rsidRPr="00D871B4" w:rsidRDefault="003021B5" w:rsidP="00D61523">
            <w:pPr>
              <w:jc w:val="center"/>
              <w:rPr>
                <w:rFonts w:ascii="Times New Roman" w:hAnsi="Times New Roman" w:cs="Times New Roman"/>
                <w:sz w:val="24"/>
                <w:szCs w:val="24"/>
              </w:rPr>
            </w:pPr>
          </w:p>
        </w:tc>
        <w:tc>
          <w:tcPr>
            <w:tcW w:w="1169" w:type="dxa"/>
            <w:tcBorders>
              <w:top w:val="single" w:sz="4" w:space="0" w:color="auto"/>
            </w:tcBorders>
            <w:noWrap/>
            <w:vAlign w:val="center"/>
            <w:hideMark/>
          </w:tcPr>
          <w:p w14:paraId="2F96BC49" w14:textId="77777777" w:rsidR="003021B5" w:rsidRPr="00D871B4" w:rsidRDefault="003021B5" w:rsidP="00D61523">
            <w:pPr>
              <w:jc w:val="center"/>
              <w:rPr>
                <w:rFonts w:ascii="Times New Roman" w:hAnsi="Times New Roman" w:cs="Times New Roman"/>
                <w:sz w:val="24"/>
                <w:szCs w:val="24"/>
              </w:rPr>
            </w:pPr>
            <w:r w:rsidRPr="00D871B4">
              <w:rPr>
                <w:rFonts w:ascii="Times New Roman" w:hAnsi="Times New Roman" w:cs="Times New Roman"/>
                <w:sz w:val="24"/>
                <w:szCs w:val="24"/>
              </w:rPr>
              <w:t>0.42</w:t>
            </w:r>
          </w:p>
        </w:tc>
      </w:tr>
      <w:tr w:rsidR="003021B5" w:rsidRPr="00D871B4" w14:paraId="41CDA7A8" w14:textId="77777777" w:rsidTr="004D0DC6">
        <w:trPr>
          <w:trHeight w:val="277"/>
        </w:trPr>
        <w:tc>
          <w:tcPr>
            <w:tcW w:w="3130" w:type="dxa"/>
            <w:tcBorders>
              <w:right w:val="single" w:sz="4" w:space="0" w:color="auto"/>
            </w:tcBorders>
            <w:noWrap/>
            <w:hideMark/>
          </w:tcPr>
          <w:p w14:paraId="64763DE0" w14:textId="4CDF1DD2" w:rsidR="003021B5" w:rsidRPr="00D871B4" w:rsidRDefault="00561ED3" w:rsidP="003021B5">
            <w:pPr>
              <w:rPr>
                <w:rFonts w:ascii="Times New Roman" w:hAnsi="Times New Roman" w:cs="Times New Roman"/>
                <w:sz w:val="20"/>
                <w:szCs w:val="20"/>
              </w:rPr>
            </w:pPr>
            <w:r w:rsidRPr="00D871B4">
              <w:rPr>
                <w:rFonts w:ascii="Times New Roman" w:hAnsi="Times New Roman" w:cs="Times New Roman"/>
                <w:sz w:val="20"/>
                <w:szCs w:val="20"/>
              </w:rPr>
              <w:t>BPM - Fails to finish things he/she starts</w:t>
            </w:r>
          </w:p>
        </w:tc>
        <w:tc>
          <w:tcPr>
            <w:tcW w:w="1073" w:type="dxa"/>
            <w:tcBorders>
              <w:left w:val="single" w:sz="4" w:space="0" w:color="auto"/>
            </w:tcBorders>
            <w:noWrap/>
            <w:vAlign w:val="center"/>
            <w:hideMark/>
          </w:tcPr>
          <w:p w14:paraId="2730B928" w14:textId="77777777" w:rsidR="003021B5" w:rsidRPr="00D871B4" w:rsidRDefault="003021B5" w:rsidP="00D61523">
            <w:pPr>
              <w:jc w:val="center"/>
              <w:rPr>
                <w:rFonts w:ascii="Times New Roman" w:hAnsi="Times New Roman" w:cs="Times New Roman"/>
                <w:sz w:val="24"/>
                <w:szCs w:val="24"/>
              </w:rPr>
            </w:pPr>
            <w:r w:rsidRPr="00D871B4">
              <w:rPr>
                <w:rFonts w:ascii="Times New Roman" w:hAnsi="Times New Roman" w:cs="Times New Roman"/>
                <w:sz w:val="24"/>
                <w:szCs w:val="24"/>
              </w:rPr>
              <w:t>0.52</w:t>
            </w:r>
          </w:p>
        </w:tc>
        <w:tc>
          <w:tcPr>
            <w:tcW w:w="1059" w:type="dxa"/>
            <w:noWrap/>
            <w:vAlign w:val="center"/>
            <w:hideMark/>
          </w:tcPr>
          <w:p w14:paraId="133BF3E6" w14:textId="157719CD" w:rsidR="003021B5" w:rsidRPr="00D871B4" w:rsidRDefault="003021B5" w:rsidP="00D61523">
            <w:pPr>
              <w:jc w:val="center"/>
              <w:rPr>
                <w:rFonts w:ascii="Times New Roman" w:hAnsi="Times New Roman" w:cs="Times New Roman"/>
                <w:sz w:val="24"/>
                <w:szCs w:val="24"/>
              </w:rPr>
            </w:pPr>
          </w:p>
        </w:tc>
        <w:tc>
          <w:tcPr>
            <w:tcW w:w="1169" w:type="dxa"/>
            <w:tcBorders>
              <w:right w:val="single" w:sz="4" w:space="0" w:color="auto"/>
            </w:tcBorders>
            <w:noWrap/>
            <w:vAlign w:val="center"/>
            <w:hideMark/>
          </w:tcPr>
          <w:p w14:paraId="7E087327" w14:textId="77777777" w:rsidR="003021B5" w:rsidRPr="00D871B4" w:rsidRDefault="003021B5" w:rsidP="00D61523">
            <w:pPr>
              <w:jc w:val="center"/>
              <w:rPr>
                <w:rFonts w:ascii="Times New Roman" w:hAnsi="Times New Roman" w:cs="Times New Roman"/>
                <w:sz w:val="24"/>
                <w:szCs w:val="24"/>
              </w:rPr>
            </w:pPr>
            <w:r w:rsidRPr="00D871B4">
              <w:rPr>
                <w:rFonts w:ascii="Times New Roman" w:hAnsi="Times New Roman" w:cs="Times New Roman"/>
                <w:sz w:val="24"/>
                <w:szCs w:val="24"/>
              </w:rPr>
              <w:t>0.47</w:t>
            </w:r>
          </w:p>
        </w:tc>
        <w:tc>
          <w:tcPr>
            <w:tcW w:w="1073" w:type="dxa"/>
            <w:tcBorders>
              <w:left w:val="single" w:sz="4" w:space="0" w:color="auto"/>
            </w:tcBorders>
            <w:noWrap/>
            <w:vAlign w:val="center"/>
            <w:hideMark/>
          </w:tcPr>
          <w:p w14:paraId="25368CA4" w14:textId="77777777" w:rsidR="003021B5" w:rsidRPr="00D871B4" w:rsidRDefault="003021B5" w:rsidP="00D61523">
            <w:pPr>
              <w:jc w:val="center"/>
              <w:rPr>
                <w:rFonts w:ascii="Times New Roman" w:hAnsi="Times New Roman" w:cs="Times New Roman"/>
                <w:sz w:val="24"/>
                <w:szCs w:val="24"/>
              </w:rPr>
            </w:pPr>
            <w:r w:rsidRPr="00D871B4">
              <w:rPr>
                <w:rFonts w:ascii="Times New Roman" w:hAnsi="Times New Roman" w:cs="Times New Roman"/>
                <w:sz w:val="24"/>
                <w:szCs w:val="24"/>
              </w:rPr>
              <w:t>0.52</w:t>
            </w:r>
          </w:p>
        </w:tc>
        <w:tc>
          <w:tcPr>
            <w:tcW w:w="1059" w:type="dxa"/>
            <w:noWrap/>
            <w:vAlign w:val="center"/>
            <w:hideMark/>
          </w:tcPr>
          <w:p w14:paraId="38BE3197" w14:textId="77777777" w:rsidR="003021B5" w:rsidRPr="00D871B4" w:rsidRDefault="003021B5" w:rsidP="00D61523">
            <w:pPr>
              <w:jc w:val="center"/>
              <w:rPr>
                <w:rFonts w:ascii="Times New Roman" w:hAnsi="Times New Roman" w:cs="Times New Roman"/>
                <w:sz w:val="24"/>
                <w:szCs w:val="24"/>
              </w:rPr>
            </w:pPr>
          </w:p>
        </w:tc>
        <w:tc>
          <w:tcPr>
            <w:tcW w:w="1169" w:type="dxa"/>
            <w:noWrap/>
            <w:vAlign w:val="center"/>
            <w:hideMark/>
          </w:tcPr>
          <w:p w14:paraId="738148AA" w14:textId="77777777" w:rsidR="003021B5" w:rsidRPr="00D871B4" w:rsidRDefault="003021B5" w:rsidP="00D61523">
            <w:pPr>
              <w:jc w:val="center"/>
              <w:rPr>
                <w:rFonts w:ascii="Times New Roman" w:hAnsi="Times New Roman" w:cs="Times New Roman"/>
                <w:sz w:val="24"/>
                <w:szCs w:val="24"/>
              </w:rPr>
            </w:pPr>
            <w:r w:rsidRPr="00D871B4">
              <w:rPr>
                <w:rFonts w:ascii="Times New Roman" w:hAnsi="Times New Roman" w:cs="Times New Roman"/>
                <w:sz w:val="24"/>
                <w:szCs w:val="24"/>
              </w:rPr>
              <w:t>0.47</w:t>
            </w:r>
          </w:p>
        </w:tc>
      </w:tr>
      <w:tr w:rsidR="003021B5" w:rsidRPr="00D871B4" w14:paraId="702F15B1" w14:textId="77777777" w:rsidTr="004D0DC6">
        <w:trPr>
          <w:trHeight w:val="277"/>
        </w:trPr>
        <w:tc>
          <w:tcPr>
            <w:tcW w:w="3130" w:type="dxa"/>
            <w:tcBorders>
              <w:right w:val="single" w:sz="4" w:space="0" w:color="auto"/>
            </w:tcBorders>
            <w:noWrap/>
            <w:hideMark/>
          </w:tcPr>
          <w:p w14:paraId="09A5A24A" w14:textId="6E619FD3" w:rsidR="003021B5" w:rsidRPr="00D871B4" w:rsidRDefault="00561ED3" w:rsidP="003021B5">
            <w:pPr>
              <w:rPr>
                <w:rFonts w:ascii="Times New Roman" w:hAnsi="Times New Roman" w:cs="Times New Roman"/>
                <w:sz w:val="20"/>
                <w:szCs w:val="20"/>
              </w:rPr>
            </w:pPr>
            <w:r w:rsidRPr="00D871B4">
              <w:rPr>
                <w:rFonts w:ascii="Times New Roman" w:hAnsi="Times New Roman" w:cs="Times New Roman"/>
                <w:sz w:val="20"/>
                <w:szCs w:val="20"/>
              </w:rPr>
              <w:t>BPM - Can't concentrate, can't pay attention for long</w:t>
            </w:r>
          </w:p>
        </w:tc>
        <w:tc>
          <w:tcPr>
            <w:tcW w:w="1073" w:type="dxa"/>
            <w:tcBorders>
              <w:left w:val="single" w:sz="4" w:space="0" w:color="auto"/>
            </w:tcBorders>
            <w:noWrap/>
            <w:vAlign w:val="center"/>
            <w:hideMark/>
          </w:tcPr>
          <w:p w14:paraId="324FA496" w14:textId="77777777" w:rsidR="003021B5" w:rsidRPr="00D871B4" w:rsidRDefault="003021B5" w:rsidP="00D61523">
            <w:pPr>
              <w:jc w:val="center"/>
              <w:rPr>
                <w:rFonts w:ascii="Times New Roman" w:hAnsi="Times New Roman" w:cs="Times New Roman"/>
                <w:sz w:val="24"/>
                <w:szCs w:val="24"/>
              </w:rPr>
            </w:pPr>
            <w:r w:rsidRPr="00D871B4">
              <w:rPr>
                <w:rFonts w:ascii="Times New Roman" w:hAnsi="Times New Roman" w:cs="Times New Roman"/>
                <w:sz w:val="24"/>
                <w:szCs w:val="24"/>
              </w:rPr>
              <w:t>0.58</w:t>
            </w:r>
          </w:p>
        </w:tc>
        <w:tc>
          <w:tcPr>
            <w:tcW w:w="1059" w:type="dxa"/>
            <w:noWrap/>
            <w:vAlign w:val="center"/>
            <w:hideMark/>
          </w:tcPr>
          <w:p w14:paraId="3469CEB5" w14:textId="31CCB637" w:rsidR="003021B5" w:rsidRPr="00D871B4" w:rsidRDefault="003021B5" w:rsidP="00D61523">
            <w:pPr>
              <w:jc w:val="center"/>
              <w:rPr>
                <w:rFonts w:ascii="Times New Roman" w:hAnsi="Times New Roman" w:cs="Times New Roman"/>
                <w:sz w:val="24"/>
                <w:szCs w:val="24"/>
              </w:rPr>
            </w:pPr>
          </w:p>
        </w:tc>
        <w:tc>
          <w:tcPr>
            <w:tcW w:w="1169" w:type="dxa"/>
            <w:tcBorders>
              <w:right w:val="single" w:sz="4" w:space="0" w:color="auto"/>
            </w:tcBorders>
            <w:noWrap/>
            <w:vAlign w:val="center"/>
            <w:hideMark/>
          </w:tcPr>
          <w:p w14:paraId="5A2BC2C7" w14:textId="77777777" w:rsidR="003021B5" w:rsidRPr="00D871B4" w:rsidRDefault="003021B5" w:rsidP="00D61523">
            <w:pPr>
              <w:jc w:val="center"/>
              <w:rPr>
                <w:rFonts w:ascii="Times New Roman" w:hAnsi="Times New Roman" w:cs="Times New Roman"/>
                <w:sz w:val="24"/>
                <w:szCs w:val="24"/>
              </w:rPr>
            </w:pPr>
            <w:r w:rsidRPr="00D871B4">
              <w:rPr>
                <w:rFonts w:ascii="Times New Roman" w:hAnsi="Times New Roman" w:cs="Times New Roman"/>
                <w:sz w:val="24"/>
                <w:szCs w:val="24"/>
              </w:rPr>
              <w:t>0.67</w:t>
            </w:r>
          </w:p>
        </w:tc>
        <w:tc>
          <w:tcPr>
            <w:tcW w:w="1073" w:type="dxa"/>
            <w:tcBorders>
              <w:left w:val="single" w:sz="4" w:space="0" w:color="auto"/>
            </w:tcBorders>
            <w:noWrap/>
            <w:vAlign w:val="center"/>
            <w:hideMark/>
          </w:tcPr>
          <w:p w14:paraId="5BDC4201" w14:textId="77777777" w:rsidR="003021B5" w:rsidRPr="00D871B4" w:rsidRDefault="003021B5" w:rsidP="00D61523">
            <w:pPr>
              <w:jc w:val="center"/>
              <w:rPr>
                <w:rFonts w:ascii="Times New Roman" w:hAnsi="Times New Roman" w:cs="Times New Roman"/>
                <w:sz w:val="24"/>
                <w:szCs w:val="24"/>
              </w:rPr>
            </w:pPr>
            <w:r w:rsidRPr="00D871B4">
              <w:rPr>
                <w:rFonts w:ascii="Times New Roman" w:hAnsi="Times New Roman" w:cs="Times New Roman"/>
                <w:sz w:val="24"/>
                <w:szCs w:val="24"/>
              </w:rPr>
              <w:t>0.58</w:t>
            </w:r>
          </w:p>
        </w:tc>
        <w:tc>
          <w:tcPr>
            <w:tcW w:w="1059" w:type="dxa"/>
            <w:noWrap/>
            <w:vAlign w:val="center"/>
            <w:hideMark/>
          </w:tcPr>
          <w:p w14:paraId="2BDD07EA" w14:textId="77777777" w:rsidR="003021B5" w:rsidRPr="00D871B4" w:rsidRDefault="003021B5" w:rsidP="00D61523">
            <w:pPr>
              <w:jc w:val="center"/>
              <w:rPr>
                <w:rFonts w:ascii="Times New Roman" w:hAnsi="Times New Roman" w:cs="Times New Roman"/>
                <w:sz w:val="24"/>
                <w:szCs w:val="24"/>
              </w:rPr>
            </w:pPr>
          </w:p>
        </w:tc>
        <w:tc>
          <w:tcPr>
            <w:tcW w:w="1169" w:type="dxa"/>
            <w:noWrap/>
            <w:vAlign w:val="center"/>
            <w:hideMark/>
          </w:tcPr>
          <w:p w14:paraId="598576E5" w14:textId="77777777" w:rsidR="003021B5" w:rsidRPr="00D871B4" w:rsidRDefault="003021B5" w:rsidP="00D61523">
            <w:pPr>
              <w:jc w:val="center"/>
              <w:rPr>
                <w:rFonts w:ascii="Times New Roman" w:hAnsi="Times New Roman" w:cs="Times New Roman"/>
                <w:sz w:val="24"/>
                <w:szCs w:val="24"/>
              </w:rPr>
            </w:pPr>
            <w:r w:rsidRPr="00D871B4">
              <w:rPr>
                <w:rFonts w:ascii="Times New Roman" w:hAnsi="Times New Roman" w:cs="Times New Roman"/>
                <w:sz w:val="24"/>
                <w:szCs w:val="24"/>
              </w:rPr>
              <w:t>0.67</w:t>
            </w:r>
          </w:p>
        </w:tc>
      </w:tr>
      <w:tr w:rsidR="003021B5" w:rsidRPr="00D871B4" w14:paraId="576EA671" w14:textId="77777777" w:rsidTr="004D0DC6">
        <w:trPr>
          <w:trHeight w:val="277"/>
        </w:trPr>
        <w:tc>
          <w:tcPr>
            <w:tcW w:w="3130" w:type="dxa"/>
            <w:tcBorders>
              <w:right w:val="single" w:sz="4" w:space="0" w:color="auto"/>
            </w:tcBorders>
            <w:noWrap/>
            <w:hideMark/>
          </w:tcPr>
          <w:p w14:paraId="596013B9" w14:textId="0DA05BE4" w:rsidR="003021B5" w:rsidRPr="00D871B4" w:rsidRDefault="00561ED3" w:rsidP="003021B5">
            <w:pPr>
              <w:rPr>
                <w:rFonts w:ascii="Times New Roman" w:hAnsi="Times New Roman" w:cs="Times New Roman"/>
                <w:sz w:val="20"/>
                <w:szCs w:val="20"/>
              </w:rPr>
            </w:pPr>
            <w:r w:rsidRPr="00D871B4">
              <w:rPr>
                <w:rFonts w:ascii="Times New Roman" w:hAnsi="Times New Roman" w:cs="Times New Roman"/>
                <w:sz w:val="20"/>
                <w:szCs w:val="20"/>
              </w:rPr>
              <w:t>BPM - Can't sit still, restless, or hyperactive</w:t>
            </w:r>
          </w:p>
        </w:tc>
        <w:tc>
          <w:tcPr>
            <w:tcW w:w="1073" w:type="dxa"/>
            <w:tcBorders>
              <w:left w:val="single" w:sz="4" w:space="0" w:color="auto"/>
            </w:tcBorders>
            <w:noWrap/>
            <w:vAlign w:val="center"/>
            <w:hideMark/>
          </w:tcPr>
          <w:p w14:paraId="55E173C0" w14:textId="77777777" w:rsidR="003021B5" w:rsidRPr="00D871B4" w:rsidRDefault="003021B5" w:rsidP="00D61523">
            <w:pPr>
              <w:jc w:val="center"/>
              <w:rPr>
                <w:rFonts w:ascii="Times New Roman" w:hAnsi="Times New Roman" w:cs="Times New Roman"/>
                <w:sz w:val="24"/>
                <w:szCs w:val="24"/>
              </w:rPr>
            </w:pPr>
            <w:r w:rsidRPr="00D871B4">
              <w:rPr>
                <w:rFonts w:ascii="Times New Roman" w:hAnsi="Times New Roman" w:cs="Times New Roman"/>
                <w:sz w:val="24"/>
                <w:szCs w:val="24"/>
              </w:rPr>
              <w:t>0.42</w:t>
            </w:r>
          </w:p>
        </w:tc>
        <w:tc>
          <w:tcPr>
            <w:tcW w:w="1059" w:type="dxa"/>
            <w:noWrap/>
            <w:vAlign w:val="center"/>
            <w:hideMark/>
          </w:tcPr>
          <w:p w14:paraId="45227AE5" w14:textId="50D2607F" w:rsidR="003021B5" w:rsidRPr="00D871B4" w:rsidRDefault="003021B5" w:rsidP="00D61523">
            <w:pPr>
              <w:jc w:val="center"/>
              <w:rPr>
                <w:rFonts w:ascii="Times New Roman" w:hAnsi="Times New Roman" w:cs="Times New Roman"/>
                <w:sz w:val="24"/>
                <w:szCs w:val="24"/>
              </w:rPr>
            </w:pPr>
          </w:p>
        </w:tc>
        <w:tc>
          <w:tcPr>
            <w:tcW w:w="1169" w:type="dxa"/>
            <w:tcBorders>
              <w:right w:val="single" w:sz="4" w:space="0" w:color="auto"/>
            </w:tcBorders>
            <w:noWrap/>
            <w:vAlign w:val="center"/>
            <w:hideMark/>
          </w:tcPr>
          <w:p w14:paraId="56D17D7B" w14:textId="77777777" w:rsidR="003021B5" w:rsidRPr="00D871B4" w:rsidRDefault="003021B5" w:rsidP="00D61523">
            <w:pPr>
              <w:jc w:val="center"/>
              <w:rPr>
                <w:rFonts w:ascii="Times New Roman" w:hAnsi="Times New Roman" w:cs="Times New Roman"/>
                <w:sz w:val="24"/>
                <w:szCs w:val="24"/>
              </w:rPr>
            </w:pPr>
            <w:r w:rsidRPr="00D871B4">
              <w:rPr>
                <w:rFonts w:ascii="Times New Roman" w:hAnsi="Times New Roman" w:cs="Times New Roman"/>
                <w:sz w:val="24"/>
                <w:szCs w:val="24"/>
              </w:rPr>
              <w:t>0.59</w:t>
            </w:r>
          </w:p>
        </w:tc>
        <w:tc>
          <w:tcPr>
            <w:tcW w:w="1073" w:type="dxa"/>
            <w:tcBorders>
              <w:left w:val="single" w:sz="4" w:space="0" w:color="auto"/>
            </w:tcBorders>
            <w:noWrap/>
            <w:vAlign w:val="center"/>
            <w:hideMark/>
          </w:tcPr>
          <w:p w14:paraId="3DC7ACCD" w14:textId="77777777" w:rsidR="003021B5" w:rsidRPr="00D871B4" w:rsidRDefault="003021B5" w:rsidP="00D61523">
            <w:pPr>
              <w:jc w:val="center"/>
              <w:rPr>
                <w:rFonts w:ascii="Times New Roman" w:hAnsi="Times New Roman" w:cs="Times New Roman"/>
                <w:sz w:val="24"/>
                <w:szCs w:val="24"/>
              </w:rPr>
            </w:pPr>
            <w:r w:rsidRPr="00D871B4">
              <w:rPr>
                <w:rFonts w:ascii="Times New Roman" w:hAnsi="Times New Roman" w:cs="Times New Roman"/>
                <w:sz w:val="24"/>
                <w:szCs w:val="24"/>
              </w:rPr>
              <w:t>0.43</w:t>
            </w:r>
          </w:p>
        </w:tc>
        <w:tc>
          <w:tcPr>
            <w:tcW w:w="1059" w:type="dxa"/>
            <w:noWrap/>
            <w:vAlign w:val="center"/>
            <w:hideMark/>
          </w:tcPr>
          <w:p w14:paraId="303D1B80" w14:textId="77777777" w:rsidR="003021B5" w:rsidRPr="00D871B4" w:rsidRDefault="003021B5" w:rsidP="00D61523">
            <w:pPr>
              <w:jc w:val="center"/>
              <w:rPr>
                <w:rFonts w:ascii="Times New Roman" w:hAnsi="Times New Roman" w:cs="Times New Roman"/>
                <w:sz w:val="24"/>
                <w:szCs w:val="24"/>
              </w:rPr>
            </w:pPr>
          </w:p>
        </w:tc>
        <w:tc>
          <w:tcPr>
            <w:tcW w:w="1169" w:type="dxa"/>
            <w:noWrap/>
            <w:vAlign w:val="center"/>
            <w:hideMark/>
          </w:tcPr>
          <w:p w14:paraId="3354CDF9" w14:textId="77777777" w:rsidR="003021B5" w:rsidRPr="00D871B4" w:rsidRDefault="003021B5" w:rsidP="00D61523">
            <w:pPr>
              <w:jc w:val="center"/>
              <w:rPr>
                <w:rFonts w:ascii="Times New Roman" w:hAnsi="Times New Roman" w:cs="Times New Roman"/>
                <w:sz w:val="24"/>
                <w:szCs w:val="24"/>
              </w:rPr>
            </w:pPr>
            <w:r w:rsidRPr="00D871B4">
              <w:rPr>
                <w:rFonts w:ascii="Times New Roman" w:hAnsi="Times New Roman" w:cs="Times New Roman"/>
                <w:sz w:val="24"/>
                <w:szCs w:val="24"/>
              </w:rPr>
              <w:t>0.59</w:t>
            </w:r>
          </w:p>
        </w:tc>
      </w:tr>
      <w:tr w:rsidR="003021B5" w:rsidRPr="00D871B4" w14:paraId="3D114ABB" w14:textId="77777777" w:rsidTr="004D0DC6">
        <w:trPr>
          <w:trHeight w:val="277"/>
        </w:trPr>
        <w:tc>
          <w:tcPr>
            <w:tcW w:w="3130" w:type="dxa"/>
            <w:tcBorders>
              <w:right w:val="single" w:sz="4" w:space="0" w:color="auto"/>
            </w:tcBorders>
            <w:noWrap/>
            <w:hideMark/>
          </w:tcPr>
          <w:p w14:paraId="4AF426D9" w14:textId="5A90097D" w:rsidR="003021B5" w:rsidRPr="00D871B4" w:rsidRDefault="00561ED3" w:rsidP="003021B5">
            <w:pPr>
              <w:rPr>
                <w:rFonts w:ascii="Times New Roman" w:hAnsi="Times New Roman" w:cs="Times New Roman"/>
                <w:sz w:val="20"/>
                <w:szCs w:val="20"/>
              </w:rPr>
            </w:pPr>
            <w:r w:rsidRPr="00D871B4">
              <w:rPr>
                <w:rFonts w:ascii="Times New Roman" w:hAnsi="Times New Roman" w:cs="Times New Roman"/>
                <w:sz w:val="20"/>
                <w:szCs w:val="20"/>
              </w:rPr>
              <w:t>BPM - Impulsive or acts without thinking</w:t>
            </w:r>
          </w:p>
        </w:tc>
        <w:tc>
          <w:tcPr>
            <w:tcW w:w="1073" w:type="dxa"/>
            <w:tcBorders>
              <w:left w:val="single" w:sz="4" w:space="0" w:color="auto"/>
            </w:tcBorders>
            <w:noWrap/>
            <w:vAlign w:val="center"/>
            <w:hideMark/>
          </w:tcPr>
          <w:p w14:paraId="13833EF5" w14:textId="77777777" w:rsidR="003021B5" w:rsidRPr="00D871B4" w:rsidRDefault="003021B5" w:rsidP="00D61523">
            <w:pPr>
              <w:jc w:val="center"/>
              <w:rPr>
                <w:rFonts w:ascii="Times New Roman" w:hAnsi="Times New Roman" w:cs="Times New Roman"/>
                <w:sz w:val="24"/>
                <w:szCs w:val="24"/>
              </w:rPr>
            </w:pPr>
            <w:r w:rsidRPr="00D871B4">
              <w:rPr>
                <w:rFonts w:ascii="Times New Roman" w:hAnsi="Times New Roman" w:cs="Times New Roman"/>
                <w:sz w:val="24"/>
                <w:szCs w:val="24"/>
              </w:rPr>
              <w:t>0.46</w:t>
            </w:r>
          </w:p>
        </w:tc>
        <w:tc>
          <w:tcPr>
            <w:tcW w:w="1059" w:type="dxa"/>
            <w:noWrap/>
            <w:vAlign w:val="center"/>
            <w:hideMark/>
          </w:tcPr>
          <w:p w14:paraId="2D12F49A" w14:textId="3513B9F9" w:rsidR="003021B5" w:rsidRPr="00D871B4" w:rsidRDefault="003021B5" w:rsidP="00D61523">
            <w:pPr>
              <w:jc w:val="center"/>
              <w:rPr>
                <w:rFonts w:ascii="Times New Roman" w:hAnsi="Times New Roman" w:cs="Times New Roman"/>
                <w:sz w:val="24"/>
                <w:szCs w:val="24"/>
              </w:rPr>
            </w:pPr>
          </w:p>
        </w:tc>
        <w:tc>
          <w:tcPr>
            <w:tcW w:w="1169" w:type="dxa"/>
            <w:tcBorders>
              <w:right w:val="single" w:sz="4" w:space="0" w:color="auto"/>
            </w:tcBorders>
            <w:noWrap/>
            <w:vAlign w:val="center"/>
            <w:hideMark/>
          </w:tcPr>
          <w:p w14:paraId="4B3E893E" w14:textId="77777777" w:rsidR="003021B5" w:rsidRPr="00D871B4" w:rsidRDefault="003021B5" w:rsidP="00D61523">
            <w:pPr>
              <w:jc w:val="center"/>
              <w:rPr>
                <w:rFonts w:ascii="Times New Roman" w:hAnsi="Times New Roman" w:cs="Times New Roman"/>
                <w:sz w:val="24"/>
                <w:szCs w:val="24"/>
              </w:rPr>
            </w:pPr>
            <w:r w:rsidRPr="00D871B4">
              <w:rPr>
                <w:rFonts w:ascii="Times New Roman" w:hAnsi="Times New Roman" w:cs="Times New Roman"/>
                <w:sz w:val="24"/>
                <w:szCs w:val="24"/>
              </w:rPr>
              <w:t>0.54</w:t>
            </w:r>
          </w:p>
        </w:tc>
        <w:tc>
          <w:tcPr>
            <w:tcW w:w="1073" w:type="dxa"/>
            <w:tcBorders>
              <w:left w:val="single" w:sz="4" w:space="0" w:color="auto"/>
            </w:tcBorders>
            <w:noWrap/>
            <w:vAlign w:val="center"/>
            <w:hideMark/>
          </w:tcPr>
          <w:p w14:paraId="3923EC6F" w14:textId="77777777" w:rsidR="003021B5" w:rsidRPr="00D871B4" w:rsidRDefault="003021B5" w:rsidP="00D61523">
            <w:pPr>
              <w:jc w:val="center"/>
              <w:rPr>
                <w:rFonts w:ascii="Times New Roman" w:hAnsi="Times New Roman" w:cs="Times New Roman"/>
                <w:sz w:val="24"/>
                <w:szCs w:val="24"/>
              </w:rPr>
            </w:pPr>
            <w:r w:rsidRPr="00D871B4">
              <w:rPr>
                <w:rFonts w:ascii="Times New Roman" w:hAnsi="Times New Roman" w:cs="Times New Roman"/>
                <w:sz w:val="24"/>
                <w:szCs w:val="24"/>
              </w:rPr>
              <w:t>0.46</w:t>
            </w:r>
          </w:p>
        </w:tc>
        <w:tc>
          <w:tcPr>
            <w:tcW w:w="1059" w:type="dxa"/>
            <w:noWrap/>
            <w:vAlign w:val="center"/>
            <w:hideMark/>
          </w:tcPr>
          <w:p w14:paraId="32324128" w14:textId="77777777" w:rsidR="003021B5" w:rsidRPr="00D871B4" w:rsidRDefault="003021B5" w:rsidP="00D61523">
            <w:pPr>
              <w:jc w:val="center"/>
              <w:rPr>
                <w:rFonts w:ascii="Times New Roman" w:hAnsi="Times New Roman" w:cs="Times New Roman"/>
                <w:sz w:val="24"/>
                <w:szCs w:val="24"/>
              </w:rPr>
            </w:pPr>
          </w:p>
        </w:tc>
        <w:tc>
          <w:tcPr>
            <w:tcW w:w="1169" w:type="dxa"/>
            <w:noWrap/>
            <w:vAlign w:val="center"/>
            <w:hideMark/>
          </w:tcPr>
          <w:p w14:paraId="4CFA6569" w14:textId="77777777" w:rsidR="003021B5" w:rsidRPr="00D871B4" w:rsidRDefault="003021B5" w:rsidP="00D61523">
            <w:pPr>
              <w:jc w:val="center"/>
              <w:rPr>
                <w:rFonts w:ascii="Times New Roman" w:hAnsi="Times New Roman" w:cs="Times New Roman"/>
                <w:sz w:val="24"/>
                <w:szCs w:val="24"/>
              </w:rPr>
            </w:pPr>
            <w:r w:rsidRPr="00D871B4">
              <w:rPr>
                <w:rFonts w:ascii="Times New Roman" w:hAnsi="Times New Roman" w:cs="Times New Roman"/>
                <w:sz w:val="24"/>
                <w:szCs w:val="24"/>
              </w:rPr>
              <w:t>0.54</w:t>
            </w:r>
          </w:p>
        </w:tc>
      </w:tr>
      <w:tr w:rsidR="003021B5" w:rsidRPr="00D871B4" w14:paraId="6E21A97B" w14:textId="77777777" w:rsidTr="004D0DC6">
        <w:trPr>
          <w:trHeight w:val="277"/>
        </w:trPr>
        <w:tc>
          <w:tcPr>
            <w:tcW w:w="3130" w:type="dxa"/>
            <w:tcBorders>
              <w:right w:val="single" w:sz="4" w:space="0" w:color="auto"/>
            </w:tcBorders>
            <w:noWrap/>
            <w:hideMark/>
          </w:tcPr>
          <w:p w14:paraId="5B6CBCC0" w14:textId="2C394B1D" w:rsidR="003021B5" w:rsidRPr="00D871B4" w:rsidRDefault="00561ED3" w:rsidP="003021B5">
            <w:pPr>
              <w:rPr>
                <w:rFonts w:ascii="Times New Roman" w:hAnsi="Times New Roman" w:cs="Times New Roman"/>
                <w:sz w:val="20"/>
                <w:szCs w:val="20"/>
              </w:rPr>
            </w:pPr>
            <w:r w:rsidRPr="00D871B4">
              <w:rPr>
                <w:rFonts w:ascii="Times New Roman" w:hAnsi="Times New Roman" w:cs="Times New Roman"/>
                <w:sz w:val="20"/>
                <w:szCs w:val="20"/>
              </w:rPr>
              <w:t>BPM - Inattentive or easily distracted</w:t>
            </w:r>
          </w:p>
        </w:tc>
        <w:tc>
          <w:tcPr>
            <w:tcW w:w="1073" w:type="dxa"/>
            <w:tcBorders>
              <w:left w:val="single" w:sz="4" w:space="0" w:color="auto"/>
            </w:tcBorders>
            <w:noWrap/>
            <w:vAlign w:val="center"/>
            <w:hideMark/>
          </w:tcPr>
          <w:p w14:paraId="75920343" w14:textId="77777777" w:rsidR="003021B5" w:rsidRPr="00D871B4" w:rsidRDefault="003021B5" w:rsidP="00D61523">
            <w:pPr>
              <w:jc w:val="center"/>
              <w:rPr>
                <w:rFonts w:ascii="Times New Roman" w:hAnsi="Times New Roman" w:cs="Times New Roman"/>
                <w:sz w:val="24"/>
                <w:szCs w:val="24"/>
              </w:rPr>
            </w:pPr>
            <w:r w:rsidRPr="00D871B4">
              <w:rPr>
                <w:rFonts w:ascii="Times New Roman" w:hAnsi="Times New Roman" w:cs="Times New Roman"/>
                <w:sz w:val="24"/>
                <w:szCs w:val="24"/>
              </w:rPr>
              <w:t>0.55</w:t>
            </w:r>
          </w:p>
        </w:tc>
        <w:tc>
          <w:tcPr>
            <w:tcW w:w="1059" w:type="dxa"/>
            <w:noWrap/>
            <w:vAlign w:val="center"/>
            <w:hideMark/>
          </w:tcPr>
          <w:p w14:paraId="7D9428A8" w14:textId="076E7F3B" w:rsidR="003021B5" w:rsidRPr="00D871B4" w:rsidRDefault="003021B5" w:rsidP="00D61523">
            <w:pPr>
              <w:jc w:val="center"/>
              <w:rPr>
                <w:rFonts w:ascii="Times New Roman" w:hAnsi="Times New Roman" w:cs="Times New Roman"/>
                <w:sz w:val="24"/>
                <w:szCs w:val="24"/>
              </w:rPr>
            </w:pPr>
          </w:p>
        </w:tc>
        <w:tc>
          <w:tcPr>
            <w:tcW w:w="1169" w:type="dxa"/>
            <w:tcBorders>
              <w:right w:val="single" w:sz="4" w:space="0" w:color="auto"/>
            </w:tcBorders>
            <w:noWrap/>
            <w:vAlign w:val="center"/>
            <w:hideMark/>
          </w:tcPr>
          <w:p w14:paraId="37E8B708" w14:textId="77777777" w:rsidR="003021B5" w:rsidRPr="00D871B4" w:rsidRDefault="003021B5" w:rsidP="00D61523">
            <w:pPr>
              <w:jc w:val="center"/>
              <w:rPr>
                <w:rFonts w:ascii="Times New Roman" w:hAnsi="Times New Roman" w:cs="Times New Roman"/>
                <w:sz w:val="24"/>
                <w:szCs w:val="24"/>
              </w:rPr>
            </w:pPr>
            <w:r w:rsidRPr="00D871B4">
              <w:rPr>
                <w:rFonts w:ascii="Times New Roman" w:hAnsi="Times New Roman" w:cs="Times New Roman"/>
                <w:sz w:val="24"/>
                <w:szCs w:val="24"/>
              </w:rPr>
              <w:t>0.70</w:t>
            </w:r>
          </w:p>
        </w:tc>
        <w:tc>
          <w:tcPr>
            <w:tcW w:w="1073" w:type="dxa"/>
            <w:tcBorders>
              <w:left w:val="single" w:sz="4" w:space="0" w:color="auto"/>
            </w:tcBorders>
            <w:noWrap/>
            <w:vAlign w:val="center"/>
            <w:hideMark/>
          </w:tcPr>
          <w:p w14:paraId="75C28D70" w14:textId="77777777" w:rsidR="003021B5" w:rsidRPr="00D871B4" w:rsidRDefault="003021B5" w:rsidP="00D61523">
            <w:pPr>
              <w:jc w:val="center"/>
              <w:rPr>
                <w:rFonts w:ascii="Times New Roman" w:hAnsi="Times New Roman" w:cs="Times New Roman"/>
                <w:sz w:val="24"/>
                <w:szCs w:val="24"/>
              </w:rPr>
            </w:pPr>
            <w:r w:rsidRPr="00D871B4">
              <w:rPr>
                <w:rFonts w:ascii="Times New Roman" w:hAnsi="Times New Roman" w:cs="Times New Roman"/>
                <w:sz w:val="24"/>
                <w:szCs w:val="24"/>
              </w:rPr>
              <w:t>0.56</w:t>
            </w:r>
          </w:p>
        </w:tc>
        <w:tc>
          <w:tcPr>
            <w:tcW w:w="1059" w:type="dxa"/>
            <w:noWrap/>
            <w:vAlign w:val="center"/>
            <w:hideMark/>
          </w:tcPr>
          <w:p w14:paraId="43B8F23B" w14:textId="77777777" w:rsidR="003021B5" w:rsidRPr="00D871B4" w:rsidRDefault="003021B5" w:rsidP="00D61523">
            <w:pPr>
              <w:jc w:val="center"/>
              <w:rPr>
                <w:rFonts w:ascii="Times New Roman" w:hAnsi="Times New Roman" w:cs="Times New Roman"/>
                <w:sz w:val="24"/>
                <w:szCs w:val="24"/>
              </w:rPr>
            </w:pPr>
          </w:p>
        </w:tc>
        <w:tc>
          <w:tcPr>
            <w:tcW w:w="1169" w:type="dxa"/>
            <w:noWrap/>
            <w:vAlign w:val="center"/>
            <w:hideMark/>
          </w:tcPr>
          <w:p w14:paraId="293194AE" w14:textId="77777777" w:rsidR="003021B5" w:rsidRPr="00D871B4" w:rsidRDefault="003021B5" w:rsidP="00D61523">
            <w:pPr>
              <w:jc w:val="center"/>
              <w:rPr>
                <w:rFonts w:ascii="Times New Roman" w:hAnsi="Times New Roman" w:cs="Times New Roman"/>
                <w:sz w:val="24"/>
                <w:szCs w:val="24"/>
              </w:rPr>
            </w:pPr>
            <w:r w:rsidRPr="00D871B4">
              <w:rPr>
                <w:rFonts w:ascii="Times New Roman" w:hAnsi="Times New Roman" w:cs="Times New Roman"/>
                <w:sz w:val="24"/>
                <w:szCs w:val="24"/>
              </w:rPr>
              <w:t>0.69</w:t>
            </w:r>
          </w:p>
        </w:tc>
      </w:tr>
      <w:tr w:rsidR="003021B5" w:rsidRPr="00D871B4" w14:paraId="1D912C2D" w14:textId="77777777" w:rsidTr="004D0DC6">
        <w:trPr>
          <w:trHeight w:val="277"/>
        </w:trPr>
        <w:tc>
          <w:tcPr>
            <w:tcW w:w="3130" w:type="dxa"/>
            <w:tcBorders>
              <w:right w:val="single" w:sz="4" w:space="0" w:color="auto"/>
            </w:tcBorders>
            <w:noWrap/>
            <w:hideMark/>
          </w:tcPr>
          <w:p w14:paraId="1C6FBE75" w14:textId="5F1EBF16" w:rsidR="003021B5" w:rsidRPr="00D871B4" w:rsidRDefault="00561ED3" w:rsidP="003021B5">
            <w:pPr>
              <w:rPr>
                <w:rFonts w:ascii="Times New Roman" w:hAnsi="Times New Roman" w:cs="Times New Roman"/>
                <w:sz w:val="20"/>
                <w:szCs w:val="20"/>
              </w:rPr>
            </w:pPr>
            <w:r w:rsidRPr="00D871B4">
              <w:rPr>
                <w:rFonts w:ascii="Times New Roman" w:hAnsi="Times New Roman" w:cs="Times New Roman"/>
                <w:sz w:val="20"/>
                <w:szCs w:val="20"/>
              </w:rPr>
              <w:t>CBCL - Fails to finish things he/she starts</w:t>
            </w:r>
          </w:p>
        </w:tc>
        <w:tc>
          <w:tcPr>
            <w:tcW w:w="1073" w:type="dxa"/>
            <w:tcBorders>
              <w:left w:val="single" w:sz="4" w:space="0" w:color="auto"/>
            </w:tcBorders>
            <w:noWrap/>
            <w:vAlign w:val="center"/>
            <w:hideMark/>
          </w:tcPr>
          <w:p w14:paraId="05EA6234" w14:textId="77777777" w:rsidR="003021B5" w:rsidRPr="00D871B4" w:rsidRDefault="003021B5" w:rsidP="00D61523">
            <w:pPr>
              <w:jc w:val="center"/>
              <w:rPr>
                <w:rFonts w:ascii="Times New Roman" w:hAnsi="Times New Roman" w:cs="Times New Roman"/>
                <w:sz w:val="24"/>
                <w:szCs w:val="24"/>
              </w:rPr>
            </w:pPr>
            <w:r w:rsidRPr="00D871B4">
              <w:rPr>
                <w:rFonts w:ascii="Times New Roman" w:hAnsi="Times New Roman" w:cs="Times New Roman"/>
                <w:sz w:val="24"/>
                <w:szCs w:val="24"/>
              </w:rPr>
              <w:t>0.54</w:t>
            </w:r>
          </w:p>
        </w:tc>
        <w:tc>
          <w:tcPr>
            <w:tcW w:w="1059" w:type="dxa"/>
            <w:noWrap/>
            <w:vAlign w:val="center"/>
            <w:hideMark/>
          </w:tcPr>
          <w:p w14:paraId="0BC61440" w14:textId="77777777" w:rsidR="003021B5" w:rsidRPr="00D871B4" w:rsidRDefault="003021B5" w:rsidP="00D61523">
            <w:pPr>
              <w:jc w:val="center"/>
              <w:rPr>
                <w:rFonts w:ascii="Times New Roman" w:hAnsi="Times New Roman" w:cs="Times New Roman"/>
                <w:sz w:val="24"/>
                <w:szCs w:val="24"/>
              </w:rPr>
            </w:pPr>
            <w:r w:rsidRPr="00D871B4">
              <w:rPr>
                <w:rFonts w:ascii="Times New Roman" w:hAnsi="Times New Roman" w:cs="Times New Roman"/>
                <w:sz w:val="24"/>
                <w:szCs w:val="24"/>
              </w:rPr>
              <w:t>0.38</w:t>
            </w:r>
          </w:p>
        </w:tc>
        <w:tc>
          <w:tcPr>
            <w:tcW w:w="1169" w:type="dxa"/>
            <w:tcBorders>
              <w:right w:val="single" w:sz="4" w:space="0" w:color="auto"/>
            </w:tcBorders>
            <w:noWrap/>
            <w:vAlign w:val="center"/>
            <w:hideMark/>
          </w:tcPr>
          <w:p w14:paraId="490386EF" w14:textId="77777777" w:rsidR="003021B5" w:rsidRPr="00D871B4" w:rsidRDefault="003021B5" w:rsidP="00D61523">
            <w:pPr>
              <w:jc w:val="center"/>
              <w:rPr>
                <w:rFonts w:ascii="Times New Roman" w:hAnsi="Times New Roman" w:cs="Times New Roman"/>
                <w:sz w:val="24"/>
                <w:szCs w:val="24"/>
              </w:rPr>
            </w:pPr>
          </w:p>
        </w:tc>
        <w:tc>
          <w:tcPr>
            <w:tcW w:w="1073" w:type="dxa"/>
            <w:tcBorders>
              <w:left w:val="single" w:sz="4" w:space="0" w:color="auto"/>
            </w:tcBorders>
            <w:noWrap/>
            <w:vAlign w:val="center"/>
            <w:hideMark/>
          </w:tcPr>
          <w:p w14:paraId="275C54B2" w14:textId="77777777" w:rsidR="003021B5" w:rsidRPr="00D871B4" w:rsidRDefault="003021B5" w:rsidP="00D61523">
            <w:pPr>
              <w:jc w:val="center"/>
              <w:rPr>
                <w:rFonts w:ascii="Times New Roman" w:hAnsi="Times New Roman" w:cs="Times New Roman"/>
                <w:sz w:val="24"/>
                <w:szCs w:val="24"/>
              </w:rPr>
            </w:pPr>
            <w:r w:rsidRPr="00D871B4">
              <w:rPr>
                <w:rFonts w:ascii="Times New Roman" w:hAnsi="Times New Roman" w:cs="Times New Roman"/>
                <w:sz w:val="24"/>
                <w:szCs w:val="24"/>
              </w:rPr>
              <w:t>0.52</w:t>
            </w:r>
          </w:p>
        </w:tc>
        <w:tc>
          <w:tcPr>
            <w:tcW w:w="1059" w:type="dxa"/>
            <w:noWrap/>
            <w:vAlign w:val="center"/>
            <w:hideMark/>
          </w:tcPr>
          <w:p w14:paraId="1C29EA49" w14:textId="77777777" w:rsidR="003021B5" w:rsidRPr="00D871B4" w:rsidRDefault="003021B5" w:rsidP="00D61523">
            <w:pPr>
              <w:jc w:val="center"/>
              <w:rPr>
                <w:rFonts w:ascii="Times New Roman" w:hAnsi="Times New Roman" w:cs="Times New Roman"/>
                <w:sz w:val="24"/>
                <w:szCs w:val="24"/>
              </w:rPr>
            </w:pPr>
            <w:r w:rsidRPr="00D871B4">
              <w:rPr>
                <w:rFonts w:ascii="Times New Roman" w:hAnsi="Times New Roman" w:cs="Times New Roman"/>
                <w:sz w:val="24"/>
                <w:szCs w:val="24"/>
              </w:rPr>
              <w:t>0.43</w:t>
            </w:r>
          </w:p>
        </w:tc>
        <w:tc>
          <w:tcPr>
            <w:tcW w:w="1169" w:type="dxa"/>
            <w:noWrap/>
            <w:vAlign w:val="center"/>
            <w:hideMark/>
          </w:tcPr>
          <w:p w14:paraId="0F0DC026" w14:textId="77777777" w:rsidR="003021B5" w:rsidRPr="00D871B4" w:rsidRDefault="003021B5" w:rsidP="00D61523">
            <w:pPr>
              <w:jc w:val="center"/>
              <w:rPr>
                <w:rFonts w:ascii="Times New Roman" w:hAnsi="Times New Roman" w:cs="Times New Roman"/>
                <w:sz w:val="24"/>
                <w:szCs w:val="24"/>
              </w:rPr>
            </w:pPr>
          </w:p>
        </w:tc>
      </w:tr>
      <w:tr w:rsidR="003021B5" w:rsidRPr="00D871B4" w14:paraId="6D356C0D" w14:textId="77777777" w:rsidTr="004D0DC6">
        <w:trPr>
          <w:trHeight w:val="277"/>
        </w:trPr>
        <w:tc>
          <w:tcPr>
            <w:tcW w:w="3130" w:type="dxa"/>
            <w:tcBorders>
              <w:right w:val="single" w:sz="4" w:space="0" w:color="auto"/>
            </w:tcBorders>
            <w:noWrap/>
            <w:hideMark/>
          </w:tcPr>
          <w:p w14:paraId="655880EE" w14:textId="330F53F9" w:rsidR="003021B5" w:rsidRPr="00D871B4" w:rsidRDefault="00561ED3" w:rsidP="003021B5">
            <w:pPr>
              <w:rPr>
                <w:rFonts w:ascii="Times New Roman" w:hAnsi="Times New Roman" w:cs="Times New Roman"/>
                <w:sz w:val="20"/>
                <w:szCs w:val="20"/>
              </w:rPr>
            </w:pPr>
            <w:r w:rsidRPr="00D871B4">
              <w:rPr>
                <w:rFonts w:ascii="Times New Roman" w:hAnsi="Times New Roman" w:cs="Times New Roman"/>
                <w:sz w:val="20"/>
                <w:szCs w:val="20"/>
              </w:rPr>
              <w:t>CBCL - Can't concentrate, can't pay attention for long</w:t>
            </w:r>
          </w:p>
        </w:tc>
        <w:tc>
          <w:tcPr>
            <w:tcW w:w="1073" w:type="dxa"/>
            <w:tcBorders>
              <w:left w:val="single" w:sz="4" w:space="0" w:color="auto"/>
            </w:tcBorders>
            <w:noWrap/>
            <w:vAlign w:val="center"/>
            <w:hideMark/>
          </w:tcPr>
          <w:p w14:paraId="0F570859" w14:textId="77777777" w:rsidR="003021B5" w:rsidRPr="00D871B4" w:rsidRDefault="003021B5" w:rsidP="00D61523">
            <w:pPr>
              <w:jc w:val="center"/>
              <w:rPr>
                <w:rFonts w:ascii="Times New Roman" w:hAnsi="Times New Roman" w:cs="Times New Roman"/>
                <w:sz w:val="24"/>
                <w:szCs w:val="24"/>
              </w:rPr>
            </w:pPr>
            <w:r w:rsidRPr="00D871B4">
              <w:rPr>
                <w:rFonts w:ascii="Times New Roman" w:hAnsi="Times New Roman" w:cs="Times New Roman"/>
                <w:sz w:val="24"/>
                <w:szCs w:val="24"/>
              </w:rPr>
              <w:t>0.72</w:t>
            </w:r>
          </w:p>
        </w:tc>
        <w:tc>
          <w:tcPr>
            <w:tcW w:w="1059" w:type="dxa"/>
            <w:noWrap/>
            <w:vAlign w:val="center"/>
            <w:hideMark/>
          </w:tcPr>
          <w:p w14:paraId="18E808AA" w14:textId="77777777" w:rsidR="003021B5" w:rsidRPr="00D871B4" w:rsidRDefault="003021B5" w:rsidP="00D61523">
            <w:pPr>
              <w:jc w:val="center"/>
              <w:rPr>
                <w:rFonts w:ascii="Times New Roman" w:hAnsi="Times New Roman" w:cs="Times New Roman"/>
                <w:sz w:val="24"/>
                <w:szCs w:val="24"/>
              </w:rPr>
            </w:pPr>
            <w:r w:rsidRPr="00D871B4">
              <w:rPr>
                <w:rFonts w:ascii="Times New Roman" w:hAnsi="Times New Roman" w:cs="Times New Roman"/>
                <w:sz w:val="24"/>
                <w:szCs w:val="24"/>
              </w:rPr>
              <w:t>0.38</w:t>
            </w:r>
          </w:p>
        </w:tc>
        <w:tc>
          <w:tcPr>
            <w:tcW w:w="1169" w:type="dxa"/>
            <w:tcBorders>
              <w:right w:val="single" w:sz="4" w:space="0" w:color="auto"/>
            </w:tcBorders>
            <w:noWrap/>
            <w:vAlign w:val="center"/>
            <w:hideMark/>
          </w:tcPr>
          <w:p w14:paraId="18A11C6E" w14:textId="77777777" w:rsidR="003021B5" w:rsidRPr="00D871B4" w:rsidRDefault="003021B5" w:rsidP="00D61523">
            <w:pPr>
              <w:jc w:val="center"/>
              <w:rPr>
                <w:rFonts w:ascii="Times New Roman" w:hAnsi="Times New Roman" w:cs="Times New Roman"/>
                <w:sz w:val="24"/>
                <w:szCs w:val="24"/>
              </w:rPr>
            </w:pPr>
          </w:p>
        </w:tc>
        <w:tc>
          <w:tcPr>
            <w:tcW w:w="1073" w:type="dxa"/>
            <w:tcBorders>
              <w:left w:val="single" w:sz="4" w:space="0" w:color="auto"/>
            </w:tcBorders>
            <w:noWrap/>
            <w:vAlign w:val="center"/>
            <w:hideMark/>
          </w:tcPr>
          <w:p w14:paraId="77CC640D" w14:textId="77777777" w:rsidR="003021B5" w:rsidRPr="00D871B4" w:rsidRDefault="003021B5" w:rsidP="00D61523">
            <w:pPr>
              <w:jc w:val="center"/>
              <w:rPr>
                <w:rFonts w:ascii="Times New Roman" w:hAnsi="Times New Roman" w:cs="Times New Roman"/>
                <w:sz w:val="24"/>
                <w:szCs w:val="24"/>
              </w:rPr>
            </w:pPr>
            <w:r w:rsidRPr="00D871B4">
              <w:rPr>
                <w:rFonts w:ascii="Times New Roman" w:hAnsi="Times New Roman" w:cs="Times New Roman"/>
                <w:sz w:val="24"/>
                <w:szCs w:val="24"/>
              </w:rPr>
              <w:t>0.68</w:t>
            </w:r>
          </w:p>
        </w:tc>
        <w:tc>
          <w:tcPr>
            <w:tcW w:w="1059" w:type="dxa"/>
            <w:noWrap/>
            <w:vAlign w:val="center"/>
            <w:hideMark/>
          </w:tcPr>
          <w:p w14:paraId="77273A7C" w14:textId="77777777" w:rsidR="003021B5" w:rsidRPr="00D871B4" w:rsidRDefault="003021B5" w:rsidP="00D61523">
            <w:pPr>
              <w:jc w:val="center"/>
              <w:rPr>
                <w:rFonts w:ascii="Times New Roman" w:hAnsi="Times New Roman" w:cs="Times New Roman"/>
                <w:sz w:val="24"/>
                <w:szCs w:val="24"/>
              </w:rPr>
            </w:pPr>
            <w:r w:rsidRPr="00D871B4">
              <w:rPr>
                <w:rFonts w:ascii="Times New Roman" w:hAnsi="Times New Roman" w:cs="Times New Roman"/>
                <w:sz w:val="24"/>
                <w:szCs w:val="24"/>
              </w:rPr>
              <w:t>0.49</w:t>
            </w:r>
          </w:p>
        </w:tc>
        <w:tc>
          <w:tcPr>
            <w:tcW w:w="1169" w:type="dxa"/>
            <w:noWrap/>
            <w:vAlign w:val="center"/>
            <w:hideMark/>
          </w:tcPr>
          <w:p w14:paraId="36FB9950" w14:textId="77777777" w:rsidR="003021B5" w:rsidRPr="00D871B4" w:rsidRDefault="003021B5" w:rsidP="00D61523">
            <w:pPr>
              <w:jc w:val="center"/>
              <w:rPr>
                <w:rFonts w:ascii="Times New Roman" w:hAnsi="Times New Roman" w:cs="Times New Roman"/>
                <w:sz w:val="24"/>
                <w:szCs w:val="24"/>
              </w:rPr>
            </w:pPr>
          </w:p>
        </w:tc>
      </w:tr>
      <w:tr w:rsidR="003021B5" w:rsidRPr="00D871B4" w14:paraId="4E4A0E64" w14:textId="77777777" w:rsidTr="004D0DC6">
        <w:trPr>
          <w:trHeight w:val="277"/>
        </w:trPr>
        <w:tc>
          <w:tcPr>
            <w:tcW w:w="3130" w:type="dxa"/>
            <w:tcBorders>
              <w:right w:val="single" w:sz="4" w:space="0" w:color="auto"/>
            </w:tcBorders>
            <w:noWrap/>
            <w:hideMark/>
          </w:tcPr>
          <w:p w14:paraId="357F0E55" w14:textId="75E5D8ED" w:rsidR="003021B5" w:rsidRPr="00D871B4" w:rsidRDefault="00561ED3" w:rsidP="003021B5">
            <w:pPr>
              <w:rPr>
                <w:rFonts w:ascii="Times New Roman" w:hAnsi="Times New Roman" w:cs="Times New Roman"/>
                <w:sz w:val="20"/>
                <w:szCs w:val="20"/>
              </w:rPr>
            </w:pPr>
            <w:r w:rsidRPr="00D871B4">
              <w:rPr>
                <w:rFonts w:ascii="Times New Roman" w:hAnsi="Times New Roman" w:cs="Times New Roman"/>
                <w:sz w:val="20"/>
                <w:szCs w:val="20"/>
              </w:rPr>
              <w:t>CBCL - Can't sit still, restless, or hyperactive</w:t>
            </w:r>
          </w:p>
        </w:tc>
        <w:tc>
          <w:tcPr>
            <w:tcW w:w="1073" w:type="dxa"/>
            <w:tcBorders>
              <w:left w:val="single" w:sz="4" w:space="0" w:color="auto"/>
            </w:tcBorders>
            <w:noWrap/>
            <w:vAlign w:val="center"/>
            <w:hideMark/>
          </w:tcPr>
          <w:p w14:paraId="6655A406" w14:textId="77777777" w:rsidR="003021B5" w:rsidRPr="00D871B4" w:rsidRDefault="003021B5" w:rsidP="00D61523">
            <w:pPr>
              <w:jc w:val="center"/>
              <w:rPr>
                <w:rFonts w:ascii="Times New Roman" w:hAnsi="Times New Roman" w:cs="Times New Roman"/>
                <w:sz w:val="24"/>
                <w:szCs w:val="24"/>
              </w:rPr>
            </w:pPr>
            <w:r w:rsidRPr="00D871B4">
              <w:rPr>
                <w:rFonts w:ascii="Times New Roman" w:hAnsi="Times New Roman" w:cs="Times New Roman"/>
                <w:sz w:val="24"/>
                <w:szCs w:val="24"/>
              </w:rPr>
              <w:t>0.63</w:t>
            </w:r>
          </w:p>
        </w:tc>
        <w:tc>
          <w:tcPr>
            <w:tcW w:w="1059" w:type="dxa"/>
            <w:noWrap/>
            <w:vAlign w:val="center"/>
            <w:hideMark/>
          </w:tcPr>
          <w:p w14:paraId="7E826F84" w14:textId="77777777" w:rsidR="003021B5" w:rsidRPr="00D871B4" w:rsidRDefault="003021B5" w:rsidP="00D61523">
            <w:pPr>
              <w:jc w:val="center"/>
              <w:rPr>
                <w:rFonts w:ascii="Times New Roman" w:hAnsi="Times New Roman" w:cs="Times New Roman"/>
                <w:sz w:val="24"/>
                <w:szCs w:val="24"/>
              </w:rPr>
            </w:pPr>
            <w:r w:rsidRPr="00D871B4">
              <w:rPr>
                <w:rFonts w:ascii="Times New Roman" w:hAnsi="Times New Roman" w:cs="Times New Roman"/>
                <w:sz w:val="24"/>
                <w:szCs w:val="24"/>
              </w:rPr>
              <w:t>0.33</w:t>
            </w:r>
          </w:p>
        </w:tc>
        <w:tc>
          <w:tcPr>
            <w:tcW w:w="1169" w:type="dxa"/>
            <w:tcBorders>
              <w:right w:val="single" w:sz="4" w:space="0" w:color="auto"/>
            </w:tcBorders>
            <w:noWrap/>
            <w:vAlign w:val="center"/>
            <w:hideMark/>
          </w:tcPr>
          <w:p w14:paraId="6CFD0606" w14:textId="77777777" w:rsidR="003021B5" w:rsidRPr="00D871B4" w:rsidRDefault="003021B5" w:rsidP="00D61523">
            <w:pPr>
              <w:jc w:val="center"/>
              <w:rPr>
                <w:rFonts w:ascii="Times New Roman" w:hAnsi="Times New Roman" w:cs="Times New Roman"/>
                <w:sz w:val="24"/>
                <w:szCs w:val="24"/>
              </w:rPr>
            </w:pPr>
          </w:p>
        </w:tc>
        <w:tc>
          <w:tcPr>
            <w:tcW w:w="1073" w:type="dxa"/>
            <w:tcBorders>
              <w:left w:val="single" w:sz="4" w:space="0" w:color="auto"/>
            </w:tcBorders>
            <w:noWrap/>
            <w:vAlign w:val="center"/>
            <w:hideMark/>
          </w:tcPr>
          <w:p w14:paraId="41DD03C0" w14:textId="77777777" w:rsidR="003021B5" w:rsidRPr="00D871B4" w:rsidRDefault="003021B5" w:rsidP="00D61523">
            <w:pPr>
              <w:jc w:val="center"/>
              <w:rPr>
                <w:rFonts w:ascii="Times New Roman" w:hAnsi="Times New Roman" w:cs="Times New Roman"/>
                <w:sz w:val="24"/>
                <w:szCs w:val="24"/>
              </w:rPr>
            </w:pPr>
            <w:r w:rsidRPr="00D871B4">
              <w:rPr>
                <w:rFonts w:ascii="Times New Roman" w:hAnsi="Times New Roman" w:cs="Times New Roman"/>
                <w:sz w:val="24"/>
                <w:szCs w:val="24"/>
              </w:rPr>
              <w:t>0.60</w:t>
            </w:r>
          </w:p>
        </w:tc>
        <w:tc>
          <w:tcPr>
            <w:tcW w:w="1059" w:type="dxa"/>
            <w:noWrap/>
            <w:vAlign w:val="center"/>
            <w:hideMark/>
          </w:tcPr>
          <w:p w14:paraId="56E5A20F" w14:textId="77777777" w:rsidR="003021B5" w:rsidRPr="00D871B4" w:rsidRDefault="003021B5" w:rsidP="00D61523">
            <w:pPr>
              <w:jc w:val="center"/>
              <w:rPr>
                <w:rFonts w:ascii="Times New Roman" w:hAnsi="Times New Roman" w:cs="Times New Roman"/>
                <w:sz w:val="24"/>
                <w:szCs w:val="24"/>
              </w:rPr>
            </w:pPr>
            <w:r w:rsidRPr="00D871B4">
              <w:rPr>
                <w:rFonts w:ascii="Times New Roman" w:hAnsi="Times New Roman" w:cs="Times New Roman"/>
                <w:sz w:val="24"/>
                <w:szCs w:val="24"/>
              </w:rPr>
              <w:t>0.43</w:t>
            </w:r>
          </w:p>
        </w:tc>
        <w:tc>
          <w:tcPr>
            <w:tcW w:w="1169" w:type="dxa"/>
            <w:noWrap/>
            <w:vAlign w:val="center"/>
            <w:hideMark/>
          </w:tcPr>
          <w:p w14:paraId="4286F3F6" w14:textId="77777777" w:rsidR="003021B5" w:rsidRPr="00D871B4" w:rsidRDefault="003021B5" w:rsidP="00D61523">
            <w:pPr>
              <w:jc w:val="center"/>
              <w:rPr>
                <w:rFonts w:ascii="Times New Roman" w:hAnsi="Times New Roman" w:cs="Times New Roman"/>
                <w:sz w:val="24"/>
                <w:szCs w:val="24"/>
              </w:rPr>
            </w:pPr>
          </w:p>
        </w:tc>
      </w:tr>
      <w:tr w:rsidR="003021B5" w:rsidRPr="00D871B4" w14:paraId="762BA74A" w14:textId="77777777" w:rsidTr="004D0DC6">
        <w:trPr>
          <w:trHeight w:val="277"/>
        </w:trPr>
        <w:tc>
          <w:tcPr>
            <w:tcW w:w="3130" w:type="dxa"/>
            <w:tcBorders>
              <w:right w:val="single" w:sz="4" w:space="0" w:color="auto"/>
            </w:tcBorders>
            <w:noWrap/>
            <w:hideMark/>
          </w:tcPr>
          <w:p w14:paraId="0A16ECFF" w14:textId="26BECC3D" w:rsidR="003021B5" w:rsidRPr="00D871B4" w:rsidRDefault="00561ED3" w:rsidP="003021B5">
            <w:pPr>
              <w:rPr>
                <w:rFonts w:ascii="Times New Roman" w:hAnsi="Times New Roman" w:cs="Times New Roman"/>
                <w:sz w:val="20"/>
                <w:szCs w:val="20"/>
              </w:rPr>
            </w:pPr>
            <w:r w:rsidRPr="00D871B4">
              <w:rPr>
                <w:rFonts w:ascii="Times New Roman" w:hAnsi="Times New Roman" w:cs="Times New Roman"/>
                <w:sz w:val="20"/>
                <w:szCs w:val="20"/>
              </w:rPr>
              <w:t>CBCL - Impulsive or acts without thinking</w:t>
            </w:r>
          </w:p>
        </w:tc>
        <w:tc>
          <w:tcPr>
            <w:tcW w:w="1073" w:type="dxa"/>
            <w:tcBorders>
              <w:left w:val="single" w:sz="4" w:space="0" w:color="auto"/>
            </w:tcBorders>
            <w:noWrap/>
            <w:vAlign w:val="center"/>
            <w:hideMark/>
          </w:tcPr>
          <w:p w14:paraId="2C8E9DDF" w14:textId="77777777" w:rsidR="003021B5" w:rsidRPr="00D871B4" w:rsidRDefault="003021B5" w:rsidP="00D61523">
            <w:pPr>
              <w:jc w:val="center"/>
              <w:rPr>
                <w:rFonts w:ascii="Times New Roman" w:hAnsi="Times New Roman" w:cs="Times New Roman"/>
                <w:sz w:val="24"/>
                <w:szCs w:val="24"/>
              </w:rPr>
            </w:pPr>
            <w:r w:rsidRPr="00D871B4">
              <w:rPr>
                <w:rFonts w:ascii="Times New Roman" w:hAnsi="Times New Roman" w:cs="Times New Roman"/>
                <w:sz w:val="24"/>
                <w:szCs w:val="24"/>
              </w:rPr>
              <w:t>0.55</w:t>
            </w:r>
          </w:p>
        </w:tc>
        <w:tc>
          <w:tcPr>
            <w:tcW w:w="1059" w:type="dxa"/>
            <w:noWrap/>
            <w:vAlign w:val="center"/>
            <w:hideMark/>
          </w:tcPr>
          <w:p w14:paraId="764B466E" w14:textId="77777777" w:rsidR="003021B5" w:rsidRPr="00D871B4" w:rsidRDefault="003021B5" w:rsidP="00D61523">
            <w:pPr>
              <w:jc w:val="center"/>
              <w:rPr>
                <w:rFonts w:ascii="Times New Roman" w:hAnsi="Times New Roman" w:cs="Times New Roman"/>
                <w:sz w:val="24"/>
                <w:szCs w:val="24"/>
              </w:rPr>
            </w:pPr>
            <w:r w:rsidRPr="00D871B4">
              <w:rPr>
                <w:rFonts w:ascii="Times New Roman" w:hAnsi="Times New Roman" w:cs="Times New Roman"/>
                <w:sz w:val="24"/>
                <w:szCs w:val="24"/>
              </w:rPr>
              <w:t>0.37</w:t>
            </w:r>
          </w:p>
        </w:tc>
        <w:tc>
          <w:tcPr>
            <w:tcW w:w="1169" w:type="dxa"/>
            <w:tcBorders>
              <w:right w:val="single" w:sz="4" w:space="0" w:color="auto"/>
            </w:tcBorders>
            <w:noWrap/>
            <w:vAlign w:val="center"/>
            <w:hideMark/>
          </w:tcPr>
          <w:p w14:paraId="40D9E2AC" w14:textId="77777777" w:rsidR="003021B5" w:rsidRPr="00D871B4" w:rsidRDefault="003021B5" w:rsidP="00D61523">
            <w:pPr>
              <w:jc w:val="center"/>
              <w:rPr>
                <w:rFonts w:ascii="Times New Roman" w:hAnsi="Times New Roman" w:cs="Times New Roman"/>
                <w:sz w:val="24"/>
                <w:szCs w:val="24"/>
              </w:rPr>
            </w:pPr>
          </w:p>
        </w:tc>
        <w:tc>
          <w:tcPr>
            <w:tcW w:w="1073" w:type="dxa"/>
            <w:tcBorders>
              <w:left w:val="single" w:sz="4" w:space="0" w:color="auto"/>
            </w:tcBorders>
            <w:noWrap/>
            <w:vAlign w:val="center"/>
            <w:hideMark/>
          </w:tcPr>
          <w:p w14:paraId="01D9ABF1" w14:textId="77777777" w:rsidR="003021B5" w:rsidRPr="00D871B4" w:rsidRDefault="003021B5" w:rsidP="00D61523">
            <w:pPr>
              <w:jc w:val="center"/>
              <w:rPr>
                <w:rFonts w:ascii="Times New Roman" w:hAnsi="Times New Roman" w:cs="Times New Roman"/>
                <w:sz w:val="24"/>
                <w:szCs w:val="24"/>
              </w:rPr>
            </w:pPr>
            <w:r w:rsidRPr="00D871B4">
              <w:rPr>
                <w:rFonts w:ascii="Times New Roman" w:hAnsi="Times New Roman" w:cs="Times New Roman"/>
                <w:sz w:val="24"/>
                <w:szCs w:val="24"/>
              </w:rPr>
              <w:t>0.52</w:t>
            </w:r>
          </w:p>
        </w:tc>
        <w:tc>
          <w:tcPr>
            <w:tcW w:w="1059" w:type="dxa"/>
            <w:noWrap/>
            <w:vAlign w:val="center"/>
            <w:hideMark/>
          </w:tcPr>
          <w:p w14:paraId="16A5ECA8" w14:textId="77777777" w:rsidR="003021B5" w:rsidRPr="00D871B4" w:rsidRDefault="003021B5" w:rsidP="00D61523">
            <w:pPr>
              <w:jc w:val="center"/>
              <w:rPr>
                <w:rFonts w:ascii="Times New Roman" w:hAnsi="Times New Roman" w:cs="Times New Roman"/>
                <w:sz w:val="24"/>
                <w:szCs w:val="24"/>
              </w:rPr>
            </w:pPr>
            <w:r w:rsidRPr="00D871B4">
              <w:rPr>
                <w:rFonts w:ascii="Times New Roman" w:hAnsi="Times New Roman" w:cs="Times New Roman"/>
                <w:sz w:val="24"/>
                <w:szCs w:val="24"/>
              </w:rPr>
              <w:t>0.43</w:t>
            </w:r>
          </w:p>
        </w:tc>
        <w:tc>
          <w:tcPr>
            <w:tcW w:w="1169" w:type="dxa"/>
            <w:noWrap/>
            <w:vAlign w:val="center"/>
            <w:hideMark/>
          </w:tcPr>
          <w:p w14:paraId="7674B409" w14:textId="77777777" w:rsidR="003021B5" w:rsidRPr="00D871B4" w:rsidRDefault="003021B5" w:rsidP="00D61523">
            <w:pPr>
              <w:jc w:val="center"/>
              <w:rPr>
                <w:rFonts w:ascii="Times New Roman" w:hAnsi="Times New Roman" w:cs="Times New Roman"/>
                <w:sz w:val="24"/>
                <w:szCs w:val="24"/>
              </w:rPr>
            </w:pPr>
          </w:p>
        </w:tc>
      </w:tr>
      <w:tr w:rsidR="003021B5" w:rsidRPr="00D871B4" w14:paraId="4836BE71" w14:textId="77777777" w:rsidTr="004D0DC6">
        <w:trPr>
          <w:trHeight w:val="277"/>
        </w:trPr>
        <w:tc>
          <w:tcPr>
            <w:tcW w:w="3130" w:type="dxa"/>
            <w:tcBorders>
              <w:right w:val="single" w:sz="4" w:space="0" w:color="auto"/>
            </w:tcBorders>
            <w:noWrap/>
            <w:hideMark/>
          </w:tcPr>
          <w:p w14:paraId="03BDC2FD" w14:textId="6249145E" w:rsidR="003021B5" w:rsidRPr="00D871B4" w:rsidRDefault="00561ED3" w:rsidP="003021B5">
            <w:pPr>
              <w:rPr>
                <w:rFonts w:ascii="Times New Roman" w:hAnsi="Times New Roman" w:cs="Times New Roman"/>
                <w:sz w:val="20"/>
                <w:szCs w:val="20"/>
              </w:rPr>
            </w:pPr>
            <w:r w:rsidRPr="00D871B4">
              <w:rPr>
                <w:rFonts w:ascii="Times New Roman" w:hAnsi="Times New Roman" w:cs="Times New Roman"/>
                <w:sz w:val="20"/>
                <w:szCs w:val="20"/>
              </w:rPr>
              <w:t>CBCL - Inattentive or easily distracted</w:t>
            </w:r>
          </w:p>
        </w:tc>
        <w:tc>
          <w:tcPr>
            <w:tcW w:w="1073" w:type="dxa"/>
            <w:tcBorders>
              <w:left w:val="single" w:sz="4" w:space="0" w:color="auto"/>
            </w:tcBorders>
            <w:noWrap/>
            <w:vAlign w:val="center"/>
            <w:hideMark/>
          </w:tcPr>
          <w:p w14:paraId="21EE1630" w14:textId="77777777" w:rsidR="003021B5" w:rsidRPr="00D871B4" w:rsidRDefault="003021B5" w:rsidP="00D61523">
            <w:pPr>
              <w:jc w:val="center"/>
              <w:rPr>
                <w:rFonts w:ascii="Times New Roman" w:hAnsi="Times New Roman" w:cs="Times New Roman"/>
                <w:sz w:val="24"/>
                <w:szCs w:val="24"/>
              </w:rPr>
            </w:pPr>
            <w:r w:rsidRPr="00D871B4">
              <w:rPr>
                <w:rFonts w:ascii="Times New Roman" w:hAnsi="Times New Roman" w:cs="Times New Roman"/>
                <w:sz w:val="24"/>
                <w:szCs w:val="24"/>
              </w:rPr>
              <w:t>0.69</w:t>
            </w:r>
          </w:p>
        </w:tc>
        <w:tc>
          <w:tcPr>
            <w:tcW w:w="1059" w:type="dxa"/>
            <w:noWrap/>
            <w:vAlign w:val="center"/>
            <w:hideMark/>
          </w:tcPr>
          <w:p w14:paraId="45D604B5" w14:textId="77777777" w:rsidR="003021B5" w:rsidRPr="00D871B4" w:rsidRDefault="003021B5" w:rsidP="00D61523">
            <w:pPr>
              <w:jc w:val="center"/>
              <w:rPr>
                <w:rFonts w:ascii="Times New Roman" w:hAnsi="Times New Roman" w:cs="Times New Roman"/>
                <w:sz w:val="24"/>
                <w:szCs w:val="24"/>
              </w:rPr>
            </w:pPr>
            <w:r w:rsidRPr="00D871B4">
              <w:rPr>
                <w:rFonts w:ascii="Times New Roman" w:hAnsi="Times New Roman" w:cs="Times New Roman"/>
                <w:sz w:val="24"/>
                <w:szCs w:val="24"/>
              </w:rPr>
              <w:t>0.44</w:t>
            </w:r>
          </w:p>
        </w:tc>
        <w:tc>
          <w:tcPr>
            <w:tcW w:w="1169" w:type="dxa"/>
            <w:tcBorders>
              <w:right w:val="single" w:sz="4" w:space="0" w:color="auto"/>
            </w:tcBorders>
            <w:noWrap/>
            <w:vAlign w:val="center"/>
            <w:hideMark/>
          </w:tcPr>
          <w:p w14:paraId="3E7F625B" w14:textId="77777777" w:rsidR="003021B5" w:rsidRPr="00D871B4" w:rsidRDefault="003021B5" w:rsidP="00D61523">
            <w:pPr>
              <w:jc w:val="center"/>
              <w:rPr>
                <w:rFonts w:ascii="Times New Roman" w:hAnsi="Times New Roman" w:cs="Times New Roman"/>
                <w:sz w:val="24"/>
                <w:szCs w:val="24"/>
              </w:rPr>
            </w:pPr>
          </w:p>
        </w:tc>
        <w:tc>
          <w:tcPr>
            <w:tcW w:w="1073" w:type="dxa"/>
            <w:tcBorders>
              <w:left w:val="single" w:sz="4" w:space="0" w:color="auto"/>
            </w:tcBorders>
            <w:noWrap/>
            <w:vAlign w:val="center"/>
            <w:hideMark/>
          </w:tcPr>
          <w:p w14:paraId="37ED054A" w14:textId="77777777" w:rsidR="003021B5" w:rsidRPr="00D871B4" w:rsidRDefault="003021B5" w:rsidP="00D61523">
            <w:pPr>
              <w:jc w:val="center"/>
              <w:rPr>
                <w:rFonts w:ascii="Times New Roman" w:hAnsi="Times New Roman" w:cs="Times New Roman"/>
                <w:sz w:val="24"/>
                <w:szCs w:val="24"/>
              </w:rPr>
            </w:pPr>
            <w:r w:rsidRPr="00D871B4">
              <w:rPr>
                <w:rFonts w:ascii="Times New Roman" w:hAnsi="Times New Roman" w:cs="Times New Roman"/>
                <w:sz w:val="24"/>
                <w:szCs w:val="24"/>
              </w:rPr>
              <w:t>0.67</w:t>
            </w:r>
          </w:p>
        </w:tc>
        <w:tc>
          <w:tcPr>
            <w:tcW w:w="1059" w:type="dxa"/>
            <w:noWrap/>
            <w:vAlign w:val="center"/>
            <w:hideMark/>
          </w:tcPr>
          <w:p w14:paraId="1AF0C59F" w14:textId="77777777" w:rsidR="003021B5" w:rsidRPr="00D871B4" w:rsidRDefault="003021B5" w:rsidP="00D61523">
            <w:pPr>
              <w:jc w:val="center"/>
              <w:rPr>
                <w:rFonts w:ascii="Times New Roman" w:hAnsi="Times New Roman" w:cs="Times New Roman"/>
                <w:sz w:val="24"/>
                <w:szCs w:val="24"/>
              </w:rPr>
            </w:pPr>
            <w:r w:rsidRPr="00D871B4">
              <w:rPr>
                <w:rFonts w:ascii="Times New Roman" w:hAnsi="Times New Roman" w:cs="Times New Roman"/>
                <w:sz w:val="24"/>
                <w:szCs w:val="24"/>
              </w:rPr>
              <w:t>0.53</w:t>
            </w:r>
          </w:p>
        </w:tc>
        <w:tc>
          <w:tcPr>
            <w:tcW w:w="1169" w:type="dxa"/>
            <w:noWrap/>
            <w:vAlign w:val="center"/>
            <w:hideMark/>
          </w:tcPr>
          <w:p w14:paraId="21DA2128" w14:textId="77777777" w:rsidR="003021B5" w:rsidRPr="00D871B4" w:rsidRDefault="003021B5" w:rsidP="00D61523">
            <w:pPr>
              <w:jc w:val="center"/>
              <w:rPr>
                <w:rFonts w:ascii="Times New Roman" w:hAnsi="Times New Roman" w:cs="Times New Roman"/>
                <w:sz w:val="24"/>
                <w:szCs w:val="24"/>
              </w:rPr>
            </w:pPr>
          </w:p>
        </w:tc>
      </w:tr>
      <w:tr w:rsidR="003021B5" w:rsidRPr="00D871B4" w14:paraId="69D0BC3C" w14:textId="77777777" w:rsidTr="004D0DC6">
        <w:trPr>
          <w:trHeight w:val="277"/>
        </w:trPr>
        <w:tc>
          <w:tcPr>
            <w:tcW w:w="3130" w:type="dxa"/>
            <w:tcBorders>
              <w:right w:val="single" w:sz="4" w:space="0" w:color="auto"/>
            </w:tcBorders>
            <w:noWrap/>
            <w:hideMark/>
          </w:tcPr>
          <w:p w14:paraId="279A7BB1" w14:textId="1698A119" w:rsidR="003021B5" w:rsidRPr="00D871B4" w:rsidRDefault="00561ED3" w:rsidP="003021B5">
            <w:pPr>
              <w:rPr>
                <w:rFonts w:ascii="Times New Roman" w:hAnsi="Times New Roman" w:cs="Times New Roman"/>
                <w:sz w:val="20"/>
                <w:szCs w:val="20"/>
              </w:rPr>
            </w:pPr>
            <w:r w:rsidRPr="00D871B4">
              <w:rPr>
                <w:rFonts w:ascii="Times New Roman" w:hAnsi="Times New Roman" w:cs="Times New Roman"/>
                <w:sz w:val="20"/>
                <w:szCs w:val="20"/>
              </w:rPr>
              <w:t xml:space="preserve">CBCL - Talks too </w:t>
            </w:r>
            <w:proofErr w:type="gramStart"/>
            <w:r w:rsidRPr="00D871B4">
              <w:rPr>
                <w:rFonts w:ascii="Times New Roman" w:hAnsi="Times New Roman" w:cs="Times New Roman"/>
                <w:sz w:val="20"/>
                <w:szCs w:val="20"/>
              </w:rPr>
              <w:t>much</w:t>
            </w:r>
            <w:proofErr w:type="gramEnd"/>
          </w:p>
          <w:p w14:paraId="7868FB18" w14:textId="77777777" w:rsidR="00D61523" w:rsidRPr="00D871B4" w:rsidRDefault="00D61523" w:rsidP="003021B5">
            <w:pPr>
              <w:rPr>
                <w:rFonts w:ascii="Times New Roman" w:hAnsi="Times New Roman" w:cs="Times New Roman"/>
                <w:sz w:val="20"/>
                <w:szCs w:val="20"/>
              </w:rPr>
            </w:pPr>
          </w:p>
          <w:p w14:paraId="7734D6C1" w14:textId="7C1E0B0A" w:rsidR="00561ED3" w:rsidRPr="00D871B4" w:rsidRDefault="00561ED3" w:rsidP="003021B5">
            <w:pPr>
              <w:rPr>
                <w:rFonts w:ascii="Times New Roman" w:hAnsi="Times New Roman" w:cs="Times New Roman"/>
                <w:sz w:val="20"/>
                <w:szCs w:val="20"/>
              </w:rPr>
            </w:pPr>
          </w:p>
        </w:tc>
        <w:tc>
          <w:tcPr>
            <w:tcW w:w="1073" w:type="dxa"/>
            <w:tcBorders>
              <w:left w:val="single" w:sz="4" w:space="0" w:color="auto"/>
            </w:tcBorders>
            <w:noWrap/>
            <w:vAlign w:val="center"/>
            <w:hideMark/>
          </w:tcPr>
          <w:p w14:paraId="411FA4EC" w14:textId="77777777" w:rsidR="003021B5" w:rsidRPr="00D871B4" w:rsidRDefault="003021B5" w:rsidP="00D61523">
            <w:pPr>
              <w:jc w:val="center"/>
              <w:rPr>
                <w:rFonts w:ascii="Times New Roman" w:hAnsi="Times New Roman" w:cs="Times New Roman"/>
                <w:sz w:val="24"/>
                <w:szCs w:val="24"/>
              </w:rPr>
            </w:pPr>
            <w:r w:rsidRPr="00D871B4">
              <w:rPr>
                <w:rFonts w:ascii="Times New Roman" w:hAnsi="Times New Roman" w:cs="Times New Roman"/>
                <w:sz w:val="24"/>
                <w:szCs w:val="24"/>
              </w:rPr>
              <w:t>0.36</w:t>
            </w:r>
          </w:p>
        </w:tc>
        <w:tc>
          <w:tcPr>
            <w:tcW w:w="1059" w:type="dxa"/>
            <w:noWrap/>
            <w:vAlign w:val="center"/>
            <w:hideMark/>
          </w:tcPr>
          <w:p w14:paraId="7606C07B" w14:textId="77777777" w:rsidR="003021B5" w:rsidRPr="00D871B4" w:rsidRDefault="003021B5" w:rsidP="00D61523">
            <w:pPr>
              <w:jc w:val="center"/>
              <w:rPr>
                <w:rFonts w:ascii="Times New Roman" w:hAnsi="Times New Roman" w:cs="Times New Roman"/>
                <w:sz w:val="24"/>
                <w:szCs w:val="24"/>
              </w:rPr>
            </w:pPr>
            <w:r w:rsidRPr="00D871B4">
              <w:rPr>
                <w:rFonts w:ascii="Times New Roman" w:hAnsi="Times New Roman" w:cs="Times New Roman"/>
                <w:sz w:val="24"/>
                <w:szCs w:val="24"/>
              </w:rPr>
              <w:t>0.32</w:t>
            </w:r>
          </w:p>
        </w:tc>
        <w:tc>
          <w:tcPr>
            <w:tcW w:w="1169" w:type="dxa"/>
            <w:tcBorders>
              <w:right w:val="single" w:sz="4" w:space="0" w:color="auto"/>
            </w:tcBorders>
            <w:noWrap/>
            <w:vAlign w:val="center"/>
            <w:hideMark/>
          </w:tcPr>
          <w:p w14:paraId="7C132B36" w14:textId="77777777" w:rsidR="003021B5" w:rsidRPr="00D871B4" w:rsidRDefault="003021B5" w:rsidP="00D61523">
            <w:pPr>
              <w:jc w:val="center"/>
              <w:rPr>
                <w:rFonts w:ascii="Times New Roman" w:hAnsi="Times New Roman" w:cs="Times New Roman"/>
                <w:sz w:val="24"/>
                <w:szCs w:val="24"/>
              </w:rPr>
            </w:pPr>
          </w:p>
        </w:tc>
        <w:tc>
          <w:tcPr>
            <w:tcW w:w="1073" w:type="dxa"/>
            <w:tcBorders>
              <w:left w:val="single" w:sz="4" w:space="0" w:color="auto"/>
            </w:tcBorders>
            <w:noWrap/>
            <w:vAlign w:val="center"/>
            <w:hideMark/>
          </w:tcPr>
          <w:p w14:paraId="066DB2A1" w14:textId="77777777" w:rsidR="003021B5" w:rsidRPr="00D871B4" w:rsidRDefault="003021B5" w:rsidP="00D61523">
            <w:pPr>
              <w:jc w:val="center"/>
              <w:rPr>
                <w:rFonts w:ascii="Times New Roman" w:hAnsi="Times New Roman" w:cs="Times New Roman"/>
                <w:sz w:val="24"/>
                <w:szCs w:val="24"/>
              </w:rPr>
            </w:pPr>
            <w:r w:rsidRPr="00D871B4">
              <w:rPr>
                <w:rFonts w:ascii="Times New Roman" w:hAnsi="Times New Roman" w:cs="Times New Roman"/>
                <w:sz w:val="24"/>
                <w:szCs w:val="24"/>
              </w:rPr>
              <w:t>0.35</w:t>
            </w:r>
          </w:p>
        </w:tc>
        <w:tc>
          <w:tcPr>
            <w:tcW w:w="1059" w:type="dxa"/>
            <w:noWrap/>
            <w:vAlign w:val="center"/>
            <w:hideMark/>
          </w:tcPr>
          <w:p w14:paraId="396A6F47" w14:textId="77777777" w:rsidR="003021B5" w:rsidRPr="00D871B4" w:rsidRDefault="003021B5" w:rsidP="00D61523">
            <w:pPr>
              <w:jc w:val="center"/>
              <w:rPr>
                <w:rFonts w:ascii="Times New Roman" w:hAnsi="Times New Roman" w:cs="Times New Roman"/>
                <w:sz w:val="24"/>
                <w:szCs w:val="24"/>
              </w:rPr>
            </w:pPr>
            <w:r w:rsidRPr="00D871B4">
              <w:rPr>
                <w:rFonts w:ascii="Times New Roman" w:hAnsi="Times New Roman" w:cs="Times New Roman"/>
                <w:sz w:val="24"/>
                <w:szCs w:val="24"/>
              </w:rPr>
              <w:t>0.33</w:t>
            </w:r>
          </w:p>
        </w:tc>
        <w:tc>
          <w:tcPr>
            <w:tcW w:w="1169" w:type="dxa"/>
            <w:noWrap/>
            <w:vAlign w:val="center"/>
            <w:hideMark/>
          </w:tcPr>
          <w:p w14:paraId="433BD7C0" w14:textId="77777777" w:rsidR="003021B5" w:rsidRPr="00D871B4" w:rsidRDefault="003021B5" w:rsidP="00D61523">
            <w:pPr>
              <w:jc w:val="center"/>
              <w:rPr>
                <w:rFonts w:ascii="Times New Roman" w:hAnsi="Times New Roman" w:cs="Times New Roman"/>
                <w:sz w:val="24"/>
                <w:szCs w:val="24"/>
              </w:rPr>
            </w:pPr>
          </w:p>
        </w:tc>
      </w:tr>
      <w:tr w:rsidR="003021B5" w:rsidRPr="00D871B4" w14:paraId="573D24E3" w14:textId="77777777" w:rsidTr="004D0DC6">
        <w:trPr>
          <w:trHeight w:val="277"/>
        </w:trPr>
        <w:tc>
          <w:tcPr>
            <w:tcW w:w="3130" w:type="dxa"/>
            <w:tcBorders>
              <w:right w:val="single" w:sz="4" w:space="0" w:color="auto"/>
            </w:tcBorders>
            <w:noWrap/>
            <w:hideMark/>
          </w:tcPr>
          <w:p w14:paraId="35E5A15C" w14:textId="6E75BEB4" w:rsidR="003021B5" w:rsidRPr="00D871B4" w:rsidRDefault="00561ED3" w:rsidP="003021B5">
            <w:pPr>
              <w:rPr>
                <w:rFonts w:ascii="Times New Roman" w:hAnsi="Times New Roman" w:cs="Times New Roman"/>
                <w:sz w:val="20"/>
                <w:szCs w:val="20"/>
              </w:rPr>
            </w:pPr>
            <w:r w:rsidRPr="00D871B4">
              <w:rPr>
                <w:rFonts w:ascii="Times New Roman" w:hAnsi="Times New Roman" w:cs="Times New Roman"/>
                <w:sz w:val="20"/>
                <w:szCs w:val="20"/>
              </w:rPr>
              <w:t>CBCL - Unusually loud</w:t>
            </w:r>
          </w:p>
          <w:p w14:paraId="3621EA50" w14:textId="77777777" w:rsidR="00D61523" w:rsidRPr="00D871B4" w:rsidRDefault="00D61523" w:rsidP="003021B5">
            <w:pPr>
              <w:rPr>
                <w:rFonts w:ascii="Times New Roman" w:hAnsi="Times New Roman" w:cs="Times New Roman"/>
                <w:sz w:val="20"/>
                <w:szCs w:val="20"/>
              </w:rPr>
            </w:pPr>
          </w:p>
          <w:p w14:paraId="07D241B0" w14:textId="6C87EEEB" w:rsidR="00561ED3" w:rsidRPr="00D871B4" w:rsidRDefault="00561ED3" w:rsidP="003021B5">
            <w:pPr>
              <w:rPr>
                <w:rFonts w:ascii="Times New Roman" w:hAnsi="Times New Roman" w:cs="Times New Roman"/>
                <w:sz w:val="20"/>
                <w:szCs w:val="20"/>
              </w:rPr>
            </w:pPr>
          </w:p>
        </w:tc>
        <w:tc>
          <w:tcPr>
            <w:tcW w:w="1073" w:type="dxa"/>
            <w:tcBorders>
              <w:left w:val="single" w:sz="4" w:space="0" w:color="auto"/>
            </w:tcBorders>
            <w:noWrap/>
            <w:vAlign w:val="center"/>
            <w:hideMark/>
          </w:tcPr>
          <w:p w14:paraId="282EA207" w14:textId="77777777" w:rsidR="003021B5" w:rsidRPr="00D871B4" w:rsidRDefault="003021B5" w:rsidP="00D61523">
            <w:pPr>
              <w:jc w:val="center"/>
              <w:rPr>
                <w:rFonts w:ascii="Times New Roman" w:hAnsi="Times New Roman" w:cs="Times New Roman"/>
                <w:sz w:val="24"/>
                <w:szCs w:val="24"/>
              </w:rPr>
            </w:pPr>
            <w:r w:rsidRPr="00D871B4">
              <w:rPr>
                <w:rFonts w:ascii="Times New Roman" w:hAnsi="Times New Roman" w:cs="Times New Roman"/>
                <w:sz w:val="24"/>
                <w:szCs w:val="24"/>
              </w:rPr>
              <w:t>0.34</w:t>
            </w:r>
          </w:p>
        </w:tc>
        <w:tc>
          <w:tcPr>
            <w:tcW w:w="1059" w:type="dxa"/>
            <w:noWrap/>
            <w:vAlign w:val="center"/>
            <w:hideMark/>
          </w:tcPr>
          <w:p w14:paraId="200ABD03" w14:textId="77777777" w:rsidR="003021B5" w:rsidRPr="00D871B4" w:rsidRDefault="003021B5" w:rsidP="00D61523">
            <w:pPr>
              <w:jc w:val="center"/>
              <w:rPr>
                <w:rFonts w:ascii="Times New Roman" w:hAnsi="Times New Roman" w:cs="Times New Roman"/>
                <w:sz w:val="24"/>
                <w:szCs w:val="24"/>
              </w:rPr>
            </w:pPr>
            <w:r w:rsidRPr="00D871B4">
              <w:rPr>
                <w:rFonts w:ascii="Times New Roman" w:hAnsi="Times New Roman" w:cs="Times New Roman"/>
                <w:sz w:val="24"/>
                <w:szCs w:val="24"/>
              </w:rPr>
              <w:t>0.36</w:t>
            </w:r>
          </w:p>
        </w:tc>
        <w:tc>
          <w:tcPr>
            <w:tcW w:w="1169" w:type="dxa"/>
            <w:tcBorders>
              <w:right w:val="single" w:sz="4" w:space="0" w:color="auto"/>
            </w:tcBorders>
            <w:noWrap/>
            <w:vAlign w:val="center"/>
            <w:hideMark/>
          </w:tcPr>
          <w:p w14:paraId="5701E718" w14:textId="77777777" w:rsidR="003021B5" w:rsidRPr="00D871B4" w:rsidRDefault="003021B5" w:rsidP="00D61523">
            <w:pPr>
              <w:jc w:val="center"/>
              <w:rPr>
                <w:rFonts w:ascii="Times New Roman" w:hAnsi="Times New Roman" w:cs="Times New Roman"/>
                <w:sz w:val="24"/>
                <w:szCs w:val="24"/>
              </w:rPr>
            </w:pPr>
          </w:p>
        </w:tc>
        <w:tc>
          <w:tcPr>
            <w:tcW w:w="1073" w:type="dxa"/>
            <w:tcBorders>
              <w:left w:val="single" w:sz="4" w:space="0" w:color="auto"/>
            </w:tcBorders>
            <w:noWrap/>
            <w:vAlign w:val="center"/>
            <w:hideMark/>
          </w:tcPr>
          <w:p w14:paraId="7F0B56BC" w14:textId="77777777" w:rsidR="003021B5" w:rsidRPr="00D871B4" w:rsidRDefault="003021B5" w:rsidP="00D61523">
            <w:pPr>
              <w:jc w:val="center"/>
              <w:rPr>
                <w:rFonts w:ascii="Times New Roman" w:hAnsi="Times New Roman" w:cs="Times New Roman"/>
                <w:sz w:val="24"/>
                <w:szCs w:val="24"/>
              </w:rPr>
            </w:pPr>
            <w:r w:rsidRPr="00D871B4">
              <w:rPr>
                <w:rFonts w:ascii="Times New Roman" w:hAnsi="Times New Roman" w:cs="Times New Roman"/>
                <w:sz w:val="24"/>
                <w:szCs w:val="24"/>
              </w:rPr>
              <w:t>0.34</w:t>
            </w:r>
          </w:p>
        </w:tc>
        <w:tc>
          <w:tcPr>
            <w:tcW w:w="1059" w:type="dxa"/>
            <w:noWrap/>
            <w:vAlign w:val="center"/>
            <w:hideMark/>
          </w:tcPr>
          <w:p w14:paraId="710B7463" w14:textId="77777777" w:rsidR="003021B5" w:rsidRPr="00D871B4" w:rsidRDefault="003021B5" w:rsidP="00D61523">
            <w:pPr>
              <w:jc w:val="center"/>
              <w:rPr>
                <w:rFonts w:ascii="Times New Roman" w:hAnsi="Times New Roman" w:cs="Times New Roman"/>
                <w:sz w:val="24"/>
                <w:szCs w:val="24"/>
              </w:rPr>
            </w:pPr>
            <w:r w:rsidRPr="00D871B4">
              <w:rPr>
                <w:rFonts w:ascii="Times New Roman" w:hAnsi="Times New Roman" w:cs="Times New Roman"/>
                <w:sz w:val="24"/>
                <w:szCs w:val="24"/>
              </w:rPr>
              <w:t>0.36</w:t>
            </w:r>
          </w:p>
        </w:tc>
        <w:tc>
          <w:tcPr>
            <w:tcW w:w="1169" w:type="dxa"/>
            <w:noWrap/>
            <w:vAlign w:val="center"/>
            <w:hideMark/>
          </w:tcPr>
          <w:p w14:paraId="5F7CF12D" w14:textId="77777777" w:rsidR="003021B5" w:rsidRPr="00D871B4" w:rsidRDefault="003021B5" w:rsidP="00D61523">
            <w:pPr>
              <w:jc w:val="center"/>
              <w:rPr>
                <w:rFonts w:ascii="Times New Roman" w:hAnsi="Times New Roman" w:cs="Times New Roman"/>
                <w:sz w:val="24"/>
                <w:szCs w:val="24"/>
              </w:rPr>
            </w:pPr>
          </w:p>
        </w:tc>
      </w:tr>
      <w:tr w:rsidR="003021B5" w:rsidRPr="00D871B4" w14:paraId="3F1C106C" w14:textId="77777777" w:rsidTr="004D0DC6">
        <w:trPr>
          <w:trHeight w:val="277"/>
        </w:trPr>
        <w:tc>
          <w:tcPr>
            <w:tcW w:w="3130" w:type="dxa"/>
            <w:tcBorders>
              <w:right w:val="single" w:sz="4" w:space="0" w:color="auto"/>
            </w:tcBorders>
            <w:noWrap/>
            <w:hideMark/>
          </w:tcPr>
          <w:p w14:paraId="5FBCF4A0" w14:textId="78C362C9" w:rsidR="003021B5" w:rsidRPr="00D871B4" w:rsidRDefault="00D61523" w:rsidP="003021B5">
            <w:pPr>
              <w:rPr>
                <w:rFonts w:ascii="Times New Roman" w:hAnsi="Times New Roman" w:cs="Times New Roman"/>
                <w:sz w:val="20"/>
                <w:szCs w:val="20"/>
              </w:rPr>
            </w:pPr>
            <w:r w:rsidRPr="00D871B4">
              <w:rPr>
                <w:rFonts w:ascii="Times New Roman" w:hAnsi="Times New Roman" w:cs="Times New Roman"/>
                <w:sz w:val="20"/>
                <w:szCs w:val="20"/>
              </w:rPr>
              <w:t>CBCL - Acts too young for his/her age</w:t>
            </w:r>
          </w:p>
        </w:tc>
        <w:tc>
          <w:tcPr>
            <w:tcW w:w="1073" w:type="dxa"/>
            <w:tcBorders>
              <w:left w:val="single" w:sz="4" w:space="0" w:color="auto"/>
            </w:tcBorders>
            <w:noWrap/>
            <w:vAlign w:val="center"/>
            <w:hideMark/>
          </w:tcPr>
          <w:p w14:paraId="6F0187FF" w14:textId="77777777" w:rsidR="003021B5" w:rsidRPr="00D871B4" w:rsidRDefault="003021B5" w:rsidP="00D61523">
            <w:pPr>
              <w:jc w:val="center"/>
              <w:rPr>
                <w:rFonts w:ascii="Times New Roman" w:hAnsi="Times New Roman" w:cs="Times New Roman"/>
                <w:sz w:val="24"/>
                <w:szCs w:val="24"/>
              </w:rPr>
            </w:pPr>
            <w:r w:rsidRPr="00D871B4">
              <w:rPr>
                <w:rFonts w:ascii="Times New Roman" w:hAnsi="Times New Roman" w:cs="Times New Roman"/>
                <w:sz w:val="24"/>
                <w:szCs w:val="24"/>
              </w:rPr>
              <w:t>0.44</w:t>
            </w:r>
          </w:p>
        </w:tc>
        <w:tc>
          <w:tcPr>
            <w:tcW w:w="1059" w:type="dxa"/>
            <w:noWrap/>
            <w:vAlign w:val="center"/>
            <w:hideMark/>
          </w:tcPr>
          <w:p w14:paraId="28CB34BA" w14:textId="77777777" w:rsidR="003021B5" w:rsidRPr="00D871B4" w:rsidRDefault="003021B5" w:rsidP="00D61523">
            <w:pPr>
              <w:jc w:val="center"/>
              <w:rPr>
                <w:rFonts w:ascii="Times New Roman" w:hAnsi="Times New Roman" w:cs="Times New Roman"/>
                <w:sz w:val="24"/>
                <w:szCs w:val="24"/>
              </w:rPr>
            </w:pPr>
            <w:r w:rsidRPr="00D871B4">
              <w:rPr>
                <w:rFonts w:ascii="Times New Roman" w:hAnsi="Times New Roman" w:cs="Times New Roman"/>
                <w:sz w:val="24"/>
                <w:szCs w:val="24"/>
              </w:rPr>
              <w:t>0.29</w:t>
            </w:r>
          </w:p>
        </w:tc>
        <w:tc>
          <w:tcPr>
            <w:tcW w:w="1169" w:type="dxa"/>
            <w:tcBorders>
              <w:right w:val="single" w:sz="4" w:space="0" w:color="auto"/>
            </w:tcBorders>
            <w:noWrap/>
            <w:vAlign w:val="center"/>
            <w:hideMark/>
          </w:tcPr>
          <w:p w14:paraId="16B29D6A" w14:textId="77777777" w:rsidR="003021B5" w:rsidRPr="00D871B4" w:rsidRDefault="003021B5" w:rsidP="00D61523">
            <w:pPr>
              <w:jc w:val="center"/>
              <w:rPr>
                <w:rFonts w:ascii="Times New Roman" w:hAnsi="Times New Roman" w:cs="Times New Roman"/>
                <w:sz w:val="24"/>
                <w:szCs w:val="24"/>
              </w:rPr>
            </w:pPr>
          </w:p>
        </w:tc>
        <w:tc>
          <w:tcPr>
            <w:tcW w:w="1073" w:type="dxa"/>
            <w:tcBorders>
              <w:left w:val="single" w:sz="4" w:space="0" w:color="auto"/>
            </w:tcBorders>
            <w:noWrap/>
            <w:vAlign w:val="center"/>
            <w:hideMark/>
          </w:tcPr>
          <w:p w14:paraId="5D4D96D1" w14:textId="77777777" w:rsidR="003021B5" w:rsidRPr="00D871B4" w:rsidRDefault="003021B5" w:rsidP="00D61523">
            <w:pPr>
              <w:jc w:val="center"/>
              <w:rPr>
                <w:rFonts w:ascii="Times New Roman" w:hAnsi="Times New Roman" w:cs="Times New Roman"/>
                <w:sz w:val="24"/>
                <w:szCs w:val="24"/>
              </w:rPr>
            </w:pPr>
            <w:r w:rsidRPr="00D871B4">
              <w:rPr>
                <w:rFonts w:ascii="Times New Roman" w:hAnsi="Times New Roman" w:cs="Times New Roman"/>
                <w:sz w:val="24"/>
                <w:szCs w:val="24"/>
              </w:rPr>
              <w:t>0.55</w:t>
            </w:r>
          </w:p>
        </w:tc>
        <w:tc>
          <w:tcPr>
            <w:tcW w:w="1059" w:type="dxa"/>
            <w:noWrap/>
            <w:vAlign w:val="center"/>
            <w:hideMark/>
          </w:tcPr>
          <w:p w14:paraId="049FA952" w14:textId="77777777" w:rsidR="003021B5" w:rsidRPr="00D871B4" w:rsidRDefault="003021B5" w:rsidP="00D61523">
            <w:pPr>
              <w:jc w:val="center"/>
              <w:rPr>
                <w:rFonts w:ascii="Times New Roman" w:hAnsi="Times New Roman" w:cs="Times New Roman"/>
                <w:sz w:val="24"/>
                <w:szCs w:val="24"/>
              </w:rPr>
            </w:pPr>
          </w:p>
        </w:tc>
        <w:tc>
          <w:tcPr>
            <w:tcW w:w="1169" w:type="dxa"/>
            <w:noWrap/>
            <w:vAlign w:val="center"/>
            <w:hideMark/>
          </w:tcPr>
          <w:p w14:paraId="7C2F56A6" w14:textId="77777777" w:rsidR="003021B5" w:rsidRPr="00D871B4" w:rsidRDefault="003021B5" w:rsidP="00D61523">
            <w:pPr>
              <w:jc w:val="center"/>
              <w:rPr>
                <w:rFonts w:ascii="Times New Roman" w:hAnsi="Times New Roman" w:cs="Times New Roman"/>
                <w:sz w:val="24"/>
                <w:szCs w:val="24"/>
              </w:rPr>
            </w:pPr>
          </w:p>
        </w:tc>
      </w:tr>
      <w:tr w:rsidR="003021B5" w:rsidRPr="00D871B4" w14:paraId="1F2166A2" w14:textId="77777777" w:rsidTr="004D0DC6">
        <w:trPr>
          <w:trHeight w:val="277"/>
        </w:trPr>
        <w:tc>
          <w:tcPr>
            <w:tcW w:w="3130" w:type="dxa"/>
            <w:tcBorders>
              <w:right w:val="single" w:sz="4" w:space="0" w:color="auto"/>
            </w:tcBorders>
            <w:noWrap/>
            <w:hideMark/>
          </w:tcPr>
          <w:p w14:paraId="32AECB4A" w14:textId="6DC7063E" w:rsidR="003021B5" w:rsidRPr="00D871B4" w:rsidRDefault="00D61523" w:rsidP="003021B5">
            <w:pPr>
              <w:rPr>
                <w:rFonts w:ascii="Times New Roman" w:hAnsi="Times New Roman" w:cs="Times New Roman"/>
                <w:sz w:val="20"/>
                <w:szCs w:val="20"/>
              </w:rPr>
            </w:pPr>
            <w:r w:rsidRPr="00D871B4">
              <w:rPr>
                <w:rFonts w:ascii="Times New Roman" w:hAnsi="Times New Roman" w:cs="Times New Roman"/>
                <w:sz w:val="20"/>
                <w:szCs w:val="20"/>
              </w:rPr>
              <w:t>CBCL - Confused or seems to be in a fog</w:t>
            </w:r>
          </w:p>
        </w:tc>
        <w:tc>
          <w:tcPr>
            <w:tcW w:w="1073" w:type="dxa"/>
            <w:tcBorders>
              <w:left w:val="single" w:sz="4" w:space="0" w:color="auto"/>
            </w:tcBorders>
            <w:noWrap/>
            <w:vAlign w:val="center"/>
            <w:hideMark/>
          </w:tcPr>
          <w:p w14:paraId="76B9975E" w14:textId="77777777" w:rsidR="003021B5" w:rsidRPr="00D871B4" w:rsidRDefault="003021B5" w:rsidP="00D61523">
            <w:pPr>
              <w:jc w:val="center"/>
              <w:rPr>
                <w:rFonts w:ascii="Times New Roman" w:hAnsi="Times New Roman" w:cs="Times New Roman"/>
                <w:sz w:val="24"/>
                <w:szCs w:val="24"/>
              </w:rPr>
            </w:pPr>
            <w:r w:rsidRPr="00D871B4">
              <w:rPr>
                <w:rFonts w:ascii="Times New Roman" w:hAnsi="Times New Roman" w:cs="Times New Roman"/>
                <w:sz w:val="24"/>
                <w:szCs w:val="24"/>
              </w:rPr>
              <w:t>0.27</w:t>
            </w:r>
          </w:p>
        </w:tc>
        <w:tc>
          <w:tcPr>
            <w:tcW w:w="1059" w:type="dxa"/>
            <w:noWrap/>
            <w:vAlign w:val="center"/>
            <w:hideMark/>
          </w:tcPr>
          <w:p w14:paraId="48F0E7E9" w14:textId="77777777" w:rsidR="003021B5" w:rsidRPr="00D871B4" w:rsidRDefault="003021B5" w:rsidP="00D61523">
            <w:pPr>
              <w:jc w:val="center"/>
              <w:rPr>
                <w:rFonts w:ascii="Times New Roman" w:hAnsi="Times New Roman" w:cs="Times New Roman"/>
                <w:sz w:val="24"/>
                <w:szCs w:val="24"/>
              </w:rPr>
            </w:pPr>
            <w:r w:rsidRPr="00D871B4">
              <w:rPr>
                <w:rFonts w:ascii="Times New Roman" w:hAnsi="Times New Roman" w:cs="Times New Roman"/>
                <w:sz w:val="24"/>
                <w:szCs w:val="24"/>
              </w:rPr>
              <w:t>0.39</w:t>
            </w:r>
          </w:p>
        </w:tc>
        <w:tc>
          <w:tcPr>
            <w:tcW w:w="1169" w:type="dxa"/>
            <w:tcBorders>
              <w:right w:val="single" w:sz="4" w:space="0" w:color="auto"/>
            </w:tcBorders>
            <w:noWrap/>
            <w:vAlign w:val="center"/>
            <w:hideMark/>
          </w:tcPr>
          <w:p w14:paraId="5CFDABBC" w14:textId="77777777" w:rsidR="003021B5" w:rsidRPr="00D871B4" w:rsidRDefault="003021B5" w:rsidP="00D61523">
            <w:pPr>
              <w:jc w:val="center"/>
              <w:rPr>
                <w:rFonts w:ascii="Times New Roman" w:hAnsi="Times New Roman" w:cs="Times New Roman"/>
                <w:sz w:val="24"/>
                <w:szCs w:val="24"/>
              </w:rPr>
            </w:pPr>
          </w:p>
        </w:tc>
        <w:tc>
          <w:tcPr>
            <w:tcW w:w="1073" w:type="dxa"/>
            <w:tcBorders>
              <w:left w:val="single" w:sz="4" w:space="0" w:color="auto"/>
            </w:tcBorders>
            <w:noWrap/>
            <w:vAlign w:val="center"/>
            <w:hideMark/>
          </w:tcPr>
          <w:p w14:paraId="0AB24030" w14:textId="77777777" w:rsidR="003021B5" w:rsidRPr="00D871B4" w:rsidRDefault="003021B5" w:rsidP="00D61523">
            <w:pPr>
              <w:jc w:val="center"/>
              <w:rPr>
                <w:rFonts w:ascii="Times New Roman" w:hAnsi="Times New Roman" w:cs="Times New Roman"/>
                <w:sz w:val="24"/>
                <w:szCs w:val="24"/>
              </w:rPr>
            </w:pPr>
          </w:p>
        </w:tc>
        <w:tc>
          <w:tcPr>
            <w:tcW w:w="1059" w:type="dxa"/>
            <w:noWrap/>
            <w:vAlign w:val="center"/>
            <w:hideMark/>
          </w:tcPr>
          <w:p w14:paraId="735532B2" w14:textId="77777777" w:rsidR="003021B5" w:rsidRPr="00D871B4" w:rsidRDefault="003021B5" w:rsidP="00D61523">
            <w:pPr>
              <w:jc w:val="center"/>
              <w:rPr>
                <w:rFonts w:ascii="Times New Roman" w:hAnsi="Times New Roman" w:cs="Times New Roman"/>
                <w:sz w:val="24"/>
                <w:szCs w:val="24"/>
              </w:rPr>
            </w:pPr>
            <w:r w:rsidRPr="00D871B4">
              <w:rPr>
                <w:rFonts w:ascii="Times New Roman" w:hAnsi="Times New Roman" w:cs="Times New Roman"/>
                <w:sz w:val="24"/>
                <w:szCs w:val="24"/>
              </w:rPr>
              <w:t>0.58</w:t>
            </w:r>
          </w:p>
        </w:tc>
        <w:tc>
          <w:tcPr>
            <w:tcW w:w="1169" w:type="dxa"/>
            <w:noWrap/>
            <w:vAlign w:val="center"/>
            <w:hideMark/>
          </w:tcPr>
          <w:p w14:paraId="2686DEE3" w14:textId="77777777" w:rsidR="003021B5" w:rsidRPr="00D871B4" w:rsidRDefault="003021B5" w:rsidP="00D61523">
            <w:pPr>
              <w:jc w:val="center"/>
              <w:rPr>
                <w:rFonts w:ascii="Times New Roman" w:hAnsi="Times New Roman" w:cs="Times New Roman"/>
                <w:sz w:val="24"/>
                <w:szCs w:val="24"/>
              </w:rPr>
            </w:pPr>
          </w:p>
        </w:tc>
      </w:tr>
      <w:tr w:rsidR="003021B5" w:rsidRPr="00D871B4" w14:paraId="0B2B518B" w14:textId="77777777" w:rsidTr="004D0DC6">
        <w:trPr>
          <w:trHeight w:val="277"/>
        </w:trPr>
        <w:tc>
          <w:tcPr>
            <w:tcW w:w="3130" w:type="dxa"/>
            <w:tcBorders>
              <w:right w:val="single" w:sz="4" w:space="0" w:color="auto"/>
            </w:tcBorders>
            <w:noWrap/>
            <w:hideMark/>
          </w:tcPr>
          <w:p w14:paraId="5F6B2938" w14:textId="6EF5D912" w:rsidR="003021B5" w:rsidRPr="00D871B4" w:rsidRDefault="00D61523" w:rsidP="003021B5">
            <w:pPr>
              <w:rPr>
                <w:rFonts w:ascii="Times New Roman" w:hAnsi="Times New Roman" w:cs="Times New Roman"/>
                <w:sz w:val="20"/>
                <w:szCs w:val="20"/>
              </w:rPr>
            </w:pPr>
            <w:r w:rsidRPr="00D871B4">
              <w:rPr>
                <w:rFonts w:ascii="Times New Roman" w:hAnsi="Times New Roman" w:cs="Times New Roman"/>
                <w:sz w:val="20"/>
                <w:szCs w:val="20"/>
              </w:rPr>
              <w:t>CBCL - Daydreams or gets lost in his/her thoughts</w:t>
            </w:r>
          </w:p>
        </w:tc>
        <w:tc>
          <w:tcPr>
            <w:tcW w:w="1073" w:type="dxa"/>
            <w:tcBorders>
              <w:left w:val="single" w:sz="4" w:space="0" w:color="auto"/>
            </w:tcBorders>
            <w:noWrap/>
            <w:vAlign w:val="center"/>
            <w:hideMark/>
          </w:tcPr>
          <w:p w14:paraId="2D19376A" w14:textId="77777777" w:rsidR="003021B5" w:rsidRPr="00D871B4" w:rsidRDefault="003021B5" w:rsidP="00D61523">
            <w:pPr>
              <w:jc w:val="center"/>
              <w:rPr>
                <w:rFonts w:ascii="Times New Roman" w:hAnsi="Times New Roman" w:cs="Times New Roman"/>
                <w:sz w:val="24"/>
                <w:szCs w:val="24"/>
              </w:rPr>
            </w:pPr>
            <w:r w:rsidRPr="00D871B4">
              <w:rPr>
                <w:rFonts w:ascii="Times New Roman" w:hAnsi="Times New Roman" w:cs="Times New Roman"/>
                <w:sz w:val="24"/>
                <w:szCs w:val="24"/>
              </w:rPr>
              <w:t>0.34</w:t>
            </w:r>
          </w:p>
        </w:tc>
        <w:tc>
          <w:tcPr>
            <w:tcW w:w="1059" w:type="dxa"/>
            <w:noWrap/>
            <w:vAlign w:val="center"/>
            <w:hideMark/>
          </w:tcPr>
          <w:p w14:paraId="3B6FB0D4" w14:textId="77777777" w:rsidR="003021B5" w:rsidRPr="00D871B4" w:rsidRDefault="003021B5" w:rsidP="00D61523">
            <w:pPr>
              <w:jc w:val="center"/>
              <w:rPr>
                <w:rFonts w:ascii="Times New Roman" w:hAnsi="Times New Roman" w:cs="Times New Roman"/>
                <w:sz w:val="24"/>
                <w:szCs w:val="24"/>
              </w:rPr>
            </w:pPr>
            <w:r w:rsidRPr="00D871B4">
              <w:rPr>
                <w:rFonts w:ascii="Times New Roman" w:hAnsi="Times New Roman" w:cs="Times New Roman"/>
                <w:sz w:val="24"/>
                <w:szCs w:val="24"/>
              </w:rPr>
              <w:t>0.42</w:t>
            </w:r>
          </w:p>
        </w:tc>
        <w:tc>
          <w:tcPr>
            <w:tcW w:w="1169" w:type="dxa"/>
            <w:tcBorders>
              <w:right w:val="single" w:sz="4" w:space="0" w:color="auto"/>
            </w:tcBorders>
            <w:noWrap/>
            <w:vAlign w:val="center"/>
            <w:hideMark/>
          </w:tcPr>
          <w:p w14:paraId="46DF8E41" w14:textId="77777777" w:rsidR="003021B5" w:rsidRPr="00D871B4" w:rsidRDefault="003021B5" w:rsidP="00D61523">
            <w:pPr>
              <w:jc w:val="center"/>
              <w:rPr>
                <w:rFonts w:ascii="Times New Roman" w:hAnsi="Times New Roman" w:cs="Times New Roman"/>
                <w:sz w:val="24"/>
                <w:szCs w:val="24"/>
              </w:rPr>
            </w:pPr>
          </w:p>
        </w:tc>
        <w:tc>
          <w:tcPr>
            <w:tcW w:w="1073" w:type="dxa"/>
            <w:tcBorders>
              <w:left w:val="single" w:sz="4" w:space="0" w:color="auto"/>
            </w:tcBorders>
            <w:noWrap/>
            <w:vAlign w:val="center"/>
            <w:hideMark/>
          </w:tcPr>
          <w:p w14:paraId="09613A45" w14:textId="77777777" w:rsidR="003021B5" w:rsidRPr="00D871B4" w:rsidRDefault="003021B5" w:rsidP="00D61523">
            <w:pPr>
              <w:jc w:val="center"/>
              <w:rPr>
                <w:rFonts w:ascii="Times New Roman" w:hAnsi="Times New Roman" w:cs="Times New Roman"/>
                <w:sz w:val="24"/>
                <w:szCs w:val="24"/>
              </w:rPr>
            </w:pPr>
            <w:r w:rsidRPr="00D871B4">
              <w:rPr>
                <w:rFonts w:ascii="Times New Roman" w:hAnsi="Times New Roman" w:cs="Times New Roman"/>
                <w:sz w:val="24"/>
                <w:szCs w:val="24"/>
              </w:rPr>
              <w:t>0.33</w:t>
            </w:r>
          </w:p>
        </w:tc>
        <w:tc>
          <w:tcPr>
            <w:tcW w:w="1059" w:type="dxa"/>
            <w:noWrap/>
            <w:vAlign w:val="center"/>
            <w:hideMark/>
          </w:tcPr>
          <w:p w14:paraId="720516B2" w14:textId="77777777" w:rsidR="003021B5" w:rsidRPr="00D871B4" w:rsidRDefault="003021B5" w:rsidP="00D61523">
            <w:pPr>
              <w:jc w:val="center"/>
              <w:rPr>
                <w:rFonts w:ascii="Times New Roman" w:hAnsi="Times New Roman" w:cs="Times New Roman"/>
                <w:sz w:val="24"/>
                <w:szCs w:val="24"/>
              </w:rPr>
            </w:pPr>
            <w:r w:rsidRPr="00D871B4">
              <w:rPr>
                <w:rFonts w:ascii="Times New Roman" w:hAnsi="Times New Roman" w:cs="Times New Roman"/>
                <w:sz w:val="24"/>
                <w:szCs w:val="24"/>
              </w:rPr>
              <w:t>0.42</w:t>
            </w:r>
          </w:p>
        </w:tc>
        <w:tc>
          <w:tcPr>
            <w:tcW w:w="1169" w:type="dxa"/>
            <w:noWrap/>
            <w:vAlign w:val="center"/>
            <w:hideMark/>
          </w:tcPr>
          <w:p w14:paraId="48449C41" w14:textId="77777777" w:rsidR="003021B5" w:rsidRPr="00D871B4" w:rsidRDefault="003021B5" w:rsidP="00D61523">
            <w:pPr>
              <w:jc w:val="center"/>
              <w:rPr>
                <w:rFonts w:ascii="Times New Roman" w:hAnsi="Times New Roman" w:cs="Times New Roman"/>
                <w:sz w:val="24"/>
                <w:szCs w:val="24"/>
              </w:rPr>
            </w:pPr>
          </w:p>
        </w:tc>
      </w:tr>
      <w:tr w:rsidR="003021B5" w:rsidRPr="00D871B4" w14:paraId="58B9B23D" w14:textId="77777777" w:rsidTr="004D0DC6">
        <w:trPr>
          <w:trHeight w:val="277"/>
        </w:trPr>
        <w:tc>
          <w:tcPr>
            <w:tcW w:w="3130" w:type="dxa"/>
            <w:tcBorders>
              <w:right w:val="single" w:sz="4" w:space="0" w:color="auto"/>
            </w:tcBorders>
            <w:noWrap/>
            <w:hideMark/>
          </w:tcPr>
          <w:p w14:paraId="17E3F281" w14:textId="7165D6C7" w:rsidR="003021B5" w:rsidRPr="00D871B4" w:rsidRDefault="00D61523" w:rsidP="003021B5">
            <w:pPr>
              <w:rPr>
                <w:rFonts w:ascii="Times New Roman" w:hAnsi="Times New Roman" w:cs="Times New Roman"/>
                <w:sz w:val="20"/>
                <w:szCs w:val="20"/>
              </w:rPr>
            </w:pPr>
            <w:r w:rsidRPr="00D871B4">
              <w:rPr>
                <w:rFonts w:ascii="Times New Roman" w:hAnsi="Times New Roman" w:cs="Times New Roman"/>
                <w:sz w:val="20"/>
                <w:szCs w:val="20"/>
              </w:rPr>
              <w:t xml:space="preserve">CBCL - Nervous, </w:t>
            </w:r>
            <w:proofErr w:type="spellStart"/>
            <w:r w:rsidRPr="00D871B4">
              <w:rPr>
                <w:rFonts w:ascii="Times New Roman" w:hAnsi="Times New Roman" w:cs="Times New Roman"/>
                <w:sz w:val="20"/>
                <w:szCs w:val="20"/>
              </w:rPr>
              <w:t>highstrung</w:t>
            </w:r>
            <w:proofErr w:type="spellEnd"/>
            <w:r w:rsidRPr="00D871B4">
              <w:rPr>
                <w:rFonts w:ascii="Times New Roman" w:hAnsi="Times New Roman" w:cs="Times New Roman"/>
                <w:sz w:val="20"/>
                <w:szCs w:val="20"/>
              </w:rPr>
              <w:t>, or tense</w:t>
            </w:r>
          </w:p>
        </w:tc>
        <w:tc>
          <w:tcPr>
            <w:tcW w:w="1073" w:type="dxa"/>
            <w:tcBorders>
              <w:left w:val="single" w:sz="4" w:space="0" w:color="auto"/>
            </w:tcBorders>
            <w:noWrap/>
            <w:vAlign w:val="center"/>
            <w:hideMark/>
          </w:tcPr>
          <w:p w14:paraId="1EDAEA66" w14:textId="77777777" w:rsidR="003021B5" w:rsidRPr="00D871B4" w:rsidRDefault="003021B5" w:rsidP="00D61523">
            <w:pPr>
              <w:jc w:val="center"/>
              <w:rPr>
                <w:rFonts w:ascii="Times New Roman" w:hAnsi="Times New Roman" w:cs="Times New Roman"/>
                <w:sz w:val="24"/>
                <w:szCs w:val="24"/>
              </w:rPr>
            </w:pPr>
            <w:r w:rsidRPr="00D871B4">
              <w:rPr>
                <w:rFonts w:ascii="Times New Roman" w:hAnsi="Times New Roman" w:cs="Times New Roman"/>
                <w:sz w:val="24"/>
                <w:szCs w:val="24"/>
              </w:rPr>
              <w:t>0.22</w:t>
            </w:r>
          </w:p>
        </w:tc>
        <w:tc>
          <w:tcPr>
            <w:tcW w:w="1059" w:type="dxa"/>
            <w:noWrap/>
            <w:vAlign w:val="center"/>
            <w:hideMark/>
          </w:tcPr>
          <w:p w14:paraId="4F5F12FC" w14:textId="77777777" w:rsidR="003021B5" w:rsidRPr="00D871B4" w:rsidRDefault="003021B5" w:rsidP="00D61523">
            <w:pPr>
              <w:jc w:val="center"/>
              <w:rPr>
                <w:rFonts w:ascii="Times New Roman" w:hAnsi="Times New Roman" w:cs="Times New Roman"/>
                <w:sz w:val="24"/>
                <w:szCs w:val="24"/>
              </w:rPr>
            </w:pPr>
            <w:r w:rsidRPr="00D871B4">
              <w:rPr>
                <w:rFonts w:ascii="Times New Roman" w:hAnsi="Times New Roman" w:cs="Times New Roman"/>
                <w:sz w:val="24"/>
                <w:szCs w:val="24"/>
              </w:rPr>
              <w:t>0.46</w:t>
            </w:r>
          </w:p>
        </w:tc>
        <w:tc>
          <w:tcPr>
            <w:tcW w:w="1169" w:type="dxa"/>
            <w:tcBorders>
              <w:right w:val="single" w:sz="4" w:space="0" w:color="auto"/>
            </w:tcBorders>
            <w:noWrap/>
            <w:vAlign w:val="center"/>
            <w:hideMark/>
          </w:tcPr>
          <w:p w14:paraId="0D6835C7" w14:textId="77777777" w:rsidR="003021B5" w:rsidRPr="00D871B4" w:rsidRDefault="003021B5" w:rsidP="00D61523">
            <w:pPr>
              <w:jc w:val="center"/>
              <w:rPr>
                <w:rFonts w:ascii="Times New Roman" w:hAnsi="Times New Roman" w:cs="Times New Roman"/>
                <w:sz w:val="24"/>
                <w:szCs w:val="24"/>
              </w:rPr>
            </w:pPr>
          </w:p>
        </w:tc>
        <w:tc>
          <w:tcPr>
            <w:tcW w:w="1073" w:type="dxa"/>
            <w:tcBorders>
              <w:left w:val="single" w:sz="4" w:space="0" w:color="auto"/>
            </w:tcBorders>
            <w:noWrap/>
            <w:vAlign w:val="center"/>
            <w:hideMark/>
          </w:tcPr>
          <w:p w14:paraId="71E3B9CE" w14:textId="77777777" w:rsidR="003021B5" w:rsidRPr="00D871B4" w:rsidRDefault="003021B5" w:rsidP="00D61523">
            <w:pPr>
              <w:jc w:val="center"/>
              <w:rPr>
                <w:rFonts w:ascii="Times New Roman" w:hAnsi="Times New Roman" w:cs="Times New Roman"/>
                <w:sz w:val="24"/>
                <w:szCs w:val="24"/>
              </w:rPr>
            </w:pPr>
          </w:p>
        </w:tc>
        <w:tc>
          <w:tcPr>
            <w:tcW w:w="1059" w:type="dxa"/>
            <w:noWrap/>
            <w:vAlign w:val="center"/>
            <w:hideMark/>
          </w:tcPr>
          <w:p w14:paraId="485BFB9D" w14:textId="77777777" w:rsidR="003021B5" w:rsidRPr="00D871B4" w:rsidRDefault="003021B5" w:rsidP="00D61523">
            <w:pPr>
              <w:jc w:val="center"/>
              <w:rPr>
                <w:rFonts w:ascii="Times New Roman" w:hAnsi="Times New Roman" w:cs="Times New Roman"/>
                <w:sz w:val="24"/>
                <w:szCs w:val="24"/>
              </w:rPr>
            </w:pPr>
            <w:r w:rsidRPr="00D871B4">
              <w:rPr>
                <w:rFonts w:ascii="Times New Roman" w:hAnsi="Times New Roman" w:cs="Times New Roman"/>
                <w:sz w:val="24"/>
                <w:szCs w:val="24"/>
              </w:rPr>
              <w:t>0.58</w:t>
            </w:r>
          </w:p>
        </w:tc>
        <w:tc>
          <w:tcPr>
            <w:tcW w:w="1169" w:type="dxa"/>
            <w:noWrap/>
            <w:vAlign w:val="center"/>
            <w:hideMark/>
          </w:tcPr>
          <w:p w14:paraId="0BD07F8B" w14:textId="77777777" w:rsidR="003021B5" w:rsidRPr="00D871B4" w:rsidRDefault="003021B5" w:rsidP="00D61523">
            <w:pPr>
              <w:jc w:val="center"/>
              <w:rPr>
                <w:rFonts w:ascii="Times New Roman" w:hAnsi="Times New Roman" w:cs="Times New Roman"/>
                <w:sz w:val="24"/>
                <w:szCs w:val="24"/>
              </w:rPr>
            </w:pPr>
          </w:p>
        </w:tc>
      </w:tr>
      <w:tr w:rsidR="003021B5" w:rsidRPr="00D871B4" w14:paraId="241BDF4E" w14:textId="77777777" w:rsidTr="004D0DC6">
        <w:trPr>
          <w:trHeight w:val="277"/>
        </w:trPr>
        <w:tc>
          <w:tcPr>
            <w:tcW w:w="3130" w:type="dxa"/>
            <w:tcBorders>
              <w:right w:val="single" w:sz="4" w:space="0" w:color="auto"/>
            </w:tcBorders>
            <w:noWrap/>
            <w:hideMark/>
          </w:tcPr>
          <w:p w14:paraId="649BBB7D" w14:textId="14332112" w:rsidR="003021B5" w:rsidRPr="00D871B4" w:rsidRDefault="00D61523" w:rsidP="003021B5">
            <w:pPr>
              <w:rPr>
                <w:rFonts w:ascii="Times New Roman" w:hAnsi="Times New Roman" w:cs="Times New Roman"/>
                <w:sz w:val="20"/>
                <w:szCs w:val="20"/>
              </w:rPr>
            </w:pPr>
            <w:r w:rsidRPr="00D871B4">
              <w:rPr>
                <w:rFonts w:ascii="Times New Roman" w:hAnsi="Times New Roman" w:cs="Times New Roman"/>
                <w:sz w:val="20"/>
                <w:szCs w:val="20"/>
              </w:rPr>
              <w:t>CBCL - Poor school work</w:t>
            </w:r>
          </w:p>
          <w:p w14:paraId="08887E98" w14:textId="77777777" w:rsidR="00E736CD" w:rsidRPr="00D871B4" w:rsidRDefault="00E736CD" w:rsidP="003021B5">
            <w:pPr>
              <w:rPr>
                <w:rFonts w:ascii="Times New Roman" w:hAnsi="Times New Roman" w:cs="Times New Roman"/>
                <w:sz w:val="20"/>
                <w:szCs w:val="20"/>
              </w:rPr>
            </w:pPr>
          </w:p>
          <w:p w14:paraId="66F7B795" w14:textId="3BA92FCE" w:rsidR="00D61523" w:rsidRPr="00D871B4" w:rsidRDefault="00D61523" w:rsidP="003021B5">
            <w:pPr>
              <w:rPr>
                <w:rFonts w:ascii="Times New Roman" w:hAnsi="Times New Roman" w:cs="Times New Roman"/>
                <w:sz w:val="20"/>
                <w:szCs w:val="20"/>
              </w:rPr>
            </w:pPr>
          </w:p>
        </w:tc>
        <w:tc>
          <w:tcPr>
            <w:tcW w:w="1073" w:type="dxa"/>
            <w:tcBorders>
              <w:left w:val="single" w:sz="4" w:space="0" w:color="auto"/>
            </w:tcBorders>
            <w:noWrap/>
            <w:vAlign w:val="center"/>
            <w:hideMark/>
          </w:tcPr>
          <w:p w14:paraId="484ABEC6" w14:textId="77777777" w:rsidR="003021B5" w:rsidRPr="00D871B4" w:rsidRDefault="003021B5" w:rsidP="00D61523">
            <w:pPr>
              <w:jc w:val="center"/>
              <w:rPr>
                <w:rFonts w:ascii="Times New Roman" w:hAnsi="Times New Roman" w:cs="Times New Roman"/>
                <w:sz w:val="24"/>
                <w:szCs w:val="24"/>
              </w:rPr>
            </w:pPr>
            <w:r w:rsidRPr="00D871B4">
              <w:rPr>
                <w:rFonts w:ascii="Times New Roman" w:hAnsi="Times New Roman" w:cs="Times New Roman"/>
                <w:sz w:val="24"/>
                <w:szCs w:val="24"/>
              </w:rPr>
              <w:t>0.60</w:t>
            </w:r>
          </w:p>
        </w:tc>
        <w:tc>
          <w:tcPr>
            <w:tcW w:w="1059" w:type="dxa"/>
            <w:noWrap/>
            <w:vAlign w:val="center"/>
            <w:hideMark/>
          </w:tcPr>
          <w:p w14:paraId="76857E21" w14:textId="77777777" w:rsidR="003021B5" w:rsidRPr="00D871B4" w:rsidRDefault="003021B5" w:rsidP="00D61523">
            <w:pPr>
              <w:jc w:val="center"/>
              <w:rPr>
                <w:rFonts w:ascii="Times New Roman" w:hAnsi="Times New Roman" w:cs="Times New Roman"/>
                <w:sz w:val="24"/>
                <w:szCs w:val="24"/>
              </w:rPr>
            </w:pPr>
            <w:r w:rsidRPr="00D871B4">
              <w:rPr>
                <w:rFonts w:ascii="Times New Roman" w:hAnsi="Times New Roman" w:cs="Times New Roman"/>
                <w:sz w:val="24"/>
                <w:szCs w:val="24"/>
              </w:rPr>
              <w:t>0.10</w:t>
            </w:r>
          </w:p>
        </w:tc>
        <w:tc>
          <w:tcPr>
            <w:tcW w:w="1169" w:type="dxa"/>
            <w:tcBorders>
              <w:right w:val="single" w:sz="4" w:space="0" w:color="auto"/>
            </w:tcBorders>
            <w:noWrap/>
            <w:vAlign w:val="center"/>
            <w:hideMark/>
          </w:tcPr>
          <w:p w14:paraId="7A44ADC6" w14:textId="77777777" w:rsidR="003021B5" w:rsidRPr="00D871B4" w:rsidRDefault="003021B5" w:rsidP="00D61523">
            <w:pPr>
              <w:jc w:val="center"/>
              <w:rPr>
                <w:rFonts w:ascii="Times New Roman" w:hAnsi="Times New Roman" w:cs="Times New Roman"/>
                <w:sz w:val="24"/>
                <w:szCs w:val="24"/>
              </w:rPr>
            </w:pPr>
          </w:p>
        </w:tc>
        <w:tc>
          <w:tcPr>
            <w:tcW w:w="1073" w:type="dxa"/>
            <w:tcBorders>
              <w:left w:val="single" w:sz="4" w:space="0" w:color="auto"/>
            </w:tcBorders>
            <w:noWrap/>
            <w:vAlign w:val="center"/>
            <w:hideMark/>
          </w:tcPr>
          <w:p w14:paraId="37CB7373" w14:textId="77777777" w:rsidR="003021B5" w:rsidRPr="00D871B4" w:rsidRDefault="003021B5" w:rsidP="00D61523">
            <w:pPr>
              <w:jc w:val="center"/>
              <w:rPr>
                <w:rFonts w:ascii="Times New Roman" w:hAnsi="Times New Roman" w:cs="Times New Roman"/>
                <w:sz w:val="24"/>
                <w:szCs w:val="24"/>
              </w:rPr>
            </w:pPr>
            <w:r w:rsidRPr="00D871B4">
              <w:rPr>
                <w:rFonts w:ascii="Times New Roman" w:hAnsi="Times New Roman" w:cs="Times New Roman"/>
                <w:sz w:val="24"/>
                <w:szCs w:val="24"/>
              </w:rPr>
              <w:t>0.63</w:t>
            </w:r>
          </w:p>
        </w:tc>
        <w:tc>
          <w:tcPr>
            <w:tcW w:w="1059" w:type="dxa"/>
            <w:noWrap/>
            <w:vAlign w:val="center"/>
            <w:hideMark/>
          </w:tcPr>
          <w:p w14:paraId="1318D99F" w14:textId="77777777" w:rsidR="003021B5" w:rsidRPr="00D871B4" w:rsidRDefault="003021B5" w:rsidP="00D61523">
            <w:pPr>
              <w:jc w:val="center"/>
              <w:rPr>
                <w:rFonts w:ascii="Times New Roman" w:hAnsi="Times New Roman" w:cs="Times New Roman"/>
                <w:sz w:val="24"/>
                <w:szCs w:val="24"/>
              </w:rPr>
            </w:pPr>
          </w:p>
        </w:tc>
        <w:tc>
          <w:tcPr>
            <w:tcW w:w="1169" w:type="dxa"/>
            <w:noWrap/>
            <w:vAlign w:val="center"/>
            <w:hideMark/>
          </w:tcPr>
          <w:p w14:paraId="3B61703E" w14:textId="77777777" w:rsidR="003021B5" w:rsidRPr="00D871B4" w:rsidRDefault="003021B5" w:rsidP="00D61523">
            <w:pPr>
              <w:jc w:val="center"/>
              <w:rPr>
                <w:rFonts w:ascii="Times New Roman" w:hAnsi="Times New Roman" w:cs="Times New Roman"/>
                <w:sz w:val="24"/>
                <w:szCs w:val="24"/>
              </w:rPr>
            </w:pPr>
          </w:p>
        </w:tc>
      </w:tr>
      <w:tr w:rsidR="003021B5" w:rsidRPr="00D871B4" w14:paraId="1B0CB958" w14:textId="77777777" w:rsidTr="004D0DC6">
        <w:trPr>
          <w:trHeight w:val="277"/>
        </w:trPr>
        <w:tc>
          <w:tcPr>
            <w:tcW w:w="3130" w:type="dxa"/>
            <w:tcBorders>
              <w:right w:val="single" w:sz="4" w:space="0" w:color="auto"/>
            </w:tcBorders>
            <w:noWrap/>
            <w:hideMark/>
          </w:tcPr>
          <w:p w14:paraId="5C527293" w14:textId="40C5F0A1" w:rsidR="003021B5" w:rsidRPr="00D871B4" w:rsidRDefault="00D61523" w:rsidP="003021B5">
            <w:pPr>
              <w:rPr>
                <w:rFonts w:ascii="Times New Roman" w:hAnsi="Times New Roman" w:cs="Times New Roman"/>
                <w:sz w:val="20"/>
                <w:szCs w:val="20"/>
              </w:rPr>
            </w:pPr>
            <w:r w:rsidRPr="00D871B4">
              <w:rPr>
                <w:rFonts w:ascii="Times New Roman" w:hAnsi="Times New Roman" w:cs="Times New Roman"/>
                <w:sz w:val="20"/>
                <w:szCs w:val="20"/>
              </w:rPr>
              <w:t>CBCL - Poorly coordinated or clumsy</w:t>
            </w:r>
          </w:p>
        </w:tc>
        <w:tc>
          <w:tcPr>
            <w:tcW w:w="1073" w:type="dxa"/>
            <w:tcBorders>
              <w:left w:val="single" w:sz="4" w:space="0" w:color="auto"/>
            </w:tcBorders>
            <w:noWrap/>
            <w:vAlign w:val="center"/>
            <w:hideMark/>
          </w:tcPr>
          <w:p w14:paraId="620256EE" w14:textId="77777777" w:rsidR="003021B5" w:rsidRPr="00D871B4" w:rsidRDefault="003021B5" w:rsidP="00D61523">
            <w:pPr>
              <w:jc w:val="center"/>
              <w:rPr>
                <w:rFonts w:ascii="Times New Roman" w:hAnsi="Times New Roman" w:cs="Times New Roman"/>
                <w:sz w:val="24"/>
                <w:szCs w:val="24"/>
              </w:rPr>
            </w:pPr>
            <w:r w:rsidRPr="00D871B4">
              <w:rPr>
                <w:rFonts w:ascii="Times New Roman" w:hAnsi="Times New Roman" w:cs="Times New Roman"/>
                <w:sz w:val="24"/>
                <w:szCs w:val="24"/>
              </w:rPr>
              <w:t>0.29</w:t>
            </w:r>
          </w:p>
        </w:tc>
        <w:tc>
          <w:tcPr>
            <w:tcW w:w="1059" w:type="dxa"/>
            <w:noWrap/>
            <w:vAlign w:val="center"/>
            <w:hideMark/>
          </w:tcPr>
          <w:p w14:paraId="0ECDC706" w14:textId="77777777" w:rsidR="003021B5" w:rsidRPr="00D871B4" w:rsidRDefault="003021B5" w:rsidP="00D61523">
            <w:pPr>
              <w:jc w:val="center"/>
              <w:rPr>
                <w:rFonts w:ascii="Times New Roman" w:hAnsi="Times New Roman" w:cs="Times New Roman"/>
                <w:sz w:val="24"/>
                <w:szCs w:val="24"/>
              </w:rPr>
            </w:pPr>
            <w:r w:rsidRPr="00D871B4">
              <w:rPr>
                <w:rFonts w:ascii="Times New Roman" w:hAnsi="Times New Roman" w:cs="Times New Roman"/>
                <w:sz w:val="24"/>
                <w:szCs w:val="24"/>
              </w:rPr>
              <w:t>0.38</w:t>
            </w:r>
          </w:p>
        </w:tc>
        <w:tc>
          <w:tcPr>
            <w:tcW w:w="1169" w:type="dxa"/>
            <w:tcBorders>
              <w:right w:val="single" w:sz="4" w:space="0" w:color="auto"/>
            </w:tcBorders>
            <w:noWrap/>
            <w:vAlign w:val="center"/>
            <w:hideMark/>
          </w:tcPr>
          <w:p w14:paraId="0758ED80" w14:textId="77777777" w:rsidR="003021B5" w:rsidRPr="00D871B4" w:rsidRDefault="003021B5" w:rsidP="00D61523">
            <w:pPr>
              <w:jc w:val="center"/>
              <w:rPr>
                <w:rFonts w:ascii="Times New Roman" w:hAnsi="Times New Roman" w:cs="Times New Roman"/>
                <w:sz w:val="24"/>
                <w:szCs w:val="24"/>
              </w:rPr>
            </w:pPr>
          </w:p>
        </w:tc>
        <w:tc>
          <w:tcPr>
            <w:tcW w:w="1073" w:type="dxa"/>
            <w:tcBorders>
              <w:left w:val="single" w:sz="4" w:space="0" w:color="auto"/>
            </w:tcBorders>
            <w:noWrap/>
            <w:vAlign w:val="center"/>
            <w:hideMark/>
          </w:tcPr>
          <w:p w14:paraId="799C0370" w14:textId="77777777" w:rsidR="003021B5" w:rsidRPr="00D871B4" w:rsidRDefault="003021B5" w:rsidP="00D61523">
            <w:pPr>
              <w:jc w:val="center"/>
              <w:rPr>
                <w:rFonts w:ascii="Times New Roman" w:hAnsi="Times New Roman" w:cs="Times New Roman"/>
                <w:sz w:val="24"/>
                <w:szCs w:val="24"/>
              </w:rPr>
            </w:pPr>
          </w:p>
        </w:tc>
        <w:tc>
          <w:tcPr>
            <w:tcW w:w="1059" w:type="dxa"/>
            <w:noWrap/>
            <w:vAlign w:val="center"/>
            <w:hideMark/>
          </w:tcPr>
          <w:p w14:paraId="713CEBE0" w14:textId="77777777" w:rsidR="003021B5" w:rsidRPr="00D871B4" w:rsidRDefault="003021B5" w:rsidP="00D61523">
            <w:pPr>
              <w:jc w:val="center"/>
              <w:rPr>
                <w:rFonts w:ascii="Times New Roman" w:hAnsi="Times New Roman" w:cs="Times New Roman"/>
                <w:sz w:val="24"/>
                <w:szCs w:val="24"/>
              </w:rPr>
            </w:pPr>
            <w:r w:rsidRPr="00D871B4">
              <w:rPr>
                <w:rFonts w:ascii="Times New Roman" w:hAnsi="Times New Roman" w:cs="Times New Roman"/>
                <w:sz w:val="24"/>
                <w:szCs w:val="24"/>
              </w:rPr>
              <w:t>0.59</w:t>
            </w:r>
          </w:p>
        </w:tc>
        <w:tc>
          <w:tcPr>
            <w:tcW w:w="1169" w:type="dxa"/>
            <w:noWrap/>
            <w:vAlign w:val="center"/>
            <w:hideMark/>
          </w:tcPr>
          <w:p w14:paraId="4931EAE2" w14:textId="77777777" w:rsidR="003021B5" w:rsidRPr="00D871B4" w:rsidRDefault="003021B5" w:rsidP="00D61523">
            <w:pPr>
              <w:jc w:val="center"/>
              <w:rPr>
                <w:rFonts w:ascii="Times New Roman" w:hAnsi="Times New Roman" w:cs="Times New Roman"/>
                <w:sz w:val="24"/>
                <w:szCs w:val="24"/>
              </w:rPr>
            </w:pPr>
          </w:p>
        </w:tc>
      </w:tr>
      <w:tr w:rsidR="003021B5" w:rsidRPr="00D871B4" w14:paraId="1B5DB28B" w14:textId="77777777" w:rsidTr="004D0DC6">
        <w:trPr>
          <w:trHeight w:val="277"/>
        </w:trPr>
        <w:tc>
          <w:tcPr>
            <w:tcW w:w="3130" w:type="dxa"/>
            <w:tcBorders>
              <w:right w:val="single" w:sz="4" w:space="0" w:color="auto"/>
            </w:tcBorders>
            <w:noWrap/>
            <w:hideMark/>
          </w:tcPr>
          <w:p w14:paraId="3B0053B9" w14:textId="22AD37B7" w:rsidR="003021B5" w:rsidRPr="00D871B4" w:rsidRDefault="00D61523" w:rsidP="003021B5">
            <w:pPr>
              <w:rPr>
                <w:rFonts w:ascii="Times New Roman" w:hAnsi="Times New Roman" w:cs="Times New Roman"/>
                <w:sz w:val="20"/>
                <w:szCs w:val="20"/>
              </w:rPr>
            </w:pPr>
            <w:r w:rsidRPr="00D871B4">
              <w:rPr>
                <w:rFonts w:ascii="Times New Roman" w:hAnsi="Times New Roman" w:cs="Times New Roman"/>
                <w:sz w:val="20"/>
                <w:szCs w:val="20"/>
              </w:rPr>
              <w:t>CBCL - Stares blankly</w:t>
            </w:r>
          </w:p>
          <w:p w14:paraId="6A3F29CA" w14:textId="77777777" w:rsidR="00E736CD" w:rsidRPr="00D871B4" w:rsidRDefault="00E736CD" w:rsidP="003021B5">
            <w:pPr>
              <w:rPr>
                <w:rFonts w:ascii="Times New Roman" w:hAnsi="Times New Roman" w:cs="Times New Roman"/>
                <w:sz w:val="20"/>
                <w:szCs w:val="20"/>
              </w:rPr>
            </w:pPr>
          </w:p>
          <w:p w14:paraId="522F2542" w14:textId="652AEE2E" w:rsidR="00D61523" w:rsidRPr="00D871B4" w:rsidRDefault="00D61523" w:rsidP="003021B5">
            <w:pPr>
              <w:rPr>
                <w:rFonts w:ascii="Times New Roman" w:hAnsi="Times New Roman" w:cs="Times New Roman"/>
                <w:sz w:val="20"/>
                <w:szCs w:val="20"/>
              </w:rPr>
            </w:pPr>
          </w:p>
        </w:tc>
        <w:tc>
          <w:tcPr>
            <w:tcW w:w="1073" w:type="dxa"/>
            <w:tcBorders>
              <w:left w:val="single" w:sz="4" w:space="0" w:color="auto"/>
            </w:tcBorders>
            <w:noWrap/>
            <w:vAlign w:val="center"/>
            <w:hideMark/>
          </w:tcPr>
          <w:p w14:paraId="75B528F8" w14:textId="77777777" w:rsidR="003021B5" w:rsidRPr="00D871B4" w:rsidRDefault="003021B5" w:rsidP="00D61523">
            <w:pPr>
              <w:jc w:val="center"/>
              <w:rPr>
                <w:rFonts w:ascii="Times New Roman" w:hAnsi="Times New Roman" w:cs="Times New Roman"/>
                <w:sz w:val="24"/>
                <w:szCs w:val="24"/>
              </w:rPr>
            </w:pPr>
            <w:r w:rsidRPr="00D871B4">
              <w:rPr>
                <w:rFonts w:ascii="Times New Roman" w:hAnsi="Times New Roman" w:cs="Times New Roman"/>
                <w:sz w:val="24"/>
                <w:szCs w:val="24"/>
              </w:rPr>
              <w:t>0.28</w:t>
            </w:r>
          </w:p>
        </w:tc>
        <w:tc>
          <w:tcPr>
            <w:tcW w:w="1059" w:type="dxa"/>
            <w:noWrap/>
            <w:vAlign w:val="center"/>
            <w:hideMark/>
          </w:tcPr>
          <w:p w14:paraId="41F1A3AF" w14:textId="77777777" w:rsidR="003021B5" w:rsidRPr="00D871B4" w:rsidRDefault="003021B5" w:rsidP="00D61523">
            <w:pPr>
              <w:jc w:val="center"/>
              <w:rPr>
                <w:rFonts w:ascii="Times New Roman" w:hAnsi="Times New Roman" w:cs="Times New Roman"/>
                <w:sz w:val="24"/>
                <w:szCs w:val="24"/>
              </w:rPr>
            </w:pPr>
            <w:r w:rsidRPr="00D871B4">
              <w:rPr>
                <w:rFonts w:ascii="Times New Roman" w:hAnsi="Times New Roman" w:cs="Times New Roman"/>
                <w:sz w:val="24"/>
                <w:szCs w:val="24"/>
              </w:rPr>
              <w:t>0.43</w:t>
            </w:r>
          </w:p>
        </w:tc>
        <w:tc>
          <w:tcPr>
            <w:tcW w:w="1169" w:type="dxa"/>
            <w:tcBorders>
              <w:right w:val="single" w:sz="4" w:space="0" w:color="auto"/>
            </w:tcBorders>
            <w:noWrap/>
            <w:vAlign w:val="center"/>
            <w:hideMark/>
          </w:tcPr>
          <w:p w14:paraId="6E21587F" w14:textId="77777777" w:rsidR="003021B5" w:rsidRPr="00D871B4" w:rsidRDefault="003021B5" w:rsidP="00D61523">
            <w:pPr>
              <w:jc w:val="center"/>
              <w:rPr>
                <w:rFonts w:ascii="Times New Roman" w:hAnsi="Times New Roman" w:cs="Times New Roman"/>
                <w:sz w:val="24"/>
                <w:szCs w:val="24"/>
              </w:rPr>
            </w:pPr>
          </w:p>
        </w:tc>
        <w:tc>
          <w:tcPr>
            <w:tcW w:w="1073" w:type="dxa"/>
            <w:tcBorders>
              <w:left w:val="single" w:sz="4" w:space="0" w:color="auto"/>
            </w:tcBorders>
            <w:noWrap/>
            <w:vAlign w:val="center"/>
            <w:hideMark/>
          </w:tcPr>
          <w:p w14:paraId="104CFDDF" w14:textId="77777777" w:rsidR="003021B5" w:rsidRPr="00D871B4" w:rsidRDefault="003021B5" w:rsidP="00D61523">
            <w:pPr>
              <w:jc w:val="center"/>
              <w:rPr>
                <w:rFonts w:ascii="Times New Roman" w:hAnsi="Times New Roman" w:cs="Times New Roman"/>
                <w:sz w:val="24"/>
                <w:szCs w:val="24"/>
              </w:rPr>
            </w:pPr>
          </w:p>
        </w:tc>
        <w:tc>
          <w:tcPr>
            <w:tcW w:w="1059" w:type="dxa"/>
            <w:noWrap/>
            <w:vAlign w:val="center"/>
            <w:hideMark/>
          </w:tcPr>
          <w:p w14:paraId="74B3FFB1" w14:textId="77777777" w:rsidR="003021B5" w:rsidRPr="00D871B4" w:rsidRDefault="003021B5" w:rsidP="00D61523">
            <w:pPr>
              <w:jc w:val="center"/>
              <w:rPr>
                <w:rFonts w:ascii="Times New Roman" w:hAnsi="Times New Roman" w:cs="Times New Roman"/>
                <w:sz w:val="24"/>
                <w:szCs w:val="24"/>
              </w:rPr>
            </w:pPr>
            <w:r w:rsidRPr="00D871B4">
              <w:rPr>
                <w:rFonts w:ascii="Times New Roman" w:hAnsi="Times New Roman" w:cs="Times New Roman"/>
                <w:sz w:val="24"/>
                <w:szCs w:val="24"/>
              </w:rPr>
              <w:t>0.64</w:t>
            </w:r>
          </w:p>
        </w:tc>
        <w:tc>
          <w:tcPr>
            <w:tcW w:w="1169" w:type="dxa"/>
            <w:noWrap/>
            <w:vAlign w:val="center"/>
            <w:hideMark/>
          </w:tcPr>
          <w:p w14:paraId="38652588" w14:textId="77777777" w:rsidR="003021B5" w:rsidRPr="00D871B4" w:rsidRDefault="003021B5" w:rsidP="00D61523">
            <w:pPr>
              <w:jc w:val="center"/>
              <w:rPr>
                <w:rFonts w:ascii="Times New Roman" w:hAnsi="Times New Roman" w:cs="Times New Roman"/>
                <w:sz w:val="24"/>
                <w:szCs w:val="24"/>
              </w:rPr>
            </w:pPr>
          </w:p>
        </w:tc>
      </w:tr>
    </w:tbl>
    <w:p w14:paraId="5440EC77" w14:textId="3FDB8140" w:rsidR="003021B5" w:rsidRPr="00D871B4" w:rsidRDefault="003021B5" w:rsidP="005D193E">
      <w:pPr>
        <w:spacing w:after="0" w:line="240" w:lineRule="auto"/>
        <w:rPr>
          <w:rFonts w:ascii="Times New Roman" w:hAnsi="Times New Roman" w:cs="Times New Roman"/>
          <w:sz w:val="24"/>
          <w:szCs w:val="24"/>
        </w:rPr>
      </w:pPr>
    </w:p>
    <w:p w14:paraId="62FA3B21" w14:textId="34BB5ABF" w:rsidR="00DA2BDF" w:rsidRPr="00D871B4" w:rsidRDefault="00DA2BDF" w:rsidP="005D193E">
      <w:pPr>
        <w:spacing w:after="0" w:line="240" w:lineRule="auto"/>
        <w:rPr>
          <w:rFonts w:ascii="Times New Roman" w:hAnsi="Times New Roman" w:cs="Times New Roman"/>
          <w:sz w:val="24"/>
          <w:szCs w:val="24"/>
        </w:rPr>
      </w:pPr>
    </w:p>
    <w:p w14:paraId="12953199" w14:textId="009C76C1" w:rsidR="00DA2BDF" w:rsidRPr="00D871B4" w:rsidRDefault="00DA2BDF" w:rsidP="005D193E">
      <w:pPr>
        <w:spacing w:after="0" w:line="240" w:lineRule="auto"/>
        <w:rPr>
          <w:rFonts w:ascii="Times New Roman" w:hAnsi="Times New Roman" w:cs="Times New Roman"/>
          <w:sz w:val="24"/>
          <w:szCs w:val="24"/>
        </w:rPr>
      </w:pPr>
    </w:p>
    <w:p w14:paraId="5DDF350D" w14:textId="332F621E" w:rsidR="00623D29" w:rsidRPr="00D871B4" w:rsidRDefault="00623D29" w:rsidP="00623D29">
      <w:pPr>
        <w:spacing w:after="0" w:line="240" w:lineRule="auto"/>
        <w:rPr>
          <w:rFonts w:ascii="Times New Roman" w:hAnsi="Times New Roman" w:cs="Times New Roman"/>
          <w:sz w:val="24"/>
          <w:szCs w:val="24"/>
        </w:rPr>
      </w:pPr>
      <w:r w:rsidRPr="00D871B4">
        <w:rPr>
          <w:rFonts w:ascii="Times New Roman" w:hAnsi="Times New Roman" w:cs="Times New Roman"/>
          <w:b/>
          <w:bCs/>
          <w:sz w:val="24"/>
          <w:szCs w:val="24"/>
        </w:rPr>
        <w:lastRenderedPageBreak/>
        <w:t xml:space="preserve">Supplemental Table </w:t>
      </w:r>
      <w:r w:rsidR="00817656" w:rsidRPr="00D871B4">
        <w:rPr>
          <w:rFonts w:ascii="Times New Roman" w:hAnsi="Times New Roman" w:cs="Times New Roman"/>
          <w:b/>
          <w:bCs/>
          <w:sz w:val="24"/>
          <w:szCs w:val="24"/>
        </w:rPr>
        <w:t>2</w:t>
      </w:r>
      <w:r w:rsidRPr="00D871B4">
        <w:rPr>
          <w:rFonts w:ascii="Times New Roman" w:hAnsi="Times New Roman" w:cs="Times New Roman"/>
          <w:sz w:val="24"/>
          <w:szCs w:val="24"/>
        </w:rPr>
        <w:t xml:space="preserve">. Standardized parameter estimates for all factor loadings of parent Child Behavior Checklist (CBCL) and teacher Brief Problem Monitor (BPM) items when the constrained bifactor </w:t>
      </w:r>
      <w:r w:rsidR="00AA24AC" w:rsidRPr="00D871B4">
        <w:rPr>
          <w:rFonts w:ascii="Times New Roman" w:hAnsi="Times New Roman" w:cs="Times New Roman"/>
          <w:sz w:val="24"/>
          <w:szCs w:val="24"/>
        </w:rPr>
        <w:t xml:space="preserve">measurement </w:t>
      </w:r>
      <w:r w:rsidRPr="00D871B4">
        <w:rPr>
          <w:rFonts w:ascii="Times New Roman" w:hAnsi="Times New Roman" w:cs="Times New Roman"/>
          <w:sz w:val="24"/>
          <w:szCs w:val="24"/>
        </w:rPr>
        <w:t>model is fit to a subset of unrelated individuals from the 1</w:t>
      </w:r>
      <w:r w:rsidR="00AA24AC" w:rsidRPr="00D871B4">
        <w:rPr>
          <w:rFonts w:ascii="Times New Roman" w:hAnsi="Times New Roman" w:cs="Times New Roman"/>
          <w:sz w:val="24"/>
          <w:szCs w:val="24"/>
        </w:rPr>
        <w:t>-year (</w:t>
      </w:r>
      <w:r w:rsidR="00AA24AC" w:rsidRPr="00D871B4">
        <w:rPr>
          <w:rFonts w:ascii="Times New Roman" w:hAnsi="Times New Roman" w:cs="Times New Roman"/>
          <w:i/>
          <w:iCs/>
          <w:sz w:val="24"/>
          <w:szCs w:val="24"/>
        </w:rPr>
        <w:t>n</w:t>
      </w:r>
      <w:r w:rsidR="00AA24AC" w:rsidRPr="00D871B4">
        <w:rPr>
          <w:rFonts w:ascii="Times New Roman" w:hAnsi="Times New Roman" w:cs="Times New Roman"/>
          <w:sz w:val="24"/>
          <w:szCs w:val="24"/>
        </w:rPr>
        <w:t xml:space="preserve"> = 7,401) and 2-year (</w:t>
      </w:r>
      <w:r w:rsidR="00AA24AC" w:rsidRPr="00D871B4">
        <w:rPr>
          <w:rFonts w:ascii="Times New Roman" w:hAnsi="Times New Roman" w:cs="Times New Roman"/>
          <w:i/>
          <w:iCs/>
          <w:sz w:val="24"/>
          <w:szCs w:val="24"/>
        </w:rPr>
        <w:t>n</w:t>
      </w:r>
      <w:r w:rsidR="00AA24AC" w:rsidRPr="00D871B4">
        <w:rPr>
          <w:rFonts w:ascii="Times New Roman" w:hAnsi="Times New Roman" w:cs="Times New Roman"/>
          <w:sz w:val="24"/>
          <w:szCs w:val="24"/>
        </w:rPr>
        <w:t xml:space="preserve"> = 6,783) </w:t>
      </w:r>
      <w:r w:rsidRPr="00D871B4">
        <w:rPr>
          <w:rFonts w:ascii="Times New Roman" w:hAnsi="Times New Roman" w:cs="Times New Roman"/>
          <w:sz w:val="24"/>
          <w:szCs w:val="24"/>
        </w:rPr>
        <w:t>time</w:t>
      </w:r>
      <w:r w:rsidR="00171EB8" w:rsidRPr="00D871B4">
        <w:rPr>
          <w:rFonts w:ascii="Times New Roman" w:hAnsi="Times New Roman" w:cs="Times New Roman"/>
          <w:sz w:val="24"/>
          <w:szCs w:val="24"/>
        </w:rPr>
        <w:t xml:space="preserve"> </w:t>
      </w:r>
      <w:r w:rsidRPr="00D871B4">
        <w:rPr>
          <w:rFonts w:ascii="Times New Roman" w:hAnsi="Times New Roman" w:cs="Times New Roman"/>
          <w:sz w:val="24"/>
          <w:szCs w:val="24"/>
        </w:rPr>
        <w:t>point</w:t>
      </w:r>
      <w:r w:rsidR="00AA24AC" w:rsidRPr="00D871B4">
        <w:rPr>
          <w:rFonts w:ascii="Times New Roman" w:hAnsi="Times New Roman" w:cs="Times New Roman"/>
          <w:sz w:val="24"/>
          <w:szCs w:val="24"/>
        </w:rPr>
        <w:t>s who had missing symptom report data imputed if needed.</w:t>
      </w:r>
    </w:p>
    <w:p w14:paraId="57030D1C" w14:textId="77777777" w:rsidR="00623D29" w:rsidRPr="00D871B4" w:rsidRDefault="00623D29" w:rsidP="00623D29">
      <w:pPr>
        <w:spacing w:after="0" w:line="240" w:lineRule="auto"/>
        <w:rPr>
          <w:rFonts w:ascii="Times New Roman" w:hAnsi="Times New Roman" w:cs="Times New Roman"/>
          <w:sz w:val="24"/>
          <w:szCs w:val="24"/>
        </w:rPr>
      </w:pPr>
    </w:p>
    <w:tbl>
      <w:tblPr>
        <w:tblStyle w:val="TableGrid"/>
        <w:tblW w:w="97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30"/>
        <w:gridCol w:w="1073"/>
        <w:gridCol w:w="1059"/>
        <w:gridCol w:w="1170"/>
        <w:gridCol w:w="1073"/>
        <w:gridCol w:w="1059"/>
        <w:gridCol w:w="1170"/>
      </w:tblGrid>
      <w:tr w:rsidR="00623D29" w:rsidRPr="00D871B4" w14:paraId="3682450C" w14:textId="77777777" w:rsidTr="00775BD6">
        <w:trPr>
          <w:trHeight w:val="277"/>
        </w:trPr>
        <w:tc>
          <w:tcPr>
            <w:tcW w:w="3130" w:type="dxa"/>
            <w:noWrap/>
            <w:hideMark/>
          </w:tcPr>
          <w:p w14:paraId="2B1ADFC3" w14:textId="77777777" w:rsidR="00623D29" w:rsidRPr="00D871B4" w:rsidRDefault="00623D29" w:rsidP="00775BD6">
            <w:pPr>
              <w:rPr>
                <w:rFonts w:ascii="Times New Roman" w:hAnsi="Times New Roman" w:cs="Times New Roman"/>
                <w:b/>
                <w:bCs/>
                <w:sz w:val="24"/>
                <w:szCs w:val="24"/>
              </w:rPr>
            </w:pPr>
          </w:p>
        </w:tc>
        <w:tc>
          <w:tcPr>
            <w:tcW w:w="3302" w:type="dxa"/>
            <w:gridSpan w:val="3"/>
            <w:tcBorders>
              <w:bottom w:val="single" w:sz="4" w:space="0" w:color="auto"/>
            </w:tcBorders>
            <w:noWrap/>
            <w:vAlign w:val="center"/>
            <w:hideMark/>
          </w:tcPr>
          <w:p w14:paraId="41070798" w14:textId="0555243E" w:rsidR="00623D29" w:rsidRPr="00D871B4" w:rsidRDefault="00623D29" w:rsidP="00775BD6">
            <w:pPr>
              <w:jc w:val="center"/>
              <w:rPr>
                <w:rFonts w:ascii="Times New Roman" w:hAnsi="Times New Roman" w:cs="Times New Roman"/>
                <w:b/>
                <w:bCs/>
                <w:sz w:val="24"/>
                <w:szCs w:val="24"/>
              </w:rPr>
            </w:pPr>
            <w:r w:rsidRPr="00D871B4">
              <w:rPr>
                <w:rFonts w:ascii="Times New Roman" w:hAnsi="Times New Roman" w:cs="Times New Roman"/>
                <w:b/>
                <w:bCs/>
                <w:sz w:val="24"/>
                <w:szCs w:val="24"/>
              </w:rPr>
              <w:t xml:space="preserve">1-Year Data </w:t>
            </w:r>
          </w:p>
        </w:tc>
        <w:tc>
          <w:tcPr>
            <w:tcW w:w="3302" w:type="dxa"/>
            <w:gridSpan w:val="3"/>
            <w:tcBorders>
              <w:bottom w:val="single" w:sz="4" w:space="0" w:color="auto"/>
            </w:tcBorders>
            <w:noWrap/>
            <w:vAlign w:val="center"/>
            <w:hideMark/>
          </w:tcPr>
          <w:p w14:paraId="45BB1E32" w14:textId="03A30433" w:rsidR="00623D29" w:rsidRPr="00D871B4" w:rsidRDefault="00623D29" w:rsidP="00775BD6">
            <w:pPr>
              <w:jc w:val="center"/>
              <w:rPr>
                <w:rFonts w:ascii="Times New Roman" w:hAnsi="Times New Roman" w:cs="Times New Roman"/>
                <w:b/>
                <w:bCs/>
                <w:sz w:val="24"/>
                <w:szCs w:val="24"/>
              </w:rPr>
            </w:pPr>
            <w:r w:rsidRPr="00D871B4">
              <w:rPr>
                <w:rFonts w:ascii="Times New Roman" w:hAnsi="Times New Roman" w:cs="Times New Roman"/>
                <w:b/>
                <w:bCs/>
                <w:sz w:val="24"/>
                <w:szCs w:val="24"/>
              </w:rPr>
              <w:t>2-Year Data</w:t>
            </w:r>
          </w:p>
        </w:tc>
      </w:tr>
      <w:tr w:rsidR="00623D29" w:rsidRPr="00D871B4" w14:paraId="39BCDBEC" w14:textId="77777777" w:rsidTr="00817656">
        <w:trPr>
          <w:trHeight w:val="277"/>
        </w:trPr>
        <w:tc>
          <w:tcPr>
            <w:tcW w:w="3130" w:type="dxa"/>
            <w:tcBorders>
              <w:bottom w:val="single" w:sz="4" w:space="0" w:color="auto"/>
              <w:right w:val="single" w:sz="4" w:space="0" w:color="auto"/>
            </w:tcBorders>
            <w:noWrap/>
            <w:vAlign w:val="bottom"/>
            <w:hideMark/>
          </w:tcPr>
          <w:p w14:paraId="3E9FB1E1" w14:textId="77777777" w:rsidR="00623D29" w:rsidRPr="00D871B4" w:rsidRDefault="00623D29" w:rsidP="00775BD6">
            <w:pPr>
              <w:jc w:val="center"/>
              <w:rPr>
                <w:rFonts w:ascii="Times New Roman" w:hAnsi="Times New Roman" w:cs="Times New Roman"/>
                <w:b/>
                <w:bCs/>
                <w:sz w:val="24"/>
                <w:szCs w:val="24"/>
              </w:rPr>
            </w:pPr>
            <w:r w:rsidRPr="00D871B4">
              <w:rPr>
                <w:rFonts w:ascii="Times New Roman" w:hAnsi="Times New Roman" w:cs="Times New Roman"/>
                <w:b/>
                <w:bCs/>
                <w:sz w:val="24"/>
                <w:szCs w:val="24"/>
              </w:rPr>
              <w:t>Scale/Item</w:t>
            </w:r>
          </w:p>
        </w:tc>
        <w:tc>
          <w:tcPr>
            <w:tcW w:w="1073" w:type="dxa"/>
            <w:tcBorders>
              <w:top w:val="single" w:sz="4" w:space="0" w:color="auto"/>
              <w:left w:val="single" w:sz="4" w:space="0" w:color="auto"/>
              <w:bottom w:val="single" w:sz="4" w:space="0" w:color="auto"/>
            </w:tcBorders>
            <w:noWrap/>
            <w:vAlign w:val="bottom"/>
            <w:hideMark/>
          </w:tcPr>
          <w:p w14:paraId="0F77DA62" w14:textId="77777777" w:rsidR="00623D29" w:rsidRPr="00D871B4" w:rsidRDefault="00623D29" w:rsidP="00775BD6">
            <w:pPr>
              <w:jc w:val="center"/>
              <w:rPr>
                <w:rFonts w:ascii="Times New Roman" w:hAnsi="Times New Roman" w:cs="Times New Roman"/>
                <w:b/>
                <w:bCs/>
                <w:sz w:val="24"/>
                <w:szCs w:val="24"/>
              </w:rPr>
            </w:pPr>
            <w:r w:rsidRPr="00D871B4">
              <w:rPr>
                <w:rFonts w:ascii="Times New Roman" w:hAnsi="Times New Roman" w:cs="Times New Roman"/>
                <w:b/>
                <w:bCs/>
                <w:sz w:val="24"/>
                <w:szCs w:val="24"/>
              </w:rPr>
              <w:t>General factor loading</w:t>
            </w:r>
          </w:p>
        </w:tc>
        <w:tc>
          <w:tcPr>
            <w:tcW w:w="1059" w:type="dxa"/>
            <w:tcBorders>
              <w:top w:val="single" w:sz="4" w:space="0" w:color="auto"/>
              <w:bottom w:val="single" w:sz="4" w:space="0" w:color="auto"/>
            </w:tcBorders>
            <w:noWrap/>
            <w:vAlign w:val="bottom"/>
            <w:hideMark/>
          </w:tcPr>
          <w:p w14:paraId="0401ACAF" w14:textId="77777777" w:rsidR="00623D29" w:rsidRPr="00D871B4" w:rsidRDefault="00623D29" w:rsidP="00775BD6">
            <w:pPr>
              <w:jc w:val="center"/>
              <w:rPr>
                <w:rFonts w:ascii="Times New Roman" w:hAnsi="Times New Roman" w:cs="Times New Roman"/>
                <w:b/>
                <w:bCs/>
                <w:sz w:val="24"/>
                <w:szCs w:val="24"/>
              </w:rPr>
            </w:pPr>
            <w:r w:rsidRPr="00D871B4">
              <w:rPr>
                <w:rFonts w:ascii="Times New Roman" w:hAnsi="Times New Roman" w:cs="Times New Roman"/>
                <w:b/>
                <w:bCs/>
                <w:sz w:val="24"/>
                <w:szCs w:val="24"/>
              </w:rPr>
              <w:t>Parent-specific loading</w:t>
            </w:r>
          </w:p>
        </w:tc>
        <w:tc>
          <w:tcPr>
            <w:tcW w:w="1170" w:type="dxa"/>
            <w:tcBorders>
              <w:top w:val="single" w:sz="4" w:space="0" w:color="auto"/>
              <w:bottom w:val="single" w:sz="4" w:space="0" w:color="auto"/>
              <w:right w:val="single" w:sz="4" w:space="0" w:color="auto"/>
            </w:tcBorders>
            <w:noWrap/>
            <w:vAlign w:val="bottom"/>
            <w:hideMark/>
          </w:tcPr>
          <w:p w14:paraId="4F4A6933" w14:textId="77777777" w:rsidR="00623D29" w:rsidRPr="00D871B4" w:rsidRDefault="00623D29" w:rsidP="00775BD6">
            <w:pPr>
              <w:jc w:val="center"/>
              <w:rPr>
                <w:rFonts w:ascii="Times New Roman" w:hAnsi="Times New Roman" w:cs="Times New Roman"/>
                <w:b/>
                <w:bCs/>
                <w:sz w:val="24"/>
                <w:szCs w:val="24"/>
              </w:rPr>
            </w:pPr>
            <w:r w:rsidRPr="00D871B4">
              <w:rPr>
                <w:rFonts w:ascii="Times New Roman" w:hAnsi="Times New Roman" w:cs="Times New Roman"/>
                <w:b/>
                <w:bCs/>
                <w:sz w:val="24"/>
                <w:szCs w:val="24"/>
              </w:rPr>
              <w:t>Teacher-specific loading</w:t>
            </w:r>
          </w:p>
        </w:tc>
        <w:tc>
          <w:tcPr>
            <w:tcW w:w="1073" w:type="dxa"/>
            <w:tcBorders>
              <w:top w:val="single" w:sz="4" w:space="0" w:color="auto"/>
              <w:left w:val="single" w:sz="4" w:space="0" w:color="auto"/>
              <w:bottom w:val="single" w:sz="4" w:space="0" w:color="auto"/>
            </w:tcBorders>
            <w:noWrap/>
            <w:vAlign w:val="bottom"/>
            <w:hideMark/>
          </w:tcPr>
          <w:p w14:paraId="74B2A922" w14:textId="77777777" w:rsidR="00623D29" w:rsidRPr="00D871B4" w:rsidRDefault="00623D29" w:rsidP="00775BD6">
            <w:pPr>
              <w:jc w:val="center"/>
              <w:rPr>
                <w:rFonts w:ascii="Times New Roman" w:hAnsi="Times New Roman" w:cs="Times New Roman"/>
                <w:b/>
                <w:bCs/>
                <w:sz w:val="24"/>
                <w:szCs w:val="24"/>
              </w:rPr>
            </w:pPr>
            <w:r w:rsidRPr="00D871B4">
              <w:rPr>
                <w:rFonts w:ascii="Times New Roman" w:hAnsi="Times New Roman" w:cs="Times New Roman"/>
                <w:b/>
                <w:bCs/>
                <w:sz w:val="24"/>
                <w:szCs w:val="24"/>
              </w:rPr>
              <w:t>General factor loading</w:t>
            </w:r>
          </w:p>
        </w:tc>
        <w:tc>
          <w:tcPr>
            <w:tcW w:w="1059" w:type="dxa"/>
            <w:tcBorders>
              <w:top w:val="single" w:sz="4" w:space="0" w:color="auto"/>
              <w:bottom w:val="single" w:sz="4" w:space="0" w:color="auto"/>
            </w:tcBorders>
            <w:noWrap/>
            <w:vAlign w:val="bottom"/>
            <w:hideMark/>
          </w:tcPr>
          <w:p w14:paraId="050F74DE" w14:textId="77777777" w:rsidR="00623D29" w:rsidRPr="00D871B4" w:rsidRDefault="00623D29" w:rsidP="00775BD6">
            <w:pPr>
              <w:jc w:val="center"/>
              <w:rPr>
                <w:rFonts w:ascii="Times New Roman" w:hAnsi="Times New Roman" w:cs="Times New Roman"/>
                <w:b/>
                <w:bCs/>
                <w:sz w:val="24"/>
                <w:szCs w:val="24"/>
              </w:rPr>
            </w:pPr>
            <w:r w:rsidRPr="00D871B4">
              <w:rPr>
                <w:rFonts w:ascii="Times New Roman" w:hAnsi="Times New Roman" w:cs="Times New Roman"/>
                <w:b/>
                <w:bCs/>
                <w:sz w:val="24"/>
                <w:szCs w:val="24"/>
              </w:rPr>
              <w:t>Parent-specific loading</w:t>
            </w:r>
          </w:p>
        </w:tc>
        <w:tc>
          <w:tcPr>
            <w:tcW w:w="1170" w:type="dxa"/>
            <w:tcBorders>
              <w:top w:val="single" w:sz="4" w:space="0" w:color="auto"/>
              <w:bottom w:val="single" w:sz="4" w:space="0" w:color="auto"/>
            </w:tcBorders>
            <w:noWrap/>
            <w:vAlign w:val="bottom"/>
            <w:hideMark/>
          </w:tcPr>
          <w:p w14:paraId="3D031156" w14:textId="77777777" w:rsidR="00623D29" w:rsidRPr="00D871B4" w:rsidRDefault="00623D29" w:rsidP="00775BD6">
            <w:pPr>
              <w:jc w:val="center"/>
              <w:rPr>
                <w:rFonts w:ascii="Times New Roman" w:hAnsi="Times New Roman" w:cs="Times New Roman"/>
                <w:b/>
                <w:bCs/>
                <w:sz w:val="24"/>
                <w:szCs w:val="24"/>
              </w:rPr>
            </w:pPr>
            <w:r w:rsidRPr="00D871B4">
              <w:rPr>
                <w:rFonts w:ascii="Times New Roman" w:hAnsi="Times New Roman" w:cs="Times New Roman"/>
                <w:b/>
                <w:bCs/>
                <w:sz w:val="24"/>
                <w:szCs w:val="24"/>
              </w:rPr>
              <w:t>Teacher-specific loading</w:t>
            </w:r>
          </w:p>
        </w:tc>
      </w:tr>
      <w:tr w:rsidR="00817656" w:rsidRPr="00D871B4" w14:paraId="13130BD8" w14:textId="77777777" w:rsidTr="00817656">
        <w:trPr>
          <w:trHeight w:val="277"/>
        </w:trPr>
        <w:tc>
          <w:tcPr>
            <w:tcW w:w="3130" w:type="dxa"/>
            <w:tcBorders>
              <w:top w:val="single" w:sz="4" w:space="0" w:color="auto"/>
              <w:right w:val="single" w:sz="4" w:space="0" w:color="auto"/>
            </w:tcBorders>
            <w:noWrap/>
            <w:hideMark/>
          </w:tcPr>
          <w:p w14:paraId="1D4DB1BF" w14:textId="77777777" w:rsidR="00817656" w:rsidRPr="00D871B4" w:rsidRDefault="00817656" w:rsidP="00817656">
            <w:pPr>
              <w:rPr>
                <w:rFonts w:ascii="Times New Roman" w:hAnsi="Times New Roman" w:cs="Times New Roman"/>
                <w:sz w:val="20"/>
                <w:szCs w:val="20"/>
              </w:rPr>
            </w:pPr>
            <w:r w:rsidRPr="00D871B4">
              <w:rPr>
                <w:rFonts w:ascii="Times New Roman" w:hAnsi="Times New Roman" w:cs="Times New Roman"/>
                <w:sz w:val="20"/>
                <w:szCs w:val="20"/>
              </w:rPr>
              <w:t xml:space="preserve">BPM - Acts too young for his/her age </w:t>
            </w:r>
          </w:p>
        </w:tc>
        <w:tc>
          <w:tcPr>
            <w:tcW w:w="1073" w:type="dxa"/>
            <w:tcBorders>
              <w:top w:val="single" w:sz="4" w:space="0" w:color="auto"/>
              <w:left w:val="single" w:sz="4" w:space="0" w:color="auto"/>
            </w:tcBorders>
            <w:noWrap/>
            <w:vAlign w:val="center"/>
            <w:hideMark/>
          </w:tcPr>
          <w:p w14:paraId="48A8AB07" w14:textId="0BF9D709" w:rsidR="00817656" w:rsidRPr="00D871B4" w:rsidRDefault="00817656" w:rsidP="00817656">
            <w:pPr>
              <w:jc w:val="center"/>
              <w:rPr>
                <w:rFonts w:ascii="Times New Roman" w:hAnsi="Times New Roman" w:cs="Times New Roman"/>
                <w:sz w:val="24"/>
                <w:szCs w:val="24"/>
              </w:rPr>
            </w:pPr>
            <w:r w:rsidRPr="00D871B4">
              <w:rPr>
                <w:rFonts w:ascii="Times New Roman" w:hAnsi="Times New Roman" w:cs="Times New Roman"/>
                <w:color w:val="000000"/>
                <w:sz w:val="24"/>
                <w:szCs w:val="24"/>
              </w:rPr>
              <w:t>0.36</w:t>
            </w:r>
          </w:p>
        </w:tc>
        <w:tc>
          <w:tcPr>
            <w:tcW w:w="1059" w:type="dxa"/>
            <w:tcBorders>
              <w:top w:val="single" w:sz="4" w:space="0" w:color="auto"/>
            </w:tcBorders>
            <w:noWrap/>
            <w:vAlign w:val="center"/>
            <w:hideMark/>
          </w:tcPr>
          <w:p w14:paraId="09B5FFB1" w14:textId="77777777" w:rsidR="00817656" w:rsidRPr="00D871B4" w:rsidRDefault="00817656" w:rsidP="00817656">
            <w:pPr>
              <w:jc w:val="center"/>
              <w:rPr>
                <w:rFonts w:ascii="Times New Roman" w:hAnsi="Times New Roman" w:cs="Times New Roman"/>
                <w:sz w:val="24"/>
                <w:szCs w:val="24"/>
              </w:rPr>
            </w:pPr>
          </w:p>
        </w:tc>
        <w:tc>
          <w:tcPr>
            <w:tcW w:w="1170" w:type="dxa"/>
            <w:tcBorders>
              <w:top w:val="single" w:sz="4" w:space="0" w:color="auto"/>
              <w:right w:val="single" w:sz="4" w:space="0" w:color="auto"/>
            </w:tcBorders>
            <w:noWrap/>
            <w:vAlign w:val="center"/>
            <w:hideMark/>
          </w:tcPr>
          <w:p w14:paraId="261EDC1B" w14:textId="2EB87B79" w:rsidR="00817656" w:rsidRPr="00D871B4" w:rsidRDefault="00817656" w:rsidP="00817656">
            <w:pPr>
              <w:jc w:val="center"/>
              <w:rPr>
                <w:rFonts w:ascii="Times New Roman" w:hAnsi="Times New Roman" w:cs="Times New Roman"/>
                <w:sz w:val="24"/>
                <w:szCs w:val="24"/>
              </w:rPr>
            </w:pPr>
            <w:r w:rsidRPr="00D871B4">
              <w:rPr>
                <w:rFonts w:ascii="Times New Roman" w:hAnsi="Times New Roman" w:cs="Times New Roman"/>
                <w:color w:val="000000"/>
                <w:sz w:val="24"/>
                <w:szCs w:val="24"/>
              </w:rPr>
              <w:t>0.42</w:t>
            </w:r>
          </w:p>
        </w:tc>
        <w:tc>
          <w:tcPr>
            <w:tcW w:w="1073" w:type="dxa"/>
            <w:tcBorders>
              <w:top w:val="single" w:sz="4" w:space="0" w:color="auto"/>
              <w:left w:val="single" w:sz="4" w:space="0" w:color="auto"/>
            </w:tcBorders>
            <w:noWrap/>
            <w:vAlign w:val="center"/>
            <w:hideMark/>
          </w:tcPr>
          <w:p w14:paraId="08EEB122" w14:textId="41CA1A93" w:rsidR="00817656" w:rsidRPr="00D871B4" w:rsidRDefault="00817656" w:rsidP="00817656">
            <w:pPr>
              <w:jc w:val="center"/>
              <w:rPr>
                <w:rFonts w:ascii="Times New Roman" w:hAnsi="Times New Roman" w:cs="Times New Roman"/>
                <w:sz w:val="24"/>
                <w:szCs w:val="24"/>
              </w:rPr>
            </w:pPr>
            <w:r w:rsidRPr="00D871B4">
              <w:rPr>
                <w:rFonts w:ascii="Times New Roman" w:hAnsi="Times New Roman" w:cs="Times New Roman"/>
                <w:color w:val="000000"/>
                <w:sz w:val="24"/>
                <w:szCs w:val="24"/>
              </w:rPr>
              <w:t>0.30</w:t>
            </w:r>
          </w:p>
        </w:tc>
        <w:tc>
          <w:tcPr>
            <w:tcW w:w="1059" w:type="dxa"/>
            <w:tcBorders>
              <w:top w:val="single" w:sz="4" w:space="0" w:color="auto"/>
            </w:tcBorders>
            <w:noWrap/>
            <w:vAlign w:val="center"/>
            <w:hideMark/>
          </w:tcPr>
          <w:p w14:paraId="480E171B" w14:textId="77777777" w:rsidR="00817656" w:rsidRPr="00D871B4" w:rsidRDefault="00817656" w:rsidP="00817656">
            <w:pPr>
              <w:jc w:val="center"/>
              <w:rPr>
                <w:rFonts w:ascii="Times New Roman" w:hAnsi="Times New Roman" w:cs="Times New Roman"/>
                <w:sz w:val="24"/>
                <w:szCs w:val="24"/>
              </w:rPr>
            </w:pPr>
          </w:p>
        </w:tc>
        <w:tc>
          <w:tcPr>
            <w:tcW w:w="1170" w:type="dxa"/>
            <w:tcBorders>
              <w:top w:val="single" w:sz="4" w:space="0" w:color="auto"/>
            </w:tcBorders>
            <w:noWrap/>
            <w:vAlign w:val="center"/>
            <w:hideMark/>
          </w:tcPr>
          <w:p w14:paraId="5F9931A9" w14:textId="2643EB81" w:rsidR="00817656" w:rsidRPr="00D871B4" w:rsidRDefault="00817656" w:rsidP="00817656">
            <w:pPr>
              <w:jc w:val="center"/>
              <w:rPr>
                <w:rFonts w:ascii="Times New Roman" w:hAnsi="Times New Roman" w:cs="Times New Roman"/>
                <w:sz w:val="24"/>
                <w:szCs w:val="24"/>
              </w:rPr>
            </w:pPr>
            <w:r w:rsidRPr="00D871B4">
              <w:rPr>
                <w:rFonts w:ascii="Times New Roman" w:hAnsi="Times New Roman" w:cs="Times New Roman"/>
                <w:color w:val="000000"/>
                <w:sz w:val="24"/>
                <w:szCs w:val="24"/>
              </w:rPr>
              <w:t>0.45</w:t>
            </w:r>
          </w:p>
        </w:tc>
      </w:tr>
      <w:tr w:rsidR="00817656" w:rsidRPr="00D871B4" w14:paraId="736D61CC" w14:textId="77777777" w:rsidTr="00817656">
        <w:trPr>
          <w:trHeight w:val="277"/>
        </w:trPr>
        <w:tc>
          <w:tcPr>
            <w:tcW w:w="3130" w:type="dxa"/>
            <w:tcBorders>
              <w:right w:val="single" w:sz="4" w:space="0" w:color="auto"/>
            </w:tcBorders>
            <w:noWrap/>
            <w:hideMark/>
          </w:tcPr>
          <w:p w14:paraId="5CBA2313" w14:textId="77777777" w:rsidR="00817656" w:rsidRPr="00D871B4" w:rsidRDefault="00817656" w:rsidP="00817656">
            <w:pPr>
              <w:rPr>
                <w:rFonts w:ascii="Times New Roman" w:hAnsi="Times New Roman" w:cs="Times New Roman"/>
                <w:sz w:val="20"/>
                <w:szCs w:val="20"/>
              </w:rPr>
            </w:pPr>
            <w:r w:rsidRPr="00D871B4">
              <w:rPr>
                <w:rFonts w:ascii="Times New Roman" w:hAnsi="Times New Roman" w:cs="Times New Roman"/>
                <w:sz w:val="20"/>
                <w:szCs w:val="20"/>
              </w:rPr>
              <w:t>BPM - Fails to finish things he/she starts</w:t>
            </w:r>
          </w:p>
        </w:tc>
        <w:tc>
          <w:tcPr>
            <w:tcW w:w="1073" w:type="dxa"/>
            <w:tcBorders>
              <w:left w:val="single" w:sz="4" w:space="0" w:color="auto"/>
            </w:tcBorders>
            <w:noWrap/>
            <w:vAlign w:val="center"/>
            <w:hideMark/>
          </w:tcPr>
          <w:p w14:paraId="6BE08649" w14:textId="496396E3" w:rsidR="00817656" w:rsidRPr="00D871B4" w:rsidRDefault="00817656" w:rsidP="00817656">
            <w:pPr>
              <w:jc w:val="center"/>
              <w:rPr>
                <w:rFonts w:ascii="Times New Roman" w:hAnsi="Times New Roman" w:cs="Times New Roman"/>
                <w:sz w:val="24"/>
                <w:szCs w:val="24"/>
              </w:rPr>
            </w:pPr>
            <w:r w:rsidRPr="00D871B4">
              <w:rPr>
                <w:rFonts w:ascii="Times New Roman" w:hAnsi="Times New Roman" w:cs="Times New Roman"/>
                <w:color w:val="000000"/>
                <w:sz w:val="24"/>
                <w:szCs w:val="24"/>
              </w:rPr>
              <w:t>0.49</w:t>
            </w:r>
          </w:p>
        </w:tc>
        <w:tc>
          <w:tcPr>
            <w:tcW w:w="1059" w:type="dxa"/>
            <w:noWrap/>
            <w:vAlign w:val="center"/>
            <w:hideMark/>
          </w:tcPr>
          <w:p w14:paraId="1F8C9E6D" w14:textId="77777777" w:rsidR="00817656" w:rsidRPr="00D871B4" w:rsidRDefault="00817656" w:rsidP="00817656">
            <w:pPr>
              <w:jc w:val="center"/>
              <w:rPr>
                <w:rFonts w:ascii="Times New Roman" w:hAnsi="Times New Roman" w:cs="Times New Roman"/>
                <w:sz w:val="24"/>
                <w:szCs w:val="24"/>
              </w:rPr>
            </w:pPr>
          </w:p>
        </w:tc>
        <w:tc>
          <w:tcPr>
            <w:tcW w:w="1170" w:type="dxa"/>
            <w:tcBorders>
              <w:right w:val="single" w:sz="4" w:space="0" w:color="auto"/>
            </w:tcBorders>
            <w:noWrap/>
            <w:vAlign w:val="center"/>
            <w:hideMark/>
          </w:tcPr>
          <w:p w14:paraId="70A67178" w14:textId="3284A63E" w:rsidR="00817656" w:rsidRPr="00D871B4" w:rsidRDefault="00817656" w:rsidP="00817656">
            <w:pPr>
              <w:jc w:val="center"/>
              <w:rPr>
                <w:rFonts w:ascii="Times New Roman" w:hAnsi="Times New Roman" w:cs="Times New Roman"/>
                <w:sz w:val="24"/>
                <w:szCs w:val="24"/>
              </w:rPr>
            </w:pPr>
            <w:r w:rsidRPr="00D871B4">
              <w:rPr>
                <w:rFonts w:ascii="Times New Roman" w:hAnsi="Times New Roman" w:cs="Times New Roman"/>
                <w:color w:val="000000"/>
                <w:sz w:val="24"/>
                <w:szCs w:val="24"/>
              </w:rPr>
              <w:t>0.50</w:t>
            </w:r>
          </w:p>
        </w:tc>
        <w:tc>
          <w:tcPr>
            <w:tcW w:w="1073" w:type="dxa"/>
            <w:tcBorders>
              <w:left w:val="single" w:sz="4" w:space="0" w:color="auto"/>
            </w:tcBorders>
            <w:noWrap/>
            <w:vAlign w:val="center"/>
            <w:hideMark/>
          </w:tcPr>
          <w:p w14:paraId="3C5BF970" w14:textId="654217A0" w:rsidR="00817656" w:rsidRPr="00D871B4" w:rsidRDefault="00817656" w:rsidP="00817656">
            <w:pPr>
              <w:jc w:val="center"/>
              <w:rPr>
                <w:rFonts w:ascii="Times New Roman" w:hAnsi="Times New Roman" w:cs="Times New Roman"/>
                <w:sz w:val="24"/>
                <w:szCs w:val="24"/>
              </w:rPr>
            </w:pPr>
            <w:r w:rsidRPr="00D871B4">
              <w:rPr>
                <w:rFonts w:ascii="Times New Roman" w:hAnsi="Times New Roman" w:cs="Times New Roman"/>
                <w:color w:val="000000"/>
                <w:sz w:val="24"/>
                <w:szCs w:val="24"/>
              </w:rPr>
              <w:t>0.38</w:t>
            </w:r>
          </w:p>
        </w:tc>
        <w:tc>
          <w:tcPr>
            <w:tcW w:w="1059" w:type="dxa"/>
            <w:noWrap/>
            <w:vAlign w:val="center"/>
            <w:hideMark/>
          </w:tcPr>
          <w:p w14:paraId="2F7D0672" w14:textId="77777777" w:rsidR="00817656" w:rsidRPr="00D871B4" w:rsidRDefault="00817656" w:rsidP="00817656">
            <w:pPr>
              <w:jc w:val="center"/>
              <w:rPr>
                <w:rFonts w:ascii="Times New Roman" w:hAnsi="Times New Roman" w:cs="Times New Roman"/>
                <w:sz w:val="24"/>
                <w:szCs w:val="24"/>
              </w:rPr>
            </w:pPr>
          </w:p>
        </w:tc>
        <w:tc>
          <w:tcPr>
            <w:tcW w:w="1170" w:type="dxa"/>
            <w:noWrap/>
            <w:vAlign w:val="center"/>
            <w:hideMark/>
          </w:tcPr>
          <w:p w14:paraId="6A6D0533" w14:textId="3E152B61" w:rsidR="00817656" w:rsidRPr="00D871B4" w:rsidRDefault="00817656" w:rsidP="00817656">
            <w:pPr>
              <w:jc w:val="center"/>
              <w:rPr>
                <w:rFonts w:ascii="Times New Roman" w:hAnsi="Times New Roman" w:cs="Times New Roman"/>
                <w:sz w:val="24"/>
                <w:szCs w:val="24"/>
              </w:rPr>
            </w:pPr>
            <w:r w:rsidRPr="00D871B4">
              <w:rPr>
                <w:rFonts w:ascii="Times New Roman" w:hAnsi="Times New Roman" w:cs="Times New Roman"/>
                <w:color w:val="000000"/>
                <w:sz w:val="24"/>
                <w:szCs w:val="24"/>
              </w:rPr>
              <w:t>0.56</w:t>
            </w:r>
          </w:p>
        </w:tc>
      </w:tr>
      <w:tr w:rsidR="00817656" w:rsidRPr="00D871B4" w14:paraId="27002103" w14:textId="77777777" w:rsidTr="00817656">
        <w:trPr>
          <w:trHeight w:val="277"/>
        </w:trPr>
        <w:tc>
          <w:tcPr>
            <w:tcW w:w="3130" w:type="dxa"/>
            <w:tcBorders>
              <w:right w:val="single" w:sz="4" w:space="0" w:color="auto"/>
            </w:tcBorders>
            <w:noWrap/>
            <w:hideMark/>
          </w:tcPr>
          <w:p w14:paraId="464DBB02" w14:textId="77777777" w:rsidR="00817656" w:rsidRPr="00D871B4" w:rsidRDefault="00817656" w:rsidP="00817656">
            <w:pPr>
              <w:rPr>
                <w:rFonts w:ascii="Times New Roman" w:hAnsi="Times New Roman" w:cs="Times New Roman"/>
                <w:sz w:val="20"/>
                <w:szCs w:val="20"/>
              </w:rPr>
            </w:pPr>
            <w:r w:rsidRPr="00D871B4">
              <w:rPr>
                <w:rFonts w:ascii="Times New Roman" w:hAnsi="Times New Roman" w:cs="Times New Roman"/>
                <w:sz w:val="20"/>
                <w:szCs w:val="20"/>
              </w:rPr>
              <w:t>BPM - Can't concentrate, can't pay attention for long</w:t>
            </w:r>
          </w:p>
        </w:tc>
        <w:tc>
          <w:tcPr>
            <w:tcW w:w="1073" w:type="dxa"/>
            <w:tcBorders>
              <w:left w:val="single" w:sz="4" w:space="0" w:color="auto"/>
            </w:tcBorders>
            <w:noWrap/>
            <w:vAlign w:val="center"/>
            <w:hideMark/>
          </w:tcPr>
          <w:p w14:paraId="2F0C04C8" w14:textId="7D3BC270" w:rsidR="00817656" w:rsidRPr="00D871B4" w:rsidRDefault="00817656" w:rsidP="00817656">
            <w:pPr>
              <w:jc w:val="center"/>
              <w:rPr>
                <w:rFonts w:ascii="Times New Roman" w:hAnsi="Times New Roman" w:cs="Times New Roman"/>
                <w:sz w:val="24"/>
                <w:szCs w:val="24"/>
              </w:rPr>
            </w:pPr>
            <w:r w:rsidRPr="00D871B4">
              <w:rPr>
                <w:rFonts w:ascii="Times New Roman" w:hAnsi="Times New Roman" w:cs="Times New Roman"/>
                <w:color w:val="000000"/>
                <w:sz w:val="24"/>
                <w:szCs w:val="24"/>
              </w:rPr>
              <w:t>0.54</w:t>
            </w:r>
          </w:p>
        </w:tc>
        <w:tc>
          <w:tcPr>
            <w:tcW w:w="1059" w:type="dxa"/>
            <w:noWrap/>
            <w:vAlign w:val="center"/>
            <w:hideMark/>
          </w:tcPr>
          <w:p w14:paraId="7B204A50" w14:textId="77777777" w:rsidR="00817656" w:rsidRPr="00D871B4" w:rsidRDefault="00817656" w:rsidP="00817656">
            <w:pPr>
              <w:jc w:val="center"/>
              <w:rPr>
                <w:rFonts w:ascii="Times New Roman" w:hAnsi="Times New Roman" w:cs="Times New Roman"/>
                <w:sz w:val="24"/>
                <w:szCs w:val="24"/>
              </w:rPr>
            </w:pPr>
          </w:p>
        </w:tc>
        <w:tc>
          <w:tcPr>
            <w:tcW w:w="1170" w:type="dxa"/>
            <w:tcBorders>
              <w:right w:val="single" w:sz="4" w:space="0" w:color="auto"/>
            </w:tcBorders>
            <w:noWrap/>
            <w:vAlign w:val="center"/>
            <w:hideMark/>
          </w:tcPr>
          <w:p w14:paraId="20CFE137" w14:textId="2DED2E90" w:rsidR="00817656" w:rsidRPr="00D871B4" w:rsidRDefault="00817656" w:rsidP="00817656">
            <w:pPr>
              <w:jc w:val="center"/>
              <w:rPr>
                <w:rFonts w:ascii="Times New Roman" w:hAnsi="Times New Roman" w:cs="Times New Roman"/>
                <w:sz w:val="24"/>
                <w:szCs w:val="24"/>
              </w:rPr>
            </w:pPr>
            <w:r w:rsidRPr="00D871B4">
              <w:rPr>
                <w:rFonts w:ascii="Times New Roman" w:hAnsi="Times New Roman" w:cs="Times New Roman"/>
                <w:color w:val="000000"/>
                <w:sz w:val="24"/>
                <w:szCs w:val="24"/>
              </w:rPr>
              <w:t>0.70</w:t>
            </w:r>
          </w:p>
        </w:tc>
        <w:tc>
          <w:tcPr>
            <w:tcW w:w="1073" w:type="dxa"/>
            <w:tcBorders>
              <w:left w:val="single" w:sz="4" w:space="0" w:color="auto"/>
            </w:tcBorders>
            <w:noWrap/>
            <w:vAlign w:val="center"/>
            <w:hideMark/>
          </w:tcPr>
          <w:p w14:paraId="61FFC216" w14:textId="6949D73C" w:rsidR="00817656" w:rsidRPr="00D871B4" w:rsidRDefault="00817656" w:rsidP="00817656">
            <w:pPr>
              <w:jc w:val="center"/>
              <w:rPr>
                <w:rFonts w:ascii="Times New Roman" w:hAnsi="Times New Roman" w:cs="Times New Roman"/>
                <w:sz w:val="24"/>
                <w:szCs w:val="24"/>
              </w:rPr>
            </w:pPr>
            <w:r w:rsidRPr="00D871B4">
              <w:rPr>
                <w:rFonts w:ascii="Times New Roman" w:hAnsi="Times New Roman" w:cs="Times New Roman"/>
                <w:color w:val="000000"/>
                <w:sz w:val="24"/>
                <w:szCs w:val="24"/>
              </w:rPr>
              <w:t>0.42</w:t>
            </w:r>
          </w:p>
        </w:tc>
        <w:tc>
          <w:tcPr>
            <w:tcW w:w="1059" w:type="dxa"/>
            <w:noWrap/>
            <w:vAlign w:val="center"/>
            <w:hideMark/>
          </w:tcPr>
          <w:p w14:paraId="2BC5AE4B" w14:textId="77777777" w:rsidR="00817656" w:rsidRPr="00D871B4" w:rsidRDefault="00817656" w:rsidP="00817656">
            <w:pPr>
              <w:jc w:val="center"/>
              <w:rPr>
                <w:rFonts w:ascii="Times New Roman" w:hAnsi="Times New Roman" w:cs="Times New Roman"/>
                <w:sz w:val="24"/>
                <w:szCs w:val="24"/>
              </w:rPr>
            </w:pPr>
          </w:p>
        </w:tc>
        <w:tc>
          <w:tcPr>
            <w:tcW w:w="1170" w:type="dxa"/>
            <w:noWrap/>
            <w:vAlign w:val="center"/>
            <w:hideMark/>
          </w:tcPr>
          <w:p w14:paraId="59BC4717" w14:textId="77076279" w:rsidR="00817656" w:rsidRPr="00D871B4" w:rsidRDefault="00817656" w:rsidP="00817656">
            <w:pPr>
              <w:jc w:val="center"/>
              <w:rPr>
                <w:rFonts w:ascii="Times New Roman" w:hAnsi="Times New Roman" w:cs="Times New Roman"/>
                <w:sz w:val="24"/>
                <w:szCs w:val="24"/>
              </w:rPr>
            </w:pPr>
            <w:r w:rsidRPr="00D871B4">
              <w:rPr>
                <w:rFonts w:ascii="Times New Roman" w:hAnsi="Times New Roman" w:cs="Times New Roman"/>
                <w:color w:val="000000"/>
                <w:sz w:val="24"/>
                <w:szCs w:val="24"/>
              </w:rPr>
              <w:t>0.76</w:t>
            </w:r>
          </w:p>
        </w:tc>
      </w:tr>
      <w:tr w:rsidR="00817656" w:rsidRPr="00D871B4" w14:paraId="1E972276" w14:textId="77777777" w:rsidTr="00817656">
        <w:trPr>
          <w:trHeight w:val="277"/>
        </w:trPr>
        <w:tc>
          <w:tcPr>
            <w:tcW w:w="3130" w:type="dxa"/>
            <w:tcBorders>
              <w:right w:val="single" w:sz="4" w:space="0" w:color="auto"/>
            </w:tcBorders>
            <w:noWrap/>
            <w:hideMark/>
          </w:tcPr>
          <w:p w14:paraId="4AFF39E5" w14:textId="77777777" w:rsidR="00817656" w:rsidRPr="00D871B4" w:rsidRDefault="00817656" w:rsidP="00817656">
            <w:pPr>
              <w:rPr>
                <w:rFonts w:ascii="Times New Roman" w:hAnsi="Times New Roman" w:cs="Times New Roman"/>
                <w:sz w:val="20"/>
                <w:szCs w:val="20"/>
              </w:rPr>
            </w:pPr>
            <w:r w:rsidRPr="00D871B4">
              <w:rPr>
                <w:rFonts w:ascii="Times New Roman" w:hAnsi="Times New Roman" w:cs="Times New Roman"/>
                <w:sz w:val="20"/>
                <w:szCs w:val="20"/>
              </w:rPr>
              <w:t>BPM - Can't sit still, restless, or hyperactive</w:t>
            </w:r>
          </w:p>
        </w:tc>
        <w:tc>
          <w:tcPr>
            <w:tcW w:w="1073" w:type="dxa"/>
            <w:tcBorders>
              <w:left w:val="single" w:sz="4" w:space="0" w:color="auto"/>
            </w:tcBorders>
            <w:noWrap/>
            <w:vAlign w:val="center"/>
            <w:hideMark/>
          </w:tcPr>
          <w:p w14:paraId="3C5CDCCF" w14:textId="109C792A" w:rsidR="00817656" w:rsidRPr="00D871B4" w:rsidRDefault="00817656" w:rsidP="00817656">
            <w:pPr>
              <w:jc w:val="center"/>
              <w:rPr>
                <w:rFonts w:ascii="Times New Roman" w:hAnsi="Times New Roman" w:cs="Times New Roman"/>
                <w:sz w:val="24"/>
                <w:szCs w:val="24"/>
              </w:rPr>
            </w:pPr>
            <w:r w:rsidRPr="00D871B4">
              <w:rPr>
                <w:rFonts w:ascii="Times New Roman" w:hAnsi="Times New Roman" w:cs="Times New Roman"/>
                <w:color w:val="000000"/>
                <w:sz w:val="24"/>
                <w:szCs w:val="24"/>
              </w:rPr>
              <w:t>0.38</w:t>
            </w:r>
          </w:p>
        </w:tc>
        <w:tc>
          <w:tcPr>
            <w:tcW w:w="1059" w:type="dxa"/>
            <w:noWrap/>
            <w:vAlign w:val="center"/>
            <w:hideMark/>
          </w:tcPr>
          <w:p w14:paraId="518FCA23" w14:textId="77777777" w:rsidR="00817656" w:rsidRPr="00D871B4" w:rsidRDefault="00817656" w:rsidP="00817656">
            <w:pPr>
              <w:jc w:val="center"/>
              <w:rPr>
                <w:rFonts w:ascii="Times New Roman" w:hAnsi="Times New Roman" w:cs="Times New Roman"/>
                <w:sz w:val="24"/>
                <w:szCs w:val="24"/>
              </w:rPr>
            </w:pPr>
          </w:p>
        </w:tc>
        <w:tc>
          <w:tcPr>
            <w:tcW w:w="1170" w:type="dxa"/>
            <w:tcBorders>
              <w:right w:val="single" w:sz="4" w:space="0" w:color="auto"/>
            </w:tcBorders>
            <w:noWrap/>
            <w:vAlign w:val="center"/>
            <w:hideMark/>
          </w:tcPr>
          <w:p w14:paraId="144A91DC" w14:textId="0C999A8E" w:rsidR="00817656" w:rsidRPr="00D871B4" w:rsidRDefault="00817656" w:rsidP="00817656">
            <w:pPr>
              <w:jc w:val="center"/>
              <w:rPr>
                <w:rFonts w:ascii="Times New Roman" w:hAnsi="Times New Roman" w:cs="Times New Roman"/>
                <w:sz w:val="24"/>
                <w:szCs w:val="24"/>
              </w:rPr>
            </w:pPr>
            <w:r w:rsidRPr="00D871B4">
              <w:rPr>
                <w:rFonts w:ascii="Times New Roman" w:hAnsi="Times New Roman" w:cs="Times New Roman"/>
                <w:color w:val="000000"/>
                <w:sz w:val="24"/>
                <w:szCs w:val="24"/>
              </w:rPr>
              <w:t>0.59</w:t>
            </w:r>
          </w:p>
        </w:tc>
        <w:tc>
          <w:tcPr>
            <w:tcW w:w="1073" w:type="dxa"/>
            <w:tcBorders>
              <w:left w:val="single" w:sz="4" w:space="0" w:color="auto"/>
            </w:tcBorders>
            <w:noWrap/>
            <w:vAlign w:val="center"/>
            <w:hideMark/>
          </w:tcPr>
          <w:p w14:paraId="0BCA630A" w14:textId="4D088B75" w:rsidR="00817656" w:rsidRPr="00D871B4" w:rsidRDefault="00817656" w:rsidP="00817656">
            <w:pPr>
              <w:jc w:val="center"/>
              <w:rPr>
                <w:rFonts w:ascii="Times New Roman" w:hAnsi="Times New Roman" w:cs="Times New Roman"/>
                <w:sz w:val="24"/>
                <w:szCs w:val="24"/>
              </w:rPr>
            </w:pPr>
            <w:r w:rsidRPr="00D871B4">
              <w:rPr>
                <w:rFonts w:ascii="Times New Roman" w:hAnsi="Times New Roman" w:cs="Times New Roman"/>
                <w:color w:val="000000"/>
                <w:sz w:val="24"/>
                <w:szCs w:val="24"/>
              </w:rPr>
              <w:t>0.33</w:t>
            </w:r>
          </w:p>
        </w:tc>
        <w:tc>
          <w:tcPr>
            <w:tcW w:w="1059" w:type="dxa"/>
            <w:noWrap/>
            <w:vAlign w:val="center"/>
            <w:hideMark/>
          </w:tcPr>
          <w:p w14:paraId="6E46405C" w14:textId="77777777" w:rsidR="00817656" w:rsidRPr="00D871B4" w:rsidRDefault="00817656" w:rsidP="00817656">
            <w:pPr>
              <w:jc w:val="center"/>
              <w:rPr>
                <w:rFonts w:ascii="Times New Roman" w:hAnsi="Times New Roman" w:cs="Times New Roman"/>
                <w:sz w:val="24"/>
                <w:szCs w:val="24"/>
              </w:rPr>
            </w:pPr>
          </w:p>
        </w:tc>
        <w:tc>
          <w:tcPr>
            <w:tcW w:w="1170" w:type="dxa"/>
            <w:noWrap/>
            <w:vAlign w:val="center"/>
            <w:hideMark/>
          </w:tcPr>
          <w:p w14:paraId="181FFF70" w14:textId="17EDE12A" w:rsidR="00817656" w:rsidRPr="00D871B4" w:rsidRDefault="00817656" w:rsidP="00817656">
            <w:pPr>
              <w:jc w:val="center"/>
              <w:rPr>
                <w:rFonts w:ascii="Times New Roman" w:hAnsi="Times New Roman" w:cs="Times New Roman"/>
                <w:sz w:val="24"/>
                <w:szCs w:val="24"/>
              </w:rPr>
            </w:pPr>
            <w:r w:rsidRPr="00D871B4">
              <w:rPr>
                <w:rFonts w:ascii="Times New Roman" w:hAnsi="Times New Roman" w:cs="Times New Roman"/>
                <w:color w:val="000000"/>
                <w:sz w:val="24"/>
                <w:szCs w:val="24"/>
              </w:rPr>
              <w:t>0.60</w:t>
            </w:r>
          </w:p>
        </w:tc>
      </w:tr>
      <w:tr w:rsidR="00817656" w:rsidRPr="00D871B4" w14:paraId="25820099" w14:textId="77777777" w:rsidTr="00817656">
        <w:trPr>
          <w:trHeight w:val="277"/>
        </w:trPr>
        <w:tc>
          <w:tcPr>
            <w:tcW w:w="3130" w:type="dxa"/>
            <w:tcBorders>
              <w:right w:val="single" w:sz="4" w:space="0" w:color="auto"/>
            </w:tcBorders>
            <w:noWrap/>
            <w:hideMark/>
          </w:tcPr>
          <w:p w14:paraId="2711DA3E" w14:textId="77777777" w:rsidR="00817656" w:rsidRPr="00D871B4" w:rsidRDefault="00817656" w:rsidP="00817656">
            <w:pPr>
              <w:rPr>
                <w:rFonts w:ascii="Times New Roman" w:hAnsi="Times New Roman" w:cs="Times New Roman"/>
                <w:sz w:val="20"/>
                <w:szCs w:val="20"/>
              </w:rPr>
            </w:pPr>
            <w:r w:rsidRPr="00D871B4">
              <w:rPr>
                <w:rFonts w:ascii="Times New Roman" w:hAnsi="Times New Roman" w:cs="Times New Roman"/>
                <w:sz w:val="20"/>
                <w:szCs w:val="20"/>
              </w:rPr>
              <w:t>BPM - Impulsive or acts without thinking</w:t>
            </w:r>
          </w:p>
        </w:tc>
        <w:tc>
          <w:tcPr>
            <w:tcW w:w="1073" w:type="dxa"/>
            <w:tcBorders>
              <w:left w:val="single" w:sz="4" w:space="0" w:color="auto"/>
            </w:tcBorders>
            <w:noWrap/>
            <w:vAlign w:val="center"/>
            <w:hideMark/>
          </w:tcPr>
          <w:p w14:paraId="72EE3A09" w14:textId="1BCAAFC3" w:rsidR="00817656" w:rsidRPr="00D871B4" w:rsidRDefault="00817656" w:rsidP="00817656">
            <w:pPr>
              <w:jc w:val="center"/>
              <w:rPr>
                <w:rFonts w:ascii="Times New Roman" w:hAnsi="Times New Roman" w:cs="Times New Roman"/>
                <w:sz w:val="24"/>
                <w:szCs w:val="24"/>
              </w:rPr>
            </w:pPr>
            <w:r w:rsidRPr="00D871B4">
              <w:rPr>
                <w:rFonts w:ascii="Times New Roman" w:hAnsi="Times New Roman" w:cs="Times New Roman"/>
                <w:color w:val="000000"/>
                <w:sz w:val="24"/>
                <w:szCs w:val="24"/>
              </w:rPr>
              <w:t>0.40</w:t>
            </w:r>
          </w:p>
        </w:tc>
        <w:tc>
          <w:tcPr>
            <w:tcW w:w="1059" w:type="dxa"/>
            <w:noWrap/>
            <w:vAlign w:val="center"/>
            <w:hideMark/>
          </w:tcPr>
          <w:p w14:paraId="38357058" w14:textId="77777777" w:rsidR="00817656" w:rsidRPr="00D871B4" w:rsidRDefault="00817656" w:rsidP="00817656">
            <w:pPr>
              <w:jc w:val="center"/>
              <w:rPr>
                <w:rFonts w:ascii="Times New Roman" w:hAnsi="Times New Roman" w:cs="Times New Roman"/>
                <w:sz w:val="24"/>
                <w:szCs w:val="24"/>
              </w:rPr>
            </w:pPr>
          </w:p>
        </w:tc>
        <w:tc>
          <w:tcPr>
            <w:tcW w:w="1170" w:type="dxa"/>
            <w:tcBorders>
              <w:right w:val="single" w:sz="4" w:space="0" w:color="auto"/>
            </w:tcBorders>
            <w:noWrap/>
            <w:vAlign w:val="center"/>
            <w:hideMark/>
          </w:tcPr>
          <w:p w14:paraId="7523AA38" w14:textId="3203DB59" w:rsidR="00817656" w:rsidRPr="00D871B4" w:rsidRDefault="00817656" w:rsidP="00817656">
            <w:pPr>
              <w:jc w:val="center"/>
              <w:rPr>
                <w:rFonts w:ascii="Times New Roman" w:hAnsi="Times New Roman" w:cs="Times New Roman"/>
                <w:sz w:val="24"/>
                <w:szCs w:val="24"/>
              </w:rPr>
            </w:pPr>
            <w:r w:rsidRPr="00D871B4">
              <w:rPr>
                <w:rFonts w:ascii="Times New Roman" w:hAnsi="Times New Roman" w:cs="Times New Roman"/>
                <w:color w:val="000000"/>
                <w:sz w:val="24"/>
                <w:szCs w:val="24"/>
              </w:rPr>
              <w:t>0.55</w:t>
            </w:r>
          </w:p>
        </w:tc>
        <w:tc>
          <w:tcPr>
            <w:tcW w:w="1073" w:type="dxa"/>
            <w:tcBorders>
              <w:left w:val="single" w:sz="4" w:space="0" w:color="auto"/>
            </w:tcBorders>
            <w:noWrap/>
            <w:vAlign w:val="center"/>
            <w:hideMark/>
          </w:tcPr>
          <w:p w14:paraId="744626C5" w14:textId="76CD2118" w:rsidR="00817656" w:rsidRPr="00D871B4" w:rsidRDefault="00817656" w:rsidP="00817656">
            <w:pPr>
              <w:jc w:val="center"/>
              <w:rPr>
                <w:rFonts w:ascii="Times New Roman" w:hAnsi="Times New Roman" w:cs="Times New Roman"/>
                <w:sz w:val="24"/>
                <w:szCs w:val="24"/>
              </w:rPr>
            </w:pPr>
            <w:r w:rsidRPr="00D871B4">
              <w:rPr>
                <w:rFonts w:ascii="Times New Roman" w:hAnsi="Times New Roman" w:cs="Times New Roman"/>
                <w:color w:val="000000"/>
                <w:sz w:val="24"/>
                <w:szCs w:val="24"/>
              </w:rPr>
              <w:t>0.33</w:t>
            </w:r>
          </w:p>
        </w:tc>
        <w:tc>
          <w:tcPr>
            <w:tcW w:w="1059" w:type="dxa"/>
            <w:noWrap/>
            <w:vAlign w:val="center"/>
            <w:hideMark/>
          </w:tcPr>
          <w:p w14:paraId="424A3A4B" w14:textId="77777777" w:rsidR="00817656" w:rsidRPr="00D871B4" w:rsidRDefault="00817656" w:rsidP="00817656">
            <w:pPr>
              <w:jc w:val="center"/>
              <w:rPr>
                <w:rFonts w:ascii="Times New Roman" w:hAnsi="Times New Roman" w:cs="Times New Roman"/>
                <w:sz w:val="24"/>
                <w:szCs w:val="24"/>
              </w:rPr>
            </w:pPr>
          </w:p>
        </w:tc>
        <w:tc>
          <w:tcPr>
            <w:tcW w:w="1170" w:type="dxa"/>
            <w:noWrap/>
            <w:vAlign w:val="center"/>
            <w:hideMark/>
          </w:tcPr>
          <w:p w14:paraId="34AB2A49" w14:textId="0DA84A50" w:rsidR="00817656" w:rsidRPr="00D871B4" w:rsidRDefault="00817656" w:rsidP="00817656">
            <w:pPr>
              <w:jc w:val="center"/>
              <w:rPr>
                <w:rFonts w:ascii="Times New Roman" w:hAnsi="Times New Roman" w:cs="Times New Roman"/>
                <w:sz w:val="24"/>
                <w:szCs w:val="24"/>
              </w:rPr>
            </w:pPr>
            <w:r w:rsidRPr="00D871B4">
              <w:rPr>
                <w:rFonts w:ascii="Times New Roman" w:hAnsi="Times New Roman" w:cs="Times New Roman"/>
                <w:color w:val="000000"/>
                <w:sz w:val="24"/>
                <w:szCs w:val="24"/>
              </w:rPr>
              <w:t>0.56</w:t>
            </w:r>
          </w:p>
        </w:tc>
      </w:tr>
      <w:tr w:rsidR="00817656" w:rsidRPr="00D871B4" w14:paraId="3E453C06" w14:textId="77777777" w:rsidTr="00817656">
        <w:trPr>
          <w:trHeight w:val="277"/>
        </w:trPr>
        <w:tc>
          <w:tcPr>
            <w:tcW w:w="3130" w:type="dxa"/>
            <w:tcBorders>
              <w:right w:val="single" w:sz="4" w:space="0" w:color="auto"/>
            </w:tcBorders>
            <w:noWrap/>
            <w:hideMark/>
          </w:tcPr>
          <w:p w14:paraId="075DAB67" w14:textId="77777777" w:rsidR="00817656" w:rsidRPr="00D871B4" w:rsidRDefault="00817656" w:rsidP="00817656">
            <w:pPr>
              <w:rPr>
                <w:rFonts w:ascii="Times New Roman" w:hAnsi="Times New Roman" w:cs="Times New Roman"/>
                <w:sz w:val="20"/>
                <w:szCs w:val="20"/>
              </w:rPr>
            </w:pPr>
            <w:r w:rsidRPr="00D871B4">
              <w:rPr>
                <w:rFonts w:ascii="Times New Roman" w:hAnsi="Times New Roman" w:cs="Times New Roman"/>
                <w:sz w:val="20"/>
                <w:szCs w:val="20"/>
              </w:rPr>
              <w:t>BPM - Inattentive or easily distracted</w:t>
            </w:r>
          </w:p>
        </w:tc>
        <w:tc>
          <w:tcPr>
            <w:tcW w:w="1073" w:type="dxa"/>
            <w:tcBorders>
              <w:left w:val="single" w:sz="4" w:space="0" w:color="auto"/>
            </w:tcBorders>
            <w:noWrap/>
            <w:vAlign w:val="center"/>
            <w:hideMark/>
          </w:tcPr>
          <w:p w14:paraId="2F853C47" w14:textId="3AD43F87" w:rsidR="00817656" w:rsidRPr="00D871B4" w:rsidRDefault="00817656" w:rsidP="00817656">
            <w:pPr>
              <w:jc w:val="center"/>
              <w:rPr>
                <w:rFonts w:ascii="Times New Roman" w:hAnsi="Times New Roman" w:cs="Times New Roman"/>
                <w:sz w:val="24"/>
                <w:szCs w:val="24"/>
              </w:rPr>
            </w:pPr>
            <w:r w:rsidRPr="00D871B4">
              <w:rPr>
                <w:rFonts w:ascii="Times New Roman" w:hAnsi="Times New Roman" w:cs="Times New Roman"/>
                <w:color w:val="000000"/>
                <w:sz w:val="24"/>
                <w:szCs w:val="24"/>
              </w:rPr>
              <w:t>0.52</w:t>
            </w:r>
          </w:p>
        </w:tc>
        <w:tc>
          <w:tcPr>
            <w:tcW w:w="1059" w:type="dxa"/>
            <w:noWrap/>
            <w:vAlign w:val="center"/>
            <w:hideMark/>
          </w:tcPr>
          <w:p w14:paraId="25662991" w14:textId="77777777" w:rsidR="00817656" w:rsidRPr="00D871B4" w:rsidRDefault="00817656" w:rsidP="00817656">
            <w:pPr>
              <w:jc w:val="center"/>
              <w:rPr>
                <w:rFonts w:ascii="Times New Roman" w:hAnsi="Times New Roman" w:cs="Times New Roman"/>
                <w:sz w:val="24"/>
                <w:szCs w:val="24"/>
              </w:rPr>
            </w:pPr>
          </w:p>
        </w:tc>
        <w:tc>
          <w:tcPr>
            <w:tcW w:w="1170" w:type="dxa"/>
            <w:tcBorders>
              <w:right w:val="single" w:sz="4" w:space="0" w:color="auto"/>
            </w:tcBorders>
            <w:noWrap/>
            <w:vAlign w:val="center"/>
            <w:hideMark/>
          </w:tcPr>
          <w:p w14:paraId="5B5554E0" w14:textId="5983CB9F" w:rsidR="00817656" w:rsidRPr="00D871B4" w:rsidRDefault="00817656" w:rsidP="00817656">
            <w:pPr>
              <w:jc w:val="center"/>
              <w:rPr>
                <w:rFonts w:ascii="Times New Roman" w:hAnsi="Times New Roman" w:cs="Times New Roman"/>
                <w:sz w:val="24"/>
                <w:szCs w:val="24"/>
              </w:rPr>
            </w:pPr>
            <w:r w:rsidRPr="00D871B4">
              <w:rPr>
                <w:rFonts w:ascii="Times New Roman" w:hAnsi="Times New Roman" w:cs="Times New Roman"/>
                <w:color w:val="000000"/>
                <w:sz w:val="24"/>
                <w:szCs w:val="24"/>
              </w:rPr>
              <w:t>0.71</w:t>
            </w:r>
          </w:p>
        </w:tc>
        <w:tc>
          <w:tcPr>
            <w:tcW w:w="1073" w:type="dxa"/>
            <w:tcBorders>
              <w:left w:val="single" w:sz="4" w:space="0" w:color="auto"/>
            </w:tcBorders>
            <w:noWrap/>
            <w:vAlign w:val="center"/>
            <w:hideMark/>
          </w:tcPr>
          <w:p w14:paraId="73A5EDDD" w14:textId="3E5E6E9E" w:rsidR="00817656" w:rsidRPr="00D871B4" w:rsidRDefault="00817656" w:rsidP="00817656">
            <w:pPr>
              <w:jc w:val="center"/>
              <w:rPr>
                <w:rFonts w:ascii="Times New Roman" w:hAnsi="Times New Roman" w:cs="Times New Roman"/>
                <w:sz w:val="24"/>
                <w:szCs w:val="24"/>
              </w:rPr>
            </w:pPr>
            <w:r w:rsidRPr="00D871B4">
              <w:rPr>
                <w:rFonts w:ascii="Times New Roman" w:hAnsi="Times New Roman" w:cs="Times New Roman"/>
                <w:color w:val="000000"/>
                <w:sz w:val="24"/>
                <w:szCs w:val="24"/>
              </w:rPr>
              <w:t>0.43</w:t>
            </w:r>
          </w:p>
        </w:tc>
        <w:tc>
          <w:tcPr>
            <w:tcW w:w="1059" w:type="dxa"/>
            <w:noWrap/>
            <w:vAlign w:val="center"/>
            <w:hideMark/>
          </w:tcPr>
          <w:p w14:paraId="3FA324FB" w14:textId="77777777" w:rsidR="00817656" w:rsidRPr="00D871B4" w:rsidRDefault="00817656" w:rsidP="00817656">
            <w:pPr>
              <w:jc w:val="center"/>
              <w:rPr>
                <w:rFonts w:ascii="Times New Roman" w:hAnsi="Times New Roman" w:cs="Times New Roman"/>
                <w:sz w:val="24"/>
                <w:szCs w:val="24"/>
              </w:rPr>
            </w:pPr>
          </w:p>
        </w:tc>
        <w:tc>
          <w:tcPr>
            <w:tcW w:w="1170" w:type="dxa"/>
            <w:noWrap/>
            <w:vAlign w:val="center"/>
            <w:hideMark/>
          </w:tcPr>
          <w:p w14:paraId="70CE8806" w14:textId="4C22BC9D" w:rsidR="00817656" w:rsidRPr="00D871B4" w:rsidRDefault="00817656" w:rsidP="00817656">
            <w:pPr>
              <w:jc w:val="center"/>
              <w:rPr>
                <w:rFonts w:ascii="Times New Roman" w:hAnsi="Times New Roman" w:cs="Times New Roman"/>
                <w:sz w:val="24"/>
                <w:szCs w:val="24"/>
              </w:rPr>
            </w:pPr>
            <w:r w:rsidRPr="00D871B4">
              <w:rPr>
                <w:rFonts w:ascii="Times New Roman" w:hAnsi="Times New Roman" w:cs="Times New Roman"/>
                <w:color w:val="000000"/>
                <w:sz w:val="24"/>
                <w:szCs w:val="24"/>
              </w:rPr>
              <w:t>0.79</w:t>
            </w:r>
          </w:p>
        </w:tc>
      </w:tr>
      <w:tr w:rsidR="00817656" w:rsidRPr="00D871B4" w14:paraId="6B2DE4E4" w14:textId="77777777" w:rsidTr="00817656">
        <w:trPr>
          <w:trHeight w:val="277"/>
        </w:trPr>
        <w:tc>
          <w:tcPr>
            <w:tcW w:w="3130" w:type="dxa"/>
            <w:tcBorders>
              <w:right w:val="single" w:sz="4" w:space="0" w:color="auto"/>
            </w:tcBorders>
            <w:noWrap/>
            <w:hideMark/>
          </w:tcPr>
          <w:p w14:paraId="011C971D" w14:textId="77777777" w:rsidR="00817656" w:rsidRPr="00D871B4" w:rsidRDefault="00817656" w:rsidP="00817656">
            <w:pPr>
              <w:rPr>
                <w:rFonts w:ascii="Times New Roman" w:hAnsi="Times New Roman" w:cs="Times New Roman"/>
                <w:sz w:val="20"/>
                <w:szCs w:val="20"/>
              </w:rPr>
            </w:pPr>
            <w:r w:rsidRPr="00D871B4">
              <w:rPr>
                <w:rFonts w:ascii="Times New Roman" w:hAnsi="Times New Roman" w:cs="Times New Roman"/>
                <w:sz w:val="20"/>
                <w:szCs w:val="20"/>
              </w:rPr>
              <w:t>CBCL - Fails to finish things he/she starts</w:t>
            </w:r>
          </w:p>
        </w:tc>
        <w:tc>
          <w:tcPr>
            <w:tcW w:w="1073" w:type="dxa"/>
            <w:tcBorders>
              <w:left w:val="single" w:sz="4" w:space="0" w:color="auto"/>
            </w:tcBorders>
            <w:noWrap/>
            <w:vAlign w:val="center"/>
            <w:hideMark/>
          </w:tcPr>
          <w:p w14:paraId="40DDDA59" w14:textId="08D60E48" w:rsidR="00817656" w:rsidRPr="00D871B4" w:rsidRDefault="00817656" w:rsidP="00817656">
            <w:pPr>
              <w:jc w:val="center"/>
              <w:rPr>
                <w:rFonts w:ascii="Times New Roman" w:hAnsi="Times New Roman" w:cs="Times New Roman"/>
                <w:sz w:val="24"/>
                <w:szCs w:val="24"/>
              </w:rPr>
            </w:pPr>
            <w:r w:rsidRPr="00D871B4">
              <w:rPr>
                <w:rFonts w:ascii="Times New Roman" w:hAnsi="Times New Roman" w:cs="Times New Roman"/>
                <w:color w:val="000000"/>
                <w:sz w:val="24"/>
                <w:szCs w:val="24"/>
              </w:rPr>
              <w:t>0.53</w:t>
            </w:r>
          </w:p>
        </w:tc>
        <w:tc>
          <w:tcPr>
            <w:tcW w:w="1059" w:type="dxa"/>
            <w:noWrap/>
            <w:vAlign w:val="center"/>
            <w:hideMark/>
          </w:tcPr>
          <w:p w14:paraId="1A0E659F" w14:textId="7A20E72D" w:rsidR="00817656" w:rsidRPr="00D871B4" w:rsidRDefault="00817656" w:rsidP="00817656">
            <w:pPr>
              <w:jc w:val="center"/>
              <w:rPr>
                <w:rFonts w:ascii="Times New Roman" w:hAnsi="Times New Roman" w:cs="Times New Roman"/>
                <w:sz w:val="24"/>
                <w:szCs w:val="24"/>
              </w:rPr>
            </w:pPr>
            <w:r w:rsidRPr="00D871B4">
              <w:rPr>
                <w:rFonts w:ascii="Times New Roman" w:hAnsi="Times New Roman" w:cs="Times New Roman"/>
                <w:color w:val="000000"/>
                <w:sz w:val="24"/>
                <w:szCs w:val="24"/>
              </w:rPr>
              <w:t>0.43</w:t>
            </w:r>
          </w:p>
        </w:tc>
        <w:tc>
          <w:tcPr>
            <w:tcW w:w="1170" w:type="dxa"/>
            <w:tcBorders>
              <w:right w:val="single" w:sz="4" w:space="0" w:color="auto"/>
            </w:tcBorders>
            <w:noWrap/>
            <w:vAlign w:val="center"/>
            <w:hideMark/>
          </w:tcPr>
          <w:p w14:paraId="355D492C" w14:textId="77777777" w:rsidR="00817656" w:rsidRPr="00D871B4" w:rsidRDefault="00817656" w:rsidP="00817656">
            <w:pPr>
              <w:jc w:val="center"/>
              <w:rPr>
                <w:rFonts w:ascii="Times New Roman" w:hAnsi="Times New Roman" w:cs="Times New Roman"/>
                <w:sz w:val="24"/>
                <w:szCs w:val="24"/>
              </w:rPr>
            </w:pPr>
          </w:p>
        </w:tc>
        <w:tc>
          <w:tcPr>
            <w:tcW w:w="1073" w:type="dxa"/>
            <w:tcBorders>
              <w:left w:val="single" w:sz="4" w:space="0" w:color="auto"/>
            </w:tcBorders>
            <w:noWrap/>
            <w:vAlign w:val="center"/>
            <w:hideMark/>
          </w:tcPr>
          <w:p w14:paraId="56CCF09A" w14:textId="23411009" w:rsidR="00817656" w:rsidRPr="00D871B4" w:rsidRDefault="00817656" w:rsidP="00817656">
            <w:pPr>
              <w:jc w:val="center"/>
              <w:rPr>
                <w:rFonts w:ascii="Times New Roman" w:hAnsi="Times New Roman" w:cs="Times New Roman"/>
                <w:sz w:val="24"/>
                <w:szCs w:val="24"/>
              </w:rPr>
            </w:pPr>
            <w:r w:rsidRPr="00D871B4">
              <w:rPr>
                <w:rFonts w:ascii="Times New Roman" w:hAnsi="Times New Roman" w:cs="Times New Roman"/>
                <w:color w:val="000000"/>
                <w:sz w:val="24"/>
                <w:szCs w:val="24"/>
              </w:rPr>
              <w:t>0.53</w:t>
            </w:r>
          </w:p>
        </w:tc>
        <w:tc>
          <w:tcPr>
            <w:tcW w:w="1059" w:type="dxa"/>
            <w:noWrap/>
            <w:vAlign w:val="center"/>
            <w:hideMark/>
          </w:tcPr>
          <w:p w14:paraId="0F373910" w14:textId="0AEDAB4D" w:rsidR="00817656" w:rsidRPr="00D871B4" w:rsidRDefault="00817656" w:rsidP="00817656">
            <w:pPr>
              <w:jc w:val="center"/>
              <w:rPr>
                <w:rFonts w:ascii="Times New Roman" w:hAnsi="Times New Roman" w:cs="Times New Roman"/>
                <w:sz w:val="24"/>
                <w:szCs w:val="24"/>
              </w:rPr>
            </w:pPr>
            <w:r w:rsidRPr="00D871B4">
              <w:rPr>
                <w:rFonts w:ascii="Times New Roman" w:hAnsi="Times New Roman" w:cs="Times New Roman"/>
                <w:color w:val="000000"/>
                <w:sz w:val="24"/>
                <w:szCs w:val="24"/>
              </w:rPr>
              <w:t>0.44</w:t>
            </w:r>
          </w:p>
        </w:tc>
        <w:tc>
          <w:tcPr>
            <w:tcW w:w="1170" w:type="dxa"/>
            <w:noWrap/>
            <w:vAlign w:val="center"/>
            <w:hideMark/>
          </w:tcPr>
          <w:p w14:paraId="5494CA9E" w14:textId="77777777" w:rsidR="00817656" w:rsidRPr="00D871B4" w:rsidRDefault="00817656" w:rsidP="00817656">
            <w:pPr>
              <w:jc w:val="center"/>
              <w:rPr>
                <w:rFonts w:ascii="Times New Roman" w:hAnsi="Times New Roman" w:cs="Times New Roman"/>
                <w:sz w:val="24"/>
                <w:szCs w:val="24"/>
              </w:rPr>
            </w:pPr>
          </w:p>
        </w:tc>
      </w:tr>
      <w:tr w:rsidR="00817656" w:rsidRPr="00D871B4" w14:paraId="06E1BB63" w14:textId="77777777" w:rsidTr="00817656">
        <w:trPr>
          <w:trHeight w:val="277"/>
        </w:trPr>
        <w:tc>
          <w:tcPr>
            <w:tcW w:w="3130" w:type="dxa"/>
            <w:tcBorders>
              <w:right w:val="single" w:sz="4" w:space="0" w:color="auto"/>
            </w:tcBorders>
            <w:noWrap/>
            <w:hideMark/>
          </w:tcPr>
          <w:p w14:paraId="5AB2E255" w14:textId="77777777" w:rsidR="00817656" w:rsidRPr="00D871B4" w:rsidRDefault="00817656" w:rsidP="00817656">
            <w:pPr>
              <w:rPr>
                <w:rFonts w:ascii="Times New Roman" w:hAnsi="Times New Roman" w:cs="Times New Roman"/>
                <w:sz w:val="20"/>
                <w:szCs w:val="20"/>
              </w:rPr>
            </w:pPr>
            <w:r w:rsidRPr="00D871B4">
              <w:rPr>
                <w:rFonts w:ascii="Times New Roman" w:hAnsi="Times New Roman" w:cs="Times New Roman"/>
                <w:sz w:val="20"/>
                <w:szCs w:val="20"/>
              </w:rPr>
              <w:t>CBCL - Can't concentrate, can't pay attention for long</w:t>
            </w:r>
          </w:p>
        </w:tc>
        <w:tc>
          <w:tcPr>
            <w:tcW w:w="1073" w:type="dxa"/>
            <w:tcBorders>
              <w:left w:val="single" w:sz="4" w:space="0" w:color="auto"/>
            </w:tcBorders>
            <w:noWrap/>
            <w:vAlign w:val="center"/>
            <w:hideMark/>
          </w:tcPr>
          <w:p w14:paraId="1BA1B91D" w14:textId="58B6CA20" w:rsidR="00817656" w:rsidRPr="00D871B4" w:rsidRDefault="00817656" w:rsidP="00817656">
            <w:pPr>
              <w:jc w:val="center"/>
              <w:rPr>
                <w:rFonts w:ascii="Times New Roman" w:hAnsi="Times New Roman" w:cs="Times New Roman"/>
                <w:sz w:val="24"/>
                <w:szCs w:val="24"/>
              </w:rPr>
            </w:pPr>
            <w:r w:rsidRPr="00D871B4">
              <w:rPr>
                <w:rFonts w:ascii="Times New Roman" w:hAnsi="Times New Roman" w:cs="Times New Roman"/>
                <w:color w:val="000000"/>
                <w:sz w:val="24"/>
                <w:szCs w:val="24"/>
              </w:rPr>
              <w:t>0.68</w:t>
            </w:r>
          </w:p>
        </w:tc>
        <w:tc>
          <w:tcPr>
            <w:tcW w:w="1059" w:type="dxa"/>
            <w:noWrap/>
            <w:vAlign w:val="center"/>
            <w:hideMark/>
          </w:tcPr>
          <w:p w14:paraId="26474608" w14:textId="675552CB" w:rsidR="00817656" w:rsidRPr="00D871B4" w:rsidRDefault="00817656" w:rsidP="00817656">
            <w:pPr>
              <w:jc w:val="center"/>
              <w:rPr>
                <w:rFonts w:ascii="Times New Roman" w:hAnsi="Times New Roman" w:cs="Times New Roman"/>
                <w:sz w:val="24"/>
                <w:szCs w:val="24"/>
              </w:rPr>
            </w:pPr>
            <w:r w:rsidRPr="00D871B4">
              <w:rPr>
                <w:rFonts w:ascii="Times New Roman" w:hAnsi="Times New Roman" w:cs="Times New Roman"/>
                <w:color w:val="000000"/>
                <w:sz w:val="24"/>
                <w:szCs w:val="24"/>
              </w:rPr>
              <w:t>0.49</w:t>
            </w:r>
          </w:p>
        </w:tc>
        <w:tc>
          <w:tcPr>
            <w:tcW w:w="1170" w:type="dxa"/>
            <w:tcBorders>
              <w:right w:val="single" w:sz="4" w:space="0" w:color="auto"/>
            </w:tcBorders>
            <w:noWrap/>
            <w:vAlign w:val="center"/>
            <w:hideMark/>
          </w:tcPr>
          <w:p w14:paraId="1756791A" w14:textId="77777777" w:rsidR="00817656" w:rsidRPr="00D871B4" w:rsidRDefault="00817656" w:rsidP="00817656">
            <w:pPr>
              <w:jc w:val="center"/>
              <w:rPr>
                <w:rFonts w:ascii="Times New Roman" w:hAnsi="Times New Roman" w:cs="Times New Roman"/>
                <w:sz w:val="24"/>
                <w:szCs w:val="24"/>
              </w:rPr>
            </w:pPr>
          </w:p>
        </w:tc>
        <w:tc>
          <w:tcPr>
            <w:tcW w:w="1073" w:type="dxa"/>
            <w:tcBorders>
              <w:left w:val="single" w:sz="4" w:space="0" w:color="auto"/>
            </w:tcBorders>
            <w:noWrap/>
            <w:vAlign w:val="center"/>
            <w:hideMark/>
          </w:tcPr>
          <w:p w14:paraId="6B7085E7" w14:textId="2D86AAD3" w:rsidR="00817656" w:rsidRPr="00D871B4" w:rsidRDefault="00817656" w:rsidP="00817656">
            <w:pPr>
              <w:jc w:val="center"/>
              <w:rPr>
                <w:rFonts w:ascii="Times New Roman" w:hAnsi="Times New Roman" w:cs="Times New Roman"/>
                <w:sz w:val="24"/>
                <w:szCs w:val="24"/>
              </w:rPr>
            </w:pPr>
            <w:r w:rsidRPr="00D871B4">
              <w:rPr>
                <w:rFonts w:ascii="Times New Roman" w:hAnsi="Times New Roman" w:cs="Times New Roman"/>
                <w:color w:val="000000"/>
                <w:sz w:val="24"/>
                <w:szCs w:val="24"/>
              </w:rPr>
              <w:t>0.68</w:t>
            </w:r>
          </w:p>
        </w:tc>
        <w:tc>
          <w:tcPr>
            <w:tcW w:w="1059" w:type="dxa"/>
            <w:noWrap/>
            <w:vAlign w:val="center"/>
            <w:hideMark/>
          </w:tcPr>
          <w:p w14:paraId="56CDD63E" w14:textId="2E8685EC" w:rsidR="00817656" w:rsidRPr="00D871B4" w:rsidRDefault="00817656" w:rsidP="00817656">
            <w:pPr>
              <w:jc w:val="center"/>
              <w:rPr>
                <w:rFonts w:ascii="Times New Roman" w:hAnsi="Times New Roman" w:cs="Times New Roman"/>
                <w:sz w:val="24"/>
                <w:szCs w:val="24"/>
              </w:rPr>
            </w:pPr>
            <w:r w:rsidRPr="00D871B4">
              <w:rPr>
                <w:rFonts w:ascii="Times New Roman" w:hAnsi="Times New Roman" w:cs="Times New Roman"/>
                <w:color w:val="000000"/>
                <w:sz w:val="24"/>
                <w:szCs w:val="24"/>
              </w:rPr>
              <w:t>0.48</w:t>
            </w:r>
          </w:p>
        </w:tc>
        <w:tc>
          <w:tcPr>
            <w:tcW w:w="1170" w:type="dxa"/>
            <w:noWrap/>
            <w:vAlign w:val="center"/>
            <w:hideMark/>
          </w:tcPr>
          <w:p w14:paraId="31A0F4F2" w14:textId="77777777" w:rsidR="00817656" w:rsidRPr="00D871B4" w:rsidRDefault="00817656" w:rsidP="00817656">
            <w:pPr>
              <w:jc w:val="center"/>
              <w:rPr>
                <w:rFonts w:ascii="Times New Roman" w:hAnsi="Times New Roman" w:cs="Times New Roman"/>
                <w:sz w:val="24"/>
                <w:szCs w:val="24"/>
              </w:rPr>
            </w:pPr>
          </w:p>
        </w:tc>
      </w:tr>
      <w:tr w:rsidR="00817656" w:rsidRPr="00D871B4" w14:paraId="6859CA64" w14:textId="77777777" w:rsidTr="00817656">
        <w:trPr>
          <w:trHeight w:val="277"/>
        </w:trPr>
        <w:tc>
          <w:tcPr>
            <w:tcW w:w="3130" w:type="dxa"/>
            <w:tcBorders>
              <w:right w:val="single" w:sz="4" w:space="0" w:color="auto"/>
            </w:tcBorders>
            <w:noWrap/>
            <w:hideMark/>
          </w:tcPr>
          <w:p w14:paraId="1CDE85C8" w14:textId="77777777" w:rsidR="00817656" w:rsidRPr="00D871B4" w:rsidRDefault="00817656" w:rsidP="00817656">
            <w:pPr>
              <w:rPr>
                <w:rFonts w:ascii="Times New Roman" w:hAnsi="Times New Roman" w:cs="Times New Roman"/>
                <w:sz w:val="20"/>
                <w:szCs w:val="20"/>
              </w:rPr>
            </w:pPr>
            <w:r w:rsidRPr="00D871B4">
              <w:rPr>
                <w:rFonts w:ascii="Times New Roman" w:hAnsi="Times New Roman" w:cs="Times New Roman"/>
                <w:sz w:val="20"/>
                <w:szCs w:val="20"/>
              </w:rPr>
              <w:t>CBCL - Can't sit still, restless, or hyperactive</w:t>
            </w:r>
          </w:p>
        </w:tc>
        <w:tc>
          <w:tcPr>
            <w:tcW w:w="1073" w:type="dxa"/>
            <w:tcBorders>
              <w:left w:val="single" w:sz="4" w:space="0" w:color="auto"/>
            </w:tcBorders>
            <w:noWrap/>
            <w:vAlign w:val="center"/>
            <w:hideMark/>
          </w:tcPr>
          <w:p w14:paraId="1FBF01B4" w14:textId="6440FD23" w:rsidR="00817656" w:rsidRPr="00D871B4" w:rsidRDefault="00817656" w:rsidP="00817656">
            <w:pPr>
              <w:jc w:val="center"/>
              <w:rPr>
                <w:rFonts w:ascii="Times New Roman" w:hAnsi="Times New Roman" w:cs="Times New Roman"/>
                <w:sz w:val="24"/>
                <w:szCs w:val="24"/>
              </w:rPr>
            </w:pPr>
            <w:r w:rsidRPr="00D871B4">
              <w:rPr>
                <w:rFonts w:ascii="Times New Roman" w:hAnsi="Times New Roman" w:cs="Times New Roman"/>
                <w:color w:val="000000"/>
                <w:sz w:val="24"/>
                <w:szCs w:val="24"/>
              </w:rPr>
              <w:t>0.59</w:t>
            </w:r>
          </w:p>
        </w:tc>
        <w:tc>
          <w:tcPr>
            <w:tcW w:w="1059" w:type="dxa"/>
            <w:noWrap/>
            <w:vAlign w:val="center"/>
            <w:hideMark/>
          </w:tcPr>
          <w:p w14:paraId="7DB12B22" w14:textId="38A5A55B" w:rsidR="00817656" w:rsidRPr="00D871B4" w:rsidRDefault="00817656" w:rsidP="00817656">
            <w:pPr>
              <w:jc w:val="center"/>
              <w:rPr>
                <w:rFonts w:ascii="Times New Roman" w:hAnsi="Times New Roman" w:cs="Times New Roman"/>
                <w:sz w:val="24"/>
                <w:szCs w:val="24"/>
              </w:rPr>
            </w:pPr>
            <w:r w:rsidRPr="00D871B4">
              <w:rPr>
                <w:rFonts w:ascii="Times New Roman" w:hAnsi="Times New Roman" w:cs="Times New Roman"/>
                <w:color w:val="000000"/>
                <w:sz w:val="24"/>
                <w:szCs w:val="24"/>
              </w:rPr>
              <w:t>0.42</w:t>
            </w:r>
          </w:p>
        </w:tc>
        <w:tc>
          <w:tcPr>
            <w:tcW w:w="1170" w:type="dxa"/>
            <w:tcBorders>
              <w:right w:val="single" w:sz="4" w:space="0" w:color="auto"/>
            </w:tcBorders>
            <w:noWrap/>
            <w:vAlign w:val="center"/>
            <w:hideMark/>
          </w:tcPr>
          <w:p w14:paraId="10D0A1E7" w14:textId="77777777" w:rsidR="00817656" w:rsidRPr="00D871B4" w:rsidRDefault="00817656" w:rsidP="00817656">
            <w:pPr>
              <w:jc w:val="center"/>
              <w:rPr>
                <w:rFonts w:ascii="Times New Roman" w:hAnsi="Times New Roman" w:cs="Times New Roman"/>
                <w:sz w:val="24"/>
                <w:szCs w:val="24"/>
              </w:rPr>
            </w:pPr>
          </w:p>
        </w:tc>
        <w:tc>
          <w:tcPr>
            <w:tcW w:w="1073" w:type="dxa"/>
            <w:tcBorders>
              <w:left w:val="single" w:sz="4" w:space="0" w:color="auto"/>
            </w:tcBorders>
            <w:noWrap/>
            <w:vAlign w:val="center"/>
            <w:hideMark/>
          </w:tcPr>
          <w:p w14:paraId="2EDFD9C9" w14:textId="136BEFEC" w:rsidR="00817656" w:rsidRPr="00D871B4" w:rsidRDefault="00817656" w:rsidP="00817656">
            <w:pPr>
              <w:jc w:val="center"/>
              <w:rPr>
                <w:rFonts w:ascii="Times New Roman" w:hAnsi="Times New Roman" w:cs="Times New Roman"/>
                <w:sz w:val="24"/>
                <w:szCs w:val="24"/>
              </w:rPr>
            </w:pPr>
            <w:r w:rsidRPr="00D871B4">
              <w:rPr>
                <w:rFonts w:ascii="Times New Roman" w:hAnsi="Times New Roman" w:cs="Times New Roman"/>
                <w:color w:val="000000"/>
                <w:sz w:val="24"/>
                <w:szCs w:val="24"/>
              </w:rPr>
              <w:t>0.56</w:t>
            </w:r>
          </w:p>
        </w:tc>
        <w:tc>
          <w:tcPr>
            <w:tcW w:w="1059" w:type="dxa"/>
            <w:noWrap/>
            <w:vAlign w:val="center"/>
            <w:hideMark/>
          </w:tcPr>
          <w:p w14:paraId="5CB2B6B4" w14:textId="354A3077" w:rsidR="00817656" w:rsidRPr="00D871B4" w:rsidRDefault="00817656" w:rsidP="00817656">
            <w:pPr>
              <w:jc w:val="center"/>
              <w:rPr>
                <w:rFonts w:ascii="Times New Roman" w:hAnsi="Times New Roman" w:cs="Times New Roman"/>
                <w:sz w:val="24"/>
                <w:szCs w:val="24"/>
              </w:rPr>
            </w:pPr>
            <w:r w:rsidRPr="00D871B4">
              <w:rPr>
                <w:rFonts w:ascii="Times New Roman" w:hAnsi="Times New Roman" w:cs="Times New Roman"/>
                <w:color w:val="000000"/>
                <w:sz w:val="24"/>
                <w:szCs w:val="24"/>
              </w:rPr>
              <w:t>0.41</w:t>
            </w:r>
          </w:p>
        </w:tc>
        <w:tc>
          <w:tcPr>
            <w:tcW w:w="1170" w:type="dxa"/>
            <w:noWrap/>
            <w:vAlign w:val="center"/>
            <w:hideMark/>
          </w:tcPr>
          <w:p w14:paraId="4F180A8E" w14:textId="77777777" w:rsidR="00817656" w:rsidRPr="00D871B4" w:rsidRDefault="00817656" w:rsidP="00817656">
            <w:pPr>
              <w:jc w:val="center"/>
              <w:rPr>
                <w:rFonts w:ascii="Times New Roman" w:hAnsi="Times New Roman" w:cs="Times New Roman"/>
                <w:sz w:val="24"/>
                <w:szCs w:val="24"/>
              </w:rPr>
            </w:pPr>
          </w:p>
        </w:tc>
      </w:tr>
      <w:tr w:rsidR="00817656" w:rsidRPr="00D871B4" w14:paraId="49071F2C" w14:textId="77777777" w:rsidTr="00817656">
        <w:trPr>
          <w:trHeight w:val="277"/>
        </w:trPr>
        <w:tc>
          <w:tcPr>
            <w:tcW w:w="3130" w:type="dxa"/>
            <w:tcBorders>
              <w:right w:val="single" w:sz="4" w:space="0" w:color="auto"/>
            </w:tcBorders>
            <w:noWrap/>
            <w:hideMark/>
          </w:tcPr>
          <w:p w14:paraId="57B6523E" w14:textId="77777777" w:rsidR="00817656" w:rsidRPr="00D871B4" w:rsidRDefault="00817656" w:rsidP="00817656">
            <w:pPr>
              <w:rPr>
                <w:rFonts w:ascii="Times New Roman" w:hAnsi="Times New Roman" w:cs="Times New Roman"/>
                <w:sz w:val="20"/>
                <w:szCs w:val="20"/>
              </w:rPr>
            </w:pPr>
            <w:r w:rsidRPr="00D871B4">
              <w:rPr>
                <w:rFonts w:ascii="Times New Roman" w:hAnsi="Times New Roman" w:cs="Times New Roman"/>
                <w:sz w:val="20"/>
                <w:szCs w:val="20"/>
              </w:rPr>
              <w:t>CBCL - Impulsive or acts without thinking</w:t>
            </w:r>
          </w:p>
        </w:tc>
        <w:tc>
          <w:tcPr>
            <w:tcW w:w="1073" w:type="dxa"/>
            <w:tcBorders>
              <w:left w:val="single" w:sz="4" w:space="0" w:color="auto"/>
            </w:tcBorders>
            <w:noWrap/>
            <w:vAlign w:val="center"/>
            <w:hideMark/>
          </w:tcPr>
          <w:p w14:paraId="087DEE4B" w14:textId="1605EB66" w:rsidR="00817656" w:rsidRPr="00D871B4" w:rsidRDefault="00817656" w:rsidP="00817656">
            <w:pPr>
              <w:jc w:val="center"/>
              <w:rPr>
                <w:rFonts w:ascii="Times New Roman" w:hAnsi="Times New Roman" w:cs="Times New Roman"/>
                <w:sz w:val="24"/>
                <w:szCs w:val="24"/>
              </w:rPr>
            </w:pPr>
            <w:r w:rsidRPr="00D871B4">
              <w:rPr>
                <w:rFonts w:ascii="Times New Roman" w:hAnsi="Times New Roman" w:cs="Times New Roman"/>
                <w:color w:val="000000"/>
                <w:sz w:val="24"/>
                <w:szCs w:val="24"/>
              </w:rPr>
              <w:t>0.52</w:t>
            </w:r>
          </w:p>
        </w:tc>
        <w:tc>
          <w:tcPr>
            <w:tcW w:w="1059" w:type="dxa"/>
            <w:noWrap/>
            <w:vAlign w:val="center"/>
            <w:hideMark/>
          </w:tcPr>
          <w:p w14:paraId="622B5796" w14:textId="41EAC42B" w:rsidR="00817656" w:rsidRPr="00D871B4" w:rsidRDefault="00817656" w:rsidP="00817656">
            <w:pPr>
              <w:jc w:val="center"/>
              <w:rPr>
                <w:rFonts w:ascii="Times New Roman" w:hAnsi="Times New Roman" w:cs="Times New Roman"/>
                <w:sz w:val="24"/>
                <w:szCs w:val="24"/>
              </w:rPr>
            </w:pPr>
            <w:r w:rsidRPr="00D871B4">
              <w:rPr>
                <w:rFonts w:ascii="Times New Roman" w:hAnsi="Times New Roman" w:cs="Times New Roman"/>
                <w:color w:val="000000"/>
                <w:sz w:val="24"/>
                <w:szCs w:val="24"/>
              </w:rPr>
              <w:t>0.41</w:t>
            </w:r>
          </w:p>
        </w:tc>
        <w:tc>
          <w:tcPr>
            <w:tcW w:w="1170" w:type="dxa"/>
            <w:tcBorders>
              <w:right w:val="single" w:sz="4" w:space="0" w:color="auto"/>
            </w:tcBorders>
            <w:noWrap/>
            <w:vAlign w:val="center"/>
            <w:hideMark/>
          </w:tcPr>
          <w:p w14:paraId="33CBF301" w14:textId="77777777" w:rsidR="00817656" w:rsidRPr="00D871B4" w:rsidRDefault="00817656" w:rsidP="00817656">
            <w:pPr>
              <w:jc w:val="center"/>
              <w:rPr>
                <w:rFonts w:ascii="Times New Roman" w:hAnsi="Times New Roman" w:cs="Times New Roman"/>
                <w:sz w:val="24"/>
                <w:szCs w:val="24"/>
              </w:rPr>
            </w:pPr>
          </w:p>
        </w:tc>
        <w:tc>
          <w:tcPr>
            <w:tcW w:w="1073" w:type="dxa"/>
            <w:tcBorders>
              <w:left w:val="single" w:sz="4" w:space="0" w:color="auto"/>
            </w:tcBorders>
            <w:noWrap/>
            <w:vAlign w:val="center"/>
            <w:hideMark/>
          </w:tcPr>
          <w:p w14:paraId="32363B37" w14:textId="62396FA3" w:rsidR="00817656" w:rsidRPr="00D871B4" w:rsidRDefault="00817656" w:rsidP="00817656">
            <w:pPr>
              <w:jc w:val="center"/>
              <w:rPr>
                <w:rFonts w:ascii="Times New Roman" w:hAnsi="Times New Roman" w:cs="Times New Roman"/>
                <w:sz w:val="24"/>
                <w:szCs w:val="24"/>
              </w:rPr>
            </w:pPr>
            <w:r w:rsidRPr="00D871B4">
              <w:rPr>
                <w:rFonts w:ascii="Times New Roman" w:hAnsi="Times New Roman" w:cs="Times New Roman"/>
                <w:color w:val="000000"/>
                <w:sz w:val="24"/>
                <w:szCs w:val="24"/>
              </w:rPr>
              <w:t>0.53</w:t>
            </w:r>
          </w:p>
        </w:tc>
        <w:tc>
          <w:tcPr>
            <w:tcW w:w="1059" w:type="dxa"/>
            <w:noWrap/>
            <w:vAlign w:val="center"/>
            <w:hideMark/>
          </w:tcPr>
          <w:p w14:paraId="658A7C41" w14:textId="6E915636" w:rsidR="00817656" w:rsidRPr="00D871B4" w:rsidRDefault="00817656" w:rsidP="00817656">
            <w:pPr>
              <w:jc w:val="center"/>
              <w:rPr>
                <w:rFonts w:ascii="Times New Roman" w:hAnsi="Times New Roman" w:cs="Times New Roman"/>
                <w:sz w:val="24"/>
                <w:szCs w:val="24"/>
              </w:rPr>
            </w:pPr>
            <w:r w:rsidRPr="00D871B4">
              <w:rPr>
                <w:rFonts w:ascii="Times New Roman" w:hAnsi="Times New Roman" w:cs="Times New Roman"/>
                <w:color w:val="000000"/>
                <w:sz w:val="24"/>
                <w:szCs w:val="24"/>
              </w:rPr>
              <w:t>0.43</w:t>
            </w:r>
          </w:p>
        </w:tc>
        <w:tc>
          <w:tcPr>
            <w:tcW w:w="1170" w:type="dxa"/>
            <w:noWrap/>
            <w:vAlign w:val="center"/>
            <w:hideMark/>
          </w:tcPr>
          <w:p w14:paraId="0CCDAA33" w14:textId="77777777" w:rsidR="00817656" w:rsidRPr="00D871B4" w:rsidRDefault="00817656" w:rsidP="00817656">
            <w:pPr>
              <w:jc w:val="center"/>
              <w:rPr>
                <w:rFonts w:ascii="Times New Roman" w:hAnsi="Times New Roman" w:cs="Times New Roman"/>
                <w:sz w:val="24"/>
                <w:szCs w:val="24"/>
              </w:rPr>
            </w:pPr>
          </w:p>
        </w:tc>
      </w:tr>
      <w:tr w:rsidR="00817656" w:rsidRPr="00D871B4" w14:paraId="13D5E71B" w14:textId="77777777" w:rsidTr="00817656">
        <w:trPr>
          <w:trHeight w:val="277"/>
        </w:trPr>
        <w:tc>
          <w:tcPr>
            <w:tcW w:w="3130" w:type="dxa"/>
            <w:tcBorders>
              <w:right w:val="single" w:sz="4" w:space="0" w:color="auto"/>
            </w:tcBorders>
            <w:noWrap/>
            <w:hideMark/>
          </w:tcPr>
          <w:p w14:paraId="3143C11D" w14:textId="77777777" w:rsidR="00817656" w:rsidRPr="00D871B4" w:rsidRDefault="00817656" w:rsidP="00817656">
            <w:pPr>
              <w:rPr>
                <w:rFonts w:ascii="Times New Roman" w:hAnsi="Times New Roman" w:cs="Times New Roman"/>
                <w:sz w:val="20"/>
                <w:szCs w:val="20"/>
              </w:rPr>
            </w:pPr>
            <w:r w:rsidRPr="00D871B4">
              <w:rPr>
                <w:rFonts w:ascii="Times New Roman" w:hAnsi="Times New Roman" w:cs="Times New Roman"/>
                <w:sz w:val="20"/>
                <w:szCs w:val="20"/>
              </w:rPr>
              <w:t>CBCL - Inattentive or easily distracted</w:t>
            </w:r>
          </w:p>
        </w:tc>
        <w:tc>
          <w:tcPr>
            <w:tcW w:w="1073" w:type="dxa"/>
            <w:tcBorders>
              <w:left w:val="single" w:sz="4" w:space="0" w:color="auto"/>
            </w:tcBorders>
            <w:noWrap/>
            <w:vAlign w:val="center"/>
            <w:hideMark/>
          </w:tcPr>
          <w:p w14:paraId="0F543F1E" w14:textId="19A48469" w:rsidR="00817656" w:rsidRPr="00D871B4" w:rsidRDefault="00817656" w:rsidP="00817656">
            <w:pPr>
              <w:jc w:val="center"/>
              <w:rPr>
                <w:rFonts w:ascii="Times New Roman" w:hAnsi="Times New Roman" w:cs="Times New Roman"/>
                <w:sz w:val="24"/>
                <w:szCs w:val="24"/>
              </w:rPr>
            </w:pPr>
            <w:r w:rsidRPr="00D871B4">
              <w:rPr>
                <w:rFonts w:ascii="Times New Roman" w:hAnsi="Times New Roman" w:cs="Times New Roman"/>
                <w:color w:val="000000"/>
                <w:sz w:val="24"/>
                <w:szCs w:val="24"/>
              </w:rPr>
              <w:t>0.66</w:t>
            </w:r>
          </w:p>
        </w:tc>
        <w:tc>
          <w:tcPr>
            <w:tcW w:w="1059" w:type="dxa"/>
            <w:noWrap/>
            <w:vAlign w:val="center"/>
            <w:hideMark/>
          </w:tcPr>
          <w:p w14:paraId="2E06239D" w14:textId="1BFD5E0E" w:rsidR="00817656" w:rsidRPr="00D871B4" w:rsidRDefault="00817656" w:rsidP="00817656">
            <w:pPr>
              <w:jc w:val="center"/>
              <w:rPr>
                <w:rFonts w:ascii="Times New Roman" w:hAnsi="Times New Roman" w:cs="Times New Roman"/>
                <w:sz w:val="24"/>
                <w:szCs w:val="24"/>
              </w:rPr>
            </w:pPr>
            <w:r w:rsidRPr="00D871B4">
              <w:rPr>
                <w:rFonts w:ascii="Times New Roman" w:hAnsi="Times New Roman" w:cs="Times New Roman"/>
                <w:color w:val="000000"/>
                <w:sz w:val="24"/>
                <w:szCs w:val="24"/>
              </w:rPr>
              <w:t>0.53</w:t>
            </w:r>
          </w:p>
        </w:tc>
        <w:tc>
          <w:tcPr>
            <w:tcW w:w="1170" w:type="dxa"/>
            <w:tcBorders>
              <w:right w:val="single" w:sz="4" w:space="0" w:color="auto"/>
            </w:tcBorders>
            <w:noWrap/>
            <w:vAlign w:val="center"/>
            <w:hideMark/>
          </w:tcPr>
          <w:p w14:paraId="3C90FCFA" w14:textId="77777777" w:rsidR="00817656" w:rsidRPr="00D871B4" w:rsidRDefault="00817656" w:rsidP="00817656">
            <w:pPr>
              <w:jc w:val="center"/>
              <w:rPr>
                <w:rFonts w:ascii="Times New Roman" w:hAnsi="Times New Roman" w:cs="Times New Roman"/>
                <w:sz w:val="24"/>
                <w:szCs w:val="24"/>
              </w:rPr>
            </w:pPr>
          </w:p>
        </w:tc>
        <w:tc>
          <w:tcPr>
            <w:tcW w:w="1073" w:type="dxa"/>
            <w:tcBorders>
              <w:left w:val="single" w:sz="4" w:space="0" w:color="auto"/>
            </w:tcBorders>
            <w:noWrap/>
            <w:vAlign w:val="center"/>
            <w:hideMark/>
          </w:tcPr>
          <w:p w14:paraId="2145CC7A" w14:textId="5793783B" w:rsidR="00817656" w:rsidRPr="00D871B4" w:rsidRDefault="00817656" w:rsidP="00817656">
            <w:pPr>
              <w:jc w:val="center"/>
              <w:rPr>
                <w:rFonts w:ascii="Times New Roman" w:hAnsi="Times New Roman" w:cs="Times New Roman"/>
                <w:sz w:val="24"/>
                <w:szCs w:val="24"/>
              </w:rPr>
            </w:pPr>
            <w:r w:rsidRPr="00D871B4">
              <w:rPr>
                <w:rFonts w:ascii="Times New Roman" w:hAnsi="Times New Roman" w:cs="Times New Roman"/>
                <w:color w:val="000000"/>
                <w:sz w:val="24"/>
                <w:szCs w:val="24"/>
              </w:rPr>
              <w:t>0.65</w:t>
            </w:r>
          </w:p>
        </w:tc>
        <w:tc>
          <w:tcPr>
            <w:tcW w:w="1059" w:type="dxa"/>
            <w:noWrap/>
            <w:vAlign w:val="center"/>
            <w:hideMark/>
          </w:tcPr>
          <w:p w14:paraId="0DC22D01" w14:textId="56B54F3F" w:rsidR="00817656" w:rsidRPr="00D871B4" w:rsidRDefault="00817656" w:rsidP="00817656">
            <w:pPr>
              <w:jc w:val="center"/>
              <w:rPr>
                <w:rFonts w:ascii="Times New Roman" w:hAnsi="Times New Roman" w:cs="Times New Roman"/>
                <w:sz w:val="24"/>
                <w:szCs w:val="24"/>
              </w:rPr>
            </w:pPr>
            <w:r w:rsidRPr="00D871B4">
              <w:rPr>
                <w:rFonts w:ascii="Times New Roman" w:hAnsi="Times New Roman" w:cs="Times New Roman"/>
                <w:color w:val="000000"/>
                <w:sz w:val="24"/>
                <w:szCs w:val="24"/>
              </w:rPr>
              <w:t>0.53</w:t>
            </w:r>
          </w:p>
        </w:tc>
        <w:tc>
          <w:tcPr>
            <w:tcW w:w="1170" w:type="dxa"/>
            <w:noWrap/>
            <w:vAlign w:val="center"/>
            <w:hideMark/>
          </w:tcPr>
          <w:p w14:paraId="6D453A2E" w14:textId="77777777" w:rsidR="00817656" w:rsidRPr="00D871B4" w:rsidRDefault="00817656" w:rsidP="00817656">
            <w:pPr>
              <w:jc w:val="center"/>
              <w:rPr>
                <w:rFonts w:ascii="Times New Roman" w:hAnsi="Times New Roman" w:cs="Times New Roman"/>
                <w:sz w:val="24"/>
                <w:szCs w:val="24"/>
              </w:rPr>
            </w:pPr>
          </w:p>
        </w:tc>
      </w:tr>
      <w:tr w:rsidR="00817656" w:rsidRPr="00D871B4" w14:paraId="30FBF2ED" w14:textId="77777777" w:rsidTr="00817656">
        <w:trPr>
          <w:trHeight w:val="277"/>
        </w:trPr>
        <w:tc>
          <w:tcPr>
            <w:tcW w:w="3130" w:type="dxa"/>
            <w:tcBorders>
              <w:right w:val="single" w:sz="4" w:space="0" w:color="auto"/>
            </w:tcBorders>
            <w:noWrap/>
            <w:hideMark/>
          </w:tcPr>
          <w:p w14:paraId="100FBBF8" w14:textId="77777777" w:rsidR="00817656" w:rsidRPr="00D871B4" w:rsidRDefault="00817656" w:rsidP="00817656">
            <w:pPr>
              <w:rPr>
                <w:rFonts w:ascii="Times New Roman" w:hAnsi="Times New Roman" w:cs="Times New Roman"/>
                <w:sz w:val="20"/>
                <w:szCs w:val="20"/>
              </w:rPr>
            </w:pPr>
            <w:r w:rsidRPr="00D871B4">
              <w:rPr>
                <w:rFonts w:ascii="Times New Roman" w:hAnsi="Times New Roman" w:cs="Times New Roman"/>
                <w:sz w:val="20"/>
                <w:szCs w:val="20"/>
              </w:rPr>
              <w:t xml:space="preserve">CBCL - Talks too </w:t>
            </w:r>
            <w:proofErr w:type="gramStart"/>
            <w:r w:rsidRPr="00D871B4">
              <w:rPr>
                <w:rFonts w:ascii="Times New Roman" w:hAnsi="Times New Roman" w:cs="Times New Roman"/>
                <w:sz w:val="20"/>
                <w:szCs w:val="20"/>
              </w:rPr>
              <w:t>much</w:t>
            </w:r>
            <w:proofErr w:type="gramEnd"/>
          </w:p>
          <w:p w14:paraId="46AAE5AC" w14:textId="77777777" w:rsidR="00817656" w:rsidRPr="00D871B4" w:rsidRDefault="00817656" w:rsidP="00817656">
            <w:pPr>
              <w:rPr>
                <w:rFonts w:ascii="Times New Roman" w:hAnsi="Times New Roman" w:cs="Times New Roman"/>
                <w:sz w:val="20"/>
                <w:szCs w:val="20"/>
              </w:rPr>
            </w:pPr>
          </w:p>
          <w:p w14:paraId="2539C364" w14:textId="77777777" w:rsidR="00817656" w:rsidRPr="00D871B4" w:rsidRDefault="00817656" w:rsidP="00817656">
            <w:pPr>
              <w:rPr>
                <w:rFonts w:ascii="Times New Roman" w:hAnsi="Times New Roman" w:cs="Times New Roman"/>
                <w:sz w:val="20"/>
                <w:szCs w:val="20"/>
              </w:rPr>
            </w:pPr>
          </w:p>
        </w:tc>
        <w:tc>
          <w:tcPr>
            <w:tcW w:w="1073" w:type="dxa"/>
            <w:tcBorders>
              <w:left w:val="single" w:sz="4" w:space="0" w:color="auto"/>
            </w:tcBorders>
            <w:noWrap/>
            <w:vAlign w:val="center"/>
            <w:hideMark/>
          </w:tcPr>
          <w:p w14:paraId="340986E1" w14:textId="401FA19B" w:rsidR="00817656" w:rsidRPr="00D871B4" w:rsidRDefault="00817656" w:rsidP="00817656">
            <w:pPr>
              <w:jc w:val="center"/>
              <w:rPr>
                <w:rFonts w:ascii="Times New Roman" w:hAnsi="Times New Roman" w:cs="Times New Roman"/>
                <w:sz w:val="24"/>
                <w:szCs w:val="24"/>
              </w:rPr>
            </w:pPr>
            <w:r w:rsidRPr="00D871B4">
              <w:rPr>
                <w:rFonts w:ascii="Times New Roman" w:hAnsi="Times New Roman" w:cs="Times New Roman"/>
                <w:color w:val="000000"/>
                <w:sz w:val="24"/>
                <w:szCs w:val="24"/>
              </w:rPr>
              <w:t>0.35</w:t>
            </w:r>
          </w:p>
        </w:tc>
        <w:tc>
          <w:tcPr>
            <w:tcW w:w="1059" w:type="dxa"/>
            <w:noWrap/>
            <w:vAlign w:val="center"/>
            <w:hideMark/>
          </w:tcPr>
          <w:p w14:paraId="6C883E60" w14:textId="4C2DAF56" w:rsidR="00817656" w:rsidRPr="00D871B4" w:rsidRDefault="00817656" w:rsidP="00817656">
            <w:pPr>
              <w:jc w:val="center"/>
              <w:rPr>
                <w:rFonts w:ascii="Times New Roman" w:hAnsi="Times New Roman" w:cs="Times New Roman"/>
                <w:sz w:val="24"/>
                <w:szCs w:val="24"/>
              </w:rPr>
            </w:pPr>
            <w:r w:rsidRPr="00D871B4">
              <w:rPr>
                <w:rFonts w:ascii="Times New Roman" w:hAnsi="Times New Roman" w:cs="Times New Roman"/>
                <w:color w:val="000000"/>
                <w:sz w:val="24"/>
                <w:szCs w:val="24"/>
              </w:rPr>
              <w:t>0.34</w:t>
            </w:r>
          </w:p>
        </w:tc>
        <w:tc>
          <w:tcPr>
            <w:tcW w:w="1170" w:type="dxa"/>
            <w:tcBorders>
              <w:right w:val="single" w:sz="4" w:space="0" w:color="auto"/>
            </w:tcBorders>
            <w:noWrap/>
            <w:vAlign w:val="center"/>
            <w:hideMark/>
          </w:tcPr>
          <w:p w14:paraId="41CDE482" w14:textId="77777777" w:rsidR="00817656" w:rsidRPr="00D871B4" w:rsidRDefault="00817656" w:rsidP="00817656">
            <w:pPr>
              <w:jc w:val="center"/>
              <w:rPr>
                <w:rFonts w:ascii="Times New Roman" w:hAnsi="Times New Roman" w:cs="Times New Roman"/>
                <w:sz w:val="24"/>
                <w:szCs w:val="24"/>
              </w:rPr>
            </w:pPr>
          </w:p>
        </w:tc>
        <w:tc>
          <w:tcPr>
            <w:tcW w:w="1073" w:type="dxa"/>
            <w:tcBorders>
              <w:left w:val="single" w:sz="4" w:space="0" w:color="auto"/>
            </w:tcBorders>
            <w:noWrap/>
            <w:vAlign w:val="center"/>
            <w:hideMark/>
          </w:tcPr>
          <w:p w14:paraId="12C41DFB" w14:textId="55F024F8" w:rsidR="00817656" w:rsidRPr="00D871B4" w:rsidRDefault="00817656" w:rsidP="00817656">
            <w:pPr>
              <w:jc w:val="center"/>
              <w:rPr>
                <w:rFonts w:ascii="Times New Roman" w:hAnsi="Times New Roman" w:cs="Times New Roman"/>
                <w:sz w:val="24"/>
                <w:szCs w:val="24"/>
              </w:rPr>
            </w:pPr>
            <w:r w:rsidRPr="00D871B4">
              <w:rPr>
                <w:rFonts w:ascii="Times New Roman" w:hAnsi="Times New Roman" w:cs="Times New Roman"/>
                <w:color w:val="000000"/>
                <w:sz w:val="24"/>
                <w:szCs w:val="24"/>
              </w:rPr>
              <w:t>0.29</w:t>
            </w:r>
          </w:p>
        </w:tc>
        <w:tc>
          <w:tcPr>
            <w:tcW w:w="1059" w:type="dxa"/>
            <w:noWrap/>
            <w:vAlign w:val="center"/>
            <w:hideMark/>
          </w:tcPr>
          <w:p w14:paraId="08BED5FE" w14:textId="2358A9D2" w:rsidR="00817656" w:rsidRPr="00D871B4" w:rsidRDefault="00817656" w:rsidP="00817656">
            <w:pPr>
              <w:jc w:val="center"/>
              <w:rPr>
                <w:rFonts w:ascii="Times New Roman" w:hAnsi="Times New Roman" w:cs="Times New Roman"/>
                <w:sz w:val="24"/>
                <w:szCs w:val="24"/>
              </w:rPr>
            </w:pPr>
            <w:r w:rsidRPr="00D871B4">
              <w:rPr>
                <w:rFonts w:ascii="Times New Roman" w:hAnsi="Times New Roman" w:cs="Times New Roman"/>
                <w:color w:val="000000"/>
                <w:sz w:val="24"/>
                <w:szCs w:val="24"/>
              </w:rPr>
              <w:t>0.34</w:t>
            </w:r>
          </w:p>
        </w:tc>
        <w:tc>
          <w:tcPr>
            <w:tcW w:w="1170" w:type="dxa"/>
            <w:noWrap/>
            <w:vAlign w:val="center"/>
            <w:hideMark/>
          </w:tcPr>
          <w:p w14:paraId="1C242068" w14:textId="77777777" w:rsidR="00817656" w:rsidRPr="00D871B4" w:rsidRDefault="00817656" w:rsidP="00817656">
            <w:pPr>
              <w:jc w:val="center"/>
              <w:rPr>
                <w:rFonts w:ascii="Times New Roman" w:hAnsi="Times New Roman" w:cs="Times New Roman"/>
                <w:sz w:val="24"/>
                <w:szCs w:val="24"/>
              </w:rPr>
            </w:pPr>
          </w:p>
        </w:tc>
      </w:tr>
      <w:tr w:rsidR="00817656" w:rsidRPr="00D871B4" w14:paraId="754E80FE" w14:textId="77777777" w:rsidTr="00817656">
        <w:trPr>
          <w:trHeight w:val="277"/>
        </w:trPr>
        <w:tc>
          <w:tcPr>
            <w:tcW w:w="3130" w:type="dxa"/>
            <w:tcBorders>
              <w:right w:val="single" w:sz="4" w:space="0" w:color="auto"/>
            </w:tcBorders>
            <w:noWrap/>
            <w:hideMark/>
          </w:tcPr>
          <w:p w14:paraId="4CA329F7" w14:textId="77777777" w:rsidR="00817656" w:rsidRPr="00D871B4" w:rsidRDefault="00817656" w:rsidP="00817656">
            <w:pPr>
              <w:rPr>
                <w:rFonts w:ascii="Times New Roman" w:hAnsi="Times New Roman" w:cs="Times New Roman"/>
                <w:sz w:val="20"/>
                <w:szCs w:val="20"/>
              </w:rPr>
            </w:pPr>
            <w:r w:rsidRPr="00D871B4">
              <w:rPr>
                <w:rFonts w:ascii="Times New Roman" w:hAnsi="Times New Roman" w:cs="Times New Roman"/>
                <w:sz w:val="20"/>
                <w:szCs w:val="20"/>
              </w:rPr>
              <w:t>CBCL - Unusually loud</w:t>
            </w:r>
          </w:p>
          <w:p w14:paraId="2A8DC797" w14:textId="77777777" w:rsidR="00817656" w:rsidRPr="00D871B4" w:rsidRDefault="00817656" w:rsidP="00817656">
            <w:pPr>
              <w:rPr>
                <w:rFonts w:ascii="Times New Roman" w:hAnsi="Times New Roman" w:cs="Times New Roman"/>
                <w:sz w:val="20"/>
                <w:szCs w:val="20"/>
              </w:rPr>
            </w:pPr>
          </w:p>
          <w:p w14:paraId="1C2EC40C" w14:textId="77777777" w:rsidR="00817656" w:rsidRPr="00D871B4" w:rsidRDefault="00817656" w:rsidP="00817656">
            <w:pPr>
              <w:rPr>
                <w:rFonts w:ascii="Times New Roman" w:hAnsi="Times New Roman" w:cs="Times New Roman"/>
                <w:sz w:val="20"/>
                <w:szCs w:val="20"/>
              </w:rPr>
            </w:pPr>
          </w:p>
        </w:tc>
        <w:tc>
          <w:tcPr>
            <w:tcW w:w="1073" w:type="dxa"/>
            <w:tcBorders>
              <w:left w:val="single" w:sz="4" w:space="0" w:color="auto"/>
            </w:tcBorders>
            <w:noWrap/>
            <w:vAlign w:val="center"/>
            <w:hideMark/>
          </w:tcPr>
          <w:p w14:paraId="4923D22E" w14:textId="257BDD99" w:rsidR="00817656" w:rsidRPr="00D871B4" w:rsidRDefault="00817656" w:rsidP="00817656">
            <w:pPr>
              <w:jc w:val="center"/>
              <w:rPr>
                <w:rFonts w:ascii="Times New Roman" w:hAnsi="Times New Roman" w:cs="Times New Roman"/>
                <w:sz w:val="24"/>
                <w:szCs w:val="24"/>
              </w:rPr>
            </w:pPr>
            <w:r w:rsidRPr="00D871B4">
              <w:rPr>
                <w:rFonts w:ascii="Times New Roman" w:hAnsi="Times New Roman" w:cs="Times New Roman"/>
                <w:color w:val="000000"/>
                <w:sz w:val="24"/>
                <w:szCs w:val="24"/>
              </w:rPr>
              <w:t>0.33</w:t>
            </w:r>
          </w:p>
        </w:tc>
        <w:tc>
          <w:tcPr>
            <w:tcW w:w="1059" w:type="dxa"/>
            <w:noWrap/>
            <w:vAlign w:val="center"/>
            <w:hideMark/>
          </w:tcPr>
          <w:p w14:paraId="7E431609" w14:textId="6321096D" w:rsidR="00817656" w:rsidRPr="00D871B4" w:rsidRDefault="00817656" w:rsidP="00817656">
            <w:pPr>
              <w:jc w:val="center"/>
              <w:rPr>
                <w:rFonts w:ascii="Times New Roman" w:hAnsi="Times New Roman" w:cs="Times New Roman"/>
                <w:sz w:val="24"/>
                <w:szCs w:val="24"/>
              </w:rPr>
            </w:pPr>
            <w:r w:rsidRPr="00D871B4">
              <w:rPr>
                <w:rFonts w:ascii="Times New Roman" w:hAnsi="Times New Roman" w:cs="Times New Roman"/>
                <w:color w:val="000000"/>
                <w:sz w:val="24"/>
                <w:szCs w:val="24"/>
              </w:rPr>
              <w:t>0.35</w:t>
            </w:r>
          </w:p>
        </w:tc>
        <w:tc>
          <w:tcPr>
            <w:tcW w:w="1170" w:type="dxa"/>
            <w:tcBorders>
              <w:right w:val="single" w:sz="4" w:space="0" w:color="auto"/>
            </w:tcBorders>
            <w:noWrap/>
            <w:vAlign w:val="center"/>
            <w:hideMark/>
          </w:tcPr>
          <w:p w14:paraId="6EB1439D" w14:textId="77777777" w:rsidR="00817656" w:rsidRPr="00D871B4" w:rsidRDefault="00817656" w:rsidP="00817656">
            <w:pPr>
              <w:jc w:val="center"/>
              <w:rPr>
                <w:rFonts w:ascii="Times New Roman" w:hAnsi="Times New Roman" w:cs="Times New Roman"/>
                <w:sz w:val="24"/>
                <w:szCs w:val="24"/>
              </w:rPr>
            </w:pPr>
          </w:p>
        </w:tc>
        <w:tc>
          <w:tcPr>
            <w:tcW w:w="1073" w:type="dxa"/>
            <w:tcBorders>
              <w:left w:val="single" w:sz="4" w:space="0" w:color="auto"/>
            </w:tcBorders>
            <w:noWrap/>
            <w:vAlign w:val="center"/>
            <w:hideMark/>
          </w:tcPr>
          <w:p w14:paraId="217BD10D" w14:textId="0B5801B2" w:rsidR="00817656" w:rsidRPr="00D871B4" w:rsidRDefault="00817656" w:rsidP="00817656">
            <w:pPr>
              <w:jc w:val="center"/>
              <w:rPr>
                <w:rFonts w:ascii="Times New Roman" w:hAnsi="Times New Roman" w:cs="Times New Roman"/>
                <w:sz w:val="24"/>
                <w:szCs w:val="24"/>
              </w:rPr>
            </w:pPr>
            <w:r w:rsidRPr="00D871B4">
              <w:rPr>
                <w:rFonts w:ascii="Times New Roman" w:hAnsi="Times New Roman" w:cs="Times New Roman"/>
                <w:color w:val="000000"/>
                <w:sz w:val="24"/>
                <w:szCs w:val="24"/>
              </w:rPr>
              <w:t>0.32</w:t>
            </w:r>
          </w:p>
        </w:tc>
        <w:tc>
          <w:tcPr>
            <w:tcW w:w="1059" w:type="dxa"/>
            <w:noWrap/>
            <w:vAlign w:val="center"/>
            <w:hideMark/>
          </w:tcPr>
          <w:p w14:paraId="260FB2AC" w14:textId="56F649FC" w:rsidR="00817656" w:rsidRPr="00D871B4" w:rsidRDefault="00817656" w:rsidP="00817656">
            <w:pPr>
              <w:jc w:val="center"/>
              <w:rPr>
                <w:rFonts w:ascii="Times New Roman" w:hAnsi="Times New Roman" w:cs="Times New Roman"/>
                <w:sz w:val="24"/>
                <w:szCs w:val="24"/>
              </w:rPr>
            </w:pPr>
            <w:r w:rsidRPr="00D871B4">
              <w:rPr>
                <w:rFonts w:ascii="Times New Roman" w:hAnsi="Times New Roman" w:cs="Times New Roman"/>
                <w:color w:val="000000"/>
                <w:sz w:val="24"/>
                <w:szCs w:val="24"/>
              </w:rPr>
              <w:t>0.32</w:t>
            </w:r>
          </w:p>
        </w:tc>
        <w:tc>
          <w:tcPr>
            <w:tcW w:w="1170" w:type="dxa"/>
            <w:noWrap/>
            <w:vAlign w:val="center"/>
            <w:hideMark/>
          </w:tcPr>
          <w:p w14:paraId="434626E2" w14:textId="77777777" w:rsidR="00817656" w:rsidRPr="00D871B4" w:rsidRDefault="00817656" w:rsidP="00817656">
            <w:pPr>
              <w:jc w:val="center"/>
              <w:rPr>
                <w:rFonts w:ascii="Times New Roman" w:hAnsi="Times New Roman" w:cs="Times New Roman"/>
                <w:sz w:val="24"/>
                <w:szCs w:val="24"/>
              </w:rPr>
            </w:pPr>
          </w:p>
        </w:tc>
      </w:tr>
      <w:tr w:rsidR="00817656" w:rsidRPr="00D871B4" w14:paraId="6D461A55" w14:textId="77777777" w:rsidTr="00817656">
        <w:trPr>
          <w:trHeight w:val="277"/>
        </w:trPr>
        <w:tc>
          <w:tcPr>
            <w:tcW w:w="3130" w:type="dxa"/>
            <w:tcBorders>
              <w:right w:val="single" w:sz="4" w:space="0" w:color="auto"/>
            </w:tcBorders>
            <w:noWrap/>
            <w:hideMark/>
          </w:tcPr>
          <w:p w14:paraId="5FB788C2" w14:textId="77777777" w:rsidR="00817656" w:rsidRPr="00D871B4" w:rsidRDefault="00817656" w:rsidP="00817656">
            <w:pPr>
              <w:rPr>
                <w:rFonts w:ascii="Times New Roman" w:hAnsi="Times New Roman" w:cs="Times New Roman"/>
                <w:sz w:val="20"/>
                <w:szCs w:val="20"/>
              </w:rPr>
            </w:pPr>
            <w:r w:rsidRPr="00D871B4">
              <w:rPr>
                <w:rFonts w:ascii="Times New Roman" w:hAnsi="Times New Roman" w:cs="Times New Roman"/>
                <w:sz w:val="20"/>
                <w:szCs w:val="20"/>
              </w:rPr>
              <w:t>CBCL - Acts too young for his/her age</w:t>
            </w:r>
          </w:p>
        </w:tc>
        <w:tc>
          <w:tcPr>
            <w:tcW w:w="1073" w:type="dxa"/>
            <w:tcBorders>
              <w:left w:val="single" w:sz="4" w:space="0" w:color="auto"/>
            </w:tcBorders>
            <w:noWrap/>
            <w:vAlign w:val="center"/>
            <w:hideMark/>
          </w:tcPr>
          <w:p w14:paraId="1F065751" w14:textId="06107EF3" w:rsidR="00817656" w:rsidRPr="00D871B4" w:rsidRDefault="00817656" w:rsidP="00817656">
            <w:pPr>
              <w:jc w:val="center"/>
              <w:rPr>
                <w:rFonts w:ascii="Times New Roman" w:hAnsi="Times New Roman" w:cs="Times New Roman"/>
                <w:sz w:val="24"/>
                <w:szCs w:val="24"/>
              </w:rPr>
            </w:pPr>
            <w:r w:rsidRPr="00D871B4">
              <w:rPr>
                <w:rFonts w:ascii="Times New Roman" w:hAnsi="Times New Roman" w:cs="Times New Roman"/>
                <w:color w:val="000000"/>
                <w:sz w:val="24"/>
                <w:szCs w:val="24"/>
              </w:rPr>
              <w:t>0.55</w:t>
            </w:r>
          </w:p>
        </w:tc>
        <w:tc>
          <w:tcPr>
            <w:tcW w:w="1059" w:type="dxa"/>
            <w:noWrap/>
            <w:vAlign w:val="center"/>
            <w:hideMark/>
          </w:tcPr>
          <w:p w14:paraId="515073ED" w14:textId="05737B1C" w:rsidR="00817656" w:rsidRPr="00D871B4" w:rsidRDefault="00817656" w:rsidP="00817656">
            <w:pPr>
              <w:jc w:val="center"/>
              <w:rPr>
                <w:rFonts w:ascii="Times New Roman" w:hAnsi="Times New Roman" w:cs="Times New Roman"/>
                <w:sz w:val="24"/>
                <w:szCs w:val="24"/>
              </w:rPr>
            </w:pPr>
          </w:p>
        </w:tc>
        <w:tc>
          <w:tcPr>
            <w:tcW w:w="1170" w:type="dxa"/>
            <w:tcBorders>
              <w:right w:val="single" w:sz="4" w:space="0" w:color="auto"/>
            </w:tcBorders>
            <w:noWrap/>
            <w:vAlign w:val="center"/>
            <w:hideMark/>
          </w:tcPr>
          <w:p w14:paraId="167C191A" w14:textId="77777777" w:rsidR="00817656" w:rsidRPr="00D871B4" w:rsidRDefault="00817656" w:rsidP="00817656">
            <w:pPr>
              <w:jc w:val="center"/>
              <w:rPr>
                <w:rFonts w:ascii="Times New Roman" w:hAnsi="Times New Roman" w:cs="Times New Roman"/>
                <w:sz w:val="24"/>
                <w:szCs w:val="24"/>
              </w:rPr>
            </w:pPr>
          </w:p>
        </w:tc>
        <w:tc>
          <w:tcPr>
            <w:tcW w:w="1073" w:type="dxa"/>
            <w:tcBorders>
              <w:left w:val="single" w:sz="4" w:space="0" w:color="auto"/>
            </w:tcBorders>
            <w:noWrap/>
            <w:vAlign w:val="center"/>
            <w:hideMark/>
          </w:tcPr>
          <w:p w14:paraId="31DBB14B" w14:textId="6FDAA6BB" w:rsidR="00817656" w:rsidRPr="00D871B4" w:rsidRDefault="00817656" w:rsidP="00817656">
            <w:pPr>
              <w:jc w:val="center"/>
              <w:rPr>
                <w:rFonts w:ascii="Times New Roman" w:hAnsi="Times New Roman" w:cs="Times New Roman"/>
                <w:sz w:val="24"/>
                <w:szCs w:val="24"/>
              </w:rPr>
            </w:pPr>
            <w:r w:rsidRPr="00D871B4">
              <w:rPr>
                <w:rFonts w:ascii="Times New Roman" w:hAnsi="Times New Roman" w:cs="Times New Roman"/>
                <w:color w:val="000000"/>
                <w:sz w:val="24"/>
                <w:szCs w:val="24"/>
              </w:rPr>
              <w:t>0.54</w:t>
            </w:r>
          </w:p>
        </w:tc>
        <w:tc>
          <w:tcPr>
            <w:tcW w:w="1059" w:type="dxa"/>
            <w:noWrap/>
            <w:vAlign w:val="center"/>
            <w:hideMark/>
          </w:tcPr>
          <w:p w14:paraId="542D6296" w14:textId="77777777" w:rsidR="00817656" w:rsidRPr="00D871B4" w:rsidRDefault="00817656" w:rsidP="00817656">
            <w:pPr>
              <w:jc w:val="center"/>
              <w:rPr>
                <w:rFonts w:ascii="Times New Roman" w:hAnsi="Times New Roman" w:cs="Times New Roman"/>
                <w:sz w:val="24"/>
                <w:szCs w:val="24"/>
              </w:rPr>
            </w:pPr>
          </w:p>
        </w:tc>
        <w:tc>
          <w:tcPr>
            <w:tcW w:w="1170" w:type="dxa"/>
            <w:noWrap/>
            <w:vAlign w:val="center"/>
            <w:hideMark/>
          </w:tcPr>
          <w:p w14:paraId="6C2BF440" w14:textId="77777777" w:rsidR="00817656" w:rsidRPr="00D871B4" w:rsidRDefault="00817656" w:rsidP="00817656">
            <w:pPr>
              <w:jc w:val="center"/>
              <w:rPr>
                <w:rFonts w:ascii="Times New Roman" w:hAnsi="Times New Roman" w:cs="Times New Roman"/>
                <w:sz w:val="24"/>
                <w:szCs w:val="24"/>
              </w:rPr>
            </w:pPr>
          </w:p>
        </w:tc>
      </w:tr>
      <w:tr w:rsidR="00817656" w:rsidRPr="00D871B4" w14:paraId="5673BE51" w14:textId="77777777" w:rsidTr="00817656">
        <w:trPr>
          <w:trHeight w:val="277"/>
        </w:trPr>
        <w:tc>
          <w:tcPr>
            <w:tcW w:w="3130" w:type="dxa"/>
            <w:tcBorders>
              <w:right w:val="single" w:sz="4" w:space="0" w:color="auto"/>
            </w:tcBorders>
            <w:noWrap/>
            <w:hideMark/>
          </w:tcPr>
          <w:p w14:paraId="356D1C0D" w14:textId="77777777" w:rsidR="00817656" w:rsidRPr="00D871B4" w:rsidRDefault="00817656" w:rsidP="00817656">
            <w:pPr>
              <w:rPr>
                <w:rFonts w:ascii="Times New Roman" w:hAnsi="Times New Roman" w:cs="Times New Roman"/>
                <w:sz w:val="20"/>
                <w:szCs w:val="20"/>
              </w:rPr>
            </w:pPr>
            <w:r w:rsidRPr="00D871B4">
              <w:rPr>
                <w:rFonts w:ascii="Times New Roman" w:hAnsi="Times New Roman" w:cs="Times New Roman"/>
                <w:sz w:val="20"/>
                <w:szCs w:val="20"/>
              </w:rPr>
              <w:t>CBCL - Confused or seems to be in a fog</w:t>
            </w:r>
          </w:p>
        </w:tc>
        <w:tc>
          <w:tcPr>
            <w:tcW w:w="1073" w:type="dxa"/>
            <w:tcBorders>
              <w:left w:val="single" w:sz="4" w:space="0" w:color="auto"/>
            </w:tcBorders>
            <w:noWrap/>
            <w:vAlign w:val="center"/>
            <w:hideMark/>
          </w:tcPr>
          <w:p w14:paraId="35D9EB3A" w14:textId="41E2EC98" w:rsidR="00817656" w:rsidRPr="00D871B4" w:rsidRDefault="00817656" w:rsidP="00817656">
            <w:pPr>
              <w:jc w:val="center"/>
              <w:rPr>
                <w:rFonts w:ascii="Times New Roman" w:hAnsi="Times New Roman" w:cs="Times New Roman"/>
                <w:sz w:val="24"/>
                <w:szCs w:val="24"/>
              </w:rPr>
            </w:pPr>
          </w:p>
        </w:tc>
        <w:tc>
          <w:tcPr>
            <w:tcW w:w="1059" w:type="dxa"/>
            <w:noWrap/>
            <w:vAlign w:val="center"/>
            <w:hideMark/>
          </w:tcPr>
          <w:p w14:paraId="0421D502" w14:textId="23507297" w:rsidR="00817656" w:rsidRPr="00D871B4" w:rsidRDefault="00817656" w:rsidP="00817656">
            <w:pPr>
              <w:jc w:val="center"/>
              <w:rPr>
                <w:rFonts w:ascii="Times New Roman" w:hAnsi="Times New Roman" w:cs="Times New Roman"/>
                <w:sz w:val="24"/>
                <w:szCs w:val="24"/>
              </w:rPr>
            </w:pPr>
            <w:r w:rsidRPr="00D871B4">
              <w:rPr>
                <w:rFonts w:ascii="Times New Roman" w:hAnsi="Times New Roman" w:cs="Times New Roman"/>
                <w:color w:val="000000"/>
                <w:sz w:val="24"/>
                <w:szCs w:val="24"/>
              </w:rPr>
              <w:t>0.59</w:t>
            </w:r>
          </w:p>
        </w:tc>
        <w:tc>
          <w:tcPr>
            <w:tcW w:w="1170" w:type="dxa"/>
            <w:tcBorders>
              <w:right w:val="single" w:sz="4" w:space="0" w:color="auto"/>
            </w:tcBorders>
            <w:noWrap/>
            <w:vAlign w:val="center"/>
            <w:hideMark/>
          </w:tcPr>
          <w:p w14:paraId="20F56567" w14:textId="77777777" w:rsidR="00817656" w:rsidRPr="00D871B4" w:rsidRDefault="00817656" w:rsidP="00817656">
            <w:pPr>
              <w:jc w:val="center"/>
              <w:rPr>
                <w:rFonts w:ascii="Times New Roman" w:hAnsi="Times New Roman" w:cs="Times New Roman"/>
                <w:sz w:val="24"/>
                <w:szCs w:val="24"/>
              </w:rPr>
            </w:pPr>
          </w:p>
        </w:tc>
        <w:tc>
          <w:tcPr>
            <w:tcW w:w="1073" w:type="dxa"/>
            <w:tcBorders>
              <w:left w:val="single" w:sz="4" w:space="0" w:color="auto"/>
            </w:tcBorders>
            <w:noWrap/>
            <w:vAlign w:val="center"/>
            <w:hideMark/>
          </w:tcPr>
          <w:p w14:paraId="013FD253" w14:textId="77777777" w:rsidR="00817656" w:rsidRPr="00D871B4" w:rsidRDefault="00817656" w:rsidP="00817656">
            <w:pPr>
              <w:jc w:val="center"/>
              <w:rPr>
                <w:rFonts w:ascii="Times New Roman" w:hAnsi="Times New Roman" w:cs="Times New Roman"/>
                <w:sz w:val="24"/>
                <w:szCs w:val="24"/>
              </w:rPr>
            </w:pPr>
          </w:p>
        </w:tc>
        <w:tc>
          <w:tcPr>
            <w:tcW w:w="1059" w:type="dxa"/>
            <w:noWrap/>
            <w:vAlign w:val="center"/>
            <w:hideMark/>
          </w:tcPr>
          <w:p w14:paraId="08746C95" w14:textId="5DA570CD" w:rsidR="00817656" w:rsidRPr="00D871B4" w:rsidRDefault="00817656" w:rsidP="00817656">
            <w:pPr>
              <w:jc w:val="center"/>
              <w:rPr>
                <w:rFonts w:ascii="Times New Roman" w:hAnsi="Times New Roman" w:cs="Times New Roman"/>
                <w:sz w:val="24"/>
                <w:szCs w:val="24"/>
              </w:rPr>
            </w:pPr>
            <w:r w:rsidRPr="00D871B4">
              <w:rPr>
                <w:rFonts w:ascii="Times New Roman" w:hAnsi="Times New Roman" w:cs="Times New Roman"/>
                <w:color w:val="000000"/>
                <w:sz w:val="24"/>
                <w:szCs w:val="24"/>
              </w:rPr>
              <w:t>0.56</w:t>
            </w:r>
          </w:p>
        </w:tc>
        <w:tc>
          <w:tcPr>
            <w:tcW w:w="1170" w:type="dxa"/>
            <w:noWrap/>
            <w:vAlign w:val="center"/>
            <w:hideMark/>
          </w:tcPr>
          <w:p w14:paraId="75764CF8" w14:textId="77777777" w:rsidR="00817656" w:rsidRPr="00D871B4" w:rsidRDefault="00817656" w:rsidP="00817656">
            <w:pPr>
              <w:jc w:val="center"/>
              <w:rPr>
                <w:rFonts w:ascii="Times New Roman" w:hAnsi="Times New Roman" w:cs="Times New Roman"/>
                <w:sz w:val="24"/>
                <w:szCs w:val="24"/>
              </w:rPr>
            </w:pPr>
          </w:p>
        </w:tc>
      </w:tr>
      <w:tr w:rsidR="00817656" w:rsidRPr="00D871B4" w14:paraId="635DAEF5" w14:textId="77777777" w:rsidTr="00817656">
        <w:trPr>
          <w:trHeight w:val="277"/>
        </w:trPr>
        <w:tc>
          <w:tcPr>
            <w:tcW w:w="3130" w:type="dxa"/>
            <w:tcBorders>
              <w:right w:val="single" w:sz="4" w:space="0" w:color="auto"/>
            </w:tcBorders>
            <w:noWrap/>
            <w:hideMark/>
          </w:tcPr>
          <w:p w14:paraId="3159012B" w14:textId="77777777" w:rsidR="00817656" w:rsidRPr="00D871B4" w:rsidRDefault="00817656" w:rsidP="00817656">
            <w:pPr>
              <w:rPr>
                <w:rFonts w:ascii="Times New Roman" w:hAnsi="Times New Roman" w:cs="Times New Roman"/>
                <w:sz w:val="20"/>
                <w:szCs w:val="20"/>
              </w:rPr>
            </w:pPr>
            <w:r w:rsidRPr="00D871B4">
              <w:rPr>
                <w:rFonts w:ascii="Times New Roman" w:hAnsi="Times New Roman" w:cs="Times New Roman"/>
                <w:sz w:val="20"/>
                <w:szCs w:val="20"/>
              </w:rPr>
              <w:t>CBCL - Daydreams or gets lost in his/her thoughts</w:t>
            </w:r>
          </w:p>
        </w:tc>
        <w:tc>
          <w:tcPr>
            <w:tcW w:w="1073" w:type="dxa"/>
            <w:tcBorders>
              <w:left w:val="single" w:sz="4" w:space="0" w:color="auto"/>
            </w:tcBorders>
            <w:noWrap/>
            <w:vAlign w:val="center"/>
            <w:hideMark/>
          </w:tcPr>
          <w:p w14:paraId="3E8E9CFF" w14:textId="351604F7" w:rsidR="00817656" w:rsidRPr="00D871B4" w:rsidRDefault="00817656" w:rsidP="00817656">
            <w:pPr>
              <w:jc w:val="center"/>
              <w:rPr>
                <w:rFonts w:ascii="Times New Roman" w:hAnsi="Times New Roman" w:cs="Times New Roman"/>
                <w:color w:val="000000"/>
                <w:sz w:val="24"/>
                <w:szCs w:val="24"/>
              </w:rPr>
            </w:pPr>
            <w:r w:rsidRPr="00D871B4">
              <w:rPr>
                <w:rFonts w:ascii="Times New Roman" w:hAnsi="Times New Roman" w:cs="Times New Roman"/>
                <w:color w:val="000000"/>
                <w:sz w:val="24"/>
                <w:szCs w:val="24"/>
              </w:rPr>
              <w:t>0.32</w:t>
            </w:r>
          </w:p>
        </w:tc>
        <w:tc>
          <w:tcPr>
            <w:tcW w:w="1059" w:type="dxa"/>
            <w:noWrap/>
            <w:vAlign w:val="center"/>
            <w:hideMark/>
          </w:tcPr>
          <w:p w14:paraId="0029BC55" w14:textId="63FF3A6D" w:rsidR="00817656" w:rsidRPr="00D871B4" w:rsidRDefault="00817656" w:rsidP="00817656">
            <w:pPr>
              <w:jc w:val="center"/>
              <w:rPr>
                <w:rFonts w:ascii="Times New Roman" w:hAnsi="Times New Roman" w:cs="Times New Roman"/>
                <w:sz w:val="24"/>
                <w:szCs w:val="24"/>
              </w:rPr>
            </w:pPr>
            <w:r w:rsidRPr="00D871B4">
              <w:rPr>
                <w:rFonts w:ascii="Times New Roman" w:hAnsi="Times New Roman" w:cs="Times New Roman"/>
                <w:color w:val="000000"/>
                <w:sz w:val="24"/>
                <w:szCs w:val="24"/>
              </w:rPr>
              <w:t>0.42</w:t>
            </w:r>
          </w:p>
        </w:tc>
        <w:tc>
          <w:tcPr>
            <w:tcW w:w="1170" w:type="dxa"/>
            <w:tcBorders>
              <w:right w:val="single" w:sz="4" w:space="0" w:color="auto"/>
            </w:tcBorders>
            <w:noWrap/>
            <w:vAlign w:val="center"/>
            <w:hideMark/>
          </w:tcPr>
          <w:p w14:paraId="5C2AA640" w14:textId="77777777" w:rsidR="00817656" w:rsidRPr="00D871B4" w:rsidRDefault="00817656" w:rsidP="00817656">
            <w:pPr>
              <w:jc w:val="center"/>
              <w:rPr>
                <w:rFonts w:ascii="Times New Roman" w:hAnsi="Times New Roman" w:cs="Times New Roman"/>
                <w:sz w:val="24"/>
                <w:szCs w:val="24"/>
              </w:rPr>
            </w:pPr>
          </w:p>
        </w:tc>
        <w:tc>
          <w:tcPr>
            <w:tcW w:w="1073" w:type="dxa"/>
            <w:tcBorders>
              <w:left w:val="single" w:sz="4" w:space="0" w:color="auto"/>
            </w:tcBorders>
            <w:noWrap/>
            <w:vAlign w:val="center"/>
            <w:hideMark/>
          </w:tcPr>
          <w:p w14:paraId="6B38C6E1" w14:textId="60D4069C" w:rsidR="00817656" w:rsidRPr="00D871B4" w:rsidRDefault="00817656" w:rsidP="00817656">
            <w:pPr>
              <w:jc w:val="center"/>
              <w:rPr>
                <w:rFonts w:ascii="Times New Roman" w:hAnsi="Times New Roman" w:cs="Times New Roman"/>
                <w:color w:val="000000"/>
                <w:sz w:val="24"/>
                <w:szCs w:val="24"/>
              </w:rPr>
            </w:pPr>
            <w:r w:rsidRPr="00D871B4">
              <w:rPr>
                <w:rFonts w:ascii="Times New Roman" w:hAnsi="Times New Roman" w:cs="Times New Roman"/>
                <w:color w:val="000000"/>
                <w:sz w:val="24"/>
                <w:szCs w:val="24"/>
              </w:rPr>
              <w:t>0.27</w:t>
            </w:r>
          </w:p>
        </w:tc>
        <w:tc>
          <w:tcPr>
            <w:tcW w:w="1059" w:type="dxa"/>
            <w:noWrap/>
            <w:vAlign w:val="center"/>
            <w:hideMark/>
          </w:tcPr>
          <w:p w14:paraId="7C32A7F6" w14:textId="31386EAB" w:rsidR="00817656" w:rsidRPr="00D871B4" w:rsidRDefault="00817656" w:rsidP="00817656">
            <w:pPr>
              <w:jc w:val="center"/>
              <w:rPr>
                <w:rFonts w:ascii="Times New Roman" w:hAnsi="Times New Roman" w:cs="Times New Roman"/>
                <w:sz w:val="24"/>
                <w:szCs w:val="24"/>
              </w:rPr>
            </w:pPr>
            <w:r w:rsidRPr="00D871B4">
              <w:rPr>
                <w:rFonts w:ascii="Times New Roman" w:hAnsi="Times New Roman" w:cs="Times New Roman"/>
                <w:color w:val="000000"/>
                <w:sz w:val="24"/>
                <w:szCs w:val="24"/>
              </w:rPr>
              <w:t>0.47</w:t>
            </w:r>
          </w:p>
        </w:tc>
        <w:tc>
          <w:tcPr>
            <w:tcW w:w="1170" w:type="dxa"/>
            <w:noWrap/>
            <w:vAlign w:val="center"/>
            <w:hideMark/>
          </w:tcPr>
          <w:p w14:paraId="3E627CE2" w14:textId="77777777" w:rsidR="00817656" w:rsidRPr="00D871B4" w:rsidRDefault="00817656" w:rsidP="00817656">
            <w:pPr>
              <w:jc w:val="center"/>
              <w:rPr>
                <w:rFonts w:ascii="Times New Roman" w:hAnsi="Times New Roman" w:cs="Times New Roman"/>
                <w:sz w:val="24"/>
                <w:szCs w:val="24"/>
              </w:rPr>
            </w:pPr>
          </w:p>
        </w:tc>
      </w:tr>
      <w:tr w:rsidR="00817656" w:rsidRPr="00D871B4" w14:paraId="3183FF9A" w14:textId="77777777" w:rsidTr="00817656">
        <w:trPr>
          <w:trHeight w:val="277"/>
        </w:trPr>
        <w:tc>
          <w:tcPr>
            <w:tcW w:w="3130" w:type="dxa"/>
            <w:tcBorders>
              <w:right w:val="single" w:sz="4" w:space="0" w:color="auto"/>
            </w:tcBorders>
            <w:noWrap/>
            <w:hideMark/>
          </w:tcPr>
          <w:p w14:paraId="1C0DEA70" w14:textId="77777777" w:rsidR="00817656" w:rsidRPr="00D871B4" w:rsidRDefault="00817656" w:rsidP="00817656">
            <w:pPr>
              <w:rPr>
                <w:rFonts w:ascii="Times New Roman" w:hAnsi="Times New Roman" w:cs="Times New Roman"/>
                <w:sz w:val="20"/>
                <w:szCs w:val="20"/>
              </w:rPr>
            </w:pPr>
            <w:r w:rsidRPr="00D871B4">
              <w:rPr>
                <w:rFonts w:ascii="Times New Roman" w:hAnsi="Times New Roman" w:cs="Times New Roman"/>
                <w:sz w:val="20"/>
                <w:szCs w:val="20"/>
              </w:rPr>
              <w:t xml:space="preserve">CBCL - Nervous, </w:t>
            </w:r>
            <w:proofErr w:type="spellStart"/>
            <w:r w:rsidRPr="00D871B4">
              <w:rPr>
                <w:rFonts w:ascii="Times New Roman" w:hAnsi="Times New Roman" w:cs="Times New Roman"/>
                <w:sz w:val="20"/>
                <w:szCs w:val="20"/>
              </w:rPr>
              <w:t>highstrung</w:t>
            </w:r>
            <w:proofErr w:type="spellEnd"/>
            <w:r w:rsidRPr="00D871B4">
              <w:rPr>
                <w:rFonts w:ascii="Times New Roman" w:hAnsi="Times New Roman" w:cs="Times New Roman"/>
                <w:sz w:val="20"/>
                <w:szCs w:val="20"/>
              </w:rPr>
              <w:t>, or tense</w:t>
            </w:r>
          </w:p>
        </w:tc>
        <w:tc>
          <w:tcPr>
            <w:tcW w:w="1073" w:type="dxa"/>
            <w:tcBorders>
              <w:left w:val="single" w:sz="4" w:space="0" w:color="auto"/>
            </w:tcBorders>
            <w:noWrap/>
            <w:vAlign w:val="center"/>
            <w:hideMark/>
          </w:tcPr>
          <w:p w14:paraId="5CE780B6" w14:textId="28C93611" w:rsidR="00817656" w:rsidRPr="00D871B4" w:rsidRDefault="00817656" w:rsidP="00817656">
            <w:pPr>
              <w:jc w:val="center"/>
              <w:rPr>
                <w:rFonts w:ascii="Times New Roman" w:hAnsi="Times New Roman" w:cs="Times New Roman"/>
                <w:sz w:val="24"/>
                <w:szCs w:val="24"/>
              </w:rPr>
            </w:pPr>
          </w:p>
        </w:tc>
        <w:tc>
          <w:tcPr>
            <w:tcW w:w="1059" w:type="dxa"/>
            <w:noWrap/>
            <w:vAlign w:val="center"/>
            <w:hideMark/>
          </w:tcPr>
          <w:p w14:paraId="38419E89" w14:textId="0291A439" w:rsidR="00817656" w:rsidRPr="00D871B4" w:rsidRDefault="00817656" w:rsidP="00817656">
            <w:pPr>
              <w:jc w:val="center"/>
              <w:rPr>
                <w:rFonts w:ascii="Times New Roman" w:hAnsi="Times New Roman" w:cs="Times New Roman"/>
                <w:sz w:val="24"/>
                <w:szCs w:val="24"/>
              </w:rPr>
            </w:pPr>
            <w:r w:rsidRPr="00D871B4">
              <w:rPr>
                <w:rFonts w:ascii="Times New Roman" w:hAnsi="Times New Roman" w:cs="Times New Roman"/>
                <w:color w:val="000000"/>
                <w:sz w:val="24"/>
                <w:szCs w:val="24"/>
              </w:rPr>
              <w:t>0.56</w:t>
            </w:r>
          </w:p>
        </w:tc>
        <w:tc>
          <w:tcPr>
            <w:tcW w:w="1170" w:type="dxa"/>
            <w:tcBorders>
              <w:right w:val="single" w:sz="4" w:space="0" w:color="auto"/>
            </w:tcBorders>
            <w:noWrap/>
            <w:vAlign w:val="center"/>
            <w:hideMark/>
          </w:tcPr>
          <w:p w14:paraId="486BAE22" w14:textId="77777777" w:rsidR="00817656" w:rsidRPr="00D871B4" w:rsidRDefault="00817656" w:rsidP="00817656">
            <w:pPr>
              <w:jc w:val="center"/>
              <w:rPr>
                <w:rFonts w:ascii="Times New Roman" w:hAnsi="Times New Roman" w:cs="Times New Roman"/>
                <w:sz w:val="24"/>
                <w:szCs w:val="24"/>
              </w:rPr>
            </w:pPr>
          </w:p>
        </w:tc>
        <w:tc>
          <w:tcPr>
            <w:tcW w:w="1073" w:type="dxa"/>
            <w:tcBorders>
              <w:left w:val="single" w:sz="4" w:space="0" w:color="auto"/>
            </w:tcBorders>
            <w:noWrap/>
            <w:vAlign w:val="center"/>
            <w:hideMark/>
          </w:tcPr>
          <w:p w14:paraId="66042950" w14:textId="77777777" w:rsidR="00817656" w:rsidRPr="00D871B4" w:rsidRDefault="00817656" w:rsidP="00817656">
            <w:pPr>
              <w:jc w:val="center"/>
              <w:rPr>
                <w:rFonts w:ascii="Times New Roman" w:hAnsi="Times New Roman" w:cs="Times New Roman"/>
                <w:sz w:val="24"/>
                <w:szCs w:val="24"/>
              </w:rPr>
            </w:pPr>
          </w:p>
        </w:tc>
        <w:tc>
          <w:tcPr>
            <w:tcW w:w="1059" w:type="dxa"/>
            <w:noWrap/>
            <w:vAlign w:val="center"/>
            <w:hideMark/>
          </w:tcPr>
          <w:p w14:paraId="48B1CF88" w14:textId="0D3EB235" w:rsidR="00817656" w:rsidRPr="00D871B4" w:rsidRDefault="00817656" w:rsidP="00817656">
            <w:pPr>
              <w:jc w:val="center"/>
              <w:rPr>
                <w:rFonts w:ascii="Times New Roman" w:hAnsi="Times New Roman" w:cs="Times New Roman"/>
                <w:sz w:val="24"/>
                <w:szCs w:val="24"/>
              </w:rPr>
            </w:pPr>
            <w:r w:rsidRPr="00D871B4">
              <w:rPr>
                <w:rFonts w:ascii="Times New Roman" w:hAnsi="Times New Roman" w:cs="Times New Roman"/>
                <w:color w:val="000000"/>
                <w:sz w:val="24"/>
                <w:szCs w:val="24"/>
              </w:rPr>
              <w:t>0.54</w:t>
            </w:r>
          </w:p>
        </w:tc>
        <w:tc>
          <w:tcPr>
            <w:tcW w:w="1170" w:type="dxa"/>
            <w:noWrap/>
            <w:vAlign w:val="center"/>
            <w:hideMark/>
          </w:tcPr>
          <w:p w14:paraId="68737CB4" w14:textId="77777777" w:rsidR="00817656" w:rsidRPr="00D871B4" w:rsidRDefault="00817656" w:rsidP="00817656">
            <w:pPr>
              <w:jc w:val="center"/>
              <w:rPr>
                <w:rFonts w:ascii="Times New Roman" w:hAnsi="Times New Roman" w:cs="Times New Roman"/>
                <w:sz w:val="24"/>
                <w:szCs w:val="24"/>
              </w:rPr>
            </w:pPr>
          </w:p>
        </w:tc>
      </w:tr>
      <w:tr w:rsidR="00623D29" w:rsidRPr="00D871B4" w14:paraId="3A995DE4" w14:textId="77777777" w:rsidTr="00817656">
        <w:trPr>
          <w:trHeight w:val="277"/>
        </w:trPr>
        <w:tc>
          <w:tcPr>
            <w:tcW w:w="3130" w:type="dxa"/>
            <w:tcBorders>
              <w:right w:val="single" w:sz="4" w:space="0" w:color="auto"/>
            </w:tcBorders>
            <w:noWrap/>
            <w:hideMark/>
          </w:tcPr>
          <w:p w14:paraId="2FF1743D" w14:textId="77777777" w:rsidR="00623D29" w:rsidRPr="00D871B4" w:rsidRDefault="00623D29" w:rsidP="00775BD6">
            <w:pPr>
              <w:rPr>
                <w:rFonts w:ascii="Times New Roman" w:hAnsi="Times New Roman" w:cs="Times New Roman"/>
                <w:sz w:val="20"/>
                <w:szCs w:val="20"/>
              </w:rPr>
            </w:pPr>
            <w:r w:rsidRPr="00D871B4">
              <w:rPr>
                <w:rFonts w:ascii="Times New Roman" w:hAnsi="Times New Roman" w:cs="Times New Roman"/>
                <w:sz w:val="20"/>
                <w:szCs w:val="20"/>
              </w:rPr>
              <w:t>CBCL - Poor school work</w:t>
            </w:r>
          </w:p>
          <w:p w14:paraId="5D0511F7" w14:textId="77777777" w:rsidR="00623D29" w:rsidRPr="00D871B4" w:rsidRDefault="00623D29" w:rsidP="00775BD6">
            <w:pPr>
              <w:rPr>
                <w:rFonts w:ascii="Times New Roman" w:hAnsi="Times New Roman" w:cs="Times New Roman"/>
                <w:sz w:val="20"/>
                <w:szCs w:val="20"/>
              </w:rPr>
            </w:pPr>
          </w:p>
          <w:p w14:paraId="268F0759" w14:textId="77777777" w:rsidR="00623D29" w:rsidRPr="00D871B4" w:rsidRDefault="00623D29" w:rsidP="00775BD6">
            <w:pPr>
              <w:rPr>
                <w:rFonts w:ascii="Times New Roman" w:hAnsi="Times New Roman" w:cs="Times New Roman"/>
                <w:sz w:val="20"/>
                <w:szCs w:val="20"/>
              </w:rPr>
            </w:pPr>
          </w:p>
        </w:tc>
        <w:tc>
          <w:tcPr>
            <w:tcW w:w="1073" w:type="dxa"/>
            <w:tcBorders>
              <w:left w:val="single" w:sz="4" w:space="0" w:color="auto"/>
            </w:tcBorders>
            <w:noWrap/>
            <w:vAlign w:val="center"/>
            <w:hideMark/>
          </w:tcPr>
          <w:p w14:paraId="5819BA45" w14:textId="6AACDD57" w:rsidR="00623D29" w:rsidRPr="00D871B4" w:rsidRDefault="00817656" w:rsidP="00817656">
            <w:pPr>
              <w:jc w:val="center"/>
              <w:rPr>
                <w:rFonts w:ascii="Times New Roman" w:hAnsi="Times New Roman" w:cs="Times New Roman"/>
                <w:color w:val="000000"/>
                <w:sz w:val="24"/>
                <w:szCs w:val="24"/>
              </w:rPr>
            </w:pPr>
            <w:r w:rsidRPr="00D871B4">
              <w:rPr>
                <w:rFonts w:ascii="Times New Roman" w:hAnsi="Times New Roman" w:cs="Times New Roman"/>
                <w:color w:val="000000"/>
                <w:sz w:val="24"/>
                <w:szCs w:val="24"/>
              </w:rPr>
              <w:t>0.63</w:t>
            </w:r>
          </w:p>
        </w:tc>
        <w:tc>
          <w:tcPr>
            <w:tcW w:w="1059" w:type="dxa"/>
            <w:noWrap/>
            <w:vAlign w:val="center"/>
            <w:hideMark/>
          </w:tcPr>
          <w:p w14:paraId="6E0BDA35" w14:textId="3A4692DA" w:rsidR="00623D29" w:rsidRPr="00D871B4" w:rsidRDefault="00623D29" w:rsidP="00817656">
            <w:pPr>
              <w:jc w:val="center"/>
              <w:rPr>
                <w:rFonts w:ascii="Times New Roman" w:hAnsi="Times New Roman" w:cs="Times New Roman"/>
                <w:sz w:val="24"/>
                <w:szCs w:val="24"/>
              </w:rPr>
            </w:pPr>
          </w:p>
        </w:tc>
        <w:tc>
          <w:tcPr>
            <w:tcW w:w="1170" w:type="dxa"/>
            <w:tcBorders>
              <w:right w:val="single" w:sz="4" w:space="0" w:color="auto"/>
            </w:tcBorders>
            <w:noWrap/>
            <w:vAlign w:val="center"/>
            <w:hideMark/>
          </w:tcPr>
          <w:p w14:paraId="57BF07BB" w14:textId="77777777" w:rsidR="00623D29" w:rsidRPr="00D871B4" w:rsidRDefault="00623D29" w:rsidP="00817656">
            <w:pPr>
              <w:jc w:val="center"/>
              <w:rPr>
                <w:rFonts w:ascii="Times New Roman" w:hAnsi="Times New Roman" w:cs="Times New Roman"/>
                <w:sz w:val="24"/>
                <w:szCs w:val="24"/>
              </w:rPr>
            </w:pPr>
          </w:p>
        </w:tc>
        <w:tc>
          <w:tcPr>
            <w:tcW w:w="1073" w:type="dxa"/>
            <w:tcBorders>
              <w:left w:val="single" w:sz="4" w:space="0" w:color="auto"/>
            </w:tcBorders>
            <w:noWrap/>
            <w:vAlign w:val="center"/>
            <w:hideMark/>
          </w:tcPr>
          <w:p w14:paraId="5698811A" w14:textId="377B299F" w:rsidR="00623D29" w:rsidRPr="00D871B4" w:rsidRDefault="00817656" w:rsidP="00817656">
            <w:pPr>
              <w:jc w:val="center"/>
              <w:rPr>
                <w:rFonts w:ascii="Times New Roman" w:hAnsi="Times New Roman" w:cs="Times New Roman"/>
                <w:color w:val="000000"/>
                <w:sz w:val="24"/>
                <w:szCs w:val="24"/>
              </w:rPr>
            </w:pPr>
            <w:r w:rsidRPr="00D871B4">
              <w:rPr>
                <w:rFonts w:ascii="Times New Roman" w:hAnsi="Times New Roman" w:cs="Times New Roman"/>
                <w:color w:val="000000"/>
                <w:sz w:val="24"/>
                <w:szCs w:val="24"/>
              </w:rPr>
              <w:t>0.66</w:t>
            </w:r>
          </w:p>
        </w:tc>
        <w:tc>
          <w:tcPr>
            <w:tcW w:w="1059" w:type="dxa"/>
            <w:noWrap/>
            <w:vAlign w:val="center"/>
            <w:hideMark/>
          </w:tcPr>
          <w:p w14:paraId="339D9910" w14:textId="77777777" w:rsidR="00623D29" w:rsidRPr="00D871B4" w:rsidRDefault="00623D29" w:rsidP="00817656">
            <w:pPr>
              <w:jc w:val="center"/>
              <w:rPr>
                <w:rFonts w:ascii="Times New Roman" w:hAnsi="Times New Roman" w:cs="Times New Roman"/>
                <w:sz w:val="24"/>
                <w:szCs w:val="24"/>
              </w:rPr>
            </w:pPr>
          </w:p>
        </w:tc>
        <w:tc>
          <w:tcPr>
            <w:tcW w:w="1170" w:type="dxa"/>
            <w:noWrap/>
            <w:vAlign w:val="center"/>
            <w:hideMark/>
          </w:tcPr>
          <w:p w14:paraId="4005D3C1" w14:textId="77777777" w:rsidR="00623D29" w:rsidRPr="00D871B4" w:rsidRDefault="00623D29" w:rsidP="00817656">
            <w:pPr>
              <w:jc w:val="center"/>
              <w:rPr>
                <w:rFonts w:ascii="Times New Roman" w:hAnsi="Times New Roman" w:cs="Times New Roman"/>
                <w:sz w:val="24"/>
                <w:szCs w:val="24"/>
              </w:rPr>
            </w:pPr>
          </w:p>
        </w:tc>
      </w:tr>
      <w:tr w:rsidR="00817656" w:rsidRPr="00D871B4" w14:paraId="7D3BA6C1" w14:textId="77777777" w:rsidTr="00817656">
        <w:trPr>
          <w:trHeight w:val="277"/>
        </w:trPr>
        <w:tc>
          <w:tcPr>
            <w:tcW w:w="3130" w:type="dxa"/>
            <w:tcBorders>
              <w:right w:val="single" w:sz="4" w:space="0" w:color="auto"/>
            </w:tcBorders>
            <w:noWrap/>
            <w:hideMark/>
          </w:tcPr>
          <w:p w14:paraId="28B3D84F" w14:textId="77777777" w:rsidR="00817656" w:rsidRPr="00D871B4" w:rsidRDefault="00817656" w:rsidP="00817656">
            <w:pPr>
              <w:rPr>
                <w:rFonts w:ascii="Times New Roman" w:hAnsi="Times New Roman" w:cs="Times New Roman"/>
                <w:sz w:val="20"/>
                <w:szCs w:val="20"/>
              </w:rPr>
            </w:pPr>
            <w:r w:rsidRPr="00D871B4">
              <w:rPr>
                <w:rFonts w:ascii="Times New Roman" w:hAnsi="Times New Roman" w:cs="Times New Roman"/>
                <w:sz w:val="20"/>
                <w:szCs w:val="20"/>
              </w:rPr>
              <w:t>CBCL - Poorly coordinated or clumsy</w:t>
            </w:r>
          </w:p>
        </w:tc>
        <w:tc>
          <w:tcPr>
            <w:tcW w:w="1073" w:type="dxa"/>
            <w:tcBorders>
              <w:left w:val="single" w:sz="4" w:space="0" w:color="auto"/>
            </w:tcBorders>
            <w:noWrap/>
            <w:vAlign w:val="center"/>
            <w:hideMark/>
          </w:tcPr>
          <w:p w14:paraId="167E186E" w14:textId="4A2BF5AA" w:rsidR="00817656" w:rsidRPr="00D871B4" w:rsidRDefault="00817656" w:rsidP="00817656">
            <w:pPr>
              <w:jc w:val="center"/>
              <w:rPr>
                <w:rFonts w:ascii="Times New Roman" w:hAnsi="Times New Roman" w:cs="Times New Roman"/>
                <w:sz w:val="24"/>
                <w:szCs w:val="24"/>
              </w:rPr>
            </w:pPr>
          </w:p>
        </w:tc>
        <w:tc>
          <w:tcPr>
            <w:tcW w:w="1059" w:type="dxa"/>
            <w:noWrap/>
            <w:vAlign w:val="center"/>
            <w:hideMark/>
          </w:tcPr>
          <w:p w14:paraId="7E7C039B" w14:textId="7FA4C137" w:rsidR="00817656" w:rsidRPr="00D871B4" w:rsidRDefault="00817656" w:rsidP="00817656">
            <w:pPr>
              <w:jc w:val="center"/>
              <w:rPr>
                <w:rFonts w:ascii="Times New Roman" w:hAnsi="Times New Roman" w:cs="Times New Roman"/>
                <w:sz w:val="24"/>
                <w:szCs w:val="24"/>
              </w:rPr>
            </w:pPr>
            <w:r w:rsidRPr="00D871B4">
              <w:rPr>
                <w:rFonts w:ascii="Times New Roman" w:hAnsi="Times New Roman" w:cs="Times New Roman"/>
                <w:color w:val="000000"/>
                <w:sz w:val="24"/>
                <w:szCs w:val="24"/>
              </w:rPr>
              <w:t>0.57</w:t>
            </w:r>
          </w:p>
        </w:tc>
        <w:tc>
          <w:tcPr>
            <w:tcW w:w="1170" w:type="dxa"/>
            <w:tcBorders>
              <w:right w:val="single" w:sz="4" w:space="0" w:color="auto"/>
            </w:tcBorders>
            <w:noWrap/>
            <w:vAlign w:val="center"/>
            <w:hideMark/>
          </w:tcPr>
          <w:p w14:paraId="76A354BB" w14:textId="77777777" w:rsidR="00817656" w:rsidRPr="00D871B4" w:rsidRDefault="00817656" w:rsidP="00817656">
            <w:pPr>
              <w:jc w:val="center"/>
              <w:rPr>
                <w:rFonts w:ascii="Times New Roman" w:hAnsi="Times New Roman" w:cs="Times New Roman"/>
                <w:sz w:val="24"/>
                <w:szCs w:val="24"/>
              </w:rPr>
            </w:pPr>
          </w:p>
        </w:tc>
        <w:tc>
          <w:tcPr>
            <w:tcW w:w="1073" w:type="dxa"/>
            <w:tcBorders>
              <w:left w:val="single" w:sz="4" w:space="0" w:color="auto"/>
            </w:tcBorders>
            <w:noWrap/>
            <w:vAlign w:val="center"/>
            <w:hideMark/>
          </w:tcPr>
          <w:p w14:paraId="72F67AD9" w14:textId="77777777" w:rsidR="00817656" w:rsidRPr="00D871B4" w:rsidRDefault="00817656" w:rsidP="00817656">
            <w:pPr>
              <w:jc w:val="center"/>
              <w:rPr>
                <w:rFonts w:ascii="Times New Roman" w:hAnsi="Times New Roman" w:cs="Times New Roman"/>
                <w:sz w:val="24"/>
                <w:szCs w:val="24"/>
              </w:rPr>
            </w:pPr>
          </w:p>
        </w:tc>
        <w:tc>
          <w:tcPr>
            <w:tcW w:w="1059" w:type="dxa"/>
            <w:noWrap/>
            <w:vAlign w:val="center"/>
            <w:hideMark/>
          </w:tcPr>
          <w:p w14:paraId="74D3CCD7" w14:textId="19B463D2" w:rsidR="00817656" w:rsidRPr="00D871B4" w:rsidRDefault="00817656" w:rsidP="00817656">
            <w:pPr>
              <w:jc w:val="center"/>
              <w:rPr>
                <w:rFonts w:ascii="Times New Roman" w:hAnsi="Times New Roman" w:cs="Times New Roman"/>
                <w:sz w:val="24"/>
                <w:szCs w:val="24"/>
              </w:rPr>
            </w:pPr>
            <w:r w:rsidRPr="00D871B4">
              <w:rPr>
                <w:rFonts w:ascii="Times New Roman" w:hAnsi="Times New Roman" w:cs="Times New Roman"/>
                <w:color w:val="000000"/>
                <w:sz w:val="24"/>
                <w:szCs w:val="24"/>
              </w:rPr>
              <w:t>0.57</w:t>
            </w:r>
          </w:p>
        </w:tc>
        <w:tc>
          <w:tcPr>
            <w:tcW w:w="1170" w:type="dxa"/>
            <w:noWrap/>
            <w:vAlign w:val="center"/>
            <w:hideMark/>
          </w:tcPr>
          <w:p w14:paraId="7C66579A" w14:textId="77777777" w:rsidR="00817656" w:rsidRPr="00D871B4" w:rsidRDefault="00817656" w:rsidP="00817656">
            <w:pPr>
              <w:jc w:val="center"/>
              <w:rPr>
                <w:rFonts w:ascii="Times New Roman" w:hAnsi="Times New Roman" w:cs="Times New Roman"/>
                <w:sz w:val="24"/>
                <w:szCs w:val="24"/>
              </w:rPr>
            </w:pPr>
          </w:p>
        </w:tc>
      </w:tr>
      <w:tr w:rsidR="00817656" w:rsidRPr="00D871B4" w14:paraId="7161794C" w14:textId="77777777" w:rsidTr="00817656">
        <w:trPr>
          <w:trHeight w:val="277"/>
        </w:trPr>
        <w:tc>
          <w:tcPr>
            <w:tcW w:w="3130" w:type="dxa"/>
            <w:tcBorders>
              <w:right w:val="single" w:sz="4" w:space="0" w:color="auto"/>
            </w:tcBorders>
            <w:noWrap/>
            <w:hideMark/>
          </w:tcPr>
          <w:p w14:paraId="74792508" w14:textId="77777777" w:rsidR="00817656" w:rsidRPr="00D871B4" w:rsidRDefault="00817656" w:rsidP="00817656">
            <w:pPr>
              <w:rPr>
                <w:rFonts w:ascii="Times New Roman" w:hAnsi="Times New Roman" w:cs="Times New Roman"/>
                <w:sz w:val="20"/>
                <w:szCs w:val="20"/>
              </w:rPr>
            </w:pPr>
            <w:r w:rsidRPr="00D871B4">
              <w:rPr>
                <w:rFonts w:ascii="Times New Roman" w:hAnsi="Times New Roman" w:cs="Times New Roman"/>
                <w:sz w:val="20"/>
                <w:szCs w:val="20"/>
              </w:rPr>
              <w:t>CBCL - Stares blankly</w:t>
            </w:r>
          </w:p>
          <w:p w14:paraId="668EABE6" w14:textId="77777777" w:rsidR="00817656" w:rsidRPr="00D871B4" w:rsidRDefault="00817656" w:rsidP="00817656">
            <w:pPr>
              <w:rPr>
                <w:rFonts w:ascii="Times New Roman" w:hAnsi="Times New Roman" w:cs="Times New Roman"/>
                <w:sz w:val="20"/>
                <w:szCs w:val="20"/>
              </w:rPr>
            </w:pPr>
          </w:p>
          <w:p w14:paraId="0A658A79" w14:textId="77777777" w:rsidR="00817656" w:rsidRPr="00D871B4" w:rsidRDefault="00817656" w:rsidP="00817656">
            <w:pPr>
              <w:rPr>
                <w:rFonts w:ascii="Times New Roman" w:hAnsi="Times New Roman" w:cs="Times New Roman"/>
                <w:sz w:val="20"/>
                <w:szCs w:val="20"/>
              </w:rPr>
            </w:pPr>
          </w:p>
        </w:tc>
        <w:tc>
          <w:tcPr>
            <w:tcW w:w="1073" w:type="dxa"/>
            <w:tcBorders>
              <w:left w:val="single" w:sz="4" w:space="0" w:color="auto"/>
            </w:tcBorders>
            <w:noWrap/>
            <w:vAlign w:val="center"/>
            <w:hideMark/>
          </w:tcPr>
          <w:p w14:paraId="747DF75B" w14:textId="137C67E5" w:rsidR="00817656" w:rsidRPr="00D871B4" w:rsidRDefault="00817656" w:rsidP="00817656">
            <w:pPr>
              <w:jc w:val="center"/>
              <w:rPr>
                <w:rFonts w:ascii="Times New Roman" w:hAnsi="Times New Roman" w:cs="Times New Roman"/>
                <w:sz w:val="24"/>
                <w:szCs w:val="24"/>
              </w:rPr>
            </w:pPr>
          </w:p>
        </w:tc>
        <w:tc>
          <w:tcPr>
            <w:tcW w:w="1059" w:type="dxa"/>
            <w:noWrap/>
            <w:vAlign w:val="center"/>
            <w:hideMark/>
          </w:tcPr>
          <w:p w14:paraId="1F874F21" w14:textId="708AA668" w:rsidR="00817656" w:rsidRPr="00D871B4" w:rsidRDefault="00817656" w:rsidP="00817656">
            <w:pPr>
              <w:jc w:val="center"/>
              <w:rPr>
                <w:rFonts w:ascii="Times New Roman" w:hAnsi="Times New Roman" w:cs="Times New Roman"/>
                <w:sz w:val="24"/>
                <w:szCs w:val="24"/>
              </w:rPr>
            </w:pPr>
            <w:r w:rsidRPr="00D871B4">
              <w:rPr>
                <w:rFonts w:ascii="Times New Roman" w:hAnsi="Times New Roman" w:cs="Times New Roman"/>
                <w:color w:val="000000"/>
                <w:sz w:val="24"/>
                <w:szCs w:val="24"/>
              </w:rPr>
              <w:t>0.62</w:t>
            </w:r>
          </w:p>
        </w:tc>
        <w:tc>
          <w:tcPr>
            <w:tcW w:w="1170" w:type="dxa"/>
            <w:tcBorders>
              <w:right w:val="single" w:sz="4" w:space="0" w:color="auto"/>
            </w:tcBorders>
            <w:noWrap/>
            <w:vAlign w:val="center"/>
            <w:hideMark/>
          </w:tcPr>
          <w:p w14:paraId="24F35C36" w14:textId="77777777" w:rsidR="00817656" w:rsidRPr="00D871B4" w:rsidRDefault="00817656" w:rsidP="00817656">
            <w:pPr>
              <w:jc w:val="center"/>
              <w:rPr>
                <w:rFonts w:ascii="Times New Roman" w:hAnsi="Times New Roman" w:cs="Times New Roman"/>
                <w:sz w:val="24"/>
                <w:szCs w:val="24"/>
              </w:rPr>
            </w:pPr>
          </w:p>
        </w:tc>
        <w:tc>
          <w:tcPr>
            <w:tcW w:w="1073" w:type="dxa"/>
            <w:tcBorders>
              <w:left w:val="single" w:sz="4" w:space="0" w:color="auto"/>
            </w:tcBorders>
            <w:noWrap/>
            <w:vAlign w:val="center"/>
            <w:hideMark/>
          </w:tcPr>
          <w:p w14:paraId="27255870" w14:textId="77777777" w:rsidR="00817656" w:rsidRPr="00D871B4" w:rsidRDefault="00817656" w:rsidP="00817656">
            <w:pPr>
              <w:jc w:val="center"/>
              <w:rPr>
                <w:rFonts w:ascii="Times New Roman" w:hAnsi="Times New Roman" w:cs="Times New Roman"/>
                <w:sz w:val="24"/>
                <w:szCs w:val="24"/>
              </w:rPr>
            </w:pPr>
          </w:p>
        </w:tc>
        <w:tc>
          <w:tcPr>
            <w:tcW w:w="1059" w:type="dxa"/>
            <w:noWrap/>
            <w:vAlign w:val="center"/>
            <w:hideMark/>
          </w:tcPr>
          <w:p w14:paraId="5EBE8BD7" w14:textId="44A92456" w:rsidR="00817656" w:rsidRPr="00D871B4" w:rsidRDefault="00817656" w:rsidP="00817656">
            <w:pPr>
              <w:jc w:val="center"/>
              <w:rPr>
                <w:rFonts w:ascii="Times New Roman" w:hAnsi="Times New Roman" w:cs="Times New Roman"/>
                <w:sz w:val="24"/>
                <w:szCs w:val="24"/>
              </w:rPr>
            </w:pPr>
            <w:r w:rsidRPr="00D871B4">
              <w:rPr>
                <w:rFonts w:ascii="Times New Roman" w:hAnsi="Times New Roman" w:cs="Times New Roman"/>
                <w:color w:val="000000"/>
                <w:sz w:val="24"/>
                <w:szCs w:val="24"/>
              </w:rPr>
              <w:t>0.57</w:t>
            </w:r>
          </w:p>
        </w:tc>
        <w:tc>
          <w:tcPr>
            <w:tcW w:w="1170" w:type="dxa"/>
            <w:noWrap/>
            <w:vAlign w:val="center"/>
            <w:hideMark/>
          </w:tcPr>
          <w:p w14:paraId="4F079810" w14:textId="77777777" w:rsidR="00817656" w:rsidRPr="00D871B4" w:rsidRDefault="00817656" w:rsidP="00817656">
            <w:pPr>
              <w:jc w:val="center"/>
              <w:rPr>
                <w:rFonts w:ascii="Times New Roman" w:hAnsi="Times New Roman" w:cs="Times New Roman"/>
                <w:sz w:val="24"/>
                <w:szCs w:val="24"/>
              </w:rPr>
            </w:pPr>
          </w:p>
        </w:tc>
      </w:tr>
    </w:tbl>
    <w:p w14:paraId="4377507F" w14:textId="77777777" w:rsidR="00623D29" w:rsidRPr="00D871B4" w:rsidRDefault="00623D29" w:rsidP="00623D29">
      <w:pPr>
        <w:spacing w:after="0" w:line="240" w:lineRule="auto"/>
        <w:rPr>
          <w:rFonts w:ascii="Times New Roman" w:hAnsi="Times New Roman" w:cs="Times New Roman"/>
          <w:sz w:val="24"/>
          <w:szCs w:val="24"/>
        </w:rPr>
      </w:pPr>
    </w:p>
    <w:p w14:paraId="1BB1D1C4" w14:textId="77777777" w:rsidR="00F43995" w:rsidRDefault="00F43995" w:rsidP="00DA2BDF">
      <w:pPr>
        <w:spacing w:after="0" w:line="240" w:lineRule="auto"/>
        <w:rPr>
          <w:rFonts w:ascii="Times New Roman" w:hAnsi="Times New Roman" w:cs="Times New Roman"/>
          <w:b/>
          <w:bCs/>
          <w:sz w:val="24"/>
          <w:szCs w:val="24"/>
        </w:rPr>
      </w:pPr>
    </w:p>
    <w:p w14:paraId="2E0104F8" w14:textId="4DA05A37" w:rsidR="00DA2BDF" w:rsidRPr="00D871B4" w:rsidRDefault="00DA2BDF" w:rsidP="00DA2BDF">
      <w:pPr>
        <w:spacing w:after="0" w:line="240" w:lineRule="auto"/>
        <w:rPr>
          <w:rFonts w:ascii="Times New Roman" w:hAnsi="Times New Roman" w:cs="Times New Roman"/>
          <w:sz w:val="24"/>
          <w:szCs w:val="24"/>
        </w:rPr>
      </w:pPr>
      <w:r w:rsidRPr="00D871B4">
        <w:rPr>
          <w:rFonts w:ascii="Times New Roman" w:hAnsi="Times New Roman" w:cs="Times New Roman"/>
          <w:b/>
          <w:bCs/>
          <w:sz w:val="24"/>
          <w:szCs w:val="24"/>
        </w:rPr>
        <w:lastRenderedPageBreak/>
        <w:t xml:space="preserve">Supplemental Table </w:t>
      </w:r>
      <w:r w:rsidR="00623D29" w:rsidRPr="00D871B4">
        <w:rPr>
          <w:rFonts w:ascii="Times New Roman" w:hAnsi="Times New Roman" w:cs="Times New Roman"/>
          <w:b/>
          <w:bCs/>
          <w:sz w:val="24"/>
          <w:szCs w:val="24"/>
        </w:rPr>
        <w:t>3</w:t>
      </w:r>
      <w:r w:rsidRPr="00D871B4">
        <w:rPr>
          <w:rFonts w:ascii="Times New Roman" w:hAnsi="Times New Roman" w:cs="Times New Roman"/>
          <w:sz w:val="24"/>
          <w:szCs w:val="24"/>
        </w:rPr>
        <w:t xml:space="preserve">. Descriptive </w:t>
      </w:r>
      <w:r w:rsidR="00A517A9" w:rsidRPr="00D871B4">
        <w:rPr>
          <w:rFonts w:ascii="Times New Roman" w:hAnsi="Times New Roman" w:cs="Times New Roman"/>
          <w:sz w:val="24"/>
          <w:szCs w:val="24"/>
        </w:rPr>
        <w:t>statistics</w:t>
      </w:r>
      <w:r w:rsidRPr="00D871B4">
        <w:rPr>
          <w:rFonts w:ascii="Times New Roman" w:hAnsi="Times New Roman" w:cs="Times New Roman"/>
          <w:sz w:val="24"/>
          <w:szCs w:val="24"/>
        </w:rPr>
        <w:t xml:space="preserve"> and missing data proportions fo</w:t>
      </w:r>
      <w:r w:rsidR="009A4FA1" w:rsidRPr="00D871B4">
        <w:rPr>
          <w:rFonts w:ascii="Times New Roman" w:hAnsi="Times New Roman" w:cs="Times New Roman"/>
          <w:sz w:val="24"/>
          <w:szCs w:val="24"/>
        </w:rPr>
        <w:t xml:space="preserve">r demographic, geocoded, and </w:t>
      </w:r>
      <w:r w:rsidR="005E450B" w:rsidRPr="00D871B4">
        <w:rPr>
          <w:rFonts w:ascii="Times New Roman" w:hAnsi="Times New Roman" w:cs="Times New Roman"/>
          <w:sz w:val="24"/>
          <w:szCs w:val="24"/>
        </w:rPr>
        <w:t>bi</w:t>
      </w:r>
      <w:r w:rsidR="009A4FA1" w:rsidRPr="00D871B4">
        <w:rPr>
          <w:rFonts w:ascii="Times New Roman" w:hAnsi="Times New Roman" w:cs="Times New Roman"/>
          <w:sz w:val="24"/>
          <w:szCs w:val="24"/>
        </w:rPr>
        <w:t xml:space="preserve">ometric variables used as features in the predictive models. </w:t>
      </w:r>
      <w:r w:rsidR="009D1241" w:rsidRPr="00D871B4">
        <w:rPr>
          <w:rFonts w:ascii="Times New Roman" w:hAnsi="Times New Roman" w:cs="Times New Roman"/>
          <w:sz w:val="24"/>
          <w:szCs w:val="24"/>
        </w:rPr>
        <w:t xml:space="preserve">Values are from all individuals </w:t>
      </w:r>
      <w:r w:rsidR="0069323D" w:rsidRPr="00D871B4">
        <w:rPr>
          <w:rFonts w:ascii="Times New Roman" w:hAnsi="Times New Roman" w:cs="Times New Roman"/>
          <w:sz w:val="24"/>
          <w:szCs w:val="24"/>
        </w:rPr>
        <w:t>who met basic inclu</w:t>
      </w:r>
      <w:r w:rsidR="00500093" w:rsidRPr="00D871B4">
        <w:rPr>
          <w:rFonts w:ascii="Times New Roman" w:hAnsi="Times New Roman" w:cs="Times New Roman"/>
          <w:sz w:val="24"/>
          <w:szCs w:val="24"/>
        </w:rPr>
        <w:t>s</w:t>
      </w:r>
      <w:r w:rsidR="0069323D" w:rsidRPr="00D871B4">
        <w:rPr>
          <w:rFonts w:ascii="Times New Roman" w:hAnsi="Times New Roman" w:cs="Times New Roman"/>
          <w:sz w:val="24"/>
          <w:szCs w:val="24"/>
        </w:rPr>
        <w:t>ion criteria and had</w:t>
      </w:r>
      <w:r w:rsidR="009D1241" w:rsidRPr="00D871B4">
        <w:rPr>
          <w:rFonts w:ascii="Times New Roman" w:hAnsi="Times New Roman" w:cs="Times New Roman"/>
          <w:sz w:val="24"/>
          <w:szCs w:val="24"/>
        </w:rPr>
        <w:t xml:space="preserve"> ADHD symptom data available at either the 1-year or 2-year timepoints for the ABCD study sites included in the main analyses (</w:t>
      </w:r>
      <w:r w:rsidR="009853E9" w:rsidRPr="00D871B4">
        <w:rPr>
          <w:rFonts w:ascii="Times New Roman" w:hAnsi="Times New Roman" w:cs="Times New Roman"/>
          <w:i/>
          <w:iCs/>
          <w:sz w:val="24"/>
          <w:szCs w:val="24"/>
        </w:rPr>
        <w:t>n</w:t>
      </w:r>
      <w:r w:rsidR="009853E9" w:rsidRPr="00D871B4">
        <w:rPr>
          <w:rFonts w:ascii="Times New Roman" w:hAnsi="Times New Roman" w:cs="Times New Roman"/>
          <w:sz w:val="24"/>
          <w:szCs w:val="24"/>
        </w:rPr>
        <w:t xml:space="preserve"> = 9,161</w:t>
      </w:r>
      <w:r w:rsidR="009D1241" w:rsidRPr="00D871B4">
        <w:rPr>
          <w:rFonts w:ascii="Times New Roman" w:hAnsi="Times New Roman" w:cs="Times New Roman"/>
          <w:sz w:val="24"/>
          <w:szCs w:val="24"/>
        </w:rPr>
        <w:t>) and those included in the lockbox data (</w:t>
      </w:r>
      <w:r w:rsidR="009853E9" w:rsidRPr="00D871B4">
        <w:rPr>
          <w:rFonts w:ascii="Times New Roman" w:hAnsi="Times New Roman" w:cs="Times New Roman"/>
          <w:i/>
          <w:iCs/>
          <w:sz w:val="24"/>
          <w:szCs w:val="24"/>
        </w:rPr>
        <w:t>n</w:t>
      </w:r>
      <w:r w:rsidR="009853E9" w:rsidRPr="00D871B4">
        <w:rPr>
          <w:rFonts w:ascii="Times New Roman" w:hAnsi="Times New Roman" w:cs="Times New Roman"/>
          <w:sz w:val="24"/>
          <w:szCs w:val="24"/>
        </w:rPr>
        <w:t xml:space="preserve"> = 1,987</w:t>
      </w:r>
      <w:r w:rsidR="009D1241" w:rsidRPr="00D871B4">
        <w:rPr>
          <w:rFonts w:ascii="Times New Roman" w:hAnsi="Times New Roman" w:cs="Times New Roman"/>
          <w:sz w:val="24"/>
          <w:szCs w:val="24"/>
        </w:rPr>
        <w:t xml:space="preserve">). </w:t>
      </w:r>
      <w:r w:rsidR="00873BF5" w:rsidRPr="00D871B4">
        <w:rPr>
          <w:rFonts w:ascii="Times New Roman" w:hAnsi="Times New Roman" w:cs="Times New Roman"/>
          <w:sz w:val="24"/>
          <w:szCs w:val="24"/>
        </w:rPr>
        <w:t xml:space="preserve">Means and standard deviations (SDs) are </w:t>
      </w:r>
      <w:r w:rsidR="00E24046" w:rsidRPr="00D871B4">
        <w:rPr>
          <w:rFonts w:ascii="Times New Roman" w:hAnsi="Times New Roman" w:cs="Times New Roman"/>
          <w:sz w:val="24"/>
          <w:szCs w:val="24"/>
        </w:rPr>
        <w:t>reported</w:t>
      </w:r>
      <w:r w:rsidR="00873BF5" w:rsidRPr="00D871B4">
        <w:rPr>
          <w:rFonts w:ascii="Times New Roman" w:hAnsi="Times New Roman" w:cs="Times New Roman"/>
          <w:sz w:val="24"/>
          <w:szCs w:val="24"/>
        </w:rPr>
        <w:t xml:space="preserve"> for continuous variables while </w:t>
      </w:r>
      <w:r w:rsidR="00536D54" w:rsidRPr="00D871B4">
        <w:rPr>
          <w:rFonts w:ascii="Times New Roman" w:hAnsi="Times New Roman" w:cs="Times New Roman"/>
          <w:sz w:val="24"/>
          <w:szCs w:val="24"/>
        </w:rPr>
        <w:t>numbers (</w:t>
      </w:r>
      <w:r w:rsidR="00536D54" w:rsidRPr="00D871B4">
        <w:rPr>
          <w:rFonts w:ascii="Times New Roman" w:hAnsi="Times New Roman" w:cs="Times New Roman"/>
          <w:i/>
          <w:iCs/>
          <w:sz w:val="24"/>
          <w:szCs w:val="24"/>
        </w:rPr>
        <w:t>n</w:t>
      </w:r>
      <w:r w:rsidR="00536D54" w:rsidRPr="00D871B4">
        <w:rPr>
          <w:rFonts w:ascii="Times New Roman" w:hAnsi="Times New Roman" w:cs="Times New Roman"/>
          <w:sz w:val="24"/>
          <w:szCs w:val="24"/>
        </w:rPr>
        <w:t xml:space="preserve">) and percentages (%) are reported for categorical variables. </w:t>
      </w:r>
      <w:r w:rsidR="00536D54" w:rsidRPr="00D871B4">
        <w:rPr>
          <w:rFonts w:ascii="Times New Roman" w:hAnsi="Times New Roman" w:cs="Times New Roman"/>
          <w:i/>
          <w:iCs/>
          <w:sz w:val="24"/>
          <w:szCs w:val="24"/>
        </w:rPr>
        <w:t>p</w:t>
      </w:r>
      <w:r w:rsidR="00536D54" w:rsidRPr="00D871B4">
        <w:rPr>
          <w:rFonts w:ascii="Times New Roman" w:hAnsi="Times New Roman" w:cs="Times New Roman"/>
          <w:sz w:val="24"/>
          <w:szCs w:val="24"/>
        </w:rPr>
        <w:t>(mis)</w:t>
      </w:r>
      <w:r w:rsidR="00536D54" w:rsidRPr="00D871B4">
        <w:rPr>
          <w:rFonts w:ascii="Times New Roman" w:hAnsi="Times New Roman" w:cs="Times New Roman"/>
          <w:b/>
          <w:bCs/>
          <w:sz w:val="24"/>
          <w:szCs w:val="24"/>
        </w:rPr>
        <w:t xml:space="preserve"> = </w:t>
      </w:r>
      <w:r w:rsidR="00536D54" w:rsidRPr="00D871B4">
        <w:rPr>
          <w:rFonts w:ascii="Times New Roman" w:hAnsi="Times New Roman" w:cs="Times New Roman"/>
          <w:sz w:val="24"/>
          <w:szCs w:val="24"/>
        </w:rPr>
        <w:t>proportion of data</w:t>
      </w:r>
      <w:r w:rsidR="00DD3F55" w:rsidRPr="00D871B4">
        <w:rPr>
          <w:rFonts w:ascii="Times New Roman" w:hAnsi="Times New Roman" w:cs="Times New Roman"/>
          <w:sz w:val="24"/>
          <w:szCs w:val="24"/>
        </w:rPr>
        <w:t xml:space="preserve"> missing</w:t>
      </w:r>
      <w:r w:rsidR="00536D54" w:rsidRPr="00D871B4">
        <w:rPr>
          <w:rFonts w:ascii="Times New Roman" w:hAnsi="Times New Roman" w:cs="Times New Roman"/>
          <w:sz w:val="24"/>
          <w:szCs w:val="24"/>
        </w:rPr>
        <w:t xml:space="preserve">; HS = high school; </w:t>
      </w:r>
      <w:r w:rsidR="00201969" w:rsidRPr="00D871B4">
        <w:rPr>
          <w:rFonts w:ascii="Times New Roman" w:hAnsi="Times New Roman" w:cs="Times New Roman"/>
          <w:sz w:val="24"/>
          <w:szCs w:val="24"/>
        </w:rPr>
        <w:t xml:space="preserve">GED = General Educational Development </w:t>
      </w:r>
      <w:r w:rsidR="00052AE9" w:rsidRPr="00D871B4">
        <w:rPr>
          <w:rFonts w:ascii="Times New Roman" w:hAnsi="Times New Roman" w:cs="Times New Roman"/>
          <w:sz w:val="24"/>
          <w:szCs w:val="24"/>
        </w:rPr>
        <w:t>T</w:t>
      </w:r>
      <w:r w:rsidR="00201969" w:rsidRPr="00D871B4">
        <w:rPr>
          <w:rFonts w:ascii="Times New Roman" w:hAnsi="Times New Roman" w:cs="Times New Roman"/>
          <w:sz w:val="24"/>
          <w:szCs w:val="24"/>
        </w:rPr>
        <w:t>est, equivalent to a high school d</w:t>
      </w:r>
      <w:r w:rsidR="00052AE9" w:rsidRPr="00D871B4">
        <w:rPr>
          <w:rFonts w:ascii="Times New Roman" w:hAnsi="Times New Roman" w:cs="Times New Roman"/>
          <w:sz w:val="24"/>
          <w:szCs w:val="24"/>
        </w:rPr>
        <w:t>iploma</w:t>
      </w:r>
      <w:r w:rsidR="00201969" w:rsidRPr="00D871B4">
        <w:rPr>
          <w:rFonts w:ascii="Times New Roman" w:hAnsi="Times New Roman" w:cs="Times New Roman"/>
          <w:sz w:val="24"/>
          <w:szCs w:val="24"/>
        </w:rPr>
        <w:t xml:space="preserve">; * = variable is a </w:t>
      </w:r>
      <w:r w:rsidR="00201969" w:rsidRPr="00D871B4">
        <w:rPr>
          <w:rFonts w:ascii="Times New Roman" w:hAnsi="Times New Roman" w:cs="Times New Roman"/>
          <w:i/>
          <w:iCs/>
          <w:sz w:val="24"/>
          <w:szCs w:val="24"/>
        </w:rPr>
        <w:t>z</w:t>
      </w:r>
      <w:r w:rsidR="00201969" w:rsidRPr="00D871B4">
        <w:rPr>
          <w:rFonts w:ascii="Times New Roman" w:hAnsi="Times New Roman" w:cs="Times New Roman"/>
          <w:sz w:val="24"/>
          <w:szCs w:val="24"/>
        </w:rPr>
        <w:t xml:space="preserve">-scored aggregate measure that is re-calculated within each </w:t>
      </w:r>
      <w:r w:rsidR="0073411E" w:rsidRPr="00D871B4">
        <w:rPr>
          <w:rFonts w:ascii="Times New Roman" w:hAnsi="Times New Roman" w:cs="Times New Roman"/>
          <w:sz w:val="24"/>
          <w:szCs w:val="24"/>
        </w:rPr>
        <w:t xml:space="preserve">training </w:t>
      </w:r>
      <w:r w:rsidR="00201969" w:rsidRPr="00D871B4">
        <w:rPr>
          <w:rFonts w:ascii="Times New Roman" w:hAnsi="Times New Roman" w:cs="Times New Roman"/>
          <w:sz w:val="24"/>
          <w:szCs w:val="24"/>
        </w:rPr>
        <w:t>fold</w:t>
      </w:r>
    </w:p>
    <w:p w14:paraId="0D84781F" w14:textId="41F14020" w:rsidR="00DA2BDF" w:rsidRPr="00D871B4" w:rsidRDefault="00DA2BDF" w:rsidP="005D193E">
      <w:pPr>
        <w:spacing w:after="0" w:line="240" w:lineRule="auto"/>
        <w:rPr>
          <w:rFonts w:ascii="Times New Roman" w:hAnsi="Times New Roman" w:cs="Times New Roman"/>
          <w:sz w:val="24"/>
          <w:szCs w:val="24"/>
        </w:rPr>
      </w:pPr>
    </w:p>
    <w:tbl>
      <w:tblPr>
        <w:tblStyle w:val="TableGrid"/>
        <w:tblW w:w="95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12"/>
        <w:gridCol w:w="1011"/>
        <w:gridCol w:w="1131"/>
        <w:gridCol w:w="945"/>
        <w:gridCol w:w="1213"/>
        <w:gridCol w:w="1011"/>
        <w:gridCol w:w="945"/>
      </w:tblGrid>
      <w:tr w:rsidR="00F903F7" w:rsidRPr="00D871B4" w14:paraId="6E1EE94E" w14:textId="77777777" w:rsidTr="00715121">
        <w:trPr>
          <w:trHeight w:val="305"/>
        </w:trPr>
        <w:tc>
          <w:tcPr>
            <w:tcW w:w="3312" w:type="dxa"/>
            <w:noWrap/>
          </w:tcPr>
          <w:p w14:paraId="64327E01" w14:textId="77777777" w:rsidR="00F903F7" w:rsidRPr="00D871B4" w:rsidRDefault="00F903F7" w:rsidP="00F903F7">
            <w:pPr>
              <w:rPr>
                <w:rFonts w:ascii="Times New Roman" w:hAnsi="Times New Roman" w:cs="Times New Roman"/>
                <w:sz w:val="24"/>
                <w:szCs w:val="24"/>
              </w:rPr>
            </w:pPr>
          </w:p>
        </w:tc>
        <w:tc>
          <w:tcPr>
            <w:tcW w:w="3087" w:type="dxa"/>
            <w:gridSpan w:val="3"/>
            <w:tcBorders>
              <w:bottom w:val="single" w:sz="4" w:space="0" w:color="auto"/>
            </w:tcBorders>
            <w:noWrap/>
            <w:vAlign w:val="center"/>
          </w:tcPr>
          <w:p w14:paraId="1C5574F1" w14:textId="5DC0A9B8" w:rsidR="00F903F7" w:rsidRPr="00D871B4" w:rsidRDefault="00F903F7" w:rsidP="00F903F7">
            <w:pPr>
              <w:jc w:val="center"/>
              <w:rPr>
                <w:rFonts w:ascii="Times New Roman" w:hAnsi="Times New Roman" w:cs="Times New Roman"/>
                <w:b/>
                <w:bCs/>
                <w:sz w:val="24"/>
                <w:szCs w:val="24"/>
              </w:rPr>
            </w:pPr>
            <w:r w:rsidRPr="00D871B4">
              <w:rPr>
                <w:rFonts w:ascii="Times New Roman" w:hAnsi="Times New Roman" w:cs="Times New Roman"/>
                <w:b/>
                <w:bCs/>
                <w:sz w:val="24"/>
                <w:szCs w:val="24"/>
              </w:rPr>
              <w:t>Main Data</w:t>
            </w:r>
          </w:p>
        </w:tc>
        <w:tc>
          <w:tcPr>
            <w:tcW w:w="3169" w:type="dxa"/>
            <w:gridSpan w:val="3"/>
            <w:tcBorders>
              <w:bottom w:val="single" w:sz="4" w:space="0" w:color="auto"/>
            </w:tcBorders>
            <w:noWrap/>
            <w:vAlign w:val="center"/>
          </w:tcPr>
          <w:p w14:paraId="720CBF97" w14:textId="11146EC5" w:rsidR="00F903F7" w:rsidRPr="00D871B4" w:rsidRDefault="003559ED" w:rsidP="00F903F7">
            <w:pPr>
              <w:jc w:val="center"/>
              <w:rPr>
                <w:rFonts w:ascii="Times New Roman" w:hAnsi="Times New Roman" w:cs="Times New Roman"/>
                <w:b/>
                <w:bCs/>
                <w:sz w:val="24"/>
                <w:szCs w:val="24"/>
              </w:rPr>
            </w:pPr>
            <w:r w:rsidRPr="00D871B4">
              <w:rPr>
                <w:rFonts w:ascii="Times New Roman" w:hAnsi="Times New Roman" w:cs="Times New Roman"/>
                <w:b/>
                <w:bCs/>
                <w:sz w:val="24"/>
                <w:szCs w:val="24"/>
              </w:rPr>
              <w:t>Lockbox</w:t>
            </w:r>
            <w:r w:rsidR="00F903F7" w:rsidRPr="00D871B4">
              <w:rPr>
                <w:rFonts w:ascii="Times New Roman" w:hAnsi="Times New Roman" w:cs="Times New Roman"/>
                <w:b/>
                <w:bCs/>
                <w:sz w:val="24"/>
                <w:szCs w:val="24"/>
              </w:rPr>
              <w:t xml:space="preserve"> Data</w:t>
            </w:r>
          </w:p>
        </w:tc>
      </w:tr>
      <w:tr w:rsidR="00F903F7" w:rsidRPr="00D871B4" w14:paraId="5599188E" w14:textId="77777777" w:rsidTr="00715121">
        <w:trPr>
          <w:trHeight w:val="305"/>
        </w:trPr>
        <w:tc>
          <w:tcPr>
            <w:tcW w:w="3312" w:type="dxa"/>
            <w:tcBorders>
              <w:bottom w:val="single" w:sz="4" w:space="0" w:color="auto"/>
            </w:tcBorders>
            <w:noWrap/>
            <w:hideMark/>
          </w:tcPr>
          <w:p w14:paraId="05CBA2A7" w14:textId="4B7C06AD" w:rsidR="00F903F7" w:rsidRPr="00D871B4" w:rsidRDefault="001A5438" w:rsidP="001A5438">
            <w:pPr>
              <w:jc w:val="center"/>
              <w:rPr>
                <w:rFonts w:ascii="Times New Roman" w:hAnsi="Times New Roman" w:cs="Times New Roman"/>
                <w:b/>
                <w:bCs/>
                <w:sz w:val="24"/>
                <w:szCs w:val="24"/>
              </w:rPr>
            </w:pPr>
            <w:r w:rsidRPr="00D871B4">
              <w:rPr>
                <w:rFonts w:ascii="Times New Roman" w:hAnsi="Times New Roman" w:cs="Times New Roman"/>
                <w:b/>
                <w:bCs/>
                <w:sz w:val="24"/>
                <w:szCs w:val="24"/>
              </w:rPr>
              <w:t>Feature</w:t>
            </w:r>
          </w:p>
        </w:tc>
        <w:tc>
          <w:tcPr>
            <w:tcW w:w="1011" w:type="dxa"/>
            <w:tcBorders>
              <w:top w:val="single" w:sz="4" w:space="0" w:color="auto"/>
              <w:bottom w:val="single" w:sz="4" w:space="0" w:color="auto"/>
            </w:tcBorders>
            <w:noWrap/>
            <w:vAlign w:val="center"/>
            <w:hideMark/>
          </w:tcPr>
          <w:p w14:paraId="702B8D06" w14:textId="0A786BE5" w:rsidR="00F903F7" w:rsidRPr="00D871B4" w:rsidRDefault="00F903F7" w:rsidP="00AF1BBA">
            <w:pPr>
              <w:jc w:val="center"/>
              <w:rPr>
                <w:rFonts w:ascii="Times New Roman" w:hAnsi="Times New Roman" w:cs="Times New Roman"/>
                <w:b/>
                <w:bCs/>
                <w:sz w:val="24"/>
                <w:szCs w:val="24"/>
              </w:rPr>
            </w:pPr>
            <w:r w:rsidRPr="00D871B4">
              <w:rPr>
                <w:rFonts w:ascii="Times New Roman" w:hAnsi="Times New Roman" w:cs="Times New Roman"/>
                <w:b/>
                <w:bCs/>
                <w:sz w:val="24"/>
                <w:szCs w:val="24"/>
              </w:rPr>
              <w:t>Mean/</w:t>
            </w:r>
            <w:r w:rsidRPr="00D871B4">
              <w:rPr>
                <w:rFonts w:ascii="Times New Roman" w:hAnsi="Times New Roman" w:cs="Times New Roman"/>
                <w:b/>
                <w:bCs/>
                <w:i/>
                <w:iCs/>
                <w:sz w:val="24"/>
                <w:szCs w:val="24"/>
              </w:rPr>
              <w:t>n</w:t>
            </w:r>
          </w:p>
        </w:tc>
        <w:tc>
          <w:tcPr>
            <w:tcW w:w="1131" w:type="dxa"/>
            <w:tcBorders>
              <w:top w:val="single" w:sz="4" w:space="0" w:color="auto"/>
              <w:bottom w:val="single" w:sz="4" w:space="0" w:color="auto"/>
            </w:tcBorders>
            <w:noWrap/>
            <w:vAlign w:val="center"/>
            <w:hideMark/>
          </w:tcPr>
          <w:p w14:paraId="51CE0D66" w14:textId="564F547A" w:rsidR="00F903F7" w:rsidRPr="00D871B4" w:rsidRDefault="00F903F7" w:rsidP="00AF1BBA">
            <w:pPr>
              <w:jc w:val="center"/>
              <w:rPr>
                <w:rFonts w:ascii="Times New Roman" w:hAnsi="Times New Roman" w:cs="Times New Roman"/>
                <w:b/>
                <w:bCs/>
                <w:sz w:val="24"/>
                <w:szCs w:val="24"/>
              </w:rPr>
            </w:pPr>
            <w:r w:rsidRPr="00D871B4">
              <w:rPr>
                <w:rFonts w:ascii="Times New Roman" w:hAnsi="Times New Roman" w:cs="Times New Roman"/>
                <w:b/>
                <w:bCs/>
                <w:sz w:val="24"/>
                <w:szCs w:val="24"/>
              </w:rPr>
              <w:t>SD/%</w:t>
            </w:r>
          </w:p>
        </w:tc>
        <w:tc>
          <w:tcPr>
            <w:tcW w:w="945" w:type="dxa"/>
            <w:tcBorders>
              <w:top w:val="single" w:sz="4" w:space="0" w:color="auto"/>
              <w:bottom w:val="single" w:sz="4" w:space="0" w:color="auto"/>
            </w:tcBorders>
            <w:noWrap/>
            <w:vAlign w:val="center"/>
            <w:hideMark/>
          </w:tcPr>
          <w:p w14:paraId="68E4E362" w14:textId="18A6346F" w:rsidR="00F903F7" w:rsidRPr="00D871B4" w:rsidRDefault="00F903F7" w:rsidP="00AF1BBA">
            <w:pPr>
              <w:jc w:val="center"/>
              <w:rPr>
                <w:rFonts w:ascii="Times New Roman" w:hAnsi="Times New Roman" w:cs="Times New Roman"/>
                <w:b/>
                <w:bCs/>
                <w:sz w:val="24"/>
                <w:szCs w:val="24"/>
              </w:rPr>
            </w:pPr>
            <w:bookmarkStart w:id="1" w:name="_Hlk106197775"/>
            <w:r w:rsidRPr="00D871B4">
              <w:rPr>
                <w:rFonts w:ascii="Times New Roman" w:hAnsi="Times New Roman" w:cs="Times New Roman"/>
                <w:b/>
                <w:bCs/>
                <w:i/>
                <w:iCs/>
                <w:sz w:val="24"/>
                <w:szCs w:val="24"/>
              </w:rPr>
              <w:t>p</w:t>
            </w:r>
            <w:r w:rsidRPr="00D871B4">
              <w:rPr>
                <w:rFonts w:ascii="Times New Roman" w:hAnsi="Times New Roman" w:cs="Times New Roman"/>
                <w:b/>
                <w:bCs/>
                <w:sz w:val="24"/>
                <w:szCs w:val="24"/>
              </w:rPr>
              <w:t>(mis)</w:t>
            </w:r>
            <w:bookmarkEnd w:id="1"/>
          </w:p>
        </w:tc>
        <w:tc>
          <w:tcPr>
            <w:tcW w:w="1213" w:type="dxa"/>
            <w:tcBorders>
              <w:top w:val="single" w:sz="4" w:space="0" w:color="auto"/>
              <w:bottom w:val="single" w:sz="4" w:space="0" w:color="auto"/>
            </w:tcBorders>
            <w:noWrap/>
            <w:vAlign w:val="center"/>
            <w:hideMark/>
          </w:tcPr>
          <w:p w14:paraId="2FF424EF" w14:textId="3C3ECE14" w:rsidR="00F903F7" w:rsidRPr="00D871B4" w:rsidRDefault="00F903F7" w:rsidP="00AF1BBA">
            <w:pPr>
              <w:jc w:val="center"/>
              <w:rPr>
                <w:rFonts w:ascii="Times New Roman" w:hAnsi="Times New Roman" w:cs="Times New Roman"/>
                <w:b/>
                <w:bCs/>
                <w:sz w:val="24"/>
                <w:szCs w:val="24"/>
              </w:rPr>
            </w:pPr>
            <w:r w:rsidRPr="00D871B4">
              <w:rPr>
                <w:rFonts w:ascii="Times New Roman" w:hAnsi="Times New Roman" w:cs="Times New Roman"/>
                <w:b/>
                <w:bCs/>
                <w:sz w:val="24"/>
                <w:szCs w:val="24"/>
              </w:rPr>
              <w:t>Mean/</w:t>
            </w:r>
            <w:r w:rsidRPr="00D871B4">
              <w:rPr>
                <w:rFonts w:ascii="Times New Roman" w:hAnsi="Times New Roman" w:cs="Times New Roman"/>
                <w:b/>
                <w:bCs/>
                <w:i/>
                <w:iCs/>
                <w:sz w:val="24"/>
                <w:szCs w:val="24"/>
              </w:rPr>
              <w:t>n</w:t>
            </w:r>
          </w:p>
        </w:tc>
        <w:tc>
          <w:tcPr>
            <w:tcW w:w="1011" w:type="dxa"/>
            <w:tcBorders>
              <w:top w:val="single" w:sz="4" w:space="0" w:color="auto"/>
              <w:bottom w:val="single" w:sz="4" w:space="0" w:color="auto"/>
            </w:tcBorders>
            <w:noWrap/>
            <w:vAlign w:val="center"/>
            <w:hideMark/>
          </w:tcPr>
          <w:p w14:paraId="4439A1BE" w14:textId="295CDA3D" w:rsidR="00F903F7" w:rsidRPr="00D871B4" w:rsidRDefault="00F903F7" w:rsidP="00AF1BBA">
            <w:pPr>
              <w:jc w:val="center"/>
              <w:rPr>
                <w:rFonts w:ascii="Times New Roman" w:hAnsi="Times New Roman" w:cs="Times New Roman"/>
                <w:b/>
                <w:bCs/>
                <w:sz w:val="24"/>
                <w:szCs w:val="24"/>
              </w:rPr>
            </w:pPr>
            <w:r w:rsidRPr="00D871B4">
              <w:rPr>
                <w:rFonts w:ascii="Times New Roman" w:hAnsi="Times New Roman" w:cs="Times New Roman"/>
                <w:b/>
                <w:bCs/>
                <w:sz w:val="24"/>
                <w:szCs w:val="24"/>
              </w:rPr>
              <w:t>SD/%</w:t>
            </w:r>
          </w:p>
        </w:tc>
        <w:tc>
          <w:tcPr>
            <w:tcW w:w="945" w:type="dxa"/>
            <w:tcBorders>
              <w:top w:val="single" w:sz="4" w:space="0" w:color="auto"/>
              <w:bottom w:val="single" w:sz="4" w:space="0" w:color="auto"/>
            </w:tcBorders>
            <w:noWrap/>
            <w:vAlign w:val="center"/>
            <w:hideMark/>
          </w:tcPr>
          <w:p w14:paraId="71FEC359" w14:textId="5FC8A200" w:rsidR="00F903F7" w:rsidRPr="00D871B4" w:rsidRDefault="00F903F7" w:rsidP="00AF1BBA">
            <w:pPr>
              <w:jc w:val="center"/>
              <w:rPr>
                <w:rFonts w:ascii="Times New Roman" w:hAnsi="Times New Roman" w:cs="Times New Roman"/>
                <w:b/>
                <w:bCs/>
                <w:sz w:val="24"/>
                <w:szCs w:val="24"/>
              </w:rPr>
            </w:pPr>
            <w:r w:rsidRPr="00D871B4">
              <w:rPr>
                <w:rFonts w:ascii="Times New Roman" w:hAnsi="Times New Roman" w:cs="Times New Roman"/>
                <w:b/>
                <w:bCs/>
                <w:i/>
                <w:iCs/>
                <w:sz w:val="24"/>
                <w:szCs w:val="24"/>
              </w:rPr>
              <w:t>p</w:t>
            </w:r>
            <w:r w:rsidRPr="00D871B4">
              <w:rPr>
                <w:rFonts w:ascii="Times New Roman" w:hAnsi="Times New Roman" w:cs="Times New Roman"/>
                <w:b/>
                <w:bCs/>
                <w:sz w:val="24"/>
                <w:szCs w:val="24"/>
              </w:rPr>
              <w:t>(mis)</w:t>
            </w:r>
          </w:p>
        </w:tc>
      </w:tr>
      <w:tr w:rsidR="00860A26" w:rsidRPr="00D871B4" w14:paraId="2A467B56" w14:textId="77777777" w:rsidTr="00775BD6">
        <w:trPr>
          <w:trHeight w:val="305"/>
        </w:trPr>
        <w:tc>
          <w:tcPr>
            <w:tcW w:w="3312" w:type="dxa"/>
            <w:tcBorders>
              <w:top w:val="single" w:sz="4" w:space="0" w:color="auto"/>
            </w:tcBorders>
            <w:noWrap/>
            <w:hideMark/>
          </w:tcPr>
          <w:p w14:paraId="6D4FD6BA" w14:textId="5D6F1626" w:rsidR="00860A26" w:rsidRPr="00D871B4" w:rsidRDefault="00860A26" w:rsidP="00860A26">
            <w:pPr>
              <w:rPr>
                <w:rFonts w:ascii="Times New Roman" w:hAnsi="Times New Roman" w:cs="Times New Roman"/>
                <w:sz w:val="24"/>
                <w:szCs w:val="24"/>
              </w:rPr>
            </w:pPr>
            <w:r w:rsidRPr="00D871B4">
              <w:rPr>
                <w:rFonts w:ascii="Times New Roman" w:hAnsi="Times New Roman" w:cs="Times New Roman"/>
                <w:sz w:val="24"/>
                <w:szCs w:val="24"/>
              </w:rPr>
              <w:t>Age (months)</w:t>
            </w:r>
          </w:p>
        </w:tc>
        <w:tc>
          <w:tcPr>
            <w:tcW w:w="1011" w:type="dxa"/>
            <w:tcBorders>
              <w:top w:val="single" w:sz="4" w:space="0" w:color="auto"/>
            </w:tcBorders>
            <w:noWrap/>
            <w:vAlign w:val="bottom"/>
            <w:hideMark/>
          </w:tcPr>
          <w:p w14:paraId="2AED80ED" w14:textId="019C9A93" w:rsidR="00860A26" w:rsidRPr="00D871B4" w:rsidRDefault="00860A26" w:rsidP="00860A26">
            <w:pPr>
              <w:jc w:val="center"/>
              <w:rPr>
                <w:rFonts w:ascii="Times New Roman" w:hAnsi="Times New Roman" w:cs="Times New Roman"/>
                <w:sz w:val="24"/>
                <w:szCs w:val="24"/>
              </w:rPr>
            </w:pPr>
            <w:r w:rsidRPr="00D871B4">
              <w:rPr>
                <w:rFonts w:ascii="Times New Roman" w:hAnsi="Times New Roman" w:cs="Times New Roman"/>
                <w:color w:val="000000"/>
                <w:sz w:val="24"/>
                <w:szCs w:val="24"/>
              </w:rPr>
              <w:t>118.88</w:t>
            </w:r>
          </w:p>
        </w:tc>
        <w:tc>
          <w:tcPr>
            <w:tcW w:w="1131" w:type="dxa"/>
            <w:tcBorders>
              <w:top w:val="single" w:sz="4" w:space="0" w:color="auto"/>
            </w:tcBorders>
            <w:noWrap/>
            <w:vAlign w:val="bottom"/>
            <w:hideMark/>
          </w:tcPr>
          <w:p w14:paraId="7477D88A" w14:textId="6808EEA6" w:rsidR="00860A26" w:rsidRPr="00D871B4" w:rsidRDefault="00860A26" w:rsidP="00860A26">
            <w:pPr>
              <w:jc w:val="center"/>
              <w:rPr>
                <w:rFonts w:ascii="Times New Roman" w:hAnsi="Times New Roman" w:cs="Times New Roman"/>
                <w:sz w:val="24"/>
                <w:szCs w:val="24"/>
              </w:rPr>
            </w:pPr>
            <w:r w:rsidRPr="00D871B4">
              <w:rPr>
                <w:rFonts w:ascii="Times New Roman" w:hAnsi="Times New Roman" w:cs="Times New Roman"/>
                <w:color w:val="000000"/>
                <w:sz w:val="24"/>
                <w:szCs w:val="24"/>
              </w:rPr>
              <w:t>7.62</w:t>
            </w:r>
          </w:p>
        </w:tc>
        <w:tc>
          <w:tcPr>
            <w:tcW w:w="945" w:type="dxa"/>
            <w:tcBorders>
              <w:top w:val="single" w:sz="4" w:space="0" w:color="auto"/>
            </w:tcBorders>
            <w:noWrap/>
            <w:vAlign w:val="center"/>
            <w:hideMark/>
          </w:tcPr>
          <w:p w14:paraId="34BB1B2C" w14:textId="0C98C27B" w:rsidR="00860A26" w:rsidRPr="00D871B4" w:rsidRDefault="00860A26" w:rsidP="00860A26">
            <w:pPr>
              <w:jc w:val="center"/>
              <w:rPr>
                <w:rFonts w:ascii="Times New Roman" w:hAnsi="Times New Roman" w:cs="Times New Roman"/>
                <w:sz w:val="24"/>
                <w:szCs w:val="24"/>
              </w:rPr>
            </w:pPr>
            <w:r w:rsidRPr="00D871B4">
              <w:rPr>
                <w:rFonts w:ascii="Times New Roman" w:hAnsi="Times New Roman" w:cs="Times New Roman"/>
                <w:sz w:val="24"/>
                <w:szCs w:val="24"/>
              </w:rPr>
              <w:t>0.00</w:t>
            </w:r>
          </w:p>
        </w:tc>
        <w:tc>
          <w:tcPr>
            <w:tcW w:w="1213" w:type="dxa"/>
            <w:tcBorders>
              <w:top w:val="single" w:sz="4" w:space="0" w:color="auto"/>
            </w:tcBorders>
            <w:noWrap/>
            <w:vAlign w:val="bottom"/>
            <w:hideMark/>
          </w:tcPr>
          <w:p w14:paraId="090E3656" w14:textId="4D984673" w:rsidR="00860A26" w:rsidRPr="00D871B4" w:rsidRDefault="00860A26" w:rsidP="00860A26">
            <w:pPr>
              <w:jc w:val="center"/>
              <w:rPr>
                <w:rFonts w:ascii="Times New Roman" w:hAnsi="Times New Roman" w:cs="Times New Roman"/>
                <w:sz w:val="24"/>
                <w:szCs w:val="24"/>
              </w:rPr>
            </w:pPr>
            <w:r w:rsidRPr="00D871B4">
              <w:rPr>
                <w:rFonts w:ascii="Times New Roman" w:hAnsi="Times New Roman" w:cs="Times New Roman"/>
                <w:color w:val="000000"/>
                <w:sz w:val="24"/>
                <w:szCs w:val="24"/>
              </w:rPr>
              <w:t>119.39</w:t>
            </w:r>
          </w:p>
        </w:tc>
        <w:tc>
          <w:tcPr>
            <w:tcW w:w="1011" w:type="dxa"/>
            <w:tcBorders>
              <w:top w:val="single" w:sz="4" w:space="0" w:color="auto"/>
            </w:tcBorders>
            <w:noWrap/>
            <w:vAlign w:val="bottom"/>
            <w:hideMark/>
          </w:tcPr>
          <w:p w14:paraId="0147426F" w14:textId="01FC4D14" w:rsidR="00860A26" w:rsidRPr="00D871B4" w:rsidRDefault="00860A26" w:rsidP="00860A26">
            <w:pPr>
              <w:jc w:val="center"/>
              <w:rPr>
                <w:rFonts w:ascii="Times New Roman" w:hAnsi="Times New Roman" w:cs="Times New Roman"/>
                <w:sz w:val="24"/>
                <w:szCs w:val="24"/>
              </w:rPr>
            </w:pPr>
            <w:r w:rsidRPr="00D871B4">
              <w:rPr>
                <w:rFonts w:ascii="Times New Roman" w:hAnsi="Times New Roman" w:cs="Times New Roman"/>
                <w:color w:val="000000"/>
                <w:sz w:val="24"/>
                <w:szCs w:val="24"/>
              </w:rPr>
              <w:t>7.00</w:t>
            </w:r>
          </w:p>
        </w:tc>
        <w:tc>
          <w:tcPr>
            <w:tcW w:w="945" w:type="dxa"/>
            <w:tcBorders>
              <w:top w:val="single" w:sz="4" w:space="0" w:color="auto"/>
            </w:tcBorders>
            <w:noWrap/>
            <w:vAlign w:val="center"/>
            <w:hideMark/>
          </w:tcPr>
          <w:p w14:paraId="25CC50DA" w14:textId="77777777" w:rsidR="00860A26" w:rsidRPr="00D871B4" w:rsidRDefault="00860A26" w:rsidP="00860A26">
            <w:pPr>
              <w:jc w:val="center"/>
              <w:rPr>
                <w:rFonts w:ascii="Times New Roman" w:hAnsi="Times New Roman" w:cs="Times New Roman"/>
                <w:sz w:val="24"/>
                <w:szCs w:val="24"/>
              </w:rPr>
            </w:pPr>
            <w:r w:rsidRPr="00D871B4">
              <w:rPr>
                <w:rFonts w:ascii="Times New Roman" w:hAnsi="Times New Roman" w:cs="Times New Roman"/>
                <w:sz w:val="24"/>
                <w:szCs w:val="24"/>
              </w:rPr>
              <w:t>0.00</w:t>
            </w:r>
          </w:p>
        </w:tc>
      </w:tr>
      <w:tr w:rsidR="00581504" w:rsidRPr="00D871B4" w14:paraId="457D5797" w14:textId="77777777" w:rsidTr="00AF1BBA">
        <w:trPr>
          <w:trHeight w:val="305"/>
        </w:trPr>
        <w:tc>
          <w:tcPr>
            <w:tcW w:w="3312" w:type="dxa"/>
            <w:noWrap/>
          </w:tcPr>
          <w:p w14:paraId="759522FD" w14:textId="4057F835" w:rsidR="00581504" w:rsidRPr="00D871B4" w:rsidRDefault="00581504" w:rsidP="00581504">
            <w:pPr>
              <w:rPr>
                <w:rFonts w:ascii="Times New Roman" w:hAnsi="Times New Roman" w:cs="Times New Roman"/>
                <w:sz w:val="24"/>
                <w:szCs w:val="24"/>
              </w:rPr>
            </w:pPr>
            <w:r w:rsidRPr="00D871B4">
              <w:rPr>
                <w:rFonts w:ascii="Times New Roman" w:hAnsi="Times New Roman" w:cs="Times New Roman"/>
                <w:sz w:val="24"/>
                <w:szCs w:val="24"/>
              </w:rPr>
              <w:t xml:space="preserve">Sex - </w:t>
            </w:r>
            <w:r w:rsidRPr="00D871B4">
              <w:rPr>
                <w:rFonts w:ascii="Times New Roman" w:hAnsi="Times New Roman" w:cs="Times New Roman"/>
                <w:i/>
                <w:iCs/>
                <w:sz w:val="24"/>
                <w:szCs w:val="24"/>
              </w:rPr>
              <w:t>Male</w:t>
            </w:r>
          </w:p>
        </w:tc>
        <w:tc>
          <w:tcPr>
            <w:tcW w:w="1011" w:type="dxa"/>
            <w:noWrap/>
            <w:vAlign w:val="center"/>
          </w:tcPr>
          <w:p w14:paraId="756C2B9C" w14:textId="2314A96F" w:rsidR="00581504" w:rsidRPr="00D871B4" w:rsidRDefault="003C7979" w:rsidP="00581504">
            <w:pPr>
              <w:jc w:val="center"/>
              <w:rPr>
                <w:rFonts w:ascii="Times New Roman" w:hAnsi="Times New Roman" w:cs="Times New Roman"/>
                <w:sz w:val="24"/>
                <w:szCs w:val="24"/>
              </w:rPr>
            </w:pPr>
            <w:r w:rsidRPr="00D871B4">
              <w:rPr>
                <w:rFonts w:ascii="Times New Roman" w:hAnsi="Times New Roman" w:cs="Times New Roman"/>
                <w:sz w:val="24"/>
                <w:szCs w:val="24"/>
              </w:rPr>
              <w:t>4832</w:t>
            </w:r>
          </w:p>
        </w:tc>
        <w:tc>
          <w:tcPr>
            <w:tcW w:w="1131" w:type="dxa"/>
            <w:noWrap/>
            <w:vAlign w:val="center"/>
          </w:tcPr>
          <w:p w14:paraId="51D1E87F" w14:textId="002E6086" w:rsidR="00581504" w:rsidRPr="00D871B4" w:rsidRDefault="007D6A28" w:rsidP="00581504">
            <w:pPr>
              <w:jc w:val="center"/>
              <w:rPr>
                <w:rFonts w:ascii="Times New Roman" w:hAnsi="Times New Roman" w:cs="Times New Roman"/>
                <w:sz w:val="24"/>
                <w:szCs w:val="24"/>
              </w:rPr>
            </w:pPr>
            <w:r w:rsidRPr="00D871B4">
              <w:rPr>
                <w:rFonts w:ascii="Times New Roman" w:hAnsi="Times New Roman" w:cs="Times New Roman"/>
                <w:sz w:val="24"/>
                <w:szCs w:val="24"/>
              </w:rPr>
              <w:t>53%</w:t>
            </w:r>
          </w:p>
        </w:tc>
        <w:tc>
          <w:tcPr>
            <w:tcW w:w="945" w:type="dxa"/>
            <w:noWrap/>
            <w:vAlign w:val="center"/>
          </w:tcPr>
          <w:p w14:paraId="7CD12E78" w14:textId="5B698D3F" w:rsidR="00581504" w:rsidRPr="00D871B4" w:rsidRDefault="00581504" w:rsidP="00581504">
            <w:pPr>
              <w:jc w:val="center"/>
              <w:rPr>
                <w:rFonts w:ascii="Times New Roman" w:hAnsi="Times New Roman" w:cs="Times New Roman"/>
                <w:sz w:val="24"/>
                <w:szCs w:val="24"/>
              </w:rPr>
            </w:pPr>
            <w:r w:rsidRPr="00D871B4">
              <w:rPr>
                <w:rFonts w:ascii="Times New Roman" w:hAnsi="Times New Roman" w:cs="Times New Roman"/>
                <w:sz w:val="24"/>
                <w:szCs w:val="24"/>
              </w:rPr>
              <w:t>0.00</w:t>
            </w:r>
          </w:p>
        </w:tc>
        <w:tc>
          <w:tcPr>
            <w:tcW w:w="1213" w:type="dxa"/>
            <w:noWrap/>
            <w:vAlign w:val="center"/>
          </w:tcPr>
          <w:p w14:paraId="7FF0A5BB" w14:textId="24F15FA2" w:rsidR="00581504" w:rsidRPr="00D871B4" w:rsidRDefault="00525F95" w:rsidP="00581504">
            <w:pPr>
              <w:jc w:val="center"/>
              <w:rPr>
                <w:rFonts w:ascii="Times New Roman" w:hAnsi="Times New Roman" w:cs="Times New Roman"/>
                <w:sz w:val="24"/>
                <w:szCs w:val="24"/>
              </w:rPr>
            </w:pPr>
            <w:r w:rsidRPr="00D871B4">
              <w:rPr>
                <w:rFonts w:ascii="Times New Roman" w:hAnsi="Times New Roman" w:cs="Times New Roman"/>
                <w:sz w:val="24"/>
                <w:szCs w:val="24"/>
              </w:rPr>
              <w:t>1013</w:t>
            </w:r>
          </w:p>
        </w:tc>
        <w:tc>
          <w:tcPr>
            <w:tcW w:w="1011" w:type="dxa"/>
            <w:noWrap/>
            <w:vAlign w:val="center"/>
          </w:tcPr>
          <w:p w14:paraId="4E12E5C1" w14:textId="394098DA" w:rsidR="00581504" w:rsidRPr="00D871B4" w:rsidRDefault="00525F95" w:rsidP="00581504">
            <w:pPr>
              <w:jc w:val="center"/>
              <w:rPr>
                <w:rFonts w:ascii="Times New Roman" w:hAnsi="Times New Roman" w:cs="Times New Roman"/>
                <w:sz w:val="24"/>
                <w:szCs w:val="24"/>
              </w:rPr>
            </w:pPr>
            <w:r w:rsidRPr="00D871B4">
              <w:rPr>
                <w:rFonts w:ascii="Times New Roman" w:hAnsi="Times New Roman" w:cs="Times New Roman"/>
                <w:sz w:val="24"/>
                <w:szCs w:val="24"/>
              </w:rPr>
              <w:t>51</w:t>
            </w:r>
            <w:r w:rsidR="00495029" w:rsidRPr="00D871B4">
              <w:rPr>
                <w:rFonts w:ascii="Times New Roman" w:hAnsi="Times New Roman" w:cs="Times New Roman"/>
                <w:sz w:val="24"/>
                <w:szCs w:val="24"/>
              </w:rPr>
              <w:t>%</w:t>
            </w:r>
          </w:p>
        </w:tc>
        <w:tc>
          <w:tcPr>
            <w:tcW w:w="945" w:type="dxa"/>
            <w:noWrap/>
            <w:vAlign w:val="center"/>
          </w:tcPr>
          <w:p w14:paraId="4604E977" w14:textId="6B63BC50" w:rsidR="00581504" w:rsidRPr="00D871B4" w:rsidRDefault="00581504" w:rsidP="00581504">
            <w:pPr>
              <w:jc w:val="center"/>
              <w:rPr>
                <w:rFonts w:ascii="Times New Roman" w:hAnsi="Times New Roman" w:cs="Times New Roman"/>
                <w:sz w:val="24"/>
                <w:szCs w:val="24"/>
              </w:rPr>
            </w:pPr>
            <w:r w:rsidRPr="00D871B4">
              <w:rPr>
                <w:rFonts w:ascii="Times New Roman" w:hAnsi="Times New Roman" w:cs="Times New Roman"/>
                <w:sz w:val="24"/>
                <w:szCs w:val="24"/>
              </w:rPr>
              <w:t>0.00</w:t>
            </w:r>
          </w:p>
        </w:tc>
      </w:tr>
      <w:tr w:rsidR="00F903F7" w:rsidRPr="00D871B4" w14:paraId="421C043E" w14:textId="77777777" w:rsidTr="00AF1BBA">
        <w:trPr>
          <w:trHeight w:val="305"/>
        </w:trPr>
        <w:tc>
          <w:tcPr>
            <w:tcW w:w="3312" w:type="dxa"/>
            <w:noWrap/>
          </w:tcPr>
          <w:p w14:paraId="74962221" w14:textId="398F1521" w:rsidR="00F903F7" w:rsidRPr="00D871B4" w:rsidRDefault="00F903F7" w:rsidP="00F903F7">
            <w:pPr>
              <w:rPr>
                <w:rFonts w:ascii="Times New Roman" w:hAnsi="Times New Roman" w:cs="Times New Roman"/>
                <w:sz w:val="24"/>
                <w:szCs w:val="24"/>
              </w:rPr>
            </w:pPr>
            <w:r w:rsidRPr="00D871B4">
              <w:rPr>
                <w:rFonts w:ascii="Times New Roman" w:hAnsi="Times New Roman" w:cs="Times New Roman"/>
                <w:sz w:val="24"/>
                <w:szCs w:val="24"/>
              </w:rPr>
              <w:t xml:space="preserve">Sex - </w:t>
            </w:r>
            <w:r w:rsidRPr="00D871B4">
              <w:rPr>
                <w:rFonts w:ascii="Times New Roman" w:hAnsi="Times New Roman" w:cs="Times New Roman"/>
                <w:i/>
                <w:iCs/>
                <w:sz w:val="24"/>
                <w:szCs w:val="24"/>
              </w:rPr>
              <w:t>Female</w:t>
            </w:r>
          </w:p>
        </w:tc>
        <w:tc>
          <w:tcPr>
            <w:tcW w:w="1011" w:type="dxa"/>
            <w:noWrap/>
            <w:vAlign w:val="center"/>
          </w:tcPr>
          <w:p w14:paraId="3EA849DE" w14:textId="1A1DF551" w:rsidR="00F903F7" w:rsidRPr="00D871B4" w:rsidRDefault="003C7979" w:rsidP="00AF1BBA">
            <w:pPr>
              <w:jc w:val="center"/>
              <w:rPr>
                <w:rFonts w:ascii="Times New Roman" w:hAnsi="Times New Roman" w:cs="Times New Roman"/>
                <w:sz w:val="24"/>
                <w:szCs w:val="24"/>
              </w:rPr>
            </w:pPr>
            <w:r w:rsidRPr="00D871B4">
              <w:rPr>
                <w:rFonts w:ascii="Times New Roman" w:hAnsi="Times New Roman" w:cs="Times New Roman"/>
                <w:sz w:val="24"/>
                <w:szCs w:val="24"/>
              </w:rPr>
              <w:t>4329</w:t>
            </w:r>
          </w:p>
        </w:tc>
        <w:tc>
          <w:tcPr>
            <w:tcW w:w="1131" w:type="dxa"/>
            <w:noWrap/>
            <w:vAlign w:val="center"/>
          </w:tcPr>
          <w:p w14:paraId="5926A97B" w14:textId="4DF20C5F" w:rsidR="00F903F7" w:rsidRPr="00D871B4" w:rsidRDefault="007D6A28" w:rsidP="00AF1BBA">
            <w:pPr>
              <w:jc w:val="center"/>
              <w:rPr>
                <w:rFonts w:ascii="Times New Roman" w:hAnsi="Times New Roman" w:cs="Times New Roman"/>
                <w:sz w:val="24"/>
                <w:szCs w:val="24"/>
              </w:rPr>
            </w:pPr>
            <w:r w:rsidRPr="00D871B4">
              <w:rPr>
                <w:rFonts w:ascii="Times New Roman" w:hAnsi="Times New Roman" w:cs="Times New Roman"/>
                <w:sz w:val="24"/>
                <w:szCs w:val="24"/>
              </w:rPr>
              <w:t>47%</w:t>
            </w:r>
          </w:p>
        </w:tc>
        <w:tc>
          <w:tcPr>
            <w:tcW w:w="945" w:type="dxa"/>
            <w:noWrap/>
            <w:vAlign w:val="center"/>
          </w:tcPr>
          <w:p w14:paraId="3B40B9BD" w14:textId="77777777" w:rsidR="00F903F7" w:rsidRPr="00D871B4" w:rsidRDefault="00F903F7" w:rsidP="00AF1BBA">
            <w:pPr>
              <w:jc w:val="center"/>
              <w:rPr>
                <w:rFonts w:ascii="Times New Roman" w:hAnsi="Times New Roman" w:cs="Times New Roman"/>
                <w:sz w:val="24"/>
                <w:szCs w:val="24"/>
              </w:rPr>
            </w:pPr>
          </w:p>
        </w:tc>
        <w:tc>
          <w:tcPr>
            <w:tcW w:w="1213" w:type="dxa"/>
            <w:noWrap/>
            <w:vAlign w:val="center"/>
          </w:tcPr>
          <w:p w14:paraId="3D224A46" w14:textId="270ED37D" w:rsidR="00F903F7" w:rsidRPr="00D871B4" w:rsidRDefault="00525F95" w:rsidP="00AF1BBA">
            <w:pPr>
              <w:jc w:val="center"/>
              <w:rPr>
                <w:rFonts w:ascii="Times New Roman" w:hAnsi="Times New Roman" w:cs="Times New Roman"/>
                <w:sz w:val="24"/>
                <w:szCs w:val="24"/>
              </w:rPr>
            </w:pPr>
            <w:r w:rsidRPr="00D871B4">
              <w:rPr>
                <w:rFonts w:ascii="Times New Roman" w:hAnsi="Times New Roman" w:cs="Times New Roman"/>
                <w:sz w:val="24"/>
                <w:szCs w:val="24"/>
              </w:rPr>
              <w:t>974</w:t>
            </w:r>
          </w:p>
        </w:tc>
        <w:tc>
          <w:tcPr>
            <w:tcW w:w="1011" w:type="dxa"/>
            <w:noWrap/>
            <w:vAlign w:val="center"/>
          </w:tcPr>
          <w:p w14:paraId="67882543" w14:textId="450EB8EE" w:rsidR="00F903F7" w:rsidRPr="00D871B4" w:rsidRDefault="00495029" w:rsidP="00AF1BBA">
            <w:pPr>
              <w:jc w:val="center"/>
              <w:rPr>
                <w:rFonts w:ascii="Times New Roman" w:hAnsi="Times New Roman" w:cs="Times New Roman"/>
                <w:sz w:val="24"/>
                <w:szCs w:val="24"/>
              </w:rPr>
            </w:pPr>
            <w:r w:rsidRPr="00D871B4">
              <w:rPr>
                <w:rFonts w:ascii="Times New Roman" w:hAnsi="Times New Roman" w:cs="Times New Roman"/>
                <w:sz w:val="24"/>
                <w:szCs w:val="24"/>
              </w:rPr>
              <w:t>4</w:t>
            </w:r>
            <w:r w:rsidR="00525F95" w:rsidRPr="00D871B4">
              <w:rPr>
                <w:rFonts w:ascii="Times New Roman" w:hAnsi="Times New Roman" w:cs="Times New Roman"/>
                <w:sz w:val="24"/>
                <w:szCs w:val="24"/>
              </w:rPr>
              <w:t>9</w:t>
            </w:r>
            <w:r w:rsidRPr="00D871B4">
              <w:rPr>
                <w:rFonts w:ascii="Times New Roman" w:hAnsi="Times New Roman" w:cs="Times New Roman"/>
                <w:sz w:val="24"/>
                <w:szCs w:val="24"/>
              </w:rPr>
              <w:t>%</w:t>
            </w:r>
          </w:p>
        </w:tc>
        <w:tc>
          <w:tcPr>
            <w:tcW w:w="945" w:type="dxa"/>
            <w:noWrap/>
            <w:vAlign w:val="center"/>
          </w:tcPr>
          <w:p w14:paraId="6D0A6044" w14:textId="77777777" w:rsidR="00F903F7" w:rsidRPr="00D871B4" w:rsidRDefault="00F903F7" w:rsidP="00AF1BBA">
            <w:pPr>
              <w:jc w:val="center"/>
              <w:rPr>
                <w:rFonts w:ascii="Times New Roman" w:hAnsi="Times New Roman" w:cs="Times New Roman"/>
                <w:sz w:val="24"/>
                <w:szCs w:val="24"/>
              </w:rPr>
            </w:pPr>
          </w:p>
        </w:tc>
      </w:tr>
      <w:tr w:rsidR="00F903F7" w:rsidRPr="00D871B4" w14:paraId="2968CC58" w14:textId="77777777" w:rsidTr="00AF1BBA">
        <w:trPr>
          <w:trHeight w:val="305"/>
        </w:trPr>
        <w:tc>
          <w:tcPr>
            <w:tcW w:w="3312" w:type="dxa"/>
            <w:noWrap/>
          </w:tcPr>
          <w:p w14:paraId="47DB9BF5" w14:textId="1288D4FD" w:rsidR="00F903F7" w:rsidRPr="00D871B4" w:rsidRDefault="00F903F7" w:rsidP="00F903F7">
            <w:pPr>
              <w:rPr>
                <w:rFonts w:ascii="Times New Roman" w:hAnsi="Times New Roman" w:cs="Times New Roman"/>
                <w:sz w:val="24"/>
                <w:szCs w:val="24"/>
              </w:rPr>
            </w:pPr>
            <w:r w:rsidRPr="00D871B4">
              <w:rPr>
                <w:rFonts w:ascii="Times New Roman" w:hAnsi="Times New Roman" w:cs="Times New Roman"/>
                <w:sz w:val="24"/>
                <w:szCs w:val="24"/>
              </w:rPr>
              <w:t xml:space="preserve">Race - </w:t>
            </w:r>
            <w:r w:rsidRPr="00D871B4">
              <w:rPr>
                <w:rFonts w:ascii="Times New Roman" w:hAnsi="Times New Roman" w:cs="Times New Roman"/>
                <w:i/>
                <w:iCs/>
                <w:sz w:val="24"/>
                <w:szCs w:val="24"/>
              </w:rPr>
              <w:t>White</w:t>
            </w:r>
          </w:p>
        </w:tc>
        <w:tc>
          <w:tcPr>
            <w:tcW w:w="1011" w:type="dxa"/>
            <w:noWrap/>
            <w:vAlign w:val="center"/>
          </w:tcPr>
          <w:p w14:paraId="4EFAF340" w14:textId="55C6D7C3" w:rsidR="00F903F7" w:rsidRPr="00D871B4" w:rsidRDefault="00364EC0" w:rsidP="00AF1BBA">
            <w:pPr>
              <w:jc w:val="center"/>
              <w:rPr>
                <w:rFonts w:ascii="Times New Roman" w:hAnsi="Times New Roman" w:cs="Times New Roman"/>
                <w:sz w:val="24"/>
                <w:szCs w:val="24"/>
              </w:rPr>
            </w:pPr>
            <w:r w:rsidRPr="00D871B4">
              <w:rPr>
                <w:rFonts w:ascii="Times New Roman" w:hAnsi="Times New Roman" w:cs="Times New Roman"/>
                <w:sz w:val="24"/>
                <w:szCs w:val="24"/>
              </w:rPr>
              <w:t>5961</w:t>
            </w:r>
          </w:p>
        </w:tc>
        <w:tc>
          <w:tcPr>
            <w:tcW w:w="1131" w:type="dxa"/>
            <w:noWrap/>
            <w:vAlign w:val="center"/>
          </w:tcPr>
          <w:p w14:paraId="0C52B1A6" w14:textId="4AE7965C" w:rsidR="00F903F7" w:rsidRPr="00D871B4" w:rsidRDefault="00471927" w:rsidP="00AF1BBA">
            <w:pPr>
              <w:jc w:val="center"/>
              <w:rPr>
                <w:rFonts w:ascii="Times New Roman" w:hAnsi="Times New Roman" w:cs="Times New Roman"/>
                <w:sz w:val="24"/>
                <w:szCs w:val="24"/>
              </w:rPr>
            </w:pPr>
            <w:r w:rsidRPr="00D871B4">
              <w:rPr>
                <w:rFonts w:ascii="Times New Roman" w:hAnsi="Times New Roman" w:cs="Times New Roman"/>
                <w:sz w:val="24"/>
                <w:szCs w:val="24"/>
              </w:rPr>
              <w:t>66</w:t>
            </w:r>
            <w:r w:rsidR="00DA0EED" w:rsidRPr="00D871B4">
              <w:rPr>
                <w:rFonts w:ascii="Times New Roman" w:hAnsi="Times New Roman" w:cs="Times New Roman"/>
                <w:sz w:val="24"/>
                <w:szCs w:val="24"/>
              </w:rPr>
              <w:t>%</w:t>
            </w:r>
          </w:p>
        </w:tc>
        <w:tc>
          <w:tcPr>
            <w:tcW w:w="945" w:type="dxa"/>
            <w:noWrap/>
            <w:vAlign w:val="center"/>
          </w:tcPr>
          <w:p w14:paraId="5B75E726" w14:textId="3EAE14B3" w:rsidR="00F903F7" w:rsidRPr="00D871B4" w:rsidRDefault="00581504" w:rsidP="00AF1BBA">
            <w:pPr>
              <w:jc w:val="center"/>
              <w:rPr>
                <w:rFonts w:ascii="Times New Roman" w:hAnsi="Times New Roman" w:cs="Times New Roman"/>
                <w:sz w:val="24"/>
                <w:szCs w:val="24"/>
              </w:rPr>
            </w:pPr>
            <w:r w:rsidRPr="00D871B4">
              <w:rPr>
                <w:rFonts w:ascii="Times New Roman" w:hAnsi="Times New Roman" w:cs="Times New Roman"/>
                <w:sz w:val="24"/>
                <w:szCs w:val="24"/>
              </w:rPr>
              <w:t>0.01</w:t>
            </w:r>
          </w:p>
        </w:tc>
        <w:tc>
          <w:tcPr>
            <w:tcW w:w="1213" w:type="dxa"/>
            <w:noWrap/>
            <w:vAlign w:val="center"/>
          </w:tcPr>
          <w:p w14:paraId="55317F56" w14:textId="497DE859" w:rsidR="00F903F7" w:rsidRPr="00D871B4" w:rsidRDefault="00D96DDB" w:rsidP="00AF1BBA">
            <w:pPr>
              <w:jc w:val="center"/>
              <w:rPr>
                <w:rFonts w:ascii="Times New Roman" w:hAnsi="Times New Roman" w:cs="Times New Roman"/>
                <w:sz w:val="24"/>
                <w:szCs w:val="24"/>
              </w:rPr>
            </w:pPr>
            <w:r w:rsidRPr="00D871B4">
              <w:rPr>
                <w:rFonts w:ascii="Times New Roman" w:hAnsi="Times New Roman" w:cs="Times New Roman"/>
                <w:sz w:val="24"/>
                <w:szCs w:val="24"/>
              </w:rPr>
              <w:t>1199</w:t>
            </w:r>
          </w:p>
        </w:tc>
        <w:tc>
          <w:tcPr>
            <w:tcW w:w="1011" w:type="dxa"/>
            <w:noWrap/>
            <w:vAlign w:val="center"/>
          </w:tcPr>
          <w:p w14:paraId="66EEDA9C" w14:textId="2C1C3BFD" w:rsidR="00F903F7" w:rsidRPr="00D871B4" w:rsidRDefault="00495029" w:rsidP="00AF1BBA">
            <w:pPr>
              <w:jc w:val="center"/>
              <w:rPr>
                <w:rFonts w:ascii="Times New Roman" w:hAnsi="Times New Roman" w:cs="Times New Roman"/>
                <w:sz w:val="24"/>
                <w:szCs w:val="24"/>
              </w:rPr>
            </w:pPr>
            <w:r w:rsidRPr="00D871B4">
              <w:rPr>
                <w:rFonts w:ascii="Times New Roman" w:hAnsi="Times New Roman" w:cs="Times New Roman"/>
                <w:sz w:val="24"/>
                <w:szCs w:val="24"/>
              </w:rPr>
              <w:t>6</w:t>
            </w:r>
            <w:r w:rsidR="00D96DDB" w:rsidRPr="00D871B4">
              <w:rPr>
                <w:rFonts w:ascii="Times New Roman" w:hAnsi="Times New Roman" w:cs="Times New Roman"/>
                <w:sz w:val="24"/>
                <w:szCs w:val="24"/>
              </w:rPr>
              <w:t>2</w:t>
            </w:r>
            <w:r w:rsidRPr="00D871B4">
              <w:rPr>
                <w:rFonts w:ascii="Times New Roman" w:hAnsi="Times New Roman" w:cs="Times New Roman"/>
                <w:sz w:val="24"/>
                <w:szCs w:val="24"/>
              </w:rPr>
              <w:t>%</w:t>
            </w:r>
          </w:p>
        </w:tc>
        <w:tc>
          <w:tcPr>
            <w:tcW w:w="945" w:type="dxa"/>
            <w:noWrap/>
            <w:vAlign w:val="center"/>
          </w:tcPr>
          <w:p w14:paraId="744580BD" w14:textId="52640FB8" w:rsidR="00F903F7" w:rsidRPr="00D871B4" w:rsidRDefault="004E1370" w:rsidP="00AF1BBA">
            <w:pPr>
              <w:jc w:val="center"/>
              <w:rPr>
                <w:rFonts w:ascii="Times New Roman" w:hAnsi="Times New Roman" w:cs="Times New Roman"/>
                <w:sz w:val="24"/>
                <w:szCs w:val="24"/>
              </w:rPr>
            </w:pPr>
            <w:r w:rsidRPr="00D871B4">
              <w:rPr>
                <w:rFonts w:ascii="Times New Roman" w:hAnsi="Times New Roman" w:cs="Times New Roman"/>
                <w:sz w:val="24"/>
                <w:szCs w:val="24"/>
              </w:rPr>
              <w:t>0.02</w:t>
            </w:r>
          </w:p>
        </w:tc>
      </w:tr>
      <w:tr w:rsidR="00F903F7" w:rsidRPr="00D871B4" w14:paraId="3524D801" w14:textId="77777777" w:rsidTr="00AF1BBA">
        <w:trPr>
          <w:trHeight w:val="305"/>
        </w:trPr>
        <w:tc>
          <w:tcPr>
            <w:tcW w:w="3312" w:type="dxa"/>
            <w:noWrap/>
          </w:tcPr>
          <w:p w14:paraId="34742536" w14:textId="70F54122" w:rsidR="00F903F7" w:rsidRPr="00D871B4" w:rsidRDefault="00F903F7" w:rsidP="00F903F7">
            <w:pPr>
              <w:rPr>
                <w:rFonts w:ascii="Times New Roman" w:hAnsi="Times New Roman" w:cs="Times New Roman"/>
                <w:sz w:val="24"/>
                <w:szCs w:val="24"/>
              </w:rPr>
            </w:pPr>
            <w:r w:rsidRPr="00D871B4">
              <w:rPr>
                <w:rFonts w:ascii="Times New Roman" w:hAnsi="Times New Roman" w:cs="Times New Roman"/>
                <w:sz w:val="24"/>
                <w:szCs w:val="24"/>
              </w:rPr>
              <w:t xml:space="preserve">Race - </w:t>
            </w:r>
            <w:r w:rsidRPr="00D871B4">
              <w:rPr>
                <w:rFonts w:ascii="Times New Roman" w:hAnsi="Times New Roman" w:cs="Times New Roman"/>
                <w:i/>
                <w:iCs/>
                <w:sz w:val="24"/>
                <w:szCs w:val="24"/>
              </w:rPr>
              <w:t>Black</w:t>
            </w:r>
          </w:p>
        </w:tc>
        <w:tc>
          <w:tcPr>
            <w:tcW w:w="1011" w:type="dxa"/>
            <w:noWrap/>
            <w:vAlign w:val="center"/>
          </w:tcPr>
          <w:p w14:paraId="66C448E7" w14:textId="04F93C5C" w:rsidR="00F903F7" w:rsidRPr="00D871B4" w:rsidRDefault="00364EC0" w:rsidP="00AF1BBA">
            <w:pPr>
              <w:jc w:val="center"/>
              <w:rPr>
                <w:rFonts w:ascii="Times New Roman" w:hAnsi="Times New Roman" w:cs="Times New Roman"/>
                <w:sz w:val="24"/>
                <w:szCs w:val="24"/>
              </w:rPr>
            </w:pPr>
            <w:r w:rsidRPr="00D871B4">
              <w:rPr>
                <w:rFonts w:ascii="Times New Roman" w:hAnsi="Times New Roman" w:cs="Times New Roman"/>
                <w:sz w:val="24"/>
                <w:szCs w:val="24"/>
              </w:rPr>
              <w:t>1406</w:t>
            </w:r>
          </w:p>
        </w:tc>
        <w:tc>
          <w:tcPr>
            <w:tcW w:w="1131" w:type="dxa"/>
            <w:noWrap/>
            <w:vAlign w:val="center"/>
          </w:tcPr>
          <w:p w14:paraId="132DC047" w14:textId="1E0CBC0C" w:rsidR="00F903F7" w:rsidRPr="00D871B4" w:rsidRDefault="00DA0EED" w:rsidP="00AF1BBA">
            <w:pPr>
              <w:jc w:val="center"/>
              <w:rPr>
                <w:rFonts w:ascii="Times New Roman" w:hAnsi="Times New Roman" w:cs="Times New Roman"/>
                <w:sz w:val="24"/>
                <w:szCs w:val="24"/>
              </w:rPr>
            </w:pPr>
            <w:r w:rsidRPr="00D871B4">
              <w:rPr>
                <w:rFonts w:ascii="Times New Roman" w:hAnsi="Times New Roman" w:cs="Times New Roman"/>
                <w:sz w:val="24"/>
                <w:szCs w:val="24"/>
              </w:rPr>
              <w:t>1</w:t>
            </w:r>
            <w:r w:rsidR="00471927" w:rsidRPr="00D871B4">
              <w:rPr>
                <w:rFonts w:ascii="Times New Roman" w:hAnsi="Times New Roman" w:cs="Times New Roman"/>
                <w:sz w:val="24"/>
                <w:szCs w:val="24"/>
              </w:rPr>
              <w:t>6</w:t>
            </w:r>
            <w:r w:rsidRPr="00D871B4">
              <w:rPr>
                <w:rFonts w:ascii="Times New Roman" w:hAnsi="Times New Roman" w:cs="Times New Roman"/>
                <w:sz w:val="24"/>
                <w:szCs w:val="24"/>
              </w:rPr>
              <w:t>%</w:t>
            </w:r>
          </w:p>
        </w:tc>
        <w:tc>
          <w:tcPr>
            <w:tcW w:w="945" w:type="dxa"/>
            <w:noWrap/>
            <w:vAlign w:val="center"/>
          </w:tcPr>
          <w:p w14:paraId="5D362F05" w14:textId="77777777" w:rsidR="00F903F7" w:rsidRPr="00D871B4" w:rsidRDefault="00F903F7" w:rsidP="00AF1BBA">
            <w:pPr>
              <w:jc w:val="center"/>
              <w:rPr>
                <w:rFonts w:ascii="Times New Roman" w:hAnsi="Times New Roman" w:cs="Times New Roman"/>
                <w:sz w:val="24"/>
                <w:szCs w:val="24"/>
              </w:rPr>
            </w:pPr>
          </w:p>
        </w:tc>
        <w:tc>
          <w:tcPr>
            <w:tcW w:w="1213" w:type="dxa"/>
            <w:noWrap/>
            <w:vAlign w:val="center"/>
          </w:tcPr>
          <w:p w14:paraId="02B6BABF" w14:textId="7DA98CA3" w:rsidR="00F903F7" w:rsidRPr="00D871B4" w:rsidRDefault="00D96DDB" w:rsidP="00AF1BBA">
            <w:pPr>
              <w:jc w:val="center"/>
              <w:rPr>
                <w:rFonts w:ascii="Times New Roman" w:hAnsi="Times New Roman" w:cs="Times New Roman"/>
                <w:sz w:val="24"/>
                <w:szCs w:val="24"/>
              </w:rPr>
            </w:pPr>
            <w:r w:rsidRPr="00D871B4">
              <w:rPr>
                <w:rFonts w:ascii="Times New Roman" w:hAnsi="Times New Roman" w:cs="Times New Roman"/>
                <w:sz w:val="24"/>
                <w:szCs w:val="24"/>
              </w:rPr>
              <w:t>275</w:t>
            </w:r>
          </w:p>
        </w:tc>
        <w:tc>
          <w:tcPr>
            <w:tcW w:w="1011" w:type="dxa"/>
            <w:noWrap/>
            <w:vAlign w:val="center"/>
          </w:tcPr>
          <w:p w14:paraId="3726E264" w14:textId="00466F77" w:rsidR="00F903F7" w:rsidRPr="00D871B4" w:rsidRDefault="00495029" w:rsidP="00AF1BBA">
            <w:pPr>
              <w:jc w:val="center"/>
              <w:rPr>
                <w:rFonts w:ascii="Times New Roman" w:hAnsi="Times New Roman" w:cs="Times New Roman"/>
                <w:sz w:val="24"/>
                <w:szCs w:val="24"/>
              </w:rPr>
            </w:pPr>
            <w:r w:rsidRPr="00D871B4">
              <w:rPr>
                <w:rFonts w:ascii="Times New Roman" w:hAnsi="Times New Roman" w:cs="Times New Roman"/>
                <w:sz w:val="24"/>
                <w:szCs w:val="24"/>
              </w:rPr>
              <w:t>1</w:t>
            </w:r>
            <w:r w:rsidR="00D96DDB" w:rsidRPr="00D871B4">
              <w:rPr>
                <w:rFonts w:ascii="Times New Roman" w:hAnsi="Times New Roman" w:cs="Times New Roman"/>
                <w:sz w:val="24"/>
                <w:szCs w:val="24"/>
              </w:rPr>
              <w:t>4</w:t>
            </w:r>
            <w:r w:rsidRPr="00D871B4">
              <w:rPr>
                <w:rFonts w:ascii="Times New Roman" w:hAnsi="Times New Roman" w:cs="Times New Roman"/>
                <w:sz w:val="24"/>
                <w:szCs w:val="24"/>
              </w:rPr>
              <w:t>%</w:t>
            </w:r>
          </w:p>
        </w:tc>
        <w:tc>
          <w:tcPr>
            <w:tcW w:w="945" w:type="dxa"/>
            <w:noWrap/>
            <w:vAlign w:val="center"/>
          </w:tcPr>
          <w:p w14:paraId="69C7E83A" w14:textId="77777777" w:rsidR="00F903F7" w:rsidRPr="00D871B4" w:rsidRDefault="00F903F7" w:rsidP="00AF1BBA">
            <w:pPr>
              <w:jc w:val="center"/>
              <w:rPr>
                <w:rFonts w:ascii="Times New Roman" w:hAnsi="Times New Roman" w:cs="Times New Roman"/>
                <w:sz w:val="24"/>
                <w:szCs w:val="24"/>
              </w:rPr>
            </w:pPr>
          </w:p>
        </w:tc>
      </w:tr>
      <w:tr w:rsidR="00F903F7" w:rsidRPr="00D871B4" w14:paraId="6ED60B36" w14:textId="77777777" w:rsidTr="00AF1BBA">
        <w:trPr>
          <w:trHeight w:val="305"/>
        </w:trPr>
        <w:tc>
          <w:tcPr>
            <w:tcW w:w="3312" w:type="dxa"/>
            <w:noWrap/>
          </w:tcPr>
          <w:p w14:paraId="617F7D85" w14:textId="4A9B894E" w:rsidR="00F903F7" w:rsidRPr="00D871B4" w:rsidRDefault="00F903F7" w:rsidP="00F903F7">
            <w:pPr>
              <w:rPr>
                <w:rFonts w:ascii="Times New Roman" w:hAnsi="Times New Roman" w:cs="Times New Roman"/>
                <w:sz w:val="24"/>
                <w:szCs w:val="24"/>
              </w:rPr>
            </w:pPr>
            <w:r w:rsidRPr="00D871B4">
              <w:rPr>
                <w:rFonts w:ascii="Times New Roman" w:hAnsi="Times New Roman" w:cs="Times New Roman"/>
                <w:sz w:val="24"/>
                <w:szCs w:val="24"/>
              </w:rPr>
              <w:t xml:space="preserve">Race - </w:t>
            </w:r>
            <w:r w:rsidRPr="00D871B4">
              <w:rPr>
                <w:rFonts w:ascii="Times New Roman" w:hAnsi="Times New Roman" w:cs="Times New Roman"/>
                <w:i/>
                <w:iCs/>
                <w:sz w:val="24"/>
                <w:szCs w:val="24"/>
              </w:rPr>
              <w:t>Asian</w:t>
            </w:r>
          </w:p>
        </w:tc>
        <w:tc>
          <w:tcPr>
            <w:tcW w:w="1011" w:type="dxa"/>
            <w:noWrap/>
            <w:vAlign w:val="center"/>
          </w:tcPr>
          <w:p w14:paraId="72FF4B61" w14:textId="375C285E" w:rsidR="00F903F7" w:rsidRPr="00D871B4" w:rsidRDefault="00364EC0" w:rsidP="00AF1BBA">
            <w:pPr>
              <w:jc w:val="center"/>
              <w:rPr>
                <w:rFonts w:ascii="Times New Roman" w:hAnsi="Times New Roman" w:cs="Times New Roman"/>
                <w:sz w:val="24"/>
                <w:szCs w:val="24"/>
              </w:rPr>
            </w:pPr>
            <w:r w:rsidRPr="00D871B4">
              <w:rPr>
                <w:rFonts w:ascii="Times New Roman" w:hAnsi="Times New Roman" w:cs="Times New Roman"/>
                <w:sz w:val="24"/>
                <w:szCs w:val="24"/>
              </w:rPr>
              <w:t>213</w:t>
            </w:r>
          </w:p>
        </w:tc>
        <w:tc>
          <w:tcPr>
            <w:tcW w:w="1131" w:type="dxa"/>
            <w:noWrap/>
            <w:vAlign w:val="center"/>
          </w:tcPr>
          <w:p w14:paraId="46FBAFF0" w14:textId="222B3E77" w:rsidR="00F903F7" w:rsidRPr="00D871B4" w:rsidRDefault="00DA0EED" w:rsidP="00AF1BBA">
            <w:pPr>
              <w:jc w:val="center"/>
              <w:rPr>
                <w:rFonts w:ascii="Times New Roman" w:hAnsi="Times New Roman" w:cs="Times New Roman"/>
                <w:sz w:val="24"/>
                <w:szCs w:val="24"/>
              </w:rPr>
            </w:pPr>
            <w:r w:rsidRPr="00D871B4">
              <w:rPr>
                <w:rFonts w:ascii="Times New Roman" w:hAnsi="Times New Roman" w:cs="Times New Roman"/>
                <w:sz w:val="24"/>
                <w:szCs w:val="24"/>
              </w:rPr>
              <w:t>2%</w:t>
            </w:r>
          </w:p>
        </w:tc>
        <w:tc>
          <w:tcPr>
            <w:tcW w:w="945" w:type="dxa"/>
            <w:noWrap/>
            <w:vAlign w:val="center"/>
          </w:tcPr>
          <w:p w14:paraId="40997303" w14:textId="77777777" w:rsidR="00F903F7" w:rsidRPr="00D871B4" w:rsidRDefault="00F903F7" w:rsidP="00AF1BBA">
            <w:pPr>
              <w:jc w:val="center"/>
              <w:rPr>
                <w:rFonts w:ascii="Times New Roman" w:hAnsi="Times New Roman" w:cs="Times New Roman"/>
                <w:sz w:val="24"/>
                <w:szCs w:val="24"/>
              </w:rPr>
            </w:pPr>
          </w:p>
        </w:tc>
        <w:tc>
          <w:tcPr>
            <w:tcW w:w="1213" w:type="dxa"/>
            <w:noWrap/>
            <w:vAlign w:val="center"/>
          </w:tcPr>
          <w:p w14:paraId="59DE1859" w14:textId="7BEB6C01" w:rsidR="00F903F7" w:rsidRPr="00D871B4" w:rsidRDefault="00D96DDB" w:rsidP="00AF1BBA">
            <w:pPr>
              <w:jc w:val="center"/>
              <w:rPr>
                <w:rFonts w:ascii="Times New Roman" w:hAnsi="Times New Roman" w:cs="Times New Roman"/>
                <w:sz w:val="24"/>
                <w:szCs w:val="24"/>
              </w:rPr>
            </w:pPr>
            <w:r w:rsidRPr="00D871B4">
              <w:rPr>
                <w:rFonts w:ascii="Times New Roman" w:hAnsi="Times New Roman" w:cs="Times New Roman"/>
                <w:sz w:val="24"/>
                <w:szCs w:val="24"/>
              </w:rPr>
              <w:t>41</w:t>
            </w:r>
          </w:p>
        </w:tc>
        <w:tc>
          <w:tcPr>
            <w:tcW w:w="1011" w:type="dxa"/>
            <w:noWrap/>
            <w:vAlign w:val="center"/>
          </w:tcPr>
          <w:p w14:paraId="3858FB81" w14:textId="0702B12C" w:rsidR="00F903F7" w:rsidRPr="00D871B4" w:rsidRDefault="00D96DDB" w:rsidP="00AF1BBA">
            <w:pPr>
              <w:jc w:val="center"/>
              <w:rPr>
                <w:rFonts w:ascii="Times New Roman" w:hAnsi="Times New Roman" w:cs="Times New Roman"/>
                <w:sz w:val="24"/>
                <w:szCs w:val="24"/>
              </w:rPr>
            </w:pPr>
            <w:r w:rsidRPr="00D871B4">
              <w:rPr>
                <w:rFonts w:ascii="Times New Roman" w:hAnsi="Times New Roman" w:cs="Times New Roman"/>
                <w:sz w:val="24"/>
                <w:szCs w:val="24"/>
              </w:rPr>
              <w:t>2</w:t>
            </w:r>
            <w:r w:rsidR="00495029" w:rsidRPr="00D871B4">
              <w:rPr>
                <w:rFonts w:ascii="Times New Roman" w:hAnsi="Times New Roman" w:cs="Times New Roman"/>
                <w:sz w:val="24"/>
                <w:szCs w:val="24"/>
              </w:rPr>
              <w:t>%</w:t>
            </w:r>
          </w:p>
        </w:tc>
        <w:tc>
          <w:tcPr>
            <w:tcW w:w="945" w:type="dxa"/>
            <w:noWrap/>
            <w:vAlign w:val="center"/>
          </w:tcPr>
          <w:p w14:paraId="48B5504A" w14:textId="77777777" w:rsidR="00F903F7" w:rsidRPr="00D871B4" w:rsidRDefault="00F903F7" w:rsidP="00AF1BBA">
            <w:pPr>
              <w:jc w:val="center"/>
              <w:rPr>
                <w:rFonts w:ascii="Times New Roman" w:hAnsi="Times New Roman" w:cs="Times New Roman"/>
                <w:sz w:val="24"/>
                <w:szCs w:val="24"/>
              </w:rPr>
            </w:pPr>
          </w:p>
        </w:tc>
      </w:tr>
      <w:tr w:rsidR="00F903F7" w:rsidRPr="00D871B4" w14:paraId="23857CC7" w14:textId="77777777" w:rsidTr="00AF1BBA">
        <w:trPr>
          <w:trHeight w:val="305"/>
        </w:trPr>
        <w:tc>
          <w:tcPr>
            <w:tcW w:w="3312" w:type="dxa"/>
            <w:noWrap/>
          </w:tcPr>
          <w:p w14:paraId="2478F8C6" w14:textId="5F2BC93A" w:rsidR="00F903F7" w:rsidRPr="00D871B4" w:rsidRDefault="00F903F7" w:rsidP="00F903F7">
            <w:pPr>
              <w:rPr>
                <w:rFonts w:ascii="Times New Roman" w:hAnsi="Times New Roman" w:cs="Times New Roman"/>
                <w:sz w:val="24"/>
                <w:szCs w:val="24"/>
              </w:rPr>
            </w:pPr>
            <w:r w:rsidRPr="00D871B4">
              <w:rPr>
                <w:rFonts w:ascii="Times New Roman" w:hAnsi="Times New Roman" w:cs="Times New Roman"/>
                <w:sz w:val="24"/>
                <w:szCs w:val="24"/>
              </w:rPr>
              <w:t xml:space="preserve">Race </w:t>
            </w:r>
            <w:r w:rsidR="00B525F0" w:rsidRPr="00D871B4">
              <w:rPr>
                <w:rFonts w:ascii="Times New Roman" w:hAnsi="Times New Roman" w:cs="Times New Roman"/>
                <w:sz w:val="24"/>
                <w:szCs w:val="24"/>
              </w:rPr>
              <w:t xml:space="preserve">- </w:t>
            </w:r>
            <w:r w:rsidRPr="00D871B4">
              <w:rPr>
                <w:rFonts w:ascii="Times New Roman" w:hAnsi="Times New Roman" w:cs="Times New Roman"/>
                <w:i/>
                <w:iCs/>
                <w:sz w:val="24"/>
                <w:szCs w:val="24"/>
              </w:rPr>
              <w:t>Other/Mixed</w:t>
            </w:r>
          </w:p>
        </w:tc>
        <w:tc>
          <w:tcPr>
            <w:tcW w:w="1011" w:type="dxa"/>
            <w:noWrap/>
            <w:vAlign w:val="center"/>
          </w:tcPr>
          <w:p w14:paraId="4FEC9BF8" w14:textId="52024146" w:rsidR="00F903F7" w:rsidRPr="00D871B4" w:rsidRDefault="00364EC0" w:rsidP="00AF1BBA">
            <w:pPr>
              <w:jc w:val="center"/>
              <w:rPr>
                <w:rFonts w:ascii="Times New Roman" w:hAnsi="Times New Roman" w:cs="Times New Roman"/>
                <w:sz w:val="24"/>
                <w:szCs w:val="24"/>
              </w:rPr>
            </w:pPr>
            <w:r w:rsidRPr="00D871B4">
              <w:rPr>
                <w:rFonts w:ascii="Times New Roman" w:hAnsi="Times New Roman" w:cs="Times New Roman"/>
                <w:sz w:val="24"/>
                <w:szCs w:val="24"/>
              </w:rPr>
              <w:t>1490</w:t>
            </w:r>
          </w:p>
        </w:tc>
        <w:tc>
          <w:tcPr>
            <w:tcW w:w="1131" w:type="dxa"/>
            <w:noWrap/>
            <w:vAlign w:val="center"/>
          </w:tcPr>
          <w:p w14:paraId="43286358" w14:textId="58A96754" w:rsidR="00F903F7" w:rsidRPr="00D871B4" w:rsidRDefault="00DA0EED" w:rsidP="00AF1BBA">
            <w:pPr>
              <w:jc w:val="center"/>
              <w:rPr>
                <w:rFonts w:ascii="Times New Roman" w:hAnsi="Times New Roman" w:cs="Times New Roman"/>
                <w:sz w:val="24"/>
                <w:szCs w:val="24"/>
              </w:rPr>
            </w:pPr>
            <w:r w:rsidRPr="00D871B4">
              <w:rPr>
                <w:rFonts w:ascii="Times New Roman" w:hAnsi="Times New Roman" w:cs="Times New Roman"/>
                <w:sz w:val="24"/>
                <w:szCs w:val="24"/>
              </w:rPr>
              <w:t>1</w:t>
            </w:r>
            <w:r w:rsidR="00471927" w:rsidRPr="00D871B4">
              <w:rPr>
                <w:rFonts w:ascii="Times New Roman" w:hAnsi="Times New Roman" w:cs="Times New Roman"/>
                <w:sz w:val="24"/>
                <w:szCs w:val="24"/>
              </w:rPr>
              <w:t>6</w:t>
            </w:r>
            <w:r w:rsidRPr="00D871B4">
              <w:rPr>
                <w:rFonts w:ascii="Times New Roman" w:hAnsi="Times New Roman" w:cs="Times New Roman"/>
                <w:sz w:val="24"/>
                <w:szCs w:val="24"/>
              </w:rPr>
              <w:t>%</w:t>
            </w:r>
          </w:p>
        </w:tc>
        <w:tc>
          <w:tcPr>
            <w:tcW w:w="945" w:type="dxa"/>
            <w:noWrap/>
            <w:vAlign w:val="center"/>
          </w:tcPr>
          <w:p w14:paraId="7F77F02C" w14:textId="77777777" w:rsidR="00F903F7" w:rsidRPr="00D871B4" w:rsidRDefault="00F903F7" w:rsidP="00AF1BBA">
            <w:pPr>
              <w:jc w:val="center"/>
              <w:rPr>
                <w:rFonts w:ascii="Times New Roman" w:hAnsi="Times New Roman" w:cs="Times New Roman"/>
                <w:sz w:val="24"/>
                <w:szCs w:val="24"/>
              </w:rPr>
            </w:pPr>
          </w:p>
        </w:tc>
        <w:tc>
          <w:tcPr>
            <w:tcW w:w="1213" w:type="dxa"/>
            <w:noWrap/>
            <w:vAlign w:val="center"/>
          </w:tcPr>
          <w:p w14:paraId="3745B395" w14:textId="5A5153F2" w:rsidR="00F903F7" w:rsidRPr="00D871B4" w:rsidRDefault="00D96DDB" w:rsidP="00AF1BBA">
            <w:pPr>
              <w:jc w:val="center"/>
              <w:rPr>
                <w:rFonts w:ascii="Times New Roman" w:hAnsi="Times New Roman" w:cs="Times New Roman"/>
                <w:sz w:val="24"/>
                <w:szCs w:val="24"/>
              </w:rPr>
            </w:pPr>
            <w:r w:rsidRPr="00D871B4">
              <w:rPr>
                <w:rFonts w:ascii="Times New Roman" w:hAnsi="Times New Roman" w:cs="Times New Roman"/>
                <w:sz w:val="24"/>
                <w:szCs w:val="24"/>
              </w:rPr>
              <w:t>409</w:t>
            </w:r>
          </w:p>
        </w:tc>
        <w:tc>
          <w:tcPr>
            <w:tcW w:w="1011" w:type="dxa"/>
            <w:noWrap/>
            <w:vAlign w:val="center"/>
          </w:tcPr>
          <w:p w14:paraId="08072EAD" w14:textId="097B4577" w:rsidR="00F903F7" w:rsidRPr="00D871B4" w:rsidRDefault="00D96DDB" w:rsidP="00AF1BBA">
            <w:pPr>
              <w:jc w:val="center"/>
              <w:rPr>
                <w:rFonts w:ascii="Times New Roman" w:hAnsi="Times New Roman" w:cs="Times New Roman"/>
                <w:sz w:val="24"/>
                <w:szCs w:val="24"/>
              </w:rPr>
            </w:pPr>
            <w:r w:rsidRPr="00D871B4">
              <w:rPr>
                <w:rFonts w:ascii="Times New Roman" w:hAnsi="Times New Roman" w:cs="Times New Roman"/>
                <w:sz w:val="24"/>
                <w:szCs w:val="24"/>
              </w:rPr>
              <w:t>21</w:t>
            </w:r>
            <w:r w:rsidR="00495029" w:rsidRPr="00D871B4">
              <w:rPr>
                <w:rFonts w:ascii="Times New Roman" w:hAnsi="Times New Roman" w:cs="Times New Roman"/>
                <w:sz w:val="24"/>
                <w:szCs w:val="24"/>
              </w:rPr>
              <w:t>%</w:t>
            </w:r>
          </w:p>
        </w:tc>
        <w:tc>
          <w:tcPr>
            <w:tcW w:w="945" w:type="dxa"/>
            <w:noWrap/>
            <w:vAlign w:val="center"/>
          </w:tcPr>
          <w:p w14:paraId="16966AA2" w14:textId="77777777" w:rsidR="00F903F7" w:rsidRPr="00D871B4" w:rsidRDefault="00F903F7" w:rsidP="00AF1BBA">
            <w:pPr>
              <w:jc w:val="center"/>
              <w:rPr>
                <w:rFonts w:ascii="Times New Roman" w:hAnsi="Times New Roman" w:cs="Times New Roman"/>
                <w:sz w:val="24"/>
                <w:szCs w:val="24"/>
              </w:rPr>
            </w:pPr>
          </w:p>
        </w:tc>
      </w:tr>
      <w:tr w:rsidR="00F903F7" w:rsidRPr="00D871B4" w14:paraId="5D46380A" w14:textId="77777777" w:rsidTr="00AF1BBA">
        <w:trPr>
          <w:trHeight w:val="305"/>
        </w:trPr>
        <w:tc>
          <w:tcPr>
            <w:tcW w:w="3312" w:type="dxa"/>
            <w:noWrap/>
          </w:tcPr>
          <w:p w14:paraId="5310B369" w14:textId="54140B61" w:rsidR="00F903F7" w:rsidRPr="00D871B4" w:rsidRDefault="008163FE" w:rsidP="00F903F7">
            <w:pPr>
              <w:rPr>
                <w:rFonts w:ascii="Times New Roman" w:hAnsi="Times New Roman" w:cs="Times New Roman"/>
                <w:sz w:val="24"/>
                <w:szCs w:val="24"/>
              </w:rPr>
            </w:pPr>
            <w:r w:rsidRPr="00D871B4">
              <w:rPr>
                <w:rFonts w:ascii="Times New Roman" w:hAnsi="Times New Roman" w:cs="Times New Roman"/>
                <w:sz w:val="24"/>
                <w:szCs w:val="24"/>
              </w:rPr>
              <w:t xml:space="preserve">Ethnicity </w:t>
            </w:r>
            <w:r w:rsidR="00B525F0" w:rsidRPr="00D871B4">
              <w:rPr>
                <w:rFonts w:ascii="Times New Roman" w:hAnsi="Times New Roman" w:cs="Times New Roman"/>
                <w:sz w:val="24"/>
                <w:szCs w:val="24"/>
              </w:rPr>
              <w:t xml:space="preserve">- </w:t>
            </w:r>
            <w:r w:rsidRPr="00D871B4">
              <w:rPr>
                <w:rFonts w:ascii="Times New Roman" w:hAnsi="Times New Roman" w:cs="Times New Roman"/>
                <w:i/>
                <w:iCs/>
                <w:sz w:val="24"/>
                <w:szCs w:val="24"/>
              </w:rPr>
              <w:t>Non-Hispanic</w:t>
            </w:r>
          </w:p>
        </w:tc>
        <w:tc>
          <w:tcPr>
            <w:tcW w:w="1011" w:type="dxa"/>
            <w:noWrap/>
            <w:vAlign w:val="center"/>
          </w:tcPr>
          <w:p w14:paraId="42BFAA2C" w14:textId="2CB8A79E" w:rsidR="00F903F7" w:rsidRPr="00D871B4" w:rsidRDefault="0089703D" w:rsidP="00AF1BBA">
            <w:pPr>
              <w:jc w:val="center"/>
              <w:rPr>
                <w:rFonts w:ascii="Times New Roman" w:hAnsi="Times New Roman" w:cs="Times New Roman"/>
                <w:sz w:val="24"/>
                <w:szCs w:val="24"/>
              </w:rPr>
            </w:pPr>
            <w:r w:rsidRPr="00D871B4">
              <w:rPr>
                <w:rFonts w:ascii="Times New Roman" w:hAnsi="Times New Roman" w:cs="Times New Roman"/>
                <w:sz w:val="24"/>
                <w:szCs w:val="24"/>
              </w:rPr>
              <w:t>7406</w:t>
            </w:r>
          </w:p>
        </w:tc>
        <w:tc>
          <w:tcPr>
            <w:tcW w:w="1131" w:type="dxa"/>
            <w:noWrap/>
            <w:vAlign w:val="center"/>
          </w:tcPr>
          <w:p w14:paraId="4DF02A75" w14:textId="25D557CD" w:rsidR="00F903F7" w:rsidRPr="00D871B4" w:rsidRDefault="00DA0EED" w:rsidP="00AF1BBA">
            <w:pPr>
              <w:jc w:val="center"/>
              <w:rPr>
                <w:rFonts w:ascii="Times New Roman" w:hAnsi="Times New Roman" w:cs="Times New Roman"/>
                <w:sz w:val="24"/>
                <w:szCs w:val="24"/>
              </w:rPr>
            </w:pPr>
            <w:r w:rsidRPr="00D871B4">
              <w:rPr>
                <w:rFonts w:ascii="Times New Roman" w:hAnsi="Times New Roman" w:cs="Times New Roman"/>
                <w:sz w:val="24"/>
                <w:szCs w:val="24"/>
              </w:rPr>
              <w:t>8</w:t>
            </w:r>
            <w:r w:rsidR="0089703D" w:rsidRPr="00D871B4">
              <w:rPr>
                <w:rFonts w:ascii="Times New Roman" w:hAnsi="Times New Roman" w:cs="Times New Roman"/>
                <w:sz w:val="24"/>
                <w:szCs w:val="24"/>
              </w:rPr>
              <w:t>2</w:t>
            </w:r>
            <w:r w:rsidRPr="00D871B4">
              <w:rPr>
                <w:rFonts w:ascii="Times New Roman" w:hAnsi="Times New Roman" w:cs="Times New Roman"/>
                <w:sz w:val="24"/>
                <w:szCs w:val="24"/>
              </w:rPr>
              <w:t>%</w:t>
            </w:r>
          </w:p>
        </w:tc>
        <w:tc>
          <w:tcPr>
            <w:tcW w:w="945" w:type="dxa"/>
            <w:noWrap/>
            <w:vAlign w:val="center"/>
          </w:tcPr>
          <w:p w14:paraId="1199A77E" w14:textId="2A5653D3" w:rsidR="00F903F7" w:rsidRPr="00D871B4" w:rsidRDefault="00DA0EED" w:rsidP="00AF1BBA">
            <w:pPr>
              <w:jc w:val="center"/>
              <w:rPr>
                <w:rFonts w:ascii="Times New Roman" w:hAnsi="Times New Roman" w:cs="Times New Roman"/>
                <w:sz w:val="24"/>
                <w:szCs w:val="24"/>
              </w:rPr>
            </w:pPr>
            <w:r w:rsidRPr="00D871B4">
              <w:rPr>
                <w:rFonts w:ascii="Times New Roman" w:hAnsi="Times New Roman" w:cs="Times New Roman"/>
                <w:sz w:val="24"/>
                <w:szCs w:val="24"/>
              </w:rPr>
              <w:t>0.01</w:t>
            </w:r>
          </w:p>
        </w:tc>
        <w:tc>
          <w:tcPr>
            <w:tcW w:w="1213" w:type="dxa"/>
            <w:noWrap/>
            <w:vAlign w:val="center"/>
          </w:tcPr>
          <w:p w14:paraId="4EBB5035" w14:textId="7178F8E5" w:rsidR="00F903F7" w:rsidRPr="00D871B4" w:rsidRDefault="00053A19" w:rsidP="00AF1BBA">
            <w:pPr>
              <w:jc w:val="center"/>
              <w:rPr>
                <w:rFonts w:ascii="Times New Roman" w:hAnsi="Times New Roman" w:cs="Times New Roman"/>
                <w:sz w:val="24"/>
                <w:szCs w:val="24"/>
              </w:rPr>
            </w:pPr>
            <w:r w:rsidRPr="00D871B4">
              <w:rPr>
                <w:rFonts w:ascii="Times New Roman" w:hAnsi="Times New Roman" w:cs="Times New Roman"/>
                <w:sz w:val="24"/>
                <w:szCs w:val="24"/>
              </w:rPr>
              <w:t>1401</w:t>
            </w:r>
          </w:p>
        </w:tc>
        <w:tc>
          <w:tcPr>
            <w:tcW w:w="1011" w:type="dxa"/>
            <w:noWrap/>
            <w:vAlign w:val="center"/>
          </w:tcPr>
          <w:p w14:paraId="0300ED61" w14:textId="1E8D2A95" w:rsidR="00F903F7" w:rsidRPr="00D871B4" w:rsidRDefault="00574366" w:rsidP="00AF1BBA">
            <w:pPr>
              <w:jc w:val="center"/>
              <w:rPr>
                <w:rFonts w:ascii="Times New Roman" w:hAnsi="Times New Roman" w:cs="Times New Roman"/>
                <w:sz w:val="24"/>
                <w:szCs w:val="24"/>
              </w:rPr>
            </w:pPr>
            <w:r w:rsidRPr="00D871B4">
              <w:rPr>
                <w:rFonts w:ascii="Times New Roman" w:hAnsi="Times New Roman" w:cs="Times New Roman"/>
                <w:sz w:val="24"/>
                <w:szCs w:val="24"/>
              </w:rPr>
              <w:t>7</w:t>
            </w:r>
            <w:r w:rsidR="00053A19" w:rsidRPr="00D871B4">
              <w:rPr>
                <w:rFonts w:ascii="Times New Roman" w:hAnsi="Times New Roman" w:cs="Times New Roman"/>
                <w:sz w:val="24"/>
                <w:szCs w:val="24"/>
              </w:rPr>
              <w:t>1</w:t>
            </w:r>
            <w:r w:rsidRPr="00D871B4">
              <w:rPr>
                <w:rFonts w:ascii="Times New Roman" w:hAnsi="Times New Roman" w:cs="Times New Roman"/>
                <w:sz w:val="24"/>
                <w:szCs w:val="24"/>
              </w:rPr>
              <w:t>%</w:t>
            </w:r>
          </w:p>
        </w:tc>
        <w:tc>
          <w:tcPr>
            <w:tcW w:w="945" w:type="dxa"/>
            <w:noWrap/>
            <w:vAlign w:val="center"/>
          </w:tcPr>
          <w:p w14:paraId="559F59D6" w14:textId="46627D64" w:rsidR="00F903F7" w:rsidRPr="00D871B4" w:rsidRDefault="00574366" w:rsidP="00AF1BBA">
            <w:pPr>
              <w:jc w:val="center"/>
              <w:rPr>
                <w:rFonts w:ascii="Times New Roman" w:hAnsi="Times New Roman" w:cs="Times New Roman"/>
                <w:sz w:val="24"/>
                <w:szCs w:val="24"/>
              </w:rPr>
            </w:pPr>
            <w:r w:rsidRPr="00D871B4">
              <w:rPr>
                <w:rFonts w:ascii="Times New Roman" w:hAnsi="Times New Roman" w:cs="Times New Roman"/>
                <w:sz w:val="24"/>
                <w:szCs w:val="24"/>
              </w:rPr>
              <w:t>0.01</w:t>
            </w:r>
          </w:p>
        </w:tc>
      </w:tr>
      <w:tr w:rsidR="00F903F7" w:rsidRPr="00D871B4" w14:paraId="0D92FBF2" w14:textId="77777777" w:rsidTr="00AF1BBA">
        <w:trPr>
          <w:trHeight w:val="305"/>
        </w:trPr>
        <w:tc>
          <w:tcPr>
            <w:tcW w:w="3312" w:type="dxa"/>
            <w:noWrap/>
          </w:tcPr>
          <w:p w14:paraId="69E0CB8B" w14:textId="200559EA" w:rsidR="00F903F7" w:rsidRPr="00D871B4" w:rsidRDefault="008163FE" w:rsidP="00F903F7">
            <w:pPr>
              <w:rPr>
                <w:rFonts w:ascii="Times New Roman" w:hAnsi="Times New Roman" w:cs="Times New Roman"/>
                <w:sz w:val="24"/>
                <w:szCs w:val="24"/>
              </w:rPr>
            </w:pPr>
            <w:r w:rsidRPr="00D871B4">
              <w:rPr>
                <w:rFonts w:ascii="Times New Roman" w:hAnsi="Times New Roman" w:cs="Times New Roman"/>
                <w:sz w:val="24"/>
                <w:szCs w:val="24"/>
              </w:rPr>
              <w:t xml:space="preserve">Ethnicity </w:t>
            </w:r>
            <w:r w:rsidR="00B525F0" w:rsidRPr="00D871B4">
              <w:rPr>
                <w:rFonts w:ascii="Times New Roman" w:hAnsi="Times New Roman" w:cs="Times New Roman"/>
                <w:sz w:val="24"/>
                <w:szCs w:val="24"/>
              </w:rPr>
              <w:t xml:space="preserve">- </w:t>
            </w:r>
            <w:r w:rsidRPr="00D871B4">
              <w:rPr>
                <w:rFonts w:ascii="Times New Roman" w:hAnsi="Times New Roman" w:cs="Times New Roman"/>
                <w:i/>
                <w:iCs/>
                <w:sz w:val="24"/>
                <w:szCs w:val="24"/>
              </w:rPr>
              <w:t>Hispanic</w:t>
            </w:r>
          </w:p>
        </w:tc>
        <w:tc>
          <w:tcPr>
            <w:tcW w:w="1011" w:type="dxa"/>
            <w:noWrap/>
            <w:vAlign w:val="center"/>
          </w:tcPr>
          <w:p w14:paraId="6FED939F" w14:textId="1E3DBF6F" w:rsidR="00F903F7" w:rsidRPr="00D871B4" w:rsidRDefault="0089703D" w:rsidP="00AF1BBA">
            <w:pPr>
              <w:jc w:val="center"/>
              <w:rPr>
                <w:rFonts w:ascii="Times New Roman" w:hAnsi="Times New Roman" w:cs="Times New Roman"/>
                <w:sz w:val="24"/>
                <w:szCs w:val="24"/>
              </w:rPr>
            </w:pPr>
            <w:r w:rsidRPr="00D871B4">
              <w:rPr>
                <w:rFonts w:ascii="Times New Roman" w:hAnsi="Times New Roman" w:cs="Times New Roman"/>
                <w:sz w:val="24"/>
                <w:szCs w:val="24"/>
              </w:rPr>
              <w:t>1639</w:t>
            </w:r>
          </w:p>
        </w:tc>
        <w:tc>
          <w:tcPr>
            <w:tcW w:w="1131" w:type="dxa"/>
            <w:noWrap/>
            <w:vAlign w:val="center"/>
          </w:tcPr>
          <w:p w14:paraId="08452BD5" w14:textId="0CDA0FD4" w:rsidR="00F903F7" w:rsidRPr="00D871B4" w:rsidRDefault="00DA0EED" w:rsidP="00AF1BBA">
            <w:pPr>
              <w:jc w:val="center"/>
              <w:rPr>
                <w:rFonts w:ascii="Times New Roman" w:hAnsi="Times New Roman" w:cs="Times New Roman"/>
                <w:sz w:val="24"/>
                <w:szCs w:val="24"/>
              </w:rPr>
            </w:pPr>
            <w:r w:rsidRPr="00D871B4">
              <w:rPr>
                <w:rFonts w:ascii="Times New Roman" w:hAnsi="Times New Roman" w:cs="Times New Roman"/>
                <w:sz w:val="24"/>
                <w:szCs w:val="24"/>
              </w:rPr>
              <w:t>1</w:t>
            </w:r>
            <w:r w:rsidR="0089703D" w:rsidRPr="00D871B4">
              <w:rPr>
                <w:rFonts w:ascii="Times New Roman" w:hAnsi="Times New Roman" w:cs="Times New Roman"/>
                <w:sz w:val="24"/>
                <w:szCs w:val="24"/>
              </w:rPr>
              <w:t>8</w:t>
            </w:r>
            <w:r w:rsidRPr="00D871B4">
              <w:rPr>
                <w:rFonts w:ascii="Times New Roman" w:hAnsi="Times New Roman" w:cs="Times New Roman"/>
                <w:sz w:val="24"/>
                <w:szCs w:val="24"/>
              </w:rPr>
              <w:t>%</w:t>
            </w:r>
          </w:p>
        </w:tc>
        <w:tc>
          <w:tcPr>
            <w:tcW w:w="945" w:type="dxa"/>
            <w:noWrap/>
            <w:vAlign w:val="center"/>
          </w:tcPr>
          <w:p w14:paraId="60AF4199" w14:textId="77777777" w:rsidR="00F903F7" w:rsidRPr="00D871B4" w:rsidRDefault="00F903F7" w:rsidP="00AF1BBA">
            <w:pPr>
              <w:jc w:val="center"/>
              <w:rPr>
                <w:rFonts w:ascii="Times New Roman" w:hAnsi="Times New Roman" w:cs="Times New Roman"/>
                <w:sz w:val="24"/>
                <w:szCs w:val="24"/>
              </w:rPr>
            </w:pPr>
          </w:p>
        </w:tc>
        <w:tc>
          <w:tcPr>
            <w:tcW w:w="1213" w:type="dxa"/>
            <w:noWrap/>
            <w:vAlign w:val="center"/>
          </w:tcPr>
          <w:p w14:paraId="3E7485C4" w14:textId="7624D649" w:rsidR="00F903F7" w:rsidRPr="00D871B4" w:rsidRDefault="00053A19" w:rsidP="00AF1BBA">
            <w:pPr>
              <w:jc w:val="center"/>
              <w:rPr>
                <w:rFonts w:ascii="Times New Roman" w:hAnsi="Times New Roman" w:cs="Times New Roman"/>
                <w:sz w:val="24"/>
                <w:szCs w:val="24"/>
              </w:rPr>
            </w:pPr>
            <w:r w:rsidRPr="00D871B4">
              <w:rPr>
                <w:rFonts w:ascii="Times New Roman" w:hAnsi="Times New Roman" w:cs="Times New Roman"/>
                <w:sz w:val="24"/>
                <w:szCs w:val="24"/>
              </w:rPr>
              <w:t>565</w:t>
            </w:r>
          </w:p>
        </w:tc>
        <w:tc>
          <w:tcPr>
            <w:tcW w:w="1011" w:type="dxa"/>
            <w:noWrap/>
            <w:vAlign w:val="center"/>
          </w:tcPr>
          <w:p w14:paraId="173C7B5C" w14:textId="35048DE1" w:rsidR="00F903F7" w:rsidRPr="00D871B4" w:rsidRDefault="00574366" w:rsidP="00AF1BBA">
            <w:pPr>
              <w:jc w:val="center"/>
              <w:rPr>
                <w:rFonts w:ascii="Times New Roman" w:hAnsi="Times New Roman" w:cs="Times New Roman"/>
                <w:sz w:val="24"/>
                <w:szCs w:val="24"/>
              </w:rPr>
            </w:pPr>
            <w:r w:rsidRPr="00D871B4">
              <w:rPr>
                <w:rFonts w:ascii="Times New Roman" w:hAnsi="Times New Roman" w:cs="Times New Roman"/>
                <w:sz w:val="24"/>
                <w:szCs w:val="24"/>
              </w:rPr>
              <w:t>2</w:t>
            </w:r>
            <w:r w:rsidR="00053A19" w:rsidRPr="00D871B4">
              <w:rPr>
                <w:rFonts w:ascii="Times New Roman" w:hAnsi="Times New Roman" w:cs="Times New Roman"/>
                <w:sz w:val="24"/>
                <w:szCs w:val="24"/>
              </w:rPr>
              <w:t>9</w:t>
            </w:r>
            <w:r w:rsidRPr="00D871B4">
              <w:rPr>
                <w:rFonts w:ascii="Times New Roman" w:hAnsi="Times New Roman" w:cs="Times New Roman"/>
                <w:sz w:val="24"/>
                <w:szCs w:val="24"/>
              </w:rPr>
              <w:t>%</w:t>
            </w:r>
          </w:p>
        </w:tc>
        <w:tc>
          <w:tcPr>
            <w:tcW w:w="945" w:type="dxa"/>
            <w:noWrap/>
            <w:vAlign w:val="center"/>
          </w:tcPr>
          <w:p w14:paraId="06553305" w14:textId="77777777" w:rsidR="00F903F7" w:rsidRPr="00D871B4" w:rsidRDefault="00F903F7" w:rsidP="00AF1BBA">
            <w:pPr>
              <w:jc w:val="center"/>
              <w:rPr>
                <w:rFonts w:ascii="Times New Roman" w:hAnsi="Times New Roman" w:cs="Times New Roman"/>
                <w:sz w:val="24"/>
                <w:szCs w:val="24"/>
              </w:rPr>
            </w:pPr>
          </w:p>
        </w:tc>
      </w:tr>
      <w:tr w:rsidR="00A32E21" w:rsidRPr="00D871B4" w14:paraId="1F941EA0" w14:textId="77777777" w:rsidTr="00AF1BBA">
        <w:trPr>
          <w:trHeight w:val="305"/>
        </w:trPr>
        <w:tc>
          <w:tcPr>
            <w:tcW w:w="3312" w:type="dxa"/>
            <w:noWrap/>
          </w:tcPr>
          <w:p w14:paraId="51A513D1" w14:textId="533D2B06" w:rsidR="00A32E21" w:rsidRPr="00D871B4" w:rsidRDefault="00A32E21" w:rsidP="00F903F7">
            <w:pPr>
              <w:rPr>
                <w:rFonts w:ascii="Times New Roman" w:hAnsi="Times New Roman" w:cs="Times New Roman"/>
                <w:sz w:val="24"/>
                <w:szCs w:val="24"/>
              </w:rPr>
            </w:pPr>
            <w:r w:rsidRPr="00D871B4">
              <w:rPr>
                <w:rFonts w:ascii="Times New Roman" w:hAnsi="Times New Roman" w:cs="Times New Roman"/>
                <w:sz w:val="24"/>
                <w:szCs w:val="24"/>
              </w:rPr>
              <w:t xml:space="preserve">Parents </w:t>
            </w:r>
            <w:r w:rsidRPr="00D871B4">
              <w:rPr>
                <w:rFonts w:ascii="Times New Roman" w:hAnsi="Times New Roman" w:cs="Times New Roman"/>
                <w:i/>
                <w:iCs/>
                <w:sz w:val="24"/>
                <w:szCs w:val="24"/>
              </w:rPr>
              <w:t>Married</w:t>
            </w:r>
          </w:p>
        </w:tc>
        <w:tc>
          <w:tcPr>
            <w:tcW w:w="1011" w:type="dxa"/>
            <w:noWrap/>
            <w:vAlign w:val="center"/>
          </w:tcPr>
          <w:p w14:paraId="44F6135D" w14:textId="532FDF8B" w:rsidR="00A32E21" w:rsidRPr="00D871B4" w:rsidRDefault="004D0255" w:rsidP="00AF1BBA">
            <w:pPr>
              <w:jc w:val="center"/>
              <w:rPr>
                <w:rFonts w:ascii="Times New Roman" w:hAnsi="Times New Roman" w:cs="Times New Roman"/>
                <w:sz w:val="24"/>
                <w:szCs w:val="24"/>
              </w:rPr>
            </w:pPr>
            <w:r w:rsidRPr="00D871B4">
              <w:rPr>
                <w:rFonts w:ascii="Times New Roman" w:hAnsi="Times New Roman" w:cs="Times New Roman"/>
                <w:sz w:val="24"/>
                <w:szCs w:val="24"/>
              </w:rPr>
              <w:t>6284</w:t>
            </w:r>
          </w:p>
        </w:tc>
        <w:tc>
          <w:tcPr>
            <w:tcW w:w="1131" w:type="dxa"/>
            <w:noWrap/>
            <w:vAlign w:val="center"/>
          </w:tcPr>
          <w:p w14:paraId="2F51B9D7" w14:textId="758603E3" w:rsidR="00A32E21" w:rsidRPr="00D871B4" w:rsidRDefault="004D0255" w:rsidP="00AF1BBA">
            <w:pPr>
              <w:jc w:val="center"/>
              <w:rPr>
                <w:rFonts w:ascii="Times New Roman" w:hAnsi="Times New Roman" w:cs="Times New Roman"/>
                <w:sz w:val="24"/>
                <w:szCs w:val="24"/>
              </w:rPr>
            </w:pPr>
            <w:r w:rsidRPr="00D871B4">
              <w:rPr>
                <w:rFonts w:ascii="Times New Roman" w:hAnsi="Times New Roman" w:cs="Times New Roman"/>
                <w:sz w:val="24"/>
                <w:szCs w:val="24"/>
              </w:rPr>
              <w:t>69</w:t>
            </w:r>
            <w:r w:rsidR="00DA0EED" w:rsidRPr="00D871B4">
              <w:rPr>
                <w:rFonts w:ascii="Times New Roman" w:hAnsi="Times New Roman" w:cs="Times New Roman"/>
                <w:sz w:val="24"/>
                <w:szCs w:val="24"/>
              </w:rPr>
              <w:t>%</w:t>
            </w:r>
          </w:p>
        </w:tc>
        <w:tc>
          <w:tcPr>
            <w:tcW w:w="945" w:type="dxa"/>
            <w:noWrap/>
            <w:vAlign w:val="center"/>
          </w:tcPr>
          <w:p w14:paraId="6D534BE3" w14:textId="4C23A821" w:rsidR="00A32E21" w:rsidRPr="00D871B4" w:rsidRDefault="00DA0EED" w:rsidP="00AF1BBA">
            <w:pPr>
              <w:jc w:val="center"/>
              <w:rPr>
                <w:rFonts w:ascii="Times New Roman" w:hAnsi="Times New Roman" w:cs="Times New Roman"/>
                <w:sz w:val="24"/>
                <w:szCs w:val="24"/>
              </w:rPr>
            </w:pPr>
            <w:r w:rsidRPr="00D871B4">
              <w:rPr>
                <w:rFonts w:ascii="Times New Roman" w:hAnsi="Times New Roman" w:cs="Times New Roman"/>
                <w:sz w:val="24"/>
                <w:szCs w:val="24"/>
              </w:rPr>
              <w:t>&lt;0.01</w:t>
            </w:r>
          </w:p>
        </w:tc>
        <w:tc>
          <w:tcPr>
            <w:tcW w:w="1213" w:type="dxa"/>
            <w:noWrap/>
            <w:vAlign w:val="center"/>
          </w:tcPr>
          <w:p w14:paraId="2F933B0D" w14:textId="35F7508D" w:rsidR="00A32E21" w:rsidRPr="00D871B4" w:rsidRDefault="00BC4609" w:rsidP="00AF1BBA">
            <w:pPr>
              <w:jc w:val="center"/>
              <w:rPr>
                <w:rFonts w:ascii="Times New Roman" w:hAnsi="Times New Roman" w:cs="Times New Roman"/>
                <w:sz w:val="24"/>
                <w:szCs w:val="24"/>
              </w:rPr>
            </w:pPr>
            <w:r w:rsidRPr="00D871B4">
              <w:rPr>
                <w:rFonts w:ascii="Times New Roman" w:hAnsi="Times New Roman" w:cs="Times New Roman"/>
                <w:sz w:val="24"/>
                <w:szCs w:val="24"/>
              </w:rPr>
              <w:t>1323</w:t>
            </w:r>
          </w:p>
        </w:tc>
        <w:tc>
          <w:tcPr>
            <w:tcW w:w="1011" w:type="dxa"/>
            <w:noWrap/>
            <w:vAlign w:val="center"/>
          </w:tcPr>
          <w:p w14:paraId="3E4D37AA" w14:textId="5E5E8EFC" w:rsidR="00A32E21" w:rsidRPr="00D871B4" w:rsidRDefault="00BC4609" w:rsidP="00AF1BBA">
            <w:pPr>
              <w:jc w:val="center"/>
              <w:rPr>
                <w:rFonts w:ascii="Times New Roman" w:hAnsi="Times New Roman" w:cs="Times New Roman"/>
                <w:sz w:val="24"/>
                <w:szCs w:val="24"/>
              </w:rPr>
            </w:pPr>
            <w:r w:rsidRPr="00D871B4">
              <w:rPr>
                <w:rFonts w:ascii="Times New Roman" w:hAnsi="Times New Roman" w:cs="Times New Roman"/>
                <w:sz w:val="24"/>
                <w:szCs w:val="24"/>
              </w:rPr>
              <w:t>67</w:t>
            </w:r>
            <w:r w:rsidR="00574366" w:rsidRPr="00D871B4">
              <w:rPr>
                <w:rFonts w:ascii="Times New Roman" w:hAnsi="Times New Roman" w:cs="Times New Roman"/>
                <w:sz w:val="24"/>
                <w:szCs w:val="24"/>
              </w:rPr>
              <w:t>%</w:t>
            </w:r>
          </w:p>
        </w:tc>
        <w:tc>
          <w:tcPr>
            <w:tcW w:w="945" w:type="dxa"/>
            <w:noWrap/>
            <w:vAlign w:val="center"/>
          </w:tcPr>
          <w:p w14:paraId="335D5BB6" w14:textId="030FB259" w:rsidR="00A32E21" w:rsidRPr="00D871B4" w:rsidRDefault="00574366" w:rsidP="00AF1BBA">
            <w:pPr>
              <w:jc w:val="center"/>
              <w:rPr>
                <w:rFonts w:ascii="Times New Roman" w:hAnsi="Times New Roman" w:cs="Times New Roman"/>
                <w:sz w:val="24"/>
                <w:szCs w:val="24"/>
              </w:rPr>
            </w:pPr>
            <w:r w:rsidRPr="00D871B4">
              <w:rPr>
                <w:rFonts w:ascii="Times New Roman" w:hAnsi="Times New Roman" w:cs="Times New Roman"/>
                <w:sz w:val="24"/>
                <w:szCs w:val="24"/>
              </w:rPr>
              <w:t>0.01</w:t>
            </w:r>
          </w:p>
        </w:tc>
      </w:tr>
      <w:tr w:rsidR="00A32E21" w:rsidRPr="00D871B4" w14:paraId="1E2E0352" w14:textId="77777777" w:rsidTr="00AF1BBA">
        <w:trPr>
          <w:trHeight w:val="305"/>
        </w:trPr>
        <w:tc>
          <w:tcPr>
            <w:tcW w:w="3312" w:type="dxa"/>
            <w:noWrap/>
          </w:tcPr>
          <w:p w14:paraId="10679ADF" w14:textId="2BCB32B0" w:rsidR="00A32E21" w:rsidRPr="00D871B4" w:rsidRDefault="00A32E21" w:rsidP="00F903F7">
            <w:pPr>
              <w:rPr>
                <w:rFonts w:ascii="Times New Roman" w:hAnsi="Times New Roman" w:cs="Times New Roman"/>
                <w:i/>
                <w:iCs/>
                <w:sz w:val="24"/>
                <w:szCs w:val="24"/>
              </w:rPr>
            </w:pPr>
            <w:r w:rsidRPr="00D871B4">
              <w:rPr>
                <w:rFonts w:ascii="Times New Roman" w:hAnsi="Times New Roman" w:cs="Times New Roman"/>
                <w:sz w:val="24"/>
                <w:szCs w:val="24"/>
              </w:rPr>
              <w:t>Parents</w:t>
            </w:r>
            <w:r w:rsidRPr="00D871B4">
              <w:rPr>
                <w:rFonts w:ascii="Times New Roman" w:hAnsi="Times New Roman" w:cs="Times New Roman"/>
                <w:i/>
                <w:iCs/>
                <w:sz w:val="24"/>
                <w:szCs w:val="24"/>
              </w:rPr>
              <w:t xml:space="preserve"> Unmarried</w:t>
            </w:r>
          </w:p>
        </w:tc>
        <w:tc>
          <w:tcPr>
            <w:tcW w:w="1011" w:type="dxa"/>
            <w:noWrap/>
            <w:vAlign w:val="center"/>
          </w:tcPr>
          <w:p w14:paraId="71AD2012" w14:textId="1EB92ECD" w:rsidR="00A32E21" w:rsidRPr="00D871B4" w:rsidRDefault="004D0255" w:rsidP="00AF1BBA">
            <w:pPr>
              <w:jc w:val="center"/>
              <w:rPr>
                <w:rFonts w:ascii="Times New Roman" w:hAnsi="Times New Roman" w:cs="Times New Roman"/>
                <w:sz w:val="24"/>
                <w:szCs w:val="24"/>
              </w:rPr>
            </w:pPr>
            <w:r w:rsidRPr="00D871B4">
              <w:rPr>
                <w:rFonts w:ascii="Times New Roman" w:hAnsi="Times New Roman" w:cs="Times New Roman"/>
                <w:sz w:val="24"/>
                <w:szCs w:val="24"/>
              </w:rPr>
              <w:t>2818</w:t>
            </w:r>
          </w:p>
        </w:tc>
        <w:tc>
          <w:tcPr>
            <w:tcW w:w="1131" w:type="dxa"/>
            <w:noWrap/>
            <w:vAlign w:val="center"/>
          </w:tcPr>
          <w:p w14:paraId="19B4422F" w14:textId="4E0EA7A7" w:rsidR="00A32E21" w:rsidRPr="00D871B4" w:rsidRDefault="004D0255" w:rsidP="00AF1BBA">
            <w:pPr>
              <w:jc w:val="center"/>
              <w:rPr>
                <w:rFonts w:ascii="Times New Roman" w:hAnsi="Times New Roman" w:cs="Times New Roman"/>
                <w:sz w:val="24"/>
                <w:szCs w:val="24"/>
              </w:rPr>
            </w:pPr>
            <w:r w:rsidRPr="00D871B4">
              <w:rPr>
                <w:rFonts w:ascii="Times New Roman" w:hAnsi="Times New Roman" w:cs="Times New Roman"/>
                <w:sz w:val="24"/>
                <w:szCs w:val="24"/>
              </w:rPr>
              <w:t>31</w:t>
            </w:r>
            <w:r w:rsidR="00DA0EED" w:rsidRPr="00D871B4">
              <w:rPr>
                <w:rFonts w:ascii="Times New Roman" w:hAnsi="Times New Roman" w:cs="Times New Roman"/>
                <w:sz w:val="24"/>
                <w:szCs w:val="24"/>
              </w:rPr>
              <w:t>%</w:t>
            </w:r>
          </w:p>
        </w:tc>
        <w:tc>
          <w:tcPr>
            <w:tcW w:w="945" w:type="dxa"/>
            <w:noWrap/>
            <w:vAlign w:val="center"/>
          </w:tcPr>
          <w:p w14:paraId="335BD16D" w14:textId="77777777" w:rsidR="00A32E21" w:rsidRPr="00D871B4" w:rsidRDefault="00A32E21" w:rsidP="00AF1BBA">
            <w:pPr>
              <w:jc w:val="center"/>
              <w:rPr>
                <w:rFonts w:ascii="Times New Roman" w:hAnsi="Times New Roman" w:cs="Times New Roman"/>
                <w:sz w:val="24"/>
                <w:szCs w:val="24"/>
              </w:rPr>
            </w:pPr>
          </w:p>
        </w:tc>
        <w:tc>
          <w:tcPr>
            <w:tcW w:w="1213" w:type="dxa"/>
            <w:noWrap/>
            <w:vAlign w:val="center"/>
          </w:tcPr>
          <w:p w14:paraId="647E1FF5" w14:textId="6F3C1B9F" w:rsidR="00A32E21" w:rsidRPr="00D871B4" w:rsidRDefault="00BC4609" w:rsidP="00AF1BBA">
            <w:pPr>
              <w:jc w:val="center"/>
              <w:rPr>
                <w:rFonts w:ascii="Times New Roman" w:hAnsi="Times New Roman" w:cs="Times New Roman"/>
                <w:sz w:val="24"/>
                <w:szCs w:val="24"/>
              </w:rPr>
            </w:pPr>
            <w:r w:rsidRPr="00D871B4">
              <w:rPr>
                <w:rFonts w:ascii="Times New Roman" w:hAnsi="Times New Roman" w:cs="Times New Roman"/>
                <w:sz w:val="24"/>
                <w:szCs w:val="24"/>
              </w:rPr>
              <w:t>645</w:t>
            </w:r>
          </w:p>
        </w:tc>
        <w:tc>
          <w:tcPr>
            <w:tcW w:w="1011" w:type="dxa"/>
            <w:noWrap/>
            <w:vAlign w:val="center"/>
          </w:tcPr>
          <w:p w14:paraId="559CE048" w14:textId="151D82CE" w:rsidR="00A32E21" w:rsidRPr="00D871B4" w:rsidRDefault="00BC4609" w:rsidP="00AF1BBA">
            <w:pPr>
              <w:jc w:val="center"/>
              <w:rPr>
                <w:rFonts w:ascii="Times New Roman" w:hAnsi="Times New Roman" w:cs="Times New Roman"/>
                <w:sz w:val="24"/>
                <w:szCs w:val="24"/>
              </w:rPr>
            </w:pPr>
            <w:r w:rsidRPr="00D871B4">
              <w:rPr>
                <w:rFonts w:ascii="Times New Roman" w:hAnsi="Times New Roman" w:cs="Times New Roman"/>
                <w:sz w:val="24"/>
                <w:szCs w:val="24"/>
              </w:rPr>
              <w:t>33</w:t>
            </w:r>
            <w:r w:rsidR="00574366" w:rsidRPr="00D871B4">
              <w:rPr>
                <w:rFonts w:ascii="Times New Roman" w:hAnsi="Times New Roman" w:cs="Times New Roman"/>
                <w:sz w:val="24"/>
                <w:szCs w:val="24"/>
              </w:rPr>
              <w:t>%</w:t>
            </w:r>
          </w:p>
        </w:tc>
        <w:tc>
          <w:tcPr>
            <w:tcW w:w="945" w:type="dxa"/>
            <w:noWrap/>
            <w:vAlign w:val="center"/>
          </w:tcPr>
          <w:p w14:paraId="7E5501AB" w14:textId="77777777" w:rsidR="00A32E21" w:rsidRPr="00D871B4" w:rsidRDefault="00A32E21" w:rsidP="00AF1BBA">
            <w:pPr>
              <w:jc w:val="center"/>
              <w:rPr>
                <w:rFonts w:ascii="Times New Roman" w:hAnsi="Times New Roman" w:cs="Times New Roman"/>
                <w:sz w:val="24"/>
                <w:szCs w:val="24"/>
              </w:rPr>
            </w:pPr>
          </w:p>
        </w:tc>
      </w:tr>
      <w:tr w:rsidR="00A32E21" w:rsidRPr="00D871B4" w14:paraId="024C9760" w14:textId="77777777" w:rsidTr="00AF1BBA">
        <w:trPr>
          <w:trHeight w:val="305"/>
        </w:trPr>
        <w:tc>
          <w:tcPr>
            <w:tcW w:w="3312" w:type="dxa"/>
            <w:noWrap/>
          </w:tcPr>
          <w:p w14:paraId="6642208D" w14:textId="1A6260F3" w:rsidR="00A32E21" w:rsidRPr="00D871B4" w:rsidRDefault="00A32E21" w:rsidP="00F903F7">
            <w:pPr>
              <w:rPr>
                <w:rFonts w:ascii="Times New Roman" w:hAnsi="Times New Roman" w:cs="Times New Roman"/>
                <w:sz w:val="24"/>
                <w:szCs w:val="24"/>
              </w:rPr>
            </w:pPr>
            <w:r w:rsidRPr="00D871B4">
              <w:rPr>
                <w:rFonts w:ascii="Times New Roman" w:hAnsi="Times New Roman" w:cs="Times New Roman"/>
                <w:sz w:val="24"/>
                <w:szCs w:val="24"/>
              </w:rPr>
              <w:t xml:space="preserve">Income </w:t>
            </w:r>
            <w:r w:rsidRPr="00D871B4">
              <w:rPr>
                <w:rFonts w:ascii="Times New Roman" w:hAnsi="Times New Roman" w:cs="Times New Roman"/>
                <w:i/>
                <w:iCs/>
                <w:sz w:val="24"/>
                <w:szCs w:val="24"/>
              </w:rPr>
              <w:t>&lt;$50k</w:t>
            </w:r>
          </w:p>
        </w:tc>
        <w:tc>
          <w:tcPr>
            <w:tcW w:w="1011" w:type="dxa"/>
            <w:noWrap/>
            <w:vAlign w:val="center"/>
          </w:tcPr>
          <w:p w14:paraId="11E7B12B" w14:textId="7A1DC749" w:rsidR="00A32E21" w:rsidRPr="00D871B4" w:rsidRDefault="00DA0EED" w:rsidP="00AF1BBA">
            <w:pPr>
              <w:jc w:val="center"/>
              <w:rPr>
                <w:rFonts w:ascii="Times New Roman" w:hAnsi="Times New Roman" w:cs="Times New Roman"/>
                <w:sz w:val="24"/>
                <w:szCs w:val="24"/>
              </w:rPr>
            </w:pPr>
            <w:r w:rsidRPr="00D871B4">
              <w:rPr>
                <w:rFonts w:ascii="Times New Roman" w:hAnsi="Times New Roman" w:cs="Times New Roman"/>
                <w:sz w:val="24"/>
                <w:szCs w:val="24"/>
              </w:rPr>
              <w:t>1025</w:t>
            </w:r>
          </w:p>
        </w:tc>
        <w:tc>
          <w:tcPr>
            <w:tcW w:w="1131" w:type="dxa"/>
            <w:noWrap/>
            <w:vAlign w:val="center"/>
          </w:tcPr>
          <w:p w14:paraId="00848056" w14:textId="1998F227" w:rsidR="00A32E21" w:rsidRPr="00D871B4" w:rsidRDefault="007D6A28" w:rsidP="00AF1BBA">
            <w:pPr>
              <w:jc w:val="center"/>
              <w:rPr>
                <w:rFonts w:ascii="Times New Roman" w:hAnsi="Times New Roman" w:cs="Times New Roman"/>
                <w:sz w:val="24"/>
                <w:szCs w:val="24"/>
              </w:rPr>
            </w:pPr>
            <w:r w:rsidRPr="00D871B4">
              <w:rPr>
                <w:rFonts w:ascii="Times New Roman" w:hAnsi="Times New Roman" w:cs="Times New Roman"/>
                <w:sz w:val="24"/>
                <w:szCs w:val="24"/>
              </w:rPr>
              <w:t>23%</w:t>
            </w:r>
          </w:p>
        </w:tc>
        <w:tc>
          <w:tcPr>
            <w:tcW w:w="945" w:type="dxa"/>
            <w:noWrap/>
            <w:vAlign w:val="center"/>
          </w:tcPr>
          <w:p w14:paraId="763C222E" w14:textId="2EE84E7A" w:rsidR="00A32E21" w:rsidRPr="00D871B4" w:rsidRDefault="00CF7032" w:rsidP="00AF1BBA">
            <w:pPr>
              <w:jc w:val="center"/>
              <w:rPr>
                <w:rFonts w:ascii="Times New Roman" w:hAnsi="Times New Roman" w:cs="Times New Roman"/>
                <w:sz w:val="24"/>
                <w:szCs w:val="24"/>
              </w:rPr>
            </w:pPr>
            <w:r w:rsidRPr="00D871B4">
              <w:rPr>
                <w:rFonts w:ascii="Times New Roman" w:hAnsi="Times New Roman" w:cs="Times New Roman"/>
                <w:sz w:val="24"/>
                <w:szCs w:val="24"/>
              </w:rPr>
              <w:t>0.0</w:t>
            </w:r>
            <w:r w:rsidR="00931D49" w:rsidRPr="00D871B4">
              <w:rPr>
                <w:rFonts w:ascii="Times New Roman" w:hAnsi="Times New Roman" w:cs="Times New Roman"/>
                <w:sz w:val="24"/>
                <w:szCs w:val="24"/>
              </w:rPr>
              <w:t>8</w:t>
            </w:r>
          </w:p>
        </w:tc>
        <w:tc>
          <w:tcPr>
            <w:tcW w:w="1213" w:type="dxa"/>
            <w:noWrap/>
            <w:vAlign w:val="center"/>
          </w:tcPr>
          <w:p w14:paraId="7BF82EBA" w14:textId="2562709F" w:rsidR="00A32E21" w:rsidRPr="00D871B4" w:rsidRDefault="00E9217A" w:rsidP="00AF1BBA">
            <w:pPr>
              <w:jc w:val="center"/>
              <w:rPr>
                <w:rFonts w:ascii="Times New Roman" w:hAnsi="Times New Roman" w:cs="Times New Roman"/>
                <w:sz w:val="24"/>
                <w:szCs w:val="24"/>
              </w:rPr>
            </w:pPr>
            <w:r w:rsidRPr="00D871B4">
              <w:rPr>
                <w:rFonts w:ascii="Times New Roman" w:hAnsi="Times New Roman" w:cs="Times New Roman"/>
                <w:sz w:val="24"/>
                <w:szCs w:val="24"/>
              </w:rPr>
              <w:t>593</w:t>
            </w:r>
          </w:p>
        </w:tc>
        <w:tc>
          <w:tcPr>
            <w:tcW w:w="1011" w:type="dxa"/>
            <w:noWrap/>
            <w:vAlign w:val="center"/>
          </w:tcPr>
          <w:p w14:paraId="7B25903A" w14:textId="1D8396B9" w:rsidR="00A32E21" w:rsidRPr="00D871B4" w:rsidRDefault="00E9217A" w:rsidP="00AF1BBA">
            <w:pPr>
              <w:jc w:val="center"/>
              <w:rPr>
                <w:rFonts w:ascii="Times New Roman" w:hAnsi="Times New Roman" w:cs="Times New Roman"/>
                <w:sz w:val="24"/>
                <w:szCs w:val="24"/>
              </w:rPr>
            </w:pPr>
            <w:r w:rsidRPr="00D871B4">
              <w:rPr>
                <w:rFonts w:ascii="Times New Roman" w:hAnsi="Times New Roman" w:cs="Times New Roman"/>
                <w:sz w:val="24"/>
                <w:szCs w:val="24"/>
              </w:rPr>
              <w:t>33</w:t>
            </w:r>
            <w:r w:rsidR="00790405" w:rsidRPr="00D871B4">
              <w:rPr>
                <w:rFonts w:ascii="Times New Roman" w:hAnsi="Times New Roman" w:cs="Times New Roman"/>
                <w:sz w:val="24"/>
                <w:szCs w:val="24"/>
              </w:rPr>
              <w:t>%</w:t>
            </w:r>
          </w:p>
        </w:tc>
        <w:tc>
          <w:tcPr>
            <w:tcW w:w="945" w:type="dxa"/>
            <w:noWrap/>
            <w:vAlign w:val="center"/>
          </w:tcPr>
          <w:p w14:paraId="6B1AE83F" w14:textId="52F23F39" w:rsidR="00A32E21" w:rsidRPr="00D871B4" w:rsidRDefault="00790405" w:rsidP="00AF1BBA">
            <w:pPr>
              <w:jc w:val="center"/>
              <w:rPr>
                <w:rFonts w:ascii="Times New Roman" w:hAnsi="Times New Roman" w:cs="Times New Roman"/>
                <w:sz w:val="24"/>
                <w:szCs w:val="24"/>
              </w:rPr>
            </w:pPr>
            <w:r w:rsidRPr="00D871B4">
              <w:rPr>
                <w:rFonts w:ascii="Times New Roman" w:hAnsi="Times New Roman" w:cs="Times New Roman"/>
                <w:sz w:val="24"/>
                <w:szCs w:val="24"/>
              </w:rPr>
              <w:t>0.0</w:t>
            </w:r>
            <w:r w:rsidR="00E9217A" w:rsidRPr="00D871B4">
              <w:rPr>
                <w:rFonts w:ascii="Times New Roman" w:hAnsi="Times New Roman" w:cs="Times New Roman"/>
                <w:sz w:val="24"/>
                <w:szCs w:val="24"/>
              </w:rPr>
              <w:t>8</w:t>
            </w:r>
          </w:p>
        </w:tc>
      </w:tr>
      <w:tr w:rsidR="00A32E21" w:rsidRPr="00D871B4" w14:paraId="16201AC1" w14:textId="77777777" w:rsidTr="00AF1BBA">
        <w:trPr>
          <w:trHeight w:val="305"/>
        </w:trPr>
        <w:tc>
          <w:tcPr>
            <w:tcW w:w="3312" w:type="dxa"/>
            <w:noWrap/>
          </w:tcPr>
          <w:p w14:paraId="4F57F34C" w14:textId="3DFA3232" w:rsidR="00A32E21" w:rsidRPr="00D871B4" w:rsidRDefault="00A32E21" w:rsidP="00F903F7">
            <w:pPr>
              <w:rPr>
                <w:rFonts w:ascii="Times New Roman" w:hAnsi="Times New Roman" w:cs="Times New Roman"/>
                <w:sz w:val="24"/>
                <w:szCs w:val="24"/>
              </w:rPr>
            </w:pPr>
            <w:r w:rsidRPr="00D871B4">
              <w:rPr>
                <w:rFonts w:ascii="Times New Roman" w:hAnsi="Times New Roman" w:cs="Times New Roman"/>
                <w:sz w:val="24"/>
                <w:szCs w:val="24"/>
              </w:rPr>
              <w:t xml:space="preserve">Income </w:t>
            </w:r>
            <w:r w:rsidRPr="00D871B4">
              <w:rPr>
                <w:rFonts w:ascii="Times New Roman" w:hAnsi="Times New Roman" w:cs="Times New Roman"/>
                <w:sz w:val="24"/>
                <w:szCs w:val="24"/>
                <w:u w:val="single"/>
              </w:rPr>
              <w:t>&gt;</w:t>
            </w:r>
            <w:r w:rsidRPr="00D871B4">
              <w:rPr>
                <w:rFonts w:ascii="Times New Roman" w:hAnsi="Times New Roman" w:cs="Times New Roman"/>
                <w:i/>
                <w:iCs/>
                <w:sz w:val="24"/>
                <w:szCs w:val="24"/>
              </w:rPr>
              <w:t>$50k &amp; &lt;$100k</w:t>
            </w:r>
          </w:p>
        </w:tc>
        <w:tc>
          <w:tcPr>
            <w:tcW w:w="1011" w:type="dxa"/>
            <w:noWrap/>
            <w:vAlign w:val="center"/>
          </w:tcPr>
          <w:p w14:paraId="7C1D9801" w14:textId="6FE53B18" w:rsidR="00A32E21" w:rsidRPr="00D871B4" w:rsidRDefault="00DA0EED" w:rsidP="00AF1BBA">
            <w:pPr>
              <w:jc w:val="center"/>
              <w:rPr>
                <w:rFonts w:ascii="Times New Roman" w:hAnsi="Times New Roman" w:cs="Times New Roman"/>
                <w:sz w:val="24"/>
                <w:szCs w:val="24"/>
              </w:rPr>
            </w:pPr>
            <w:r w:rsidRPr="00D871B4">
              <w:rPr>
                <w:rFonts w:ascii="Times New Roman" w:hAnsi="Times New Roman" w:cs="Times New Roman"/>
                <w:sz w:val="24"/>
                <w:szCs w:val="24"/>
              </w:rPr>
              <w:t>1303</w:t>
            </w:r>
          </w:p>
        </w:tc>
        <w:tc>
          <w:tcPr>
            <w:tcW w:w="1131" w:type="dxa"/>
            <w:noWrap/>
            <w:vAlign w:val="center"/>
          </w:tcPr>
          <w:p w14:paraId="165D56B3" w14:textId="57EA9AB0" w:rsidR="00A32E21" w:rsidRPr="00D871B4" w:rsidRDefault="007D6A28" w:rsidP="00AF1BBA">
            <w:pPr>
              <w:jc w:val="center"/>
              <w:rPr>
                <w:rFonts w:ascii="Times New Roman" w:hAnsi="Times New Roman" w:cs="Times New Roman"/>
                <w:sz w:val="24"/>
                <w:szCs w:val="24"/>
              </w:rPr>
            </w:pPr>
            <w:r w:rsidRPr="00D871B4">
              <w:rPr>
                <w:rFonts w:ascii="Times New Roman" w:hAnsi="Times New Roman" w:cs="Times New Roman"/>
                <w:sz w:val="24"/>
                <w:szCs w:val="24"/>
              </w:rPr>
              <w:t>29%</w:t>
            </w:r>
          </w:p>
        </w:tc>
        <w:tc>
          <w:tcPr>
            <w:tcW w:w="945" w:type="dxa"/>
            <w:noWrap/>
            <w:vAlign w:val="center"/>
          </w:tcPr>
          <w:p w14:paraId="15D3E014" w14:textId="77777777" w:rsidR="00A32E21" w:rsidRPr="00D871B4" w:rsidRDefault="00A32E21" w:rsidP="00AF1BBA">
            <w:pPr>
              <w:jc w:val="center"/>
              <w:rPr>
                <w:rFonts w:ascii="Times New Roman" w:hAnsi="Times New Roman" w:cs="Times New Roman"/>
                <w:sz w:val="24"/>
                <w:szCs w:val="24"/>
              </w:rPr>
            </w:pPr>
          </w:p>
        </w:tc>
        <w:tc>
          <w:tcPr>
            <w:tcW w:w="1213" w:type="dxa"/>
            <w:noWrap/>
            <w:vAlign w:val="center"/>
          </w:tcPr>
          <w:p w14:paraId="7C482AF1" w14:textId="6C26B0FC" w:rsidR="00A32E21" w:rsidRPr="00D871B4" w:rsidRDefault="00E9217A" w:rsidP="00AF1BBA">
            <w:pPr>
              <w:jc w:val="center"/>
              <w:rPr>
                <w:rFonts w:ascii="Times New Roman" w:hAnsi="Times New Roman" w:cs="Times New Roman"/>
                <w:sz w:val="24"/>
                <w:szCs w:val="24"/>
              </w:rPr>
            </w:pPr>
            <w:r w:rsidRPr="00D871B4">
              <w:rPr>
                <w:rFonts w:ascii="Times New Roman" w:hAnsi="Times New Roman" w:cs="Times New Roman"/>
                <w:sz w:val="24"/>
                <w:szCs w:val="24"/>
              </w:rPr>
              <w:t>533</w:t>
            </w:r>
          </w:p>
        </w:tc>
        <w:tc>
          <w:tcPr>
            <w:tcW w:w="1011" w:type="dxa"/>
            <w:noWrap/>
            <w:vAlign w:val="center"/>
          </w:tcPr>
          <w:p w14:paraId="77A44AEC" w14:textId="659ED60D" w:rsidR="00A32E21" w:rsidRPr="00D871B4" w:rsidRDefault="00E9217A" w:rsidP="00AF1BBA">
            <w:pPr>
              <w:jc w:val="center"/>
              <w:rPr>
                <w:rFonts w:ascii="Times New Roman" w:hAnsi="Times New Roman" w:cs="Times New Roman"/>
                <w:sz w:val="24"/>
                <w:szCs w:val="24"/>
              </w:rPr>
            </w:pPr>
            <w:r w:rsidRPr="00D871B4">
              <w:rPr>
                <w:rFonts w:ascii="Times New Roman" w:hAnsi="Times New Roman" w:cs="Times New Roman"/>
                <w:sz w:val="24"/>
                <w:szCs w:val="24"/>
              </w:rPr>
              <w:t>29</w:t>
            </w:r>
            <w:r w:rsidR="00790405" w:rsidRPr="00D871B4">
              <w:rPr>
                <w:rFonts w:ascii="Times New Roman" w:hAnsi="Times New Roman" w:cs="Times New Roman"/>
                <w:sz w:val="24"/>
                <w:szCs w:val="24"/>
              </w:rPr>
              <w:t>%</w:t>
            </w:r>
          </w:p>
        </w:tc>
        <w:tc>
          <w:tcPr>
            <w:tcW w:w="945" w:type="dxa"/>
            <w:noWrap/>
            <w:vAlign w:val="center"/>
          </w:tcPr>
          <w:p w14:paraId="74DB24CF" w14:textId="77777777" w:rsidR="00A32E21" w:rsidRPr="00D871B4" w:rsidRDefault="00A32E21" w:rsidP="00AF1BBA">
            <w:pPr>
              <w:jc w:val="center"/>
              <w:rPr>
                <w:rFonts w:ascii="Times New Roman" w:hAnsi="Times New Roman" w:cs="Times New Roman"/>
                <w:sz w:val="24"/>
                <w:szCs w:val="24"/>
              </w:rPr>
            </w:pPr>
          </w:p>
        </w:tc>
      </w:tr>
      <w:tr w:rsidR="00A32E21" w:rsidRPr="00D871B4" w14:paraId="3D107B7C" w14:textId="77777777" w:rsidTr="00AF1BBA">
        <w:trPr>
          <w:trHeight w:val="305"/>
        </w:trPr>
        <w:tc>
          <w:tcPr>
            <w:tcW w:w="3312" w:type="dxa"/>
            <w:noWrap/>
          </w:tcPr>
          <w:p w14:paraId="68AF13D6" w14:textId="5EB2AE5B" w:rsidR="00A32E21" w:rsidRPr="00D871B4" w:rsidRDefault="00A32E21" w:rsidP="00F903F7">
            <w:pPr>
              <w:rPr>
                <w:rFonts w:ascii="Times New Roman" w:hAnsi="Times New Roman" w:cs="Times New Roman"/>
                <w:sz w:val="24"/>
                <w:szCs w:val="24"/>
              </w:rPr>
            </w:pPr>
            <w:r w:rsidRPr="00D871B4">
              <w:rPr>
                <w:rFonts w:ascii="Times New Roman" w:hAnsi="Times New Roman" w:cs="Times New Roman"/>
                <w:sz w:val="24"/>
                <w:szCs w:val="24"/>
              </w:rPr>
              <w:t xml:space="preserve">Income </w:t>
            </w:r>
            <w:r w:rsidRPr="00D871B4">
              <w:rPr>
                <w:rFonts w:ascii="Times New Roman" w:hAnsi="Times New Roman" w:cs="Times New Roman"/>
                <w:i/>
                <w:iCs/>
                <w:sz w:val="24"/>
                <w:szCs w:val="24"/>
                <w:u w:val="single"/>
              </w:rPr>
              <w:t>&gt;</w:t>
            </w:r>
            <w:r w:rsidRPr="00D871B4">
              <w:rPr>
                <w:rFonts w:ascii="Times New Roman" w:hAnsi="Times New Roman" w:cs="Times New Roman"/>
                <w:i/>
                <w:iCs/>
                <w:sz w:val="24"/>
                <w:szCs w:val="24"/>
              </w:rPr>
              <w:t>$100k</w:t>
            </w:r>
          </w:p>
        </w:tc>
        <w:tc>
          <w:tcPr>
            <w:tcW w:w="1011" w:type="dxa"/>
            <w:noWrap/>
            <w:vAlign w:val="center"/>
          </w:tcPr>
          <w:p w14:paraId="1F98DBA6" w14:textId="020D950A" w:rsidR="00A32E21" w:rsidRPr="00D871B4" w:rsidRDefault="00DA0EED" w:rsidP="00AF1BBA">
            <w:pPr>
              <w:jc w:val="center"/>
              <w:rPr>
                <w:rFonts w:ascii="Times New Roman" w:hAnsi="Times New Roman" w:cs="Times New Roman"/>
                <w:sz w:val="24"/>
                <w:szCs w:val="24"/>
              </w:rPr>
            </w:pPr>
            <w:r w:rsidRPr="00D871B4">
              <w:rPr>
                <w:rFonts w:ascii="Times New Roman" w:hAnsi="Times New Roman" w:cs="Times New Roman"/>
                <w:sz w:val="24"/>
                <w:szCs w:val="24"/>
              </w:rPr>
              <w:t>2217</w:t>
            </w:r>
          </w:p>
        </w:tc>
        <w:tc>
          <w:tcPr>
            <w:tcW w:w="1131" w:type="dxa"/>
            <w:noWrap/>
            <w:vAlign w:val="center"/>
          </w:tcPr>
          <w:p w14:paraId="462F4027" w14:textId="5235D968" w:rsidR="00A32E21" w:rsidRPr="00D871B4" w:rsidRDefault="007D6A28" w:rsidP="00AF1BBA">
            <w:pPr>
              <w:jc w:val="center"/>
              <w:rPr>
                <w:rFonts w:ascii="Times New Roman" w:hAnsi="Times New Roman" w:cs="Times New Roman"/>
                <w:sz w:val="24"/>
                <w:szCs w:val="24"/>
              </w:rPr>
            </w:pPr>
            <w:r w:rsidRPr="00D871B4">
              <w:rPr>
                <w:rFonts w:ascii="Times New Roman" w:hAnsi="Times New Roman" w:cs="Times New Roman"/>
                <w:sz w:val="24"/>
                <w:szCs w:val="24"/>
              </w:rPr>
              <w:t>49%</w:t>
            </w:r>
          </w:p>
        </w:tc>
        <w:tc>
          <w:tcPr>
            <w:tcW w:w="945" w:type="dxa"/>
            <w:noWrap/>
            <w:vAlign w:val="center"/>
          </w:tcPr>
          <w:p w14:paraId="1DBCF1A3" w14:textId="77777777" w:rsidR="00A32E21" w:rsidRPr="00D871B4" w:rsidRDefault="00A32E21" w:rsidP="00AF1BBA">
            <w:pPr>
              <w:jc w:val="center"/>
              <w:rPr>
                <w:rFonts w:ascii="Times New Roman" w:hAnsi="Times New Roman" w:cs="Times New Roman"/>
                <w:sz w:val="24"/>
                <w:szCs w:val="24"/>
              </w:rPr>
            </w:pPr>
          </w:p>
        </w:tc>
        <w:tc>
          <w:tcPr>
            <w:tcW w:w="1213" w:type="dxa"/>
            <w:noWrap/>
            <w:vAlign w:val="center"/>
          </w:tcPr>
          <w:p w14:paraId="748EA90B" w14:textId="2E89D5AE" w:rsidR="00A32E21" w:rsidRPr="00D871B4" w:rsidRDefault="00E9217A" w:rsidP="00AF1BBA">
            <w:pPr>
              <w:jc w:val="center"/>
              <w:rPr>
                <w:rFonts w:ascii="Times New Roman" w:hAnsi="Times New Roman" w:cs="Times New Roman"/>
                <w:sz w:val="24"/>
                <w:szCs w:val="24"/>
              </w:rPr>
            </w:pPr>
            <w:r w:rsidRPr="00D871B4">
              <w:rPr>
                <w:rFonts w:ascii="Times New Roman" w:hAnsi="Times New Roman" w:cs="Times New Roman"/>
                <w:sz w:val="24"/>
                <w:szCs w:val="24"/>
              </w:rPr>
              <w:t>697</w:t>
            </w:r>
          </w:p>
        </w:tc>
        <w:tc>
          <w:tcPr>
            <w:tcW w:w="1011" w:type="dxa"/>
            <w:noWrap/>
            <w:vAlign w:val="center"/>
          </w:tcPr>
          <w:p w14:paraId="1FF7F8FE" w14:textId="6A0AC09D" w:rsidR="00A32E21" w:rsidRPr="00D871B4" w:rsidRDefault="00E9217A" w:rsidP="00AF1BBA">
            <w:pPr>
              <w:jc w:val="center"/>
              <w:rPr>
                <w:rFonts w:ascii="Times New Roman" w:hAnsi="Times New Roman" w:cs="Times New Roman"/>
                <w:sz w:val="24"/>
                <w:szCs w:val="24"/>
              </w:rPr>
            </w:pPr>
            <w:r w:rsidRPr="00D871B4">
              <w:rPr>
                <w:rFonts w:ascii="Times New Roman" w:hAnsi="Times New Roman" w:cs="Times New Roman"/>
                <w:sz w:val="24"/>
                <w:szCs w:val="24"/>
              </w:rPr>
              <w:t>38</w:t>
            </w:r>
            <w:r w:rsidR="00790405" w:rsidRPr="00D871B4">
              <w:rPr>
                <w:rFonts w:ascii="Times New Roman" w:hAnsi="Times New Roman" w:cs="Times New Roman"/>
                <w:sz w:val="24"/>
                <w:szCs w:val="24"/>
              </w:rPr>
              <w:t>%</w:t>
            </w:r>
          </w:p>
        </w:tc>
        <w:tc>
          <w:tcPr>
            <w:tcW w:w="945" w:type="dxa"/>
            <w:noWrap/>
            <w:vAlign w:val="center"/>
          </w:tcPr>
          <w:p w14:paraId="0717F4A1" w14:textId="77777777" w:rsidR="00A32E21" w:rsidRPr="00D871B4" w:rsidRDefault="00A32E21" w:rsidP="00AF1BBA">
            <w:pPr>
              <w:jc w:val="center"/>
              <w:rPr>
                <w:rFonts w:ascii="Times New Roman" w:hAnsi="Times New Roman" w:cs="Times New Roman"/>
                <w:sz w:val="24"/>
                <w:szCs w:val="24"/>
              </w:rPr>
            </w:pPr>
          </w:p>
        </w:tc>
      </w:tr>
      <w:tr w:rsidR="00A32E21" w:rsidRPr="00D871B4" w14:paraId="466AD98F" w14:textId="77777777" w:rsidTr="00AF1BBA">
        <w:trPr>
          <w:trHeight w:val="305"/>
        </w:trPr>
        <w:tc>
          <w:tcPr>
            <w:tcW w:w="3312" w:type="dxa"/>
            <w:noWrap/>
          </w:tcPr>
          <w:p w14:paraId="3C5E2A53" w14:textId="3A9DF2B1" w:rsidR="00A32E21" w:rsidRPr="00D871B4" w:rsidRDefault="00A32E21" w:rsidP="00F903F7">
            <w:pPr>
              <w:rPr>
                <w:rFonts w:ascii="Times New Roman" w:hAnsi="Times New Roman" w:cs="Times New Roman"/>
                <w:sz w:val="24"/>
                <w:szCs w:val="24"/>
              </w:rPr>
            </w:pPr>
            <w:r w:rsidRPr="00D871B4">
              <w:rPr>
                <w:rFonts w:ascii="Times New Roman" w:hAnsi="Times New Roman" w:cs="Times New Roman"/>
                <w:sz w:val="24"/>
                <w:szCs w:val="24"/>
              </w:rPr>
              <w:t xml:space="preserve">Educ. - </w:t>
            </w:r>
            <w:r w:rsidRPr="00D871B4">
              <w:rPr>
                <w:rFonts w:ascii="Times New Roman" w:hAnsi="Times New Roman" w:cs="Times New Roman"/>
                <w:i/>
                <w:iCs/>
                <w:sz w:val="24"/>
                <w:szCs w:val="24"/>
              </w:rPr>
              <w:t>&lt;HS</w:t>
            </w:r>
          </w:p>
        </w:tc>
        <w:tc>
          <w:tcPr>
            <w:tcW w:w="1011" w:type="dxa"/>
            <w:noWrap/>
            <w:vAlign w:val="center"/>
          </w:tcPr>
          <w:p w14:paraId="038A89AC" w14:textId="06629366" w:rsidR="00A32E21" w:rsidRPr="00D871B4" w:rsidRDefault="00396FC6" w:rsidP="00AF1BBA">
            <w:pPr>
              <w:jc w:val="center"/>
              <w:rPr>
                <w:rFonts w:ascii="Times New Roman" w:hAnsi="Times New Roman" w:cs="Times New Roman"/>
                <w:sz w:val="24"/>
                <w:szCs w:val="24"/>
              </w:rPr>
            </w:pPr>
            <w:r w:rsidRPr="00D871B4">
              <w:rPr>
                <w:rFonts w:ascii="Times New Roman" w:hAnsi="Times New Roman" w:cs="Times New Roman"/>
                <w:sz w:val="24"/>
                <w:szCs w:val="24"/>
              </w:rPr>
              <w:t>372</w:t>
            </w:r>
          </w:p>
        </w:tc>
        <w:tc>
          <w:tcPr>
            <w:tcW w:w="1131" w:type="dxa"/>
            <w:noWrap/>
            <w:vAlign w:val="center"/>
          </w:tcPr>
          <w:p w14:paraId="74D044F4" w14:textId="1529B09A" w:rsidR="00A32E21" w:rsidRPr="00D871B4" w:rsidRDefault="00396FC6" w:rsidP="00AF1BBA">
            <w:pPr>
              <w:jc w:val="center"/>
              <w:rPr>
                <w:rFonts w:ascii="Times New Roman" w:hAnsi="Times New Roman" w:cs="Times New Roman"/>
                <w:sz w:val="24"/>
                <w:szCs w:val="24"/>
              </w:rPr>
            </w:pPr>
            <w:r w:rsidRPr="00D871B4">
              <w:rPr>
                <w:rFonts w:ascii="Times New Roman" w:hAnsi="Times New Roman" w:cs="Times New Roman"/>
                <w:sz w:val="24"/>
                <w:szCs w:val="24"/>
              </w:rPr>
              <w:t>4</w:t>
            </w:r>
            <w:r w:rsidR="00715121" w:rsidRPr="00D871B4">
              <w:rPr>
                <w:rFonts w:ascii="Times New Roman" w:hAnsi="Times New Roman" w:cs="Times New Roman"/>
                <w:sz w:val="24"/>
                <w:szCs w:val="24"/>
              </w:rPr>
              <w:t>%</w:t>
            </w:r>
          </w:p>
        </w:tc>
        <w:tc>
          <w:tcPr>
            <w:tcW w:w="945" w:type="dxa"/>
            <w:noWrap/>
            <w:vAlign w:val="center"/>
          </w:tcPr>
          <w:p w14:paraId="74F22AB1" w14:textId="1E3C3BCD" w:rsidR="00A32E21" w:rsidRPr="00D871B4" w:rsidRDefault="00CF7032" w:rsidP="00AF1BBA">
            <w:pPr>
              <w:jc w:val="center"/>
              <w:rPr>
                <w:rFonts w:ascii="Times New Roman" w:hAnsi="Times New Roman" w:cs="Times New Roman"/>
                <w:sz w:val="24"/>
                <w:szCs w:val="24"/>
              </w:rPr>
            </w:pPr>
            <w:r w:rsidRPr="00D871B4">
              <w:rPr>
                <w:rFonts w:ascii="Times New Roman" w:hAnsi="Times New Roman" w:cs="Times New Roman"/>
                <w:sz w:val="24"/>
                <w:szCs w:val="24"/>
              </w:rPr>
              <w:t>&lt;0.01</w:t>
            </w:r>
          </w:p>
        </w:tc>
        <w:tc>
          <w:tcPr>
            <w:tcW w:w="1213" w:type="dxa"/>
            <w:noWrap/>
            <w:vAlign w:val="center"/>
          </w:tcPr>
          <w:p w14:paraId="095CB16E" w14:textId="178D144D" w:rsidR="00A32E21" w:rsidRPr="00D871B4" w:rsidRDefault="00562DDE" w:rsidP="00AF1BBA">
            <w:pPr>
              <w:jc w:val="center"/>
              <w:rPr>
                <w:rFonts w:ascii="Times New Roman" w:hAnsi="Times New Roman" w:cs="Times New Roman"/>
                <w:sz w:val="24"/>
                <w:szCs w:val="24"/>
              </w:rPr>
            </w:pPr>
            <w:r w:rsidRPr="00D871B4">
              <w:rPr>
                <w:rFonts w:ascii="Times New Roman" w:hAnsi="Times New Roman" w:cs="Times New Roman"/>
                <w:sz w:val="24"/>
                <w:szCs w:val="24"/>
              </w:rPr>
              <w:t>152</w:t>
            </w:r>
          </w:p>
        </w:tc>
        <w:tc>
          <w:tcPr>
            <w:tcW w:w="1011" w:type="dxa"/>
            <w:noWrap/>
            <w:vAlign w:val="center"/>
          </w:tcPr>
          <w:p w14:paraId="440F7671" w14:textId="739C9B8E" w:rsidR="00A32E21" w:rsidRPr="00D871B4" w:rsidRDefault="00480689" w:rsidP="00AF1BBA">
            <w:pPr>
              <w:jc w:val="center"/>
              <w:rPr>
                <w:rFonts w:ascii="Times New Roman" w:hAnsi="Times New Roman" w:cs="Times New Roman"/>
                <w:sz w:val="24"/>
                <w:szCs w:val="24"/>
              </w:rPr>
            </w:pPr>
            <w:r w:rsidRPr="00D871B4">
              <w:rPr>
                <w:rFonts w:ascii="Times New Roman" w:hAnsi="Times New Roman" w:cs="Times New Roman"/>
                <w:sz w:val="24"/>
                <w:szCs w:val="24"/>
              </w:rPr>
              <w:t>8</w:t>
            </w:r>
            <w:r w:rsidR="00790405" w:rsidRPr="00D871B4">
              <w:rPr>
                <w:rFonts w:ascii="Times New Roman" w:hAnsi="Times New Roman" w:cs="Times New Roman"/>
                <w:sz w:val="24"/>
                <w:szCs w:val="24"/>
              </w:rPr>
              <w:t>%</w:t>
            </w:r>
          </w:p>
        </w:tc>
        <w:tc>
          <w:tcPr>
            <w:tcW w:w="945" w:type="dxa"/>
            <w:noWrap/>
            <w:vAlign w:val="center"/>
          </w:tcPr>
          <w:p w14:paraId="203FB0B5" w14:textId="241C504F" w:rsidR="00A32E21" w:rsidRPr="00D871B4" w:rsidRDefault="00481BEB" w:rsidP="00AF1BBA">
            <w:pPr>
              <w:jc w:val="center"/>
              <w:rPr>
                <w:rFonts w:ascii="Times New Roman" w:hAnsi="Times New Roman" w:cs="Times New Roman"/>
                <w:sz w:val="24"/>
                <w:szCs w:val="24"/>
              </w:rPr>
            </w:pPr>
            <w:r w:rsidRPr="00D871B4">
              <w:rPr>
                <w:rFonts w:ascii="Times New Roman" w:hAnsi="Times New Roman" w:cs="Times New Roman"/>
                <w:sz w:val="24"/>
                <w:szCs w:val="24"/>
              </w:rPr>
              <w:t>&lt;0.01</w:t>
            </w:r>
          </w:p>
        </w:tc>
      </w:tr>
      <w:tr w:rsidR="00A32E21" w:rsidRPr="00D871B4" w14:paraId="2C8FD449" w14:textId="77777777" w:rsidTr="00AF1BBA">
        <w:trPr>
          <w:trHeight w:val="305"/>
        </w:trPr>
        <w:tc>
          <w:tcPr>
            <w:tcW w:w="3312" w:type="dxa"/>
            <w:noWrap/>
          </w:tcPr>
          <w:p w14:paraId="0C291992" w14:textId="5A8B624E" w:rsidR="00A32E21" w:rsidRPr="00D871B4" w:rsidRDefault="00A32E21" w:rsidP="00F903F7">
            <w:pPr>
              <w:rPr>
                <w:rFonts w:ascii="Times New Roman" w:hAnsi="Times New Roman" w:cs="Times New Roman"/>
                <w:sz w:val="24"/>
                <w:szCs w:val="24"/>
              </w:rPr>
            </w:pPr>
            <w:r w:rsidRPr="00D871B4">
              <w:rPr>
                <w:rFonts w:ascii="Times New Roman" w:hAnsi="Times New Roman" w:cs="Times New Roman"/>
                <w:sz w:val="24"/>
                <w:szCs w:val="24"/>
              </w:rPr>
              <w:t xml:space="preserve">Educ. - </w:t>
            </w:r>
            <w:r w:rsidRPr="00D871B4">
              <w:rPr>
                <w:rFonts w:ascii="Times New Roman" w:hAnsi="Times New Roman" w:cs="Times New Roman"/>
                <w:i/>
                <w:iCs/>
                <w:sz w:val="24"/>
                <w:szCs w:val="24"/>
              </w:rPr>
              <w:t>HS/GED</w:t>
            </w:r>
          </w:p>
        </w:tc>
        <w:tc>
          <w:tcPr>
            <w:tcW w:w="1011" w:type="dxa"/>
            <w:noWrap/>
            <w:vAlign w:val="center"/>
          </w:tcPr>
          <w:p w14:paraId="1FC6A89E" w14:textId="42F0B3C4" w:rsidR="00A32E21" w:rsidRPr="00D871B4" w:rsidRDefault="00396FC6" w:rsidP="00AF1BBA">
            <w:pPr>
              <w:jc w:val="center"/>
              <w:rPr>
                <w:rFonts w:ascii="Times New Roman" w:hAnsi="Times New Roman" w:cs="Times New Roman"/>
                <w:sz w:val="24"/>
                <w:szCs w:val="24"/>
              </w:rPr>
            </w:pPr>
            <w:r w:rsidRPr="00D871B4">
              <w:rPr>
                <w:rFonts w:ascii="Times New Roman" w:hAnsi="Times New Roman" w:cs="Times New Roman"/>
                <w:sz w:val="24"/>
                <w:szCs w:val="24"/>
              </w:rPr>
              <w:t>837</w:t>
            </w:r>
          </w:p>
        </w:tc>
        <w:tc>
          <w:tcPr>
            <w:tcW w:w="1131" w:type="dxa"/>
            <w:noWrap/>
            <w:vAlign w:val="center"/>
          </w:tcPr>
          <w:p w14:paraId="233F802E" w14:textId="1037C3C6" w:rsidR="00A32E21" w:rsidRPr="00D871B4" w:rsidRDefault="00396FC6" w:rsidP="00AF1BBA">
            <w:pPr>
              <w:jc w:val="center"/>
              <w:rPr>
                <w:rFonts w:ascii="Times New Roman" w:hAnsi="Times New Roman" w:cs="Times New Roman"/>
                <w:sz w:val="24"/>
                <w:szCs w:val="24"/>
              </w:rPr>
            </w:pPr>
            <w:r w:rsidRPr="00D871B4">
              <w:rPr>
                <w:rFonts w:ascii="Times New Roman" w:hAnsi="Times New Roman" w:cs="Times New Roman"/>
                <w:sz w:val="24"/>
                <w:szCs w:val="24"/>
              </w:rPr>
              <w:t>9</w:t>
            </w:r>
            <w:r w:rsidR="00715121" w:rsidRPr="00D871B4">
              <w:rPr>
                <w:rFonts w:ascii="Times New Roman" w:hAnsi="Times New Roman" w:cs="Times New Roman"/>
                <w:sz w:val="24"/>
                <w:szCs w:val="24"/>
              </w:rPr>
              <w:t>%</w:t>
            </w:r>
          </w:p>
        </w:tc>
        <w:tc>
          <w:tcPr>
            <w:tcW w:w="945" w:type="dxa"/>
            <w:noWrap/>
            <w:vAlign w:val="center"/>
          </w:tcPr>
          <w:p w14:paraId="562522D3" w14:textId="77777777" w:rsidR="00A32E21" w:rsidRPr="00D871B4" w:rsidRDefault="00A32E21" w:rsidP="00AF1BBA">
            <w:pPr>
              <w:jc w:val="center"/>
              <w:rPr>
                <w:rFonts w:ascii="Times New Roman" w:hAnsi="Times New Roman" w:cs="Times New Roman"/>
                <w:sz w:val="24"/>
                <w:szCs w:val="24"/>
              </w:rPr>
            </w:pPr>
          </w:p>
        </w:tc>
        <w:tc>
          <w:tcPr>
            <w:tcW w:w="1213" w:type="dxa"/>
            <w:noWrap/>
            <w:vAlign w:val="center"/>
          </w:tcPr>
          <w:p w14:paraId="69B5E8BE" w14:textId="66A9361F" w:rsidR="00A32E21" w:rsidRPr="00D871B4" w:rsidRDefault="00562DDE" w:rsidP="00AF1BBA">
            <w:pPr>
              <w:jc w:val="center"/>
              <w:rPr>
                <w:rFonts w:ascii="Times New Roman" w:hAnsi="Times New Roman" w:cs="Times New Roman"/>
                <w:sz w:val="24"/>
                <w:szCs w:val="24"/>
              </w:rPr>
            </w:pPr>
            <w:r w:rsidRPr="00D871B4">
              <w:rPr>
                <w:rFonts w:ascii="Times New Roman" w:hAnsi="Times New Roman" w:cs="Times New Roman"/>
                <w:sz w:val="24"/>
                <w:szCs w:val="24"/>
              </w:rPr>
              <w:t>181</w:t>
            </w:r>
          </w:p>
        </w:tc>
        <w:tc>
          <w:tcPr>
            <w:tcW w:w="1011" w:type="dxa"/>
            <w:noWrap/>
            <w:vAlign w:val="center"/>
          </w:tcPr>
          <w:p w14:paraId="02AEB70A" w14:textId="12ED1ED4" w:rsidR="00A32E21" w:rsidRPr="00D871B4" w:rsidRDefault="00480689" w:rsidP="00AF1BBA">
            <w:pPr>
              <w:jc w:val="center"/>
              <w:rPr>
                <w:rFonts w:ascii="Times New Roman" w:hAnsi="Times New Roman" w:cs="Times New Roman"/>
                <w:sz w:val="24"/>
                <w:szCs w:val="24"/>
              </w:rPr>
            </w:pPr>
            <w:r w:rsidRPr="00D871B4">
              <w:rPr>
                <w:rFonts w:ascii="Times New Roman" w:hAnsi="Times New Roman" w:cs="Times New Roman"/>
                <w:sz w:val="24"/>
                <w:szCs w:val="24"/>
              </w:rPr>
              <w:t>9</w:t>
            </w:r>
            <w:r w:rsidR="00790405" w:rsidRPr="00D871B4">
              <w:rPr>
                <w:rFonts w:ascii="Times New Roman" w:hAnsi="Times New Roman" w:cs="Times New Roman"/>
                <w:sz w:val="24"/>
                <w:szCs w:val="24"/>
              </w:rPr>
              <w:t>%</w:t>
            </w:r>
          </w:p>
        </w:tc>
        <w:tc>
          <w:tcPr>
            <w:tcW w:w="945" w:type="dxa"/>
            <w:noWrap/>
            <w:vAlign w:val="center"/>
          </w:tcPr>
          <w:p w14:paraId="03B0B156" w14:textId="77777777" w:rsidR="00A32E21" w:rsidRPr="00D871B4" w:rsidRDefault="00A32E21" w:rsidP="00AF1BBA">
            <w:pPr>
              <w:jc w:val="center"/>
              <w:rPr>
                <w:rFonts w:ascii="Times New Roman" w:hAnsi="Times New Roman" w:cs="Times New Roman"/>
                <w:sz w:val="24"/>
                <w:szCs w:val="24"/>
              </w:rPr>
            </w:pPr>
          </w:p>
        </w:tc>
      </w:tr>
      <w:tr w:rsidR="00A32E21" w:rsidRPr="00D871B4" w14:paraId="758634E0" w14:textId="77777777" w:rsidTr="00AF1BBA">
        <w:trPr>
          <w:trHeight w:val="305"/>
        </w:trPr>
        <w:tc>
          <w:tcPr>
            <w:tcW w:w="3312" w:type="dxa"/>
            <w:noWrap/>
          </w:tcPr>
          <w:p w14:paraId="1896EE5B" w14:textId="43D3BCF7" w:rsidR="00A32E21" w:rsidRPr="00D871B4" w:rsidRDefault="000C557C" w:rsidP="00F903F7">
            <w:pPr>
              <w:rPr>
                <w:rFonts w:ascii="Times New Roman" w:hAnsi="Times New Roman" w:cs="Times New Roman"/>
                <w:sz w:val="24"/>
                <w:szCs w:val="24"/>
              </w:rPr>
            </w:pPr>
            <w:r w:rsidRPr="00D871B4">
              <w:rPr>
                <w:rFonts w:ascii="Times New Roman" w:hAnsi="Times New Roman" w:cs="Times New Roman"/>
                <w:sz w:val="24"/>
                <w:szCs w:val="24"/>
              </w:rPr>
              <w:t xml:space="preserve">Educ. - </w:t>
            </w:r>
            <w:r w:rsidRPr="00D871B4">
              <w:rPr>
                <w:rFonts w:ascii="Times New Roman" w:hAnsi="Times New Roman" w:cs="Times New Roman"/>
                <w:i/>
                <w:iCs/>
                <w:sz w:val="24"/>
                <w:szCs w:val="24"/>
              </w:rPr>
              <w:t>Some College</w:t>
            </w:r>
          </w:p>
        </w:tc>
        <w:tc>
          <w:tcPr>
            <w:tcW w:w="1011" w:type="dxa"/>
            <w:noWrap/>
            <w:vAlign w:val="center"/>
          </w:tcPr>
          <w:p w14:paraId="7142E602" w14:textId="5A3D32B0" w:rsidR="00A32E21" w:rsidRPr="00D871B4" w:rsidRDefault="00396FC6" w:rsidP="00AF1BBA">
            <w:pPr>
              <w:jc w:val="center"/>
              <w:rPr>
                <w:rFonts w:ascii="Times New Roman" w:hAnsi="Times New Roman" w:cs="Times New Roman"/>
                <w:sz w:val="24"/>
                <w:szCs w:val="24"/>
              </w:rPr>
            </w:pPr>
            <w:r w:rsidRPr="00D871B4">
              <w:rPr>
                <w:rFonts w:ascii="Times New Roman" w:hAnsi="Times New Roman" w:cs="Times New Roman"/>
                <w:sz w:val="24"/>
                <w:szCs w:val="24"/>
              </w:rPr>
              <w:t>2251</w:t>
            </w:r>
          </w:p>
        </w:tc>
        <w:tc>
          <w:tcPr>
            <w:tcW w:w="1131" w:type="dxa"/>
            <w:noWrap/>
            <w:vAlign w:val="center"/>
          </w:tcPr>
          <w:p w14:paraId="2E7EC979" w14:textId="2934501E" w:rsidR="00A32E21" w:rsidRPr="00D871B4" w:rsidRDefault="00715121" w:rsidP="00AF1BBA">
            <w:pPr>
              <w:jc w:val="center"/>
              <w:rPr>
                <w:rFonts w:ascii="Times New Roman" w:hAnsi="Times New Roman" w:cs="Times New Roman"/>
                <w:sz w:val="24"/>
                <w:szCs w:val="24"/>
              </w:rPr>
            </w:pPr>
            <w:r w:rsidRPr="00D871B4">
              <w:rPr>
                <w:rFonts w:ascii="Times New Roman" w:hAnsi="Times New Roman" w:cs="Times New Roman"/>
                <w:sz w:val="24"/>
                <w:szCs w:val="24"/>
              </w:rPr>
              <w:t>2</w:t>
            </w:r>
            <w:r w:rsidR="00396FC6" w:rsidRPr="00D871B4">
              <w:rPr>
                <w:rFonts w:ascii="Times New Roman" w:hAnsi="Times New Roman" w:cs="Times New Roman"/>
                <w:sz w:val="24"/>
                <w:szCs w:val="24"/>
              </w:rPr>
              <w:t>5</w:t>
            </w:r>
            <w:r w:rsidRPr="00D871B4">
              <w:rPr>
                <w:rFonts w:ascii="Times New Roman" w:hAnsi="Times New Roman" w:cs="Times New Roman"/>
                <w:sz w:val="24"/>
                <w:szCs w:val="24"/>
              </w:rPr>
              <w:t>%</w:t>
            </w:r>
          </w:p>
        </w:tc>
        <w:tc>
          <w:tcPr>
            <w:tcW w:w="945" w:type="dxa"/>
            <w:noWrap/>
            <w:vAlign w:val="center"/>
          </w:tcPr>
          <w:p w14:paraId="5103EC6A" w14:textId="77777777" w:rsidR="00A32E21" w:rsidRPr="00D871B4" w:rsidRDefault="00A32E21" w:rsidP="00AF1BBA">
            <w:pPr>
              <w:jc w:val="center"/>
              <w:rPr>
                <w:rFonts w:ascii="Times New Roman" w:hAnsi="Times New Roman" w:cs="Times New Roman"/>
                <w:sz w:val="24"/>
                <w:szCs w:val="24"/>
              </w:rPr>
            </w:pPr>
          </w:p>
        </w:tc>
        <w:tc>
          <w:tcPr>
            <w:tcW w:w="1213" w:type="dxa"/>
            <w:noWrap/>
            <w:vAlign w:val="center"/>
          </w:tcPr>
          <w:p w14:paraId="1E9186F6" w14:textId="23C61465" w:rsidR="00A32E21" w:rsidRPr="00D871B4" w:rsidRDefault="00562DDE" w:rsidP="00AF1BBA">
            <w:pPr>
              <w:jc w:val="center"/>
              <w:rPr>
                <w:rFonts w:ascii="Times New Roman" w:hAnsi="Times New Roman" w:cs="Times New Roman"/>
                <w:sz w:val="24"/>
                <w:szCs w:val="24"/>
              </w:rPr>
            </w:pPr>
            <w:r w:rsidRPr="00D871B4">
              <w:rPr>
                <w:rFonts w:ascii="Times New Roman" w:hAnsi="Times New Roman" w:cs="Times New Roman"/>
                <w:sz w:val="24"/>
                <w:szCs w:val="24"/>
              </w:rPr>
              <w:t>586</w:t>
            </w:r>
          </w:p>
        </w:tc>
        <w:tc>
          <w:tcPr>
            <w:tcW w:w="1011" w:type="dxa"/>
            <w:noWrap/>
            <w:vAlign w:val="center"/>
          </w:tcPr>
          <w:p w14:paraId="4FF346C9" w14:textId="74517B3B" w:rsidR="00A32E21" w:rsidRPr="00D871B4" w:rsidRDefault="00480689" w:rsidP="00AF1BBA">
            <w:pPr>
              <w:jc w:val="center"/>
              <w:rPr>
                <w:rFonts w:ascii="Times New Roman" w:hAnsi="Times New Roman" w:cs="Times New Roman"/>
                <w:sz w:val="24"/>
                <w:szCs w:val="24"/>
              </w:rPr>
            </w:pPr>
            <w:r w:rsidRPr="00D871B4">
              <w:rPr>
                <w:rFonts w:ascii="Times New Roman" w:hAnsi="Times New Roman" w:cs="Times New Roman"/>
                <w:sz w:val="24"/>
                <w:szCs w:val="24"/>
              </w:rPr>
              <w:t>30</w:t>
            </w:r>
            <w:r w:rsidR="00790405" w:rsidRPr="00D871B4">
              <w:rPr>
                <w:rFonts w:ascii="Times New Roman" w:hAnsi="Times New Roman" w:cs="Times New Roman"/>
                <w:sz w:val="24"/>
                <w:szCs w:val="24"/>
              </w:rPr>
              <w:t>%</w:t>
            </w:r>
          </w:p>
        </w:tc>
        <w:tc>
          <w:tcPr>
            <w:tcW w:w="945" w:type="dxa"/>
            <w:noWrap/>
            <w:vAlign w:val="center"/>
          </w:tcPr>
          <w:p w14:paraId="42EF686F" w14:textId="77777777" w:rsidR="00A32E21" w:rsidRPr="00D871B4" w:rsidRDefault="00A32E21" w:rsidP="00AF1BBA">
            <w:pPr>
              <w:jc w:val="center"/>
              <w:rPr>
                <w:rFonts w:ascii="Times New Roman" w:hAnsi="Times New Roman" w:cs="Times New Roman"/>
                <w:sz w:val="24"/>
                <w:szCs w:val="24"/>
              </w:rPr>
            </w:pPr>
          </w:p>
        </w:tc>
      </w:tr>
      <w:tr w:rsidR="00A32E21" w:rsidRPr="00D871B4" w14:paraId="75BB7463" w14:textId="77777777" w:rsidTr="00AF1BBA">
        <w:trPr>
          <w:trHeight w:val="305"/>
        </w:trPr>
        <w:tc>
          <w:tcPr>
            <w:tcW w:w="3312" w:type="dxa"/>
            <w:noWrap/>
          </w:tcPr>
          <w:p w14:paraId="38A76B50" w14:textId="0B93A991" w:rsidR="00A32E21" w:rsidRPr="00D871B4" w:rsidRDefault="000C557C" w:rsidP="00F903F7">
            <w:pPr>
              <w:rPr>
                <w:rFonts w:ascii="Times New Roman" w:hAnsi="Times New Roman" w:cs="Times New Roman"/>
                <w:sz w:val="24"/>
                <w:szCs w:val="24"/>
              </w:rPr>
            </w:pPr>
            <w:r w:rsidRPr="00D871B4">
              <w:rPr>
                <w:rFonts w:ascii="Times New Roman" w:hAnsi="Times New Roman" w:cs="Times New Roman"/>
                <w:sz w:val="24"/>
                <w:szCs w:val="24"/>
              </w:rPr>
              <w:t xml:space="preserve">Educ. - </w:t>
            </w:r>
            <w:r w:rsidRPr="00D871B4">
              <w:rPr>
                <w:rFonts w:ascii="Times New Roman" w:hAnsi="Times New Roman" w:cs="Times New Roman"/>
                <w:i/>
                <w:iCs/>
                <w:sz w:val="24"/>
                <w:szCs w:val="24"/>
              </w:rPr>
              <w:t>Bachelor</w:t>
            </w:r>
          </w:p>
        </w:tc>
        <w:tc>
          <w:tcPr>
            <w:tcW w:w="1011" w:type="dxa"/>
            <w:noWrap/>
            <w:vAlign w:val="center"/>
          </w:tcPr>
          <w:p w14:paraId="09CCB24F" w14:textId="5AD8CF6A" w:rsidR="00A32E21" w:rsidRPr="00D871B4" w:rsidRDefault="00396FC6" w:rsidP="00AF1BBA">
            <w:pPr>
              <w:jc w:val="center"/>
              <w:rPr>
                <w:rFonts w:ascii="Times New Roman" w:hAnsi="Times New Roman" w:cs="Times New Roman"/>
                <w:sz w:val="24"/>
                <w:szCs w:val="24"/>
              </w:rPr>
            </w:pPr>
            <w:r w:rsidRPr="00D871B4">
              <w:rPr>
                <w:rFonts w:ascii="Times New Roman" w:hAnsi="Times New Roman" w:cs="Times New Roman"/>
                <w:sz w:val="24"/>
                <w:szCs w:val="24"/>
              </w:rPr>
              <w:t>2398</w:t>
            </w:r>
          </w:p>
        </w:tc>
        <w:tc>
          <w:tcPr>
            <w:tcW w:w="1131" w:type="dxa"/>
            <w:noWrap/>
            <w:vAlign w:val="center"/>
          </w:tcPr>
          <w:p w14:paraId="0CE136CD" w14:textId="286D3D17" w:rsidR="00A32E21" w:rsidRPr="00D871B4" w:rsidRDefault="00715121" w:rsidP="00AF1BBA">
            <w:pPr>
              <w:jc w:val="center"/>
              <w:rPr>
                <w:rFonts w:ascii="Times New Roman" w:hAnsi="Times New Roman" w:cs="Times New Roman"/>
                <w:sz w:val="24"/>
                <w:szCs w:val="24"/>
              </w:rPr>
            </w:pPr>
            <w:r w:rsidRPr="00D871B4">
              <w:rPr>
                <w:rFonts w:ascii="Times New Roman" w:hAnsi="Times New Roman" w:cs="Times New Roman"/>
                <w:sz w:val="24"/>
                <w:szCs w:val="24"/>
              </w:rPr>
              <w:t>2</w:t>
            </w:r>
            <w:r w:rsidR="00396FC6" w:rsidRPr="00D871B4">
              <w:rPr>
                <w:rFonts w:ascii="Times New Roman" w:hAnsi="Times New Roman" w:cs="Times New Roman"/>
                <w:sz w:val="24"/>
                <w:szCs w:val="24"/>
              </w:rPr>
              <w:t>6</w:t>
            </w:r>
            <w:r w:rsidRPr="00D871B4">
              <w:rPr>
                <w:rFonts w:ascii="Times New Roman" w:hAnsi="Times New Roman" w:cs="Times New Roman"/>
                <w:sz w:val="24"/>
                <w:szCs w:val="24"/>
              </w:rPr>
              <w:t>%</w:t>
            </w:r>
          </w:p>
        </w:tc>
        <w:tc>
          <w:tcPr>
            <w:tcW w:w="945" w:type="dxa"/>
            <w:noWrap/>
            <w:vAlign w:val="center"/>
          </w:tcPr>
          <w:p w14:paraId="37000F7E" w14:textId="77777777" w:rsidR="00A32E21" w:rsidRPr="00D871B4" w:rsidRDefault="00A32E21" w:rsidP="00AF1BBA">
            <w:pPr>
              <w:jc w:val="center"/>
              <w:rPr>
                <w:rFonts w:ascii="Times New Roman" w:hAnsi="Times New Roman" w:cs="Times New Roman"/>
                <w:sz w:val="24"/>
                <w:szCs w:val="24"/>
              </w:rPr>
            </w:pPr>
          </w:p>
        </w:tc>
        <w:tc>
          <w:tcPr>
            <w:tcW w:w="1213" w:type="dxa"/>
            <w:noWrap/>
            <w:vAlign w:val="center"/>
          </w:tcPr>
          <w:p w14:paraId="185F3762" w14:textId="7AE67F68" w:rsidR="00A32E21" w:rsidRPr="00D871B4" w:rsidRDefault="00562DDE" w:rsidP="00AF1BBA">
            <w:pPr>
              <w:jc w:val="center"/>
              <w:rPr>
                <w:rFonts w:ascii="Times New Roman" w:hAnsi="Times New Roman" w:cs="Times New Roman"/>
                <w:sz w:val="24"/>
                <w:szCs w:val="24"/>
              </w:rPr>
            </w:pPr>
            <w:r w:rsidRPr="00D871B4">
              <w:rPr>
                <w:rFonts w:ascii="Times New Roman" w:hAnsi="Times New Roman" w:cs="Times New Roman"/>
                <w:sz w:val="24"/>
                <w:szCs w:val="24"/>
              </w:rPr>
              <w:t>476</w:t>
            </w:r>
          </w:p>
        </w:tc>
        <w:tc>
          <w:tcPr>
            <w:tcW w:w="1011" w:type="dxa"/>
            <w:noWrap/>
            <w:vAlign w:val="center"/>
          </w:tcPr>
          <w:p w14:paraId="17DC5F94" w14:textId="6D65B3F6" w:rsidR="00A32E21" w:rsidRPr="00D871B4" w:rsidRDefault="00790405" w:rsidP="00AF1BBA">
            <w:pPr>
              <w:jc w:val="center"/>
              <w:rPr>
                <w:rFonts w:ascii="Times New Roman" w:hAnsi="Times New Roman" w:cs="Times New Roman"/>
                <w:sz w:val="24"/>
                <w:szCs w:val="24"/>
              </w:rPr>
            </w:pPr>
            <w:r w:rsidRPr="00D871B4">
              <w:rPr>
                <w:rFonts w:ascii="Times New Roman" w:hAnsi="Times New Roman" w:cs="Times New Roman"/>
                <w:sz w:val="24"/>
                <w:szCs w:val="24"/>
              </w:rPr>
              <w:t>2</w:t>
            </w:r>
            <w:r w:rsidR="00480689" w:rsidRPr="00D871B4">
              <w:rPr>
                <w:rFonts w:ascii="Times New Roman" w:hAnsi="Times New Roman" w:cs="Times New Roman"/>
                <w:sz w:val="24"/>
                <w:szCs w:val="24"/>
              </w:rPr>
              <w:t>4</w:t>
            </w:r>
            <w:r w:rsidRPr="00D871B4">
              <w:rPr>
                <w:rFonts w:ascii="Times New Roman" w:hAnsi="Times New Roman" w:cs="Times New Roman"/>
                <w:sz w:val="24"/>
                <w:szCs w:val="24"/>
              </w:rPr>
              <w:t>%</w:t>
            </w:r>
          </w:p>
        </w:tc>
        <w:tc>
          <w:tcPr>
            <w:tcW w:w="945" w:type="dxa"/>
            <w:noWrap/>
            <w:vAlign w:val="center"/>
          </w:tcPr>
          <w:p w14:paraId="7C4B7459" w14:textId="77777777" w:rsidR="00A32E21" w:rsidRPr="00D871B4" w:rsidRDefault="00A32E21" w:rsidP="00AF1BBA">
            <w:pPr>
              <w:jc w:val="center"/>
              <w:rPr>
                <w:rFonts w:ascii="Times New Roman" w:hAnsi="Times New Roman" w:cs="Times New Roman"/>
                <w:sz w:val="24"/>
                <w:szCs w:val="24"/>
              </w:rPr>
            </w:pPr>
          </w:p>
        </w:tc>
      </w:tr>
      <w:tr w:rsidR="00A32E21" w:rsidRPr="00D871B4" w14:paraId="2DE9F1E5" w14:textId="77777777" w:rsidTr="00AF1BBA">
        <w:trPr>
          <w:trHeight w:val="305"/>
        </w:trPr>
        <w:tc>
          <w:tcPr>
            <w:tcW w:w="3312" w:type="dxa"/>
            <w:noWrap/>
          </w:tcPr>
          <w:p w14:paraId="336CF61F" w14:textId="6F80030F" w:rsidR="00A32E21" w:rsidRPr="00D871B4" w:rsidRDefault="000C557C" w:rsidP="00F903F7">
            <w:pPr>
              <w:rPr>
                <w:rFonts w:ascii="Times New Roman" w:hAnsi="Times New Roman" w:cs="Times New Roman"/>
                <w:sz w:val="24"/>
                <w:szCs w:val="24"/>
              </w:rPr>
            </w:pPr>
            <w:r w:rsidRPr="00D871B4">
              <w:rPr>
                <w:rFonts w:ascii="Times New Roman" w:hAnsi="Times New Roman" w:cs="Times New Roman"/>
                <w:sz w:val="24"/>
                <w:szCs w:val="24"/>
              </w:rPr>
              <w:t xml:space="preserve">Educ. </w:t>
            </w:r>
            <w:r w:rsidR="00A030C1" w:rsidRPr="00D871B4">
              <w:rPr>
                <w:rFonts w:ascii="Times New Roman" w:hAnsi="Times New Roman" w:cs="Times New Roman"/>
                <w:sz w:val="24"/>
                <w:szCs w:val="24"/>
              </w:rPr>
              <w:t>-</w:t>
            </w:r>
            <w:r w:rsidRPr="00D871B4">
              <w:rPr>
                <w:rFonts w:ascii="Times New Roman" w:hAnsi="Times New Roman" w:cs="Times New Roman"/>
                <w:sz w:val="24"/>
                <w:szCs w:val="24"/>
              </w:rPr>
              <w:t xml:space="preserve"> </w:t>
            </w:r>
            <w:r w:rsidRPr="00D871B4">
              <w:rPr>
                <w:rFonts w:ascii="Times New Roman" w:hAnsi="Times New Roman" w:cs="Times New Roman"/>
                <w:i/>
                <w:iCs/>
                <w:sz w:val="24"/>
                <w:szCs w:val="24"/>
              </w:rPr>
              <w:t>Post</w:t>
            </w:r>
            <w:r w:rsidR="00A030C1" w:rsidRPr="00D871B4">
              <w:rPr>
                <w:rFonts w:ascii="Times New Roman" w:hAnsi="Times New Roman" w:cs="Times New Roman"/>
                <w:i/>
                <w:iCs/>
                <w:sz w:val="24"/>
                <w:szCs w:val="24"/>
              </w:rPr>
              <w:t>-</w:t>
            </w:r>
            <w:r w:rsidRPr="00D871B4">
              <w:rPr>
                <w:rFonts w:ascii="Times New Roman" w:hAnsi="Times New Roman" w:cs="Times New Roman"/>
                <w:i/>
                <w:iCs/>
                <w:sz w:val="24"/>
                <w:szCs w:val="24"/>
              </w:rPr>
              <w:t>Grad.</w:t>
            </w:r>
          </w:p>
        </w:tc>
        <w:tc>
          <w:tcPr>
            <w:tcW w:w="1011" w:type="dxa"/>
            <w:noWrap/>
            <w:vAlign w:val="center"/>
          </w:tcPr>
          <w:p w14:paraId="762ADC59" w14:textId="28F4FCE8" w:rsidR="00A32E21" w:rsidRPr="00D871B4" w:rsidRDefault="00396FC6" w:rsidP="00AF1BBA">
            <w:pPr>
              <w:jc w:val="center"/>
              <w:rPr>
                <w:rFonts w:ascii="Times New Roman" w:hAnsi="Times New Roman" w:cs="Times New Roman"/>
                <w:sz w:val="24"/>
                <w:szCs w:val="24"/>
              </w:rPr>
            </w:pPr>
            <w:r w:rsidRPr="00D871B4">
              <w:rPr>
                <w:rFonts w:ascii="Times New Roman" w:hAnsi="Times New Roman" w:cs="Times New Roman"/>
                <w:sz w:val="24"/>
                <w:szCs w:val="24"/>
              </w:rPr>
              <w:t>3296</w:t>
            </w:r>
          </w:p>
        </w:tc>
        <w:tc>
          <w:tcPr>
            <w:tcW w:w="1131" w:type="dxa"/>
            <w:noWrap/>
            <w:vAlign w:val="center"/>
          </w:tcPr>
          <w:p w14:paraId="65544169" w14:textId="22006C69" w:rsidR="00A32E21" w:rsidRPr="00D871B4" w:rsidRDefault="00396FC6" w:rsidP="00AF1BBA">
            <w:pPr>
              <w:jc w:val="center"/>
              <w:rPr>
                <w:rFonts w:ascii="Times New Roman" w:hAnsi="Times New Roman" w:cs="Times New Roman"/>
                <w:sz w:val="24"/>
                <w:szCs w:val="24"/>
              </w:rPr>
            </w:pPr>
            <w:r w:rsidRPr="00D871B4">
              <w:rPr>
                <w:rFonts w:ascii="Times New Roman" w:hAnsi="Times New Roman" w:cs="Times New Roman"/>
                <w:sz w:val="24"/>
                <w:szCs w:val="24"/>
              </w:rPr>
              <w:t>36</w:t>
            </w:r>
            <w:r w:rsidR="00715121" w:rsidRPr="00D871B4">
              <w:rPr>
                <w:rFonts w:ascii="Times New Roman" w:hAnsi="Times New Roman" w:cs="Times New Roman"/>
                <w:sz w:val="24"/>
                <w:szCs w:val="24"/>
              </w:rPr>
              <w:t>%</w:t>
            </w:r>
          </w:p>
        </w:tc>
        <w:tc>
          <w:tcPr>
            <w:tcW w:w="945" w:type="dxa"/>
            <w:noWrap/>
            <w:vAlign w:val="center"/>
          </w:tcPr>
          <w:p w14:paraId="6C5E3561" w14:textId="77777777" w:rsidR="00A32E21" w:rsidRPr="00D871B4" w:rsidRDefault="00A32E21" w:rsidP="00AF1BBA">
            <w:pPr>
              <w:jc w:val="center"/>
              <w:rPr>
                <w:rFonts w:ascii="Times New Roman" w:hAnsi="Times New Roman" w:cs="Times New Roman"/>
                <w:sz w:val="24"/>
                <w:szCs w:val="24"/>
              </w:rPr>
            </w:pPr>
          </w:p>
        </w:tc>
        <w:tc>
          <w:tcPr>
            <w:tcW w:w="1213" w:type="dxa"/>
            <w:noWrap/>
            <w:vAlign w:val="center"/>
          </w:tcPr>
          <w:p w14:paraId="7532BB14" w14:textId="6859F6F1" w:rsidR="00A32E21" w:rsidRPr="00D871B4" w:rsidRDefault="00562DDE" w:rsidP="00AF1BBA">
            <w:pPr>
              <w:jc w:val="center"/>
              <w:rPr>
                <w:rFonts w:ascii="Times New Roman" w:hAnsi="Times New Roman" w:cs="Times New Roman"/>
                <w:sz w:val="24"/>
                <w:szCs w:val="24"/>
              </w:rPr>
            </w:pPr>
            <w:r w:rsidRPr="00D871B4">
              <w:rPr>
                <w:rFonts w:ascii="Times New Roman" w:hAnsi="Times New Roman" w:cs="Times New Roman"/>
                <w:sz w:val="24"/>
                <w:szCs w:val="24"/>
              </w:rPr>
              <w:t>586</w:t>
            </w:r>
          </w:p>
        </w:tc>
        <w:tc>
          <w:tcPr>
            <w:tcW w:w="1011" w:type="dxa"/>
            <w:noWrap/>
            <w:vAlign w:val="center"/>
          </w:tcPr>
          <w:p w14:paraId="363FDD63" w14:textId="68429B7A" w:rsidR="00A32E21" w:rsidRPr="00D871B4" w:rsidRDefault="00790405" w:rsidP="00AF1BBA">
            <w:pPr>
              <w:jc w:val="center"/>
              <w:rPr>
                <w:rFonts w:ascii="Times New Roman" w:hAnsi="Times New Roman" w:cs="Times New Roman"/>
                <w:sz w:val="24"/>
                <w:szCs w:val="24"/>
              </w:rPr>
            </w:pPr>
            <w:r w:rsidRPr="00D871B4">
              <w:rPr>
                <w:rFonts w:ascii="Times New Roman" w:hAnsi="Times New Roman" w:cs="Times New Roman"/>
                <w:sz w:val="24"/>
                <w:szCs w:val="24"/>
              </w:rPr>
              <w:t>3</w:t>
            </w:r>
            <w:r w:rsidR="00480689" w:rsidRPr="00D871B4">
              <w:rPr>
                <w:rFonts w:ascii="Times New Roman" w:hAnsi="Times New Roman" w:cs="Times New Roman"/>
                <w:sz w:val="24"/>
                <w:szCs w:val="24"/>
              </w:rPr>
              <w:t>0</w:t>
            </w:r>
            <w:r w:rsidRPr="00D871B4">
              <w:rPr>
                <w:rFonts w:ascii="Times New Roman" w:hAnsi="Times New Roman" w:cs="Times New Roman"/>
                <w:sz w:val="24"/>
                <w:szCs w:val="24"/>
              </w:rPr>
              <w:t>%</w:t>
            </w:r>
          </w:p>
        </w:tc>
        <w:tc>
          <w:tcPr>
            <w:tcW w:w="945" w:type="dxa"/>
            <w:noWrap/>
            <w:vAlign w:val="center"/>
          </w:tcPr>
          <w:p w14:paraId="4B1CE0D4" w14:textId="77777777" w:rsidR="00A32E21" w:rsidRPr="00D871B4" w:rsidRDefault="00A32E21" w:rsidP="00AF1BBA">
            <w:pPr>
              <w:jc w:val="center"/>
              <w:rPr>
                <w:rFonts w:ascii="Times New Roman" w:hAnsi="Times New Roman" w:cs="Times New Roman"/>
                <w:sz w:val="24"/>
                <w:szCs w:val="24"/>
              </w:rPr>
            </w:pPr>
          </w:p>
        </w:tc>
      </w:tr>
      <w:tr w:rsidR="00F903F7" w:rsidRPr="00D871B4" w14:paraId="3AF08395" w14:textId="77777777" w:rsidTr="00AF1BBA">
        <w:trPr>
          <w:trHeight w:val="305"/>
        </w:trPr>
        <w:tc>
          <w:tcPr>
            <w:tcW w:w="3312" w:type="dxa"/>
            <w:noWrap/>
            <w:hideMark/>
          </w:tcPr>
          <w:p w14:paraId="6CF663CD" w14:textId="0EAC1F1A" w:rsidR="00F903F7" w:rsidRPr="00D871B4" w:rsidRDefault="000C557C" w:rsidP="00F903F7">
            <w:pPr>
              <w:rPr>
                <w:rFonts w:ascii="Times New Roman" w:hAnsi="Times New Roman" w:cs="Times New Roman"/>
                <w:sz w:val="24"/>
                <w:szCs w:val="24"/>
              </w:rPr>
            </w:pPr>
            <w:r w:rsidRPr="00D871B4">
              <w:rPr>
                <w:rFonts w:ascii="Times New Roman" w:hAnsi="Times New Roman" w:cs="Times New Roman"/>
                <w:sz w:val="24"/>
                <w:szCs w:val="24"/>
              </w:rPr>
              <w:t>A</w:t>
            </w:r>
            <w:r w:rsidR="00041584" w:rsidRPr="00D871B4">
              <w:rPr>
                <w:rFonts w:ascii="Times New Roman" w:hAnsi="Times New Roman" w:cs="Times New Roman"/>
                <w:sz w:val="24"/>
                <w:szCs w:val="24"/>
              </w:rPr>
              <w:t xml:space="preserve">rea </w:t>
            </w:r>
            <w:r w:rsidR="008E6CE8" w:rsidRPr="00D871B4">
              <w:rPr>
                <w:rFonts w:ascii="Times New Roman" w:hAnsi="Times New Roman" w:cs="Times New Roman"/>
                <w:sz w:val="24"/>
                <w:szCs w:val="24"/>
              </w:rPr>
              <w:t>D</w:t>
            </w:r>
            <w:r w:rsidR="00041584" w:rsidRPr="00D871B4">
              <w:rPr>
                <w:rFonts w:ascii="Times New Roman" w:hAnsi="Times New Roman" w:cs="Times New Roman"/>
                <w:sz w:val="24"/>
                <w:szCs w:val="24"/>
              </w:rPr>
              <w:t xml:space="preserve">eprivation </w:t>
            </w:r>
            <w:r w:rsidR="008E6CE8" w:rsidRPr="00D871B4">
              <w:rPr>
                <w:rFonts w:ascii="Times New Roman" w:hAnsi="Times New Roman" w:cs="Times New Roman"/>
                <w:sz w:val="24"/>
                <w:szCs w:val="24"/>
              </w:rPr>
              <w:t>I</w:t>
            </w:r>
            <w:r w:rsidR="00041584" w:rsidRPr="00D871B4">
              <w:rPr>
                <w:rFonts w:ascii="Times New Roman" w:hAnsi="Times New Roman" w:cs="Times New Roman"/>
                <w:sz w:val="24"/>
                <w:szCs w:val="24"/>
              </w:rPr>
              <w:t>ndex</w:t>
            </w:r>
          </w:p>
        </w:tc>
        <w:tc>
          <w:tcPr>
            <w:tcW w:w="1011" w:type="dxa"/>
            <w:noWrap/>
            <w:vAlign w:val="center"/>
            <w:hideMark/>
          </w:tcPr>
          <w:p w14:paraId="435F9197" w14:textId="77777777" w:rsidR="00F903F7" w:rsidRPr="00D871B4" w:rsidRDefault="00F903F7" w:rsidP="00AF1BBA">
            <w:pPr>
              <w:jc w:val="center"/>
              <w:rPr>
                <w:rFonts w:ascii="Times New Roman" w:hAnsi="Times New Roman" w:cs="Times New Roman"/>
                <w:sz w:val="24"/>
                <w:szCs w:val="24"/>
              </w:rPr>
            </w:pPr>
            <w:r w:rsidRPr="00D871B4">
              <w:rPr>
                <w:rFonts w:ascii="Times New Roman" w:hAnsi="Times New Roman" w:cs="Times New Roman"/>
                <w:sz w:val="24"/>
                <w:szCs w:val="24"/>
              </w:rPr>
              <w:t>*</w:t>
            </w:r>
          </w:p>
        </w:tc>
        <w:tc>
          <w:tcPr>
            <w:tcW w:w="1131" w:type="dxa"/>
            <w:noWrap/>
            <w:vAlign w:val="center"/>
            <w:hideMark/>
          </w:tcPr>
          <w:p w14:paraId="4461357B" w14:textId="77777777" w:rsidR="00F903F7" w:rsidRPr="00D871B4" w:rsidRDefault="00F903F7" w:rsidP="00AF1BBA">
            <w:pPr>
              <w:jc w:val="center"/>
              <w:rPr>
                <w:rFonts w:ascii="Times New Roman" w:hAnsi="Times New Roman" w:cs="Times New Roman"/>
                <w:sz w:val="24"/>
                <w:szCs w:val="24"/>
              </w:rPr>
            </w:pPr>
            <w:r w:rsidRPr="00D871B4">
              <w:rPr>
                <w:rFonts w:ascii="Times New Roman" w:hAnsi="Times New Roman" w:cs="Times New Roman"/>
                <w:sz w:val="24"/>
                <w:szCs w:val="24"/>
              </w:rPr>
              <w:t>*</w:t>
            </w:r>
          </w:p>
        </w:tc>
        <w:tc>
          <w:tcPr>
            <w:tcW w:w="945" w:type="dxa"/>
            <w:noWrap/>
            <w:vAlign w:val="center"/>
            <w:hideMark/>
          </w:tcPr>
          <w:p w14:paraId="604D918A" w14:textId="28012657" w:rsidR="00F903F7" w:rsidRPr="00D871B4" w:rsidRDefault="00F903F7" w:rsidP="00AF1BBA">
            <w:pPr>
              <w:jc w:val="center"/>
              <w:rPr>
                <w:rFonts w:ascii="Times New Roman" w:hAnsi="Times New Roman" w:cs="Times New Roman"/>
                <w:sz w:val="24"/>
                <w:szCs w:val="24"/>
              </w:rPr>
            </w:pPr>
            <w:r w:rsidRPr="00D871B4">
              <w:rPr>
                <w:rFonts w:ascii="Times New Roman" w:hAnsi="Times New Roman" w:cs="Times New Roman"/>
                <w:sz w:val="24"/>
                <w:szCs w:val="24"/>
              </w:rPr>
              <w:t>0.0</w:t>
            </w:r>
            <w:r w:rsidR="00457EDC" w:rsidRPr="00D871B4">
              <w:rPr>
                <w:rFonts w:ascii="Times New Roman" w:hAnsi="Times New Roman" w:cs="Times New Roman"/>
                <w:sz w:val="24"/>
                <w:szCs w:val="24"/>
              </w:rPr>
              <w:t>5</w:t>
            </w:r>
          </w:p>
        </w:tc>
        <w:tc>
          <w:tcPr>
            <w:tcW w:w="1213" w:type="dxa"/>
            <w:noWrap/>
            <w:vAlign w:val="center"/>
            <w:hideMark/>
          </w:tcPr>
          <w:p w14:paraId="1AD53D84" w14:textId="77777777" w:rsidR="00F903F7" w:rsidRPr="00D871B4" w:rsidRDefault="00F903F7" w:rsidP="00AF1BBA">
            <w:pPr>
              <w:jc w:val="center"/>
              <w:rPr>
                <w:rFonts w:ascii="Times New Roman" w:hAnsi="Times New Roman" w:cs="Times New Roman"/>
                <w:sz w:val="24"/>
                <w:szCs w:val="24"/>
              </w:rPr>
            </w:pPr>
            <w:r w:rsidRPr="00D871B4">
              <w:rPr>
                <w:rFonts w:ascii="Times New Roman" w:hAnsi="Times New Roman" w:cs="Times New Roman"/>
                <w:sz w:val="24"/>
                <w:szCs w:val="24"/>
              </w:rPr>
              <w:t>*</w:t>
            </w:r>
          </w:p>
        </w:tc>
        <w:tc>
          <w:tcPr>
            <w:tcW w:w="1011" w:type="dxa"/>
            <w:noWrap/>
            <w:vAlign w:val="center"/>
            <w:hideMark/>
          </w:tcPr>
          <w:p w14:paraId="01A5B764" w14:textId="77777777" w:rsidR="00F903F7" w:rsidRPr="00D871B4" w:rsidRDefault="00F903F7" w:rsidP="00AF1BBA">
            <w:pPr>
              <w:jc w:val="center"/>
              <w:rPr>
                <w:rFonts w:ascii="Times New Roman" w:hAnsi="Times New Roman" w:cs="Times New Roman"/>
                <w:sz w:val="24"/>
                <w:szCs w:val="24"/>
              </w:rPr>
            </w:pPr>
            <w:r w:rsidRPr="00D871B4">
              <w:rPr>
                <w:rFonts w:ascii="Times New Roman" w:hAnsi="Times New Roman" w:cs="Times New Roman"/>
                <w:sz w:val="24"/>
                <w:szCs w:val="24"/>
              </w:rPr>
              <w:t>*</w:t>
            </w:r>
          </w:p>
        </w:tc>
        <w:tc>
          <w:tcPr>
            <w:tcW w:w="945" w:type="dxa"/>
            <w:noWrap/>
            <w:vAlign w:val="center"/>
            <w:hideMark/>
          </w:tcPr>
          <w:p w14:paraId="4D7920EA" w14:textId="77777777" w:rsidR="00F903F7" w:rsidRPr="00D871B4" w:rsidRDefault="00F903F7" w:rsidP="00AF1BBA">
            <w:pPr>
              <w:jc w:val="center"/>
              <w:rPr>
                <w:rFonts w:ascii="Times New Roman" w:hAnsi="Times New Roman" w:cs="Times New Roman"/>
                <w:sz w:val="24"/>
                <w:szCs w:val="24"/>
              </w:rPr>
            </w:pPr>
            <w:r w:rsidRPr="00D871B4">
              <w:rPr>
                <w:rFonts w:ascii="Times New Roman" w:hAnsi="Times New Roman" w:cs="Times New Roman"/>
                <w:sz w:val="24"/>
                <w:szCs w:val="24"/>
              </w:rPr>
              <w:t>0.04</w:t>
            </w:r>
          </w:p>
        </w:tc>
      </w:tr>
      <w:tr w:rsidR="00457EDC" w:rsidRPr="00D871B4" w14:paraId="221575BF" w14:textId="77777777" w:rsidTr="00775BD6">
        <w:trPr>
          <w:trHeight w:val="305"/>
        </w:trPr>
        <w:tc>
          <w:tcPr>
            <w:tcW w:w="3312" w:type="dxa"/>
            <w:noWrap/>
            <w:hideMark/>
          </w:tcPr>
          <w:p w14:paraId="37F4B083" w14:textId="42E4E474" w:rsidR="00457EDC" w:rsidRPr="00D871B4" w:rsidRDefault="00457EDC" w:rsidP="00457EDC">
            <w:pPr>
              <w:rPr>
                <w:rFonts w:ascii="Times New Roman" w:hAnsi="Times New Roman" w:cs="Times New Roman"/>
                <w:sz w:val="24"/>
                <w:szCs w:val="24"/>
              </w:rPr>
            </w:pPr>
            <w:r w:rsidRPr="00D871B4">
              <w:rPr>
                <w:rFonts w:ascii="Times New Roman" w:hAnsi="Times New Roman" w:cs="Times New Roman"/>
                <w:sz w:val="24"/>
                <w:szCs w:val="24"/>
              </w:rPr>
              <w:t>Area total crimes</w:t>
            </w:r>
          </w:p>
        </w:tc>
        <w:tc>
          <w:tcPr>
            <w:tcW w:w="1011" w:type="dxa"/>
            <w:noWrap/>
            <w:vAlign w:val="bottom"/>
            <w:hideMark/>
          </w:tcPr>
          <w:p w14:paraId="41247312" w14:textId="2AA85EC9" w:rsidR="00457EDC" w:rsidRPr="00D871B4" w:rsidRDefault="00457EDC" w:rsidP="00457EDC">
            <w:pPr>
              <w:jc w:val="center"/>
              <w:rPr>
                <w:rFonts w:ascii="Times New Roman" w:hAnsi="Times New Roman" w:cs="Times New Roman"/>
                <w:sz w:val="24"/>
                <w:szCs w:val="24"/>
              </w:rPr>
            </w:pPr>
            <w:r w:rsidRPr="00D871B4">
              <w:rPr>
                <w:rFonts w:ascii="Times New Roman" w:hAnsi="Times New Roman" w:cs="Times New Roman"/>
                <w:color w:val="000000"/>
                <w:sz w:val="24"/>
                <w:szCs w:val="24"/>
              </w:rPr>
              <w:t>9727.60</w:t>
            </w:r>
          </w:p>
        </w:tc>
        <w:tc>
          <w:tcPr>
            <w:tcW w:w="1131" w:type="dxa"/>
            <w:noWrap/>
            <w:vAlign w:val="bottom"/>
            <w:hideMark/>
          </w:tcPr>
          <w:p w14:paraId="2E5F5F71" w14:textId="47A1F60F" w:rsidR="00457EDC" w:rsidRPr="00D871B4" w:rsidRDefault="00457EDC" w:rsidP="00457EDC">
            <w:pPr>
              <w:jc w:val="center"/>
              <w:rPr>
                <w:rFonts w:ascii="Times New Roman" w:hAnsi="Times New Roman" w:cs="Times New Roman"/>
                <w:sz w:val="24"/>
                <w:szCs w:val="24"/>
              </w:rPr>
            </w:pPr>
            <w:r w:rsidRPr="00D871B4">
              <w:rPr>
                <w:rFonts w:ascii="Times New Roman" w:hAnsi="Times New Roman" w:cs="Times New Roman"/>
                <w:color w:val="000000"/>
                <w:sz w:val="24"/>
                <w:szCs w:val="24"/>
              </w:rPr>
              <w:t>18430.90</w:t>
            </w:r>
          </w:p>
        </w:tc>
        <w:tc>
          <w:tcPr>
            <w:tcW w:w="945" w:type="dxa"/>
            <w:noWrap/>
            <w:vAlign w:val="bottom"/>
            <w:hideMark/>
          </w:tcPr>
          <w:p w14:paraId="1BDD4D17" w14:textId="0A230BC3" w:rsidR="00457EDC" w:rsidRPr="00D871B4" w:rsidRDefault="00457EDC" w:rsidP="00457EDC">
            <w:pPr>
              <w:jc w:val="center"/>
              <w:rPr>
                <w:rFonts w:ascii="Times New Roman" w:hAnsi="Times New Roman" w:cs="Times New Roman"/>
                <w:sz w:val="24"/>
                <w:szCs w:val="24"/>
              </w:rPr>
            </w:pPr>
            <w:r w:rsidRPr="00D871B4">
              <w:rPr>
                <w:rFonts w:ascii="Times New Roman" w:hAnsi="Times New Roman" w:cs="Times New Roman"/>
                <w:color w:val="000000"/>
                <w:sz w:val="24"/>
                <w:szCs w:val="24"/>
              </w:rPr>
              <w:t>0.05</w:t>
            </w:r>
          </w:p>
        </w:tc>
        <w:tc>
          <w:tcPr>
            <w:tcW w:w="1213" w:type="dxa"/>
            <w:noWrap/>
            <w:vAlign w:val="bottom"/>
            <w:hideMark/>
          </w:tcPr>
          <w:p w14:paraId="13E3396F" w14:textId="3D46055B" w:rsidR="00457EDC" w:rsidRPr="00D871B4" w:rsidRDefault="00457EDC" w:rsidP="00457EDC">
            <w:pPr>
              <w:jc w:val="center"/>
              <w:rPr>
                <w:rFonts w:ascii="Times New Roman" w:hAnsi="Times New Roman" w:cs="Times New Roman"/>
                <w:sz w:val="24"/>
                <w:szCs w:val="24"/>
              </w:rPr>
            </w:pPr>
            <w:r w:rsidRPr="00D871B4">
              <w:rPr>
                <w:rFonts w:ascii="Times New Roman" w:hAnsi="Times New Roman" w:cs="Times New Roman"/>
                <w:color w:val="000000"/>
                <w:sz w:val="24"/>
                <w:szCs w:val="24"/>
              </w:rPr>
              <w:t>11420.86</w:t>
            </w:r>
          </w:p>
        </w:tc>
        <w:tc>
          <w:tcPr>
            <w:tcW w:w="1011" w:type="dxa"/>
            <w:noWrap/>
            <w:vAlign w:val="bottom"/>
            <w:hideMark/>
          </w:tcPr>
          <w:p w14:paraId="0F1F1525" w14:textId="6965D34C" w:rsidR="00457EDC" w:rsidRPr="00D871B4" w:rsidRDefault="00457EDC" w:rsidP="00457EDC">
            <w:pPr>
              <w:jc w:val="center"/>
              <w:rPr>
                <w:rFonts w:ascii="Times New Roman" w:hAnsi="Times New Roman" w:cs="Times New Roman"/>
                <w:sz w:val="24"/>
                <w:szCs w:val="24"/>
              </w:rPr>
            </w:pPr>
            <w:r w:rsidRPr="00D871B4">
              <w:rPr>
                <w:rFonts w:ascii="Times New Roman" w:hAnsi="Times New Roman" w:cs="Times New Roman"/>
                <w:color w:val="000000"/>
                <w:sz w:val="24"/>
                <w:szCs w:val="24"/>
              </w:rPr>
              <w:t>7479.42</w:t>
            </w:r>
          </w:p>
        </w:tc>
        <w:tc>
          <w:tcPr>
            <w:tcW w:w="945" w:type="dxa"/>
            <w:noWrap/>
            <w:vAlign w:val="bottom"/>
            <w:hideMark/>
          </w:tcPr>
          <w:p w14:paraId="367ADA4C" w14:textId="67AB1653" w:rsidR="00457EDC" w:rsidRPr="00D871B4" w:rsidRDefault="00457EDC" w:rsidP="00457EDC">
            <w:pPr>
              <w:jc w:val="center"/>
              <w:rPr>
                <w:rFonts w:ascii="Times New Roman" w:hAnsi="Times New Roman" w:cs="Times New Roman"/>
                <w:sz w:val="24"/>
                <w:szCs w:val="24"/>
              </w:rPr>
            </w:pPr>
            <w:r w:rsidRPr="00D871B4">
              <w:rPr>
                <w:rFonts w:ascii="Times New Roman" w:hAnsi="Times New Roman" w:cs="Times New Roman"/>
                <w:color w:val="000000"/>
                <w:sz w:val="24"/>
                <w:szCs w:val="24"/>
              </w:rPr>
              <w:t>0.04</w:t>
            </w:r>
          </w:p>
        </w:tc>
      </w:tr>
      <w:tr w:rsidR="00457EDC" w:rsidRPr="00D871B4" w14:paraId="5848D1D3" w14:textId="77777777" w:rsidTr="00775BD6">
        <w:trPr>
          <w:trHeight w:val="305"/>
        </w:trPr>
        <w:tc>
          <w:tcPr>
            <w:tcW w:w="3312" w:type="dxa"/>
            <w:noWrap/>
            <w:hideMark/>
          </w:tcPr>
          <w:p w14:paraId="2C52D596" w14:textId="25C06EB4" w:rsidR="00457EDC" w:rsidRPr="00D871B4" w:rsidRDefault="00457EDC" w:rsidP="00457EDC">
            <w:pPr>
              <w:rPr>
                <w:rFonts w:ascii="Times New Roman" w:hAnsi="Times New Roman" w:cs="Times New Roman"/>
                <w:sz w:val="24"/>
                <w:szCs w:val="24"/>
              </w:rPr>
            </w:pPr>
            <w:r w:rsidRPr="00D871B4">
              <w:rPr>
                <w:rFonts w:ascii="Times New Roman" w:hAnsi="Times New Roman" w:cs="Times New Roman"/>
                <w:sz w:val="24"/>
                <w:szCs w:val="24"/>
              </w:rPr>
              <w:t>Area HS graduation rate</w:t>
            </w:r>
          </w:p>
        </w:tc>
        <w:tc>
          <w:tcPr>
            <w:tcW w:w="1011" w:type="dxa"/>
            <w:noWrap/>
            <w:vAlign w:val="bottom"/>
            <w:hideMark/>
          </w:tcPr>
          <w:p w14:paraId="00D8B3FD" w14:textId="571A9249" w:rsidR="00457EDC" w:rsidRPr="00D871B4" w:rsidRDefault="00457EDC" w:rsidP="00457EDC">
            <w:pPr>
              <w:jc w:val="center"/>
              <w:rPr>
                <w:rFonts w:ascii="Times New Roman" w:hAnsi="Times New Roman" w:cs="Times New Roman"/>
                <w:sz w:val="24"/>
                <w:szCs w:val="24"/>
              </w:rPr>
            </w:pPr>
            <w:r w:rsidRPr="00D871B4">
              <w:rPr>
                <w:rFonts w:ascii="Times New Roman" w:hAnsi="Times New Roman" w:cs="Times New Roman"/>
                <w:color w:val="000000"/>
                <w:sz w:val="24"/>
                <w:szCs w:val="24"/>
              </w:rPr>
              <w:t>76.20</w:t>
            </w:r>
          </w:p>
        </w:tc>
        <w:tc>
          <w:tcPr>
            <w:tcW w:w="1131" w:type="dxa"/>
            <w:noWrap/>
            <w:vAlign w:val="bottom"/>
            <w:hideMark/>
          </w:tcPr>
          <w:p w14:paraId="147D91E2" w14:textId="6D445DDB" w:rsidR="00457EDC" w:rsidRPr="00D871B4" w:rsidRDefault="00457EDC" w:rsidP="00457EDC">
            <w:pPr>
              <w:jc w:val="center"/>
              <w:rPr>
                <w:rFonts w:ascii="Times New Roman" w:hAnsi="Times New Roman" w:cs="Times New Roman"/>
                <w:sz w:val="24"/>
                <w:szCs w:val="24"/>
              </w:rPr>
            </w:pPr>
            <w:r w:rsidRPr="00D871B4">
              <w:rPr>
                <w:rFonts w:ascii="Times New Roman" w:hAnsi="Times New Roman" w:cs="Times New Roman"/>
                <w:color w:val="000000"/>
                <w:sz w:val="24"/>
                <w:szCs w:val="24"/>
              </w:rPr>
              <w:t>16.48</w:t>
            </w:r>
          </w:p>
        </w:tc>
        <w:tc>
          <w:tcPr>
            <w:tcW w:w="945" w:type="dxa"/>
            <w:noWrap/>
            <w:vAlign w:val="bottom"/>
            <w:hideMark/>
          </w:tcPr>
          <w:p w14:paraId="30523B95" w14:textId="6A9BC5A8" w:rsidR="00457EDC" w:rsidRPr="00D871B4" w:rsidRDefault="00457EDC" w:rsidP="00457EDC">
            <w:pPr>
              <w:jc w:val="center"/>
              <w:rPr>
                <w:rFonts w:ascii="Times New Roman" w:hAnsi="Times New Roman" w:cs="Times New Roman"/>
                <w:sz w:val="24"/>
                <w:szCs w:val="24"/>
              </w:rPr>
            </w:pPr>
            <w:r w:rsidRPr="00D871B4">
              <w:rPr>
                <w:rFonts w:ascii="Times New Roman" w:hAnsi="Times New Roman" w:cs="Times New Roman"/>
                <w:color w:val="000000"/>
                <w:sz w:val="24"/>
                <w:szCs w:val="24"/>
              </w:rPr>
              <w:t>0.09</w:t>
            </w:r>
          </w:p>
        </w:tc>
        <w:tc>
          <w:tcPr>
            <w:tcW w:w="1213" w:type="dxa"/>
            <w:noWrap/>
            <w:vAlign w:val="bottom"/>
            <w:hideMark/>
          </w:tcPr>
          <w:p w14:paraId="5DC4961C" w14:textId="4EF6FCC9" w:rsidR="00457EDC" w:rsidRPr="00D871B4" w:rsidRDefault="00457EDC" w:rsidP="00457EDC">
            <w:pPr>
              <w:jc w:val="center"/>
              <w:rPr>
                <w:rFonts w:ascii="Times New Roman" w:hAnsi="Times New Roman" w:cs="Times New Roman"/>
                <w:sz w:val="24"/>
                <w:szCs w:val="24"/>
              </w:rPr>
            </w:pPr>
            <w:r w:rsidRPr="00D871B4">
              <w:rPr>
                <w:rFonts w:ascii="Times New Roman" w:hAnsi="Times New Roman" w:cs="Times New Roman"/>
                <w:color w:val="000000"/>
                <w:sz w:val="24"/>
                <w:szCs w:val="24"/>
              </w:rPr>
              <w:t>80.81</w:t>
            </w:r>
          </w:p>
        </w:tc>
        <w:tc>
          <w:tcPr>
            <w:tcW w:w="1011" w:type="dxa"/>
            <w:noWrap/>
            <w:vAlign w:val="bottom"/>
            <w:hideMark/>
          </w:tcPr>
          <w:p w14:paraId="59BFA399" w14:textId="348C54E0" w:rsidR="00457EDC" w:rsidRPr="00D871B4" w:rsidRDefault="00457EDC" w:rsidP="00457EDC">
            <w:pPr>
              <w:jc w:val="center"/>
              <w:rPr>
                <w:rFonts w:ascii="Times New Roman" w:hAnsi="Times New Roman" w:cs="Times New Roman"/>
                <w:sz w:val="24"/>
                <w:szCs w:val="24"/>
              </w:rPr>
            </w:pPr>
            <w:r w:rsidRPr="00D871B4">
              <w:rPr>
                <w:rFonts w:ascii="Times New Roman" w:hAnsi="Times New Roman" w:cs="Times New Roman"/>
                <w:color w:val="000000"/>
                <w:sz w:val="24"/>
                <w:szCs w:val="24"/>
              </w:rPr>
              <w:t>11.76</w:t>
            </w:r>
          </w:p>
        </w:tc>
        <w:tc>
          <w:tcPr>
            <w:tcW w:w="945" w:type="dxa"/>
            <w:noWrap/>
            <w:vAlign w:val="bottom"/>
            <w:hideMark/>
          </w:tcPr>
          <w:p w14:paraId="27F40AA3" w14:textId="63290F23" w:rsidR="00457EDC" w:rsidRPr="00D871B4" w:rsidRDefault="00457EDC" w:rsidP="00457EDC">
            <w:pPr>
              <w:jc w:val="center"/>
              <w:rPr>
                <w:rFonts w:ascii="Times New Roman" w:hAnsi="Times New Roman" w:cs="Times New Roman"/>
                <w:sz w:val="24"/>
                <w:szCs w:val="24"/>
              </w:rPr>
            </w:pPr>
            <w:r w:rsidRPr="00D871B4">
              <w:rPr>
                <w:rFonts w:ascii="Times New Roman" w:hAnsi="Times New Roman" w:cs="Times New Roman"/>
                <w:color w:val="000000"/>
                <w:sz w:val="24"/>
                <w:szCs w:val="24"/>
              </w:rPr>
              <w:t>0.08</w:t>
            </w:r>
          </w:p>
        </w:tc>
      </w:tr>
      <w:tr w:rsidR="00457EDC" w:rsidRPr="00D871B4" w14:paraId="66958DB2" w14:textId="77777777" w:rsidTr="00775BD6">
        <w:trPr>
          <w:trHeight w:val="305"/>
        </w:trPr>
        <w:tc>
          <w:tcPr>
            <w:tcW w:w="3312" w:type="dxa"/>
            <w:noWrap/>
            <w:hideMark/>
          </w:tcPr>
          <w:p w14:paraId="7CA677D8" w14:textId="0AC6A2DF" w:rsidR="00457EDC" w:rsidRPr="00D871B4" w:rsidRDefault="00457EDC" w:rsidP="00457EDC">
            <w:pPr>
              <w:rPr>
                <w:rFonts w:ascii="Times New Roman" w:hAnsi="Times New Roman" w:cs="Times New Roman"/>
                <w:sz w:val="24"/>
                <w:szCs w:val="24"/>
              </w:rPr>
            </w:pPr>
            <w:r w:rsidRPr="00D871B4">
              <w:rPr>
                <w:rFonts w:ascii="Times New Roman" w:hAnsi="Times New Roman" w:cs="Times New Roman"/>
                <w:sz w:val="24"/>
                <w:szCs w:val="24"/>
              </w:rPr>
              <w:t>Area 3</w:t>
            </w:r>
            <w:r w:rsidRPr="00D871B4">
              <w:rPr>
                <w:rFonts w:ascii="Times New Roman" w:hAnsi="Times New Roman" w:cs="Times New Roman"/>
                <w:sz w:val="24"/>
                <w:szCs w:val="24"/>
                <w:vertAlign w:val="superscript"/>
              </w:rPr>
              <w:t>rd</w:t>
            </w:r>
            <w:r w:rsidRPr="00D871B4">
              <w:rPr>
                <w:rFonts w:ascii="Times New Roman" w:hAnsi="Times New Roman" w:cs="Times New Roman"/>
                <w:sz w:val="24"/>
                <w:szCs w:val="24"/>
              </w:rPr>
              <w:t xml:space="preserve"> grade math proficiency</w:t>
            </w:r>
          </w:p>
        </w:tc>
        <w:tc>
          <w:tcPr>
            <w:tcW w:w="1011" w:type="dxa"/>
            <w:noWrap/>
            <w:vAlign w:val="bottom"/>
            <w:hideMark/>
          </w:tcPr>
          <w:p w14:paraId="1950A4C3" w14:textId="01FE19ED" w:rsidR="00457EDC" w:rsidRPr="00D871B4" w:rsidRDefault="00457EDC" w:rsidP="00457EDC">
            <w:pPr>
              <w:jc w:val="center"/>
              <w:rPr>
                <w:rFonts w:ascii="Times New Roman" w:hAnsi="Times New Roman" w:cs="Times New Roman"/>
                <w:sz w:val="24"/>
                <w:szCs w:val="24"/>
              </w:rPr>
            </w:pPr>
            <w:r w:rsidRPr="00D871B4">
              <w:rPr>
                <w:rFonts w:ascii="Times New Roman" w:hAnsi="Times New Roman" w:cs="Times New Roman"/>
                <w:color w:val="000000"/>
                <w:sz w:val="24"/>
                <w:szCs w:val="24"/>
              </w:rPr>
              <w:t>231.01</w:t>
            </w:r>
          </w:p>
        </w:tc>
        <w:tc>
          <w:tcPr>
            <w:tcW w:w="1131" w:type="dxa"/>
            <w:noWrap/>
            <w:vAlign w:val="bottom"/>
            <w:hideMark/>
          </w:tcPr>
          <w:p w14:paraId="45CD9A17" w14:textId="74FDE71B" w:rsidR="00457EDC" w:rsidRPr="00D871B4" w:rsidRDefault="00457EDC" w:rsidP="00457EDC">
            <w:pPr>
              <w:jc w:val="center"/>
              <w:rPr>
                <w:rFonts w:ascii="Times New Roman" w:hAnsi="Times New Roman" w:cs="Times New Roman"/>
                <w:sz w:val="24"/>
                <w:szCs w:val="24"/>
              </w:rPr>
            </w:pPr>
            <w:r w:rsidRPr="00D871B4">
              <w:rPr>
                <w:rFonts w:ascii="Times New Roman" w:hAnsi="Times New Roman" w:cs="Times New Roman"/>
                <w:color w:val="000000"/>
                <w:sz w:val="24"/>
                <w:szCs w:val="24"/>
              </w:rPr>
              <w:t>72.39</w:t>
            </w:r>
          </w:p>
        </w:tc>
        <w:tc>
          <w:tcPr>
            <w:tcW w:w="945" w:type="dxa"/>
            <w:noWrap/>
            <w:vAlign w:val="bottom"/>
            <w:hideMark/>
          </w:tcPr>
          <w:p w14:paraId="7B9D489B" w14:textId="1FD784CF" w:rsidR="00457EDC" w:rsidRPr="00D871B4" w:rsidRDefault="00457EDC" w:rsidP="00457EDC">
            <w:pPr>
              <w:jc w:val="center"/>
              <w:rPr>
                <w:rFonts w:ascii="Times New Roman" w:hAnsi="Times New Roman" w:cs="Times New Roman"/>
                <w:sz w:val="24"/>
                <w:szCs w:val="24"/>
              </w:rPr>
            </w:pPr>
            <w:r w:rsidRPr="00D871B4">
              <w:rPr>
                <w:rFonts w:ascii="Times New Roman" w:hAnsi="Times New Roman" w:cs="Times New Roman"/>
                <w:color w:val="000000"/>
                <w:sz w:val="24"/>
                <w:szCs w:val="24"/>
              </w:rPr>
              <w:t>0.10</w:t>
            </w:r>
          </w:p>
        </w:tc>
        <w:tc>
          <w:tcPr>
            <w:tcW w:w="1213" w:type="dxa"/>
            <w:noWrap/>
            <w:vAlign w:val="bottom"/>
            <w:hideMark/>
          </w:tcPr>
          <w:p w14:paraId="5BF763DC" w14:textId="104B174A" w:rsidR="00457EDC" w:rsidRPr="00D871B4" w:rsidRDefault="00457EDC" w:rsidP="00457EDC">
            <w:pPr>
              <w:jc w:val="center"/>
              <w:rPr>
                <w:rFonts w:ascii="Times New Roman" w:hAnsi="Times New Roman" w:cs="Times New Roman"/>
                <w:sz w:val="24"/>
                <w:szCs w:val="24"/>
              </w:rPr>
            </w:pPr>
            <w:r w:rsidRPr="00D871B4">
              <w:rPr>
                <w:rFonts w:ascii="Times New Roman" w:hAnsi="Times New Roman" w:cs="Times New Roman"/>
                <w:color w:val="000000"/>
                <w:sz w:val="24"/>
                <w:szCs w:val="24"/>
              </w:rPr>
              <w:t>236.27</w:t>
            </w:r>
          </w:p>
        </w:tc>
        <w:tc>
          <w:tcPr>
            <w:tcW w:w="1011" w:type="dxa"/>
            <w:noWrap/>
            <w:vAlign w:val="bottom"/>
            <w:hideMark/>
          </w:tcPr>
          <w:p w14:paraId="3CBECB02" w14:textId="6068980C" w:rsidR="00457EDC" w:rsidRPr="00D871B4" w:rsidRDefault="00457EDC" w:rsidP="00457EDC">
            <w:pPr>
              <w:jc w:val="center"/>
              <w:rPr>
                <w:rFonts w:ascii="Times New Roman" w:hAnsi="Times New Roman" w:cs="Times New Roman"/>
                <w:sz w:val="24"/>
                <w:szCs w:val="24"/>
              </w:rPr>
            </w:pPr>
            <w:r w:rsidRPr="00D871B4">
              <w:rPr>
                <w:rFonts w:ascii="Times New Roman" w:hAnsi="Times New Roman" w:cs="Times New Roman"/>
                <w:color w:val="000000"/>
                <w:sz w:val="24"/>
                <w:szCs w:val="24"/>
              </w:rPr>
              <w:t>75.27</w:t>
            </w:r>
          </w:p>
        </w:tc>
        <w:tc>
          <w:tcPr>
            <w:tcW w:w="945" w:type="dxa"/>
            <w:noWrap/>
            <w:vAlign w:val="bottom"/>
            <w:hideMark/>
          </w:tcPr>
          <w:p w14:paraId="7E7EEEA1" w14:textId="705365D3" w:rsidR="00457EDC" w:rsidRPr="00D871B4" w:rsidRDefault="00457EDC" w:rsidP="00457EDC">
            <w:pPr>
              <w:jc w:val="center"/>
              <w:rPr>
                <w:rFonts w:ascii="Times New Roman" w:hAnsi="Times New Roman" w:cs="Times New Roman"/>
                <w:sz w:val="24"/>
                <w:szCs w:val="24"/>
              </w:rPr>
            </w:pPr>
            <w:r w:rsidRPr="00D871B4">
              <w:rPr>
                <w:rFonts w:ascii="Times New Roman" w:hAnsi="Times New Roman" w:cs="Times New Roman"/>
                <w:color w:val="000000"/>
                <w:sz w:val="24"/>
                <w:szCs w:val="24"/>
              </w:rPr>
              <w:t>0.08</w:t>
            </w:r>
          </w:p>
        </w:tc>
      </w:tr>
      <w:tr w:rsidR="00457EDC" w:rsidRPr="00D871B4" w14:paraId="5B50D6EC" w14:textId="77777777" w:rsidTr="00775BD6">
        <w:trPr>
          <w:trHeight w:val="305"/>
        </w:trPr>
        <w:tc>
          <w:tcPr>
            <w:tcW w:w="3312" w:type="dxa"/>
            <w:noWrap/>
            <w:hideMark/>
          </w:tcPr>
          <w:p w14:paraId="1269E592" w14:textId="431D10EE" w:rsidR="00457EDC" w:rsidRPr="00D871B4" w:rsidRDefault="00457EDC" w:rsidP="00457EDC">
            <w:pPr>
              <w:rPr>
                <w:rFonts w:ascii="Times New Roman" w:hAnsi="Times New Roman" w:cs="Times New Roman"/>
                <w:sz w:val="24"/>
                <w:szCs w:val="24"/>
              </w:rPr>
            </w:pPr>
            <w:r w:rsidRPr="00D871B4">
              <w:rPr>
                <w:rFonts w:ascii="Times New Roman" w:hAnsi="Times New Roman" w:cs="Times New Roman"/>
                <w:sz w:val="24"/>
                <w:szCs w:val="24"/>
              </w:rPr>
              <w:t>Area 3</w:t>
            </w:r>
            <w:r w:rsidRPr="00D871B4">
              <w:rPr>
                <w:rFonts w:ascii="Times New Roman" w:hAnsi="Times New Roman" w:cs="Times New Roman"/>
                <w:sz w:val="24"/>
                <w:szCs w:val="24"/>
                <w:vertAlign w:val="superscript"/>
              </w:rPr>
              <w:t>rd</w:t>
            </w:r>
            <w:r w:rsidRPr="00D871B4">
              <w:rPr>
                <w:rFonts w:ascii="Times New Roman" w:hAnsi="Times New Roman" w:cs="Times New Roman"/>
                <w:sz w:val="24"/>
                <w:szCs w:val="24"/>
              </w:rPr>
              <w:t xml:space="preserve"> grade reading prof.</w:t>
            </w:r>
          </w:p>
        </w:tc>
        <w:tc>
          <w:tcPr>
            <w:tcW w:w="1011" w:type="dxa"/>
            <w:noWrap/>
            <w:vAlign w:val="bottom"/>
            <w:hideMark/>
          </w:tcPr>
          <w:p w14:paraId="0398C7D7" w14:textId="34759DD3" w:rsidR="00457EDC" w:rsidRPr="00D871B4" w:rsidRDefault="00457EDC" w:rsidP="00457EDC">
            <w:pPr>
              <w:jc w:val="center"/>
              <w:rPr>
                <w:rFonts w:ascii="Times New Roman" w:hAnsi="Times New Roman" w:cs="Times New Roman"/>
                <w:sz w:val="24"/>
                <w:szCs w:val="24"/>
              </w:rPr>
            </w:pPr>
            <w:r w:rsidRPr="00D871B4">
              <w:rPr>
                <w:rFonts w:ascii="Times New Roman" w:hAnsi="Times New Roman" w:cs="Times New Roman"/>
                <w:color w:val="000000"/>
                <w:sz w:val="24"/>
                <w:szCs w:val="24"/>
              </w:rPr>
              <w:t>212.17</w:t>
            </w:r>
          </w:p>
        </w:tc>
        <w:tc>
          <w:tcPr>
            <w:tcW w:w="1131" w:type="dxa"/>
            <w:noWrap/>
            <w:vAlign w:val="bottom"/>
            <w:hideMark/>
          </w:tcPr>
          <w:p w14:paraId="1737469E" w14:textId="3D0228D1" w:rsidR="00457EDC" w:rsidRPr="00D871B4" w:rsidRDefault="00457EDC" w:rsidP="00457EDC">
            <w:pPr>
              <w:jc w:val="center"/>
              <w:rPr>
                <w:rFonts w:ascii="Times New Roman" w:hAnsi="Times New Roman" w:cs="Times New Roman"/>
                <w:sz w:val="24"/>
                <w:szCs w:val="24"/>
              </w:rPr>
            </w:pPr>
            <w:r w:rsidRPr="00D871B4">
              <w:rPr>
                <w:rFonts w:ascii="Times New Roman" w:hAnsi="Times New Roman" w:cs="Times New Roman"/>
                <w:color w:val="000000"/>
                <w:sz w:val="24"/>
                <w:szCs w:val="24"/>
              </w:rPr>
              <w:t>68.78</w:t>
            </w:r>
          </w:p>
        </w:tc>
        <w:tc>
          <w:tcPr>
            <w:tcW w:w="945" w:type="dxa"/>
            <w:noWrap/>
            <w:vAlign w:val="bottom"/>
            <w:hideMark/>
          </w:tcPr>
          <w:p w14:paraId="3E9CE820" w14:textId="5CCEAF06" w:rsidR="00457EDC" w:rsidRPr="00D871B4" w:rsidRDefault="00457EDC" w:rsidP="00457EDC">
            <w:pPr>
              <w:jc w:val="center"/>
              <w:rPr>
                <w:rFonts w:ascii="Times New Roman" w:hAnsi="Times New Roman" w:cs="Times New Roman"/>
                <w:sz w:val="24"/>
                <w:szCs w:val="24"/>
              </w:rPr>
            </w:pPr>
            <w:r w:rsidRPr="00D871B4">
              <w:rPr>
                <w:rFonts w:ascii="Times New Roman" w:hAnsi="Times New Roman" w:cs="Times New Roman"/>
                <w:color w:val="000000"/>
                <w:sz w:val="24"/>
                <w:szCs w:val="24"/>
              </w:rPr>
              <w:t>0.10</w:t>
            </w:r>
          </w:p>
        </w:tc>
        <w:tc>
          <w:tcPr>
            <w:tcW w:w="1213" w:type="dxa"/>
            <w:noWrap/>
            <w:vAlign w:val="bottom"/>
            <w:hideMark/>
          </w:tcPr>
          <w:p w14:paraId="2481ED77" w14:textId="0145CA23" w:rsidR="00457EDC" w:rsidRPr="00D871B4" w:rsidRDefault="00457EDC" w:rsidP="00457EDC">
            <w:pPr>
              <w:jc w:val="center"/>
              <w:rPr>
                <w:rFonts w:ascii="Times New Roman" w:hAnsi="Times New Roman" w:cs="Times New Roman"/>
                <w:sz w:val="24"/>
                <w:szCs w:val="24"/>
              </w:rPr>
            </w:pPr>
            <w:r w:rsidRPr="00D871B4">
              <w:rPr>
                <w:rFonts w:ascii="Times New Roman" w:hAnsi="Times New Roman" w:cs="Times New Roman"/>
                <w:color w:val="000000"/>
                <w:sz w:val="24"/>
                <w:szCs w:val="24"/>
              </w:rPr>
              <w:t>223.37</w:t>
            </w:r>
          </w:p>
        </w:tc>
        <w:tc>
          <w:tcPr>
            <w:tcW w:w="1011" w:type="dxa"/>
            <w:noWrap/>
            <w:vAlign w:val="bottom"/>
            <w:hideMark/>
          </w:tcPr>
          <w:p w14:paraId="277FBFE7" w14:textId="56D19794" w:rsidR="00457EDC" w:rsidRPr="00D871B4" w:rsidRDefault="00457EDC" w:rsidP="00457EDC">
            <w:pPr>
              <w:jc w:val="center"/>
              <w:rPr>
                <w:rFonts w:ascii="Times New Roman" w:hAnsi="Times New Roman" w:cs="Times New Roman"/>
                <w:sz w:val="24"/>
                <w:szCs w:val="24"/>
              </w:rPr>
            </w:pPr>
            <w:r w:rsidRPr="00D871B4">
              <w:rPr>
                <w:rFonts w:ascii="Times New Roman" w:hAnsi="Times New Roman" w:cs="Times New Roman"/>
                <w:color w:val="000000"/>
                <w:sz w:val="24"/>
                <w:szCs w:val="24"/>
              </w:rPr>
              <w:t>70.76</w:t>
            </w:r>
          </w:p>
        </w:tc>
        <w:tc>
          <w:tcPr>
            <w:tcW w:w="945" w:type="dxa"/>
            <w:noWrap/>
            <w:vAlign w:val="bottom"/>
            <w:hideMark/>
          </w:tcPr>
          <w:p w14:paraId="6AF1DA4E" w14:textId="3A14A46E" w:rsidR="00457EDC" w:rsidRPr="00D871B4" w:rsidRDefault="00457EDC" w:rsidP="00457EDC">
            <w:pPr>
              <w:jc w:val="center"/>
              <w:rPr>
                <w:rFonts w:ascii="Times New Roman" w:hAnsi="Times New Roman" w:cs="Times New Roman"/>
                <w:sz w:val="24"/>
                <w:szCs w:val="24"/>
              </w:rPr>
            </w:pPr>
            <w:r w:rsidRPr="00D871B4">
              <w:rPr>
                <w:rFonts w:ascii="Times New Roman" w:hAnsi="Times New Roman" w:cs="Times New Roman"/>
                <w:color w:val="000000"/>
                <w:sz w:val="24"/>
                <w:szCs w:val="24"/>
              </w:rPr>
              <w:t>0.08</w:t>
            </w:r>
          </w:p>
        </w:tc>
      </w:tr>
      <w:tr w:rsidR="00457EDC" w:rsidRPr="00D871B4" w14:paraId="079DB561" w14:textId="77777777" w:rsidTr="00775BD6">
        <w:trPr>
          <w:trHeight w:val="305"/>
        </w:trPr>
        <w:tc>
          <w:tcPr>
            <w:tcW w:w="3312" w:type="dxa"/>
            <w:noWrap/>
            <w:hideMark/>
          </w:tcPr>
          <w:p w14:paraId="47520DDA" w14:textId="6A7A2467" w:rsidR="00457EDC" w:rsidRPr="00D871B4" w:rsidRDefault="00457EDC" w:rsidP="00457EDC">
            <w:pPr>
              <w:rPr>
                <w:rFonts w:ascii="Times New Roman" w:hAnsi="Times New Roman" w:cs="Times New Roman"/>
                <w:sz w:val="24"/>
                <w:szCs w:val="24"/>
              </w:rPr>
            </w:pPr>
            <w:r w:rsidRPr="00D871B4">
              <w:rPr>
                <w:rFonts w:ascii="Times New Roman" w:hAnsi="Times New Roman" w:cs="Times New Roman"/>
                <w:sz w:val="24"/>
                <w:szCs w:val="24"/>
              </w:rPr>
              <w:t>Area school poverty</w:t>
            </w:r>
          </w:p>
        </w:tc>
        <w:tc>
          <w:tcPr>
            <w:tcW w:w="1011" w:type="dxa"/>
            <w:noWrap/>
            <w:vAlign w:val="bottom"/>
            <w:hideMark/>
          </w:tcPr>
          <w:p w14:paraId="31EA302C" w14:textId="00FF8311" w:rsidR="00457EDC" w:rsidRPr="00D871B4" w:rsidRDefault="00457EDC" w:rsidP="00457EDC">
            <w:pPr>
              <w:jc w:val="center"/>
              <w:rPr>
                <w:rFonts w:ascii="Times New Roman" w:hAnsi="Times New Roman" w:cs="Times New Roman"/>
                <w:sz w:val="24"/>
                <w:szCs w:val="24"/>
              </w:rPr>
            </w:pPr>
            <w:r w:rsidRPr="00D871B4">
              <w:rPr>
                <w:rFonts w:ascii="Times New Roman" w:hAnsi="Times New Roman" w:cs="Times New Roman"/>
                <w:color w:val="000000"/>
                <w:sz w:val="24"/>
                <w:szCs w:val="24"/>
              </w:rPr>
              <w:t>47.67</w:t>
            </w:r>
          </w:p>
        </w:tc>
        <w:tc>
          <w:tcPr>
            <w:tcW w:w="1131" w:type="dxa"/>
            <w:noWrap/>
            <w:vAlign w:val="bottom"/>
            <w:hideMark/>
          </w:tcPr>
          <w:p w14:paraId="0046E8DF" w14:textId="59ACB561" w:rsidR="00457EDC" w:rsidRPr="00D871B4" w:rsidRDefault="00457EDC" w:rsidP="00457EDC">
            <w:pPr>
              <w:jc w:val="center"/>
              <w:rPr>
                <w:rFonts w:ascii="Times New Roman" w:hAnsi="Times New Roman" w:cs="Times New Roman"/>
                <w:sz w:val="24"/>
                <w:szCs w:val="24"/>
              </w:rPr>
            </w:pPr>
            <w:r w:rsidRPr="00D871B4">
              <w:rPr>
                <w:rFonts w:ascii="Times New Roman" w:hAnsi="Times New Roman" w:cs="Times New Roman"/>
                <w:color w:val="000000"/>
                <w:sz w:val="24"/>
                <w:szCs w:val="24"/>
              </w:rPr>
              <w:t>27.15</w:t>
            </w:r>
          </w:p>
        </w:tc>
        <w:tc>
          <w:tcPr>
            <w:tcW w:w="945" w:type="dxa"/>
            <w:noWrap/>
            <w:vAlign w:val="bottom"/>
            <w:hideMark/>
          </w:tcPr>
          <w:p w14:paraId="3B60612B" w14:textId="7A548068" w:rsidR="00457EDC" w:rsidRPr="00D871B4" w:rsidRDefault="00457EDC" w:rsidP="00457EDC">
            <w:pPr>
              <w:jc w:val="center"/>
              <w:rPr>
                <w:rFonts w:ascii="Times New Roman" w:hAnsi="Times New Roman" w:cs="Times New Roman"/>
                <w:sz w:val="24"/>
                <w:szCs w:val="24"/>
              </w:rPr>
            </w:pPr>
            <w:r w:rsidRPr="00D871B4">
              <w:rPr>
                <w:rFonts w:ascii="Times New Roman" w:hAnsi="Times New Roman" w:cs="Times New Roman"/>
                <w:color w:val="000000"/>
                <w:sz w:val="24"/>
                <w:szCs w:val="24"/>
              </w:rPr>
              <w:t>0.09</w:t>
            </w:r>
          </w:p>
        </w:tc>
        <w:tc>
          <w:tcPr>
            <w:tcW w:w="1213" w:type="dxa"/>
            <w:noWrap/>
            <w:vAlign w:val="bottom"/>
            <w:hideMark/>
          </w:tcPr>
          <w:p w14:paraId="7B7C8443" w14:textId="22DB8717" w:rsidR="00457EDC" w:rsidRPr="00D871B4" w:rsidRDefault="00457EDC" w:rsidP="00457EDC">
            <w:pPr>
              <w:jc w:val="center"/>
              <w:rPr>
                <w:rFonts w:ascii="Times New Roman" w:hAnsi="Times New Roman" w:cs="Times New Roman"/>
                <w:sz w:val="24"/>
                <w:szCs w:val="24"/>
              </w:rPr>
            </w:pPr>
            <w:r w:rsidRPr="00D871B4">
              <w:rPr>
                <w:rFonts w:ascii="Times New Roman" w:hAnsi="Times New Roman" w:cs="Times New Roman"/>
                <w:color w:val="000000"/>
                <w:sz w:val="24"/>
                <w:szCs w:val="24"/>
              </w:rPr>
              <w:t>55.24</w:t>
            </w:r>
          </w:p>
        </w:tc>
        <w:tc>
          <w:tcPr>
            <w:tcW w:w="1011" w:type="dxa"/>
            <w:noWrap/>
            <w:vAlign w:val="bottom"/>
            <w:hideMark/>
          </w:tcPr>
          <w:p w14:paraId="72EAFE2A" w14:textId="01FA3140" w:rsidR="00457EDC" w:rsidRPr="00D871B4" w:rsidRDefault="00457EDC" w:rsidP="00457EDC">
            <w:pPr>
              <w:jc w:val="center"/>
              <w:rPr>
                <w:rFonts w:ascii="Times New Roman" w:hAnsi="Times New Roman" w:cs="Times New Roman"/>
                <w:sz w:val="24"/>
                <w:szCs w:val="24"/>
              </w:rPr>
            </w:pPr>
            <w:r w:rsidRPr="00D871B4">
              <w:rPr>
                <w:rFonts w:ascii="Times New Roman" w:hAnsi="Times New Roman" w:cs="Times New Roman"/>
                <w:color w:val="000000"/>
                <w:sz w:val="24"/>
                <w:szCs w:val="24"/>
              </w:rPr>
              <w:t>27.18</w:t>
            </w:r>
          </w:p>
        </w:tc>
        <w:tc>
          <w:tcPr>
            <w:tcW w:w="945" w:type="dxa"/>
            <w:noWrap/>
            <w:vAlign w:val="bottom"/>
            <w:hideMark/>
          </w:tcPr>
          <w:p w14:paraId="3C258CF7" w14:textId="133CF35C" w:rsidR="00457EDC" w:rsidRPr="00D871B4" w:rsidRDefault="00457EDC" w:rsidP="00457EDC">
            <w:pPr>
              <w:jc w:val="center"/>
              <w:rPr>
                <w:rFonts w:ascii="Times New Roman" w:hAnsi="Times New Roman" w:cs="Times New Roman"/>
                <w:sz w:val="24"/>
                <w:szCs w:val="24"/>
              </w:rPr>
            </w:pPr>
            <w:r w:rsidRPr="00D871B4">
              <w:rPr>
                <w:rFonts w:ascii="Times New Roman" w:hAnsi="Times New Roman" w:cs="Times New Roman"/>
                <w:color w:val="000000"/>
                <w:sz w:val="24"/>
                <w:szCs w:val="24"/>
              </w:rPr>
              <w:t>0.08</w:t>
            </w:r>
          </w:p>
        </w:tc>
      </w:tr>
      <w:tr w:rsidR="00457EDC" w:rsidRPr="00D871B4" w14:paraId="2A3F6491" w14:textId="77777777" w:rsidTr="00775BD6">
        <w:trPr>
          <w:trHeight w:val="305"/>
        </w:trPr>
        <w:tc>
          <w:tcPr>
            <w:tcW w:w="3312" w:type="dxa"/>
            <w:noWrap/>
            <w:hideMark/>
          </w:tcPr>
          <w:p w14:paraId="4843EEF4" w14:textId="63367B11" w:rsidR="00457EDC" w:rsidRPr="00D871B4" w:rsidRDefault="00457EDC" w:rsidP="00457EDC">
            <w:pPr>
              <w:rPr>
                <w:rFonts w:ascii="Times New Roman" w:hAnsi="Times New Roman" w:cs="Times New Roman"/>
                <w:sz w:val="24"/>
                <w:szCs w:val="24"/>
              </w:rPr>
            </w:pPr>
            <w:r w:rsidRPr="00D871B4">
              <w:rPr>
                <w:rFonts w:ascii="Times New Roman" w:hAnsi="Times New Roman" w:cs="Times New Roman"/>
                <w:sz w:val="24"/>
                <w:szCs w:val="24"/>
              </w:rPr>
              <w:t>Area high-quality preschools</w:t>
            </w:r>
          </w:p>
        </w:tc>
        <w:tc>
          <w:tcPr>
            <w:tcW w:w="1011" w:type="dxa"/>
            <w:noWrap/>
            <w:vAlign w:val="bottom"/>
            <w:hideMark/>
          </w:tcPr>
          <w:p w14:paraId="7132E0A0" w14:textId="4C523F61" w:rsidR="00457EDC" w:rsidRPr="00D871B4" w:rsidRDefault="00457EDC" w:rsidP="00457EDC">
            <w:pPr>
              <w:jc w:val="center"/>
              <w:rPr>
                <w:rFonts w:ascii="Times New Roman" w:hAnsi="Times New Roman" w:cs="Times New Roman"/>
                <w:sz w:val="24"/>
                <w:szCs w:val="24"/>
              </w:rPr>
            </w:pPr>
            <w:r w:rsidRPr="00D871B4">
              <w:rPr>
                <w:rFonts w:ascii="Times New Roman" w:hAnsi="Times New Roman" w:cs="Times New Roman"/>
                <w:color w:val="000000"/>
                <w:sz w:val="24"/>
                <w:szCs w:val="24"/>
              </w:rPr>
              <w:t>-0.10</w:t>
            </w:r>
          </w:p>
        </w:tc>
        <w:tc>
          <w:tcPr>
            <w:tcW w:w="1131" w:type="dxa"/>
            <w:noWrap/>
            <w:vAlign w:val="bottom"/>
            <w:hideMark/>
          </w:tcPr>
          <w:p w14:paraId="47E06019" w14:textId="29165299" w:rsidR="00457EDC" w:rsidRPr="00D871B4" w:rsidRDefault="00457EDC" w:rsidP="00457EDC">
            <w:pPr>
              <w:jc w:val="center"/>
              <w:rPr>
                <w:rFonts w:ascii="Times New Roman" w:hAnsi="Times New Roman" w:cs="Times New Roman"/>
                <w:sz w:val="24"/>
                <w:szCs w:val="24"/>
              </w:rPr>
            </w:pPr>
            <w:r w:rsidRPr="00D871B4">
              <w:rPr>
                <w:rFonts w:ascii="Times New Roman" w:hAnsi="Times New Roman" w:cs="Times New Roman"/>
                <w:color w:val="000000"/>
                <w:sz w:val="24"/>
                <w:szCs w:val="24"/>
              </w:rPr>
              <w:t>5.06</w:t>
            </w:r>
          </w:p>
        </w:tc>
        <w:tc>
          <w:tcPr>
            <w:tcW w:w="945" w:type="dxa"/>
            <w:noWrap/>
            <w:vAlign w:val="bottom"/>
            <w:hideMark/>
          </w:tcPr>
          <w:p w14:paraId="05D3703C" w14:textId="2DC89B2C" w:rsidR="00457EDC" w:rsidRPr="00D871B4" w:rsidRDefault="00457EDC" w:rsidP="00457EDC">
            <w:pPr>
              <w:jc w:val="center"/>
              <w:rPr>
                <w:rFonts w:ascii="Times New Roman" w:hAnsi="Times New Roman" w:cs="Times New Roman"/>
                <w:sz w:val="24"/>
                <w:szCs w:val="24"/>
              </w:rPr>
            </w:pPr>
            <w:r w:rsidRPr="00D871B4">
              <w:rPr>
                <w:rFonts w:ascii="Times New Roman" w:hAnsi="Times New Roman" w:cs="Times New Roman"/>
                <w:color w:val="000000"/>
                <w:sz w:val="24"/>
                <w:szCs w:val="24"/>
              </w:rPr>
              <w:t>0.09</w:t>
            </w:r>
          </w:p>
        </w:tc>
        <w:tc>
          <w:tcPr>
            <w:tcW w:w="1213" w:type="dxa"/>
            <w:noWrap/>
            <w:vAlign w:val="bottom"/>
            <w:hideMark/>
          </w:tcPr>
          <w:p w14:paraId="1B855669" w14:textId="0391CBBF" w:rsidR="00457EDC" w:rsidRPr="00D871B4" w:rsidRDefault="00457EDC" w:rsidP="00457EDC">
            <w:pPr>
              <w:jc w:val="center"/>
              <w:rPr>
                <w:rFonts w:ascii="Times New Roman" w:hAnsi="Times New Roman" w:cs="Times New Roman"/>
                <w:sz w:val="24"/>
                <w:szCs w:val="24"/>
              </w:rPr>
            </w:pPr>
            <w:r w:rsidRPr="00D871B4">
              <w:rPr>
                <w:rFonts w:ascii="Times New Roman" w:hAnsi="Times New Roman" w:cs="Times New Roman"/>
                <w:color w:val="000000"/>
                <w:sz w:val="24"/>
                <w:szCs w:val="24"/>
              </w:rPr>
              <w:t>0.71</w:t>
            </w:r>
          </w:p>
        </w:tc>
        <w:tc>
          <w:tcPr>
            <w:tcW w:w="1011" w:type="dxa"/>
            <w:noWrap/>
            <w:vAlign w:val="bottom"/>
            <w:hideMark/>
          </w:tcPr>
          <w:p w14:paraId="6550BEDA" w14:textId="7F556CBB" w:rsidR="00457EDC" w:rsidRPr="00D871B4" w:rsidRDefault="00457EDC" w:rsidP="00457EDC">
            <w:pPr>
              <w:jc w:val="center"/>
              <w:rPr>
                <w:rFonts w:ascii="Times New Roman" w:hAnsi="Times New Roman" w:cs="Times New Roman"/>
                <w:sz w:val="24"/>
                <w:szCs w:val="24"/>
              </w:rPr>
            </w:pPr>
            <w:r w:rsidRPr="00D871B4">
              <w:rPr>
                <w:rFonts w:ascii="Times New Roman" w:hAnsi="Times New Roman" w:cs="Times New Roman"/>
                <w:color w:val="000000"/>
                <w:sz w:val="24"/>
                <w:szCs w:val="24"/>
              </w:rPr>
              <w:t>3.68</w:t>
            </w:r>
          </w:p>
        </w:tc>
        <w:tc>
          <w:tcPr>
            <w:tcW w:w="945" w:type="dxa"/>
            <w:noWrap/>
            <w:vAlign w:val="bottom"/>
            <w:hideMark/>
          </w:tcPr>
          <w:p w14:paraId="65B6A0B0" w14:textId="2F350441" w:rsidR="00457EDC" w:rsidRPr="00D871B4" w:rsidRDefault="00457EDC" w:rsidP="00457EDC">
            <w:pPr>
              <w:jc w:val="center"/>
              <w:rPr>
                <w:rFonts w:ascii="Times New Roman" w:hAnsi="Times New Roman" w:cs="Times New Roman"/>
                <w:sz w:val="24"/>
                <w:szCs w:val="24"/>
              </w:rPr>
            </w:pPr>
            <w:r w:rsidRPr="00D871B4">
              <w:rPr>
                <w:rFonts w:ascii="Times New Roman" w:hAnsi="Times New Roman" w:cs="Times New Roman"/>
                <w:color w:val="000000"/>
                <w:sz w:val="24"/>
                <w:szCs w:val="24"/>
              </w:rPr>
              <w:t>0.08</w:t>
            </w:r>
          </w:p>
        </w:tc>
      </w:tr>
      <w:tr w:rsidR="00457EDC" w:rsidRPr="00D871B4" w14:paraId="77126576" w14:textId="77777777" w:rsidTr="00775BD6">
        <w:trPr>
          <w:trHeight w:val="305"/>
        </w:trPr>
        <w:tc>
          <w:tcPr>
            <w:tcW w:w="3312" w:type="dxa"/>
            <w:noWrap/>
            <w:hideMark/>
          </w:tcPr>
          <w:p w14:paraId="5D01E657" w14:textId="4E65EA55" w:rsidR="00457EDC" w:rsidRPr="00D871B4" w:rsidRDefault="00457EDC" w:rsidP="00457EDC">
            <w:pPr>
              <w:rPr>
                <w:rFonts w:ascii="Times New Roman" w:hAnsi="Times New Roman" w:cs="Times New Roman"/>
                <w:sz w:val="24"/>
                <w:szCs w:val="24"/>
              </w:rPr>
            </w:pPr>
            <w:r w:rsidRPr="00D871B4">
              <w:rPr>
                <w:rFonts w:ascii="Times New Roman" w:hAnsi="Times New Roman" w:cs="Times New Roman"/>
                <w:sz w:val="24"/>
                <w:szCs w:val="24"/>
              </w:rPr>
              <w:t>Area estimated lead risk (1-10)</w:t>
            </w:r>
          </w:p>
        </w:tc>
        <w:tc>
          <w:tcPr>
            <w:tcW w:w="1011" w:type="dxa"/>
            <w:noWrap/>
            <w:vAlign w:val="bottom"/>
            <w:hideMark/>
          </w:tcPr>
          <w:p w14:paraId="2CEE8560" w14:textId="7D6551E7" w:rsidR="00457EDC" w:rsidRPr="00D871B4" w:rsidRDefault="00457EDC" w:rsidP="00457EDC">
            <w:pPr>
              <w:jc w:val="center"/>
              <w:rPr>
                <w:rFonts w:ascii="Times New Roman" w:hAnsi="Times New Roman" w:cs="Times New Roman"/>
                <w:sz w:val="24"/>
                <w:szCs w:val="24"/>
              </w:rPr>
            </w:pPr>
            <w:r w:rsidRPr="00D871B4">
              <w:rPr>
                <w:rFonts w:ascii="Times New Roman" w:hAnsi="Times New Roman" w:cs="Times New Roman"/>
                <w:color w:val="000000"/>
                <w:sz w:val="24"/>
                <w:szCs w:val="24"/>
              </w:rPr>
              <w:t>4.99</w:t>
            </w:r>
          </w:p>
        </w:tc>
        <w:tc>
          <w:tcPr>
            <w:tcW w:w="1131" w:type="dxa"/>
            <w:noWrap/>
            <w:vAlign w:val="bottom"/>
            <w:hideMark/>
          </w:tcPr>
          <w:p w14:paraId="557F91AF" w14:textId="3E874649" w:rsidR="00457EDC" w:rsidRPr="00D871B4" w:rsidRDefault="00457EDC" w:rsidP="00457EDC">
            <w:pPr>
              <w:jc w:val="center"/>
              <w:rPr>
                <w:rFonts w:ascii="Times New Roman" w:hAnsi="Times New Roman" w:cs="Times New Roman"/>
                <w:sz w:val="24"/>
                <w:szCs w:val="24"/>
              </w:rPr>
            </w:pPr>
            <w:r w:rsidRPr="00D871B4">
              <w:rPr>
                <w:rFonts w:ascii="Times New Roman" w:hAnsi="Times New Roman" w:cs="Times New Roman"/>
                <w:color w:val="000000"/>
                <w:sz w:val="24"/>
                <w:szCs w:val="24"/>
              </w:rPr>
              <w:t>3.11</w:t>
            </w:r>
          </w:p>
        </w:tc>
        <w:tc>
          <w:tcPr>
            <w:tcW w:w="945" w:type="dxa"/>
            <w:noWrap/>
            <w:vAlign w:val="bottom"/>
            <w:hideMark/>
          </w:tcPr>
          <w:p w14:paraId="1A04D04D" w14:textId="2B9093BE" w:rsidR="00457EDC" w:rsidRPr="00D871B4" w:rsidRDefault="00457EDC" w:rsidP="00457EDC">
            <w:pPr>
              <w:jc w:val="center"/>
              <w:rPr>
                <w:rFonts w:ascii="Times New Roman" w:hAnsi="Times New Roman" w:cs="Times New Roman"/>
                <w:sz w:val="24"/>
                <w:szCs w:val="24"/>
              </w:rPr>
            </w:pPr>
            <w:r w:rsidRPr="00D871B4">
              <w:rPr>
                <w:rFonts w:ascii="Times New Roman" w:hAnsi="Times New Roman" w:cs="Times New Roman"/>
                <w:color w:val="000000"/>
                <w:sz w:val="24"/>
                <w:szCs w:val="24"/>
              </w:rPr>
              <w:t>0.05</w:t>
            </w:r>
          </w:p>
        </w:tc>
        <w:tc>
          <w:tcPr>
            <w:tcW w:w="1213" w:type="dxa"/>
            <w:noWrap/>
            <w:vAlign w:val="bottom"/>
            <w:hideMark/>
          </w:tcPr>
          <w:p w14:paraId="45B7D8C3" w14:textId="36ACA462" w:rsidR="00457EDC" w:rsidRPr="00D871B4" w:rsidRDefault="00457EDC" w:rsidP="00457EDC">
            <w:pPr>
              <w:jc w:val="center"/>
              <w:rPr>
                <w:rFonts w:ascii="Times New Roman" w:hAnsi="Times New Roman" w:cs="Times New Roman"/>
                <w:sz w:val="24"/>
                <w:szCs w:val="24"/>
              </w:rPr>
            </w:pPr>
            <w:r w:rsidRPr="00D871B4">
              <w:rPr>
                <w:rFonts w:ascii="Times New Roman" w:hAnsi="Times New Roman" w:cs="Times New Roman"/>
                <w:color w:val="000000"/>
                <w:sz w:val="24"/>
                <w:szCs w:val="24"/>
              </w:rPr>
              <w:t>5.38</w:t>
            </w:r>
          </w:p>
        </w:tc>
        <w:tc>
          <w:tcPr>
            <w:tcW w:w="1011" w:type="dxa"/>
            <w:noWrap/>
            <w:vAlign w:val="bottom"/>
            <w:hideMark/>
          </w:tcPr>
          <w:p w14:paraId="390392EC" w14:textId="499C63A5" w:rsidR="00457EDC" w:rsidRPr="00D871B4" w:rsidRDefault="00457EDC" w:rsidP="00457EDC">
            <w:pPr>
              <w:jc w:val="center"/>
              <w:rPr>
                <w:rFonts w:ascii="Times New Roman" w:hAnsi="Times New Roman" w:cs="Times New Roman"/>
                <w:sz w:val="24"/>
                <w:szCs w:val="24"/>
              </w:rPr>
            </w:pPr>
            <w:r w:rsidRPr="00D871B4">
              <w:rPr>
                <w:rFonts w:ascii="Times New Roman" w:hAnsi="Times New Roman" w:cs="Times New Roman"/>
                <w:color w:val="000000"/>
                <w:sz w:val="24"/>
                <w:szCs w:val="24"/>
              </w:rPr>
              <w:t>3.06</w:t>
            </w:r>
          </w:p>
        </w:tc>
        <w:tc>
          <w:tcPr>
            <w:tcW w:w="945" w:type="dxa"/>
            <w:noWrap/>
            <w:vAlign w:val="bottom"/>
            <w:hideMark/>
          </w:tcPr>
          <w:p w14:paraId="592838A8" w14:textId="292AD057" w:rsidR="00457EDC" w:rsidRPr="00D871B4" w:rsidRDefault="00457EDC" w:rsidP="00457EDC">
            <w:pPr>
              <w:jc w:val="center"/>
              <w:rPr>
                <w:rFonts w:ascii="Times New Roman" w:hAnsi="Times New Roman" w:cs="Times New Roman"/>
                <w:sz w:val="24"/>
                <w:szCs w:val="24"/>
              </w:rPr>
            </w:pPr>
            <w:r w:rsidRPr="00D871B4">
              <w:rPr>
                <w:rFonts w:ascii="Times New Roman" w:hAnsi="Times New Roman" w:cs="Times New Roman"/>
                <w:color w:val="000000"/>
                <w:sz w:val="24"/>
                <w:szCs w:val="24"/>
              </w:rPr>
              <w:t>0.04</w:t>
            </w:r>
          </w:p>
        </w:tc>
      </w:tr>
      <w:tr w:rsidR="00457EDC" w:rsidRPr="00D871B4" w14:paraId="3085C3ED" w14:textId="77777777" w:rsidTr="00775BD6">
        <w:trPr>
          <w:trHeight w:val="305"/>
        </w:trPr>
        <w:tc>
          <w:tcPr>
            <w:tcW w:w="3312" w:type="dxa"/>
            <w:noWrap/>
            <w:hideMark/>
          </w:tcPr>
          <w:p w14:paraId="17CB574E" w14:textId="41EFB9C2" w:rsidR="00457EDC" w:rsidRPr="00D871B4" w:rsidRDefault="00457EDC" w:rsidP="00457EDC">
            <w:pPr>
              <w:rPr>
                <w:rFonts w:ascii="Times New Roman" w:hAnsi="Times New Roman" w:cs="Times New Roman"/>
                <w:sz w:val="24"/>
                <w:szCs w:val="24"/>
              </w:rPr>
            </w:pPr>
            <w:r w:rsidRPr="00D871B4">
              <w:rPr>
                <w:rFonts w:ascii="Times New Roman" w:hAnsi="Times New Roman" w:cs="Times New Roman"/>
                <w:sz w:val="24"/>
                <w:szCs w:val="24"/>
              </w:rPr>
              <w:t>Waist circumference (inches)</w:t>
            </w:r>
          </w:p>
        </w:tc>
        <w:tc>
          <w:tcPr>
            <w:tcW w:w="1011" w:type="dxa"/>
            <w:noWrap/>
            <w:vAlign w:val="bottom"/>
            <w:hideMark/>
          </w:tcPr>
          <w:p w14:paraId="6EE1137D" w14:textId="65797B38" w:rsidR="00457EDC" w:rsidRPr="00D871B4" w:rsidRDefault="00457EDC" w:rsidP="00457EDC">
            <w:pPr>
              <w:jc w:val="center"/>
              <w:rPr>
                <w:rFonts w:ascii="Times New Roman" w:hAnsi="Times New Roman" w:cs="Times New Roman"/>
                <w:sz w:val="24"/>
                <w:szCs w:val="24"/>
              </w:rPr>
            </w:pPr>
            <w:r w:rsidRPr="00D871B4">
              <w:rPr>
                <w:rFonts w:ascii="Times New Roman" w:hAnsi="Times New Roman" w:cs="Times New Roman"/>
                <w:color w:val="000000"/>
                <w:sz w:val="24"/>
                <w:szCs w:val="24"/>
              </w:rPr>
              <w:t>26.41</w:t>
            </w:r>
          </w:p>
        </w:tc>
        <w:tc>
          <w:tcPr>
            <w:tcW w:w="1131" w:type="dxa"/>
            <w:noWrap/>
            <w:vAlign w:val="bottom"/>
            <w:hideMark/>
          </w:tcPr>
          <w:p w14:paraId="4BB59F8A" w14:textId="3CF03610" w:rsidR="00457EDC" w:rsidRPr="00D871B4" w:rsidRDefault="00457EDC" w:rsidP="00457EDC">
            <w:pPr>
              <w:jc w:val="center"/>
              <w:rPr>
                <w:rFonts w:ascii="Times New Roman" w:hAnsi="Times New Roman" w:cs="Times New Roman"/>
                <w:sz w:val="24"/>
                <w:szCs w:val="24"/>
              </w:rPr>
            </w:pPr>
            <w:r w:rsidRPr="00D871B4">
              <w:rPr>
                <w:rFonts w:ascii="Times New Roman" w:hAnsi="Times New Roman" w:cs="Times New Roman"/>
                <w:color w:val="000000"/>
                <w:sz w:val="24"/>
                <w:szCs w:val="24"/>
              </w:rPr>
              <w:t>4.20</w:t>
            </w:r>
          </w:p>
        </w:tc>
        <w:tc>
          <w:tcPr>
            <w:tcW w:w="945" w:type="dxa"/>
            <w:noWrap/>
            <w:vAlign w:val="bottom"/>
            <w:hideMark/>
          </w:tcPr>
          <w:p w14:paraId="11B6582A" w14:textId="7EA0001A" w:rsidR="00457EDC" w:rsidRPr="00D871B4" w:rsidRDefault="00457EDC" w:rsidP="00457EDC">
            <w:pPr>
              <w:jc w:val="center"/>
              <w:rPr>
                <w:rFonts w:ascii="Times New Roman" w:hAnsi="Times New Roman" w:cs="Times New Roman"/>
                <w:sz w:val="24"/>
                <w:szCs w:val="24"/>
              </w:rPr>
            </w:pPr>
            <w:r w:rsidRPr="00D871B4">
              <w:rPr>
                <w:rFonts w:ascii="Times New Roman" w:hAnsi="Times New Roman" w:cs="Times New Roman"/>
                <w:color w:val="000000"/>
                <w:sz w:val="24"/>
                <w:szCs w:val="24"/>
              </w:rPr>
              <w:t>&lt;0.01</w:t>
            </w:r>
          </w:p>
        </w:tc>
        <w:tc>
          <w:tcPr>
            <w:tcW w:w="1213" w:type="dxa"/>
            <w:noWrap/>
            <w:vAlign w:val="bottom"/>
            <w:hideMark/>
          </w:tcPr>
          <w:p w14:paraId="1B60ED5F" w14:textId="72635EDD" w:rsidR="00457EDC" w:rsidRPr="00D871B4" w:rsidRDefault="00457EDC" w:rsidP="00457EDC">
            <w:pPr>
              <w:jc w:val="center"/>
              <w:rPr>
                <w:rFonts w:ascii="Times New Roman" w:hAnsi="Times New Roman" w:cs="Times New Roman"/>
                <w:sz w:val="24"/>
                <w:szCs w:val="24"/>
              </w:rPr>
            </w:pPr>
            <w:r w:rsidRPr="00D871B4">
              <w:rPr>
                <w:rFonts w:ascii="Times New Roman" w:hAnsi="Times New Roman" w:cs="Times New Roman"/>
                <w:color w:val="000000"/>
                <w:sz w:val="24"/>
                <w:szCs w:val="24"/>
              </w:rPr>
              <w:t>26.45</w:t>
            </w:r>
          </w:p>
        </w:tc>
        <w:tc>
          <w:tcPr>
            <w:tcW w:w="1011" w:type="dxa"/>
            <w:noWrap/>
            <w:vAlign w:val="bottom"/>
            <w:hideMark/>
          </w:tcPr>
          <w:p w14:paraId="707F0C22" w14:textId="1FAE58F5" w:rsidR="00457EDC" w:rsidRPr="00D871B4" w:rsidRDefault="00457EDC" w:rsidP="00457EDC">
            <w:pPr>
              <w:jc w:val="center"/>
              <w:rPr>
                <w:rFonts w:ascii="Times New Roman" w:hAnsi="Times New Roman" w:cs="Times New Roman"/>
                <w:sz w:val="24"/>
                <w:szCs w:val="24"/>
              </w:rPr>
            </w:pPr>
            <w:r w:rsidRPr="00D871B4">
              <w:rPr>
                <w:rFonts w:ascii="Times New Roman" w:hAnsi="Times New Roman" w:cs="Times New Roman"/>
                <w:color w:val="000000"/>
                <w:sz w:val="24"/>
                <w:szCs w:val="24"/>
              </w:rPr>
              <w:t>4.53</w:t>
            </w:r>
          </w:p>
        </w:tc>
        <w:tc>
          <w:tcPr>
            <w:tcW w:w="945" w:type="dxa"/>
            <w:noWrap/>
            <w:vAlign w:val="bottom"/>
            <w:hideMark/>
          </w:tcPr>
          <w:p w14:paraId="55015E26" w14:textId="6BAF8C20" w:rsidR="00457EDC" w:rsidRPr="00D871B4" w:rsidRDefault="006E24CD" w:rsidP="00457EDC">
            <w:pPr>
              <w:jc w:val="center"/>
              <w:rPr>
                <w:rFonts w:ascii="Times New Roman" w:hAnsi="Times New Roman" w:cs="Times New Roman"/>
                <w:sz w:val="24"/>
                <w:szCs w:val="24"/>
              </w:rPr>
            </w:pPr>
            <w:r w:rsidRPr="00D871B4">
              <w:rPr>
                <w:rFonts w:ascii="Times New Roman" w:hAnsi="Times New Roman" w:cs="Times New Roman"/>
                <w:color w:val="000000"/>
                <w:sz w:val="24"/>
                <w:szCs w:val="24"/>
              </w:rPr>
              <w:t>&lt;</w:t>
            </w:r>
            <w:r w:rsidR="00457EDC" w:rsidRPr="00D871B4">
              <w:rPr>
                <w:rFonts w:ascii="Times New Roman" w:hAnsi="Times New Roman" w:cs="Times New Roman"/>
                <w:color w:val="000000"/>
                <w:sz w:val="24"/>
                <w:szCs w:val="24"/>
              </w:rPr>
              <w:t>0.0</w:t>
            </w:r>
            <w:r w:rsidRPr="00D871B4">
              <w:rPr>
                <w:rFonts w:ascii="Times New Roman" w:hAnsi="Times New Roman" w:cs="Times New Roman"/>
                <w:color w:val="000000"/>
                <w:sz w:val="24"/>
                <w:szCs w:val="24"/>
              </w:rPr>
              <w:t>1</w:t>
            </w:r>
          </w:p>
        </w:tc>
      </w:tr>
      <w:tr w:rsidR="00457EDC" w:rsidRPr="00D871B4" w14:paraId="39099E0B" w14:textId="77777777" w:rsidTr="00775BD6">
        <w:trPr>
          <w:trHeight w:val="305"/>
        </w:trPr>
        <w:tc>
          <w:tcPr>
            <w:tcW w:w="3312" w:type="dxa"/>
            <w:noWrap/>
            <w:hideMark/>
          </w:tcPr>
          <w:p w14:paraId="16BA3910" w14:textId="1ABCCFC2" w:rsidR="00457EDC" w:rsidRPr="00D871B4" w:rsidRDefault="00457EDC" w:rsidP="00457EDC">
            <w:pPr>
              <w:rPr>
                <w:rFonts w:ascii="Times New Roman" w:hAnsi="Times New Roman" w:cs="Times New Roman"/>
                <w:sz w:val="24"/>
                <w:szCs w:val="24"/>
              </w:rPr>
            </w:pPr>
            <w:r w:rsidRPr="00D871B4">
              <w:rPr>
                <w:rFonts w:ascii="Times New Roman" w:hAnsi="Times New Roman" w:cs="Times New Roman"/>
                <w:sz w:val="24"/>
                <w:szCs w:val="24"/>
              </w:rPr>
              <w:t>Body mass index (BMI)</w:t>
            </w:r>
          </w:p>
        </w:tc>
        <w:tc>
          <w:tcPr>
            <w:tcW w:w="1011" w:type="dxa"/>
            <w:noWrap/>
            <w:vAlign w:val="bottom"/>
            <w:hideMark/>
          </w:tcPr>
          <w:p w14:paraId="012BC5C0" w14:textId="169FC92F" w:rsidR="00457EDC" w:rsidRPr="00D871B4" w:rsidRDefault="00457EDC" w:rsidP="00457EDC">
            <w:pPr>
              <w:jc w:val="center"/>
              <w:rPr>
                <w:rFonts w:ascii="Times New Roman" w:hAnsi="Times New Roman" w:cs="Times New Roman"/>
                <w:sz w:val="24"/>
                <w:szCs w:val="24"/>
              </w:rPr>
            </w:pPr>
            <w:r w:rsidRPr="00D871B4">
              <w:rPr>
                <w:rFonts w:ascii="Times New Roman" w:hAnsi="Times New Roman" w:cs="Times New Roman"/>
                <w:color w:val="000000"/>
                <w:sz w:val="24"/>
                <w:szCs w:val="24"/>
              </w:rPr>
              <w:t>18.74</w:t>
            </w:r>
          </w:p>
        </w:tc>
        <w:tc>
          <w:tcPr>
            <w:tcW w:w="1131" w:type="dxa"/>
            <w:noWrap/>
            <w:vAlign w:val="bottom"/>
            <w:hideMark/>
          </w:tcPr>
          <w:p w14:paraId="074E0D4D" w14:textId="148C252B" w:rsidR="00457EDC" w:rsidRPr="00D871B4" w:rsidRDefault="00457EDC" w:rsidP="00457EDC">
            <w:pPr>
              <w:jc w:val="center"/>
              <w:rPr>
                <w:rFonts w:ascii="Times New Roman" w:hAnsi="Times New Roman" w:cs="Times New Roman"/>
                <w:sz w:val="24"/>
                <w:szCs w:val="24"/>
              </w:rPr>
            </w:pPr>
            <w:r w:rsidRPr="00D871B4">
              <w:rPr>
                <w:rFonts w:ascii="Times New Roman" w:hAnsi="Times New Roman" w:cs="Times New Roman"/>
                <w:color w:val="000000"/>
                <w:sz w:val="24"/>
                <w:szCs w:val="24"/>
              </w:rPr>
              <w:t>4.22</w:t>
            </w:r>
          </w:p>
        </w:tc>
        <w:tc>
          <w:tcPr>
            <w:tcW w:w="945" w:type="dxa"/>
            <w:noWrap/>
            <w:vAlign w:val="bottom"/>
            <w:hideMark/>
          </w:tcPr>
          <w:p w14:paraId="5860FF71" w14:textId="35126C41" w:rsidR="00457EDC" w:rsidRPr="00D871B4" w:rsidRDefault="00457EDC" w:rsidP="00457EDC">
            <w:pPr>
              <w:jc w:val="center"/>
              <w:rPr>
                <w:rFonts w:ascii="Times New Roman" w:hAnsi="Times New Roman" w:cs="Times New Roman"/>
                <w:sz w:val="24"/>
                <w:szCs w:val="24"/>
              </w:rPr>
            </w:pPr>
            <w:r w:rsidRPr="00D871B4">
              <w:rPr>
                <w:rFonts w:ascii="Times New Roman" w:hAnsi="Times New Roman" w:cs="Times New Roman"/>
                <w:color w:val="000000"/>
                <w:sz w:val="24"/>
                <w:szCs w:val="24"/>
              </w:rPr>
              <w:t>&lt;0.01</w:t>
            </w:r>
          </w:p>
        </w:tc>
        <w:tc>
          <w:tcPr>
            <w:tcW w:w="1213" w:type="dxa"/>
            <w:noWrap/>
            <w:vAlign w:val="bottom"/>
            <w:hideMark/>
          </w:tcPr>
          <w:p w14:paraId="1C34676F" w14:textId="06C5C40C" w:rsidR="00457EDC" w:rsidRPr="00D871B4" w:rsidRDefault="00457EDC" w:rsidP="00457EDC">
            <w:pPr>
              <w:jc w:val="center"/>
              <w:rPr>
                <w:rFonts w:ascii="Times New Roman" w:hAnsi="Times New Roman" w:cs="Times New Roman"/>
                <w:sz w:val="24"/>
                <w:szCs w:val="24"/>
              </w:rPr>
            </w:pPr>
            <w:r w:rsidRPr="00D871B4">
              <w:rPr>
                <w:rFonts w:ascii="Times New Roman" w:hAnsi="Times New Roman" w:cs="Times New Roman"/>
                <w:color w:val="000000"/>
                <w:sz w:val="24"/>
                <w:szCs w:val="24"/>
              </w:rPr>
              <w:t>19.07</w:t>
            </w:r>
          </w:p>
        </w:tc>
        <w:tc>
          <w:tcPr>
            <w:tcW w:w="1011" w:type="dxa"/>
            <w:noWrap/>
            <w:vAlign w:val="bottom"/>
            <w:hideMark/>
          </w:tcPr>
          <w:p w14:paraId="2170D329" w14:textId="269BFB07" w:rsidR="00457EDC" w:rsidRPr="00D871B4" w:rsidRDefault="00457EDC" w:rsidP="00457EDC">
            <w:pPr>
              <w:jc w:val="center"/>
              <w:rPr>
                <w:rFonts w:ascii="Times New Roman" w:hAnsi="Times New Roman" w:cs="Times New Roman"/>
                <w:sz w:val="24"/>
                <w:szCs w:val="24"/>
              </w:rPr>
            </w:pPr>
            <w:r w:rsidRPr="00D871B4">
              <w:rPr>
                <w:rFonts w:ascii="Times New Roman" w:hAnsi="Times New Roman" w:cs="Times New Roman"/>
                <w:color w:val="000000"/>
                <w:sz w:val="24"/>
                <w:szCs w:val="24"/>
              </w:rPr>
              <w:t>4.19</w:t>
            </w:r>
          </w:p>
        </w:tc>
        <w:tc>
          <w:tcPr>
            <w:tcW w:w="945" w:type="dxa"/>
            <w:noWrap/>
            <w:vAlign w:val="bottom"/>
            <w:hideMark/>
          </w:tcPr>
          <w:p w14:paraId="00618A77" w14:textId="388416C8" w:rsidR="00457EDC" w:rsidRPr="00D871B4" w:rsidRDefault="00457EDC" w:rsidP="00457EDC">
            <w:pPr>
              <w:jc w:val="center"/>
              <w:rPr>
                <w:rFonts w:ascii="Times New Roman" w:hAnsi="Times New Roman" w:cs="Times New Roman"/>
                <w:sz w:val="24"/>
                <w:szCs w:val="24"/>
              </w:rPr>
            </w:pPr>
            <w:r w:rsidRPr="00D871B4">
              <w:rPr>
                <w:rFonts w:ascii="Times New Roman" w:hAnsi="Times New Roman" w:cs="Times New Roman"/>
                <w:color w:val="000000"/>
                <w:sz w:val="24"/>
                <w:szCs w:val="24"/>
              </w:rPr>
              <w:t>0.01</w:t>
            </w:r>
          </w:p>
        </w:tc>
      </w:tr>
    </w:tbl>
    <w:p w14:paraId="5F35E83C" w14:textId="474296A0" w:rsidR="00F903F7" w:rsidRPr="00D871B4" w:rsidRDefault="00F903F7" w:rsidP="005D193E">
      <w:pPr>
        <w:spacing w:after="0" w:line="240" w:lineRule="auto"/>
        <w:rPr>
          <w:rFonts w:ascii="Times New Roman" w:hAnsi="Times New Roman" w:cs="Times New Roman"/>
          <w:sz w:val="24"/>
          <w:szCs w:val="24"/>
        </w:rPr>
      </w:pPr>
    </w:p>
    <w:p w14:paraId="5553AA1A" w14:textId="019BBAFB" w:rsidR="00F20C43" w:rsidRPr="00D871B4" w:rsidRDefault="00F20C43" w:rsidP="00F20C43">
      <w:pPr>
        <w:spacing w:after="0" w:line="240" w:lineRule="auto"/>
        <w:rPr>
          <w:rFonts w:ascii="Times New Roman" w:hAnsi="Times New Roman" w:cs="Times New Roman"/>
          <w:sz w:val="24"/>
          <w:szCs w:val="24"/>
        </w:rPr>
      </w:pPr>
      <w:r w:rsidRPr="00D871B4">
        <w:rPr>
          <w:rFonts w:ascii="Times New Roman" w:hAnsi="Times New Roman" w:cs="Times New Roman"/>
          <w:b/>
          <w:bCs/>
          <w:sz w:val="24"/>
          <w:szCs w:val="24"/>
        </w:rPr>
        <w:lastRenderedPageBreak/>
        <w:t xml:space="preserve">Supplemental Table </w:t>
      </w:r>
      <w:r w:rsidR="00623D29" w:rsidRPr="00D871B4">
        <w:rPr>
          <w:rFonts w:ascii="Times New Roman" w:hAnsi="Times New Roman" w:cs="Times New Roman"/>
          <w:b/>
          <w:bCs/>
          <w:sz w:val="24"/>
          <w:szCs w:val="24"/>
        </w:rPr>
        <w:t>4</w:t>
      </w:r>
      <w:r w:rsidRPr="00D871B4">
        <w:rPr>
          <w:rFonts w:ascii="Times New Roman" w:hAnsi="Times New Roman" w:cs="Times New Roman"/>
          <w:sz w:val="24"/>
          <w:szCs w:val="24"/>
        </w:rPr>
        <w:t xml:space="preserve">. Descriptive statistics and missing data proportions for </w:t>
      </w:r>
      <w:r w:rsidR="00396848" w:rsidRPr="00D871B4">
        <w:rPr>
          <w:rFonts w:ascii="Times New Roman" w:hAnsi="Times New Roman" w:cs="Times New Roman"/>
          <w:sz w:val="24"/>
          <w:szCs w:val="24"/>
        </w:rPr>
        <w:t>child self-report</w:t>
      </w:r>
      <w:r w:rsidRPr="00D871B4">
        <w:rPr>
          <w:rFonts w:ascii="Times New Roman" w:hAnsi="Times New Roman" w:cs="Times New Roman"/>
          <w:sz w:val="24"/>
          <w:szCs w:val="24"/>
        </w:rPr>
        <w:t xml:space="preserve"> variables used as features in the predictive models. </w:t>
      </w:r>
      <w:r w:rsidR="00500093" w:rsidRPr="00D871B4">
        <w:rPr>
          <w:rFonts w:ascii="Times New Roman" w:hAnsi="Times New Roman" w:cs="Times New Roman"/>
          <w:sz w:val="24"/>
          <w:szCs w:val="24"/>
        </w:rPr>
        <w:t>Values are from all individuals who met basic inclusion criteria and had ADHD symptom data available at either the 1-year or 2-year timepoints for the ABCD study sites included in the main analyses (</w:t>
      </w:r>
      <w:r w:rsidR="00500093" w:rsidRPr="00D871B4">
        <w:rPr>
          <w:rFonts w:ascii="Times New Roman" w:hAnsi="Times New Roman" w:cs="Times New Roman"/>
          <w:i/>
          <w:iCs/>
          <w:sz w:val="24"/>
          <w:szCs w:val="24"/>
        </w:rPr>
        <w:t>n</w:t>
      </w:r>
      <w:r w:rsidR="00500093" w:rsidRPr="00D871B4">
        <w:rPr>
          <w:rFonts w:ascii="Times New Roman" w:hAnsi="Times New Roman" w:cs="Times New Roman"/>
          <w:sz w:val="24"/>
          <w:szCs w:val="24"/>
        </w:rPr>
        <w:t xml:space="preserve"> = 9,161) and those included in the lockbox data (</w:t>
      </w:r>
      <w:r w:rsidR="00500093" w:rsidRPr="00D871B4">
        <w:rPr>
          <w:rFonts w:ascii="Times New Roman" w:hAnsi="Times New Roman" w:cs="Times New Roman"/>
          <w:i/>
          <w:iCs/>
          <w:sz w:val="24"/>
          <w:szCs w:val="24"/>
        </w:rPr>
        <w:t>n</w:t>
      </w:r>
      <w:r w:rsidR="00500093" w:rsidRPr="00D871B4">
        <w:rPr>
          <w:rFonts w:ascii="Times New Roman" w:hAnsi="Times New Roman" w:cs="Times New Roman"/>
          <w:sz w:val="24"/>
          <w:szCs w:val="24"/>
        </w:rPr>
        <w:t xml:space="preserve"> = 1,987). </w:t>
      </w:r>
      <w:r w:rsidRPr="00D871B4">
        <w:rPr>
          <w:rFonts w:ascii="Times New Roman" w:hAnsi="Times New Roman" w:cs="Times New Roman"/>
          <w:sz w:val="24"/>
          <w:szCs w:val="24"/>
        </w:rPr>
        <w:t xml:space="preserve">Means and standard deviations (SDs) are reported for </w:t>
      </w:r>
      <w:r w:rsidR="007B47AE" w:rsidRPr="00D871B4">
        <w:rPr>
          <w:rFonts w:ascii="Times New Roman" w:hAnsi="Times New Roman" w:cs="Times New Roman"/>
          <w:sz w:val="24"/>
          <w:szCs w:val="24"/>
        </w:rPr>
        <w:t xml:space="preserve">all </w:t>
      </w:r>
      <w:r w:rsidRPr="00D871B4">
        <w:rPr>
          <w:rFonts w:ascii="Times New Roman" w:hAnsi="Times New Roman" w:cs="Times New Roman"/>
          <w:sz w:val="24"/>
          <w:szCs w:val="24"/>
        </w:rPr>
        <w:t xml:space="preserve">continuous variables. </w:t>
      </w:r>
      <w:r w:rsidR="00476774" w:rsidRPr="00D871B4">
        <w:rPr>
          <w:rFonts w:ascii="Times New Roman" w:hAnsi="Times New Roman" w:cs="Times New Roman"/>
          <w:i/>
          <w:iCs/>
          <w:sz w:val="24"/>
          <w:szCs w:val="24"/>
        </w:rPr>
        <w:t>p</w:t>
      </w:r>
      <w:r w:rsidR="00476774" w:rsidRPr="00D871B4">
        <w:rPr>
          <w:rFonts w:ascii="Times New Roman" w:hAnsi="Times New Roman" w:cs="Times New Roman"/>
          <w:sz w:val="24"/>
          <w:szCs w:val="24"/>
        </w:rPr>
        <w:t>(mis)</w:t>
      </w:r>
      <w:r w:rsidR="00476774" w:rsidRPr="00D871B4">
        <w:rPr>
          <w:rFonts w:ascii="Times New Roman" w:hAnsi="Times New Roman" w:cs="Times New Roman"/>
          <w:b/>
          <w:bCs/>
          <w:sz w:val="24"/>
          <w:szCs w:val="24"/>
        </w:rPr>
        <w:t xml:space="preserve"> = </w:t>
      </w:r>
      <w:r w:rsidR="00476774" w:rsidRPr="00D871B4">
        <w:rPr>
          <w:rFonts w:ascii="Times New Roman" w:hAnsi="Times New Roman" w:cs="Times New Roman"/>
          <w:sz w:val="24"/>
          <w:szCs w:val="24"/>
        </w:rPr>
        <w:t xml:space="preserve">proportion of data missing; </w:t>
      </w:r>
      <w:r w:rsidRPr="00D871B4">
        <w:rPr>
          <w:rFonts w:ascii="Times New Roman" w:hAnsi="Times New Roman" w:cs="Times New Roman"/>
          <w:sz w:val="24"/>
          <w:szCs w:val="24"/>
        </w:rPr>
        <w:t xml:space="preserve">UPPS = Impulsive Behavior Scale; BIS = Behavioral Inhibition System; BAS = Behavioral Approach System </w:t>
      </w:r>
    </w:p>
    <w:p w14:paraId="05B19345" w14:textId="77777777" w:rsidR="00F20C43" w:rsidRPr="00D871B4" w:rsidRDefault="00F20C43" w:rsidP="00F20C43">
      <w:pPr>
        <w:spacing w:after="0" w:line="240" w:lineRule="auto"/>
        <w:rPr>
          <w:rFonts w:ascii="Times New Roman" w:hAnsi="Times New Roman" w:cs="Times New Roman"/>
          <w:sz w:val="24"/>
          <w:szCs w:val="24"/>
        </w:rPr>
      </w:pPr>
    </w:p>
    <w:tbl>
      <w:tblPr>
        <w:tblStyle w:val="TableGrid"/>
        <w:tblW w:w="95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12"/>
        <w:gridCol w:w="1011"/>
        <w:gridCol w:w="1131"/>
        <w:gridCol w:w="945"/>
        <w:gridCol w:w="1213"/>
        <w:gridCol w:w="1011"/>
        <w:gridCol w:w="945"/>
      </w:tblGrid>
      <w:tr w:rsidR="00F20C43" w:rsidRPr="00D871B4" w14:paraId="0DAD22DC" w14:textId="77777777" w:rsidTr="00775BD6">
        <w:trPr>
          <w:trHeight w:val="305"/>
        </w:trPr>
        <w:tc>
          <w:tcPr>
            <w:tcW w:w="3312" w:type="dxa"/>
            <w:noWrap/>
          </w:tcPr>
          <w:p w14:paraId="086B8028" w14:textId="77777777" w:rsidR="00F20C43" w:rsidRPr="00D871B4" w:rsidRDefault="00F20C43" w:rsidP="00775BD6">
            <w:pPr>
              <w:rPr>
                <w:rFonts w:ascii="Times New Roman" w:hAnsi="Times New Roman" w:cs="Times New Roman"/>
                <w:sz w:val="24"/>
                <w:szCs w:val="24"/>
              </w:rPr>
            </w:pPr>
          </w:p>
        </w:tc>
        <w:tc>
          <w:tcPr>
            <w:tcW w:w="3087" w:type="dxa"/>
            <w:gridSpan w:val="3"/>
            <w:tcBorders>
              <w:bottom w:val="single" w:sz="4" w:space="0" w:color="auto"/>
            </w:tcBorders>
            <w:noWrap/>
            <w:vAlign w:val="center"/>
          </w:tcPr>
          <w:p w14:paraId="1F2039F4" w14:textId="77777777" w:rsidR="00F20C43" w:rsidRPr="00D871B4" w:rsidRDefault="00F20C43" w:rsidP="00775BD6">
            <w:pPr>
              <w:jc w:val="center"/>
              <w:rPr>
                <w:rFonts w:ascii="Times New Roman" w:hAnsi="Times New Roman" w:cs="Times New Roman"/>
                <w:b/>
                <w:bCs/>
                <w:sz w:val="24"/>
                <w:szCs w:val="24"/>
              </w:rPr>
            </w:pPr>
            <w:r w:rsidRPr="00D871B4">
              <w:rPr>
                <w:rFonts w:ascii="Times New Roman" w:hAnsi="Times New Roman" w:cs="Times New Roman"/>
                <w:b/>
                <w:bCs/>
                <w:sz w:val="24"/>
                <w:szCs w:val="24"/>
              </w:rPr>
              <w:t>Main Data</w:t>
            </w:r>
          </w:p>
        </w:tc>
        <w:tc>
          <w:tcPr>
            <w:tcW w:w="3169" w:type="dxa"/>
            <w:gridSpan w:val="3"/>
            <w:tcBorders>
              <w:bottom w:val="single" w:sz="4" w:space="0" w:color="auto"/>
            </w:tcBorders>
            <w:noWrap/>
            <w:vAlign w:val="center"/>
          </w:tcPr>
          <w:p w14:paraId="325BFAB1" w14:textId="4DCE826B" w:rsidR="00F20C43" w:rsidRPr="00D871B4" w:rsidRDefault="003559ED" w:rsidP="00775BD6">
            <w:pPr>
              <w:jc w:val="center"/>
              <w:rPr>
                <w:rFonts w:ascii="Times New Roman" w:hAnsi="Times New Roman" w:cs="Times New Roman"/>
                <w:b/>
                <w:bCs/>
                <w:sz w:val="24"/>
                <w:szCs w:val="24"/>
              </w:rPr>
            </w:pPr>
            <w:r w:rsidRPr="00D871B4">
              <w:rPr>
                <w:rFonts w:ascii="Times New Roman" w:hAnsi="Times New Roman" w:cs="Times New Roman"/>
                <w:b/>
                <w:bCs/>
                <w:sz w:val="24"/>
                <w:szCs w:val="24"/>
              </w:rPr>
              <w:t>Lockbox</w:t>
            </w:r>
            <w:r w:rsidR="00F20C43" w:rsidRPr="00D871B4">
              <w:rPr>
                <w:rFonts w:ascii="Times New Roman" w:hAnsi="Times New Roman" w:cs="Times New Roman"/>
                <w:b/>
                <w:bCs/>
                <w:sz w:val="24"/>
                <w:szCs w:val="24"/>
              </w:rPr>
              <w:t xml:space="preserve"> Data</w:t>
            </w:r>
          </w:p>
        </w:tc>
      </w:tr>
      <w:tr w:rsidR="00F20C43" w:rsidRPr="00D871B4" w14:paraId="0AC28E50" w14:textId="77777777" w:rsidTr="00775BD6">
        <w:trPr>
          <w:trHeight w:val="305"/>
        </w:trPr>
        <w:tc>
          <w:tcPr>
            <w:tcW w:w="3312" w:type="dxa"/>
            <w:tcBorders>
              <w:bottom w:val="single" w:sz="4" w:space="0" w:color="auto"/>
            </w:tcBorders>
            <w:noWrap/>
            <w:hideMark/>
          </w:tcPr>
          <w:p w14:paraId="461EFB22" w14:textId="77777777" w:rsidR="00F20C43" w:rsidRPr="00D871B4" w:rsidRDefault="00F20C43" w:rsidP="00775BD6">
            <w:pPr>
              <w:jc w:val="center"/>
              <w:rPr>
                <w:rFonts w:ascii="Times New Roman" w:hAnsi="Times New Roman" w:cs="Times New Roman"/>
                <w:b/>
                <w:bCs/>
                <w:sz w:val="24"/>
                <w:szCs w:val="24"/>
              </w:rPr>
            </w:pPr>
            <w:r w:rsidRPr="00D871B4">
              <w:rPr>
                <w:rFonts w:ascii="Times New Roman" w:hAnsi="Times New Roman" w:cs="Times New Roman"/>
                <w:b/>
                <w:bCs/>
                <w:sz w:val="24"/>
                <w:szCs w:val="24"/>
              </w:rPr>
              <w:t>Feature</w:t>
            </w:r>
          </w:p>
        </w:tc>
        <w:tc>
          <w:tcPr>
            <w:tcW w:w="1011" w:type="dxa"/>
            <w:tcBorders>
              <w:top w:val="single" w:sz="4" w:space="0" w:color="auto"/>
              <w:bottom w:val="single" w:sz="4" w:space="0" w:color="auto"/>
            </w:tcBorders>
            <w:noWrap/>
            <w:vAlign w:val="center"/>
            <w:hideMark/>
          </w:tcPr>
          <w:p w14:paraId="2D951D72" w14:textId="664FE14E" w:rsidR="00F20C43" w:rsidRPr="00D871B4" w:rsidRDefault="00F20C43" w:rsidP="00775BD6">
            <w:pPr>
              <w:jc w:val="center"/>
              <w:rPr>
                <w:rFonts w:ascii="Times New Roman" w:hAnsi="Times New Roman" w:cs="Times New Roman"/>
                <w:b/>
                <w:bCs/>
                <w:sz w:val="24"/>
                <w:szCs w:val="24"/>
              </w:rPr>
            </w:pPr>
            <w:r w:rsidRPr="00D871B4">
              <w:rPr>
                <w:rFonts w:ascii="Times New Roman" w:hAnsi="Times New Roman" w:cs="Times New Roman"/>
                <w:b/>
                <w:bCs/>
                <w:sz w:val="24"/>
                <w:szCs w:val="24"/>
              </w:rPr>
              <w:t>Mean</w:t>
            </w:r>
          </w:p>
        </w:tc>
        <w:tc>
          <w:tcPr>
            <w:tcW w:w="1131" w:type="dxa"/>
            <w:tcBorders>
              <w:top w:val="single" w:sz="4" w:space="0" w:color="auto"/>
              <w:bottom w:val="single" w:sz="4" w:space="0" w:color="auto"/>
            </w:tcBorders>
            <w:noWrap/>
            <w:vAlign w:val="center"/>
            <w:hideMark/>
          </w:tcPr>
          <w:p w14:paraId="4C976CF0" w14:textId="4739B965" w:rsidR="00F20C43" w:rsidRPr="00D871B4" w:rsidRDefault="00F20C43" w:rsidP="00775BD6">
            <w:pPr>
              <w:jc w:val="center"/>
              <w:rPr>
                <w:rFonts w:ascii="Times New Roman" w:hAnsi="Times New Roman" w:cs="Times New Roman"/>
                <w:b/>
                <w:bCs/>
                <w:sz w:val="24"/>
                <w:szCs w:val="24"/>
              </w:rPr>
            </w:pPr>
            <w:r w:rsidRPr="00D871B4">
              <w:rPr>
                <w:rFonts w:ascii="Times New Roman" w:hAnsi="Times New Roman" w:cs="Times New Roman"/>
                <w:b/>
                <w:bCs/>
                <w:sz w:val="24"/>
                <w:szCs w:val="24"/>
              </w:rPr>
              <w:t>SD</w:t>
            </w:r>
          </w:p>
        </w:tc>
        <w:tc>
          <w:tcPr>
            <w:tcW w:w="945" w:type="dxa"/>
            <w:tcBorders>
              <w:top w:val="single" w:sz="4" w:space="0" w:color="auto"/>
              <w:bottom w:val="single" w:sz="4" w:space="0" w:color="auto"/>
            </w:tcBorders>
            <w:noWrap/>
            <w:vAlign w:val="center"/>
            <w:hideMark/>
          </w:tcPr>
          <w:p w14:paraId="683B1AD0" w14:textId="77777777" w:rsidR="00F20C43" w:rsidRPr="00D871B4" w:rsidRDefault="00F20C43" w:rsidP="00775BD6">
            <w:pPr>
              <w:jc w:val="center"/>
              <w:rPr>
                <w:rFonts w:ascii="Times New Roman" w:hAnsi="Times New Roman" w:cs="Times New Roman"/>
                <w:b/>
                <w:bCs/>
                <w:sz w:val="24"/>
                <w:szCs w:val="24"/>
              </w:rPr>
            </w:pPr>
            <w:r w:rsidRPr="00D871B4">
              <w:rPr>
                <w:rFonts w:ascii="Times New Roman" w:hAnsi="Times New Roman" w:cs="Times New Roman"/>
                <w:b/>
                <w:bCs/>
                <w:i/>
                <w:iCs/>
                <w:sz w:val="24"/>
                <w:szCs w:val="24"/>
              </w:rPr>
              <w:t>p</w:t>
            </w:r>
            <w:r w:rsidRPr="00D871B4">
              <w:rPr>
                <w:rFonts w:ascii="Times New Roman" w:hAnsi="Times New Roman" w:cs="Times New Roman"/>
                <w:b/>
                <w:bCs/>
                <w:sz w:val="24"/>
                <w:szCs w:val="24"/>
              </w:rPr>
              <w:t>(mis)</w:t>
            </w:r>
          </w:p>
        </w:tc>
        <w:tc>
          <w:tcPr>
            <w:tcW w:w="1213" w:type="dxa"/>
            <w:tcBorders>
              <w:top w:val="single" w:sz="4" w:space="0" w:color="auto"/>
              <w:bottom w:val="single" w:sz="4" w:space="0" w:color="auto"/>
            </w:tcBorders>
            <w:noWrap/>
            <w:vAlign w:val="center"/>
            <w:hideMark/>
          </w:tcPr>
          <w:p w14:paraId="3E807F6B" w14:textId="2CF13C33" w:rsidR="00F20C43" w:rsidRPr="00D871B4" w:rsidRDefault="00F20C43" w:rsidP="00775BD6">
            <w:pPr>
              <w:jc w:val="center"/>
              <w:rPr>
                <w:rFonts w:ascii="Times New Roman" w:hAnsi="Times New Roman" w:cs="Times New Roman"/>
                <w:b/>
                <w:bCs/>
                <w:sz w:val="24"/>
                <w:szCs w:val="24"/>
              </w:rPr>
            </w:pPr>
            <w:r w:rsidRPr="00D871B4">
              <w:rPr>
                <w:rFonts w:ascii="Times New Roman" w:hAnsi="Times New Roman" w:cs="Times New Roman"/>
                <w:b/>
                <w:bCs/>
                <w:sz w:val="24"/>
                <w:szCs w:val="24"/>
              </w:rPr>
              <w:t>Mean</w:t>
            </w:r>
          </w:p>
        </w:tc>
        <w:tc>
          <w:tcPr>
            <w:tcW w:w="1011" w:type="dxa"/>
            <w:tcBorders>
              <w:top w:val="single" w:sz="4" w:space="0" w:color="auto"/>
              <w:bottom w:val="single" w:sz="4" w:space="0" w:color="auto"/>
            </w:tcBorders>
            <w:noWrap/>
            <w:vAlign w:val="center"/>
            <w:hideMark/>
          </w:tcPr>
          <w:p w14:paraId="62A50E40" w14:textId="219BD957" w:rsidR="00F20C43" w:rsidRPr="00D871B4" w:rsidRDefault="00F20C43" w:rsidP="00775BD6">
            <w:pPr>
              <w:jc w:val="center"/>
              <w:rPr>
                <w:rFonts w:ascii="Times New Roman" w:hAnsi="Times New Roman" w:cs="Times New Roman"/>
                <w:b/>
                <w:bCs/>
                <w:sz w:val="24"/>
                <w:szCs w:val="24"/>
              </w:rPr>
            </w:pPr>
            <w:r w:rsidRPr="00D871B4">
              <w:rPr>
                <w:rFonts w:ascii="Times New Roman" w:hAnsi="Times New Roman" w:cs="Times New Roman"/>
                <w:b/>
                <w:bCs/>
                <w:sz w:val="24"/>
                <w:szCs w:val="24"/>
              </w:rPr>
              <w:t>SD</w:t>
            </w:r>
          </w:p>
        </w:tc>
        <w:tc>
          <w:tcPr>
            <w:tcW w:w="945" w:type="dxa"/>
            <w:tcBorders>
              <w:top w:val="single" w:sz="4" w:space="0" w:color="auto"/>
              <w:bottom w:val="single" w:sz="4" w:space="0" w:color="auto"/>
            </w:tcBorders>
            <w:noWrap/>
            <w:vAlign w:val="center"/>
            <w:hideMark/>
          </w:tcPr>
          <w:p w14:paraId="71209A0B" w14:textId="77777777" w:rsidR="00F20C43" w:rsidRPr="00D871B4" w:rsidRDefault="00F20C43" w:rsidP="00775BD6">
            <w:pPr>
              <w:jc w:val="center"/>
              <w:rPr>
                <w:rFonts w:ascii="Times New Roman" w:hAnsi="Times New Roman" w:cs="Times New Roman"/>
                <w:b/>
                <w:bCs/>
                <w:sz w:val="24"/>
                <w:szCs w:val="24"/>
              </w:rPr>
            </w:pPr>
            <w:r w:rsidRPr="00D871B4">
              <w:rPr>
                <w:rFonts w:ascii="Times New Roman" w:hAnsi="Times New Roman" w:cs="Times New Roman"/>
                <w:b/>
                <w:bCs/>
                <w:i/>
                <w:iCs/>
                <w:sz w:val="24"/>
                <w:szCs w:val="24"/>
              </w:rPr>
              <w:t>p</w:t>
            </w:r>
            <w:r w:rsidRPr="00D871B4">
              <w:rPr>
                <w:rFonts w:ascii="Times New Roman" w:hAnsi="Times New Roman" w:cs="Times New Roman"/>
                <w:b/>
                <w:bCs/>
                <w:sz w:val="24"/>
                <w:szCs w:val="24"/>
              </w:rPr>
              <w:t>(mis)</w:t>
            </w:r>
          </w:p>
        </w:tc>
      </w:tr>
      <w:tr w:rsidR="00011FBD" w:rsidRPr="00D871B4" w14:paraId="34BBB41C" w14:textId="77777777" w:rsidTr="00775BD6">
        <w:trPr>
          <w:trHeight w:val="305"/>
        </w:trPr>
        <w:tc>
          <w:tcPr>
            <w:tcW w:w="3312" w:type="dxa"/>
            <w:tcBorders>
              <w:top w:val="single" w:sz="4" w:space="0" w:color="auto"/>
            </w:tcBorders>
            <w:noWrap/>
            <w:vAlign w:val="bottom"/>
            <w:hideMark/>
          </w:tcPr>
          <w:p w14:paraId="64DA3F58" w14:textId="2E7C46F9" w:rsidR="00011FBD" w:rsidRPr="00D871B4" w:rsidRDefault="00011FBD" w:rsidP="00011FBD">
            <w:pPr>
              <w:rPr>
                <w:rFonts w:ascii="Times New Roman" w:hAnsi="Times New Roman" w:cs="Times New Roman"/>
                <w:sz w:val="24"/>
                <w:szCs w:val="24"/>
              </w:rPr>
            </w:pPr>
            <w:r w:rsidRPr="00D871B4">
              <w:rPr>
                <w:rFonts w:ascii="Times New Roman" w:hAnsi="Times New Roman" w:cs="Times New Roman"/>
                <w:color w:val="000000"/>
                <w:sz w:val="24"/>
                <w:szCs w:val="24"/>
              </w:rPr>
              <w:t>Neighborhood crime/safety</w:t>
            </w:r>
          </w:p>
        </w:tc>
        <w:tc>
          <w:tcPr>
            <w:tcW w:w="1011" w:type="dxa"/>
            <w:tcBorders>
              <w:top w:val="single" w:sz="4" w:space="0" w:color="auto"/>
            </w:tcBorders>
            <w:noWrap/>
            <w:vAlign w:val="bottom"/>
            <w:hideMark/>
          </w:tcPr>
          <w:p w14:paraId="23BCFA39" w14:textId="4EE50675" w:rsidR="00011FBD" w:rsidRPr="00D871B4" w:rsidRDefault="00011FBD" w:rsidP="00011FBD">
            <w:pPr>
              <w:jc w:val="center"/>
              <w:rPr>
                <w:rFonts w:ascii="Times New Roman" w:hAnsi="Times New Roman" w:cs="Times New Roman"/>
                <w:sz w:val="24"/>
                <w:szCs w:val="24"/>
              </w:rPr>
            </w:pPr>
            <w:r w:rsidRPr="00D871B4">
              <w:rPr>
                <w:rFonts w:ascii="Times New Roman" w:hAnsi="Times New Roman" w:cs="Times New Roman"/>
                <w:color w:val="000000"/>
                <w:sz w:val="24"/>
                <w:szCs w:val="24"/>
              </w:rPr>
              <w:t>4.06</w:t>
            </w:r>
          </w:p>
        </w:tc>
        <w:tc>
          <w:tcPr>
            <w:tcW w:w="1131" w:type="dxa"/>
            <w:tcBorders>
              <w:top w:val="single" w:sz="4" w:space="0" w:color="auto"/>
            </w:tcBorders>
            <w:noWrap/>
            <w:vAlign w:val="bottom"/>
            <w:hideMark/>
          </w:tcPr>
          <w:p w14:paraId="23D81BB9" w14:textId="77F81CC2" w:rsidR="00011FBD" w:rsidRPr="00D871B4" w:rsidRDefault="00011FBD" w:rsidP="00011FBD">
            <w:pPr>
              <w:jc w:val="center"/>
              <w:rPr>
                <w:rFonts w:ascii="Times New Roman" w:hAnsi="Times New Roman" w:cs="Times New Roman"/>
                <w:sz w:val="24"/>
                <w:szCs w:val="24"/>
              </w:rPr>
            </w:pPr>
            <w:r w:rsidRPr="00D871B4">
              <w:rPr>
                <w:rFonts w:ascii="Times New Roman" w:hAnsi="Times New Roman" w:cs="Times New Roman"/>
                <w:color w:val="000000"/>
                <w:sz w:val="24"/>
                <w:szCs w:val="24"/>
              </w:rPr>
              <w:t>1.08</w:t>
            </w:r>
          </w:p>
        </w:tc>
        <w:tc>
          <w:tcPr>
            <w:tcW w:w="945" w:type="dxa"/>
            <w:tcBorders>
              <w:top w:val="single" w:sz="4" w:space="0" w:color="auto"/>
            </w:tcBorders>
            <w:noWrap/>
            <w:vAlign w:val="bottom"/>
            <w:hideMark/>
          </w:tcPr>
          <w:p w14:paraId="34AC58D5" w14:textId="078B007A" w:rsidR="00011FBD" w:rsidRPr="00D871B4" w:rsidRDefault="00011FBD" w:rsidP="00011FBD">
            <w:pPr>
              <w:jc w:val="center"/>
              <w:rPr>
                <w:rFonts w:ascii="Times New Roman" w:hAnsi="Times New Roman" w:cs="Times New Roman"/>
                <w:sz w:val="24"/>
                <w:szCs w:val="24"/>
              </w:rPr>
            </w:pPr>
            <w:r w:rsidRPr="00D871B4">
              <w:rPr>
                <w:rFonts w:ascii="Times New Roman" w:hAnsi="Times New Roman" w:cs="Times New Roman"/>
                <w:color w:val="000000"/>
                <w:sz w:val="24"/>
                <w:szCs w:val="24"/>
              </w:rPr>
              <w:t>&lt;0.01</w:t>
            </w:r>
          </w:p>
        </w:tc>
        <w:tc>
          <w:tcPr>
            <w:tcW w:w="1213" w:type="dxa"/>
            <w:tcBorders>
              <w:top w:val="single" w:sz="4" w:space="0" w:color="auto"/>
            </w:tcBorders>
            <w:noWrap/>
            <w:vAlign w:val="bottom"/>
            <w:hideMark/>
          </w:tcPr>
          <w:p w14:paraId="52D8A7F0" w14:textId="7BAF268F" w:rsidR="00011FBD" w:rsidRPr="00D871B4" w:rsidRDefault="00011FBD" w:rsidP="00011FBD">
            <w:pPr>
              <w:jc w:val="center"/>
              <w:rPr>
                <w:rFonts w:ascii="Times New Roman" w:hAnsi="Times New Roman" w:cs="Times New Roman"/>
                <w:sz w:val="24"/>
                <w:szCs w:val="24"/>
              </w:rPr>
            </w:pPr>
            <w:r w:rsidRPr="00D871B4">
              <w:rPr>
                <w:rFonts w:ascii="Times New Roman" w:hAnsi="Times New Roman" w:cs="Times New Roman"/>
                <w:color w:val="000000"/>
                <w:sz w:val="24"/>
                <w:szCs w:val="24"/>
              </w:rPr>
              <w:t>3.95</w:t>
            </w:r>
          </w:p>
        </w:tc>
        <w:tc>
          <w:tcPr>
            <w:tcW w:w="1011" w:type="dxa"/>
            <w:tcBorders>
              <w:top w:val="single" w:sz="4" w:space="0" w:color="auto"/>
            </w:tcBorders>
            <w:noWrap/>
            <w:vAlign w:val="bottom"/>
            <w:hideMark/>
          </w:tcPr>
          <w:p w14:paraId="5CAF83BE" w14:textId="54C9C089" w:rsidR="00011FBD" w:rsidRPr="00D871B4" w:rsidRDefault="00011FBD" w:rsidP="00011FBD">
            <w:pPr>
              <w:jc w:val="center"/>
              <w:rPr>
                <w:rFonts w:ascii="Times New Roman" w:hAnsi="Times New Roman" w:cs="Times New Roman"/>
                <w:sz w:val="24"/>
                <w:szCs w:val="24"/>
              </w:rPr>
            </w:pPr>
            <w:r w:rsidRPr="00D871B4">
              <w:rPr>
                <w:rFonts w:ascii="Times New Roman" w:hAnsi="Times New Roman" w:cs="Times New Roman"/>
                <w:color w:val="000000"/>
                <w:sz w:val="24"/>
                <w:szCs w:val="24"/>
              </w:rPr>
              <w:t>1.11</w:t>
            </w:r>
          </w:p>
        </w:tc>
        <w:tc>
          <w:tcPr>
            <w:tcW w:w="945" w:type="dxa"/>
            <w:tcBorders>
              <w:top w:val="single" w:sz="4" w:space="0" w:color="auto"/>
            </w:tcBorders>
            <w:noWrap/>
            <w:vAlign w:val="bottom"/>
            <w:hideMark/>
          </w:tcPr>
          <w:p w14:paraId="545DFCE5" w14:textId="5964C4F4" w:rsidR="00011FBD" w:rsidRPr="00D871B4" w:rsidRDefault="00011FBD" w:rsidP="00011FBD">
            <w:pPr>
              <w:jc w:val="center"/>
              <w:rPr>
                <w:rFonts w:ascii="Times New Roman" w:hAnsi="Times New Roman" w:cs="Times New Roman"/>
                <w:sz w:val="24"/>
                <w:szCs w:val="24"/>
              </w:rPr>
            </w:pPr>
            <w:r w:rsidRPr="00D871B4">
              <w:rPr>
                <w:rFonts w:ascii="Times New Roman" w:hAnsi="Times New Roman" w:cs="Times New Roman"/>
                <w:color w:val="000000"/>
                <w:sz w:val="24"/>
                <w:szCs w:val="24"/>
              </w:rPr>
              <w:t>&lt;0.01</w:t>
            </w:r>
          </w:p>
        </w:tc>
      </w:tr>
      <w:tr w:rsidR="00011FBD" w:rsidRPr="00D871B4" w14:paraId="5E2E5E14" w14:textId="77777777" w:rsidTr="00775BD6">
        <w:trPr>
          <w:trHeight w:val="305"/>
        </w:trPr>
        <w:tc>
          <w:tcPr>
            <w:tcW w:w="3312" w:type="dxa"/>
            <w:noWrap/>
            <w:vAlign w:val="bottom"/>
          </w:tcPr>
          <w:p w14:paraId="1FF964A0" w14:textId="39256E25" w:rsidR="00011FBD" w:rsidRPr="00D871B4" w:rsidRDefault="00011FBD" w:rsidP="00011FBD">
            <w:pPr>
              <w:rPr>
                <w:rFonts w:ascii="Times New Roman" w:hAnsi="Times New Roman" w:cs="Times New Roman"/>
                <w:sz w:val="24"/>
                <w:szCs w:val="24"/>
              </w:rPr>
            </w:pPr>
            <w:r w:rsidRPr="00D871B4">
              <w:rPr>
                <w:rFonts w:ascii="Times New Roman" w:hAnsi="Times New Roman" w:cs="Times New Roman"/>
                <w:color w:val="000000"/>
                <w:sz w:val="24"/>
                <w:szCs w:val="24"/>
              </w:rPr>
              <w:t>School environment</w:t>
            </w:r>
          </w:p>
        </w:tc>
        <w:tc>
          <w:tcPr>
            <w:tcW w:w="1011" w:type="dxa"/>
            <w:noWrap/>
            <w:vAlign w:val="bottom"/>
          </w:tcPr>
          <w:p w14:paraId="3D96086B" w14:textId="2D72FBA1" w:rsidR="00011FBD" w:rsidRPr="00D871B4" w:rsidRDefault="00011FBD" w:rsidP="00011FBD">
            <w:pPr>
              <w:jc w:val="center"/>
              <w:rPr>
                <w:rFonts w:ascii="Times New Roman" w:hAnsi="Times New Roman" w:cs="Times New Roman"/>
                <w:sz w:val="24"/>
                <w:szCs w:val="24"/>
              </w:rPr>
            </w:pPr>
            <w:r w:rsidRPr="00D871B4">
              <w:rPr>
                <w:rFonts w:ascii="Times New Roman" w:hAnsi="Times New Roman" w:cs="Times New Roman"/>
                <w:color w:val="000000"/>
                <w:sz w:val="24"/>
                <w:szCs w:val="24"/>
              </w:rPr>
              <w:t>3.32</w:t>
            </w:r>
          </w:p>
        </w:tc>
        <w:tc>
          <w:tcPr>
            <w:tcW w:w="1131" w:type="dxa"/>
            <w:noWrap/>
            <w:vAlign w:val="bottom"/>
          </w:tcPr>
          <w:p w14:paraId="3FCDD6D9" w14:textId="4C7C6A36" w:rsidR="00011FBD" w:rsidRPr="00D871B4" w:rsidRDefault="00011FBD" w:rsidP="00011FBD">
            <w:pPr>
              <w:jc w:val="center"/>
              <w:rPr>
                <w:rFonts w:ascii="Times New Roman" w:hAnsi="Times New Roman" w:cs="Times New Roman"/>
                <w:sz w:val="24"/>
                <w:szCs w:val="24"/>
              </w:rPr>
            </w:pPr>
            <w:r w:rsidRPr="00D871B4">
              <w:rPr>
                <w:rFonts w:ascii="Times New Roman" w:hAnsi="Times New Roman" w:cs="Times New Roman"/>
                <w:color w:val="000000"/>
                <w:sz w:val="24"/>
                <w:szCs w:val="24"/>
              </w:rPr>
              <w:t>0.47</w:t>
            </w:r>
          </w:p>
        </w:tc>
        <w:tc>
          <w:tcPr>
            <w:tcW w:w="945" w:type="dxa"/>
            <w:noWrap/>
            <w:vAlign w:val="bottom"/>
          </w:tcPr>
          <w:p w14:paraId="56B824D6" w14:textId="312AD3B1" w:rsidR="00011FBD" w:rsidRPr="00D871B4" w:rsidRDefault="00011FBD" w:rsidP="00011FBD">
            <w:pPr>
              <w:jc w:val="center"/>
              <w:rPr>
                <w:rFonts w:ascii="Times New Roman" w:hAnsi="Times New Roman" w:cs="Times New Roman"/>
                <w:sz w:val="24"/>
                <w:szCs w:val="24"/>
              </w:rPr>
            </w:pPr>
            <w:r w:rsidRPr="00D871B4">
              <w:rPr>
                <w:rFonts w:ascii="Times New Roman" w:hAnsi="Times New Roman" w:cs="Times New Roman"/>
                <w:color w:val="000000"/>
                <w:sz w:val="24"/>
                <w:szCs w:val="24"/>
              </w:rPr>
              <w:t>&lt;0.01</w:t>
            </w:r>
          </w:p>
        </w:tc>
        <w:tc>
          <w:tcPr>
            <w:tcW w:w="1213" w:type="dxa"/>
            <w:noWrap/>
            <w:vAlign w:val="bottom"/>
          </w:tcPr>
          <w:p w14:paraId="716A160F" w14:textId="63DFEA9E" w:rsidR="00011FBD" w:rsidRPr="00D871B4" w:rsidRDefault="00011FBD" w:rsidP="00011FBD">
            <w:pPr>
              <w:jc w:val="center"/>
              <w:rPr>
                <w:rFonts w:ascii="Times New Roman" w:hAnsi="Times New Roman" w:cs="Times New Roman"/>
                <w:sz w:val="24"/>
                <w:szCs w:val="24"/>
              </w:rPr>
            </w:pPr>
            <w:r w:rsidRPr="00D871B4">
              <w:rPr>
                <w:rFonts w:ascii="Times New Roman" w:hAnsi="Times New Roman" w:cs="Times New Roman"/>
                <w:color w:val="000000"/>
                <w:sz w:val="24"/>
                <w:szCs w:val="24"/>
              </w:rPr>
              <w:t>3.33</w:t>
            </w:r>
          </w:p>
        </w:tc>
        <w:tc>
          <w:tcPr>
            <w:tcW w:w="1011" w:type="dxa"/>
            <w:noWrap/>
            <w:vAlign w:val="bottom"/>
          </w:tcPr>
          <w:p w14:paraId="0DDD2202" w14:textId="35B90687" w:rsidR="00011FBD" w:rsidRPr="00D871B4" w:rsidRDefault="00011FBD" w:rsidP="00011FBD">
            <w:pPr>
              <w:jc w:val="center"/>
              <w:rPr>
                <w:rFonts w:ascii="Times New Roman" w:hAnsi="Times New Roman" w:cs="Times New Roman"/>
                <w:sz w:val="24"/>
                <w:szCs w:val="24"/>
              </w:rPr>
            </w:pPr>
            <w:r w:rsidRPr="00D871B4">
              <w:rPr>
                <w:rFonts w:ascii="Times New Roman" w:hAnsi="Times New Roman" w:cs="Times New Roman"/>
                <w:color w:val="000000"/>
                <w:sz w:val="24"/>
                <w:szCs w:val="24"/>
              </w:rPr>
              <w:t>0.47</w:t>
            </w:r>
          </w:p>
        </w:tc>
        <w:tc>
          <w:tcPr>
            <w:tcW w:w="945" w:type="dxa"/>
            <w:noWrap/>
            <w:vAlign w:val="bottom"/>
          </w:tcPr>
          <w:p w14:paraId="776E5135" w14:textId="22C324CE" w:rsidR="00011FBD" w:rsidRPr="00D871B4" w:rsidRDefault="00011FBD" w:rsidP="00011FBD">
            <w:pPr>
              <w:jc w:val="center"/>
              <w:rPr>
                <w:rFonts w:ascii="Times New Roman" w:hAnsi="Times New Roman" w:cs="Times New Roman"/>
                <w:sz w:val="24"/>
                <w:szCs w:val="24"/>
              </w:rPr>
            </w:pPr>
            <w:r w:rsidRPr="00D871B4">
              <w:rPr>
                <w:rFonts w:ascii="Times New Roman" w:hAnsi="Times New Roman" w:cs="Times New Roman"/>
                <w:color w:val="000000"/>
                <w:sz w:val="24"/>
                <w:szCs w:val="24"/>
              </w:rPr>
              <w:t>&lt;0.01</w:t>
            </w:r>
          </w:p>
        </w:tc>
      </w:tr>
      <w:tr w:rsidR="00011FBD" w:rsidRPr="00D871B4" w14:paraId="66E2C0DD" w14:textId="77777777" w:rsidTr="00775BD6">
        <w:trPr>
          <w:trHeight w:val="305"/>
        </w:trPr>
        <w:tc>
          <w:tcPr>
            <w:tcW w:w="3312" w:type="dxa"/>
            <w:noWrap/>
            <w:vAlign w:val="bottom"/>
          </w:tcPr>
          <w:p w14:paraId="33DC20F9" w14:textId="00A6C2F1" w:rsidR="00011FBD" w:rsidRPr="00D871B4" w:rsidRDefault="00011FBD" w:rsidP="00011FBD">
            <w:pPr>
              <w:rPr>
                <w:rFonts w:ascii="Times New Roman" w:hAnsi="Times New Roman" w:cs="Times New Roman"/>
                <w:sz w:val="24"/>
                <w:szCs w:val="24"/>
              </w:rPr>
            </w:pPr>
            <w:r w:rsidRPr="00D871B4">
              <w:rPr>
                <w:rFonts w:ascii="Times New Roman" w:hAnsi="Times New Roman" w:cs="Times New Roman"/>
                <w:color w:val="000000"/>
                <w:sz w:val="24"/>
                <w:szCs w:val="24"/>
              </w:rPr>
              <w:t>School involvement</w:t>
            </w:r>
          </w:p>
        </w:tc>
        <w:tc>
          <w:tcPr>
            <w:tcW w:w="1011" w:type="dxa"/>
            <w:noWrap/>
            <w:vAlign w:val="bottom"/>
          </w:tcPr>
          <w:p w14:paraId="1EE9C607" w14:textId="61A8D6C9" w:rsidR="00011FBD" w:rsidRPr="00D871B4" w:rsidRDefault="00011FBD" w:rsidP="00011FBD">
            <w:pPr>
              <w:jc w:val="center"/>
              <w:rPr>
                <w:rFonts w:ascii="Times New Roman" w:hAnsi="Times New Roman" w:cs="Times New Roman"/>
                <w:sz w:val="24"/>
                <w:szCs w:val="24"/>
              </w:rPr>
            </w:pPr>
            <w:r w:rsidRPr="00D871B4">
              <w:rPr>
                <w:rFonts w:ascii="Times New Roman" w:hAnsi="Times New Roman" w:cs="Times New Roman"/>
                <w:color w:val="000000"/>
                <w:sz w:val="24"/>
                <w:szCs w:val="24"/>
              </w:rPr>
              <w:t>3.27</w:t>
            </w:r>
          </w:p>
        </w:tc>
        <w:tc>
          <w:tcPr>
            <w:tcW w:w="1131" w:type="dxa"/>
            <w:noWrap/>
            <w:vAlign w:val="bottom"/>
          </w:tcPr>
          <w:p w14:paraId="095EBEA8" w14:textId="5D0A4F56" w:rsidR="00011FBD" w:rsidRPr="00D871B4" w:rsidRDefault="00011FBD" w:rsidP="00011FBD">
            <w:pPr>
              <w:jc w:val="center"/>
              <w:rPr>
                <w:rFonts w:ascii="Times New Roman" w:hAnsi="Times New Roman" w:cs="Times New Roman"/>
                <w:sz w:val="24"/>
                <w:szCs w:val="24"/>
              </w:rPr>
            </w:pPr>
            <w:r w:rsidRPr="00D871B4">
              <w:rPr>
                <w:rFonts w:ascii="Times New Roman" w:hAnsi="Times New Roman" w:cs="Times New Roman"/>
                <w:color w:val="000000"/>
                <w:sz w:val="24"/>
                <w:szCs w:val="24"/>
              </w:rPr>
              <w:t>0.59</w:t>
            </w:r>
          </w:p>
        </w:tc>
        <w:tc>
          <w:tcPr>
            <w:tcW w:w="945" w:type="dxa"/>
            <w:noWrap/>
            <w:vAlign w:val="bottom"/>
          </w:tcPr>
          <w:p w14:paraId="12C4EAC8" w14:textId="72AE2849" w:rsidR="00011FBD" w:rsidRPr="00D871B4" w:rsidRDefault="00011FBD" w:rsidP="00011FBD">
            <w:pPr>
              <w:jc w:val="center"/>
              <w:rPr>
                <w:rFonts w:ascii="Times New Roman" w:hAnsi="Times New Roman" w:cs="Times New Roman"/>
                <w:sz w:val="24"/>
                <w:szCs w:val="24"/>
              </w:rPr>
            </w:pPr>
            <w:r w:rsidRPr="00D871B4">
              <w:rPr>
                <w:rFonts w:ascii="Times New Roman" w:hAnsi="Times New Roman" w:cs="Times New Roman"/>
                <w:color w:val="000000"/>
                <w:sz w:val="24"/>
                <w:szCs w:val="24"/>
              </w:rPr>
              <w:t>&lt;0.01</w:t>
            </w:r>
          </w:p>
        </w:tc>
        <w:tc>
          <w:tcPr>
            <w:tcW w:w="1213" w:type="dxa"/>
            <w:noWrap/>
            <w:vAlign w:val="bottom"/>
          </w:tcPr>
          <w:p w14:paraId="276FB387" w14:textId="7F915ED8" w:rsidR="00011FBD" w:rsidRPr="00D871B4" w:rsidRDefault="00011FBD" w:rsidP="00011FBD">
            <w:pPr>
              <w:jc w:val="center"/>
              <w:rPr>
                <w:rFonts w:ascii="Times New Roman" w:hAnsi="Times New Roman" w:cs="Times New Roman"/>
                <w:sz w:val="24"/>
                <w:szCs w:val="24"/>
              </w:rPr>
            </w:pPr>
            <w:r w:rsidRPr="00D871B4">
              <w:rPr>
                <w:rFonts w:ascii="Times New Roman" w:hAnsi="Times New Roman" w:cs="Times New Roman"/>
                <w:color w:val="000000"/>
                <w:sz w:val="24"/>
                <w:szCs w:val="24"/>
              </w:rPr>
              <w:t>3.26</w:t>
            </w:r>
          </w:p>
        </w:tc>
        <w:tc>
          <w:tcPr>
            <w:tcW w:w="1011" w:type="dxa"/>
            <w:noWrap/>
            <w:vAlign w:val="bottom"/>
          </w:tcPr>
          <w:p w14:paraId="034716B7" w14:textId="55F03748" w:rsidR="00011FBD" w:rsidRPr="00D871B4" w:rsidRDefault="00011FBD" w:rsidP="00011FBD">
            <w:pPr>
              <w:jc w:val="center"/>
              <w:rPr>
                <w:rFonts w:ascii="Times New Roman" w:hAnsi="Times New Roman" w:cs="Times New Roman"/>
                <w:sz w:val="24"/>
                <w:szCs w:val="24"/>
              </w:rPr>
            </w:pPr>
            <w:r w:rsidRPr="00D871B4">
              <w:rPr>
                <w:rFonts w:ascii="Times New Roman" w:hAnsi="Times New Roman" w:cs="Times New Roman"/>
                <w:color w:val="000000"/>
                <w:sz w:val="24"/>
                <w:szCs w:val="24"/>
              </w:rPr>
              <w:t>0.60</w:t>
            </w:r>
          </w:p>
        </w:tc>
        <w:tc>
          <w:tcPr>
            <w:tcW w:w="945" w:type="dxa"/>
            <w:noWrap/>
            <w:vAlign w:val="bottom"/>
          </w:tcPr>
          <w:p w14:paraId="593F27B2" w14:textId="2E692E70" w:rsidR="00011FBD" w:rsidRPr="00D871B4" w:rsidRDefault="00011FBD" w:rsidP="00011FBD">
            <w:pPr>
              <w:jc w:val="center"/>
              <w:rPr>
                <w:rFonts w:ascii="Times New Roman" w:hAnsi="Times New Roman" w:cs="Times New Roman"/>
                <w:sz w:val="24"/>
                <w:szCs w:val="24"/>
              </w:rPr>
            </w:pPr>
            <w:r w:rsidRPr="00D871B4">
              <w:rPr>
                <w:rFonts w:ascii="Times New Roman" w:hAnsi="Times New Roman" w:cs="Times New Roman"/>
                <w:color w:val="000000"/>
                <w:sz w:val="24"/>
                <w:szCs w:val="24"/>
              </w:rPr>
              <w:t>&lt;0.01</w:t>
            </w:r>
          </w:p>
        </w:tc>
      </w:tr>
      <w:tr w:rsidR="00011FBD" w:rsidRPr="00D871B4" w14:paraId="436D825F" w14:textId="77777777" w:rsidTr="00775BD6">
        <w:trPr>
          <w:trHeight w:val="305"/>
        </w:trPr>
        <w:tc>
          <w:tcPr>
            <w:tcW w:w="3312" w:type="dxa"/>
            <w:noWrap/>
            <w:vAlign w:val="bottom"/>
          </w:tcPr>
          <w:p w14:paraId="240DD007" w14:textId="1BED90FD" w:rsidR="00011FBD" w:rsidRPr="00D871B4" w:rsidRDefault="00011FBD" w:rsidP="00011FBD">
            <w:pPr>
              <w:rPr>
                <w:rFonts w:ascii="Times New Roman" w:hAnsi="Times New Roman" w:cs="Times New Roman"/>
                <w:sz w:val="24"/>
                <w:szCs w:val="24"/>
              </w:rPr>
            </w:pPr>
            <w:r w:rsidRPr="00D871B4">
              <w:rPr>
                <w:rFonts w:ascii="Times New Roman" w:hAnsi="Times New Roman" w:cs="Times New Roman"/>
                <w:color w:val="000000"/>
                <w:sz w:val="24"/>
                <w:szCs w:val="24"/>
              </w:rPr>
              <w:t>School disengagement</w:t>
            </w:r>
          </w:p>
        </w:tc>
        <w:tc>
          <w:tcPr>
            <w:tcW w:w="1011" w:type="dxa"/>
            <w:noWrap/>
            <w:vAlign w:val="bottom"/>
          </w:tcPr>
          <w:p w14:paraId="40F26C0B" w14:textId="1BB72653" w:rsidR="00011FBD" w:rsidRPr="00D871B4" w:rsidRDefault="00011FBD" w:rsidP="00011FBD">
            <w:pPr>
              <w:jc w:val="center"/>
              <w:rPr>
                <w:rFonts w:ascii="Times New Roman" w:hAnsi="Times New Roman" w:cs="Times New Roman"/>
                <w:sz w:val="24"/>
                <w:szCs w:val="24"/>
              </w:rPr>
            </w:pPr>
            <w:r w:rsidRPr="00D871B4">
              <w:rPr>
                <w:rFonts w:ascii="Times New Roman" w:hAnsi="Times New Roman" w:cs="Times New Roman"/>
                <w:color w:val="000000"/>
                <w:sz w:val="24"/>
                <w:szCs w:val="24"/>
              </w:rPr>
              <w:t>1.87</w:t>
            </w:r>
          </w:p>
        </w:tc>
        <w:tc>
          <w:tcPr>
            <w:tcW w:w="1131" w:type="dxa"/>
            <w:noWrap/>
            <w:vAlign w:val="bottom"/>
          </w:tcPr>
          <w:p w14:paraId="2F27B11F" w14:textId="04E8A16B" w:rsidR="00011FBD" w:rsidRPr="00D871B4" w:rsidRDefault="00011FBD" w:rsidP="00011FBD">
            <w:pPr>
              <w:jc w:val="center"/>
              <w:rPr>
                <w:rFonts w:ascii="Times New Roman" w:hAnsi="Times New Roman" w:cs="Times New Roman"/>
                <w:sz w:val="24"/>
                <w:szCs w:val="24"/>
              </w:rPr>
            </w:pPr>
            <w:r w:rsidRPr="00D871B4">
              <w:rPr>
                <w:rFonts w:ascii="Times New Roman" w:hAnsi="Times New Roman" w:cs="Times New Roman"/>
                <w:color w:val="000000"/>
                <w:sz w:val="24"/>
                <w:szCs w:val="24"/>
              </w:rPr>
              <w:t>0.73</w:t>
            </w:r>
          </w:p>
        </w:tc>
        <w:tc>
          <w:tcPr>
            <w:tcW w:w="945" w:type="dxa"/>
            <w:noWrap/>
            <w:vAlign w:val="bottom"/>
          </w:tcPr>
          <w:p w14:paraId="20C2C4E9" w14:textId="76C022F3" w:rsidR="00011FBD" w:rsidRPr="00D871B4" w:rsidRDefault="00011FBD" w:rsidP="00011FBD">
            <w:pPr>
              <w:jc w:val="center"/>
              <w:rPr>
                <w:rFonts w:ascii="Times New Roman" w:hAnsi="Times New Roman" w:cs="Times New Roman"/>
                <w:sz w:val="24"/>
                <w:szCs w:val="24"/>
              </w:rPr>
            </w:pPr>
            <w:r w:rsidRPr="00D871B4">
              <w:rPr>
                <w:rFonts w:ascii="Times New Roman" w:hAnsi="Times New Roman" w:cs="Times New Roman"/>
                <w:color w:val="000000"/>
                <w:sz w:val="24"/>
                <w:szCs w:val="24"/>
              </w:rPr>
              <w:t>&lt;0.01</w:t>
            </w:r>
          </w:p>
        </w:tc>
        <w:tc>
          <w:tcPr>
            <w:tcW w:w="1213" w:type="dxa"/>
            <w:noWrap/>
            <w:vAlign w:val="bottom"/>
          </w:tcPr>
          <w:p w14:paraId="6B08DF88" w14:textId="4FE2BF5A" w:rsidR="00011FBD" w:rsidRPr="00D871B4" w:rsidRDefault="00011FBD" w:rsidP="00011FBD">
            <w:pPr>
              <w:jc w:val="center"/>
              <w:rPr>
                <w:rFonts w:ascii="Times New Roman" w:hAnsi="Times New Roman" w:cs="Times New Roman"/>
                <w:sz w:val="24"/>
                <w:szCs w:val="24"/>
              </w:rPr>
            </w:pPr>
            <w:r w:rsidRPr="00D871B4">
              <w:rPr>
                <w:rFonts w:ascii="Times New Roman" w:hAnsi="Times New Roman" w:cs="Times New Roman"/>
                <w:color w:val="000000"/>
                <w:sz w:val="24"/>
                <w:szCs w:val="24"/>
              </w:rPr>
              <w:t>1.88</w:t>
            </w:r>
          </w:p>
        </w:tc>
        <w:tc>
          <w:tcPr>
            <w:tcW w:w="1011" w:type="dxa"/>
            <w:noWrap/>
            <w:vAlign w:val="bottom"/>
          </w:tcPr>
          <w:p w14:paraId="4E7449C9" w14:textId="7FB21538" w:rsidR="00011FBD" w:rsidRPr="00D871B4" w:rsidRDefault="00011FBD" w:rsidP="00011FBD">
            <w:pPr>
              <w:jc w:val="center"/>
              <w:rPr>
                <w:rFonts w:ascii="Times New Roman" w:hAnsi="Times New Roman" w:cs="Times New Roman"/>
                <w:sz w:val="24"/>
                <w:szCs w:val="24"/>
              </w:rPr>
            </w:pPr>
            <w:r w:rsidRPr="00D871B4">
              <w:rPr>
                <w:rFonts w:ascii="Times New Roman" w:hAnsi="Times New Roman" w:cs="Times New Roman"/>
                <w:color w:val="000000"/>
                <w:sz w:val="24"/>
                <w:szCs w:val="24"/>
              </w:rPr>
              <w:t>0.74</w:t>
            </w:r>
          </w:p>
        </w:tc>
        <w:tc>
          <w:tcPr>
            <w:tcW w:w="945" w:type="dxa"/>
            <w:noWrap/>
            <w:vAlign w:val="bottom"/>
          </w:tcPr>
          <w:p w14:paraId="5E3F74B7" w14:textId="41CA23C1" w:rsidR="00011FBD" w:rsidRPr="00D871B4" w:rsidRDefault="00011FBD" w:rsidP="00011FBD">
            <w:pPr>
              <w:jc w:val="center"/>
              <w:rPr>
                <w:rFonts w:ascii="Times New Roman" w:hAnsi="Times New Roman" w:cs="Times New Roman"/>
                <w:sz w:val="24"/>
                <w:szCs w:val="24"/>
              </w:rPr>
            </w:pPr>
            <w:r w:rsidRPr="00D871B4">
              <w:rPr>
                <w:rFonts w:ascii="Times New Roman" w:hAnsi="Times New Roman" w:cs="Times New Roman"/>
                <w:color w:val="000000"/>
                <w:sz w:val="24"/>
                <w:szCs w:val="24"/>
              </w:rPr>
              <w:t>&lt;0.01</w:t>
            </w:r>
          </w:p>
        </w:tc>
      </w:tr>
      <w:tr w:rsidR="00011FBD" w:rsidRPr="00D871B4" w14:paraId="188E0E1A" w14:textId="77777777" w:rsidTr="00775BD6">
        <w:trPr>
          <w:trHeight w:val="305"/>
        </w:trPr>
        <w:tc>
          <w:tcPr>
            <w:tcW w:w="3312" w:type="dxa"/>
            <w:noWrap/>
            <w:vAlign w:val="bottom"/>
          </w:tcPr>
          <w:p w14:paraId="5B2F53F2" w14:textId="56DCD086" w:rsidR="00011FBD" w:rsidRPr="00D871B4" w:rsidRDefault="00011FBD" w:rsidP="00011FBD">
            <w:pPr>
              <w:rPr>
                <w:rFonts w:ascii="Times New Roman" w:hAnsi="Times New Roman" w:cs="Times New Roman"/>
                <w:sz w:val="24"/>
                <w:szCs w:val="24"/>
              </w:rPr>
            </w:pPr>
            <w:r w:rsidRPr="00D871B4">
              <w:rPr>
                <w:rFonts w:ascii="Times New Roman" w:hAnsi="Times New Roman" w:cs="Times New Roman"/>
                <w:color w:val="000000"/>
                <w:sz w:val="24"/>
                <w:szCs w:val="24"/>
              </w:rPr>
              <w:t>Family conflict</w:t>
            </w:r>
          </w:p>
        </w:tc>
        <w:tc>
          <w:tcPr>
            <w:tcW w:w="1011" w:type="dxa"/>
            <w:noWrap/>
            <w:vAlign w:val="bottom"/>
          </w:tcPr>
          <w:p w14:paraId="41B45829" w14:textId="4FA52B76" w:rsidR="00011FBD" w:rsidRPr="00D871B4" w:rsidRDefault="00011FBD" w:rsidP="00011FBD">
            <w:pPr>
              <w:jc w:val="center"/>
              <w:rPr>
                <w:rFonts w:ascii="Times New Roman" w:hAnsi="Times New Roman" w:cs="Times New Roman"/>
                <w:sz w:val="24"/>
                <w:szCs w:val="24"/>
              </w:rPr>
            </w:pPr>
            <w:r w:rsidRPr="00D871B4">
              <w:rPr>
                <w:rFonts w:ascii="Times New Roman" w:hAnsi="Times New Roman" w:cs="Times New Roman"/>
                <w:color w:val="000000"/>
                <w:sz w:val="24"/>
                <w:szCs w:val="24"/>
              </w:rPr>
              <w:t>2.04</w:t>
            </w:r>
          </w:p>
        </w:tc>
        <w:tc>
          <w:tcPr>
            <w:tcW w:w="1131" w:type="dxa"/>
            <w:noWrap/>
            <w:vAlign w:val="bottom"/>
          </w:tcPr>
          <w:p w14:paraId="3EA6F04A" w14:textId="0F4CB4DB" w:rsidR="00011FBD" w:rsidRPr="00D871B4" w:rsidRDefault="00011FBD" w:rsidP="00011FBD">
            <w:pPr>
              <w:jc w:val="center"/>
              <w:rPr>
                <w:rFonts w:ascii="Times New Roman" w:hAnsi="Times New Roman" w:cs="Times New Roman"/>
                <w:sz w:val="24"/>
                <w:szCs w:val="24"/>
              </w:rPr>
            </w:pPr>
            <w:r w:rsidRPr="00D871B4">
              <w:rPr>
                <w:rFonts w:ascii="Times New Roman" w:hAnsi="Times New Roman" w:cs="Times New Roman"/>
                <w:color w:val="000000"/>
                <w:sz w:val="24"/>
                <w:szCs w:val="24"/>
              </w:rPr>
              <w:t>1.96</w:t>
            </w:r>
          </w:p>
        </w:tc>
        <w:tc>
          <w:tcPr>
            <w:tcW w:w="945" w:type="dxa"/>
            <w:noWrap/>
            <w:vAlign w:val="bottom"/>
          </w:tcPr>
          <w:p w14:paraId="255D2718" w14:textId="1B11629E" w:rsidR="00011FBD" w:rsidRPr="00D871B4" w:rsidRDefault="00011FBD" w:rsidP="00011FBD">
            <w:pPr>
              <w:jc w:val="center"/>
              <w:rPr>
                <w:rFonts w:ascii="Times New Roman" w:hAnsi="Times New Roman" w:cs="Times New Roman"/>
                <w:sz w:val="24"/>
                <w:szCs w:val="24"/>
              </w:rPr>
            </w:pPr>
            <w:r w:rsidRPr="00D871B4">
              <w:rPr>
                <w:rFonts w:ascii="Times New Roman" w:hAnsi="Times New Roman" w:cs="Times New Roman"/>
                <w:color w:val="000000"/>
                <w:sz w:val="24"/>
                <w:szCs w:val="24"/>
              </w:rPr>
              <w:t>&lt;0.01</w:t>
            </w:r>
          </w:p>
        </w:tc>
        <w:tc>
          <w:tcPr>
            <w:tcW w:w="1213" w:type="dxa"/>
            <w:noWrap/>
            <w:vAlign w:val="bottom"/>
          </w:tcPr>
          <w:p w14:paraId="01B17FE4" w14:textId="20589CF2" w:rsidR="00011FBD" w:rsidRPr="00D871B4" w:rsidRDefault="00011FBD" w:rsidP="00011FBD">
            <w:pPr>
              <w:jc w:val="center"/>
              <w:rPr>
                <w:rFonts w:ascii="Times New Roman" w:hAnsi="Times New Roman" w:cs="Times New Roman"/>
                <w:sz w:val="24"/>
                <w:szCs w:val="24"/>
              </w:rPr>
            </w:pPr>
            <w:r w:rsidRPr="00D871B4">
              <w:rPr>
                <w:rFonts w:ascii="Times New Roman" w:hAnsi="Times New Roman" w:cs="Times New Roman"/>
                <w:color w:val="000000"/>
                <w:sz w:val="24"/>
                <w:szCs w:val="24"/>
              </w:rPr>
              <w:t>1.99</w:t>
            </w:r>
          </w:p>
        </w:tc>
        <w:tc>
          <w:tcPr>
            <w:tcW w:w="1011" w:type="dxa"/>
            <w:noWrap/>
            <w:vAlign w:val="bottom"/>
          </w:tcPr>
          <w:p w14:paraId="1183FBD6" w14:textId="7605FCB8" w:rsidR="00011FBD" w:rsidRPr="00D871B4" w:rsidRDefault="00011FBD" w:rsidP="00011FBD">
            <w:pPr>
              <w:jc w:val="center"/>
              <w:rPr>
                <w:rFonts w:ascii="Times New Roman" w:hAnsi="Times New Roman" w:cs="Times New Roman"/>
                <w:sz w:val="24"/>
                <w:szCs w:val="24"/>
              </w:rPr>
            </w:pPr>
            <w:r w:rsidRPr="00D871B4">
              <w:rPr>
                <w:rFonts w:ascii="Times New Roman" w:hAnsi="Times New Roman" w:cs="Times New Roman"/>
                <w:color w:val="000000"/>
                <w:sz w:val="24"/>
                <w:szCs w:val="24"/>
              </w:rPr>
              <w:t>1.89</w:t>
            </w:r>
          </w:p>
        </w:tc>
        <w:tc>
          <w:tcPr>
            <w:tcW w:w="945" w:type="dxa"/>
            <w:noWrap/>
            <w:vAlign w:val="bottom"/>
          </w:tcPr>
          <w:p w14:paraId="0F610874" w14:textId="67BAF85E" w:rsidR="00011FBD" w:rsidRPr="00D871B4" w:rsidRDefault="00011FBD" w:rsidP="00011FBD">
            <w:pPr>
              <w:jc w:val="center"/>
              <w:rPr>
                <w:rFonts w:ascii="Times New Roman" w:hAnsi="Times New Roman" w:cs="Times New Roman"/>
                <w:sz w:val="24"/>
                <w:szCs w:val="24"/>
              </w:rPr>
            </w:pPr>
            <w:r w:rsidRPr="00D871B4">
              <w:rPr>
                <w:rFonts w:ascii="Times New Roman" w:hAnsi="Times New Roman" w:cs="Times New Roman"/>
                <w:color w:val="000000"/>
                <w:sz w:val="24"/>
                <w:szCs w:val="24"/>
              </w:rPr>
              <w:t>&lt;0.01</w:t>
            </w:r>
          </w:p>
        </w:tc>
      </w:tr>
      <w:tr w:rsidR="00011FBD" w:rsidRPr="00D871B4" w14:paraId="6B181050" w14:textId="77777777" w:rsidTr="00775BD6">
        <w:trPr>
          <w:trHeight w:val="305"/>
        </w:trPr>
        <w:tc>
          <w:tcPr>
            <w:tcW w:w="3312" w:type="dxa"/>
            <w:noWrap/>
            <w:vAlign w:val="bottom"/>
          </w:tcPr>
          <w:p w14:paraId="1CBFCB9F" w14:textId="742CD462" w:rsidR="00011FBD" w:rsidRPr="00D871B4" w:rsidRDefault="00011FBD" w:rsidP="00011FBD">
            <w:pPr>
              <w:rPr>
                <w:rFonts w:ascii="Times New Roman" w:hAnsi="Times New Roman" w:cs="Times New Roman"/>
                <w:sz w:val="24"/>
                <w:szCs w:val="24"/>
              </w:rPr>
            </w:pPr>
            <w:r w:rsidRPr="00D871B4">
              <w:rPr>
                <w:rFonts w:ascii="Times New Roman" w:hAnsi="Times New Roman" w:cs="Times New Roman"/>
                <w:color w:val="000000"/>
                <w:sz w:val="24"/>
                <w:szCs w:val="24"/>
              </w:rPr>
              <w:t>Parental monitoring</w:t>
            </w:r>
          </w:p>
        </w:tc>
        <w:tc>
          <w:tcPr>
            <w:tcW w:w="1011" w:type="dxa"/>
            <w:noWrap/>
            <w:vAlign w:val="bottom"/>
          </w:tcPr>
          <w:p w14:paraId="04F353E1" w14:textId="14BF5F08" w:rsidR="00011FBD" w:rsidRPr="00D871B4" w:rsidRDefault="00011FBD" w:rsidP="00011FBD">
            <w:pPr>
              <w:jc w:val="center"/>
              <w:rPr>
                <w:rFonts w:ascii="Times New Roman" w:hAnsi="Times New Roman" w:cs="Times New Roman"/>
                <w:sz w:val="24"/>
                <w:szCs w:val="24"/>
              </w:rPr>
            </w:pPr>
            <w:r w:rsidRPr="00D871B4">
              <w:rPr>
                <w:rFonts w:ascii="Times New Roman" w:hAnsi="Times New Roman" w:cs="Times New Roman"/>
                <w:color w:val="000000"/>
                <w:sz w:val="24"/>
                <w:szCs w:val="24"/>
              </w:rPr>
              <w:t>4.39</w:t>
            </w:r>
          </w:p>
        </w:tc>
        <w:tc>
          <w:tcPr>
            <w:tcW w:w="1131" w:type="dxa"/>
            <w:noWrap/>
            <w:vAlign w:val="bottom"/>
          </w:tcPr>
          <w:p w14:paraId="05E58C4C" w14:textId="7573F1F7" w:rsidR="00011FBD" w:rsidRPr="00D871B4" w:rsidRDefault="00011FBD" w:rsidP="00011FBD">
            <w:pPr>
              <w:jc w:val="center"/>
              <w:rPr>
                <w:rFonts w:ascii="Times New Roman" w:hAnsi="Times New Roman" w:cs="Times New Roman"/>
                <w:sz w:val="24"/>
                <w:szCs w:val="24"/>
              </w:rPr>
            </w:pPr>
            <w:r w:rsidRPr="00D871B4">
              <w:rPr>
                <w:rFonts w:ascii="Times New Roman" w:hAnsi="Times New Roman" w:cs="Times New Roman"/>
                <w:color w:val="000000"/>
                <w:sz w:val="24"/>
                <w:szCs w:val="24"/>
              </w:rPr>
              <w:t>0.51</w:t>
            </w:r>
          </w:p>
        </w:tc>
        <w:tc>
          <w:tcPr>
            <w:tcW w:w="945" w:type="dxa"/>
            <w:noWrap/>
            <w:vAlign w:val="bottom"/>
          </w:tcPr>
          <w:p w14:paraId="524403DE" w14:textId="13C47C9B" w:rsidR="00011FBD" w:rsidRPr="00D871B4" w:rsidRDefault="00011FBD" w:rsidP="00011FBD">
            <w:pPr>
              <w:jc w:val="center"/>
              <w:rPr>
                <w:rFonts w:ascii="Times New Roman" w:hAnsi="Times New Roman" w:cs="Times New Roman"/>
                <w:sz w:val="24"/>
                <w:szCs w:val="24"/>
              </w:rPr>
            </w:pPr>
            <w:r w:rsidRPr="00D871B4">
              <w:rPr>
                <w:rFonts w:ascii="Times New Roman" w:hAnsi="Times New Roman" w:cs="Times New Roman"/>
                <w:color w:val="000000"/>
                <w:sz w:val="24"/>
                <w:szCs w:val="24"/>
              </w:rPr>
              <w:t>&lt;0.01</w:t>
            </w:r>
          </w:p>
        </w:tc>
        <w:tc>
          <w:tcPr>
            <w:tcW w:w="1213" w:type="dxa"/>
            <w:noWrap/>
            <w:vAlign w:val="bottom"/>
          </w:tcPr>
          <w:p w14:paraId="165547B3" w14:textId="392D38B2" w:rsidR="00011FBD" w:rsidRPr="00D871B4" w:rsidRDefault="00011FBD" w:rsidP="00011FBD">
            <w:pPr>
              <w:jc w:val="center"/>
              <w:rPr>
                <w:rFonts w:ascii="Times New Roman" w:hAnsi="Times New Roman" w:cs="Times New Roman"/>
                <w:sz w:val="24"/>
                <w:szCs w:val="24"/>
              </w:rPr>
            </w:pPr>
            <w:r w:rsidRPr="00D871B4">
              <w:rPr>
                <w:rFonts w:ascii="Times New Roman" w:hAnsi="Times New Roman" w:cs="Times New Roman"/>
                <w:color w:val="000000"/>
                <w:sz w:val="24"/>
                <w:szCs w:val="24"/>
              </w:rPr>
              <w:t>4.36</w:t>
            </w:r>
          </w:p>
        </w:tc>
        <w:tc>
          <w:tcPr>
            <w:tcW w:w="1011" w:type="dxa"/>
            <w:noWrap/>
            <w:vAlign w:val="bottom"/>
          </w:tcPr>
          <w:p w14:paraId="60AC4EA7" w14:textId="63DA1C50" w:rsidR="00011FBD" w:rsidRPr="00D871B4" w:rsidRDefault="00011FBD" w:rsidP="00011FBD">
            <w:pPr>
              <w:jc w:val="center"/>
              <w:rPr>
                <w:rFonts w:ascii="Times New Roman" w:hAnsi="Times New Roman" w:cs="Times New Roman"/>
                <w:sz w:val="24"/>
                <w:szCs w:val="24"/>
              </w:rPr>
            </w:pPr>
            <w:r w:rsidRPr="00D871B4">
              <w:rPr>
                <w:rFonts w:ascii="Times New Roman" w:hAnsi="Times New Roman" w:cs="Times New Roman"/>
                <w:color w:val="000000"/>
                <w:sz w:val="24"/>
                <w:szCs w:val="24"/>
              </w:rPr>
              <w:t>0.55</w:t>
            </w:r>
          </w:p>
        </w:tc>
        <w:tc>
          <w:tcPr>
            <w:tcW w:w="945" w:type="dxa"/>
            <w:noWrap/>
            <w:vAlign w:val="bottom"/>
          </w:tcPr>
          <w:p w14:paraId="4D525873" w14:textId="78C44AC6" w:rsidR="00011FBD" w:rsidRPr="00D871B4" w:rsidRDefault="00011FBD" w:rsidP="00011FBD">
            <w:pPr>
              <w:jc w:val="center"/>
              <w:rPr>
                <w:rFonts w:ascii="Times New Roman" w:hAnsi="Times New Roman" w:cs="Times New Roman"/>
                <w:sz w:val="24"/>
                <w:szCs w:val="24"/>
              </w:rPr>
            </w:pPr>
            <w:r w:rsidRPr="00D871B4">
              <w:rPr>
                <w:rFonts w:ascii="Times New Roman" w:hAnsi="Times New Roman" w:cs="Times New Roman"/>
                <w:color w:val="000000"/>
                <w:sz w:val="24"/>
                <w:szCs w:val="24"/>
              </w:rPr>
              <w:t>&lt;0.01</w:t>
            </w:r>
          </w:p>
        </w:tc>
      </w:tr>
      <w:tr w:rsidR="00011FBD" w:rsidRPr="00D871B4" w14:paraId="6212248F" w14:textId="77777777" w:rsidTr="00775BD6">
        <w:trPr>
          <w:trHeight w:val="305"/>
        </w:trPr>
        <w:tc>
          <w:tcPr>
            <w:tcW w:w="3312" w:type="dxa"/>
            <w:noWrap/>
            <w:vAlign w:val="bottom"/>
          </w:tcPr>
          <w:p w14:paraId="1536B36B" w14:textId="60DBDE9F" w:rsidR="00011FBD" w:rsidRPr="00D871B4" w:rsidRDefault="00011FBD" w:rsidP="00011FBD">
            <w:pPr>
              <w:rPr>
                <w:rFonts w:ascii="Times New Roman" w:hAnsi="Times New Roman" w:cs="Times New Roman"/>
                <w:sz w:val="24"/>
                <w:szCs w:val="24"/>
              </w:rPr>
            </w:pPr>
            <w:r w:rsidRPr="00D871B4">
              <w:rPr>
                <w:rFonts w:ascii="Times New Roman" w:hAnsi="Times New Roman" w:cs="Times New Roman"/>
                <w:color w:val="000000"/>
                <w:sz w:val="24"/>
                <w:szCs w:val="24"/>
              </w:rPr>
              <w:t>Weekday screen time</w:t>
            </w:r>
          </w:p>
        </w:tc>
        <w:tc>
          <w:tcPr>
            <w:tcW w:w="1011" w:type="dxa"/>
            <w:noWrap/>
            <w:vAlign w:val="bottom"/>
          </w:tcPr>
          <w:p w14:paraId="6E8DC824" w14:textId="1E96CBEC" w:rsidR="00011FBD" w:rsidRPr="00D871B4" w:rsidRDefault="00011FBD" w:rsidP="00011FBD">
            <w:pPr>
              <w:jc w:val="center"/>
              <w:rPr>
                <w:rFonts w:ascii="Times New Roman" w:hAnsi="Times New Roman" w:cs="Times New Roman"/>
                <w:sz w:val="24"/>
                <w:szCs w:val="24"/>
              </w:rPr>
            </w:pPr>
            <w:r w:rsidRPr="00D871B4">
              <w:rPr>
                <w:rFonts w:ascii="Times New Roman" w:hAnsi="Times New Roman" w:cs="Times New Roman"/>
                <w:color w:val="000000"/>
                <w:sz w:val="24"/>
                <w:szCs w:val="24"/>
              </w:rPr>
              <w:t>3.47</w:t>
            </w:r>
          </w:p>
        </w:tc>
        <w:tc>
          <w:tcPr>
            <w:tcW w:w="1131" w:type="dxa"/>
            <w:noWrap/>
            <w:vAlign w:val="bottom"/>
          </w:tcPr>
          <w:p w14:paraId="5043F6BA" w14:textId="6DAE3E42" w:rsidR="00011FBD" w:rsidRPr="00D871B4" w:rsidRDefault="00011FBD" w:rsidP="00011FBD">
            <w:pPr>
              <w:jc w:val="center"/>
              <w:rPr>
                <w:rFonts w:ascii="Times New Roman" w:hAnsi="Times New Roman" w:cs="Times New Roman"/>
                <w:sz w:val="24"/>
                <w:szCs w:val="24"/>
              </w:rPr>
            </w:pPr>
            <w:r w:rsidRPr="00D871B4">
              <w:rPr>
                <w:rFonts w:ascii="Times New Roman" w:hAnsi="Times New Roman" w:cs="Times New Roman"/>
                <w:color w:val="000000"/>
                <w:sz w:val="24"/>
                <w:szCs w:val="24"/>
              </w:rPr>
              <w:t>3.09</w:t>
            </w:r>
          </w:p>
        </w:tc>
        <w:tc>
          <w:tcPr>
            <w:tcW w:w="945" w:type="dxa"/>
            <w:noWrap/>
            <w:vAlign w:val="bottom"/>
          </w:tcPr>
          <w:p w14:paraId="5A5D1BE7" w14:textId="6928584C" w:rsidR="00011FBD" w:rsidRPr="00D871B4" w:rsidRDefault="00011FBD" w:rsidP="00011FBD">
            <w:pPr>
              <w:jc w:val="center"/>
              <w:rPr>
                <w:rFonts w:ascii="Times New Roman" w:hAnsi="Times New Roman" w:cs="Times New Roman"/>
                <w:sz w:val="24"/>
                <w:szCs w:val="24"/>
              </w:rPr>
            </w:pPr>
            <w:r w:rsidRPr="00D871B4">
              <w:rPr>
                <w:rFonts w:ascii="Times New Roman" w:hAnsi="Times New Roman" w:cs="Times New Roman"/>
                <w:color w:val="000000"/>
                <w:sz w:val="24"/>
                <w:szCs w:val="24"/>
              </w:rPr>
              <w:t>&lt;0.01</w:t>
            </w:r>
          </w:p>
        </w:tc>
        <w:tc>
          <w:tcPr>
            <w:tcW w:w="1213" w:type="dxa"/>
            <w:noWrap/>
            <w:vAlign w:val="bottom"/>
          </w:tcPr>
          <w:p w14:paraId="4104610F" w14:textId="2EE6D23A" w:rsidR="00011FBD" w:rsidRPr="00D871B4" w:rsidRDefault="00011FBD" w:rsidP="00011FBD">
            <w:pPr>
              <w:jc w:val="center"/>
              <w:rPr>
                <w:rFonts w:ascii="Times New Roman" w:hAnsi="Times New Roman" w:cs="Times New Roman"/>
                <w:sz w:val="24"/>
                <w:szCs w:val="24"/>
              </w:rPr>
            </w:pPr>
            <w:r w:rsidRPr="00D871B4">
              <w:rPr>
                <w:rFonts w:ascii="Times New Roman" w:hAnsi="Times New Roman" w:cs="Times New Roman"/>
                <w:color w:val="000000"/>
                <w:sz w:val="24"/>
                <w:szCs w:val="24"/>
              </w:rPr>
              <w:t>3.28</w:t>
            </w:r>
          </w:p>
        </w:tc>
        <w:tc>
          <w:tcPr>
            <w:tcW w:w="1011" w:type="dxa"/>
            <w:noWrap/>
            <w:vAlign w:val="bottom"/>
          </w:tcPr>
          <w:p w14:paraId="600C44C1" w14:textId="0B5FA760" w:rsidR="00011FBD" w:rsidRPr="00D871B4" w:rsidRDefault="00011FBD" w:rsidP="00011FBD">
            <w:pPr>
              <w:jc w:val="center"/>
              <w:rPr>
                <w:rFonts w:ascii="Times New Roman" w:hAnsi="Times New Roman" w:cs="Times New Roman"/>
                <w:sz w:val="24"/>
                <w:szCs w:val="24"/>
              </w:rPr>
            </w:pPr>
            <w:r w:rsidRPr="00D871B4">
              <w:rPr>
                <w:rFonts w:ascii="Times New Roman" w:hAnsi="Times New Roman" w:cs="Times New Roman"/>
                <w:color w:val="000000"/>
                <w:sz w:val="24"/>
                <w:szCs w:val="24"/>
              </w:rPr>
              <w:t>2.99</w:t>
            </w:r>
          </w:p>
        </w:tc>
        <w:tc>
          <w:tcPr>
            <w:tcW w:w="945" w:type="dxa"/>
            <w:noWrap/>
            <w:vAlign w:val="bottom"/>
          </w:tcPr>
          <w:p w14:paraId="51B684D1" w14:textId="413C6723" w:rsidR="00011FBD" w:rsidRPr="00D871B4" w:rsidRDefault="00011FBD" w:rsidP="00011FBD">
            <w:pPr>
              <w:jc w:val="center"/>
              <w:rPr>
                <w:rFonts w:ascii="Times New Roman" w:hAnsi="Times New Roman" w:cs="Times New Roman"/>
                <w:sz w:val="24"/>
                <w:szCs w:val="24"/>
              </w:rPr>
            </w:pPr>
            <w:r w:rsidRPr="00D871B4">
              <w:rPr>
                <w:rFonts w:ascii="Times New Roman" w:hAnsi="Times New Roman" w:cs="Times New Roman"/>
                <w:color w:val="000000"/>
                <w:sz w:val="24"/>
                <w:szCs w:val="24"/>
              </w:rPr>
              <w:t>&lt;0.01</w:t>
            </w:r>
          </w:p>
        </w:tc>
      </w:tr>
      <w:tr w:rsidR="00011FBD" w:rsidRPr="00D871B4" w14:paraId="0D01D4BC" w14:textId="77777777" w:rsidTr="00775BD6">
        <w:trPr>
          <w:trHeight w:val="305"/>
        </w:trPr>
        <w:tc>
          <w:tcPr>
            <w:tcW w:w="3312" w:type="dxa"/>
            <w:noWrap/>
            <w:vAlign w:val="bottom"/>
          </w:tcPr>
          <w:p w14:paraId="6D116B98" w14:textId="4E2F1DFF" w:rsidR="00011FBD" w:rsidRPr="00D871B4" w:rsidRDefault="00011FBD" w:rsidP="00011FBD">
            <w:pPr>
              <w:rPr>
                <w:rFonts w:ascii="Times New Roman" w:hAnsi="Times New Roman" w:cs="Times New Roman"/>
                <w:sz w:val="24"/>
                <w:szCs w:val="24"/>
              </w:rPr>
            </w:pPr>
            <w:r w:rsidRPr="00D871B4">
              <w:rPr>
                <w:rFonts w:ascii="Times New Roman" w:hAnsi="Times New Roman" w:cs="Times New Roman"/>
                <w:color w:val="000000"/>
                <w:sz w:val="24"/>
                <w:szCs w:val="24"/>
              </w:rPr>
              <w:t>Weekend screen time</w:t>
            </w:r>
          </w:p>
        </w:tc>
        <w:tc>
          <w:tcPr>
            <w:tcW w:w="1011" w:type="dxa"/>
            <w:noWrap/>
            <w:vAlign w:val="bottom"/>
          </w:tcPr>
          <w:p w14:paraId="5059AAC4" w14:textId="263BFEB6" w:rsidR="00011FBD" w:rsidRPr="00D871B4" w:rsidRDefault="00011FBD" w:rsidP="00011FBD">
            <w:pPr>
              <w:jc w:val="center"/>
              <w:rPr>
                <w:rFonts w:ascii="Times New Roman" w:hAnsi="Times New Roman" w:cs="Times New Roman"/>
                <w:sz w:val="24"/>
                <w:szCs w:val="24"/>
              </w:rPr>
            </w:pPr>
            <w:r w:rsidRPr="00D871B4">
              <w:rPr>
                <w:rFonts w:ascii="Times New Roman" w:hAnsi="Times New Roman" w:cs="Times New Roman"/>
                <w:color w:val="000000"/>
                <w:sz w:val="24"/>
                <w:szCs w:val="24"/>
              </w:rPr>
              <w:t>4.63</w:t>
            </w:r>
          </w:p>
        </w:tc>
        <w:tc>
          <w:tcPr>
            <w:tcW w:w="1131" w:type="dxa"/>
            <w:noWrap/>
            <w:vAlign w:val="bottom"/>
          </w:tcPr>
          <w:p w14:paraId="1AF9077C" w14:textId="3A872D26" w:rsidR="00011FBD" w:rsidRPr="00D871B4" w:rsidRDefault="00011FBD" w:rsidP="00011FBD">
            <w:pPr>
              <w:jc w:val="center"/>
              <w:rPr>
                <w:rFonts w:ascii="Times New Roman" w:hAnsi="Times New Roman" w:cs="Times New Roman"/>
                <w:sz w:val="24"/>
                <w:szCs w:val="24"/>
              </w:rPr>
            </w:pPr>
            <w:r w:rsidRPr="00D871B4">
              <w:rPr>
                <w:rFonts w:ascii="Times New Roman" w:hAnsi="Times New Roman" w:cs="Times New Roman"/>
                <w:color w:val="000000"/>
                <w:sz w:val="24"/>
                <w:szCs w:val="24"/>
              </w:rPr>
              <w:t>3.62</w:t>
            </w:r>
          </w:p>
        </w:tc>
        <w:tc>
          <w:tcPr>
            <w:tcW w:w="945" w:type="dxa"/>
            <w:noWrap/>
            <w:vAlign w:val="bottom"/>
          </w:tcPr>
          <w:p w14:paraId="5EA0D133" w14:textId="0F42FB92" w:rsidR="00011FBD" w:rsidRPr="00D871B4" w:rsidRDefault="00011FBD" w:rsidP="00011FBD">
            <w:pPr>
              <w:jc w:val="center"/>
              <w:rPr>
                <w:rFonts w:ascii="Times New Roman" w:hAnsi="Times New Roman" w:cs="Times New Roman"/>
                <w:sz w:val="24"/>
                <w:szCs w:val="24"/>
              </w:rPr>
            </w:pPr>
            <w:r w:rsidRPr="00D871B4">
              <w:rPr>
                <w:rFonts w:ascii="Times New Roman" w:hAnsi="Times New Roman" w:cs="Times New Roman"/>
                <w:color w:val="000000"/>
                <w:sz w:val="24"/>
                <w:szCs w:val="24"/>
              </w:rPr>
              <w:t>&lt;0.01</w:t>
            </w:r>
          </w:p>
        </w:tc>
        <w:tc>
          <w:tcPr>
            <w:tcW w:w="1213" w:type="dxa"/>
            <w:noWrap/>
            <w:vAlign w:val="bottom"/>
          </w:tcPr>
          <w:p w14:paraId="5A86715C" w14:textId="47C4FFCC" w:rsidR="00011FBD" w:rsidRPr="00D871B4" w:rsidRDefault="00011FBD" w:rsidP="00011FBD">
            <w:pPr>
              <w:jc w:val="center"/>
              <w:rPr>
                <w:rFonts w:ascii="Times New Roman" w:hAnsi="Times New Roman" w:cs="Times New Roman"/>
                <w:sz w:val="24"/>
                <w:szCs w:val="24"/>
              </w:rPr>
            </w:pPr>
            <w:r w:rsidRPr="00D871B4">
              <w:rPr>
                <w:rFonts w:ascii="Times New Roman" w:hAnsi="Times New Roman" w:cs="Times New Roman"/>
                <w:color w:val="000000"/>
                <w:sz w:val="24"/>
                <w:szCs w:val="24"/>
              </w:rPr>
              <w:t>4.37</w:t>
            </w:r>
          </w:p>
        </w:tc>
        <w:tc>
          <w:tcPr>
            <w:tcW w:w="1011" w:type="dxa"/>
            <w:noWrap/>
            <w:vAlign w:val="bottom"/>
          </w:tcPr>
          <w:p w14:paraId="72B7BC79" w14:textId="79DBEE83" w:rsidR="00011FBD" w:rsidRPr="00D871B4" w:rsidRDefault="00011FBD" w:rsidP="00011FBD">
            <w:pPr>
              <w:jc w:val="center"/>
              <w:rPr>
                <w:rFonts w:ascii="Times New Roman" w:hAnsi="Times New Roman" w:cs="Times New Roman"/>
                <w:sz w:val="24"/>
                <w:szCs w:val="24"/>
              </w:rPr>
            </w:pPr>
            <w:r w:rsidRPr="00D871B4">
              <w:rPr>
                <w:rFonts w:ascii="Times New Roman" w:hAnsi="Times New Roman" w:cs="Times New Roman"/>
                <w:color w:val="000000"/>
                <w:sz w:val="24"/>
                <w:szCs w:val="24"/>
              </w:rPr>
              <w:t>3.43</w:t>
            </w:r>
          </w:p>
        </w:tc>
        <w:tc>
          <w:tcPr>
            <w:tcW w:w="945" w:type="dxa"/>
            <w:noWrap/>
            <w:vAlign w:val="bottom"/>
          </w:tcPr>
          <w:p w14:paraId="0DC656EF" w14:textId="4924571D" w:rsidR="00011FBD" w:rsidRPr="00D871B4" w:rsidRDefault="00011FBD" w:rsidP="00011FBD">
            <w:pPr>
              <w:jc w:val="center"/>
              <w:rPr>
                <w:rFonts w:ascii="Times New Roman" w:hAnsi="Times New Roman" w:cs="Times New Roman"/>
                <w:sz w:val="24"/>
                <w:szCs w:val="24"/>
              </w:rPr>
            </w:pPr>
            <w:r w:rsidRPr="00D871B4">
              <w:rPr>
                <w:rFonts w:ascii="Times New Roman" w:hAnsi="Times New Roman" w:cs="Times New Roman"/>
                <w:color w:val="000000"/>
                <w:sz w:val="24"/>
                <w:szCs w:val="24"/>
              </w:rPr>
              <w:t>&lt;0.01</w:t>
            </w:r>
          </w:p>
        </w:tc>
      </w:tr>
      <w:tr w:rsidR="00011FBD" w:rsidRPr="00D871B4" w14:paraId="6120C144" w14:textId="77777777" w:rsidTr="00775BD6">
        <w:trPr>
          <w:trHeight w:val="305"/>
        </w:trPr>
        <w:tc>
          <w:tcPr>
            <w:tcW w:w="3312" w:type="dxa"/>
            <w:noWrap/>
            <w:vAlign w:val="bottom"/>
          </w:tcPr>
          <w:p w14:paraId="1A4AF5D5" w14:textId="42930F07" w:rsidR="00011FBD" w:rsidRPr="00D871B4" w:rsidRDefault="00011FBD" w:rsidP="00011FBD">
            <w:pPr>
              <w:rPr>
                <w:rFonts w:ascii="Times New Roman" w:hAnsi="Times New Roman" w:cs="Times New Roman"/>
                <w:sz w:val="24"/>
                <w:szCs w:val="24"/>
              </w:rPr>
            </w:pPr>
            <w:r w:rsidRPr="00D871B4">
              <w:rPr>
                <w:rFonts w:ascii="Times New Roman" w:hAnsi="Times New Roman" w:cs="Times New Roman"/>
                <w:color w:val="000000"/>
                <w:sz w:val="24"/>
                <w:szCs w:val="24"/>
              </w:rPr>
              <w:t>BIS summary</w:t>
            </w:r>
          </w:p>
        </w:tc>
        <w:tc>
          <w:tcPr>
            <w:tcW w:w="1011" w:type="dxa"/>
            <w:noWrap/>
            <w:vAlign w:val="bottom"/>
          </w:tcPr>
          <w:p w14:paraId="48C5B56F" w14:textId="72264639" w:rsidR="00011FBD" w:rsidRPr="00D871B4" w:rsidRDefault="00011FBD" w:rsidP="00011FBD">
            <w:pPr>
              <w:jc w:val="center"/>
              <w:rPr>
                <w:rFonts w:ascii="Times New Roman" w:hAnsi="Times New Roman" w:cs="Times New Roman"/>
                <w:sz w:val="24"/>
                <w:szCs w:val="24"/>
              </w:rPr>
            </w:pPr>
            <w:r w:rsidRPr="00D871B4">
              <w:rPr>
                <w:rFonts w:ascii="Times New Roman" w:hAnsi="Times New Roman" w:cs="Times New Roman"/>
                <w:color w:val="000000"/>
                <w:sz w:val="24"/>
                <w:szCs w:val="24"/>
              </w:rPr>
              <w:t>9.50</w:t>
            </w:r>
          </w:p>
        </w:tc>
        <w:tc>
          <w:tcPr>
            <w:tcW w:w="1131" w:type="dxa"/>
            <w:noWrap/>
            <w:vAlign w:val="bottom"/>
          </w:tcPr>
          <w:p w14:paraId="63CE40FC" w14:textId="3DC450A4" w:rsidR="00011FBD" w:rsidRPr="00D871B4" w:rsidRDefault="00011FBD" w:rsidP="00011FBD">
            <w:pPr>
              <w:jc w:val="center"/>
              <w:rPr>
                <w:rFonts w:ascii="Times New Roman" w:hAnsi="Times New Roman" w:cs="Times New Roman"/>
                <w:sz w:val="24"/>
                <w:szCs w:val="24"/>
              </w:rPr>
            </w:pPr>
            <w:r w:rsidRPr="00D871B4">
              <w:rPr>
                <w:rFonts w:ascii="Times New Roman" w:hAnsi="Times New Roman" w:cs="Times New Roman"/>
                <w:color w:val="000000"/>
                <w:sz w:val="24"/>
                <w:szCs w:val="24"/>
              </w:rPr>
              <w:t>3.74</w:t>
            </w:r>
          </w:p>
        </w:tc>
        <w:tc>
          <w:tcPr>
            <w:tcW w:w="945" w:type="dxa"/>
            <w:noWrap/>
            <w:vAlign w:val="bottom"/>
          </w:tcPr>
          <w:p w14:paraId="7A9FDF55" w14:textId="45F3AB9D" w:rsidR="00011FBD" w:rsidRPr="00D871B4" w:rsidRDefault="00011FBD" w:rsidP="00011FBD">
            <w:pPr>
              <w:jc w:val="center"/>
              <w:rPr>
                <w:rFonts w:ascii="Times New Roman" w:hAnsi="Times New Roman" w:cs="Times New Roman"/>
                <w:sz w:val="24"/>
                <w:szCs w:val="24"/>
              </w:rPr>
            </w:pPr>
            <w:r w:rsidRPr="00D871B4">
              <w:rPr>
                <w:rFonts w:ascii="Times New Roman" w:hAnsi="Times New Roman" w:cs="Times New Roman"/>
                <w:color w:val="000000"/>
                <w:sz w:val="24"/>
                <w:szCs w:val="24"/>
              </w:rPr>
              <w:t>&lt;0.01</w:t>
            </w:r>
          </w:p>
        </w:tc>
        <w:tc>
          <w:tcPr>
            <w:tcW w:w="1213" w:type="dxa"/>
            <w:noWrap/>
            <w:vAlign w:val="bottom"/>
          </w:tcPr>
          <w:p w14:paraId="6247AD46" w14:textId="02D04435" w:rsidR="00011FBD" w:rsidRPr="00D871B4" w:rsidRDefault="00011FBD" w:rsidP="00011FBD">
            <w:pPr>
              <w:jc w:val="center"/>
              <w:rPr>
                <w:rFonts w:ascii="Times New Roman" w:hAnsi="Times New Roman" w:cs="Times New Roman"/>
                <w:sz w:val="24"/>
                <w:szCs w:val="24"/>
              </w:rPr>
            </w:pPr>
            <w:r w:rsidRPr="00D871B4">
              <w:rPr>
                <w:rFonts w:ascii="Times New Roman" w:hAnsi="Times New Roman" w:cs="Times New Roman"/>
                <w:color w:val="000000"/>
                <w:sz w:val="24"/>
                <w:szCs w:val="24"/>
              </w:rPr>
              <w:t>9.53</w:t>
            </w:r>
          </w:p>
        </w:tc>
        <w:tc>
          <w:tcPr>
            <w:tcW w:w="1011" w:type="dxa"/>
            <w:noWrap/>
            <w:vAlign w:val="bottom"/>
          </w:tcPr>
          <w:p w14:paraId="72CF37C2" w14:textId="32CB915D" w:rsidR="00011FBD" w:rsidRPr="00D871B4" w:rsidRDefault="00011FBD" w:rsidP="00011FBD">
            <w:pPr>
              <w:jc w:val="center"/>
              <w:rPr>
                <w:rFonts w:ascii="Times New Roman" w:hAnsi="Times New Roman" w:cs="Times New Roman"/>
                <w:sz w:val="24"/>
                <w:szCs w:val="24"/>
              </w:rPr>
            </w:pPr>
            <w:r w:rsidRPr="00D871B4">
              <w:rPr>
                <w:rFonts w:ascii="Times New Roman" w:hAnsi="Times New Roman" w:cs="Times New Roman"/>
                <w:color w:val="000000"/>
                <w:sz w:val="24"/>
                <w:szCs w:val="24"/>
              </w:rPr>
              <w:t>3.74</w:t>
            </w:r>
          </w:p>
        </w:tc>
        <w:tc>
          <w:tcPr>
            <w:tcW w:w="945" w:type="dxa"/>
            <w:noWrap/>
            <w:vAlign w:val="bottom"/>
          </w:tcPr>
          <w:p w14:paraId="129B0BCF" w14:textId="6FA5FD21" w:rsidR="00011FBD" w:rsidRPr="00D871B4" w:rsidRDefault="00011FBD" w:rsidP="00011FBD">
            <w:pPr>
              <w:jc w:val="center"/>
              <w:rPr>
                <w:rFonts w:ascii="Times New Roman" w:hAnsi="Times New Roman" w:cs="Times New Roman"/>
                <w:sz w:val="24"/>
                <w:szCs w:val="24"/>
              </w:rPr>
            </w:pPr>
            <w:r w:rsidRPr="00D871B4">
              <w:rPr>
                <w:rFonts w:ascii="Times New Roman" w:hAnsi="Times New Roman" w:cs="Times New Roman"/>
                <w:color w:val="000000"/>
                <w:sz w:val="24"/>
                <w:szCs w:val="24"/>
              </w:rPr>
              <w:t>&lt;0.01</w:t>
            </w:r>
          </w:p>
        </w:tc>
      </w:tr>
      <w:tr w:rsidR="00011FBD" w:rsidRPr="00D871B4" w14:paraId="1E7C768D" w14:textId="77777777" w:rsidTr="00775BD6">
        <w:trPr>
          <w:trHeight w:val="305"/>
        </w:trPr>
        <w:tc>
          <w:tcPr>
            <w:tcW w:w="3312" w:type="dxa"/>
            <w:noWrap/>
            <w:vAlign w:val="bottom"/>
          </w:tcPr>
          <w:p w14:paraId="40A328F7" w14:textId="667D6D68" w:rsidR="00011FBD" w:rsidRPr="00D871B4" w:rsidRDefault="00011FBD" w:rsidP="00011FBD">
            <w:pPr>
              <w:rPr>
                <w:rFonts w:ascii="Times New Roman" w:hAnsi="Times New Roman" w:cs="Times New Roman"/>
                <w:sz w:val="24"/>
                <w:szCs w:val="24"/>
              </w:rPr>
            </w:pPr>
            <w:r w:rsidRPr="00D871B4">
              <w:rPr>
                <w:rFonts w:ascii="Times New Roman" w:hAnsi="Times New Roman" w:cs="Times New Roman"/>
                <w:color w:val="000000"/>
                <w:sz w:val="24"/>
                <w:szCs w:val="24"/>
              </w:rPr>
              <w:t>BAS reward responsiveness</w:t>
            </w:r>
          </w:p>
        </w:tc>
        <w:tc>
          <w:tcPr>
            <w:tcW w:w="1011" w:type="dxa"/>
            <w:noWrap/>
            <w:vAlign w:val="bottom"/>
          </w:tcPr>
          <w:p w14:paraId="4E676EB6" w14:textId="3DC518F1" w:rsidR="00011FBD" w:rsidRPr="00D871B4" w:rsidRDefault="00011FBD" w:rsidP="00011FBD">
            <w:pPr>
              <w:jc w:val="center"/>
              <w:rPr>
                <w:rFonts w:ascii="Times New Roman" w:hAnsi="Times New Roman" w:cs="Times New Roman"/>
                <w:sz w:val="24"/>
                <w:szCs w:val="24"/>
              </w:rPr>
            </w:pPr>
            <w:r w:rsidRPr="00D871B4">
              <w:rPr>
                <w:rFonts w:ascii="Times New Roman" w:hAnsi="Times New Roman" w:cs="Times New Roman"/>
                <w:color w:val="000000"/>
                <w:sz w:val="24"/>
                <w:szCs w:val="24"/>
              </w:rPr>
              <w:t>10.99</w:t>
            </w:r>
          </w:p>
        </w:tc>
        <w:tc>
          <w:tcPr>
            <w:tcW w:w="1131" w:type="dxa"/>
            <w:noWrap/>
            <w:vAlign w:val="bottom"/>
          </w:tcPr>
          <w:p w14:paraId="710F13EE" w14:textId="296693C1" w:rsidR="00011FBD" w:rsidRPr="00D871B4" w:rsidRDefault="00011FBD" w:rsidP="00011FBD">
            <w:pPr>
              <w:jc w:val="center"/>
              <w:rPr>
                <w:rFonts w:ascii="Times New Roman" w:hAnsi="Times New Roman" w:cs="Times New Roman"/>
                <w:sz w:val="24"/>
                <w:szCs w:val="24"/>
              </w:rPr>
            </w:pPr>
            <w:r w:rsidRPr="00D871B4">
              <w:rPr>
                <w:rFonts w:ascii="Times New Roman" w:hAnsi="Times New Roman" w:cs="Times New Roman"/>
                <w:color w:val="000000"/>
                <w:sz w:val="24"/>
                <w:szCs w:val="24"/>
              </w:rPr>
              <w:t>2.92</w:t>
            </w:r>
          </w:p>
        </w:tc>
        <w:tc>
          <w:tcPr>
            <w:tcW w:w="945" w:type="dxa"/>
            <w:noWrap/>
            <w:vAlign w:val="bottom"/>
          </w:tcPr>
          <w:p w14:paraId="6A7C8D2A" w14:textId="4310533D" w:rsidR="00011FBD" w:rsidRPr="00D871B4" w:rsidRDefault="00011FBD" w:rsidP="00011FBD">
            <w:pPr>
              <w:jc w:val="center"/>
              <w:rPr>
                <w:rFonts w:ascii="Times New Roman" w:hAnsi="Times New Roman" w:cs="Times New Roman"/>
                <w:sz w:val="24"/>
                <w:szCs w:val="24"/>
              </w:rPr>
            </w:pPr>
            <w:r w:rsidRPr="00D871B4">
              <w:rPr>
                <w:rFonts w:ascii="Times New Roman" w:hAnsi="Times New Roman" w:cs="Times New Roman"/>
                <w:color w:val="000000"/>
                <w:sz w:val="24"/>
                <w:szCs w:val="24"/>
              </w:rPr>
              <w:t>&lt;0.01</w:t>
            </w:r>
          </w:p>
        </w:tc>
        <w:tc>
          <w:tcPr>
            <w:tcW w:w="1213" w:type="dxa"/>
            <w:noWrap/>
            <w:vAlign w:val="bottom"/>
          </w:tcPr>
          <w:p w14:paraId="47408044" w14:textId="2B29DF27" w:rsidR="00011FBD" w:rsidRPr="00D871B4" w:rsidRDefault="00011FBD" w:rsidP="00011FBD">
            <w:pPr>
              <w:jc w:val="center"/>
              <w:rPr>
                <w:rFonts w:ascii="Times New Roman" w:hAnsi="Times New Roman" w:cs="Times New Roman"/>
                <w:sz w:val="24"/>
                <w:szCs w:val="24"/>
              </w:rPr>
            </w:pPr>
            <w:r w:rsidRPr="00D871B4">
              <w:rPr>
                <w:rFonts w:ascii="Times New Roman" w:hAnsi="Times New Roman" w:cs="Times New Roman"/>
                <w:color w:val="000000"/>
                <w:sz w:val="24"/>
                <w:szCs w:val="24"/>
              </w:rPr>
              <w:t>11.01</w:t>
            </w:r>
          </w:p>
        </w:tc>
        <w:tc>
          <w:tcPr>
            <w:tcW w:w="1011" w:type="dxa"/>
            <w:noWrap/>
            <w:vAlign w:val="bottom"/>
          </w:tcPr>
          <w:p w14:paraId="10857BC9" w14:textId="609F8642" w:rsidR="00011FBD" w:rsidRPr="00D871B4" w:rsidRDefault="00011FBD" w:rsidP="00011FBD">
            <w:pPr>
              <w:jc w:val="center"/>
              <w:rPr>
                <w:rFonts w:ascii="Times New Roman" w:hAnsi="Times New Roman" w:cs="Times New Roman"/>
                <w:sz w:val="24"/>
                <w:szCs w:val="24"/>
              </w:rPr>
            </w:pPr>
            <w:r w:rsidRPr="00D871B4">
              <w:rPr>
                <w:rFonts w:ascii="Times New Roman" w:hAnsi="Times New Roman" w:cs="Times New Roman"/>
                <w:color w:val="000000"/>
                <w:sz w:val="24"/>
                <w:szCs w:val="24"/>
              </w:rPr>
              <w:t>2.92</w:t>
            </w:r>
          </w:p>
        </w:tc>
        <w:tc>
          <w:tcPr>
            <w:tcW w:w="945" w:type="dxa"/>
            <w:noWrap/>
            <w:vAlign w:val="bottom"/>
          </w:tcPr>
          <w:p w14:paraId="6BEA81A5" w14:textId="0E2F6BC4" w:rsidR="00011FBD" w:rsidRPr="00D871B4" w:rsidRDefault="00011FBD" w:rsidP="00011FBD">
            <w:pPr>
              <w:jc w:val="center"/>
              <w:rPr>
                <w:rFonts w:ascii="Times New Roman" w:hAnsi="Times New Roman" w:cs="Times New Roman"/>
                <w:sz w:val="24"/>
                <w:szCs w:val="24"/>
              </w:rPr>
            </w:pPr>
            <w:r w:rsidRPr="00D871B4">
              <w:rPr>
                <w:rFonts w:ascii="Times New Roman" w:hAnsi="Times New Roman" w:cs="Times New Roman"/>
                <w:color w:val="000000"/>
                <w:sz w:val="24"/>
                <w:szCs w:val="24"/>
              </w:rPr>
              <w:t>&lt;0.01</w:t>
            </w:r>
          </w:p>
        </w:tc>
      </w:tr>
      <w:tr w:rsidR="00011FBD" w:rsidRPr="00D871B4" w14:paraId="5AEF90A3" w14:textId="77777777" w:rsidTr="00775BD6">
        <w:trPr>
          <w:trHeight w:val="305"/>
        </w:trPr>
        <w:tc>
          <w:tcPr>
            <w:tcW w:w="3312" w:type="dxa"/>
            <w:noWrap/>
            <w:vAlign w:val="bottom"/>
          </w:tcPr>
          <w:p w14:paraId="27DCD05F" w14:textId="5689294A" w:rsidR="00011FBD" w:rsidRPr="00D871B4" w:rsidRDefault="00011FBD" w:rsidP="00011FBD">
            <w:pPr>
              <w:rPr>
                <w:rFonts w:ascii="Times New Roman" w:hAnsi="Times New Roman" w:cs="Times New Roman"/>
                <w:i/>
                <w:iCs/>
                <w:sz w:val="24"/>
                <w:szCs w:val="24"/>
              </w:rPr>
            </w:pPr>
            <w:r w:rsidRPr="00D871B4">
              <w:rPr>
                <w:rFonts w:ascii="Times New Roman" w:hAnsi="Times New Roman" w:cs="Times New Roman"/>
                <w:color w:val="000000"/>
                <w:sz w:val="24"/>
                <w:szCs w:val="24"/>
              </w:rPr>
              <w:t>BAS drive</w:t>
            </w:r>
          </w:p>
        </w:tc>
        <w:tc>
          <w:tcPr>
            <w:tcW w:w="1011" w:type="dxa"/>
            <w:noWrap/>
            <w:vAlign w:val="bottom"/>
          </w:tcPr>
          <w:p w14:paraId="5D329B7C" w14:textId="66CA6313" w:rsidR="00011FBD" w:rsidRPr="00D871B4" w:rsidRDefault="00011FBD" w:rsidP="00011FBD">
            <w:pPr>
              <w:jc w:val="center"/>
              <w:rPr>
                <w:rFonts w:ascii="Times New Roman" w:hAnsi="Times New Roman" w:cs="Times New Roman"/>
                <w:sz w:val="24"/>
                <w:szCs w:val="24"/>
              </w:rPr>
            </w:pPr>
            <w:r w:rsidRPr="00D871B4">
              <w:rPr>
                <w:rFonts w:ascii="Times New Roman" w:hAnsi="Times New Roman" w:cs="Times New Roman"/>
                <w:color w:val="000000"/>
                <w:sz w:val="24"/>
                <w:szCs w:val="24"/>
              </w:rPr>
              <w:t>4.13</w:t>
            </w:r>
          </w:p>
        </w:tc>
        <w:tc>
          <w:tcPr>
            <w:tcW w:w="1131" w:type="dxa"/>
            <w:noWrap/>
            <w:vAlign w:val="bottom"/>
          </w:tcPr>
          <w:p w14:paraId="7983CF1E" w14:textId="465255A1" w:rsidR="00011FBD" w:rsidRPr="00D871B4" w:rsidRDefault="00011FBD" w:rsidP="00011FBD">
            <w:pPr>
              <w:jc w:val="center"/>
              <w:rPr>
                <w:rFonts w:ascii="Times New Roman" w:hAnsi="Times New Roman" w:cs="Times New Roman"/>
                <w:sz w:val="24"/>
                <w:szCs w:val="24"/>
              </w:rPr>
            </w:pPr>
            <w:r w:rsidRPr="00D871B4">
              <w:rPr>
                <w:rFonts w:ascii="Times New Roman" w:hAnsi="Times New Roman" w:cs="Times New Roman"/>
                <w:color w:val="000000"/>
                <w:sz w:val="24"/>
                <w:szCs w:val="24"/>
              </w:rPr>
              <w:t>3.06</w:t>
            </w:r>
          </w:p>
        </w:tc>
        <w:tc>
          <w:tcPr>
            <w:tcW w:w="945" w:type="dxa"/>
            <w:noWrap/>
            <w:vAlign w:val="bottom"/>
          </w:tcPr>
          <w:p w14:paraId="50ADA164" w14:textId="5785C64B" w:rsidR="00011FBD" w:rsidRPr="00D871B4" w:rsidRDefault="00011FBD" w:rsidP="00011FBD">
            <w:pPr>
              <w:jc w:val="center"/>
              <w:rPr>
                <w:rFonts w:ascii="Times New Roman" w:hAnsi="Times New Roman" w:cs="Times New Roman"/>
                <w:sz w:val="24"/>
                <w:szCs w:val="24"/>
              </w:rPr>
            </w:pPr>
            <w:r w:rsidRPr="00D871B4">
              <w:rPr>
                <w:rFonts w:ascii="Times New Roman" w:hAnsi="Times New Roman" w:cs="Times New Roman"/>
                <w:color w:val="000000"/>
                <w:sz w:val="24"/>
                <w:szCs w:val="24"/>
              </w:rPr>
              <w:t>&lt;0.01</w:t>
            </w:r>
          </w:p>
        </w:tc>
        <w:tc>
          <w:tcPr>
            <w:tcW w:w="1213" w:type="dxa"/>
            <w:noWrap/>
            <w:vAlign w:val="bottom"/>
          </w:tcPr>
          <w:p w14:paraId="30155DF5" w14:textId="15274B1A" w:rsidR="00011FBD" w:rsidRPr="00D871B4" w:rsidRDefault="00011FBD" w:rsidP="00011FBD">
            <w:pPr>
              <w:jc w:val="center"/>
              <w:rPr>
                <w:rFonts w:ascii="Times New Roman" w:hAnsi="Times New Roman" w:cs="Times New Roman"/>
                <w:sz w:val="24"/>
                <w:szCs w:val="24"/>
              </w:rPr>
            </w:pPr>
            <w:r w:rsidRPr="00D871B4">
              <w:rPr>
                <w:rFonts w:ascii="Times New Roman" w:hAnsi="Times New Roman" w:cs="Times New Roman"/>
                <w:color w:val="000000"/>
                <w:sz w:val="24"/>
                <w:szCs w:val="24"/>
              </w:rPr>
              <w:t>4.09</w:t>
            </w:r>
          </w:p>
        </w:tc>
        <w:tc>
          <w:tcPr>
            <w:tcW w:w="1011" w:type="dxa"/>
            <w:noWrap/>
            <w:vAlign w:val="bottom"/>
          </w:tcPr>
          <w:p w14:paraId="3EC257AC" w14:textId="7A17495E" w:rsidR="00011FBD" w:rsidRPr="00D871B4" w:rsidRDefault="00011FBD" w:rsidP="00011FBD">
            <w:pPr>
              <w:jc w:val="center"/>
              <w:rPr>
                <w:rFonts w:ascii="Times New Roman" w:hAnsi="Times New Roman" w:cs="Times New Roman"/>
                <w:sz w:val="24"/>
                <w:szCs w:val="24"/>
              </w:rPr>
            </w:pPr>
            <w:r w:rsidRPr="00D871B4">
              <w:rPr>
                <w:rFonts w:ascii="Times New Roman" w:hAnsi="Times New Roman" w:cs="Times New Roman"/>
                <w:color w:val="000000"/>
                <w:sz w:val="24"/>
                <w:szCs w:val="24"/>
              </w:rPr>
              <w:t>3.05</w:t>
            </w:r>
          </w:p>
        </w:tc>
        <w:tc>
          <w:tcPr>
            <w:tcW w:w="945" w:type="dxa"/>
            <w:noWrap/>
            <w:vAlign w:val="bottom"/>
          </w:tcPr>
          <w:p w14:paraId="40AA28E4" w14:textId="30A92527" w:rsidR="00011FBD" w:rsidRPr="00D871B4" w:rsidRDefault="00011FBD" w:rsidP="00011FBD">
            <w:pPr>
              <w:jc w:val="center"/>
              <w:rPr>
                <w:rFonts w:ascii="Times New Roman" w:hAnsi="Times New Roman" w:cs="Times New Roman"/>
                <w:sz w:val="24"/>
                <w:szCs w:val="24"/>
              </w:rPr>
            </w:pPr>
            <w:r w:rsidRPr="00D871B4">
              <w:rPr>
                <w:rFonts w:ascii="Times New Roman" w:hAnsi="Times New Roman" w:cs="Times New Roman"/>
                <w:color w:val="000000"/>
                <w:sz w:val="24"/>
                <w:szCs w:val="24"/>
              </w:rPr>
              <w:t>&lt;0.01</w:t>
            </w:r>
          </w:p>
        </w:tc>
      </w:tr>
      <w:tr w:rsidR="00011FBD" w:rsidRPr="00D871B4" w14:paraId="6516D6FE" w14:textId="77777777" w:rsidTr="00775BD6">
        <w:trPr>
          <w:trHeight w:val="305"/>
        </w:trPr>
        <w:tc>
          <w:tcPr>
            <w:tcW w:w="3312" w:type="dxa"/>
            <w:noWrap/>
            <w:vAlign w:val="bottom"/>
          </w:tcPr>
          <w:p w14:paraId="338CA6F1" w14:textId="3B0E3119" w:rsidR="00011FBD" w:rsidRPr="00D871B4" w:rsidRDefault="00011FBD" w:rsidP="00011FBD">
            <w:pPr>
              <w:rPr>
                <w:rFonts w:ascii="Times New Roman" w:hAnsi="Times New Roman" w:cs="Times New Roman"/>
                <w:sz w:val="24"/>
                <w:szCs w:val="24"/>
              </w:rPr>
            </w:pPr>
            <w:r w:rsidRPr="00D871B4">
              <w:rPr>
                <w:rFonts w:ascii="Times New Roman" w:hAnsi="Times New Roman" w:cs="Times New Roman"/>
                <w:color w:val="000000"/>
                <w:sz w:val="24"/>
                <w:szCs w:val="24"/>
              </w:rPr>
              <w:t>BAS fun seeking</w:t>
            </w:r>
          </w:p>
        </w:tc>
        <w:tc>
          <w:tcPr>
            <w:tcW w:w="1011" w:type="dxa"/>
            <w:noWrap/>
            <w:vAlign w:val="bottom"/>
          </w:tcPr>
          <w:p w14:paraId="35ED2A57" w14:textId="1EADABA2" w:rsidR="00011FBD" w:rsidRPr="00D871B4" w:rsidRDefault="00011FBD" w:rsidP="00011FBD">
            <w:pPr>
              <w:jc w:val="center"/>
              <w:rPr>
                <w:rFonts w:ascii="Times New Roman" w:hAnsi="Times New Roman" w:cs="Times New Roman"/>
                <w:sz w:val="24"/>
                <w:szCs w:val="24"/>
              </w:rPr>
            </w:pPr>
            <w:r w:rsidRPr="00D871B4">
              <w:rPr>
                <w:rFonts w:ascii="Times New Roman" w:hAnsi="Times New Roman" w:cs="Times New Roman"/>
                <w:color w:val="000000"/>
                <w:sz w:val="24"/>
                <w:szCs w:val="24"/>
              </w:rPr>
              <w:t>5.67</w:t>
            </w:r>
          </w:p>
        </w:tc>
        <w:tc>
          <w:tcPr>
            <w:tcW w:w="1131" w:type="dxa"/>
            <w:noWrap/>
            <w:vAlign w:val="bottom"/>
          </w:tcPr>
          <w:p w14:paraId="667E2DAF" w14:textId="5A99F685" w:rsidR="00011FBD" w:rsidRPr="00D871B4" w:rsidRDefault="00011FBD" w:rsidP="00011FBD">
            <w:pPr>
              <w:jc w:val="center"/>
              <w:rPr>
                <w:rFonts w:ascii="Times New Roman" w:hAnsi="Times New Roman" w:cs="Times New Roman"/>
                <w:sz w:val="24"/>
                <w:szCs w:val="24"/>
              </w:rPr>
            </w:pPr>
            <w:r w:rsidRPr="00D871B4">
              <w:rPr>
                <w:rFonts w:ascii="Times New Roman" w:hAnsi="Times New Roman" w:cs="Times New Roman"/>
                <w:color w:val="000000"/>
                <w:sz w:val="24"/>
                <w:szCs w:val="24"/>
              </w:rPr>
              <w:t>2.64</w:t>
            </w:r>
          </w:p>
        </w:tc>
        <w:tc>
          <w:tcPr>
            <w:tcW w:w="945" w:type="dxa"/>
            <w:noWrap/>
            <w:vAlign w:val="bottom"/>
          </w:tcPr>
          <w:p w14:paraId="11AB89DD" w14:textId="3B6B2EEC" w:rsidR="00011FBD" w:rsidRPr="00D871B4" w:rsidRDefault="00011FBD" w:rsidP="00011FBD">
            <w:pPr>
              <w:jc w:val="center"/>
              <w:rPr>
                <w:rFonts w:ascii="Times New Roman" w:hAnsi="Times New Roman" w:cs="Times New Roman"/>
                <w:sz w:val="24"/>
                <w:szCs w:val="24"/>
              </w:rPr>
            </w:pPr>
            <w:r w:rsidRPr="00D871B4">
              <w:rPr>
                <w:rFonts w:ascii="Times New Roman" w:hAnsi="Times New Roman" w:cs="Times New Roman"/>
                <w:color w:val="000000"/>
                <w:sz w:val="24"/>
                <w:szCs w:val="24"/>
              </w:rPr>
              <w:t>&lt;0.01</w:t>
            </w:r>
          </w:p>
        </w:tc>
        <w:tc>
          <w:tcPr>
            <w:tcW w:w="1213" w:type="dxa"/>
            <w:noWrap/>
            <w:vAlign w:val="bottom"/>
          </w:tcPr>
          <w:p w14:paraId="7CD49D5A" w14:textId="1FDB3CCC" w:rsidR="00011FBD" w:rsidRPr="00D871B4" w:rsidRDefault="00011FBD" w:rsidP="00011FBD">
            <w:pPr>
              <w:jc w:val="center"/>
              <w:rPr>
                <w:rFonts w:ascii="Times New Roman" w:hAnsi="Times New Roman" w:cs="Times New Roman"/>
                <w:sz w:val="24"/>
                <w:szCs w:val="24"/>
              </w:rPr>
            </w:pPr>
            <w:r w:rsidRPr="00D871B4">
              <w:rPr>
                <w:rFonts w:ascii="Times New Roman" w:hAnsi="Times New Roman" w:cs="Times New Roman"/>
                <w:color w:val="000000"/>
                <w:sz w:val="24"/>
                <w:szCs w:val="24"/>
              </w:rPr>
              <w:t>5.80</w:t>
            </w:r>
          </w:p>
        </w:tc>
        <w:tc>
          <w:tcPr>
            <w:tcW w:w="1011" w:type="dxa"/>
            <w:noWrap/>
            <w:vAlign w:val="bottom"/>
          </w:tcPr>
          <w:p w14:paraId="03A57D23" w14:textId="0D08254F" w:rsidR="00011FBD" w:rsidRPr="00D871B4" w:rsidRDefault="00011FBD" w:rsidP="00011FBD">
            <w:pPr>
              <w:jc w:val="center"/>
              <w:rPr>
                <w:rFonts w:ascii="Times New Roman" w:hAnsi="Times New Roman" w:cs="Times New Roman"/>
                <w:sz w:val="24"/>
                <w:szCs w:val="24"/>
              </w:rPr>
            </w:pPr>
            <w:r w:rsidRPr="00D871B4">
              <w:rPr>
                <w:rFonts w:ascii="Times New Roman" w:hAnsi="Times New Roman" w:cs="Times New Roman"/>
                <w:color w:val="000000"/>
                <w:sz w:val="24"/>
                <w:szCs w:val="24"/>
              </w:rPr>
              <w:t>2.65</w:t>
            </w:r>
          </w:p>
        </w:tc>
        <w:tc>
          <w:tcPr>
            <w:tcW w:w="945" w:type="dxa"/>
            <w:noWrap/>
            <w:vAlign w:val="bottom"/>
          </w:tcPr>
          <w:p w14:paraId="7EBE4981" w14:textId="675A35C9" w:rsidR="00011FBD" w:rsidRPr="00D871B4" w:rsidRDefault="00011FBD" w:rsidP="00011FBD">
            <w:pPr>
              <w:jc w:val="center"/>
              <w:rPr>
                <w:rFonts w:ascii="Times New Roman" w:hAnsi="Times New Roman" w:cs="Times New Roman"/>
                <w:sz w:val="24"/>
                <w:szCs w:val="24"/>
              </w:rPr>
            </w:pPr>
            <w:r w:rsidRPr="00D871B4">
              <w:rPr>
                <w:rFonts w:ascii="Times New Roman" w:hAnsi="Times New Roman" w:cs="Times New Roman"/>
                <w:color w:val="000000"/>
                <w:sz w:val="24"/>
                <w:szCs w:val="24"/>
              </w:rPr>
              <w:t>&lt;0.01</w:t>
            </w:r>
          </w:p>
        </w:tc>
      </w:tr>
      <w:tr w:rsidR="00011FBD" w:rsidRPr="00D871B4" w14:paraId="5E30A49E" w14:textId="77777777" w:rsidTr="00775BD6">
        <w:trPr>
          <w:trHeight w:val="305"/>
        </w:trPr>
        <w:tc>
          <w:tcPr>
            <w:tcW w:w="3312" w:type="dxa"/>
            <w:noWrap/>
            <w:vAlign w:val="bottom"/>
          </w:tcPr>
          <w:p w14:paraId="3842B54D" w14:textId="2F22F3FA" w:rsidR="00011FBD" w:rsidRPr="00D871B4" w:rsidRDefault="00011FBD" w:rsidP="00011FBD">
            <w:pPr>
              <w:rPr>
                <w:rFonts w:ascii="Times New Roman" w:hAnsi="Times New Roman" w:cs="Times New Roman"/>
                <w:sz w:val="24"/>
                <w:szCs w:val="24"/>
              </w:rPr>
            </w:pPr>
            <w:r w:rsidRPr="00D871B4">
              <w:rPr>
                <w:rFonts w:ascii="Times New Roman" w:hAnsi="Times New Roman" w:cs="Times New Roman"/>
                <w:color w:val="000000"/>
                <w:sz w:val="24"/>
                <w:szCs w:val="24"/>
              </w:rPr>
              <w:t>UPPS negative urgency</w:t>
            </w:r>
          </w:p>
        </w:tc>
        <w:tc>
          <w:tcPr>
            <w:tcW w:w="1011" w:type="dxa"/>
            <w:noWrap/>
            <w:vAlign w:val="bottom"/>
          </w:tcPr>
          <w:p w14:paraId="72321B71" w14:textId="7ED1325A" w:rsidR="00011FBD" w:rsidRPr="00D871B4" w:rsidRDefault="00011FBD" w:rsidP="00011FBD">
            <w:pPr>
              <w:jc w:val="center"/>
              <w:rPr>
                <w:rFonts w:ascii="Times New Roman" w:hAnsi="Times New Roman" w:cs="Times New Roman"/>
                <w:sz w:val="24"/>
                <w:szCs w:val="24"/>
              </w:rPr>
            </w:pPr>
            <w:r w:rsidRPr="00D871B4">
              <w:rPr>
                <w:rFonts w:ascii="Times New Roman" w:hAnsi="Times New Roman" w:cs="Times New Roman"/>
                <w:color w:val="000000"/>
                <w:sz w:val="24"/>
                <w:szCs w:val="24"/>
              </w:rPr>
              <w:t>8.45</w:t>
            </w:r>
          </w:p>
        </w:tc>
        <w:tc>
          <w:tcPr>
            <w:tcW w:w="1131" w:type="dxa"/>
            <w:noWrap/>
            <w:vAlign w:val="bottom"/>
          </w:tcPr>
          <w:p w14:paraId="0753C167" w14:textId="3307A6D2" w:rsidR="00011FBD" w:rsidRPr="00D871B4" w:rsidRDefault="00011FBD" w:rsidP="00011FBD">
            <w:pPr>
              <w:jc w:val="center"/>
              <w:rPr>
                <w:rFonts w:ascii="Times New Roman" w:hAnsi="Times New Roman" w:cs="Times New Roman"/>
                <w:sz w:val="24"/>
                <w:szCs w:val="24"/>
              </w:rPr>
            </w:pPr>
            <w:r w:rsidRPr="00D871B4">
              <w:rPr>
                <w:rFonts w:ascii="Times New Roman" w:hAnsi="Times New Roman" w:cs="Times New Roman"/>
                <w:color w:val="000000"/>
                <w:sz w:val="24"/>
                <w:szCs w:val="24"/>
              </w:rPr>
              <w:t>2.63</w:t>
            </w:r>
          </w:p>
        </w:tc>
        <w:tc>
          <w:tcPr>
            <w:tcW w:w="945" w:type="dxa"/>
            <w:noWrap/>
            <w:vAlign w:val="bottom"/>
          </w:tcPr>
          <w:p w14:paraId="332F4FEE" w14:textId="3D1C0871" w:rsidR="00011FBD" w:rsidRPr="00D871B4" w:rsidRDefault="00011FBD" w:rsidP="00011FBD">
            <w:pPr>
              <w:jc w:val="center"/>
              <w:rPr>
                <w:rFonts w:ascii="Times New Roman" w:hAnsi="Times New Roman" w:cs="Times New Roman"/>
                <w:sz w:val="24"/>
                <w:szCs w:val="24"/>
              </w:rPr>
            </w:pPr>
            <w:r w:rsidRPr="00D871B4">
              <w:rPr>
                <w:rFonts w:ascii="Times New Roman" w:hAnsi="Times New Roman" w:cs="Times New Roman"/>
                <w:color w:val="000000"/>
                <w:sz w:val="24"/>
                <w:szCs w:val="24"/>
              </w:rPr>
              <w:t>&lt;0.01</w:t>
            </w:r>
          </w:p>
        </w:tc>
        <w:tc>
          <w:tcPr>
            <w:tcW w:w="1213" w:type="dxa"/>
            <w:noWrap/>
            <w:vAlign w:val="bottom"/>
          </w:tcPr>
          <w:p w14:paraId="391A2A30" w14:textId="1EADDA88" w:rsidR="00011FBD" w:rsidRPr="00D871B4" w:rsidRDefault="00011FBD" w:rsidP="00011FBD">
            <w:pPr>
              <w:jc w:val="center"/>
              <w:rPr>
                <w:rFonts w:ascii="Times New Roman" w:hAnsi="Times New Roman" w:cs="Times New Roman"/>
                <w:sz w:val="24"/>
                <w:szCs w:val="24"/>
              </w:rPr>
            </w:pPr>
            <w:r w:rsidRPr="00D871B4">
              <w:rPr>
                <w:rFonts w:ascii="Times New Roman" w:hAnsi="Times New Roman" w:cs="Times New Roman"/>
                <w:color w:val="000000"/>
                <w:sz w:val="24"/>
                <w:szCs w:val="24"/>
              </w:rPr>
              <w:t>8.62</w:t>
            </w:r>
          </w:p>
        </w:tc>
        <w:tc>
          <w:tcPr>
            <w:tcW w:w="1011" w:type="dxa"/>
            <w:noWrap/>
            <w:vAlign w:val="bottom"/>
          </w:tcPr>
          <w:p w14:paraId="3BD14D47" w14:textId="7A266986" w:rsidR="00011FBD" w:rsidRPr="00D871B4" w:rsidRDefault="00011FBD" w:rsidP="00011FBD">
            <w:pPr>
              <w:jc w:val="center"/>
              <w:rPr>
                <w:rFonts w:ascii="Times New Roman" w:hAnsi="Times New Roman" w:cs="Times New Roman"/>
                <w:sz w:val="24"/>
                <w:szCs w:val="24"/>
              </w:rPr>
            </w:pPr>
            <w:r w:rsidRPr="00D871B4">
              <w:rPr>
                <w:rFonts w:ascii="Times New Roman" w:hAnsi="Times New Roman" w:cs="Times New Roman"/>
                <w:color w:val="000000"/>
                <w:sz w:val="24"/>
                <w:szCs w:val="24"/>
              </w:rPr>
              <w:t>2.66</w:t>
            </w:r>
          </w:p>
        </w:tc>
        <w:tc>
          <w:tcPr>
            <w:tcW w:w="945" w:type="dxa"/>
            <w:noWrap/>
            <w:vAlign w:val="bottom"/>
          </w:tcPr>
          <w:p w14:paraId="678E6E76" w14:textId="77D0A3CC" w:rsidR="00011FBD" w:rsidRPr="00D871B4" w:rsidRDefault="00011FBD" w:rsidP="00011FBD">
            <w:pPr>
              <w:jc w:val="center"/>
              <w:rPr>
                <w:rFonts w:ascii="Times New Roman" w:hAnsi="Times New Roman" w:cs="Times New Roman"/>
                <w:sz w:val="24"/>
                <w:szCs w:val="24"/>
              </w:rPr>
            </w:pPr>
            <w:r w:rsidRPr="00D871B4">
              <w:rPr>
                <w:rFonts w:ascii="Times New Roman" w:hAnsi="Times New Roman" w:cs="Times New Roman"/>
                <w:color w:val="000000"/>
                <w:sz w:val="24"/>
                <w:szCs w:val="24"/>
              </w:rPr>
              <w:t>&lt;0.01</w:t>
            </w:r>
          </w:p>
        </w:tc>
      </w:tr>
      <w:tr w:rsidR="00011FBD" w:rsidRPr="00D871B4" w14:paraId="69CDCCF6" w14:textId="77777777" w:rsidTr="00775BD6">
        <w:trPr>
          <w:trHeight w:val="305"/>
        </w:trPr>
        <w:tc>
          <w:tcPr>
            <w:tcW w:w="3312" w:type="dxa"/>
            <w:noWrap/>
            <w:vAlign w:val="bottom"/>
          </w:tcPr>
          <w:p w14:paraId="0B2835FE" w14:textId="4DDD475B" w:rsidR="00011FBD" w:rsidRPr="00D871B4" w:rsidRDefault="00011FBD" w:rsidP="00011FBD">
            <w:pPr>
              <w:rPr>
                <w:rFonts w:ascii="Times New Roman" w:hAnsi="Times New Roman" w:cs="Times New Roman"/>
                <w:sz w:val="24"/>
                <w:szCs w:val="24"/>
              </w:rPr>
            </w:pPr>
            <w:r w:rsidRPr="00D871B4">
              <w:rPr>
                <w:rFonts w:ascii="Times New Roman" w:hAnsi="Times New Roman" w:cs="Times New Roman"/>
                <w:color w:val="000000"/>
                <w:sz w:val="24"/>
                <w:szCs w:val="24"/>
              </w:rPr>
              <w:t>UPPS lack of planning</w:t>
            </w:r>
          </w:p>
        </w:tc>
        <w:tc>
          <w:tcPr>
            <w:tcW w:w="1011" w:type="dxa"/>
            <w:noWrap/>
            <w:vAlign w:val="bottom"/>
          </w:tcPr>
          <w:p w14:paraId="20ABF6AA" w14:textId="0BB08C54" w:rsidR="00011FBD" w:rsidRPr="00D871B4" w:rsidRDefault="00011FBD" w:rsidP="00011FBD">
            <w:pPr>
              <w:jc w:val="center"/>
              <w:rPr>
                <w:rFonts w:ascii="Times New Roman" w:hAnsi="Times New Roman" w:cs="Times New Roman"/>
                <w:sz w:val="24"/>
                <w:szCs w:val="24"/>
              </w:rPr>
            </w:pPr>
            <w:r w:rsidRPr="00D871B4">
              <w:rPr>
                <w:rFonts w:ascii="Times New Roman" w:hAnsi="Times New Roman" w:cs="Times New Roman"/>
                <w:color w:val="000000"/>
                <w:sz w:val="24"/>
                <w:szCs w:val="24"/>
              </w:rPr>
              <w:t>7.73</w:t>
            </w:r>
          </w:p>
        </w:tc>
        <w:tc>
          <w:tcPr>
            <w:tcW w:w="1131" w:type="dxa"/>
            <w:noWrap/>
            <w:vAlign w:val="bottom"/>
          </w:tcPr>
          <w:p w14:paraId="0022A3BD" w14:textId="2CBC7840" w:rsidR="00011FBD" w:rsidRPr="00D871B4" w:rsidRDefault="00011FBD" w:rsidP="00011FBD">
            <w:pPr>
              <w:jc w:val="center"/>
              <w:rPr>
                <w:rFonts w:ascii="Times New Roman" w:hAnsi="Times New Roman" w:cs="Times New Roman"/>
                <w:sz w:val="24"/>
                <w:szCs w:val="24"/>
              </w:rPr>
            </w:pPr>
            <w:r w:rsidRPr="00D871B4">
              <w:rPr>
                <w:rFonts w:ascii="Times New Roman" w:hAnsi="Times New Roman" w:cs="Times New Roman"/>
                <w:color w:val="000000"/>
                <w:sz w:val="24"/>
                <w:szCs w:val="24"/>
              </w:rPr>
              <w:t>2.38</w:t>
            </w:r>
          </w:p>
        </w:tc>
        <w:tc>
          <w:tcPr>
            <w:tcW w:w="945" w:type="dxa"/>
            <w:noWrap/>
            <w:vAlign w:val="bottom"/>
          </w:tcPr>
          <w:p w14:paraId="4BF0442E" w14:textId="0267B15D" w:rsidR="00011FBD" w:rsidRPr="00D871B4" w:rsidRDefault="00011FBD" w:rsidP="00011FBD">
            <w:pPr>
              <w:jc w:val="center"/>
              <w:rPr>
                <w:rFonts w:ascii="Times New Roman" w:hAnsi="Times New Roman" w:cs="Times New Roman"/>
                <w:sz w:val="24"/>
                <w:szCs w:val="24"/>
              </w:rPr>
            </w:pPr>
            <w:r w:rsidRPr="00D871B4">
              <w:rPr>
                <w:rFonts w:ascii="Times New Roman" w:hAnsi="Times New Roman" w:cs="Times New Roman"/>
                <w:color w:val="000000"/>
                <w:sz w:val="24"/>
                <w:szCs w:val="24"/>
              </w:rPr>
              <w:t>&lt;0.01</w:t>
            </w:r>
          </w:p>
        </w:tc>
        <w:tc>
          <w:tcPr>
            <w:tcW w:w="1213" w:type="dxa"/>
            <w:noWrap/>
            <w:vAlign w:val="bottom"/>
          </w:tcPr>
          <w:p w14:paraId="5B746D3B" w14:textId="085CF1FE" w:rsidR="00011FBD" w:rsidRPr="00D871B4" w:rsidRDefault="00011FBD" w:rsidP="00011FBD">
            <w:pPr>
              <w:jc w:val="center"/>
              <w:rPr>
                <w:rFonts w:ascii="Times New Roman" w:hAnsi="Times New Roman" w:cs="Times New Roman"/>
                <w:sz w:val="24"/>
                <w:szCs w:val="24"/>
              </w:rPr>
            </w:pPr>
            <w:r w:rsidRPr="00D871B4">
              <w:rPr>
                <w:rFonts w:ascii="Times New Roman" w:hAnsi="Times New Roman" w:cs="Times New Roman"/>
                <w:color w:val="000000"/>
                <w:sz w:val="24"/>
                <w:szCs w:val="24"/>
              </w:rPr>
              <w:t>7.78</w:t>
            </w:r>
          </w:p>
        </w:tc>
        <w:tc>
          <w:tcPr>
            <w:tcW w:w="1011" w:type="dxa"/>
            <w:noWrap/>
            <w:vAlign w:val="bottom"/>
          </w:tcPr>
          <w:p w14:paraId="1C8F5477" w14:textId="047DFB66" w:rsidR="00011FBD" w:rsidRPr="00D871B4" w:rsidRDefault="00011FBD" w:rsidP="00011FBD">
            <w:pPr>
              <w:jc w:val="center"/>
              <w:rPr>
                <w:rFonts w:ascii="Times New Roman" w:hAnsi="Times New Roman" w:cs="Times New Roman"/>
                <w:sz w:val="24"/>
                <w:szCs w:val="24"/>
              </w:rPr>
            </w:pPr>
            <w:r w:rsidRPr="00D871B4">
              <w:rPr>
                <w:rFonts w:ascii="Times New Roman" w:hAnsi="Times New Roman" w:cs="Times New Roman"/>
                <w:color w:val="000000"/>
                <w:sz w:val="24"/>
                <w:szCs w:val="24"/>
              </w:rPr>
              <w:t>2.31</w:t>
            </w:r>
          </w:p>
        </w:tc>
        <w:tc>
          <w:tcPr>
            <w:tcW w:w="945" w:type="dxa"/>
            <w:noWrap/>
            <w:vAlign w:val="bottom"/>
          </w:tcPr>
          <w:p w14:paraId="41A81F83" w14:textId="2972373A" w:rsidR="00011FBD" w:rsidRPr="00D871B4" w:rsidRDefault="00011FBD" w:rsidP="00011FBD">
            <w:pPr>
              <w:jc w:val="center"/>
              <w:rPr>
                <w:rFonts w:ascii="Times New Roman" w:hAnsi="Times New Roman" w:cs="Times New Roman"/>
                <w:sz w:val="24"/>
                <w:szCs w:val="24"/>
              </w:rPr>
            </w:pPr>
            <w:r w:rsidRPr="00D871B4">
              <w:rPr>
                <w:rFonts w:ascii="Times New Roman" w:hAnsi="Times New Roman" w:cs="Times New Roman"/>
                <w:color w:val="000000"/>
                <w:sz w:val="24"/>
                <w:szCs w:val="24"/>
              </w:rPr>
              <w:t>&lt;0.01</w:t>
            </w:r>
          </w:p>
        </w:tc>
      </w:tr>
      <w:tr w:rsidR="00011FBD" w:rsidRPr="00D871B4" w14:paraId="0DC07C63" w14:textId="77777777" w:rsidTr="00775BD6">
        <w:trPr>
          <w:trHeight w:val="305"/>
        </w:trPr>
        <w:tc>
          <w:tcPr>
            <w:tcW w:w="3312" w:type="dxa"/>
            <w:noWrap/>
            <w:vAlign w:val="bottom"/>
          </w:tcPr>
          <w:p w14:paraId="173CFA8C" w14:textId="7EAD668E" w:rsidR="00011FBD" w:rsidRPr="00D871B4" w:rsidRDefault="00011FBD" w:rsidP="00011FBD">
            <w:pPr>
              <w:rPr>
                <w:rFonts w:ascii="Times New Roman" w:hAnsi="Times New Roman" w:cs="Times New Roman"/>
                <w:sz w:val="24"/>
                <w:szCs w:val="24"/>
              </w:rPr>
            </w:pPr>
            <w:r w:rsidRPr="00D871B4">
              <w:rPr>
                <w:rFonts w:ascii="Times New Roman" w:hAnsi="Times New Roman" w:cs="Times New Roman"/>
                <w:color w:val="000000"/>
                <w:sz w:val="24"/>
                <w:szCs w:val="24"/>
              </w:rPr>
              <w:t>UPPS sensation seeking</w:t>
            </w:r>
          </w:p>
        </w:tc>
        <w:tc>
          <w:tcPr>
            <w:tcW w:w="1011" w:type="dxa"/>
            <w:noWrap/>
            <w:vAlign w:val="bottom"/>
          </w:tcPr>
          <w:p w14:paraId="19648608" w14:textId="79F814FF" w:rsidR="00011FBD" w:rsidRPr="00D871B4" w:rsidRDefault="00011FBD" w:rsidP="00011FBD">
            <w:pPr>
              <w:jc w:val="center"/>
              <w:rPr>
                <w:rFonts w:ascii="Times New Roman" w:hAnsi="Times New Roman" w:cs="Times New Roman"/>
                <w:sz w:val="24"/>
                <w:szCs w:val="24"/>
              </w:rPr>
            </w:pPr>
            <w:r w:rsidRPr="00D871B4">
              <w:rPr>
                <w:rFonts w:ascii="Times New Roman" w:hAnsi="Times New Roman" w:cs="Times New Roman"/>
                <w:color w:val="000000"/>
                <w:sz w:val="24"/>
                <w:szCs w:val="24"/>
              </w:rPr>
              <w:t>9.78</w:t>
            </w:r>
          </w:p>
        </w:tc>
        <w:tc>
          <w:tcPr>
            <w:tcW w:w="1131" w:type="dxa"/>
            <w:noWrap/>
            <w:vAlign w:val="bottom"/>
          </w:tcPr>
          <w:p w14:paraId="4076AB16" w14:textId="69FEC264" w:rsidR="00011FBD" w:rsidRPr="00D871B4" w:rsidRDefault="00011FBD" w:rsidP="00011FBD">
            <w:pPr>
              <w:jc w:val="center"/>
              <w:rPr>
                <w:rFonts w:ascii="Times New Roman" w:hAnsi="Times New Roman" w:cs="Times New Roman"/>
                <w:sz w:val="24"/>
                <w:szCs w:val="24"/>
              </w:rPr>
            </w:pPr>
            <w:r w:rsidRPr="00D871B4">
              <w:rPr>
                <w:rFonts w:ascii="Times New Roman" w:hAnsi="Times New Roman" w:cs="Times New Roman"/>
                <w:color w:val="000000"/>
                <w:sz w:val="24"/>
                <w:szCs w:val="24"/>
              </w:rPr>
              <w:t>2.67</w:t>
            </w:r>
          </w:p>
        </w:tc>
        <w:tc>
          <w:tcPr>
            <w:tcW w:w="945" w:type="dxa"/>
            <w:noWrap/>
            <w:vAlign w:val="bottom"/>
          </w:tcPr>
          <w:p w14:paraId="238E3E17" w14:textId="65C86623" w:rsidR="00011FBD" w:rsidRPr="00D871B4" w:rsidRDefault="00011FBD" w:rsidP="00011FBD">
            <w:pPr>
              <w:jc w:val="center"/>
              <w:rPr>
                <w:rFonts w:ascii="Times New Roman" w:hAnsi="Times New Roman" w:cs="Times New Roman"/>
                <w:sz w:val="24"/>
                <w:szCs w:val="24"/>
              </w:rPr>
            </w:pPr>
            <w:r w:rsidRPr="00D871B4">
              <w:rPr>
                <w:rFonts w:ascii="Times New Roman" w:hAnsi="Times New Roman" w:cs="Times New Roman"/>
                <w:color w:val="000000"/>
                <w:sz w:val="24"/>
                <w:szCs w:val="24"/>
              </w:rPr>
              <w:t>&lt;0.01</w:t>
            </w:r>
          </w:p>
        </w:tc>
        <w:tc>
          <w:tcPr>
            <w:tcW w:w="1213" w:type="dxa"/>
            <w:noWrap/>
            <w:vAlign w:val="bottom"/>
          </w:tcPr>
          <w:p w14:paraId="22F0BCB1" w14:textId="2241672C" w:rsidR="00011FBD" w:rsidRPr="00D871B4" w:rsidRDefault="00011FBD" w:rsidP="00011FBD">
            <w:pPr>
              <w:jc w:val="center"/>
              <w:rPr>
                <w:rFonts w:ascii="Times New Roman" w:hAnsi="Times New Roman" w:cs="Times New Roman"/>
                <w:sz w:val="24"/>
                <w:szCs w:val="24"/>
              </w:rPr>
            </w:pPr>
            <w:r w:rsidRPr="00D871B4">
              <w:rPr>
                <w:rFonts w:ascii="Times New Roman" w:hAnsi="Times New Roman" w:cs="Times New Roman"/>
                <w:color w:val="000000"/>
                <w:sz w:val="24"/>
                <w:szCs w:val="24"/>
              </w:rPr>
              <w:t>9.69</w:t>
            </w:r>
          </w:p>
        </w:tc>
        <w:tc>
          <w:tcPr>
            <w:tcW w:w="1011" w:type="dxa"/>
            <w:noWrap/>
            <w:vAlign w:val="bottom"/>
          </w:tcPr>
          <w:p w14:paraId="08839EF5" w14:textId="55965F50" w:rsidR="00011FBD" w:rsidRPr="00D871B4" w:rsidRDefault="00011FBD" w:rsidP="00011FBD">
            <w:pPr>
              <w:jc w:val="center"/>
              <w:rPr>
                <w:rFonts w:ascii="Times New Roman" w:hAnsi="Times New Roman" w:cs="Times New Roman"/>
                <w:sz w:val="24"/>
                <w:szCs w:val="24"/>
              </w:rPr>
            </w:pPr>
            <w:r w:rsidRPr="00D871B4">
              <w:rPr>
                <w:rFonts w:ascii="Times New Roman" w:hAnsi="Times New Roman" w:cs="Times New Roman"/>
                <w:color w:val="000000"/>
                <w:sz w:val="24"/>
                <w:szCs w:val="24"/>
              </w:rPr>
              <w:t>2.68</w:t>
            </w:r>
          </w:p>
        </w:tc>
        <w:tc>
          <w:tcPr>
            <w:tcW w:w="945" w:type="dxa"/>
            <w:noWrap/>
            <w:vAlign w:val="bottom"/>
          </w:tcPr>
          <w:p w14:paraId="3C75C983" w14:textId="0A2334B1" w:rsidR="00011FBD" w:rsidRPr="00D871B4" w:rsidRDefault="00011FBD" w:rsidP="00011FBD">
            <w:pPr>
              <w:jc w:val="center"/>
              <w:rPr>
                <w:rFonts w:ascii="Times New Roman" w:hAnsi="Times New Roman" w:cs="Times New Roman"/>
                <w:sz w:val="24"/>
                <w:szCs w:val="24"/>
              </w:rPr>
            </w:pPr>
            <w:r w:rsidRPr="00D871B4">
              <w:rPr>
                <w:rFonts w:ascii="Times New Roman" w:hAnsi="Times New Roman" w:cs="Times New Roman"/>
                <w:color w:val="000000"/>
                <w:sz w:val="24"/>
                <w:szCs w:val="24"/>
              </w:rPr>
              <w:t>&lt;0.01</w:t>
            </w:r>
          </w:p>
        </w:tc>
      </w:tr>
      <w:tr w:rsidR="00011FBD" w:rsidRPr="00D871B4" w14:paraId="3EEC630A" w14:textId="77777777" w:rsidTr="00775BD6">
        <w:trPr>
          <w:trHeight w:val="305"/>
        </w:trPr>
        <w:tc>
          <w:tcPr>
            <w:tcW w:w="3312" w:type="dxa"/>
            <w:noWrap/>
            <w:vAlign w:val="bottom"/>
          </w:tcPr>
          <w:p w14:paraId="2C70949E" w14:textId="2B41E8B1" w:rsidR="00011FBD" w:rsidRPr="00D871B4" w:rsidRDefault="00011FBD" w:rsidP="00011FBD">
            <w:pPr>
              <w:rPr>
                <w:rFonts w:ascii="Times New Roman" w:hAnsi="Times New Roman" w:cs="Times New Roman"/>
                <w:sz w:val="24"/>
                <w:szCs w:val="24"/>
              </w:rPr>
            </w:pPr>
            <w:r w:rsidRPr="00D871B4">
              <w:rPr>
                <w:rFonts w:ascii="Times New Roman" w:hAnsi="Times New Roman" w:cs="Times New Roman"/>
                <w:color w:val="000000"/>
                <w:sz w:val="24"/>
                <w:szCs w:val="24"/>
              </w:rPr>
              <w:t>UPPS positive urgency</w:t>
            </w:r>
          </w:p>
        </w:tc>
        <w:tc>
          <w:tcPr>
            <w:tcW w:w="1011" w:type="dxa"/>
            <w:noWrap/>
            <w:vAlign w:val="bottom"/>
          </w:tcPr>
          <w:p w14:paraId="76024324" w14:textId="2684F6CF" w:rsidR="00011FBD" w:rsidRPr="00D871B4" w:rsidRDefault="00011FBD" w:rsidP="00011FBD">
            <w:pPr>
              <w:jc w:val="center"/>
              <w:rPr>
                <w:rFonts w:ascii="Times New Roman" w:hAnsi="Times New Roman" w:cs="Times New Roman"/>
                <w:sz w:val="24"/>
                <w:szCs w:val="24"/>
              </w:rPr>
            </w:pPr>
            <w:r w:rsidRPr="00D871B4">
              <w:rPr>
                <w:rFonts w:ascii="Times New Roman" w:hAnsi="Times New Roman" w:cs="Times New Roman"/>
                <w:color w:val="000000"/>
                <w:sz w:val="24"/>
                <w:szCs w:val="24"/>
              </w:rPr>
              <w:t>7.93</w:t>
            </w:r>
          </w:p>
        </w:tc>
        <w:tc>
          <w:tcPr>
            <w:tcW w:w="1131" w:type="dxa"/>
            <w:noWrap/>
            <w:vAlign w:val="bottom"/>
          </w:tcPr>
          <w:p w14:paraId="4FD6C2CC" w14:textId="6E7A818B" w:rsidR="00011FBD" w:rsidRPr="00D871B4" w:rsidRDefault="00011FBD" w:rsidP="00011FBD">
            <w:pPr>
              <w:jc w:val="center"/>
              <w:rPr>
                <w:rFonts w:ascii="Times New Roman" w:hAnsi="Times New Roman" w:cs="Times New Roman"/>
                <w:sz w:val="24"/>
                <w:szCs w:val="24"/>
              </w:rPr>
            </w:pPr>
            <w:r w:rsidRPr="00D871B4">
              <w:rPr>
                <w:rFonts w:ascii="Times New Roman" w:hAnsi="Times New Roman" w:cs="Times New Roman"/>
                <w:color w:val="000000"/>
                <w:sz w:val="24"/>
                <w:szCs w:val="24"/>
              </w:rPr>
              <w:t>2.95</w:t>
            </w:r>
          </w:p>
        </w:tc>
        <w:tc>
          <w:tcPr>
            <w:tcW w:w="945" w:type="dxa"/>
            <w:noWrap/>
            <w:vAlign w:val="bottom"/>
          </w:tcPr>
          <w:p w14:paraId="7CFBFCB9" w14:textId="19917440" w:rsidR="00011FBD" w:rsidRPr="00D871B4" w:rsidRDefault="00011FBD" w:rsidP="00011FBD">
            <w:pPr>
              <w:jc w:val="center"/>
              <w:rPr>
                <w:rFonts w:ascii="Times New Roman" w:hAnsi="Times New Roman" w:cs="Times New Roman"/>
                <w:sz w:val="24"/>
                <w:szCs w:val="24"/>
              </w:rPr>
            </w:pPr>
            <w:r w:rsidRPr="00D871B4">
              <w:rPr>
                <w:rFonts w:ascii="Times New Roman" w:hAnsi="Times New Roman" w:cs="Times New Roman"/>
                <w:color w:val="000000"/>
                <w:sz w:val="24"/>
                <w:szCs w:val="24"/>
              </w:rPr>
              <w:t>&lt;0.01</w:t>
            </w:r>
          </w:p>
        </w:tc>
        <w:tc>
          <w:tcPr>
            <w:tcW w:w="1213" w:type="dxa"/>
            <w:noWrap/>
            <w:vAlign w:val="bottom"/>
          </w:tcPr>
          <w:p w14:paraId="6A1B45A2" w14:textId="10577644" w:rsidR="00011FBD" w:rsidRPr="00D871B4" w:rsidRDefault="00011FBD" w:rsidP="00011FBD">
            <w:pPr>
              <w:jc w:val="center"/>
              <w:rPr>
                <w:rFonts w:ascii="Times New Roman" w:hAnsi="Times New Roman" w:cs="Times New Roman"/>
                <w:sz w:val="24"/>
                <w:szCs w:val="24"/>
              </w:rPr>
            </w:pPr>
            <w:r w:rsidRPr="00D871B4">
              <w:rPr>
                <w:rFonts w:ascii="Times New Roman" w:hAnsi="Times New Roman" w:cs="Times New Roman"/>
                <w:color w:val="000000"/>
                <w:sz w:val="24"/>
                <w:szCs w:val="24"/>
              </w:rPr>
              <w:t>8.20</w:t>
            </w:r>
          </w:p>
        </w:tc>
        <w:tc>
          <w:tcPr>
            <w:tcW w:w="1011" w:type="dxa"/>
            <w:noWrap/>
            <w:vAlign w:val="bottom"/>
          </w:tcPr>
          <w:p w14:paraId="334B3E94" w14:textId="4B0B991B" w:rsidR="00011FBD" w:rsidRPr="00D871B4" w:rsidRDefault="00011FBD" w:rsidP="00011FBD">
            <w:pPr>
              <w:jc w:val="center"/>
              <w:rPr>
                <w:rFonts w:ascii="Times New Roman" w:hAnsi="Times New Roman" w:cs="Times New Roman"/>
                <w:sz w:val="24"/>
                <w:szCs w:val="24"/>
              </w:rPr>
            </w:pPr>
            <w:r w:rsidRPr="00D871B4">
              <w:rPr>
                <w:rFonts w:ascii="Times New Roman" w:hAnsi="Times New Roman" w:cs="Times New Roman"/>
                <w:color w:val="000000"/>
                <w:sz w:val="24"/>
                <w:szCs w:val="24"/>
              </w:rPr>
              <w:t>2.98</w:t>
            </w:r>
          </w:p>
        </w:tc>
        <w:tc>
          <w:tcPr>
            <w:tcW w:w="945" w:type="dxa"/>
            <w:noWrap/>
            <w:vAlign w:val="bottom"/>
          </w:tcPr>
          <w:p w14:paraId="68AC8EBA" w14:textId="0A8C0599" w:rsidR="00011FBD" w:rsidRPr="00D871B4" w:rsidRDefault="00011FBD" w:rsidP="00011FBD">
            <w:pPr>
              <w:jc w:val="center"/>
              <w:rPr>
                <w:rFonts w:ascii="Times New Roman" w:hAnsi="Times New Roman" w:cs="Times New Roman"/>
                <w:sz w:val="24"/>
                <w:szCs w:val="24"/>
              </w:rPr>
            </w:pPr>
            <w:r w:rsidRPr="00D871B4">
              <w:rPr>
                <w:rFonts w:ascii="Times New Roman" w:hAnsi="Times New Roman" w:cs="Times New Roman"/>
                <w:color w:val="000000"/>
                <w:sz w:val="24"/>
                <w:szCs w:val="24"/>
              </w:rPr>
              <w:t>&lt;0.01</w:t>
            </w:r>
          </w:p>
        </w:tc>
      </w:tr>
      <w:tr w:rsidR="00720A70" w:rsidRPr="00D871B4" w14:paraId="0C3DEA35" w14:textId="77777777" w:rsidTr="00775BD6">
        <w:trPr>
          <w:trHeight w:val="305"/>
        </w:trPr>
        <w:tc>
          <w:tcPr>
            <w:tcW w:w="3312" w:type="dxa"/>
            <w:noWrap/>
            <w:vAlign w:val="bottom"/>
          </w:tcPr>
          <w:p w14:paraId="5FFD9306" w14:textId="6B7C7353" w:rsidR="00720A70" w:rsidRPr="00D871B4" w:rsidRDefault="00720A70" w:rsidP="00720A70">
            <w:pPr>
              <w:rPr>
                <w:rFonts w:ascii="Times New Roman" w:hAnsi="Times New Roman" w:cs="Times New Roman"/>
                <w:color w:val="000000"/>
                <w:sz w:val="24"/>
                <w:szCs w:val="24"/>
              </w:rPr>
            </w:pPr>
            <w:r w:rsidRPr="00D871B4">
              <w:rPr>
                <w:rFonts w:ascii="Times New Roman" w:hAnsi="Times New Roman" w:cs="Times New Roman"/>
                <w:color w:val="000000"/>
                <w:sz w:val="24"/>
                <w:szCs w:val="24"/>
              </w:rPr>
              <w:t>UPPS lack of perseverance</w:t>
            </w:r>
          </w:p>
        </w:tc>
        <w:tc>
          <w:tcPr>
            <w:tcW w:w="1011" w:type="dxa"/>
            <w:noWrap/>
            <w:vAlign w:val="bottom"/>
          </w:tcPr>
          <w:p w14:paraId="1DFE2838" w14:textId="64B48CBF" w:rsidR="00720A70" w:rsidRPr="00D871B4" w:rsidRDefault="00720A70" w:rsidP="00720A70">
            <w:pPr>
              <w:jc w:val="center"/>
              <w:rPr>
                <w:rFonts w:ascii="Times New Roman" w:hAnsi="Times New Roman" w:cs="Times New Roman"/>
                <w:color w:val="000000"/>
                <w:sz w:val="24"/>
                <w:szCs w:val="24"/>
              </w:rPr>
            </w:pPr>
            <w:r w:rsidRPr="00D871B4">
              <w:rPr>
                <w:rFonts w:ascii="Times New Roman" w:hAnsi="Times New Roman" w:cs="Times New Roman"/>
                <w:color w:val="000000"/>
                <w:sz w:val="24"/>
                <w:szCs w:val="24"/>
              </w:rPr>
              <w:t>7.04</w:t>
            </w:r>
          </w:p>
        </w:tc>
        <w:tc>
          <w:tcPr>
            <w:tcW w:w="1131" w:type="dxa"/>
            <w:noWrap/>
            <w:vAlign w:val="bottom"/>
          </w:tcPr>
          <w:p w14:paraId="3A59BA6B" w14:textId="77D1E356" w:rsidR="00720A70" w:rsidRPr="00D871B4" w:rsidRDefault="00720A70" w:rsidP="00720A70">
            <w:pPr>
              <w:jc w:val="center"/>
              <w:rPr>
                <w:rFonts w:ascii="Times New Roman" w:hAnsi="Times New Roman" w:cs="Times New Roman"/>
                <w:color w:val="000000"/>
                <w:sz w:val="24"/>
                <w:szCs w:val="24"/>
              </w:rPr>
            </w:pPr>
            <w:r w:rsidRPr="00D871B4">
              <w:rPr>
                <w:rFonts w:ascii="Times New Roman" w:hAnsi="Times New Roman" w:cs="Times New Roman"/>
                <w:color w:val="000000"/>
                <w:sz w:val="24"/>
                <w:szCs w:val="24"/>
              </w:rPr>
              <w:t>2.24</w:t>
            </w:r>
          </w:p>
        </w:tc>
        <w:tc>
          <w:tcPr>
            <w:tcW w:w="945" w:type="dxa"/>
            <w:noWrap/>
            <w:vAlign w:val="bottom"/>
          </w:tcPr>
          <w:p w14:paraId="1F517F0D" w14:textId="6690A332" w:rsidR="00720A70" w:rsidRPr="00D871B4" w:rsidRDefault="00011FBD" w:rsidP="00720A70">
            <w:pPr>
              <w:jc w:val="center"/>
              <w:rPr>
                <w:rFonts w:ascii="Times New Roman" w:hAnsi="Times New Roman" w:cs="Times New Roman"/>
                <w:color w:val="000000"/>
                <w:sz w:val="24"/>
                <w:szCs w:val="24"/>
              </w:rPr>
            </w:pPr>
            <w:r w:rsidRPr="00D871B4">
              <w:rPr>
                <w:rFonts w:ascii="Times New Roman" w:hAnsi="Times New Roman" w:cs="Times New Roman"/>
                <w:color w:val="000000"/>
                <w:sz w:val="24"/>
                <w:szCs w:val="24"/>
              </w:rPr>
              <w:t>&lt;0.01</w:t>
            </w:r>
          </w:p>
        </w:tc>
        <w:tc>
          <w:tcPr>
            <w:tcW w:w="1213" w:type="dxa"/>
            <w:noWrap/>
            <w:vAlign w:val="bottom"/>
          </w:tcPr>
          <w:p w14:paraId="1483E9F2" w14:textId="1FCA0500" w:rsidR="00720A70" w:rsidRPr="00D871B4" w:rsidRDefault="00720A70" w:rsidP="00720A70">
            <w:pPr>
              <w:jc w:val="center"/>
              <w:rPr>
                <w:rFonts w:ascii="Times New Roman" w:hAnsi="Times New Roman" w:cs="Times New Roman"/>
                <w:color w:val="000000"/>
                <w:sz w:val="24"/>
                <w:szCs w:val="24"/>
              </w:rPr>
            </w:pPr>
            <w:r w:rsidRPr="00D871B4">
              <w:rPr>
                <w:rFonts w:ascii="Times New Roman" w:hAnsi="Times New Roman" w:cs="Times New Roman"/>
                <w:color w:val="000000"/>
                <w:sz w:val="24"/>
                <w:szCs w:val="24"/>
              </w:rPr>
              <w:t>7.05</w:t>
            </w:r>
          </w:p>
        </w:tc>
        <w:tc>
          <w:tcPr>
            <w:tcW w:w="1011" w:type="dxa"/>
            <w:noWrap/>
            <w:vAlign w:val="bottom"/>
          </w:tcPr>
          <w:p w14:paraId="23B2A2B0" w14:textId="2A8B4C3D" w:rsidR="00720A70" w:rsidRPr="00D871B4" w:rsidRDefault="00720A70" w:rsidP="00720A70">
            <w:pPr>
              <w:jc w:val="center"/>
              <w:rPr>
                <w:rFonts w:ascii="Times New Roman" w:hAnsi="Times New Roman" w:cs="Times New Roman"/>
                <w:color w:val="000000"/>
                <w:sz w:val="24"/>
                <w:szCs w:val="24"/>
              </w:rPr>
            </w:pPr>
            <w:r w:rsidRPr="00D871B4">
              <w:rPr>
                <w:rFonts w:ascii="Times New Roman" w:hAnsi="Times New Roman" w:cs="Times New Roman"/>
                <w:color w:val="000000"/>
                <w:sz w:val="24"/>
                <w:szCs w:val="24"/>
              </w:rPr>
              <w:t>2.28</w:t>
            </w:r>
          </w:p>
        </w:tc>
        <w:tc>
          <w:tcPr>
            <w:tcW w:w="945" w:type="dxa"/>
            <w:noWrap/>
            <w:vAlign w:val="bottom"/>
          </w:tcPr>
          <w:p w14:paraId="1717EF24" w14:textId="638A697B" w:rsidR="00720A70" w:rsidRPr="00D871B4" w:rsidRDefault="00011FBD" w:rsidP="00720A70">
            <w:pPr>
              <w:jc w:val="center"/>
              <w:rPr>
                <w:rFonts w:ascii="Times New Roman" w:hAnsi="Times New Roman" w:cs="Times New Roman"/>
                <w:color w:val="000000"/>
                <w:sz w:val="24"/>
                <w:szCs w:val="24"/>
              </w:rPr>
            </w:pPr>
            <w:r w:rsidRPr="00D871B4">
              <w:rPr>
                <w:rFonts w:ascii="Times New Roman" w:hAnsi="Times New Roman" w:cs="Times New Roman"/>
                <w:color w:val="000000"/>
                <w:sz w:val="24"/>
                <w:szCs w:val="24"/>
              </w:rPr>
              <w:t>&lt;0.01</w:t>
            </w:r>
          </w:p>
        </w:tc>
      </w:tr>
    </w:tbl>
    <w:p w14:paraId="723948DE" w14:textId="77777777" w:rsidR="00F20C43" w:rsidRPr="00D871B4" w:rsidRDefault="00F20C43" w:rsidP="00F20C43">
      <w:pPr>
        <w:spacing w:after="0" w:line="240" w:lineRule="auto"/>
        <w:rPr>
          <w:rFonts w:ascii="Times New Roman" w:hAnsi="Times New Roman" w:cs="Times New Roman"/>
          <w:sz w:val="24"/>
          <w:szCs w:val="24"/>
        </w:rPr>
      </w:pPr>
    </w:p>
    <w:p w14:paraId="4761D797" w14:textId="77777777" w:rsidR="00F20C43" w:rsidRPr="00D871B4" w:rsidRDefault="00F20C43" w:rsidP="00AE605B">
      <w:pPr>
        <w:spacing w:after="0" w:line="240" w:lineRule="auto"/>
        <w:rPr>
          <w:rFonts w:ascii="Times New Roman" w:hAnsi="Times New Roman" w:cs="Times New Roman"/>
          <w:b/>
          <w:bCs/>
          <w:sz w:val="24"/>
          <w:szCs w:val="24"/>
        </w:rPr>
      </w:pPr>
    </w:p>
    <w:p w14:paraId="6D3D6D9E" w14:textId="77777777" w:rsidR="00F20C43" w:rsidRPr="00D871B4" w:rsidRDefault="00F20C43" w:rsidP="00AE605B">
      <w:pPr>
        <w:spacing w:after="0" w:line="240" w:lineRule="auto"/>
        <w:rPr>
          <w:rFonts w:ascii="Times New Roman" w:hAnsi="Times New Roman" w:cs="Times New Roman"/>
          <w:b/>
          <w:bCs/>
          <w:sz w:val="24"/>
          <w:szCs w:val="24"/>
        </w:rPr>
      </w:pPr>
    </w:p>
    <w:p w14:paraId="56A82401" w14:textId="77777777" w:rsidR="00F20C43" w:rsidRPr="00D871B4" w:rsidRDefault="00F20C43" w:rsidP="00AE605B">
      <w:pPr>
        <w:spacing w:after="0" w:line="240" w:lineRule="auto"/>
        <w:rPr>
          <w:rFonts w:ascii="Times New Roman" w:hAnsi="Times New Roman" w:cs="Times New Roman"/>
          <w:b/>
          <w:bCs/>
          <w:sz w:val="24"/>
          <w:szCs w:val="24"/>
        </w:rPr>
      </w:pPr>
    </w:p>
    <w:p w14:paraId="67CFE4C1" w14:textId="77777777" w:rsidR="00F20C43" w:rsidRPr="00D871B4" w:rsidRDefault="00F20C43" w:rsidP="00AE605B">
      <w:pPr>
        <w:spacing w:after="0" w:line="240" w:lineRule="auto"/>
        <w:rPr>
          <w:rFonts w:ascii="Times New Roman" w:hAnsi="Times New Roman" w:cs="Times New Roman"/>
          <w:b/>
          <w:bCs/>
          <w:sz w:val="24"/>
          <w:szCs w:val="24"/>
        </w:rPr>
      </w:pPr>
    </w:p>
    <w:p w14:paraId="4B4B9C36" w14:textId="77777777" w:rsidR="00F20C43" w:rsidRPr="00D871B4" w:rsidRDefault="00F20C43" w:rsidP="00AE605B">
      <w:pPr>
        <w:spacing w:after="0" w:line="240" w:lineRule="auto"/>
        <w:rPr>
          <w:rFonts w:ascii="Times New Roman" w:hAnsi="Times New Roman" w:cs="Times New Roman"/>
          <w:b/>
          <w:bCs/>
          <w:sz w:val="24"/>
          <w:szCs w:val="24"/>
        </w:rPr>
      </w:pPr>
    </w:p>
    <w:p w14:paraId="61710A07" w14:textId="77777777" w:rsidR="00F20C43" w:rsidRPr="00D871B4" w:rsidRDefault="00F20C43" w:rsidP="00AE605B">
      <w:pPr>
        <w:spacing w:after="0" w:line="240" w:lineRule="auto"/>
        <w:rPr>
          <w:rFonts w:ascii="Times New Roman" w:hAnsi="Times New Roman" w:cs="Times New Roman"/>
          <w:b/>
          <w:bCs/>
          <w:sz w:val="24"/>
          <w:szCs w:val="24"/>
        </w:rPr>
      </w:pPr>
    </w:p>
    <w:p w14:paraId="6F5A1C23" w14:textId="77777777" w:rsidR="00F20C43" w:rsidRPr="00D871B4" w:rsidRDefault="00F20C43" w:rsidP="00AE605B">
      <w:pPr>
        <w:spacing w:after="0" w:line="240" w:lineRule="auto"/>
        <w:rPr>
          <w:rFonts w:ascii="Times New Roman" w:hAnsi="Times New Roman" w:cs="Times New Roman"/>
          <w:b/>
          <w:bCs/>
          <w:sz w:val="24"/>
          <w:szCs w:val="24"/>
        </w:rPr>
      </w:pPr>
    </w:p>
    <w:p w14:paraId="7B8DCC6D" w14:textId="77777777" w:rsidR="00F20C43" w:rsidRPr="00D871B4" w:rsidRDefault="00F20C43" w:rsidP="00AE605B">
      <w:pPr>
        <w:spacing w:after="0" w:line="240" w:lineRule="auto"/>
        <w:rPr>
          <w:rFonts w:ascii="Times New Roman" w:hAnsi="Times New Roman" w:cs="Times New Roman"/>
          <w:b/>
          <w:bCs/>
          <w:sz w:val="24"/>
          <w:szCs w:val="24"/>
        </w:rPr>
      </w:pPr>
    </w:p>
    <w:p w14:paraId="352919CF" w14:textId="77777777" w:rsidR="00F20C43" w:rsidRPr="00D871B4" w:rsidRDefault="00F20C43" w:rsidP="00AE605B">
      <w:pPr>
        <w:spacing w:after="0" w:line="240" w:lineRule="auto"/>
        <w:rPr>
          <w:rFonts w:ascii="Times New Roman" w:hAnsi="Times New Roman" w:cs="Times New Roman"/>
          <w:b/>
          <w:bCs/>
          <w:sz w:val="24"/>
          <w:szCs w:val="24"/>
        </w:rPr>
      </w:pPr>
    </w:p>
    <w:p w14:paraId="34E6C271" w14:textId="77777777" w:rsidR="00F20C43" w:rsidRPr="00D871B4" w:rsidRDefault="00F20C43" w:rsidP="00AE605B">
      <w:pPr>
        <w:spacing w:after="0" w:line="240" w:lineRule="auto"/>
        <w:rPr>
          <w:rFonts w:ascii="Times New Roman" w:hAnsi="Times New Roman" w:cs="Times New Roman"/>
          <w:b/>
          <w:bCs/>
          <w:sz w:val="24"/>
          <w:szCs w:val="24"/>
        </w:rPr>
      </w:pPr>
    </w:p>
    <w:p w14:paraId="02197909" w14:textId="77777777" w:rsidR="00F20C43" w:rsidRPr="00D871B4" w:rsidRDefault="00F20C43" w:rsidP="00AE605B">
      <w:pPr>
        <w:spacing w:after="0" w:line="240" w:lineRule="auto"/>
        <w:rPr>
          <w:rFonts w:ascii="Times New Roman" w:hAnsi="Times New Roman" w:cs="Times New Roman"/>
          <w:b/>
          <w:bCs/>
          <w:sz w:val="24"/>
          <w:szCs w:val="24"/>
        </w:rPr>
      </w:pPr>
    </w:p>
    <w:p w14:paraId="3E7B03EB" w14:textId="10B233BC" w:rsidR="00F20C43" w:rsidRPr="00D871B4" w:rsidRDefault="00F20C43" w:rsidP="00AE605B">
      <w:pPr>
        <w:spacing w:after="0" w:line="240" w:lineRule="auto"/>
        <w:rPr>
          <w:rFonts w:ascii="Times New Roman" w:hAnsi="Times New Roman" w:cs="Times New Roman"/>
          <w:b/>
          <w:bCs/>
          <w:sz w:val="24"/>
          <w:szCs w:val="24"/>
        </w:rPr>
      </w:pPr>
    </w:p>
    <w:p w14:paraId="5AC58011" w14:textId="381AC4E1" w:rsidR="00B65156" w:rsidRPr="00D871B4" w:rsidRDefault="00B65156" w:rsidP="00AE605B">
      <w:pPr>
        <w:spacing w:after="0" w:line="240" w:lineRule="auto"/>
        <w:rPr>
          <w:rFonts w:ascii="Times New Roman" w:hAnsi="Times New Roman" w:cs="Times New Roman"/>
          <w:b/>
          <w:bCs/>
          <w:sz w:val="24"/>
          <w:szCs w:val="24"/>
        </w:rPr>
      </w:pPr>
    </w:p>
    <w:p w14:paraId="75FFBAB6" w14:textId="6EAAC330" w:rsidR="00B65156" w:rsidRPr="00D871B4" w:rsidRDefault="00B65156" w:rsidP="00AE605B">
      <w:pPr>
        <w:spacing w:after="0" w:line="240" w:lineRule="auto"/>
        <w:rPr>
          <w:rFonts w:ascii="Times New Roman" w:hAnsi="Times New Roman" w:cs="Times New Roman"/>
          <w:b/>
          <w:bCs/>
          <w:sz w:val="24"/>
          <w:szCs w:val="24"/>
        </w:rPr>
      </w:pPr>
    </w:p>
    <w:p w14:paraId="280EF802" w14:textId="614D2A09" w:rsidR="00B65156" w:rsidRPr="00D871B4" w:rsidRDefault="00B65156" w:rsidP="00AE605B">
      <w:pPr>
        <w:spacing w:after="0" w:line="240" w:lineRule="auto"/>
        <w:rPr>
          <w:rFonts w:ascii="Times New Roman" w:hAnsi="Times New Roman" w:cs="Times New Roman"/>
          <w:b/>
          <w:bCs/>
          <w:sz w:val="24"/>
          <w:szCs w:val="24"/>
        </w:rPr>
      </w:pPr>
    </w:p>
    <w:p w14:paraId="7DBEF2F8" w14:textId="76FB170F" w:rsidR="00AE605B" w:rsidRPr="00D871B4" w:rsidRDefault="00AE605B" w:rsidP="00AE605B">
      <w:pPr>
        <w:spacing w:after="0" w:line="240" w:lineRule="auto"/>
        <w:rPr>
          <w:rFonts w:ascii="Times New Roman" w:hAnsi="Times New Roman" w:cs="Times New Roman"/>
          <w:sz w:val="24"/>
          <w:szCs w:val="24"/>
        </w:rPr>
      </w:pPr>
      <w:r w:rsidRPr="00D871B4">
        <w:rPr>
          <w:rFonts w:ascii="Times New Roman" w:hAnsi="Times New Roman" w:cs="Times New Roman"/>
          <w:b/>
          <w:bCs/>
          <w:sz w:val="24"/>
          <w:szCs w:val="24"/>
        </w:rPr>
        <w:lastRenderedPageBreak/>
        <w:t xml:space="preserve">Supplemental Table </w:t>
      </w:r>
      <w:r w:rsidR="00623D29" w:rsidRPr="00D871B4">
        <w:rPr>
          <w:rFonts w:ascii="Times New Roman" w:hAnsi="Times New Roman" w:cs="Times New Roman"/>
          <w:b/>
          <w:bCs/>
          <w:sz w:val="24"/>
          <w:szCs w:val="24"/>
        </w:rPr>
        <w:t>5</w:t>
      </w:r>
      <w:r w:rsidRPr="00D871B4">
        <w:rPr>
          <w:rFonts w:ascii="Times New Roman" w:hAnsi="Times New Roman" w:cs="Times New Roman"/>
          <w:sz w:val="24"/>
          <w:szCs w:val="24"/>
        </w:rPr>
        <w:t xml:space="preserve">. Descriptive statistics and missing data proportions for </w:t>
      </w:r>
      <w:r w:rsidR="00D33C5E" w:rsidRPr="00D871B4">
        <w:rPr>
          <w:rFonts w:ascii="Times New Roman" w:hAnsi="Times New Roman" w:cs="Times New Roman"/>
          <w:sz w:val="24"/>
          <w:szCs w:val="24"/>
        </w:rPr>
        <w:t>neurocognitive</w:t>
      </w:r>
      <w:r w:rsidRPr="00D871B4">
        <w:rPr>
          <w:rFonts w:ascii="Times New Roman" w:hAnsi="Times New Roman" w:cs="Times New Roman"/>
          <w:sz w:val="24"/>
          <w:szCs w:val="24"/>
        </w:rPr>
        <w:t xml:space="preserve"> variables used as features in the predictive models. </w:t>
      </w:r>
      <w:r w:rsidR="005E2CFF" w:rsidRPr="00D871B4">
        <w:rPr>
          <w:rFonts w:ascii="Times New Roman" w:hAnsi="Times New Roman" w:cs="Times New Roman"/>
          <w:sz w:val="24"/>
          <w:szCs w:val="24"/>
        </w:rPr>
        <w:t>Values are from all individuals who met basic inclusion criteria and had ADHD symptom data available at either the 1-year or 2-year timepoints for the ABCD study sites included in the main analyses (</w:t>
      </w:r>
      <w:r w:rsidR="005E2CFF" w:rsidRPr="00D871B4">
        <w:rPr>
          <w:rFonts w:ascii="Times New Roman" w:hAnsi="Times New Roman" w:cs="Times New Roman"/>
          <w:i/>
          <w:iCs/>
          <w:sz w:val="24"/>
          <w:szCs w:val="24"/>
        </w:rPr>
        <w:t>n</w:t>
      </w:r>
      <w:r w:rsidR="005E2CFF" w:rsidRPr="00D871B4">
        <w:rPr>
          <w:rFonts w:ascii="Times New Roman" w:hAnsi="Times New Roman" w:cs="Times New Roman"/>
          <w:sz w:val="24"/>
          <w:szCs w:val="24"/>
        </w:rPr>
        <w:t xml:space="preserve"> = 9,161) and those included in the lockbox data (</w:t>
      </w:r>
      <w:r w:rsidR="005E2CFF" w:rsidRPr="00D871B4">
        <w:rPr>
          <w:rFonts w:ascii="Times New Roman" w:hAnsi="Times New Roman" w:cs="Times New Roman"/>
          <w:i/>
          <w:iCs/>
          <w:sz w:val="24"/>
          <w:szCs w:val="24"/>
        </w:rPr>
        <w:t>n</w:t>
      </w:r>
      <w:r w:rsidR="005E2CFF" w:rsidRPr="00D871B4">
        <w:rPr>
          <w:rFonts w:ascii="Times New Roman" w:hAnsi="Times New Roman" w:cs="Times New Roman"/>
          <w:sz w:val="24"/>
          <w:szCs w:val="24"/>
        </w:rPr>
        <w:t xml:space="preserve"> = 1,987). </w:t>
      </w:r>
      <w:r w:rsidRPr="00D871B4">
        <w:rPr>
          <w:rFonts w:ascii="Times New Roman" w:hAnsi="Times New Roman" w:cs="Times New Roman"/>
          <w:sz w:val="24"/>
          <w:szCs w:val="24"/>
        </w:rPr>
        <w:t>Means and standard deviations (SDs) are reported for continuous variables while numbers (</w:t>
      </w:r>
      <w:r w:rsidRPr="00D871B4">
        <w:rPr>
          <w:rFonts w:ascii="Times New Roman" w:hAnsi="Times New Roman" w:cs="Times New Roman"/>
          <w:i/>
          <w:iCs/>
          <w:sz w:val="24"/>
          <w:szCs w:val="24"/>
        </w:rPr>
        <w:t>n</w:t>
      </w:r>
      <w:r w:rsidRPr="00D871B4">
        <w:rPr>
          <w:rFonts w:ascii="Times New Roman" w:hAnsi="Times New Roman" w:cs="Times New Roman"/>
          <w:sz w:val="24"/>
          <w:szCs w:val="24"/>
        </w:rPr>
        <w:t xml:space="preserve">) and percentages (%) are reported for categorical variables. </w:t>
      </w:r>
      <w:r w:rsidR="00476774" w:rsidRPr="00D871B4">
        <w:rPr>
          <w:rFonts w:ascii="Times New Roman" w:hAnsi="Times New Roman" w:cs="Times New Roman"/>
          <w:i/>
          <w:iCs/>
          <w:sz w:val="24"/>
          <w:szCs w:val="24"/>
        </w:rPr>
        <w:t>p</w:t>
      </w:r>
      <w:r w:rsidR="00476774" w:rsidRPr="00D871B4">
        <w:rPr>
          <w:rFonts w:ascii="Times New Roman" w:hAnsi="Times New Roman" w:cs="Times New Roman"/>
          <w:sz w:val="24"/>
          <w:szCs w:val="24"/>
        </w:rPr>
        <w:t>(mis)</w:t>
      </w:r>
      <w:r w:rsidR="00476774" w:rsidRPr="00D871B4">
        <w:rPr>
          <w:rFonts w:ascii="Times New Roman" w:hAnsi="Times New Roman" w:cs="Times New Roman"/>
          <w:b/>
          <w:bCs/>
          <w:sz w:val="24"/>
          <w:szCs w:val="24"/>
        </w:rPr>
        <w:t xml:space="preserve"> = </w:t>
      </w:r>
      <w:r w:rsidR="00476774" w:rsidRPr="00D871B4">
        <w:rPr>
          <w:rFonts w:ascii="Times New Roman" w:hAnsi="Times New Roman" w:cs="Times New Roman"/>
          <w:sz w:val="24"/>
          <w:szCs w:val="24"/>
        </w:rPr>
        <w:t xml:space="preserve">proportion of data missing; </w:t>
      </w:r>
      <w:r w:rsidR="005B4559" w:rsidRPr="00D871B4">
        <w:rPr>
          <w:rFonts w:ascii="Times New Roman" w:hAnsi="Times New Roman" w:cs="Times New Roman"/>
          <w:color w:val="000000"/>
          <w:sz w:val="24"/>
          <w:szCs w:val="24"/>
        </w:rPr>
        <w:t xml:space="preserve">NIHTB = NIH Toolbox; </w:t>
      </w:r>
      <w:r w:rsidR="005B4559" w:rsidRPr="00D871B4">
        <w:rPr>
          <w:rFonts w:ascii="Times New Roman" w:hAnsi="Times New Roman" w:cs="Times New Roman"/>
          <w:sz w:val="24"/>
          <w:szCs w:val="24"/>
        </w:rPr>
        <w:t>RAVLT = Rey Auditory Verbal Learning Test; WISC = Wechsler Intelligence Scale for Children; SST = stop signal task (“go” trials only)</w:t>
      </w:r>
    </w:p>
    <w:p w14:paraId="217C09E2" w14:textId="77777777" w:rsidR="00AE605B" w:rsidRPr="00D871B4" w:rsidRDefault="00AE605B" w:rsidP="00AE605B">
      <w:pPr>
        <w:spacing w:after="0" w:line="240" w:lineRule="auto"/>
        <w:rPr>
          <w:rFonts w:ascii="Times New Roman" w:hAnsi="Times New Roman" w:cs="Times New Roman"/>
          <w:sz w:val="24"/>
          <w:szCs w:val="24"/>
        </w:rPr>
      </w:pPr>
    </w:p>
    <w:tbl>
      <w:tblPr>
        <w:tblStyle w:val="TableGrid"/>
        <w:tblW w:w="95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12"/>
        <w:gridCol w:w="1011"/>
        <w:gridCol w:w="1131"/>
        <w:gridCol w:w="945"/>
        <w:gridCol w:w="1213"/>
        <w:gridCol w:w="1011"/>
        <w:gridCol w:w="945"/>
      </w:tblGrid>
      <w:tr w:rsidR="00AE605B" w:rsidRPr="00D871B4" w14:paraId="18F68488" w14:textId="77777777" w:rsidTr="00775BD6">
        <w:trPr>
          <w:trHeight w:val="305"/>
        </w:trPr>
        <w:tc>
          <w:tcPr>
            <w:tcW w:w="3312" w:type="dxa"/>
            <w:noWrap/>
          </w:tcPr>
          <w:p w14:paraId="2E93EB42" w14:textId="77777777" w:rsidR="00AE605B" w:rsidRPr="00D871B4" w:rsidRDefault="00AE605B" w:rsidP="00775BD6">
            <w:pPr>
              <w:rPr>
                <w:rFonts w:ascii="Times New Roman" w:hAnsi="Times New Roman" w:cs="Times New Roman"/>
                <w:sz w:val="24"/>
                <w:szCs w:val="24"/>
              </w:rPr>
            </w:pPr>
          </w:p>
        </w:tc>
        <w:tc>
          <w:tcPr>
            <w:tcW w:w="3087" w:type="dxa"/>
            <w:gridSpan w:val="3"/>
            <w:tcBorders>
              <w:bottom w:val="single" w:sz="4" w:space="0" w:color="auto"/>
            </w:tcBorders>
            <w:noWrap/>
            <w:vAlign w:val="center"/>
          </w:tcPr>
          <w:p w14:paraId="7BB519BD" w14:textId="77777777" w:rsidR="00AE605B" w:rsidRPr="00D871B4" w:rsidRDefault="00AE605B" w:rsidP="00775BD6">
            <w:pPr>
              <w:jc w:val="center"/>
              <w:rPr>
                <w:rFonts w:ascii="Times New Roman" w:hAnsi="Times New Roman" w:cs="Times New Roman"/>
                <w:b/>
                <w:bCs/>
                <w:sz w:val="24"/>
                <w:szCs w:val="24"/>
              </w:rPr>
            </w:pPr>
            <w:r w:rsidRPr="00D871B4">
              <w:rPr>
                <w:rFonts w:ascii="Times New Roman" w:hAnsi="Times New Roman" w:cs="Times New Roman"/>
                <w:b/>
                <w:bCs/>
                <w:sz w:val="24"/>
                <w:szCs w:val="24"/>
              </w:rPr>
              <w:t>Main Data</w:t>
            </w:r>
          </w:p>
        </w:tc>
        <w:tc>
          <w:tcPr>
            <w:tcW w:w="3169" w:type="dxa"/>
            <w:gridSpan w:val="3"/>
            <w:tcBorders>
              <w:bottom w:val="single" w:sz="4" w:space="0" w:color="auto"/>
            </w:tcBorders>
            <w:noWrap/>
            <w:vAlign w:val="center"/>
          </w:tcPr>
          <w:p w14:paraId="6DA974E6" w14:textId="4B860619" w:rsidR="00AE605B" w:rsidRPr="00D871B4" w:rsidRDefault="003559ED" w:rsidP="00775BD6">
            <w:pPr>
              <w:jc w:val="center"/>
              <w:rPr>
                <w:rFonts w:ascii="Times New Roman" w:hAnsi="Times New Roman" w:cs="Times New Roman"/>
                <w:b/>
                <w:bCs/>
                <w:sz w:val="24"/>
                <w:szCs w:val="24"/>
              </w:rPr>
            </w:pPr>
            <w:r w:rsidRPr="00D871B4">
              <w:rPr>
                <w:rFonts w:ascii="Times New Roman" w:hAnsi="Times New Roman" w:cs="Times New Roman"/>
                <w:b/>
                <w:bCs/>
                <w:sz w:val="24"/>
                <w:szCs w:val="24"/>
              </w:rPr>
              <w:t>Lockbox</w:t>
            </w:r>
            <w:r w:rsidR="00AE605B" w:rsidRPr="00D871B4">
              <w:rPr>
                <w:rFonts w:ascii="Times New Roman" w:hAnsi="Times New Roman" w:cs="Times New Roman"/>
                <w:b/>
                <w:bCs/>
                <w:sz w:val="24"/>
                <w:szCs w:val="24"/>
              </w:rPr>
              <w:t xml:space="preserve"> Data</w:t>
            </w:r>
          </w:p>
        </w:tc>
      </w:tr>
      <w:tr w:rsidR="00AE605B" w:rsidRPr="00D871B4" w14:paraId="2A32A866" w14:textId="77777777" w:rsidTr="00775BD6">
        <w:trPr>
          <w:trHeight w:val="305"/>
        </w:trPr>
        <w:tc>
          <w:tcPr>
            <w:tcW w:w="3312" w:type="dxa"/>
            <w:tcBorders>
              <w:bottom w:val="single" w:sz="4" w:space="0" w:color="auto"/>
            </w:tcBorders>
            <w:noWrap/>
            <w:hideMark/>
          </w:tcPr>
          <w:p w14:paraId="44471B50" w14:textId="77777777" w:rsidR="00AE605B" w:rsidRPr="00D871B4" w:rsidRDefault="00AE605B" w:rsidP="00775BD6">
            <w:pPr>
              <w:jc w:val="center"/>
              <w:rPr>
                <w:rFonts w:ascii="Times New Roman" w:hAnsi="Times New Roman" w:cs="Times New Roman"/>
                <w:b/>
                <w:bCs/>
                <w:sz w:val="24"/>
                <w:szCs w:val="24"/>
              </w:rPr>
            </w:pPr>
            <w:r w:rsidRPr="00D871B4">
              <w:rPr>
                <w:rFonts w:ascii="Times New Roman" w:hAnsi="Times New Roman" w:cs="Times New Roman"/>
                <w:b/>
                <w:bCs/>
                <w:sz w:val="24"/>
                <w:szCs w:val="24"/>
              </w:rPr>
              <w:t>Feature</w:t>
            </w:r>
          </w:p>
        </w:tc>
        <w:tc>
          <w:tcPr>
            <w:tcW w:w="1011" w:type="dxa"/>
            <w:tcBorders>
              <w:top w:val="single" w:sz="4" w:space="0" w:color="auto"/>
              <w:bottom w:val="single" w:sz="4" w:space="0" w:color="auto"/>
            </w:tcBorders>
            <w:noWrap/>
            <w:vAlign w:val="center"/>
            <w:hideMark/>
          </w:tcPr>
          <w:p w14:paraId="76EFB7F5" w14:textId="77777777" w:rsidR="00AE605B" w:rsidRPr="00D871B4" w:rsidRDefault="00AE605B" w:rsidP="00775BD6">
            <w:pPr>
              <w:jc w:val="center"/>
              <w:rPr>
                <w:rFonts w:ascii="Times New Roman" w:hAnsi="Times New Roman" w:cs="Times New Roman"/>
                <w:b/>
                <w:bCs/>
                <w:sz w:val="24"/>
                <w:szCs w:val="24"/>
              </w:rPr>
            </w:pPr>
            <w:r w:rsidRPr="00D871B4">
              <w:rPr>
                <w:rFonts w:ascii="Times New Roman" w:hAnsi="Times New Roman" w:cs="Times New Roman"/>
                <w:b/>
                <w:bCs/>
                <w:sz w:val="24"/>
                <w:szCs w:val="24"/>
              </w:rPr>
              <w:t>Mean/</w:t>
            </w:r>
            <w:r w:rsidRPr="00D871B4">
              <w:rPr>
                <w:rFonts w:ascii="Times New Roman" w:hAnsi="Times New Roman" w:cs="Times New Roman"/>
                <w:b/>
                <w:bCs/>
                <w:i/>
                <w:iCs/>
                <w:sz w:val="24"/>
                <w:szCs w:val="24"/>
              </w:rPr>
              <w:t>n</w:t>
            </w:r>
          </w:p>
        </w:tc>
        <w:tc>
          <w:tcPr>
            <w:tcW w:w="1131" w:type="dxa"/>
            <w:tcBorders>
              <w:top w:val="single" w:sz="4" w:space="0" w:color="auto"/>
              <w:bottom w:val="single" w:sz="4" w:space="0" w:color="auto"/>
            </w:tcBorders>
            <w:noWrap/>
            <w:vAlign w:val="center"/>
            <w:hideMark/>
          </w:tcPr>
          <w:p w14:paraId="6571216C" w14:textId="77777777" w:rsidR="00AE605B" w:rsidRPr="00D871B4" w:rsidRDefault="00AE605B" w:rsidP="00775BD6">
            <w:pPr>
              <w:jc w:val="center"/>
              <w:rPr>
                <w:rFonts w:ascii="Times New Roman" w:hAnsi="Times New Roman" w:cs="Times New Roman"/>
                <w:b/>
                <w:bCs/>
                <w:sz w:val="24"/>
                <w:szCs w:val="24"/>
              </w:rPr>
            </w:pPr>
            <w:r w:rsidRPr="00D871B4">
              <w:rPr>
                <w:rFonts w:ascii="Times New Roman" w:hAnsi="Times New Roman" w:cs="Times New Roman"/>
                <w:b/>
                <w:bCs/>
                <w:sz w:val="24"/>
                <w:szCs w:val="24"/>
              </w:rPr>
              <w:t>SD/%</w:t>
            </w:r>
          </w:p>
        </w:tc>
        <w:tc>
          <w:tcPr>
            <w:tcW w:w="945" w:type="dxa"/>
            <w:tcBorders>
              <w:top w:val="single" w:sz="4" w:space="0" w:color="auto"/>
              <w:bottom w:val="single" w:sz="4" w:space="0" w:color="auto"/>
            </w:tcBorders>
            <w:noWrap/>
            <w:vAlign w:val="center"/>
            <w:hideMark/>
          </w:tcPr>
          <w:p w14:paraId="401C09F8" w14:textId="77777777" w:rsidR="00AE605B" w:rsidRPr="00D871B4" w:rsidRDefault="00AE605B" w:rsidP="00775BD6">
            <w:pPr>
              <w:jc w:val="center"/>
              <w:rPr>
                <w:rFonts w:ascii="Times New Roman" w:hAnsi="Times New Roman" w:cs="Times New Roman"/>
                <w:b/>
                <w:bCs/>
                <w:sz w:val="24"/>
                <w:szCs w:val="24"/>
              </w:rPr>
            </w:pPr>
            <w:r w:rsidRPr="00D871B4">
              <w:rPr>
                <w:rFonts w:ascii="Times New Roman" w:hAnsi="Times New Roman" w:cs="Times New Roman"/>
                <w:b/>
                <w:bCs/>
                <w:i/>
                <w:iCs/>
                <w:sz w:val="24"/>
                <w:szCs w:val="24"/>
              </w:rPr>
              <w:t>p</w:t>
            </w:r>
            <w:r w:rsidRPr="00D871B4">
              <w:rPr>
                <w:rFonts w:ascii="Times New Roman" w:hAnsi="Times New Roman" w:cs="Times New Roman"/>
                <w:b/>
                <w:bCs/>
                <w:sz w:val="24"/>
                <w:szCs w:val="24"/>
              </w:rPr>
              <w:t>(mis)</w:t>
            </w:r>
          </w:p>
        </w:tc>
        <w:tc>
          <w:tcPr>
            <w:tcW w:w="1213" w:type="dxa"/>
            <w:tcBorders>
              <w:top w:val="single" w:sz="4" w:space="0" w:color="auto"/>
              <w:bottom w:val="single" w:sz="4" w:space="0" w:color="auto"/>
            </w:tcBorders>
            <w:noWrap/>
            <w:vAlign w:val="center"/>
            <w:hideMark/>
          </w:tcPr>
          <w:p w14:paraId="0EB751DA" w14:textId="77777777" w:rsidR="00AE605B" w:rsidRPr="00D871B4" w:rsidRDefault="00AE605B" w:rsidP="00775BD6">
            <w:pPr>
              <w:jc w:val="center"/>
              <w:rPr>
                <w:rFonts w:ascii="Times New Roman" w:hAnsi="Times New Roman" w:cs="Times New Roman"/>
                <w:b/>
                <w:bCs/>
                <w:sz w:val="24"/>
                <w:szCs w:val="24"/>
              </w:rPr>
            </w:pPr>
            <w:r w:rsidRPr="00D871B4">
              <w:rPr>
                <w:rFonts w:ascii="Times New Roman" w:hAnsi="Times New Roman" w:cs="Times New Roman"/>
                <w:b/>
                <w:bCs/>
                <w:sz w:val="24"/>
                <w:szCs w:val="24"/>
              </w:rPr>
              <w:t>Mean/</w:t>
            </w:r>
            <w:r w:rsidRPr="00D871B4">
              <w:rPr>
                <w:rFonts w:ascii="Times New Roman" w:hAnsi="Times New Roman" w:cs="Times New Roman"/>
                <w:b/>
                <w:bCs/>
                <w:i/>
                <w:iCs/>
                <w:sz w:val="24"/>
                <w:szCs w:val="24"/>
              </w:rPr>
              <w:t>n</w:t>
            </w:r>
          </w:p>
        </w:tc>
        <w:tc>
          <w:tcPr>
            <w:tcW w:w="1011" w:type="dxa"/>
            <w:tcBorders>
              <w:top w:val="single" w:sz="4" w:space="0" w:color="auto"/>
              <w:bottom w:val="single" w:sz="4" w:space="0" w:color="auto"/>
            </w:tcBorders>
            <w:noWrap/>
            <w:vAlign w:val="center"/>
            <w:hideMark/>
          </w:tcPr>
          <w:p w14:paraId="29CBDB1C" w14:textId="77777777" w:rsidR="00AE605B" w:rsidRPr="00D871B4" w:rsidRDefault="00AE605B" w:rsidP="00775BD6">
            <w:pPr>
              <w:jc w:val="center"/>
              <w:rPr>
                <w:rFonts w:ascii="Times New Roman" w:hAnsi="Times New Roman" w:cs="Times New Roman"/>
                <w:b/>
                <w:bCs/>
                <w:sz w:val="24"/>
                <w:szCs w:val="24"/>
              </w:rPr>
            </w:pPr>
            <w:r w:rsidRPr="00D871B4">
              <w:rPr>
                <w:rFonts w:ascii="Times New Roman" w:hAnsi="Times New Roman" w:cs="Times New Roman"/>
                <w:b/>
                <w:bCs/>
                <w:sz w:val="24"/>
                <w:szCs w:val="24"/>
              </w:rPr>
              <w:t>SD/%</w:t>
            </w:r>
          </w:p>
        </w:tc>
        <w:tc>
          <w:tcPr>
            <w:tcW w:w="945" w:type="dxa"/>
            <w:tcBorders>
              <w:top w:val="single" w:sz="4" w:space="0" w:color="auto"/>
              <w:bottom w:val="single" w:sz="4" w:space="0" w:color="auto"/>
            </w:tcBorders>
            <w:noWrap/>
            <w:vAlign w:val="center"/>
            <w:hideMark/>
          </w:tcPr>
          <w:p w14:paraId="0CA17C85" w14:textId="77777777" w:rsidR="00AE605B" w:rsidRPr="00D871B4" w:rsidRDefault="00AE605B" w:rsidP="00775BD6">
            <w:pPr>
              <w:jc w:val="center"/>
              <w:rPr>
                <w:rFonts w:ascii="Times New Roman" w:hAnsi="Times New Roman" w:cs="Times New Roman"/>
                <w:b/>
                <w:bCs/>
                <w:sz w:val="24"/>
                <w:szCs w:val="24"/>
              </w:rPr>
            </w:pPr>
            <w:r w:rsidRPr="00D871B4">
              <w:rPr>
                <w:rFonts w:ascii="Times New Roman" w:hAnsi="Times New Roman" w:cs="Times New Roman"/>
                <w:b/>
                <w:bCs/>
                <w:i/>
                <w:iCs/>
                <w:sz w:val="24"/>
                <w:szCs w:val="24"/>
              </w:rPr>
              <w:t>p</w:t>
            </w:r>
            <w:r w:rsidRPr="00D871B4">
              <w:rPr>
                <w:rFonts w:ascii="Times New Roman" w:hAnsi="Times New Roman" w:cs="Times New Roman"/>
                <w:b/>
                <w:bCs/>
                <w:sz w:val="24"/>
                <w:szCs w:val="24"/>
              </w:rPr>
              <w:t>(mis)</w:t>
            </w:r>
          </w:p>
        </w:tc>
      </w:tr>
      <w:tr w:rsidR="002F496B" w:rsidRPr="00D871B4" w14:paraId="3006D1ED" w14:textId="77777777" w:rsidTr="00775BD6">
        <w:trPr>
          <w:trHeight w:val="305"/>
        </w:trPr>
        <w:tc>
          <w:tcPr>
            <w:tcW w:w="3312" w:type="dxa"/>
            <w:tcBorders>
              <w:top w:val="single" w:sz="4" w:space="0" w:color="auto"/>
            </w:tcBorders>
            <w:noWrap/>
            <w:vAlign w:val="bottom"/>
            <w:hideMark/>
          </w:tcPr>
          <w:p w14:paraId="74731FBA" w14:textId="73C2E287" w:rsidR="002F496B" w:rsidRPr="00D871B4" w:rsidRDefault="002F496B" w:rsidP="002F496B">
            <w:pPr>
              <w:rPr>
                <w:rFonts w:ascii="Times New Roman" w:hAnsi="Times New Roman" w:cs="Times New Roman"/>
                <w:sz w:val="24"/>
                <w:szCs w:val="24"/>
              </w:rPr>
            </w:pPr>
            <w:r w:rsidRPr="00D871B4">
              <w:rPr>
                <w:rFonts w:ascii="Times New Roman" w:hAnsi="Times New Roman" w:cs="Times New Roman"/>
                <w:color w:val="000000"/>
                <w:sz w:val="24"/>
                <w:szCs w:val="24"/>
              </w:rPr>
              <w:t>NIHTB picture vocabulary</w:t>
            </w:r>
          </w:p>
        </w:tc>
        <w:tc>
          <w:tcPr>
            <w:tcW w:w="1011" w:type="dxa"/>
            <w:tcBorders>
              <w:top w:val="single" w:sz="4" w:space="0" w:color="auto"/>
            </w:tcBorders>
            <w:noWrap/>
            <w:vAlign w:val="bottom"/>
            <w:hideMark/>
          </w:tcPr>
          <w:p w14:paraId="7F951821" w14:textId="120558F7" w:rsidR="002F496B" w:rsidRPr="00D871B4" w:rsidRDefault="002F496B" w:rsidP="002F496B">
            <w:pPr>
              <w:jc w:val="center"/>
              <w:rPr>
                <w:rFonts w:ascii="Times New Roman" w:hAnsi="Times New Roman" w:cs="Times New Roman"/>
                <w:sz w:val="24"/>
                <w:szCs w:val="24"/>
              </w:rPr>
            </w:pPr>
            <w:r w:rsidRPr="00D871B4">
              <w:rPr>
                <w:rFonts w:ascii="Times New Roman" w:hAnsi="Times New Roman" w:cs="Times New Roman"/>
                <w:color w:val="000000"/>
                <w:sz w:val="24"/>
                <w:szCs w:val="24"/>
              </w:rPr>
              <w:t>107.39</w:t>
            </w:r>
          </w:p>
        </w:tc>
        <w:tc>
          <w:tcPr>
            <w:tcW w:w="1131" w:type="dxa"/>
            <w:tcBorders>
              <w:top w:val="single" w:sz="4" w:space="0" w:color="auto"/>
            </w:tcBorders>
            <w:noWrap/>
            <w:vAlign w:val="bottom"/>
            <w:hideMark/>
          </w:tcPr>
          <w:p w14:paraId="15CBAA0B" w14:textId="1E10AF13" w:rsidR="002F496B" w:rsidRPr="00D871B4" w:rsidRDefault="002F496B" w:rsidP="002F496B">
            <w:pPr>
              <w:jc w:val="center"/>
              <w:rPr>
                <w:rFonts w:ascii="Times New Roman" w:hAnsi="Times New Roman" w:cs="Times New Roman"/>
                <w:sz w:val="24"/>
                <w:szCs w:val="24"/>
              </w:rPr>
            </w:pPr>
            <w:r w:rsidRPr="00D871B4">
              <w:rPr>
                <w:rFonts w:ascii="Times New Roman" w:hAnsi="Times New Roman" w:cs="Times New Roman"/>
                <w:color w:val="000000"/>
                <w:sz w:val="24"/>
                <w:szCs w:val="24"/>
              </w:rPr>
              <w:t>17.03</w:t>
            </w:r>
          </w:p>
        </w:tc>
        <w:tc>
          <w:tcPr>
            <w:tcW w:w="945" w:type="dxa"/>
            <w:tcBorders>
              <w:top w:val="single" w:sz="4" w:space="0" w:color="auto"/>
            </w:tcBorders>
            <w:noWrap/>
            <w:vAlign w:val="bottom"/>
            <w:hideMark/>
          </w:tcPr>
          <w:p w14:paraId="41472BCE" w14:textId="3D8A8A41" w:rsidR="002F496B" w:rsidRPr="00D871B4" w:rsidRDefault="002F496B" w:rsidP="002F496B">
            <w:pPr>
              <w:jc w:val="center"/>
              <w:rPr>
                <w:rFonts w:ascii="Times New Roman" w:hAnsi="Times New Roman" w:cs="Times New Roman"/>
                <w:sz w:val="24"/>
                <w:szCs w:val="24"/>
              </w:rPr>
            </w:pPr>
            <w:r w:rsidRPr="00D871B4">
              <w:rPr>
                <w:rFonts w:ascii="Times New Roman" w:hAnsi="Times New Roman" w:cs="Times New Roman"/>
                <w:color w:val="000000"/>
                <w:sz w:val="24"/>
                <w:szCs w:val="24"/>
              </w:rPr>
              <w:t>0.01</w:t>
            </w:r>
          </w:p>
        </w:tc>
        <w:tc>
          <w:tcPr>
            <w:tcW w:w="1213" w:type="dxa"/>
            <w:tcBorders>
              <w:top w:val="single" w:sz="4" w:space="0" w:color="auto"/>
            </w:tcBorders>
            <w:noWrap/>
            <w:vAlign w:val="bottom"/>
            <w:hideMark/>
          </w:tcPr>
          <w:p w14:paraId="6268666F" w14:textId="5A714AC7" w:rsidR="002F496B" w:rsidRPr="00D871B4" w:rsidRDefault="002F496B" w:rsidP="002F496B">
            <w:pPr>
              <w:jc w:val="center"/>
              <w:rPr>
                <w:rFonts w:ascii="Times New Roman" w:hAnsi="Times New Roman" w:cs="Times New Roman"/>
                <w:sz w:val="24"/>
                <w:szCs w:val="24"/>
              </w:rPr>
            </w:pPr>
            <w:r w:rsidRPr="00D871B4">
              <w:rPr>
                <w:rFonts w:ascii="Times New Roman" w:hAnsi="Times New Roman" w:cs="Times New Roman"/>
                <w:color w:val="000000"/>
                <w:sz w:val="24"/>
                <w:szCs w:val="24"/>
              </w:rPr>
              <w:t>105.62</w:t>
            </w:r>
          </w:p>
        </w:tc>
        <w:tc>
          <w:tcPr>
            <w:tcW w:w="1011" w:type="dxa"/>
            <w:tcBorders>
              <w:top w:val="single" w:sz="4" w:space="0" w:color="auto"/>
            </w:tcBorders>
            <w:noWrap/>
            <w:vAlign w:val="bottom"/>
            <w:hideMark/>
          </w:tcPr>
          <w:p w14:paraId="5A2EA00B" w14:textId="2E6440DB" w:rsidR="002F496B" w:rsidRPr="00D871B4" w:rsidRDefault="002F496B" w:rsidP="002F496B">
            <w:pPr>
              <w:jc w:val="center"/>
              <w:rPr>
                <w:rFonts w:ascii="Times New Roman" w:hAnsi="Times New Roman" w:cs="Times New Roman"/>
                <w:sz w:val="24"/>
                <w:szCs w:val="24"/>
              </w:rPr>
            </w:pPr>
            <w:r w:rsidRPr="00D871B4">
              <w:rPr>
                <w:rFonts w:ascii="Times New Roman" w:hAnsi="Times New Roman" w:cs="Times New Roman"/>
                <w:color w:val="000000"/>
                <w:sz w:val="24"/>
                <w:szCs w:val="24"/>
              </w:rPr>
              <w:t>16.67</w:t>
            </w:r>
          </w:p>
        </w:tc>
        <w:tc>
          <w:tcPr>
            <w:tcW w:w="945" w:type="dxa"/>
            <w:tcBorders>
              <w:top w:val="single" w:sz="4" w:space="0" w:color="auto"/>
            </w:tcBorders>
            <w:noWrap/>
            <w:vAlign w:val="bottom"/>
            <w:hideMark/>
          </w:tcPr>
          <w:p w14:paraId="49BE992B" w14:textId="729E1321" w:rsidR="002F496B" w:rsidRPr="00D871B4" w:rsidRDefault="002F496B" w:rsidP="002F496B">
            <w:pPr>
              <w:jc w:val="center"/>
              <w:rPr>
                <w:rFonts w:ascii="Times New Roman" w:hAnsi="Times New Roman" w:cs="Times New Roman"/>
                <w:sz w:val="24"/>
                <w:szCs w:val="24"/>
              </w:rPr>
            </w:pPr>
            <w:r w:rsidRPr="00D871B4">
              <w:rPr>
                <w:rFonts w:ascii="Times New Roman" w:hAnsi="Times New Roman" w:cs="Times New Roman"/>
                <w:color w:val="000000"/>
                <w:sz w:val="24"/>
                <w:szCs w:val="24"/>
              </w:rPr>
              <w:t>0.01</w:t>
            </w:r>
          </w:p>
        </w:tc>
      </w:tr>
      <w:tr w:rsidR="002F496B" w:rsidRPr="00D871B4" w14:paraId="4C6159DB" w14:textId="77777777" w:rsidTr="00775BD6">
        <w:trPr>
          <w:trHeight w:val="305"/>
        </w:trPr>
        <w:tc>
          <w:tcPr>
            <w:tcW w:w="3312" w:type="dxa"/>
            <w:noWrap/>
            <w:vAlign w:val="bottom"/>
          </w:tcPr>
          <w:p w14:paraId="10B039A2" w14:textId="519E25C4" w:rsidR="002F496B" w:rsidRPr="00D871B4" w:rsidRDefault="002F496B" w:rsidP="002F496B">
            <w:pPr>
              <w:rPr>
                <w:rFonts w:ascii="Times New Roman" w:hAnsi="Times New Roman" w:cs="Times New Roman"/>
                <w:sz w:val="24"/>
                <w:szCs w:val="24"/>
              </w:rPr>
            </w:pPr>
            <w:r w:rsidRPr="00D871B4">
              <w:rPr>
                <w:rFonts w:ascii="Times New Roman" w:hAnsi="Times New Roman" w:cs="Times New Roman"/>
                <w:sz w:val="24"/>
                <w:szCs w:val="24"/>
              </w:rPr>
              <w:t>NIHTB flanker</w:t>
            </w:r>
          </w:p>
        </w:tc>
        <w:tc>
          <w:tcPr>
            <w:tcW w:w="1011" w:type="dxa"/>
            <w:noWrap/>
            <w:vAlign w:val="bottom"/>
          </w:tcPr>
          <w:p w14:paraId="539FA8BC" w14:textId="76D77EEE" w:rsidR="002F496B" w:rsidRPr="00D871B4" w:rsidRDefault="002F496B" w:rsidP="002F496B">
            <w:pPr>
              <w:jc w:val="center"/>
              <w:rPr>
                <w:rFonts w:ascii="Times New Roman" w:hAnsi="Times New Roman" w:cs="Times New Roman"/>
                <w:sz w:val="24"/>
                <w:szCs w:val="24"/>
              </w:rPr>
            </w:pPr>
            <w:r w:rsidRPr="00D871B4">
              <w:rPr>
                <w:rFonts w:ascii="Times New Roman" w:hAnsi="Times New Roman" w:cs="Times New Roman"/>
                <w:color w:val="000000"/>
                <w:sz w:val="24"/>
                <w:szCs w:val="24"/>
              </w:rPr>
              <w:t>95.51</w:t>
            </w:r>
          </w:p>
        </w:tc>
        <w:tc>
          <w:tcPr>
            <w:tcW w:w="1131" w:type="dxa"/>
            <w:noWrap/>
            <w:vAlign w:val="bottom"/>
          </w:tcPr>
          <w:p w14:paraId="2F190692" w14:textId="1E001ED1" w:rsidR="002F496B" w:rsidRPr="00D871B4" w:rsidRDefault="002F496B" w:rsidP="002F496B">
            <w:pPr>
              <w:jc w:val="center"/>
              <w:rPr>
                <w:rFonts w:ascii="Times New Roman" w:hAnsi="Times New Roman" w:cs="Times New Roman"/>
                <w:sz w:val="24"/>
                <w:szCs w:val="24"/>
              </w:rPr>
            </w:pPr>
            <w:r w:rsidRPr="00D871B4">
              <w:rPr>
                <w:rFonts w:ascii="Times New Roman" w:hAnsi="Times New Roman" w:cs="Times New Roman"/>
                <w:color w:val="000000"/>
                <w:sz w:val="24"/>
                <w:szCs w:val="24"/>
              </w:rPr>
              <w:t>13.59</w:t>
            </w:r>
          </w:p>
        </w:tc>
        <w:tc>
          <w:tcPr>
            <w:tcW w:w="945" w:type="dxa"/>
            <w:noWrap/>
            <w:vAlign w:val="bottom"/>
          </w:tcPr>
          <w:p w14:paraId="6E1DD372" w14:textId="094C3DA3" w:rsidR="002F496B" w:rsidRPr="00D871B4" w:rsidRDefault="002F496B" w:rsidP="002F496B">
            <w:pPr>
              <w:jc w:val="center"/>
              <w:rPr>
                <w:rFonts w:ascii="Times New Roman" w:hAnsi="Times New Roman" w:cs="Times New Roman"/>
                <w:sz w:val="24"/>
                <w:szCs w:val="24"/>
              </w:rPr>
            </w:pPr>
            <w:r w:rsidRPr="00D871B4">
              <w:rPr>
                <w:rFonts w:ascii="Times New Roman" w:hAnsi="Times New Roman" w:cs="Times New Roman"/>
                <w:color w:val="000000"/>
                <w:sz w:val="24"/>
                <w:szCs w:val="24"/>
              </w:rPr>
              <w:t>0.01</w:t>
            </w:r>
          </w:p>
        </w:tc>
        <w:tc>
          <w:tcPr>
            <w:tcW w:w="1213" w:type="dxa"/>
            <w:noWrap/>
            <w:vAlign w:val="bottom"/>
          </w:tcPr>
          <w:p w14:paraId="0945B667" w14:textId="12FB4078" w:rsidR="002F496B" w:rsidRPr="00D871B4" w:rsidRDefault="002F496B" w:rsidP="002F496B">
            <w:pPr>
              <w:jc w:val="center"/>
              <w:rPr>
                <w:rFonts w:ascii="Times New Roman" w:hAnsi="Times New Roman" w:cs="Times New Roman"/>
                <w:sz w:val="24"/>
                <w:szCs w:val="24"/>
              </w:rPr>
            </w:pPr>
            <w:r w:rsidRPr="00D871B4">
              <w:rPr>
                <w:rFonts w:ascii="Times New Roman" w:hAnsi="Times New Roman" w:cs="Times New Roman"/>
                <w:color w:val="000000"/>
                <w:sz w:val="24"/>
                <w:szCs w:val="24"/>
              </w:rPr>
              <w:t>95.39</w:t>
            </w:r>
          </w:p>
        </w:tc>
        <w:tc>
          <w:tcPr>
            <w:tcW w:w="1011" w:type="dxa"/>
            <w:noWrap/>
            <w:vAlign w:val="bottom"/>
          </w:tcPr>
          <w:p w14:paraId="527335CE" w14:textId="28107E96" w:rsidR="002F496B" w:rsidRPr="00D871B4" w:rsidRDefault="002F496B" w:rsidP="002F496B">
            <w:pPr>
              <w:jc w:val="center"/>
              <w:rPr>
                <w:rFonts w:ascii="Times New Roman" w:hAnsi="Times New Roman" w:cs="Times New Roman"/>
                <w:sz w:val="24"/>
                <w:szCs w:val="24"/>
              </w:rPr>
            </w:pPr>
            <w:r w:rsidRPr="00D871B4">
              <w:rPr>
                <w:rFonts w:ascii="Times New Roman" w:hAnsi="Times New Roman" w:cs="Times New Roman"/>
                <w:color w:val="000000"/>
                <w:sz w:val="24"/>
                <w:szCs w:val="24"/>
              </w:rPr>
              <w:t>13.66</w:t>
            </w:r>
          </w:p>
        </w:tc>
        <w:tc>
          <w:tcPr>
            <w:tcW w:w="945" w:type="dxa"/>
            <w:noWrap/>
            <w:vAlign w:val="bottom"/>
          </w:tcPr>
          <w:p w14:paraId="28E3F601" w14:textId="54441B65" w:rsidR="002F496B" w:rsidRPr="00D871B4" w:rsidRDefault="002F496B" w:rsidP="002F496B">
            <w:pPr>
              <w:jc w:val="center"/>
              <w:rPr>
                <w:rFonts w:ascii="Times New Roman" w:hAnsi="Times New Roman" w:cs="Times New Roman"/>
                <w:sz w:val="24"/>
                <w:szCs w:val="24"/>
              </w:rPr>
            </w:pPr>
            <w:r w:rsidRPr="00D871B4">
              <w:rPr>
                <w:rFonts w:ascii="Times New Roman" w:hAnsi="Times New Roman" w:cs="Times New Roman"/>
                <w:color w:val="000000"/>
                <w:sz w:val="24"/>
                <w:szCs w:val="24"/>
              </w:rPr>
              <w:t>0.01</w:t>
            </w:r>
          </w:p>
        </w:tc>
      </w:tr>
      <w:tr w:rsidR="002F496B" w:rsidRPr="00D871B4" w14:paraId="1A4F011B" w14:textId="77777777" w:rsidTr="00775BD6">
        <w:trPr>
          <w:trHeight w:val="305"/>
        </w:trPr>
        <w:tc>
          <w:tcPr>
            <w:tcW w:w="3312" w:type="dxa"/>
            <w:noWrap/>
            <w:vAlign w:val="bottom"/>
          </w:tcPr>
          <w:p w14:paraId="4DC10A10" w14:textId="69DE2F60" w:rsidR="002F496B" w:rsidRPr="00D871B4" w:rsidRDefault="002F496B" w:rsidP="002F496B">
            <w:pPr>
              <w:rPr>
                <w:rFonts w:ascii="Times New Roman" w:hAnsi="Times New Roman" w:cs="Times New Roman"/>
                <w:sz w:val="24"/>
                <w:szCs w:val="24"/>
              </w:rPr>
            </w:pPr>
            <w:r w:rsidRPr="00D871B4">
              <w:rPr>
                <w:rFonts w:ascii="Times New Roman" w:hAnsi="Times New Roman" w:cs="Times New Roman"/>
                <w:color w:val="000000"/>
                <w:sz w:val="24"/>
                <w:szCs w:val="24"/>
              </w:rPr>
              <w:t>NIHTB list sorting</w:t>
            </w:r>
          </w:p>
        </w:tc>
        <w:tc>
          <w:tcPr>
            <w:tcW w:w="1011" w:type="dxa"/>
            <w:noWrap/>
            <w:vAlign w:val="bottom"/>
          </w:tcPr>
          <w:p w14:paraId="01ABEA0C" w14:textId="31559B01" w:rsidR="002F496B" w:rsidRPr="00D871B4" w:rsidRDefault="002F496B" w:rsidP="002F496B">
            <w:pPr>
              <w:jc w:val="center"/>
              <w:rPr>
                <w:rFonts w:ascii="Times New Roman" w:hAnsi="Times New Roman" w:cs="Times New Roman"/>
                <w:sz w:val="24"/>
                <w:szCs w:val="24"/>
              </w:rPr>
            </w:pPr>
            <w:r w:rsidRPr="00D871B4">
              <w:rPr>
                <w:rFonts w:ascii="Times New Roman" w:hAnsi="Times New Roman" w:cs="Times New Roman"/>
                <w:color w:val="000000"/>
                <w:sz w:val="24"/>
                <w:szCs w:val="24"/>
              </w:rPr>
              <w:t>100.85</w:t>
            </w:r>
          </w:p>
        </w:tc>
        <w:tc>
          <w:tcPr>
            <w:tcW w:w="1131" w:type="dxa"/>
            <w:noWrap/>
            <w:vAlign w:val="bottom"/>
          </w:tcPr>
          <w:p w14:paraId="3B3E86DB" w14:textId="6E00D743" w:rsidR="002F496B" w:rsidRPr="00D871B4" w:rsidRDefault="002F496B" w:rsidP="002F496B">
            <w:pPr>
              <w:jc w:val="center"/>
              <w:rPr>
                <w:rFonts w:ascii="Times New Roman" w:hAnsi="Times New Roman" w:cs="Times New Roman"/>
                <w:sz w:val="24"/>
                <w:szCs w:val="24"/>
              </w:rPr>
            </w:pPr>
            <w:r w:rsidRPr="00D871B4">
              <w:rPr>
                <w:rFonts w:ascii="Times New Roman" w:hAnsi="Times New Roman" w:cs="Times New Roman"/>
                <w:color w:val="000000"/>
                <w:sz w:val="24"/>
                <w:szCs w:val="24"/>
              </w:rPr>
              <w:t>14.69</w:t>
            </w:r>
          </w:p>
        </w:tc>
        <w:tc>
          <w:tcPr>
            <w:tcW w:w="945" w:type="dxa"/>
            <w:noWrap/>
            <w:vAlign w:val="bottom"/>
          </w:tcPr>
          <w:p w14:paraId="68C857C0" w14:textId="442F3984" w:rsidR="002F496B" w:rsidRPr="00D871B4" w:rsidRDefault="002F496B" w:rsidP="002F496B">
            <w:pPr>
              <w:jc w:val="center"/>
              <w:rPr>
                <w:rFonts w:ascii="Times New Roman" w:hAnsi="Times New Roman" w:cs="Times New Roman"/>
                <w:sz w:val="24"/>
                <w:szCs w:val="24"/>
              </w:rPr>
            </w:pPr>
            <w:r w:rsidRPr="00D871B4">
              <w:rPr>
                <w:rFonts w:ascii="Times New Roman" w:hAnsi="Times New Roman" w:cs="Times New Roman"/>
                <w:color w:val="000000"/>
                <w:sz w:val="24"/>
                <w:szCs w:val="24"/>
              </w:rPr>
              <w:t>0.02</w:t>
            </w:r>
          </w:p>
        </w:tc>
        <w:tc>
          <w:tcPr>
            <w:tcW w:w="1213" w:type="dxa"/>
            <w:noWrap/>
            <w:vAlign w:val="bottom"/>
          </w:tcPr>
          <w:p w14:paraId="68DB4993" w14:textId="3C1A0FA6" w:rsidR="002F496B" w:rsidRPr="00D871B4" w:rsidRDefault="002F496B" w:rsidP="002F496B">
            <w:pPr>
              <w:jc w:val="center"/>
              <w:rPr>
                <w:rFonts w:ascii="Times New Roman" w:hAnsi="Times New Roman" w:cs="Times New Roman"/>
                <w:sz w:val="24"/>
                <w:szCs w:val="24"/>
              </w:rPr>
            </w:pPr>
            <w:r w:rsidRPr="00D871B4">
              <w:rPr>
                <w:rFonts w:ascii="Times New Roman" w:hAnsi="Times New Roman" w:cs="Times New Roman"/>
                <w:color w:val="000000"/>
                <w:sz w:val="24"/>
                <w:szCs w:val="24"/>
              </w:rPr>
              <w:t>100.27</w:t>
            </w:r>
          </w:p>
        </w:tc>
        <w:tc>
          <w:tcPr>
            <w:tcW w:w="1011" w:type="dxa"/>
            <w:noWrap/>
            <w:vAlign w:val="bottom"/>
          </w:tcPr>
          <w:p w14:paraId="3FA26AAA" w14:textId="31250805" w:rsidR="002F496B" w:rsidRPr="00D871B4" w:rsidRDefault="002F496B" w:rsidP="002F496B">
            <w:pPr>
              <w:jc w:val="center"/>
              <w:rPr>
                <w:rFonts w:ascii="Times New Roman" w:hAnsi="Times New Roman" w:cs="Times New Roman"/>
                <w:sz w:val="24"/>
                <w:szCs w:val="24"/>
              </w:rPr>
            </w:pPr>
            <w:r w:rsidRPr="00D871B4">
              <w:rPr>
                <w:rFonts w:ascii="Times New Roman" w:hAnsi="Times New Roman" w:cs="Times New Roman"/>
                <w:color w:val="000000"/>
                <w:sz w:val="24"/>
                <w:szCs w:val="24"/>
              </w:rPr>
              <w:t>15.08</w:t>
            </w:r>
          </w:p>
        </w:tc>
        <w:tc>
          <w:tcPr>
            <w:tcW w:w="945" w:type="dxa"/>
            <w:noWrap/>
            <w:vAlign w:val="bottom"/>
          </w:tcPr>
          <w:p w14:paraId="54E2C290" w14:textId="54A32B6C" w:rsidR="002F496B" w:rsidRPr="00D871B4" w:rsidRDefault="002F496B" w:rsidP="002F496B">
            <w:pPr>
              <w:jc w:val="center"/>
              <w:rPr>
                <w:rFonts w:ascii="Times New Roman" w:hAnsi="Times New Roman" w:cs="Times New Roman"/>
                <w:sz w:val="24"/>
                <w:szCs w:val="24"/>
              </w:rPr>
            </w:pPr>
            <w:r w:rsidRPr="00D871B4">
              <w:rPr>
                <w:rFonts w:ascii="Times New Roman" w:hAnsi="Times New Roman" w:cs="Times New Roman"/>
                <w:color w:val="000000"/>
                <w:sz w:val="24"/>
                <w:szCs w:val="24"/>
              </w:rPr>
              <w:t>0.02</w:t>
            </w:r>
          </w:p>
        </w:tc>
      </w:tr>
      <w:tr w:rsidR="002F496B" w:rsidRPr="00D871B4" w14:paraId="2CF197A1" w14:textId="77777777" w:rsidTr="00775BD6">
        <w:trPr>
          <w:trHeight w:val="305"/>
        </w:trPr>
        <w:tc>
          <w:tcPr>
            <w:tcW w:w="3312" w:type="dxa"/>
            <w:noWrap/>
            <w:vAlign w:val="bottom"/>
          </w:tcPr>
          <w:p w14:paraId="63EA26C6" w14:textId="30E24C05" w:rsidR="002F496B" w:rsidRPr="00D871B4" w:rsidRDefault="002F496B" w:rsidP="002F496B">
            <w:pPr>
              <w:rPr>
                <w:rFonts w:ascii="Times New Roman" w:hAnsi="Times New Roman" w:cs="Times New Roman"/>
                <w:sz w:val="24"/>
                <w:szCs w:val="24"/>
              </w:rPr>
            </w:pPr>
            <w:r w:rsidRPr="00D871B4">
              <w:rPr>
                <w:rFonts w:ascii="Times New Roman" w:hAnsi="Times New Roman" w:cs="Times New Roman"/>
                <w:color w:val="000000"/>
                <w:sz w:val="24"/>
                <w:szCs w:val="24"/>
              </w:rPr>
              <w:t>NIHTB card sort</w:t>
            </w:r>
          </w:p>
        </w:tc>
        <w:tc>
          <w:tcPr>
            <w:tcW w:w="1011" w:type="dxa"/>
            <w:noWrap/>
            <w:vAlign w:val="bottom"/>
          </w:tcPr>
          <w:p w14:paraId="28DE5C16" w14:textId="476B48EE" w:rsidR="002F496B" w:rsidRPr="00D871B4" w:rsidRDefault="002F496B" w:rsidP="002F496B">
            <w:pPr>
              <w:jc w:val="center"/>
              <w:rPr>
                <w:rFonts w:ascii="Times New Roman" w:hAnsi="Times New Roman" w:cs="Times New Roman"/>
                <w:sz w:val="24"/>
                <w:szCs w:val="24"/>
              </w:rPr>
            </w:pPr>
            <w:r w:rsidRPr="00D871B4">
              <w:rPr>
                <w:rFonts w:ascii="Times New Roman" w:hAnsi="Times New Roman" w:cs="Times New Roman"/>
                <w:color w:val="000000"/>
                <w:sz w:val="24"/>
                <w:szCs w:val="24"/>
              </w:rPr>
              <w:t>96.98</w:t>
            </w:r>
          </w:p>
        </w:tc>
        <w:tc>
          <w:tcPr>
            <w:tcW w:w="1131" w:type="dxa"/>
            <w:noWrap/>
            <w:vAlign w:val="bottom"/>
          </w:tcPr>
          <w:p w14:paraId="757F8FE1" w14:textId="30FE3D43" w:rsidR="002F496B" w:rsidRPr="00D871B4" w:rsidRDefault="002F496B" w:rsidP="002F496B">
            <w:pPr>
              <w:jc w:val="center"/>
              <w:rPr>
                <w:rFonts w:ascii="Times New Roman" w:hAnsi="Times New Roman" w:cs="Times New Roman"/>
                <w:sz w:val="24"/>
                <w:szCs w:val="24"/>
              </w:rPr>
            </w:pPr>
            <w:r w:rsidRPr="00D871B4">
              <w:rPr>
                <w:rFonts w:ascii="Times New Roman" w:hAnsi="Times New Roman" w:cs="Times New Roman"/>
                <w:color w:val="000000"/>
                <w:sz w:val="24"/>
                <w:szCs w:val="24"/>
              </w:rPr>
              <w:t>15.24</w:t>
            </w:r>
          </w:p>
        </w:tc>
        <w:tc>
          <w:tcPr>
            <w:tcW w:w="945" w:type="dxa"/>
            <w:noWrap/>
            <w:vAlign w:val="bottom"/>
          </w:tcPr>
          <w:p w14:paraId="39BFAD6A" w14:textId="06566A37" w:rsidR="002F496B" w:rsidRPr="00D871B4" w:rsidRDefault="002F496B" w:rsidP="002F496B">
            <w:pPr>
              <w:jc w:val="center"/>
              <w:rPr>
                <w:rFonts w:ascii="Times New Roman" w:hAnsi="Times New Roman" w:cs="Times New Roman"/>
                <w:sz w:val="24"/>
                <w:szCs w:val="24"/>
              </w:rPr>
            </w:pPr>
            <w:r w:rsidRPr="00D871B4">
              <w:rPr>
                <w:rFonts w:ascii="Times New Roman" w:hAnsi="Times New Roman" w:cs="Times New Roman"/>
                <w:color w:val="000000"/>
                <w:sz w:val="24"/>
                <w:szCs w:val="24"/>
              </w:rPr>
              <w:t>0.01</w:t>
            </w:r>
          </w:p>
        </w:tc>
        <w:tc>
          <w:tcPr>
            <w:tcW w:w="1213" w:type="dxa"/>
            <w:noWrap/>
            <w:vAlign w:val="bottom"/>
          </w:tcPr>
          <w:p w14:paraId="096C8CF5" w14:textId="67D4F59B" w:rsidR="002F496B" w:rsidRPr="00D871B4" w:rsidRDefault="002F496B" w:rsidP="002F496B">
            <w:pPr>
              <w:jc w:val="center"/>
              <w:rPr>
                <w:rFonts w:ascii="Times New Roman" w:hAnsi="Times New Roman" w:cs="Times New Roman"/>
                <w:sz w:val="24"/>
                <w:szCs w:val="24"/>
              </w:rPr>
            </w:pPr>
            <w:r w:rsidRPr="00D871B4">
              <w:rPr>
                <w:rFonts w:ascii="Times New Roman" w:hAnsi="Times New Roman" w:cs="Times New Roman"/>
                <w:color w:val="000000"/>
                <w:sz w:val="24"/>
                <w:szCs w:val="24"/>
              </w:rPr>
              <w:t>96.14</w:t>
            </w:r>
          </w:p>
        </w:tc>
        <w:tc>
          <w:tcPr>
            <w:tcW w:w="1011" w:type="dxa"/>
            <w:noWrap/>
            <w:vAlign w:val="bottom"/>
          </w:tcPr>
          <w:p w14:paraId="2468577E" w14:textId="61C164D9" w:rsidR="002F496B" w:rsidRPr="00D871B4" w:rsidRDefault="002F496B" w:rsidP="002F496B">
            <w:pPr>
              <w:jc w:val="center"/>
              <w:rPr>
                <w:rFonts w:ascii="Times New Roman" w:hAnsi="Times New Roman" w:cs="Times New Roman"/>
                <w:sz w:val="24"/>
                <w:szCs w:val="24"/>
              </w:rPr>
            </w:pPr>
            <w:r w:rsidRPr="00D871B4">
              <w:rPr>
                <w:rFonts w:ascii="Times New Roman" w:hAnsi="Times New Roman" w:cs="Times New Roman"/>
                <w:color w:val="000000"/>
                <w:sz w:val="24"/>
                <w:szCs w:val="24"/>
              </w:rPr>
              <w:t>14.84</w:t>
            </w:r>
          </w:p>
        </w:tc>
        <w:tc>
          <w:tcPr>
            <w:tcW w:w="945" w:type="dxa"/>
            <w:noWrap/>
            <w:vAlign w:val="bottom"/>
          </w:tcPr>
          <w:p w14:paraId="51F130FF" w14:textId="5B1038D8" w:rsidR="002F496B" w:rsidRPr="00D871B4" w:rsidRDefault="002F496B" w:rsidP="002F496B">
            <w:pPr>
              <w:jc w:val="center"/>
              <w:rPr>
                <w:rFonts w:ascii="Times New Roman" w:hAnsi="Times New Roman" w:cs="Times New Roman"/>
                <w:sz w:val="24"/>
                <w:szCs w:val="24"/>
              </w:rPr>
            </w:pPr>
            <w:r w:rsidRPr="00D871B4">
              <w:rPr>
                <w:rFonts w:ascii="Times New Roman" w:hAnsi="Times New Roman" w:cs="Times New Roman"/>
                <w:color w:val="000000"/>
                <w:sz w:val="24"/>
                <w:szCs w:val="24"/>
              </w:rPr>
              <w:t>0.01</w:t>
            </w:r>
          </w:p>
        </w:tc>
      </w:tr>
      <w:tr w:rsidR="002F496B" w:rsidRPr="00D871B4" w14:paraId="4EDEE0AE" w14:textId="77777777" w:rsidTr="00775BD6">
        <w:trPr>
          <w:trHeight w:val="305"/>
        </w:trPr>
        <w:tc>
          <w:tcPr>
            <w:tcW w:w="3312" w:type="dxa"/>
            <w:noWrap/>
            <w:vAlign w:val="bottom"/>
          </w:tcPr>
          <w:p w14:paraId="4B52D208" w14:textId="16C2CA48" w:rsidR="002F496B" w:rsidRPr="00D871B4" w:rsidRDefault="002F496B" w:rsidP="002F496B">
            <w:pPr>
              <w:rPr>
                <w:rFonts w:ascii="Times New Roman" w:hAnsi="Times New Roman" w:cs="Times New Roman"/>
                <w:sz w:val="24"/>
                <w:szCs w:val="24"/>
              </w:rPr>
            </w:pPr>
            <w:r w:rsidRPr="00D871B4">
              <w:rPr>
                <w:rFonts w:ascii="Times New Roman" w:hAnsi="Times New Roman" w:cs="Times New Roman"/>
                <w:color w:val="000000"/>
                <w:sz w:val="24"/>
                <w:szCs w:val="24"/>
              </w:rPr>
              <w:t>NIHTB processing speed</w:t>
            </w:r>
          </w:p>
        </w:tc>
        <w:tc>
          <w:tcPr>
            <w:tcW w:w="1011" w:type="dxa"/>
            <w:noWrap/>
            <w:vAlign w:val="bottom"/>
          </w:tcPr>
          <w:p w14:paraId="43504EE1" w14:textId="735FA78E" w:rsidR="002F496B" w:rsidRPr="00D871B4" w:rsidRDefault="002F496B" w:rsidP="002F496B">
            <w:pPr>
              <w:jc w:val="center"/>
              <w:rPr>
                <w:rFonts w:ascii="Times New Roman" w:hAnsi="Times New Roman" w:cs="Times New Roman"/>
                <w:sz w:val="24"/>
                <w:szCs w:val="24"/>
              </w:rPr>
            </w:pPr>
            <w:r w:rsidRPr="00D871B4">
              <w:rPr>
                <w:rFonts w:ascii="Times New Roman" w:hAnsi="Times New Roman" w:cs="Times New Roman"/>
                <w:color w:val="000000"/>
                <w:sz w:val="24"/>
                <w:szCs w:val="24"/>
              </w:rPr>
              <w:t>93.89</w:t>
            </w:r>
          </w:p>
        </w:tc>
        <w:tc>
          <w:tcPr>
            <w:tcW w:w="1131" w:type="dxa"/>
            <w:noWrap/>
            <w:vAlign w:val="bottom"/>
          </w:tcPr>
          <w:p w14:paraId="7AEEDCA2" w14:textId="5AB07F94" w:rsidR="002F496B" w:rsidRPr="00D871B4" w:rsidRDefault="002F496B" w:rsidP="002F496B">
            <w:pPr>
              <w:jc w:val="center"/>
              <w:rPr>
                <w:rFonts w:ascii="Times New Roman" w:hAnsi="Times New Roman" w:cs="Times New Roman"/>
                <w:sz w:val="24"/>
                <w:szCs w:val="24"/>
              </w:rPr>
            </w:pPr>
            <w:r w:rsidRPr="00D871B4">
              <w:rPr>
                <w:rFonts w:ascii="Times New Roman" w:hAnsi="Times New Roman" w:cs="Times New Roman"/>
                <w:color w:val="000000"/>
                <w:sz w:val="24"/>
                <w:szCs w:val="24"/>
              </w:rPr>
              <w:t>22.16</w:t>
            </w:r>
          </w:p>
        </w:tc>
        <w:tc>
          <w:tcPr>
            <w:tcW w:w="945" w:type="dxa"/>
            <w:noWrap/>
            <w:vAlign w:val="bottom"/>
          </w:tcPr>
          <w:p w14:paraId="38933D52" w14:textId="6C8EF5DE" w:rsidR="002F496B" w:rsidRPr="00D871B4" w:rsidRDefault="002F496B" w:rsidP="002F496B">
            <w:pPr>
              <w:jc w:val="center"/>
              <w:rPr>
                <w:rFonts w:ascii="Times New Roman" w:hAnsi="Times New Roman" w:cs="Times New Roman"/>
                <w:sz w:val="24"/>
                <w:szCs w:val="24"/>
              </w:rPr>
            </w:pPr>
            <w:r w:rsidRPr="00D871B4">
              <w:rPr>
                <w:rFonts w:ascii="Times New Roman" w:hAnsi="Times New Roman" w:cs="Times New Roman"/>
                <w:color w:val="000000"/>
                <w:sz w:val="24"/>
                <w:szCs w:val="24"/>
              </w:rPr>
              <w:t>0.01</w:t>
            </w:r>
          </w:p>
        </w:tc>
        <w:tc>
          <w:tcPr>
            <w:tcW w:w="1213" w:type="dxa"/>
            <w:noWrap/>
            <w:vAlign w:val="bottom"/>
          </w:tcPr>
          <w:p w14:paraId="03A4400B" w14:textId="68900C42" w:rsidR="002F496B" w:rsidRPr="00D871B4" w:rsidRDefault="002F496B" w:rsidP="002F496B">
            <w:pPr>
              <w:jc w:val="center"/>
              <w:rPr>
                <w:rFonts w:ascii="Times New Roman" w:hAnsi="Times New Roman" w:cs="Times New Roman"/>
                <w:sz w:val="24"/>
                <w:szCs w:val="24"/>
              </w:rPr>
            </w:pPr>
            <w:r w:rsidRPr="00D871B4">
              <w:rPr>
                <w:rFonts w:ascii="Times New Roman" w:hAnsi="Times New Roman" w:cs="Times New Roman"/>
                <w:color w:val="000000"/>
                <w:sz w:val="24"/>
                <w:szCs w:val="24"/>
              </w:rPr>
              <w:t>94.10</w:t>
            </w:r>
          </w:p>
        </w:tc>
        <w:tc>
          <w:tcPr>
            <w:tcW w:w="1011" w:type="dxa"/>
            <w:noWrap/>
            <w:vAlign w:val="bottom"/>
          </w:tcPr>
          <w:p w14:paraId="4F39A3E3" w14:textId="39C84935" w:rsidR="002F496B" w:rsidRPr="00D871B4" w:rsidRDefault="002F496B" w:rsidP="002F496B">
            <w:pPr>
              <w:jc w:val="center"/>
              <w:rPr>
                <w:rFonts w:ascii="Times New Roman" w:hAnsi="Times New Roman" w:cs="Times New Roman"/>
                <w:sz w:val="24"/>
                <w:szCs w:val="24"/>
              </w:rPr>
            </w:pPr>
            <w:r w:rsidRPr="00D871B4">
              <w:rPr>
                <w:rFonts w:ascii="Times New Roman" w:hAnsi="Times New Roman" w:cs="Times New Roman"/>
                <w:color w:val="000000"/>
                <w:sz w:val="24"/>
                <w:szCs w:val="24"/>
              </w:rPr>
              <w:t>21.37</w:t>
            </w:r>
          </w:p>
        </w:tc>
        <w:tc>
          <w:tcPr>
            <w:tcW w:w="945" w:type="dxa"/>
            <w:noWrap/>
            <w:vAlign w:val="bottom"/>
          </w:tcPr>
          <w:p w14:paraId="715116A6" w14:textId="3C172CAF" w:rsidR="002F496B" w:rsidRPr="00D871B4" w:rsidRDefault="002F496B" w:rsidP="002F496B">
            <w:pPr>
              <w:jc w:val="center"/>
              <w:rPr>
                <w:rFonts w:ascii="Times New Roman" w:hAnsi="Times New Roman" w:cs="Times New Roman"/>
                <w:sz w:val="24"/>
                <w:szCs w:val="24"/>
              </w:rPr>
            </w:pPr>
            <w:r w:rsidRPr="00D871B4">
              <w:rPr>
                <w:rFonts w:ascii="Times New Roman" w:hAnsi="Times New Roman" w:cs="Times New Roman"/>
                <w:color w:val="000000"/>
                <w:sz w:val="24"/>
                <w:szCs w:val="24"/>
              </w:rPr>
              <w:t>0.01</w:t>
            </w:r>
          </w:p>
        </w:tc>
      </w:tr>
      <w:tr w:rsidR="002F496B" w:rsidRPr="00D871B4" w14:paraId="6FB02C0F" w14:textId="77777777" w:rsidTr="00775BD6">
        <w:trPr>
          <w:trHeight w:val="305"/>
        </w:trPr>
        <w:tc>
          <w:tcPr>
            <w:tcW w:w="3312" w:type="dxa"/>
            <w:noWrap/>
            <w:vAlign w:val="bottom"/>
          </w:tcPr>
          <w:p w14:paraId="575E4F26" w14:textId="3EB841AB" w:rsidR="002F496B" w:rsidRPr="00D871B4" w:rsidRDefault="002F496B" w:rsidP="002F496B">
            <w:pPr>
              <w:rPr>
                <w:rFonts w:ascii="Times New Roman" w:hAnsi="Times New Roman" w:cs="Times New Roman"/>
                <w:sz w:val="24"/>
                <w:szCs w:val="24"/>
              </w:rPr>
            </w:pPr>
            <w:r w:rsidRPr="00D871B4">
              <w:rPr>
                <w:rFonts w:ascii="Times New Roman" w:hAnsi="Times New Roman" w:cs="Times New Roman"/>
                <w:color w:val="000000"/>
                <w:sz w:val="24"/>
                <w:szCs w:val="24"/>
              </w:rPr>
              <w:t>NIHTB pic. sequence memory</w:t>
            </w:r>
          </w:p>
        </w:tc>
        <w:tc>
          <w:tcPr>
            <w:tcW w:w="1011" w:type="dxa"/>
            <w:noWrap/>
            <w:vAlign w:val="bottom"/>
          </w:tcPr>
          <w:p w14:paraId="580F39C6" w14:textId="6083C18F" w:rsidR="002F496B" w:rsidRPr="00D871B4" w:rsidRDefault="002F496B" w:rsidP="002F496B">
            <w:pPr>
              <w:jc w:val="center"/>
              <w:rPr>
                <w:rFonts w:ascii="Times New Roman" w:hAnsi="Times New Roman" w:cs="Times New Roman"/>
                <w:sz w:val="24"/>
                <w:szCs w:val="24"/>
              </w:rPr>
            </w:pPr>
            <w:r w:rsidRPr="00D871B4">
              <w:rPr>
                <w:rFonts w:ascii="Times New Roman" w:hAnsi="Times New Roman" w:cs="Times New Roman"/>
                <w:color w:val="000000"/>
                <w:sz w:val="24"/>
                <w:szCs w:val="24"/>
              </w:rPr>
              <w:t>101.30</w:t>
            </w:r>
          </w:p>
        </w:tc>
        <w:tc>
          <w:tcPr>
            <w:tcW w:w="1131" w:type="dxa"/>
            <w:noWrap/>
            <w:vAlign w:val="bottom"/>
          </w:tcPr>
          <w:p w14:paraId="5B283A05" w14:textId="1E486F4F" w:rsidR="002F496B" w:rsidRPr="00D871B4" w:rsidRDefault="002F496B" w:rsidP="002F496B">
            <w:pPr>
              <w:jc w:val="center"/>
              <w:rPr>
                <w:rFonts w:ascii="Times New Roman" w:hAnsi="Times New Roman" w:cs="Times New Roman"/>
                <w:sz w:val="24"/>
                <w:szCs w:val="24"/>
              </w:rPr>
            </w:pPr>
            <w:r w:rsidRPr="00D871B4">
              <w:rPr>
                <w:rFonts w:ascii="Times New Roman" w:hAnsi="Times New Roman" w:cs="Times New Roman"/>
                <w:color w:val="000000"/>
                <w:sz w:val="24"/>
                <w:szCs w:val="24"/>
              </w:rPr>
              <w:t>16.17</w:t>
            </w:r>
          </w:p>
        </w:tc>
        <w:tc>
          <w:tcPr>
            <w:tcW w:w="945" w:type="dxa"/>
            <w:noWrap/>
            <w:vAlign w:val="bottom"/>
          </w:tcPr>
          <w:p w14:paraId="3146AA88" w14:textId="2B5CC13A" w:rsidR="002F496B" w:rsidRPr="00D871B4" w:rsidRDefault="002F496B" w:rsidP="002F496B">
            <w:pPr>
              <w:jc w:val="center"/>
              <w:rPr>
                <w:rFonts w:ascii="Times New Roman" w:hAnsi="Times New Roman" w:cs="Times New Roman"/>
                <w:sz w:val="24"/>
                <w:szCs w:val="24"/>
              </w:rPr>
            </w:pPr>
            <w:r w:rsidRPr="00D871B4">
              <w:rPr>
                <w:rFonts w:ascii="Times New Roman" w:hAnsi="Times New Roman" w:cs="Times New Roman"/>
                <w:color w:val="000000"/>
                <w:sz w:val="24"/>
                <w:szCs w:val="24"/>
              </w:rPr>
              <w:t>0.01</w:t>
            </w:r>
          </w:p>
        </w:tc>
        <w:tc>
          <w:tcPr>
            <w:tcW w:w="1213" w:type="dxa"/>
            <w:noWrap/>
            <w:vAlign w:val="bottom"/>
          </w:tcPr>
          <w:p w14:paraId="7F08FFA4" w14:textId="25575ACA" w:rsidR="002F496B" w:rsidRPr="00D871B4" w:rsidRDefault="002F496B" w:rsidP="002F496B">
            <w:pPr>
              <w:jc w:val="center"/>
              <w:rPr>
                <w:rFonts w:ascii="Times New Roman" w:hAnsi="Times New Roman" w:cs="Times New Roman"/>
                <w:sz w:val="24"/>
                <w:szCs w:val="24"/>
              </w:rPr>
            </w:pPr>
            <w:r w:rsidRPr="00D871B4">
              <w:rPr>
                <w:rFonts w:ascii="Times New Roman" w:hAnsi="Times New Roman" w:cs="Times New Roman"/>
                <w:color w:val="000000"/>
                <w:sz w:val="24"/>
                <w:szCs w:val="24"/>
              </w:rPr>
              <w:t>100.54</w:t>
            </w:r>
          </w:p>
        </w:tc>
        <w:tc>
          <w:tcPr>
            <w:tcW w:w="1011" w:type="dxa"/>
            <w:noWrap/>
            <w:vAlign w:val="bottom"/>
          </w:tcPr>
          <w:p w14:paraId="1744276C" w14:textId="53E5DA73" w:rsidR="002F496B" w:rsidRPr="00D871B4" w:rsidRDefault="002F496B" w:rsidP="002F496B">
            <w:pPr>
              <w:jc w:val="center"/>
              <w:rPr>
                <w:rFonts w:ascii="Times New Roman" w:hAnsi="Times New Roman" w:cs="Times New Roman"/>
                <w:sz w:val="24"/>
                <w:szCs w:val="24"/>
              </w:rPr>
            </w:pPr>
            <w:r w:rsidRPr="00D871B4">
              <w:rPr>
                <w:rFonts w:ascii="Times New Roman" w:hAnsi="Times New Roman" w:cs="Times New Roman"/>
                <w:color w:val="000000"/>
                <w:sz w:val="24"/>
                <w:szCs w:val="24"/>
              </w:rPr>
              <w:t>15.92</w:t>
            </w:r>
          </w:p>
        </w:tc>
        <w:tc>
          <w:tcPr>
            <w:tcW w:w="945" w:type="dxa"/>
            <w:noWrap/>
            <w:vAlign w:val="bottom"/>
          </w:tcPr>
          <w:p w14:paraId="2CA922FE" w14:textId="24917EF3" w:rsidR="002F496B" w:rsidRPr="00D871B4" w:rsidRDefault="002F496B" w:rsidP="002F496B">
            <w:pPr>
              <w:jc w:val="center"/>
              <w:rPr>
                <w:rFonts w:ascii="Times New Roman" w:hAnsi="Times New Roman" w:cs="Times New Roman"/>
                <w:sz w:val="24"/>
                <w:szCs w:val="24"/>
              </w:rPr>
            </w:pPr>
            <w:r w:rsidRPr="00D871B4">
              <w:rPr>
                <w:rFonts w:ascii="Times New Roman" w:hAnsi="Times New Roman" w:cs="Times New Roman"/>
                <w:color w:val="000000"/>
                <w:sz w:val="24"/>
                <w:szCs w:val="24"/>
              </w:rPr>
              <w:t>0.01</w:t>
            </w:r>
          </w:p>
        </w:tc>
      </w:tr>
      <w:tr w:rsidR="002F496B" w:rsidRPr="00D871B4" w14:paraId="050BADB8" w14:textId="77777777" w:rsidTr="00775BD6">
        <w:trPr>
          <w:trHeight w:val="305"/>
        </w:trPr>
        <w:tc>
          <w:tcPr>
            <w:tcW w:w="3312" w:type="dxa"/>
            <w:noWrap/>
            <w:vAlign w:val="bottom"/>
          </w:tcPr>
          <w:p w14:paraId="549727B8" w14:textId="02096F93" w:rsidR="002F496B" w:rsidRPr="00D871B4" w:rsidRDefault="002F496B" w:rsidP="002F496B">
            <w:pPr>
              <w:rPr>
                <w:rFonts w:ascii="Times New Roman" w:hAnsi="Times New Roman" w:cs="Times New Roman"/>
                <w:sz w:val="24"/>
                <w:szCs w:val="24"/>
              </w:rPr>
            </w:pPr>
            <w:r w:rsidRPr="00D871B4">
              <w:rPr>
                <w:rFonts w:ascii="Times New Roman" w:hAnsi="Times New Roman" w:cs="Times New Roman"/>
                <w:color w:val="000000"/>
                <w:sz w:val="24"/>
                <w:szCs w:val="24"/>
              </w:rPr>
              <w:t>NIHTB oral reading</w:t>
            </w:r>
          </w:p>
        </w:tc>
        <w:tc>
          <w:tcPr>
            <w:tcW w:w="1011" w:type="dxa"/>
            <w:noWrap/>
            <w:vAlign w:val="bottom"/>
          </w:tcPr>
          <w:p w14:paraId="45DBA9D1" w14:textId="6CE1031F" w:rsidR="002F496B" w:rsidRPr="00D871B4" w:rsidRDefault="002F496B" w:rsidP="002F496B">
            <w:pPr>
              <w:jc w:val="center"/>
              <w:rPr>
                <w:rFonts w:ascii="Times New Roman" w:hAnsi="Times New Roman" w:cs="Times New Roman"/>
                <w:sz w:val="24"/>
                <w:szCs w:val="24"/>
              </w:rPr>
            </w:pPr>
            <w:r w:rsidRPr="00D871B4">
              <w:rPr>
                <w:rFonts w:ascii="Times New Roman" w:hAnsi="Times New Roman" w:cs="Times New Roman"/>
                <w:color w:val="000000"/>
                <w:sz w:val="24"/>
                <w:szCs w:val="24"/>
              </w:rPr>
              <w:t>103.29</w:t>
            </w:r>
          </w:p>
        </w:tc>
        <w:tc>
          <w:tcPr>
            <w:tcW w:w="1131" w:type="dxa"/>
            <w:noWrap/>
            <w:vAlign w:val="bottom"/>
          </w:tcPr>
          <w:p w14:paraId="170E86F4" w14:textId="666C840C" w:rsidR="002F496B" w:rsidRPr="00D871B4" w:rsidRDefault="002F496B" w:rsidP="002F496B">
            <w:pPr>
              <w:jc w:val="center"/>
              <w:rPr>
                <w:rFonts w:ascii="Times New Roman" w:hAnsi="Times New Roman" w:cs="Times New Roman"/>
                <w:sz w:val="24"/>
                <w:szCs w:val="24"/>
              </w:rPr>
            </w:pPr>
            <w:r w:rsidRPr="00D871B4">
              <w:rPr>
                <w:rFonts w:ascii="Times New Roman" w:hAnsi="Times New Roman" w:cs="Times New Roman"/>
                <w:color w:val="000000"/>
                <w:sz w:val="24"/>
                <w:szCs w:val="24"/>
              </w:rPr>
              <w:t>19.23</w:t>
            </w:r>
          </w:p>
        </w:tc>
        <w:tc>
          <w:tcPr>
            <w:tcW w:w="945" w:type="dxa"/>
            <w:noWrap/>
            <w:vAlign w:val="bottom"/>
          </w:tcPr>
          <w:p w14:paraId="235BF1D2" w14:textId="22B4F10D" w:rsidR="002F496B" w:rsidRPr="00D871B4" w:rsidRDefault="002F496B" w:rsidP="002F496B">
            <w:pPr>
              <w:jc w:val="center"/>
              <w:rPr>
                <w:rFonts w:ascii="Times New Roman" w:hAnsi="Times New Roman" w:cs="Times New Roman"/>
                <w:sz w:val="24"/>
                <w:szCs w:val="24"/>
              </w:rPr>
            </w:pPr>
            <w:r w:rsidRPr="00D871B4">
              <w:rPr>
                <w:rFonts w:ascii="Times New Roman" w:hAnsi="Times New Roman" w:cs="Times New Roman"/>
                <w:color w:val="000000"/>
                <w:sz w:val="24"/>
                <w:szCs w:val="24"/>
              </w:rPr>
              <w:t>0.01</w:t>
            </w:r>
          </w:p>
        </w:tc>
        <w:tc>
          <w:tcPr>
            <w:tcW w:w="1213" w:type="dxa"/>
            <w:noWrap/>
            <w:vAlign w:val="bottom"/>
          </w:tcPr>
          <w:p w14:paraId="1958BB17" w14:textId="456A0AC3" w:rsidR="002F496B" w:rsidRPr="00D871B4" w:rsidRDefault="002F496B" w:rsidP="002F496B">
            <w:pPr>
              <w:jc w:val="center"/>
              <w:rPr>
                <w:rFonts w:ascii="Times New Roman" w:hAnsi="Times New Roman" w:cs="Times New Roman"/>
                <w:sz w:val="24"/>
                <w:szCs w:val="24"/>
              </w:rPr>
            </w:pPr>
            <w:r w:rsidRPr="00D871B4">
              <w:rPr>
                <w:rFonts w:ascii="Times New Roman" w:hAnsi="Times New Roman" w:cs="Times New Roman"/>
                <w:color w:val="000000"/>
                <w:sz w:val="24"/>
                <w:szCs w:val="24"/>
              </w:rPr>
              <w:t>100.00</w:t>
            </w:r>
          </w:p>
        </w:tc>
        <w:tc>
          <w:tcPr>
            <w:tcW w:w="1011" w:type="dxa"/>
            <w:noWrap/>
            <w:vAlign w:val="bottom"/>
          </w:tcPr>
          <w:p w14:paraId="7C0E24DD" w14:textId="784942AC" w:rsidR="002F496B" w:rsidRPr="00D871B4" w:rsidRDefault="002F496B" w:rsidP="002F496B">
            <w:pPr>
              <w:jc w:val="center"/>
              <w:rPr>
                <w:rFonts w:ascii="Times New Roman" w:hAnsi="Times New Roman" w:cs="Times New Roman"/>
                <w:sz w:val="24"/>
                <w:szCs w:val="24"/>
              </w:rPr>
            </w:pPr>
            <w:r w:rsidRPr="00D871B4">
              <w:rPr>
                <w:rFonts w:ascii="Times New Roman" w:hAnsi="Times New Roman" w:cs="Times New Roman"/>
                <w:color w:val="000000"/>
                <w:sz w:val="24"/>
                <w:szCs w:val="24"/>
              </w:rPr>
              <w:t>18.24</w:t>
            </w:r>
          </w:p>
        </w:tc>
        <w:tc>
          <w:tcPr>
            <w:tcW w:w="945" w:type="dxa"/>
            <w:noWrap/>
            <w:vAlign w:val="bottom"/>
          </w:tcPr>
          <w:p w14:paraId="45A92560" w14:textId="7DE8BCCE" w:rsidR="002F496B" w:rsidRPr="00D871B4" w:rsidRDefault="002F496B" w:rsidP="002F496B">
            <w:pPr>
              <w:jc w:val="center"/>
              <w:rPr>
                <w:rFonts w:ascii="Times New Roman" w:hAnsi="Times New Roman" w:cs="Times New Roman"/>
                <w:sz w:val="24"/>
                <w:szCs w:val="24"/>
              </w:rPr>
            </w:pPr>
            <w:r w:rsidRPr="00D871B4">
              <w:rPr>
                <w:rFonts w:ascii="Times New Roman" w:hAnsi="Times New Roman" w:cs="Times New Roman"/>
                <w:color w:val="000000"/>
                <w:sz w:val="24"/>
                <w:szCs w:val="24"/>
              </w:rPr>
              <w:t>0.01</w:t>
            </w:r>
          </w:p>
        </w:tc>
      </w:tr>
      <w:tr w:rsidR="002F496B" w:rsidRPr="00D871B4" w14:paraId="02946C85" w14:textId="77777777" w:rsidTr="00775BD6">
        <w:trPr>
          <w:trHeight w:val="305"/>
        </w:trPr>
        <w:tc>
          <w:tcPr>
            <w:tcW w:w="3312" w:type="dxa"/>
            <w:noWrap/>
            <w:vAlign w:val="bottom"/>
          </w:tcPr>
          <w:p w14:paraId="2C141727" w14:textId="5E76814F" w:rsidR="002F496B" w:rsidRPr="00D871B4" w:rsidRDefault="002F496B" w:rsidP="002F496B">
            <w:pPr>
              <w:rPr>
                <w:rFonts w:ascii="Times New Roman" w:hAnsi="Times New Roman" w:cs="Times New Roman"/>
                <w:sz w:val="24"/>
                <w:szCs w:val="24"/>
              </w:rPr>
            </w:pPr>
            <w:r w:rsidRPr="00D871B4">
              <w:rPr>
                <w:rFonts w:ascii="Times New Roman" w:hAnsi="Times New Roman" w:cs="Times New Roman"/>
                <w:color w:val="000000"/>
                <w:sz w:val="24"/>
                <w:szCs w:val="24"/>
              </w:rPr>
              <w:t>WISC matrix reasoning</w:t>
            </w:r>
          </w:p>
        </w:tc>
        <w:tc>
          <w:tcPr>
            <w:tcW w:w="1011" w:type="dxa"/>
            <w:noWrap/>
            <w:vAlign w:val="bottom"/>
          </w:tcPr>
          <w:p w14:paraId="19C90C8F" w14:textId="6C38F77D" w:rsidR="002F496B" w:rsidRPr="00D871B4" w:rsidRDefault="002F496B" w:rsidP="002F496B">
            <w:pPr>
              <w:jc w:val="center"/>
              <w:rPr>
                <w:rFonts w:ascii="Times New Roman" w:hAnsi="Times New Roman" w:cs="Times New Roman"/>
                <w:sz w:val="24"/>
                <w:szCs w:val="24"/>
              </w:rPr>
            </w:pPr>
            <w:r w:rsidRPr="00D871B4">
              <w:rPr>
                <w:rFonts w:ascii="Times New Roman" w:hAnsi="Times New Roman" w:cs="Times New Roman"/>
                <w:color w:val="000000"/>
                <w:sz w:val="24"/>
                <w:szCs w:val="24"/>
              </w:rPr>
              <w:t>9.95</w:t>
            </w:r>
          </w:p>
        </w:tc>
        <w:tc>
          <w:tcPr>
            <w:tcW w:w="1131" w:type="dxa"/>
            <w:noWrap/>
            <w:vAlign w:val="bottom"/>
          </w:tcPr>
          <w:p w14:paraId="50F3982C" w14:textId="78D8F581" w:rsidR="002F496B" w:rsidRPr="00D871B4" w:rsidRDefault="002F496B" w:rsidP="002F496B">
            <w:pPr>
              <w:jc w:val="center"/>
              <w:rPr>
                <w:rFonts w:ascii="Times New Roman" w:hAnsi="Times New Roman" w:cs="Times New Roman"/>
                <w:sz w:val="24"/>
                <w:szCs w:val="24"/>
              </w:rPr>
            </w:pPr>
            <w:r w:rsidRPr="00D871B4">
              <w:rPr>
                <w:rFonts w:ascii="Times New Roman" w:hAnsi="Times New Roman" w:cs="Times New Roman"/>
                <w:color w:val="000000"/>
                <w:sz w:val="24"/>
                <w:szCs w:val="24"/>
              </w:rPr>
              <w:t>2.99</w:t>
            </w:r>
          </w:p>
        </w:tc>
        <w:tc>
          <w:tcPr>
            <w:tcW w:w="945" w:type="dxa"/>
            <w:noWrap/>
            <w:vAlign w:val="bottom"/>
          </w:tcPr>
          <w:p w14:paraId="2C21C21A" w14:textId="1B8EC88B" w:rsidR="002F496B" w:rsidRPr="00D871B4" w:rsidRDefault="002F496B" w:rsidP="002F496B">
            <w:pPr>
              <w:jc w:val="center"/>
              <w:rPr>
                <w:rFonts w:ascii="Times New Roman" w:hAnsi="Times New Roman" w:cs="Times New Roman"/>
                <w:sz w:val="24"/>
                <w:szCs w:val="24"/>
              </w:rPr>
            </w:pPr>
            <w:r w:rsidRPr="00D871B4">
              <w:rPr>
                <w:rFonts w:ascii="Times New Roman" w:hAnsi="Times New Roman" w:cs="Times New Roman"/>
                <w:color w:val="000000"/>
                <w:sz w:val="24"/>
                <w:szCs w:val="24"/>
              </w:rPr>
              <w:t>0.02</w:t>
            </w:r>
          </w:p>
        </w:tc>
        <w:tc>
          <w:tcPr>
            <w:tcW w:w="1213" w:type="dxa"/>
            <w:noWrap/>
            <w:vAlign w:val="bottom"/>
          </w:tcPr>
          <w:p w14:paraId="26202B6D" w14:textId="399CA20C" w:rsidR="002F496B" w:rsidRPr="00D871B4" w:rsidRDefault="002F496B" w:rsidP="002F496B">
            <w:pPr>
              <w:jc w:val="center"/>
              <w:rPr>
                <w:rFonts w:ascii="Times New Roman" w:hAnsi="Times New Roman" w:cs="Times New Roman"/>
                <w:sz w:val="24"/>
                <w:szCs w:val="24"/>
              </w:rPr>
            </w:pPr>
            <w:r w:rsidRPr="00D871B4">
              <w:rPr>
                <w:rFonts w:ascii="Times New Roman" w:hAnsi="Times New Roman" w:cs="Times New Roman"/>
                <w:color w:val="000000"/>
                <w:sz w:val="24"/>
                <w:szCs w:val="24"/>
              </w:rPr>
              <w:t>9.66</w:t>
            </w:r>
          </w:p>
        </w:tc>
        <w:tc>
          <w:tcPr>
            <w:tcW w:w="1011" w:type="dxa"/>
            <w:noWrap/>
            <w:vAlign w:val="bottom"/>
          </w:tcPr>
          <w:p w14:paraId="3B2EAF1E" w14:textId="5713738E" w:rsidR="002F496B" w:rsidRPr="00D871B4" w:rsidRDefault="002F496B" w:rsidP="002F496B">
            <w:pPr>
              <w:jc w:val="center"/>
              <w:rPr>
                <w:rFonts w:ascii="Times New Roman" w:hAnsi="Times New Roman" w:cs="Times New Roman"/>
                <w:sz w:val="24"/>
                <w:szCs w:val="24"/>
              </w:rPr>
            </w:pPr>
            <w:r w:rsidRPr="00D871B4">
              <w:rPr>
                <w:rFonts w:ascii="Times New Roman" w:hAnsi="Times New Roman" w:cs="Times New Roman"/>
                <w:color w:val="000000"/>
                <w:sz w:val="24"/>
                <w:szCs w:val="24"/>
              </w:rPr>
              <w:t>2.91</w:t>
            </w:r>
          </w:p>
        </w:tc>
        <w:tc>
          <w:tcPr>
            <w:tcW w:w="945" w:type="dxa"/>
            <w:noWrap/>
            <w:vAlign w:val="bottom"/>
          </w:tcPr>
          <w:p w14:paraId="0900E66C" w14:textId="10BA7692" w:rsidR="002F496B" w:rsidRPr="00D871B4" w:rsidRDefault="002F496B" w:rsidP="002F496B">
            <w:pPr>
              <w:jc w:val="center"/>
              <w:rPr>
                <w:rFonts w:ascii="Times New Roman" w:hAnsi="Times New Roman" w:cs="Times New Roman"/>
                <w:sz w:val="24"/>
                <w:szCs w:val="24"/>
              </w:rPr>
            </w:pPr>
            <w:r w:rsidRPr="00D871B4">
              <w:rPr>
                <w:rFonts w:ascii="Times New Roman" w:hAnsi="Times New Roman" w:cs="Times New Roman"/>
                <w:color w:val="000000"/>
                <w:sz w:val="24"/>
                <w:szCs w:val="24"/>
              </w:rPr>
              <w:t>0.02</w:t>
            </w:r>
          </w:p>
        </w:tc>
      </w:tr>
      <w:tr w:rsidR="002F496B" w:rsidRPr="00D871B4" w14:paraId="0AB8E5BA" w14:textId="77777777" w:rsidTr="00775BD6">
        <w:trPr>
          <w:trHeight w:val="305"/>
        </w:trPr>
        <w:tc>
          <w:tcPr>
            <w:tcW w:w="3312" w:type="dxa"/>
            <w:noWrap/>
            <w:vAlign w:val="bottom"/>
          </w:tcPr>
          <w:p w14:paraId="1313CF09" w14:textId="754BD3B9" w:rsidR="002F496B" w:rsidRPr="00D871B4" w:rsidRDefault="002F496B" w:rsidP="002F496B">
            <w:pPr>
              <w:rPr>
                <w:rFonts w:ascii="Times New Roman" w:hAnsi="Times New Roman" w:cs="Times New Roman"/>
                <w:sz w:val="24"/>
                <w:szCs w:val="24"/>
              </w:rPr>
            </w:pPr>
            <w:r w:rsidRPr="00D871B4">
              <w:rPr>
                <w:rFonts w:ascii="Times New Roman" w:hAnsi="Times New Roman" w:cs="Times New Roman"/>
                <w:color w:val="000000"/>
                <w:sz w:val="24"/>
                <w:szCs w:val="24"/>
              </w:rPr>
              <w:t>RAVLT total correct recalls</w:t>
            </w:r>
          </w:p>
        </w:tc>
        <w:tc>
          <w:tcPr>
            <w:tcW w:w="1011" w:type="dxa"/>
            <w:noWrap/>
            <w:vAlign w:val="bottom"/>
          </w:tcPr>
          <w:p w14:paraId="79FA3FE5" w14:textId="70E1C474" w:rsidR="002F496B" w:rsidRPr="00D871B4" w:rsidRDefault="002F496B" w:rsidP="002F496B">
            <w:pPr>
              <w:jc w:val="center"/>
              <w:rPr>
                <w:rFonts w:ascii="Times New Roman" w:hAnsi="Times New Roman" w:cs="Times New Roman"/>
                <w:sz w:val="24"/>
                <w:szCs w:val="24"/>
              </w:rPr>
            </w:pPr>
            <w:r w:rsidRPr="00D871B4">
              <w:rPr>
                <w:rFonts w:ascii="Times New Roman" w:hAnsi="Times New Roman" w:cs="Times New Roman"/>
                <w:color w:val="000000"/>
                <w:sz w:val="24"/>
                <w:szCs w:val="24"/>
              </w:rPr>
              <w:t>68.10</w:t>
            </w:r>
          </w:p>
        </w:tc>
        <w:tc>
          <w:tcPr>
            <w:tcW w:w="1131" w:type="dxa"/>
            <w:noWrap/>
            <w:vAlign w:val="bottom"/>
          </w:tcPr>
          <w:p w14:paraId="10722ACE" w14:textId="03391933" w:rsidR="002F496B" w:rsidRPr="00D871B4" w:rsidRDefault="002F496B" w:rsidP="002F496B">
            <w:pPr>
              <w:jc w:val="center"/>
              <w:rPr>
                <w:rFonts w:ascii="Times New Roman" w:hAnsi="Times New Roman" w:cs="Times New Roman"/>
                <w:sz w:val="24"/>
                <w:szCs w:val="24"/>
              </w:rPr>
            </w:pPr>
            <w:r w:rsidRPr="00D871B4">
              <w:rPr>
                <w:rFonts w:ascii="Times New Roman" w:hAnsi="Times New Roman" w:cs="Times New Roman"/>
                <w:color w:val="000000"/>
                <w:sz w:val="24"/>
                <w:szCs w:val="24"/>
              </w:rPr>
              <w:t>15.74</w:t>
            </w:r>
          </w:p>
        </w:tc>
        <w:tc>
          <w:tcPr>
            <w:tcW w:w="945" w:type="dxa"/>
            <w:noWrap/>
            <w:vAlign w:val="bottom"/>
          </w:tcPr>
          <w:p w14:paraId="06E0E8FF" w14:textId="4C0FB971" w:rsidR="002F496B" w:rsidRPr="00D871B4" w:rsidRDefault="002F496B" w:rsidP="002F496B">
            <w:pPr>
              <w:jc w:val="center"/>
              <w:rPr>
                <w:rFonts w:ascii="Times New Roman" w:hAnsi="Times New Roman" w:cs="Times New Roman"/>
                <w:sz w:val="24"/>
                <w:szCs w:val="24"/>
              </w:rPr>
            </w:pPr>
            <w:r w:rsidRPr="00D871B4">
              <w:rPr>
                <w:rFonts w:ascii="Times New Roman" w:hAnsi="Times New Roman" w:cs="Times New Roman"/>
                <w:color w:val="000000"/>
                <w:sz w:val="24"/>
                <w:szCs w:val="24"/>
              </w:rPr>
              <w:t>0.04</w:t>
            </w:r>
          </w:p>
        </w:tc>
        <w:tc>
          <w:tcPr>
            <w:tcW w:w="1213" w:type="dxa"/>
            <w:noWrap/>
            <w:vAlign w:val="bottom"/>
          </w:tcPr>
          <w:p w14:paraId="7D572F09" w14:textId="3EE53FBD" w:rsidR="002F496B" w:rsidRPr="00D871B4" w:rsidRDefault="002F496B" w:rsidP="002F496B">
            <w:pPr>
              <w:jc w:val="center"/>
              <w:rPr>
                <w:rFonts w:ascii="Times New Roman" w:hAnsi="Times New Roman" w:cs="Times New Roman"/>
                <w:sz w:val="24"/>
                <w:szCs w:val="24"/>
              </w:rPr>
            </w:pPr>
            <w:r w:rsidRPr="00D871B4">
              <w:rPr>
                <w:rFonts w:ascii="Times New Roman" w:hAnsi="Times New Roman" w:cs="Times New Roman"/>
                <w:color w:val="000000"/>
                <w:sz w:val="24"/>
                <w:szCs w:val="24"/>
              </w:rPr>
              <w:t>67.50</w:t>
            </w:r>
          </w:p>
        </w:tc>
        <w:tc>
          <w:tcPr>
            <w:tcW w:w="1011" w:type="dxa"/>
            <w:noWrap/>
            <w:vAlign w:val="bottom"/>
          </w:tcPr>
          <w:p w14:paraId="14B47983" w14:textId="35F0CC43" w:rsidR="002F496B" w:rsidRPr="00D871B4" w:rsidRDefault="002F496B" w:rsidP="002F496B">
            <w:pPr>
              <w:jc w:val="center"/>
              <w:rPr>
                <w:rFonts w:ascii="Times New Roman" w:hAnsi="Times New Roman" w:cs="Times New Roman"/>
                <w:sz w:val="24"/>
                <w:szCs w:val="24"/>
              </w:rPr>
            </w:pPr>
            <w:r w:rsidRPr="00D871B4">
              <w:rPr>
                <w:rFonts w:ascii="Times New Roman" w:hAnsi="Times New Roman" w:cs="Times New Roman"/>
                <w:color w:val="000000"/>
                <w:sz w:val="24"/>
                <w:szCs w:val="24"/>
              </w:rPr>
              <w:t>15.85</w:t>
            </w:r>
          </w:p>
        </w:tc>
        <w:tc>
          <w:tcPr>
            <w:tcW w:w="945" w:type="dxa"/>
            <w:noWrap/>
            <w:vAlign w:val="bottom"/>
          </w:tcPr>
          <w:p w14:paraId="6AA65933" w14:textId="2BEBC1C4" w:rsidR="002F496B" w:rsidRPr="00D871B4" w:rsidRDefault="002F496B" w:rsidP="002F496B">
            <w:pPr>
              <w:jc w:val="center"/>
              <w:rPr>
                <w:rFonts w:ascii="Times New Roman" w:hAnsi="Times New Roman" w:cs="Times New Roman"/>
                <w:sz w:val="24"/>
                <w:szCs w:val="24"/>
              </w:rPr>
            </w:pPr>
            <w:r w:rsidRPr="00D871B4">
              <w:rPr>
                <w:rFonts w:ascii="Times New Roman" w:hAnsi="Times New Roman" w:cs="Times New Roman"/>
                <w:color w:val="000000"/>
                <w:sz w:val="24"/>
                <w:szCs w:val="24"/>
              </w:rPr>
              <w:t>0.01</w:t>
            </w:r>
          </w:p>
        </w:tc>
      </w:tr>
      <w:tr w:rsidR="002F496B" w:rsidRPr="00D871B4" w14:paraId="5FBAB115" w14:textId="77777777" w:rsidTr="00775BD6">
        <w:trPr>
          <w:trHeight w:val="305"/>
        </w:trPr>
        <w:tc>
          <w:tcPr>
            <w:tcW w:w="3312" w:type="dxa"/>
            <w:noWrap/>
            <w:vAlign w:val="bottom"/>
          </w:tcPr>
          <w:p w14:paraId="7251CF22" w14:textId="4637E3E5" w:rsidR="002F496B" w:rsidRPr="00D871B4" w:rsidRDefault="002F496B" w:rsidP="002F496B">
            <w:pPr>
              <w:rPr>
                <w:rFonts w:ascii="Times New Roman" w:hAnsi="Times New Roman" w:cs="Times New Roman"/>
                <w:sz w:val="24"/>
                <w:szCs w:val="24"/>
              </w:rPr>
            </w:pPr>
            <w:r w:rsidRPr="00D871B4">
              <w:rPr>
                <w:rFonts w:ascii="Times New Roman" w:hAnsi="Times New Roman" w:cs="Times New Roman"/>
                <w:color w:val="000000"/>
                <w:sz w:val="24"/>
                <w:szCs w:val="24"/>
              </w:rPr>
              <w:t>Little man task accuracy</w:t>
            </w:r>
          </w:p>
        </w:tc>
        <w:tc>
          <w:tcPr>
            <w:tcW w:w="1011" w:type="dxa"/>
            <w:noWrap/>
            <w:vAlign w:val="bottom"/>
          </w:tcPr>
          <w:p w14:paraId="47843EE4" w14:textId="43425A66" w:rsidR="002F496B" w:rsidRPr="00D871B4" w:rsidRDefault="002F496B" w:rsidP="002F496B">
            <w:pPr>
              <w:jc w:val="center"/>
              <w:rPr>
                <w:rFonts w:ascii="Times New Roman" w:hAnsi="Times New Roman" w:cs="Times New Roman"/>
                <w:sz w:val="24"/>
                <w:szCs w:val="24"/>
              </w:rPr>
            </w:pPr>
            <w:r w:rsidRPr="00D871B4">
              <w:rPr>
                <w:rFonts w:ascii="Times New Roman" w:hAnsi="Times New Roman" w:cs="Times New Roman"/>
                <w:color w:val="000000"/>
                <w:sz w:val="24"/>
                <w:szCs w:val="24"/>
              </w:rPr>
              <w:t>0.59</w:t>
            </w:r>
          </w:p>
        </w:tc>
        <w:tc>
          <w:tcPr>
            <w:tcW w:w="1131" w:type="dxa"/>
            <w:noWrap/>
            <w:vAlign w:val="bottom"/>
          </w:tcPr>
          <w:p w14:paraId="376D8E44" w14:textId="1018883C" w:rsidR="002F496B" w:rsidRPr="00D871B4" w:rsidRDefault="002F496B" w:rsidP="002F496B">
            <w:pPr>
              <w:jc w:val="center"/>
              <w:rPr>
                <w:rFonts w:ascii="Times New Roman" w:hAnsi="Times New Roman" w:cs="Times New Roman"/>
                <w:sz w:val="24"/>
                <w:szCs w:val="24"/>
              </w:rPr>
            </w:pPr>
            <w:r w:rsidRPr="00D871B4">
              <w:rPr>
                <w:rFonts w:ascii="Times New Roman" w:hAnsi="Times New Roman" w:cs="Times New Roman"/>
                <w:color w:val="000000"/>
                <w:sz w:val="24"/>
                <w:szCs w:val="24"/>
              </w:rPr>
              <w:t>0.17</w:t>
            </w:r>
          </w:p>
        </w:tc>
        <w:tc>
          <w:tcPr>
            <w:tcW w:w="945" w:type="dxa"/>
            <w:noWrap/>
            <w:vAlign w:val="bottom"/>
          </w:tcPr>
          <w:p w14:paraId="00F78D97" w14:textId="603477C2" w:rsidR="002F496B" w:rsidRPr="00D871B4" w:rsidRDefault="002F496B" w:rsidP="002F496B">
            <w:pPr>
              <w:jc w:val="center"/>
              <w:rPr>
                <w:rFonts w:ascii="Times New Roman" w:hAnsi="Times New Roman" w:cs="Times New Roman"/>
                <w:sz w:val="24"/>
                <w:szCs w:val="24"/>
              </w:rPr>
            </w:pPr>
            <w:r w:rsidRPr="00D871B4">
              <w:rPr>
                <w:rFonts w:ascii="Times New Roman" w:hAnsi="Times New Roman" w:cs="Times New Roman"/>
                <w:color w:val="000000"/>
                <w:sz w:val="24"/>
                <w:szCs w:val="24"/>
              </w:rPr>
              <w:t>0.03</w:t>
            </w:r>
          </w:p>
        </w:tc>
        <w:tc>
          <w:tcPr>
            <w:tcW w:w="1213" w:type="dxa"/>
            <w:noWrap/>
            <w:vAlign w:val="bottom"/>
          </w:tcPr>
          <w:p w14:paraId="33FF86E3" w14:textId="4239CB26" w:rsidR="002F496B" w:rsidRPr="00D871B4" w:rsidRDefault="002F496B" w:rsidP="002F496B">
            <w:pPr>
              <w:jc w:val="center"/>
              <w:rPr>
                <w:rFonts w:ascii="Times New Roman" w:hAnsi="Times New Roman" w:cs="Times New Roman"/>
                <w:sz w:val="24"/>
                <w:szCs w:val="24"/>
              </w:rPr>
            </w:pPr>
            <w:r w:rsidRPr="00D871B4">
              <w:rPr>
                <w:rFonts w:ascii="Times New Roman" w:hAnsi="Times New Roman" w:cs="Times New Roman"/>
                <w:color w:val="000000"/>
                <w:sz w:val="24"/>
                <w:szCs w:val="24"/>
              </w:rPr>
              <w:t>0.60</w:t>
            </w:r>
          </w:p>
        </w:tc>
        <w:tc>
          <w:tcPr>
            <w:tcW w:w="1011" w:type="dxa"/>
            <w:noWrap/>
            <w:vAlign w:val="bottom"/>
          </w:tcPr>
          <w:p w14:paraId="6CE692AC" w14:textId="4E620908" w:rsidR="002F496B" w:rsidRPr="00D871B4" w:rsidRDefault="002F496B" w:rsidP="002F496B">
            <w:pPr>
              <w:jc w:val="center"/>
              <w:rPr>
                <w:rFonts w:ascii="Times New Roman" w:hAnsi="Times New Roman" w:cs="Times New Roman"/>
                <w:sz w:val="24"/>
                <w:szCs w:val="24"/>
              </w:rPr>
            </w:pPr>
            <w:r w:rsidRPr="00D871B4">
              <w:rPr>
                <w:rFonts w:ascii="Times New Roman" w:hAnsi="Times New Roman" w:cs="Times New Roman"/>
                <w:color w:val="000000"/>
                <w:sz w:val="24"/>
                <w:szCs w:val="24"/>
              </w:rPr>
              <w:t>0.17</w:t>
            </w:r>
          </w:p>
        </w:tc>
        <w:tc>
          <w:tcPr>
            <w:tcW w:w="945" w:type="dxa"/>
            <w:noWrap/>
            <w:vAlign w:val="bottom"/>
          </w:tcPr>
          <w:p w14:paraId="6495BE84" w14:textId="264B2DD7" w:rsidR="002F496B" w:rsidRPr="00D871B4" w:rsidRDefault="002F496B" w:rsidP="002F496B">
            <w:pPr>
              <w:jc w:val="center"/>
              <w:rPr>
                <w:rFonts w:ascii="Times New Roman" w:hAnsi="Times New Roman" w:cs="Times New Roman"/>
                <w:sz w:val="24"/>
                <w:szCs w:val="24"/>
              </w:rPr>
            </w:pPr>
            <w:r w:rsidRPr="00D871B4">
              <w:rPr>
                <w:rFonts w:ascii="Times New Roman" w:hAnsi="Times New Roman" w:cs="Times New Roman"/>
                <w:color w:val="000000"/>
                <w:sz w:val="24"/>
                <w:szCs w:val="24"/>
              </w:rPr>
              <w:t>0.03</w:t>
            </w:r>
          </w:p>
        </w:tc>
      </w:tr>
      <w:tr w:rsidR="002F496B" w:rsidRPr="00D871B4" w14:paraId="49269C1E" w14:textId="77777777" w:rsidTr="00775BD6">
        <w:trPr>
          <w:trHeight w:val="305"/>
        </w:trPr>
        <w:tc>
          <w:tcPr>
            <w:tcW w:w="3312" w:type="dxa"/>
            <w:noWrap/>
            <w:vAlign w:val="bottom"/>
          </w:tcPr>
          <w:p w14:paraId="18285862" w14:textId="5866B790" w:rsidR="002F496B" w:rsidRPr="00D871B4" w:rsidRDefault="002F496B" w:rsidP="002F496B">
            <w:pPr>
              <w:rPr>
                <w:rFonts w:ascii="Times New Roman" w:hAnsi="Times New Roman" w:cs="Times New Roman"/>
                <w:i/>
                <w:iCs/>
                <w:sz w:val="24"/>
                <w:szCs w:val="24"/>
              </w:rPr>
            </w:pPr>
            <w:r w:rsidRPr="00D871B4">
              <w:rPr>
                <w:rFonts w:ascii="Times New Roman" w:hAnsi="Times New Roman" w:cs="Times New Roman"/>
                <w:color w:val="000000"/>
                <w:sz w:val="24"/>
                <w:szCs w:val="24"/>
              </w:rPr>
              <w:t>SST drift rate</w:t>
            </w:r>
          </w:p>
        </w:tc>
        <w:tc>
          <w:tcPr>
            <w:tcW w:w="1011" w:type="dxa"/>
            <w:noWrap/>
            <w:vAlign w:val="bottom"/>
          </w:tcPr>
          <w:p w14:paraId="5ED374B4" w14:textId="4A1FD398" w:rsidR="002F496B" w:rsidRPr="00D871B4" w:rsidRDefault="002F496B" w:rsidP="002F496B">
            <w:pPr>
              <w:jc w:val="center"/>
              <w:rPr>
                <w:rFonts w:ascii="Times New Roman" w:hAnsi="Times New Roman" w:cs="Times New Roman"/>
                <w:sz w:val="24"/>
                <w:szCs w:val="24"/>
              </w:rPr>
            </w:pPr>
            <w:r w:rsidRPr="00D871B4">
              <w:rPr>
                <w:rFonts w:ascii="Times New Roman" w:hAnsi="Times New Roman" w:cs="Times New Roman"/>
                <w:color w:val="000000"/>
                <w:sz w:val="24"/>
                <w:szCs w:val="24"/>
              </w:rPr>
              <w:t>2.24</w:t>
            </w:r>
          </w:p>
        </w:tc>
        <w:tc>
          <w:tcPr>
            <w:tcW w:w="1131" w:type="dxa"/>
            <w:noWrap/>
            <w:vAlign w:val="bottom"/>
          </w:tcPr>
          <w:p w14:paraId="7130F3B5" w14:textId="5EB3043E" w:rsidR="002F496B" w:rsidRPr="00D871B4" w:rsidRDefault="002F496B" w:rsidP="002F496B">
            <w:pPr>
              <w:jc w:val="center"/>
              <w:rPr>
                <w:rFonts w:ascii="Times New Roman" w:hAnsi="Times New Roman" w:cs="Times New Roman"/>
                <w:sz w:val="24"/>
                <w:szCs w:val="24"/>
              </w:rPr>
            </w:pPr>
            <w:r w:rsidRPr="00D871B4">
              <w:rPr>
                <w:rFonts w:ascii="Times New Roman" w:hAnsi="Times New Roman" w:cs="Times New Roman"/>
                <w:color w:val="000000"/>
                <w:sz w:val="24"/>
                <w:szCs w:val="24"/>
              </w:rPr>
              <w:t>0.60</w:t>
            </w:r>
          </w:p>
        </w:tc>
        <w:tc>
          <w:tcPr>
            <w:tcW w:w="945" w:type="dxa"/>
            <w:noWrap/>
            <w:vAlign w:val="bottom"/>
          </w:tcPr>
          <w:p w14:paraId="7E024A2E" w14:textId="3D4D6A75" w:rsidR="002F496B" w:rsidRPr="00D871B4" w:rsidRDefault="002F496B" w:rsidP="002F496B">
            <w:pPr>
              <w:jc w:val="center"/>
              <w:rPr>
                <w:rFonts w:ascii="Times New Roman" w:hAnsi="Times New Roman" w:cs="Times New Roman"/>
                <w:sz w:val="24"/>
                <w:szCs w:val="24"/>
              </w:rPr>
            </w:pPr>
            <w:r w:rsidRPr="00D871B4">
              <w:rPr>
                <w:rFonts w:ascii="Times New Roman" w:hAnsi="Times New Roman" w:cs="Times New Roman"/>
                <w:color w:val="000000"/>
                <w:sz w:val="24"/>
                <w:szCs w:val="24"/>
              </w:rPr>
              <w:t>0.21</w:t>
            </w:r>
          </w:p>
        </w:tc>
        <w:tc>
          <w:tcPr>
            <w:tcW w:w="1213" w:type="dxa"/>
            <w:noWrap/>
            <w:vAlign w:val="bottom"/>
          </w:tcPr>
          <w:p w14:paraId="38E4C86A" w14:textId="540234F0" w:rsidR="002F496B" w:rsidRPr="00D871B4" w:rsidRDefault="002F496B" w:rsidP="002F496B">
            <w:pPr>
              <w:jc w:val="center"/>
              <w:rPr>
                <w:rFonts w:ascii="Times New Roman" w:hAnsi="Times New Roman" w:cs="Times New Roman"/>
                <w:sz w:val="24"/>
                <w:szCs w:val="24"/>
              </w:rPr>
            </w:pPr>
            <w:r w:rsidRPr="00D871B4">
              <w:rPr>
                <w:rFonts w:ascii="Times New Roman" w:hAnsi="Times New Roman" w:cs="Times New Roman"/>
                <w:color w:val="000000"/>
                <w:sz w:val="24"/>
                <w:szCs w:val="24"/>
              </w:rPr>
              <w:t>2.18</w:t>
            </w:r>
          </w:p>
        </w:tc>
        <w:tc>
          <w:tcPr>
            <w:tcW w:w="1011" w:type="dxa"/>
            <w:noWrap/>
            <w:vAlign w:val="bottom"/>
          </w:tcPr>
          <w:p w14:paraId="3BE94E2B" w14:textId="1CD7A040" w:rsidR="002F496B" w:rsidRPr="00D871B4" w:rsidRDefault="002F496B" w:rsidP="002F496B">
            <w:pPr>
              <w:jc w:val="center"/>
              <w:rPr>
                <w:rFonts w:ascii="Times New Roman" w:hAnsi="Times New Roman" w:cs="Times New Roman"/>
                <w:sz w:val="24"/>
                <w:szCs w:val="24"/>
              </w:rPr>
            </w:pPr>
            <w:r w:rsidRPr="00D871B4">
              <w:rPr>
                <w:rFonts w:ascii="Times New Roman" w:hAnsi="Times New Roman" w:cs="Times New Roman"/>
                <w:color w:val="000000"/>
                <w:sz w:val="24"/>
                <w:szCs w:val="24"/>
              </w:rPr>
              <w:t>0.59</w:t>
            </w:r>
          </w:p>
        </w:tc>
        <w:tc>
          <w:tcPr>
            <w:tcW w:w="945" w:type="dxa"/>
            <w:noWrap/>
            <w:vAlign w:val="bottom"/>
          </w:tcPr>
          <w:p w14:paraId="0068A24A" w14:textId="7C8F7ADA" w:rsidR="002F496B" w:rsidRPr="00D871B4" w:rsidRDefault="002F496B" w:rsidP="002F496B">
            <w:pPr>
              <w:jc w:val="center"/>
              <w:rPr>
                <w:rFonts w:ascii="Times New Roman" w:hAnsi="Times New Roman" w:cs="Times New Roman"/>
                <w:sz w:val="24"/>
                <w:szCs w:val="24"/>
              </w:rPr>
            </w:pPr>
            <w:r w:rsidRPr="00D871B4">
              <w:rPr>
                <w:rFonts w:ascii="Times New Roman" w:hAnsi="Times New Roman" w:cs="Times New Roman"/>
                <w:color w:val="000000"/>
                <w:sz w:val="24"/>
                <w:szCs w:val="24"/>
              </w:rPr>
              <w:t>0.22</w:t>
            </w:r>
          </w:p>
        </w:tc>
      </w:tr>
      <w:tr w:rsidR="002F496B" w:rsidRPr="00D871B4" w14:paraId="29A72254" w14:textId="77777777" w:rsidTr="00775BD6">
        <w:trPr>
          <w:trHeight w:val="305"/>
        </w:trPr>
        <w:tc>
          <w:tcPr>
            <w:tcW w:w="3312" w:type="dxa"/>
            <w:noWrap/>
            <w:vAlign w:val="bottom"/>
          </w:tcPr>
          <w:p w14:paraId="693FFD52" w14:textId="04E00ABA" w:rsidR="002F496B" w:rsidRPr="00D871B4" w:rsidRDefault="002F496B" w:rsidP="002F496B">
            <w:pPr>
              <w:rPr>
                <w:rFonts w:ascii="Times New Roman" w:hAnsi="Times New Roman" w:cs="Times New Roman"/>
                <w:sz w:val="24"/>
                <w:szCs w:val="24"/>
              </w:rPr>
            </w:pPr>
            <w:r w:rsidRPr="00D871B4">
              <w:rPr>
                <w:rFonts w:ascii="Times New Roman" w:hAnsi="Times New Roman" w:cs="Times New Roman"/>
                <w:color w:val="000000"/>
                <w:sz w:val="24"/>
                <w:szCs w:val="24"/>
              </w:rPr>
              <w:t>SST boundary separation</w:t>
            </w:r>
          </w:p>
        </w:tc>
        <w:tc>
          <w:tcPr>
            <w:tcW w:w="1011" w:type="dxa"/>
            <w:noWrap/>
            <w:vAlign w:val="bottom"/>
          </w:tcPr>
          <w:p w14:paraId="56E61385" w14:textId="02AE39B8" w:rsidR="002F496B" w:rsidRPr="00D871B4" w:rsidRDefault="002F496B" w:rsidP="002F496B">
            <w:pPr>
              <w:jc w:val="center"/>
              <w:rPr>
                <w:rFonts w:ascii="Times New Roman" w:hAnsi="Times New Roman" w:cs="Times New Roman"/>
                <w:sz w:val="24"/>
                <w:szCs w:val="24"/>
              </w:rPr>
            </w:pPr>
            <w:r w:rsidRPr="00D871B4">
              <w:rPr>
                <w:rFonts w:ascii="Times New Roman" w:hAnsi="Times New Roman" w:cs="Times New Roman"/>
                <w:color w:val="000000"/>
                <w:sz w:val="24"/>
                <w:szCs w:val="24"/>
              </w:rPr>
              <w:t>1.22</w:t>
            </w:r>
          </w:p>
        </w:tc>
        <w:tc>
          <w:tcPr>
            <w:tcW w:w="1131" w:type="dxa"/>
            <w:noWrap/>
            <w:vAlign w:val="bottom"/>
          </w:tcPr>
          <w:p w14:paraId="5387C243" w14:textId="33CAB84D" w:rsidR="002F496B" w:rsidRPr="00D871B4" w:rsidRDefault="002F496B" w:rsidP="002F496B">
            <w:pPr>
              <w:jc w:val="center"/>
              <w:rPr>
                <w:rFonts w:ascii="Times New Roman" w:hAnsi="Times New Roman" w:cs="Times New Roman"/>
                <w:sz w:val="24"/>
                <w:szCs w:val="24"/>
              </w:rPr>
            </w:pPr>
            <w:r w:rsidRPr="00D871B4">
              <w:rPr>
                <w:rFonts w:ascii="Times New Roman" w:hAnsi="Times New Roman" w:cs="Times New Roman"/>
                <w:color w:val="000000"/>
                <w:sz w:val="24"/>
                <w:szCs w:val="24"/>
              </w:rPr>
              <w:t>0.19</w:t>
            </w:r>
          </w:p>
        </w:tc>
        <w:tc>
          <w:tcPr>
            <w:tcW w:w="945" w:type="dxa"/>
            <w:noWrap/>
            <w:vAlign w:val="bottom"/>
          </w:tcPr>
          <w:p w14:paraId="1A34623A" w14:textId="2E3526CE" w:rsidR="002F496B" w:rsidRPr="00D871B4" w:rsidRDefault="002F496B" w:rsidP="002F496B">
            <w:pPr>
              <w:jc w:val="center"/>
              <w:rPr>
                <w:rFonts w:ascii="Times New Roman" w:hAnsi="Times New Roman" w:cs="Times New Roman"/>
                <w:sz w:val="24"/>
                <w:szCs w:val="24"/>
              </w:rPr>
            </w:pPr>
            <w:r w:rsidRPr="00D871B4">
              <w:rPr>
                <w:rFonts w:ascii="Times New Roman" w:hAnsi="Times New Roman" w:cs="Times New Roman"/>
                <w:color w:val="000000"/>
                <w:sz w:val="24"/>
                <w:szCs w:val="24"/>
              </w:rPr>
              <w:t>0.21</w:t>
            </w:r>
          </w:p>
        </w:tc>
        <w:tc>
          <w:tcPr>
            <w:tcW w:w="1213" w:type="dxa"/>
            <w:noWrap/>
            <w:vAlign w:val="bottom"/>
          </w:tcPr>
          <w:p w14:paraId="66A91566" w14:textId="531F262E" w:rsidR="002F496B" w:rsidRPr="00D871B4" w:rsidRDefault="002F496B" w:rsidP="002F496B">
            <w:pPr>
              <w:jc w:val="center"/>
              <w:rPr>
                <w:rFonts w:ascii="Times New Roman" w:hAnsi="Times New Roman" w:cs="Times New Roman"/>
                <w:sz w:val="24"/>
                <w:szCs w:val="24"/>
              </w:rPr>
            </w:pPr>
            <w:r w:rsidRPr="00D871B4">
              <w:rPr>
                <w:rFonts w:ascii="Times New Roman" w:hAnsi="Times New Roman" w:cs="Times New Roman"/>
                <w:color w:val="000000"/>
                <w:sz w:val="24"/>
                <w:szCs w:val="24"/>
              </w:rPr>
              <w:t>1.20</w:t>
            </w:r>
          </w:p>
        </w:tc>
        <w:tc>
          <w:tcPr>
            <w:tcW w:w="1011" w:type="dxa"/>
            <w:noWrap/>
            <w:vAlign w:val="bottom"/>
          </w:tcPr>
          <w:p w14:paraId="7FA6CB15" w14:textId="7F210B11" w:rsidR="002F496B" w:rsidRPr="00D871B4" w:rsidRDefault="002F496B" w:rsidP="002F496B">
            <w:pPr>
              <w:jc w:val="center"/>
              <w:rPr>
                <w:rFonts w:ascii="Times New Roman" w:hAnsi="Times New Roman" w:cs="Times New Roman"/>
                <w:sz w:val="24"/>
                <w:szCs w:val="24"/>
              </w:rPr>
            </w:pPr>
            <w:r w:rsidRPr="00D871B4">
              <w:rPr>
                <w:rFonts w:ascii="Times New Roman" w:hAnsi="Times New Roman" w:cs="Times New Roman"/>
                <w:color w:val="000000"/>
                <w:sz w:val="24"/>
                <w:szCs w:val="24"/>
              </w:rPr>
              <w:t>0.18</w:t>
            </w:r>
          </w:p>
        </w:tc>
        <w:tc>
          <w:tcPr>
            <w:tcW w:w="945" w:type="dxa"/>
            <w:noWrap/>
            <w:vAlign w:val="bottom"/>
          </w:tcPr>
          <w:p w14:paraId="3CC9ED73" w14:textId="2AF2CA78" w:rsidR="002F496B" w:rsidRPr="00D871B4" w:rsidRDefault="002F496B" w:rsidP="002F496B">
            <w:pPr>
              <w:jc w:val="center"/>
              <w:rPr>
                <w:rFonts w:ascii="Times New Roman" w:hAnsi="Times New Roman" w:cs="Times New Roman"/>
                <w:sz w:val="24"/>
                <w:szCs w:val="24"/>
              </w:rPr>
            </w:pPr>
            <w:r w:rsidRPr="00D871B4">
              <w:rPr>
                <w:rFonts w:ascii="Times New Roman" w:hAnsi="Times New Roman" w:cs="Times New Roman"/>
                <w:color w:val="000000"/>
                <w:sz w:val="24"/>
                <w:szCs w:val="24"/>
              </w:rPr>
              <w:t>0.22</w:t>
            </w:r>
          </w:p>
        </w:tc>
      </w:tr>
      <w:tr w:rsidR="002F496B" w:rsidRPr="00D871B4" w14:paraId="6E3B7F26" w14:textId="77777777" w:rsidTr="00775BD6">
        <w:trPr>
          <w:trHeight w:val="305"/>
        </w:trPr>
        <w:tc>
          <w:tcPr>
            <w:tcW w:w="3312" w:type="dxa"/>
            <w:noWrap/>
            <w:vAlign w:val="bottom"/>
          </w:tcPr>
          <w:p w14:paraId="0BDCCA49" w14:textId="34189A4D" w:rsidR="002F496B" w:rsidRPr="00D871B4" w:rsidRDefault="002F496B" w:rsidP="002F496B">
            <w:pPr>
              <w:rPr>
                <w:rFonts w:ascii="Times New Roman" w:hAnsi="Times New Roman" w:cs="Times New Roman"/>
                <w:sz w:val="24"/>
                <w:szCs w:val="24"/>
              </w:rPr>
            </w:pPr>
            <w:r w:rsidRPr="00D871B4">
              <w:rPr>
                <w:rFonts w:ascii="Times New Roman" w:hAnsi="Times New Roman" w:cs="Times New Roman"/>
                <w:color w:val="000000"/>
                <w:sz w:val="24"/>
                <w:szCs w:val="24"/>
              </w:rPr>
              <w:t>SST nondecision time</w:t>
            </w:r>
          </w:p>
        </w:tc>
        <w:tc>
          <w:tcPr>
            <w:tcW w:w="1011" w:type="dxa"/>
            <w:noWrap/>
            <w:vAlign w:val="bottom"/>
          </w:tcPr>
          <w:p w14:paraId="3048F6DC" w14:textId="328CBEB8" w:rsidR="002F496B" w:rsidRPr="00D871B4" w:rsidRDefault="002F496B" w:rsidP="002F496B">
            <w:pPr>
              <w:jc w:val="center"/>
              <w:rPr>
                <w:rFonts w:ascii="Times New Roman" w:hAnsi="Times New Roman" w:cs="Times New Roman"/>
                <w:sz w:val="24"/>
                <w:szCs w:val="24"/>
              </w:rPr>
            </w:pPr>
            <w:r w:rsidRPr="00D871B4">
              <w:rPr>
                <w:rFonts w:ascii="Times New Roman" w:hAnsi="Times New Roman" w:cs="Times New Roman"/>
                <w:color w:val="000000"/>
                <w:sz w:val="24"/>
                <w:szCs w:val="24"/>
              </w:rPr>
              <w:t>0.31</w:t>
            </w:r>
          </w:p>
        </w:tc>
        <w:tc>
          <w:tcPr>
            <w:tcW w:w="1131" w:type="dxa"/>
            <w:noWrap/>
            <w:vAlign w:val="bottom"/>
          </w:tcPr>
          <w:p w14:paraId="7A33336E" w14:textId="51806DF2" w:rsidR="002F496B" w:rsidRPr="00D871B4" w:rsidRDefault="002F496B" w:rsidP="002F496B">
            <w:pPr>
              <w:jc w:val="center"/>
              <w:rPr>
                <w:rFonts w:ascii="Times New Roman" w:hAnsi="Times New Roman" w:cs="Times New Roman"/>
                <w:sz w:val="24"/>
                <w:szCs w:val="24"/>
              </w:rPr>
            </w:pPr>
            <w:r w:rsidRPr="00D871B4">
              <w:rPr>
                <w:rFonts w:ascii="Times New Roman" w:hAnsi="Times New Roman" w:cs="Times New Roman"/>
                <w:color w:val="000000"/>
                <w:sz w:val="24"/>
                <w:szCs w:val="24"/>
              </w:rPr>
              <w:t>0.07</w:t>
            </w:r>
          </w:p>
        </w:tc>
        <w:tc>
          <w:tcPr>
            <w:tcW w:w="945" w:type="dxa"/>
            <w:noWrap/>
            <w:vAlign w:val="bottom"/>
          </w:tcPr>
          <w:p w14:paraId="1948F72D" w14:textId="6A865A4A" w:rsidR="002F496B" w:rsidRPr="00D871B4" w:rsidRDefault="002F496B" w:rsidP="002F496B">
            <w:pPr>
              <w:jc w:val="center"/>
              <w:rPr>
                <w:rFonts w:ascii="Times New Roman" w:hAnsi="Times New Roman" w:cs="Times New Roman"/>
                <w:sz w:val="24"/>
                <w:szCs w:val="24"/>
              </w:rPr>
            </w:pPr>
            <w:r w:rsidRPr="00D871B4">
              <w:rPr>
                <w:rFonts w:ascii="Times New Roman" w:hAnsi="Times New Roman" w:cs="Times New Roman"/>
                <w:color w:val="000000"/>
                <w:sz w:val="24"/>
                <w:szCs w:val="24"/>
              </w:rPr>
              <w:t>0.21</w:t>
            </w:r>
          </w:p>
        </w:tc>
        <w:tc>
          <w:tcPr>
            <w:tcW w:w="1213" w:type="dxa"/>
            <w:noWrap/>
            <w:vAlign w:val="bottom"/>
          </w:tcPr>
          <w:p w14:paraId="1F3F48B3" w14:textId="7B5DB9E2" w:rsidR="002F496B" w:rsidRPr="00D871B4" w:rsidRDefault="002F496B" w:rsidP="002F496B">
            <w:pPr>
              <w:jc w:val="center"/>
              <w:rPr>
                <w:rFonts w:ascii="Times New Roman" w:hAnsi="Times New Roman" w:cs="Times New Roman"/>
                <w:sz w:val="24"/>
                <w:szCs w:val="24"/>
              </w:rPr>
            </w:pPr>
            <w:r w:rsidRPr="00D871B4">
              <w:rPr>
                <w:rFonts w:ascii="Times New Roman" w:hAnsi="Times New Roman" w:cs="Times New Roman"/>
                <w:color w:val="000000"/>
                <w:sz w:val="24"/>
                <w:szCs w:val="24"/>
              </w:rPr>
              <w:t>0.30</w:t>
            </w:r>
          </w:p>
        </w:tc>
        <w:tc>
          <w:tcPr>
            <w:tcW w:w="1011" w:type="dxa"/>
            <w:noWrap/>
            <w:vAlign w:val="bottom"/>
          </w:tcPr>
          <w:p w14:paraId="59D4BC37" w14:textId="046C929A" w:rsidR="002F496B" w:rsidRPr="00D871B4" w:rsidRDefault="002F496B" w:rsidP="002F496B">
            <w:pPr>
              <w:jc w:val="center"/>
              <w:rPr>
                <w:rFonts w:ascii="Times New Roman" w:hAnsi="Times New Roman" w:cs="Times New Roman"/>
                <w:sz w:val="24"/>
                <w:szCs w:val="24"/>
              </w:rPr>
            </w:pPr>
            <w:r w:rsidRPr="00D871B4">
              <w:rPr>
                <w:rFonts w:ascii="Times New Roman" w:hAnsi="Times New Roman" w:cs="Times New Roman"/>
                <w:color w:val="000000"/>
                <w:sz w:val="24"/>
                <w:szCs w:val="24"/>
              </w:rPr>
              <w:t>0.07</w:t>
            </w:r>
          </w:p>
        </w:tc>
        <w:tc>
          <w:tcPr>
            <w:tcW w:w="945" w:type="dxa"/>
            <w:noWrap/>
            <w:vAlign w:val="bottom"/>
          </w:tcPr>
          <w:p w14:paraId="514564DE" w14:textId="56CB811A" w:rsidR="002F496B" w:rsidRPr="00D871B4" w:rsidRDefault="002F496B" w:rsidP="002F496B">
            <w:pPr>
              <w:jc w:val="center"/>
              <w:rPr>
                <w:rFonts w:ascii="Times New Roman" w:hAnsi="Times New Roman" w:cs="Times New Roman"/>
                <w:sz w:val="24"/>
                <w:szCs w:val="24"/>
              </w:rPr>
            </w:pPr>
            <w:r w:rsidRPr="00D871B4">
              <w:rPr>
                <w:rFonts w:ascii="Times New Roman" w:hAnsi="Times New Roman" w:cs="Times New Roman"/>
                <w:color w:val="000000"/>
                <w:sz w:val="24"/>
                <w:szCs w:val="24"/>
              </w:rPr>
              <w:t>0.22</w:t>
            </w:r>
          </w:p>
        </w:tc>
      </w:tr>
      <w:tr w:rsidR="002F496B" w:rsidRPr="00D871B4" w14:paraId="39EBCB4D" w14:textId="77777777" w:rsidTr="00775BD6">
        <w:trPr>
          <w:trHeight w:val="305"/>
        </w:trPr>
        <w:tc>
          <w:tcPr>
            <w:tcW w:w="3312" w:type="dxa"/>
            <w:noWrap/>
            <w:vAlign w:val="bottom"/>
          </w:tcPr>
          <w:p w14:paraId="7B89C139" w14:textId="16F253CA" w:rsidR="002F496B" w:rsidRPr="00D871B4" w:rsidRDefault="002F496B" w:rsidP="002F496B">
            <w:pPr>
              <w:rPr>
                <w:rFonts w:ascii="Times New Roman" w:hAnsi="Times New Roman" w:cs="Times New Roman"/>
                <w:sz w:val="24"/>
                <w:szCs w:val="24"/>
              </w:rPr>
            </w:pPr>
            <w:r w:rsidRPr="00D871B4">
              <w:rPr>
                <w:rFonts w:ascii="Times New Roman" w:hAnsi="Times New Roman" w:cs="Times New Roman"/>
                <w:color w:val="000000"/>
                <w:sz w:val="24"/>
                <w:szCs w:val="24"/>
              </w:rPr>
              <w:t>N-back average drift rate</w:t>
            </w:r>
          </w:p>
        </w:tc>
        <w:tc>
          <w:tcPr>
            <w:tcW w:w="1011" w:type="dxa"/>
            <w:noWrap/>
            <w:vAlign w:val="bottom"/>
          </w:tcPr>
          <w:p w14:paraId="6EC6A19D" w14:textId="1194B6C9" w:rsidR="002F496B" w:rsidRPr="00D871B4" w:rsidRDefault="002F496B" w:rsidP="002F496B">
            <w:pPr>
              <w:jc w:val="center"/>
              <w:rPr>
                <w:rFonts w:ascii="Times New Roman" w:hAnsi="Times New Roman" w:cs="Times New Roman"/>
                <w:sz w:val="24"/>
                <w:szCs w:val="24"/>
              </w:rPr>
            </w:pPr>
            <w:r w:rsidRPr="00D871B4">
              <w:rPr>
                <w:rFonts w:ascii="Times New Roman" w:hAnsi="Times New Roman" w:cs="Times New Roman"/>
                <w:color w:val="000000"/>
                <w:sz w:val="24"/>
                <w:szCs w:val="24"/>
              </w:rPr>
              <w:t>1.15</w:t>
            </w:r>
          </w:p>
        </w:tc>
        <w:tc>
          <w:tcPr>
            <w:tcW w:w="1131" w:type="dxa"/>
            <w:noWrap/>
            <w:vAlign w:val="bottom"/>
          </w:tcPr>
          <w:p w14:paraId="5532F241" w14:textId="3A1D05BA" w:rsidR="002F496B" w:rsidRPr="00D871B4" w:rsidRDefault="002F496B" w:rsidP="002F496B">
            <w:pPr>
              <w:jc w:val="center"/>
              <w:rPr>
                <w:rFonts w:ascii="Times New Roman" w:hAnsi="Times New Roman" w:cs="Times New Roman"/>
                <w:sz w:val="24"/>
                <w:szCs w:val="24"/>
              </w:rPr>
            </w:pPr>
            <w:r w:rsidRPr="00D871B4">
              <w:rPr>
                <w:rFonts w:ascii="Times New Roman" w:hAnsi="Times New Roman" w:cs="Times New Roman"/>
                <w:color w:val="000000"/>
                <w:sz w:val="24"/>
                <w:szCs w:val="24"/>
              </w:rPr>
              <w:t>0.34</w:t>
            </w:r>
          </w:p>
        </w:tc>
        <w:tc>
          <w:tcPr>
            <w:tcW w:w="945" w:type="dxa"/>
            <w:noWrap/>
            <w:vAlign w:val="bottom"/>
          </w:tcPr>
          <w:p w14:paraId="1E8488F3" w14:textId="4CF18EA7" w:rsidR="002F496B" w:rsidRPr="00D871B4" w:rsidRDefault="002F496B" w:rsidP="002F496B">
            <w:pPr>
              <w:jc w:val="center"/>
              <w:rPr>
                <w:rFonts w:ascii="Times New Roman" w:hAnsi="Times New Roman" w:cs="Times New Roman"/>
                <w:sz w:val="24"/>
                <w:szCs w:val="24"/>
              </w:rPr>
            </w:pPr>
            <w:r w:rsidRPr="00D871B4">
              <w:rPr>
                <w:rFonts w:ascii="Times New Roman" w:hAnsi="Times New Roman" w:cs="Times New Roman"/>
                <w:color w:val="000000"/>
                <w:sz w:val="24"/>
                <w:szCs w:val="24"/>
              </w:rPr>
              <w:t>0.27</w:t>
            </w:r>
          </w:p>
        </w:tc>
        <w:tc>
          <w:tcPr>
            <w:tcW w:w="1213" w:type="dxa"/>
            <w:noWrap/>
            <w:vAlign w:val="bottom"/>
          </w:tcPr>
          <w:p w14:paraId="5D8683E1" w14:textId="48C0C97A" w:rsidR="002F496B" w:rsidRPr="00D871B4" w:rsidRDefault="002F496B" w:rsidP="002F496B">
            <w:pPr>
              <w:jc w:val="center"/>
              <w:rPr>
                <w:rFonts w:ascii="Times New Roman" w:hAnsi="Times New Roman" w:cs="Times New Roman"/>
                <w:sz w:val="24"/>
                <w:szCs w:val="24"/>
              </w:rPr>
            </w:pPr>
            <w:r w:rsidRPr="00D871B4">
              <w:rPr>
                <w:rFonts w:ascii="Times New Roman" w:hAnsi="Times New Roman" w:cs="Times New Roman"/>
                <w:color w:val="000000"/>
                <w:sz w:val="24"/>
                <w:szCs w:val="24"/>
              </w:rPr>
              <w:t>1.12</w:t>
            </w:r>
          </w:p>
        </w:tc>
        <w:tc>
          <w:tcPr>
            <w:tcW w:w="1011" w:type="dxa"/>
            <w:noWrap/>
            <w:vAlign w:val="bottom"/>
          </w:tcPr>
          <w:p w14:paraId="0C7E3206" w14:textId="7E148E5E" w:rsidR="002F496B" w:rsidRPr="00D871B4" w:rsidRDefault="002F496B" w:rsidP="002F496B">
            <w:pPr>
              <w:jc w:val="center"/>
              <w:rPr>
                <w:rFonts w:ascii="Times New Roman" w:hAnsi="Times New Roman" w:cs="Times New Roman"/>
                <w:sz w:val="24"/>
                <w:szCs w:val="24"/>
              </w:rPr>
            </w:pPr>
            <w:r w:rsidRPr="00D871B4">
              <w:rPr>
                <w:rFonts w:ascii="Times New Roman" w:hAnsi="Times New Roman" w:cs="Times New Roman"/>
                <w:color w:val="000000"/>
                <w:sz w:val="24"/>
                <w:szCs w:val="24"/>
              </w:rPr>
              <w:t>0.34</w:t>
            </w:r>
          </w:p>
        </w:tc>
        <w:tc>
          <w:tcPr>
            <w:tcW w:w="945" w:type="dxa"/>
            <w:noWrap/>
            <w:vAlign w:val="bottom"/>
          </w:tcPr>
          <w:p w14:paraId="6051B724" w14:textId="1404037B" w:rsidR="002F496B" w:rsidRPr="00D871B4" w:rsidRDefault="002F496B" w:rsidP="002F496B">
            <w:pPr>
              <w:jc w:val="center"/>
              <w:rPr>
                <w:rFonts w:ascii="Times New Roman" w:hAnsi="Times New Roman" w:cs="Times New Roman"/>
                <w:sz w:val="24"/>
                <w:szCs w:val="24"/>
              </w:rPr>
            </w:pPr>
            <w:r w:rsidRPr="00D871B4">
              <w:rPr>
                <w:rFonts w:ascii="Times New Roman" w:hAnsi="Times New Roman" w:cs="Times New Roman"/>
                <w:color w:val="000000"/>
                <w:sz w:val="24"/>
                <w:szCs w:val="24"/>
              </w:rPr>
              <w:t>0.25</w:t>
            </w:r>
          </w:p>
        </w:tc>
      </w:tr>
      <w:tr w:rsidR="002F496B" w:rsidRPr="00D871B4" w14:paraId="48990E18" w14:textId="77777777" w:rsidTr="00775BD6">
        <w:trPr>
          <w:trHeight w:val="305"/>
        </w:trPr>
        <w:tc>
          <w:tcPr>
            <w:tcW w:w="3312" w:type="dxa"/>
            <w:noWrap/>
            <w:vAlign w:val="bottom"/>
          </w:tcPr>
          <w:p w14:paraId="25E3200B" w14:textId="23DECD89" w:rsidR="002F496B" w:rsidRPr="00D871B4" w:rsidRDefault="002F496B" w:rsidP="002F496B">
            <w:pPr>
              <w:rPr>
                <w:rFonts w:ascii="Times New Roman" w:hAnsi="Times New Roman" w:cs="Times New Roman"/>
                <w:sz w:val="24"/>
                <w:szCs w:val="24"/>
              </w:rPr>
            </w:pPr>
            <w:r w:rsidRPr="00D871B4">
              <w:rPr>
                <w:rFonts w:ascii="Times New Roman" w:hAnsi="Times New Roman" w:cs="Times New Roman"/>
                <w:color w:val="000000"/>
                <w:sz w:val="24"/>
                <w:szCs w:val="24"/>
              </w:rPr>
              <w:t>N-back drift load effect</w:t>
            </w:r>
          </w:p>
        </w:tc>
        <w:tc>
          <w:tcPr>
            <w:tcW w:w="1011" w:type="dxa"/>
            <w:noWrap/>
            <w:vAlign w:val="bottom"/>
          </w:tcPr>
          <w:p w14:paraId="1550FC06" w14:textId="7F4A25DF" w:rsidR="002F496B" w:rsidRPr="00D871B4" w:rsidRDefault="002F496B" w:rsidP="002F496B">
            <w:pPr>
              <w:jc w:val="center"/>
              <w:rPr>
                <w:rFonts w:ascii="Times New Roman" w:hAnsi="Times New Roman" w:cs="Times New Roman"/>
                <w:sz w:val="24"/>
                <w:szCs w:val="24"/>
              </w:rPr>
            </w:pPr>
            <w:r w:rsidRPr="00D871B4">
              <w:rPr>
                <w:rFonts w:ascii="Times New Roman" w:hAnsi="Times New Roman" w:cs="Times New Roman"/>
                <w:color w:val="000000"/>
                <w:sz w:val="24"/>
                <w:szCs w:val="24"/>
              </w:rPr>
              <w:t>0.46</w:t>
            </w:r>
          </w:p>
        </w:tc>
        <w:tc>
          <w:tcPr>
            <w:tcW w:w="1131" w:type="dxa"/>
            <w:noWrap/>
            <w:vAlign w:val="bottom"/>
          </w:tcPr>
          <w:p w14:paraId="5EE1243B" w14:textId="29E2EA24" w:rsidR="002F496B" w:rsidRPr="00D871B4" w:rsidRDefault="002F496B" w:rsidP="002F496B">
            <w:pPr>
              <w:jc w:val="center"/>
              <w:rPr>
                <w:rFonts w:ascii="Times New Roman" w:hAnsi="Times New Roman" w:cs="Times New Roman"/>
                <w:sz w:val="24"/>
                <w:szCs w:val="24"/>
              </w:rPr>
            </w:pPr>
            <w:r w:rsidRPr="00D871B4">
              <w:rPr>
                <w:rFonts w:ascii="Times New Roman" w:hAnsi="Times New Roman" w:cs="Times New Roman"/>
                <w:color w:val="000000"/>
                <w:sz w:val="24"/>
                <w:szCs w:val="24"/>
              </w:rPr>
              <w:t>0.40</w:t>
            </w:r>
          </w:p>
        </w:tc>
        <w:tc>
          <w:tcPr>
            <w:tcW w:w="945" w:type="dxa"/>
            <w:noWrap/>
            <w:vAlign w:val="bottom"/>
          </w:tcPr>
          <w:p w14:paraId="7E37D228" w14:textId="23698625" w:rsidR="002F496B" w:rsidRPr="00D871B4" w:rsidRDefault="002F496B" w:rsidP="002F496B">
            <w:pPr>
              <w:jc w:val="center"/>
              <w:rPr>
                <w:rFonts w:ascii="Times New Roman" w:hAnsi="Times New Roman" w:cs="Times New Roman"/>
                <w:sz w:val="24"/>
                <w:szCs w:val="24"/>
              </w:rPr>
            </w:pPr>
            <w:r w:rsidRPr="00D871B4">
              <w:rPr>
                <w:rFonts w:ascii="Times New Roman" w:hAnsi="Times New Roman" w:cs="Times New Roman"/>
                <w:color w:val="000000"/>
                <w:sz w:val="24"/>
                <w:szCs w:val="24"/>
              </w:rPr>
              <w:t>0.27</w:t>
            </w:r>
          </w:p>
        </w:tc>
        <w:tc>
          <w:tcPr>
            <w:tcW w:w="1213" w:type="dxa"/>
            <w:noWrap/>
            <w:vAlign w:val="bottom"/>
          </w:tcPr>
          <w:p w14:paraId="3E8649DC" w14:textId="56B5A611" w:rsidR="002F496B" w:rsidRPr="00D871B4" w:rsidRDefault="002F496B" w:rsidP="002F496B">
            <w:pPr>
              <w:jc w:val="center"/>
              <w:rPr>
                <w:rFonts w:ascii="Times New Roman" w:hAnsi="Times New Roman" w:cs="Times New Roman"/>
                <w:sz w:val="24"/>
                <w:szCs w:val="24"/>
              </w:rPr>
            </w:pPr>
            <w:r w:rsidRPr="00D871B4">
              <w:rPr>
                <w:rFonts w:ascii="Times New Roman" w:hAnsi="Times New Roman" w:cs="Times New Roman"/>
                <w:color w:val="000000"/>
                <w:sz w:val="24"/>
                <w:szCs w:val="24"/>
              </w:rPr>
              <w:t>0.47</w:t>
            </w:r>
          </w:p>
        </w:tc>
        <w:tc>
          <w:tcPr>
            <w:tcW w:w="1011" w:type="dxa"/>
            <w:noWrap/>
            <w:vAlign w:val="bottom"/>
          </w:tcPr>
          <w:p w14:paraId="40CC442E" w14:textId="46CF52CB" w:rsidR="002F496B" w:rsidRPr="00D871B4" w:rsidRDefault="002F496B" w:rsidP="002F496B">
            <w:pPr>
              <w:jc w:val="center"/>
              <w:rPr>
                <w:rFonts w:ascii="Times New Roman" w:hAnsi="Times New Roman" w:cs="Times New Roman"/>
                <w:sz w:val="24"/>
                <w:szCs w:val="24"/>
              </w:rPr>
            </w:pPr>
            <w:r w:rsidRPr="00D871B4">
              <w:rPr>
                <w:rFonts w:ascii="Times New Roman" w:hAnsi="Times New Roman" w:cs="Times New Roman"/>
                <w:color w:val="000000"/>
                <w:sz w:val="24"/>
                <w:szCs w:val="24"/>
              </w:rPr>
              <w:t>0.43</w:t>
            </w:r>
          </w:p>
        </w:tc>
        <w:tc>
          <w:tcPr>
            <w:tcW w:w="945" w:type="dxa"/>
            <w:noWrap/>
            <w:vAlign w:val="bottom"/>
          </w:tcPr>
          <w:p w14:paraId="77606895" w14:textId="3D05F82E" w:rsidR="002F496B" w:rsidRPr="00D871B4" w:rsidRDefault="002F496B" w:rsidP="002F496B">
            <w:pPr>
              <w:jc w:val="center"/>
              <w:rPr>
                <w:rFonts w:ascii="Times New Roman" w:hAnsi="Times New Roman" w:cs="Times New Roman"/>
                <w:sz w:val="24"/>
                <w:szCs w:val="24"/>
              </w:rPr>
            </w:pPr>
            <w:r w:rsidRPr="00D871B4">
              <w:rPr>
                <w:rFonts w:ascii="Times New Roman" w:hAnsi="Times New Roman" w:cs="Times New Roman"/>
                <w:color w:val="000000"/>
                <w:sz w:val="24"/>
                <w:szCs w:val="24"/>
              </w:rPr>
              <w:t>0.25</w:t>
            </w:r>
          </w:p>
        </w:tc>
      </w:tr>
      <w:tr w:rsidR="002F496B" w:rsidRPr="00D871B4" w14:paraId="20E76D38" w14:textId="77777777" w:rsidTr="00775BD6">
        <w:trPr>
          <w:trHeight w:val="305"/>
        </w:trPr>
        <w:tc>
          <w:tcPr>
            <w:tcW w:w="3312" w:type="dxa"/>
            <w:noWrap/>
            <w:vAlign w:val="bottom"/>
          </w:tcPr>
          <w:p w14:paraId="32BE9333" w14:textId="4A69750D" w:rsidR="002F496B" w:rsidRPr="00D871B4" w:rsidRDefault="002F496B" w:rsidP="002F496B">
            <w:pPr>
              <w:rPr>
                <w:rFonts w:ascii="Times New Roman" w:hAnsi="Times New Roman" w:cs="Times New Roman"/>
                <w:sz w:val="24"/>
                <w:szCs w:val="24"/>
              </w:rPr>
            </w:pPr>
            <w:r w:rsidRPr="00D871B4">
              <w:rPr>
                <w:rFonts w:ascii="Times New Roman" w:hAnsi="Times New Roman" w:cs="Times New Roman"/>
                <w:color w:val="000000"/>
                <w:sz w:val="24"/>
                <w:szCs w:val="24"/>
              </w:rPr>
              <w:t xml:space="preserve">N-back average boundary </w:t>
            </w:r>
            <w:proofErr w:type="spellStart"/>
            <w:r w:rsidRPr="00D871B4">
              <w:rPr>
                <w:rFonts w:ascii="Times New Roman" w:hAnsi="Times New Roman" w:cs="Times New Roman"/>
                <w:color w:val="000000"/>
                <w:sz w:val="24"/>
                <w:szCs w:val="24"/>
              </w:rPr>
              <w:t>sep.</w:t>
            </w:r>
            <w:proofErr w:type="spellEnd"/>
          </w:p>
        </w:tc>
        <w:tc>
          <w:tcPr>
            <w:tcW w:w="1011" w:type="dxa"/>
            <w:noWrap/>
            <w:vAlign w:val="bottom"/>
          </w:tcPr>
          <w:p w14:paraId="5421D542" w14:textId="3A5DA47B" w:rsidR="002F496B" w:rsidRPr="00D871B4" w:rsidRDefault="002F496B" w:rsidP="002F496B">
            <w:pPr>
              <w:jc w:val="center"/>
              <w:rPr>
                <w:rFonts w:ascii="Times New Roman" w:hAnsi="Times New Roman" w:cs="Times New Roman"/>
                <w:sz w:val="24"/>
                <w:szCs w:val="24"/>
              </w:rPr>
            </w:pPr>
            <w:r w:rsidRPr="00D871B4">
              <w:rPr>
                <w:rFonts w:ascii="Times New Roman" w:hAnsi="Times New Roman" w:cs="Times New Roman"/>
                <w:color w:val="000000"/>
                <w:sz w:val="24"/>
                <w:szCs w:val="24"/>
              </w:rPr>
              <w:t>1.63</w:t>
            </w:r>
          </w:p>
        </w:tc>
        <w:tc>
          <w:tcPr>
            <w:tcW w:w="1131" w:type="dxa"/>
            <w:noWrap/>
            <w:vAlign w:val="bottom"/>
          </w:tcPr>
          <w:p w14:paraId="30FF14A0" w14:textId="69EAA7D1" w:rsidR="002F496B" w:rsidRPr="00D871B4" w:rsidRDefault="002F496B" w:rsidP="002F496B">
            <w:pPr>
              <w:jc w:val="center"/>
              <w:rPr>
                <w:rFonts w:ascii="Times New Roman" w:hAnsi="Times New Roman" w:cs="Times New Roman"/>
                <w:sz w:val="24"/>
                <w:szCs w:val="24"/>
              </w:rPr>
            </w:pPr>
            <w:r w:rsidRPr="00D871B4">
              <w:rPr>
                <w:rFonts w:ascii="Times New Roman" w:hAnsi="Times New Roman" w:cs="Times New Roman"/>
                <w:color w:val="000000"/>
                <w:sz w:val="24"/>
                <w:szCs w:val="24"/>
              </w:rPr>
              <w:t>0.08</w:t>
            </w:r>
          </w:p>
        </w:tc>
        <w:tc>
          <w:tcPr>
            <w:tcW w:w="945" w:type="dxa"/>
            <w:noWrap/>
            <w:vAlign w:val="bottom"/>
          </w:tcPr>
          <w:p w14:paraId="44C71B30" w14:textId="0CD73890" w:rsidR="002F496B" w:rsidRPr="00D871B4" w:rsidRDefault="002F496B" w:rsidP="002F496B">
            <w:pPr>
              <w:jc w:val="center"/>
              <w:rPr>
                <w:rFonts w:ascii="Times New Roman" w:hAnsi="Times New Roman" w:cs="Times New Roman"/>
                <w:sz w:val="24"/>
                <w:szCs w:val="24"/>
              </w:rPr>
            </w:pPr>
            <w:r w:rsidRPr="00D871B4">
              <w:rPr>
                <w:rFonts w:ascii="Times New Roman" w:hAnsi="Times New Roman" w:cs="Times New Roman"/>
                <w:color w:val="000000"/>
                <w:sz w:val="24"/>
                <w:szCs w:val="24"/>
              </w:rPr>
              <w:t>0.27</w:t>
            </w:r>
          </w:p>
        </w:tc>
        <w:tc>
          <w:tcPr>
            <w:tcW w:w="1213" w:type="dxa"/>
            <w:noWrap/>
            <w:vAlign w:val="bottom"/>
          </w:tcPr>
          <w:p w14:paraId="256ACAD8" w14:textId="4DBE2297" w:rsidR="002F496B" w:rsidRPr="00D871B4" w:rsidRDefault="002F496B" w:rsidP="002F496B">
            <w:pPr>
              <w:jc w:val="center"/>
              <w:rPr>
                <w:rFonts w:ascii="Times New Roman" w:hAnsi="Times New Roman" w:cs="Times New Roman"/>
                <w:sz w:val="24"/>
                <w:szCs w:val="24"/>
              </w:rPr>
            </w:pPr>
            <w:r w:rsidRPr="00D871B4">
              <w:rPr>
                <w:rFonts w:ascii="Times New Roman" w:hAnsi="Times New Roman" w:cs="Times New Roman"/>
                <w:color w:val="000000"/>
                <w:sz w:val="24"/>
                <w:szCs w:val="24"/>
              </w:rPr>
              <w:t>1.62</w:t>
            </w:r>
          </w:p>
        </w:tc>
        <w:tc>
          <w:tcPr>
            <w:tcW w:w="1011" w:type="dxa"/>
            <w:noWrap/>
            <w:vAlign w:val="bottom"/>
          </w:tcPr>
          <w:p w14:paraId="0CF4821C" w14:textId="02FC7D2B" w:rsidR="002F496B" w:rsidRPr="00D871B4" w:rsidRDefault="002F496B" w:rsidP="002F496B">
            <w:pPr>
              <w:jc w:val="center"/>
              <w:rPr>
                <w:rFonts w:ascii="Times New Roman" w:hAnsi="Times New Roman" w:cs="Times New Roman"/>
                <w:sz w:val="24"/>
                <w:szCs w:val="24"/>
              </w:rPr>
            </w:pPr>
            <w:r w:rsidRPr="00D871B4">
              <w:rPr>
                <w:rFonts w:ascii="Times New Roman" w:hAnsi="Times New Roman" w:cs="Times New Roman"/>
                <w:color w:val="000000"/>
                <w:sz w:val="24"/>
                <w:szCs w:val="24"/>
              </w:rPr>
              <w:t>0.07</w:t>
            </w:r>
          </w:p>
        </w:tc>
        <w:tc>
          <w:tcPr>
            <w:tcW w:w="945" w:type="dxa"/>
            <w:noWrap/>
            <w:vAlign w:val="bottom"/>
          </w:tcPr>
          <w:p w14:paraId="1B302425" w14:textId="4A43FB30" w:rsidR="002F496B" w:rsidRPr="00D871B4" w:rsidRDefault="002F496B" w:rsidP="002F496B">
            <w:pPr>
              <w:jc w:val="center"/>
              <w:rPr>
                <w:rFonts w:ascii="Times New Roman" w:hAnsi="Times New Roman" w:cs="Times New Roman"/>
                <w:sz w:val="24"/>
                <w:szCs w:val="24"/>
              </w:rPr>
            </w:pPr>
            <w:r w:rsidRPr="00D871B4">
              <w:rPr>
                <w:rFonts w:ascii="Times New Roman" w:hAnsi="Times New Roman" w:cs="Times New Roman"/>
                <w:color w:val="000000"/>
                <w:sz w:val="24"/>
                <w:szCs w:val="24"/>
              </w:rPr>
              <w:t>0.25</w:t>
            </w:r>
          </w:p>
        </w:tc>
      </w:tr>
      <w:tr w:rsidR="002F496B" w:rsidRPr="00D871B4" w14:paraId="7F48F169" w14:textId="77777777" w:rsidTr="00775BD6">
        <w:trPr>
          <w:trHeight w:val="305"/>
        </w:trPr>
        <w:tc>
          <w:tcPr>
            <w:tcW w:w="3312" w:type="dxa"/>
            <w:noWrap/>
            <w:vAlign w:val="bottom"/>
          </w:tcPr>
          <w:p w14:paraId="6955C5A6" w14:textId="294CE8B9" w:rsidR="002F496B" w:rsidRPr="00D871B4" w:rsidRDefault="002F496B" w:rsidP="002F496B">
            <w:pPr>
              <w:rPr>
                <w:rFonts w:ascii="Times New Roman" w:hAnsi="Times New Roman" w:cs="Times New Roman"/>
                <w:sz w:val="24"/>
                <w:szCs w:val="24"/>
              </w:rPr>
            </w:pPr>
            <w:r w:rsidRPr="00D871B4">
              <w:rPr>
                <w:rFonts w:ascii="Times New Roman" w:hAnsi="Times New Roman" w:cs="Times New Roman"/>
                <w:color w:val="000000"/>
                <w:sz w:val="24"/>
                <w:szCs w:val="24"/>
              </w:rPr>
              <w:t>N-back boundary load effect</w:t>
            </w:r>
          </w:p>
        </w:tc>
        <w:tc>
          <w:tcPr>
            <w:tcW w:w="1011" w:type="dxa"/>
            <w:noWrap/>
            <w:vAlign w:val="bottom"/>
          </w:tcPr>
          <w:p w14:paraId="1A8C5603" w14:textId="32E98259" w:rsidR="002F496B" w:rsidRPr="00D871B4" w:rsidRDefault="002F496B" w:rsidP="002F496B">
            <w:pPr>
              <w:jc w:val="center"/>
              <w:rPr>
                <w:rFonts w:ascii="Times New Roman" w:hAnsi="Times New Roman" w:cs="Times New Roman"/>
                <w:sz w:val="24"/>
                <w:szCs w:val="24"/>
              </w:rPr>
            </w:pPr>
            <w:r w:rsidRPr="00D871B4">
              <w:rPr>
                <w:rFonts w:ascii="Times New Roman" w:hAnsi="Times New Roman" w:cs="Times New Roman"/>
                <w:color w:val="000000"/>
                <w:sz w:val="24"/>
                <w:szCs w:val="24"/>
              </w:rPr>
              <w:t>-0.05</w:t>
            </w:r>
          </w:p>
        </w:tc>
        <w:tc>
          <w:tcPr>
            <w:tcW w:w="1131" w:type="dxa"/>
            <w:noWrap/>
            <w:vAlign w:val="bottom"/>
          </w:tcPr>
          <w:p w14:paraId="14CC695D" w14:textId="33F0C12F" w:rsidR="002F496B" w:rsidRPr="00D871B4" w:rsidRDefault="002F496B" w:rsidP="002F496B">
            <w:pPr>
              <w:jc w:val="center"/>
              <w:rPr>
                <w:rFonts w:ascii="Times New Roman" w:hAnsi="Times New Roman" w:cs="Times New Roman"/>
                <w:sz w:val="24"/>
                <w:szCs w:val="24"/>
              </w:rPr>
            </w:pPr>
            <w:r w:rsidRPr="00D871B4">
              <w:rPr>
                <w:rFonts w:ascii="Times New Roman" w:hAnsi="Times New Roman" w:cs="Times New Roman"/>
                <w:color w:val="000000"/>
                <w:sz w:val="24"/>
                <w:szCs w:val="24"/>
              </w:rPr>
              <w:t>0.10</w:t>
            </w:r>
          </w:p>
        </w:tc>
        <w:tc>
          <w:tcPr>
            <w:tcW w:w="945" w:type="dxa"/>
            <w:noWrap/>
            <w:vAlign w:val="bottom"/>
          </w:tcPr>
          <w:p w14:paraId="00F2D813" w14:textId="66AD0EE2" w:rsidR="002F496B" w:rsidRPr="00D871B4" w:rsidRDefault="002F496B" w:rsidP="002F496B">
            <w:pPr>
              <w:jc w:val="center"/>
              <w:rPr>
                <w:rFonts w:ascii="Times New Roman" w:hAnsi="Times New Roman" w:cs="Times New Roman"/>
                <w:sz w:val="24"/>
                <w:szCs w:val="24"/>
              </w:rPr>
            </w:pPr>
            <w:r w:rsidRPr="00D871B4">
              <w:rPr>
                <w:rFonts w:ascii="Times New Roman" w:hAnsi="Times New Roman" w:cs="Times New Roman"/>
                <w:color w:val="000000"/>
                <w:sz w:val="24"/>
                <w:szCs w:val="24"/>
              </w:rPr>
              <w:t>0.27</w:t>
            </w:r>
          </w:p>
        </w:tc>
        <w:tc>
          <w:tcPr>
            <w:tcW w:w="1213" w:type="dxa"/>
            <w:noWrap/>
            <w:vAlign w:val="bottom"/>
          </w:tcPr>
          <w:p w14:paraId="7F5808B8" w14:textId="3EABBB29" w:rsidR="002F496B" w:rsidRPr="00D871B4" w:rsidRDefault="002F496B" w:rsidP="002F496B">
            <w:pPr>
              <w:jc w:val="center"/>
              <w:rPr>
                <w:rFonts w:ascii="Times New Roman" w:hAnsi="Times New Roman" w:cs="Times New Roman"/>
                <w:sz w:val="24"/>
                <w:szCs w:val="24"/>
              </w:rPr>
            </w:pPr>
            <w:r w:rsidRPr="00D871B4">
              <w:rPr>
                <w:rFonts w:ascii="Times New Roman" w:hAnsi="Times New Roman" w:cs="Times New Roman"/>
                <w:color w:val="000000"/>
                <w:sz w:val="24"/>
                <w:szCs w:val="24"/>
              </w:rPr>
              <w:t>-0.05</w:t>
            </w:r>
          </w:p>
        </w:tc>
        <w:tc>
          <w:tcPr>
            <w:tcW w:w="1011" w:type="dxa"/>
            <w:noWrap/>
            <w:vAlign w:val="bottom"/>
          </w:tcPr>
          <w:p w14:paraId="6F538768" w14:textId="46742DC9" w:rsidR="002F496B" w:rsidRPr="00D871B4" w:rsidRDefault="002F496B" w:rsidP="002F496B">
            <w:pPr>
              <w:jc w:val="center"/>
              <w:rPr>
                <w:rFonts w:ascii="Times New Roman" w:hAnsi="Times New Roman" w:cs="Times New Roman"/>
                <w:sz w:val="24"/>
                <w:szCs w:val="24"/>
              </w:rPr>
            </w:pPr>
            <w:r w:rsidRPr="00D871B4">
              <w:rPr>
                <w:rFonts w:ascii="Times New Roman" w:hAnsi="Times New Roman" w:cs="Times New Roman"/>
                <w:color w:val="000000"/>
                <w:sz w:val="24"/>
                <w:szCs w:val="24"/>
              </w:rPr>
              <w:t>0.10</w:t>
            </w:r>
          </w:p>
        </w:tc>
        <w:tc>
          <w:tcPr>
            <w:tcW w:w="945" w:type="dxa"/>
            <w:noWrap/>
            <w:vAlign w:val="bottom"/>
          </w:tcPr>
          <w:p w14:paraId="727EA33B" w14:textId="061DFEAC" w:rsidR="002F496B" w:rsidRPr="00D871B4" w:rsidRDefault="002F496B" w:rsidP="002F496B">
            <w:pPr>
              <w:jc w:val="center"/>
              <w:rPr>
                <w:rFonts w:ascii="Times New Roman" w:hAnsi="Times New Roman" w:cs="Times New Roman"/>
                <w:sz w:val="24"/>
                <w:szCs w:val="24"/>
              </w:rPr>
            </w:pPr>
            <w:r w:rsidRPr="00D871B4">
              <w:rPr>
                <w:rFonts w:ascii="Times New Roman" w:hAnsi="Times New Roman" w:cs="Times New Roman"/>
                <w:color w:val="000000"/>
                <w:sz w:val="24"/>
                <w:szCs w:val="24"/>
              </w:rPr>
              <w:t>0.25</w:t>
            </w:r>
          </w:p>
        </w:tc>
      </w:tr>
      <w:tr w:rsidR="002F496B" w:rsidRPr="00D871B4" w14:paraId="5A10D54B" w14:textId="77777777" w:rsidTr="00775BD6">
        <w:trPr>
          <w:trHeight w:val="305"/>
        </w:trPr>
        <w:tc>
          <w:tcPr>
            <w:tcW w:w="3312" w:type="dxa"/>
            <w:noWrap/>
            <w:vAlign w:val="bottom"/>
          </w:tcPr>
          <w:p w14:paraId="2C624766" w14:textId="0347EF22" w:rsidR="002F496B" w:rsidRPr="00D871B4" w:rsidRDefault="002F496B" w:rsidP="002F496B">
            <w:pPr>
              <w:rPr>
                <w:rFonts w:ascii="Times New Roman" w:hAnsi="Times New Roman" w:cs="Times New Roman"/>
                <w:sz w:val="24"/>
                <w:szCs w:val="24"/>
              </w:rPr>
            </w:pPr>
            <w:r w:rsidRPr="00D871B4">
              <w:rPr>
                <w:rFonts w:ascii="Times New Roman" w:hAnsi="Times New Roman" w:cs="Times New Roman"/>
                <w:color w:val="000000"/>
                <w:sz w:val="24"/>
                <w:szCs w:val="24"/>
              </w:rPr>
              <w:t xml:space="preserve">N-back average nondecision </w:t>
            </w:r>
          </w:p>
        </w:tc>
        <w:tc>
          <w:tcPr>
            <w:tcW w:w="1011" w:type="dxa"/>
            <w:noWrap/>
            <w:vAlign w:val="bottom"/>
          </w:tcPr>
          <w:p w14:paraId="5159F071" w14:textId="22E08A48" w:rsidR="002F496B" w:rsidRPr="00D871B4" w:rsidRDefault="002F496B" w:rsidP="002F496B">
            <w:pPr>
              <w:jc w:val="center"/>
              <w:rPr>
                <w:rFonts w:ascii="Times New Roman" w:hAnsi="Times New Roman" w:cs="Times New Roman"/>
                <w:sz w:val="24"/>
                <w:szCs w:val="24"/>
              </w:rPr>
            </w:pPr>
            <w:r w:rsidRPr="00D871B4">
              <w:rPr>
                <w:rFonts w:ascii="Times New Roman" w:hAnsi="Times New Roman" w:cs="Times New Roman"/>
                <w:color w:val="000000"/>
                <w:sz w:val="24"/>
                <w:szCs w:val="24"/>
              </w:rPr>
              <w:t>0.57</w:t>
            </w:r>
          </w:p>
        </w:tc>
        <w:tc>
          <w:tcPr>
            <w:tcW w:w="1131" w:type="dxa"/>
            <w:noWrap/>
            <w:vAlign w:val="bottom"/>
          </w:tcPr>
          <w:p w14:paraId="0269F778" w14:textId="1088F793" w:rsidR="002F496B" w:rsidRPr="00D871B4" w:rsidRDefault="002F496B" w:rsidP="002F496B">
            <w:pPr>
              <w:jc w:val="center"/>
              <w:rPr>
                <w:rFonts w:ascii="Times New Roman" w:hAnsi="Times New Roman" w:cs="Times New Roman"/>
                <w:sz w:val="24"/>
                <w:szCs w:val="24"/>
              </w:rPr>
            </w:pPr>
            <w:r w:rsidRPr="00D871B4">
              <w:rPr>
                <w:rFonts w:ascii="Times New Roman" w:hAnsi="Times New Roman" w:cs="Times New Roman"/>
                <w:color w:val="000000"/>
                <w:sz w:val="24"/>
                <w:szCs w:val="24"/>
              </w:rPr>
              <w:t>0.10</w:t>
            </w:r>
          </w:p>
        </w:tc>
        <w:tc>
          <w:tcPr>
            <w:tcW w:w="945" w:type="dxa"/>
            <w:noWrap/>
            <w:vAlign w:val="bottom"/>
          </w:tcPr>
          <w:p w14:paraId="364776F5" w14:textId="02050223" w:rsidR="002F496B" w:rsidRPr="00D871B4" w:rsidRDefault="002F496B" w:rsidP="002F496B">
            <w:pPr>
              <w:jc w:val="center"/>
              <w:rPr>
                <w:rFonts w:ascii="Times New Roman" w:hAnsi="Times New Roman" w:cs="Times New Roman"/>
                <w:sz w:val="24"/>
                <w:szCs w:val="24"/>
              </w:rPr>
            </w:pPr>
            <w:r w:rsidRPr="00D871B4">
              <w:rPr>
                <w:rFonts w:ascii="Times New Roman" w:hAnsi="Times New Roman" w:cs="Times New Roman"/>
                <w:color w:val="000000"/>
                <w:sz w:val="24"/>
                <w:szCs w:val="24"/>
              </w:rPr>
              <w:t>0.27</w:t>
            </w:r>
          </w:p>
        </w:tc>
        <w:tc>
          <w:tcPr>
            <w:tcW w:w="1213" w:type="dxa"/>
            <w:noWrap/>
            <w:vAlign w:val="bottom"/>
          </w:tcPr>
          <w:p w14:paraId="6EAB6FF7" w14:textId="619A1DB7" w:rsidR="002F496B" w:rsidRPr="00D871B4" w:rsidRDefault="002F496B" w:rsidP="002F496B">
            <w:pPr>
              <w:jc w:val="center"/>
              <w:rPr>
                <w:rFonts w:ascii="Times New Roman" w:hAnsi="Times New Roman" w:cs="Times New Roman"/>
                <w:sz w:val="24"/>
                <w:szCs w:val="24"/>
              </w:rPr>
            </w:pPr>
            <w:r w:rsidRPr="00D871B4">
              <w:rPr>
                <w:rFonts w:ascii="Times New Roman" w:hAnsi="Times New Roman" w:cs="Times New Roman"/>
                <w:color w:val="000000"/>
                <w:sz w:val="24"/>
                <w:szCs w:val="24"/>
              </w:rPr>
              <w:t>0.55</w:t>
            </w:r>
          </w:p>
        </w:tc>
        <w:tc>
          <w:tcPr>
            <w:tcW w:w="1011" w:type="dxa"/>
            <w:noWrap/>
            <w:vAlign w:val="bottom"/>
          </w:tcPr>
          <w:p w14:paraId="41F35B34" w14:textId="005A2506" w:rsidR="002F496B" w:rsidRPr="00D871B4" w:rsidRDefault="002F496B" w:rsidP="002F496B">
            <w:pPr>
              <w:jc w:val="center"/>
              <w:rPr>
                <w:rFonts w:ascii="Times New Roman" w:hAnsi="Times New Roman" w:cs="Times New Roman"/>
                <w:sz w:val="24"/>
                <w:szCs w:val="24"/>
              </w:rPr>
            </w:pPr>
            <w:r w:rsidRPr="00D871B4">
              <w:rPr>
                <w:rFonts w:ascii="Times New Roman" w:hAnsi="Times New Roman" w:cs="Times New Roman"/>
                <w:color w:val="000000"/>
                <w:sz w:val="24"/>
                <w:szCs w:val="24"/>
              </w:rPr>
              <w:t>0.09</w:t>
            </w:r>
          </w:p>
        </w:tc>
        <w:tc>
          <w:tcPr>
            <w:tcW w:w="945" w:type="dxa"/>
            <w:noWrap/>
            <w:vAlign w:val="bottom"/>
          </w:tcPr>
          <w:p w14:paraId="2FFEB920" w14:textId="63BF16E0" w:rsidR="002F496B" w:rsidRPr="00D871B4" w:rsidRDefault="002F496B" w:rsidP="002F496B">
            <w:pPr>
              <w:jc w:val="center"/>
              <w:rPr>
                <w:rFonts w:ascii="Times New Roman" w:hAnsi="Times New Roman" w:cs="Times New Roman"/>
                <w:sz w:val="24"/>
                <w:szCs w:val="24"/>
              </w:rPr>
            </w:pPr>
            <w:r w:rsidRPr="00D871B4">
              <w:rPr>
                <w:rFonts w:ascii="Times New Roman" w:hAnsi="Times New Roman" w:cs="Times New Roman"/>
                <w:color w:val="000000"/>
                <w:sz w:val="24"/>
                <w:szCs w:val="24"/>
              </w:rPr>
              <w:t>0.25</w:t>
            </w:r>
          </w:p>
        </w:tc>
      </w:tr>
      <w:tr w:rsidR="002F496B" w:rsidRPr="00D871B4" w14:paraId="164DA138" w14:textId="77777777" w:rsidTr="00775BD6">
        <w:trPr>
          <w:trHeight w:val="305"/>
        </w:trPr>
        <w:tc>
          <w:tcPr>
            <w:tcW w:w="3312" w:type="dxa"/>
            <w:noWrap/>
            <w:vAlign w:val="bottom"/>
          </w:tcPr>
          <w:p w14:paraId="52D381D3" w14:textId="43DE560E" w:rsidR="002F496B" w:rsidRPr="00D871B4" w:rsidRDefault="002F496B" w:rsidP="002F496B">
            <w:pPr>
              <w:rPr>
                <w:rFonts w:ascii="Times New Roman" w:hAnsi="Times New Roman" w:cs="Times New Roman"/>
                <w:sz w:val="24"/>
                <w:szCs w:val="24"/>
              </w:rPr>
            </w:pPr>
            <w:r w:rsidRPr="00D871B4">
              <w:rPr>
                <w:rFonts w:ascii="Times New Roman" w:hAnsi="Times New Roman" w:cs="Times New Roman"/>
                <w:color w:val="000000"/>
                <w:sz w:val="24"/>
                <w:szCs w:val="24"/>
              </w:rPr>
              <w:t>N-back nondecision load effect</w:t>
            </w:r>
          </w:p>
        </w:tc>
        <w:tc>
          <w:tcPr>
            <w:tcW w:w="1011" w:type="dxa"/>
            <w:noWrap/>
            <w:vAlign w:val="bottom"/>
          </w:tcPr>
          <w:p w14:paraId="172864DB" w14:textId="2E3F6776" w:rsidR="002F496B" w:rsidRPr="00D871B4" w:rsidRDefault="002F496B" w:rsidP="002F496B">
            <w:pPr>
              <w:jc w:val="center"/>
              <w:rPr>
                <w:rFonts w:ascii="Times New Roman" w:hAnsi="Times New Roman" w:cs="Times New Roman"/>
                <w:sz w:val="24"/>
                <w:szCs w:val="24"/>
              </w:rPr>
            </w:pPr>
            <w:r w:rsidRPr="00D871B4">
              <w:rPr>
                <w:rFonts w:ascii="Times New Roman" w:hAnsi="Times New Roman" w:cs="Times New Roman"/>
                <w:color w:val="000000"/>
                <w:sz w:val="24"/>
                <w:szCs w:val="24"/>
              </w:rPr>
              <w:t>-0.08</w:t>
            </w:r>
          </w:p>
        </w:tc>
        <w:tc>
          <w:tcPr>
            <w:tcW w:w="1131" w:type="dxa"/>
            <w:noWrap/>
            <w:vAlign w:val="bottom"/>
          </w:tcPr>
          <w:p w14:paraId="03B1D9F0" w14:textId="7570365B" w:rsidR="002F496B" w:rsidRPr="00D871B4" w:rsidRDefault="002F496B" w:rsidP="002F496B">
            <w:pPr>
              <w:jc w:val="center"/>
              <w:rPr>
                <w:rFonts w:ascii="Times New Roman" w:hAnsi="Times New Roman" w:cs="Times New Roman"/>
                <w:sz w:val="24"/>
                <w:szCs w:val="24"/>
              </w:rPr>
            </w:pPr>
            <w:r w:rsidRPr="00D871B4">
              <w:rPr>
                <w:rFonts w:ascii="Times New Roman" w:hAnsi="Times New Roman" w:cs="Times New Roman"/>
                <w:color w:val="000000"/>
                <w:sz w:val="24"/>
                <w:szCs w:val="24"/>
              </w:rPr>
              <w:t>0.09</w:t>
            </w:r>
          </w:p>
        </w:tc>
        <w:tc>
          <w:tcPr>
            <w:tcW w:w="945" w:type="dxa"/>
            <w:noWrap/>
            <w:vAlign w:val="bottom"/>
          </w:tcPr>
          <w:p w14:paraId="59027E63" w14:textId="3ABB6975" w:rsidR="002F496B" w:rsidRPr="00D871B4" w:rsidRDefault="002F496B" w:rsidP="002F496B">
            <w:pPr>
              <w:jc w:val="center"/>
              <w:rPr>
                <w:rFonts w:ascii="Times New Roman" w:hAnsi="Times New Roman" w:cs="Times New Roman"/>
                <w:sz w:val="24"/>
                <w:szCs w:val="24"/>
              </w:rPr>
            </w:pPr>
            <w:r w:rsidRPr="00D871B4">
              <w:rPr>
                <w:rFonts w:ascii="Times New Roman" w:hAnsi="Times New Roman" w:cs="Times New Roman"/>
                <w:color w:val="000000"/>
                <w:sz w:val="24"/>
                <w:szCs w:val="24"/>
              </w:rPr>
              <w:t>0.27</w:t>
            </w:r>
          </w:p>
        </w:tc>
        <w:tc>
          <w:tcPr>
            <w:tcW w:w="1213" w:type="dxa"/>
            <w:noWrap/>
            <w:vAlign w:val="bottom"/>
          </w:tcPr>
          <w:p w14:paraId="4FB790A1" w14:textId="4499F7D6" w:rsidR="002F496B" w:rsidRPr="00D871B4" w:rsidRDefault="002F496B" w:rsidP="002F496B">
            <w:pPr>
              <w:jc w:val="center"/>
              <w:rPr>
                <w:rFonts w:ascii="Times New Roman" w:hAnsi="Times New Roman" w:cs="Times New Roman"/>
                <w:sz w:val="24"/>
                <w:szCs w:val="24"/>
              </w:rPr>
            </w:pPr>
            <w:r w:rsidRPr="00D871B4">
              <w:rPr>
                <w:rFonts w:ascii="Times New Roman" w:hAnsi="Times New Roman" w:cs="Times New Roman"/>
                <w:color w:val="000000"/>
                <w:sz w:val="24"/>
                <w:szCs w:val="24"/>
              </w:rPr>
              <w:t>-0.08</w:t>
            </w:r>
          </w:p>
        </w:tc>
        <w:tc>
          <w:tcPr>
            <w:tcW w:w="1011" w:type="dxa"/>
            <w:noWrap/>
            <w:vAlign w:val="bottom"/>
          </w:tcPr>
          <w:p w14:paraId="50344335" w14:textId="75D0FC98" w:rsidR="002F496B" w:rsidRPr="00D871B4" w:rsidRDefault="002F496B" w:rsidP="002F496B">
            <w:pPr>
              <w:jc w:val="center"/>
              <w:rPr>
                <w:rFonts w:ascii="Times New Roman" w:hAnsi="Times New Roman" w:cs="Times New Roman"/>
                <w:sz w:val="24"/>
                <w:szCs w:val="24"/>
              </w:rPr>
            </w:pPr>
            <w:r w:rsidRPr="00D871B4">
              <w:rPr>
                <w:rFonts w:ascii="Times New Roman" w:hAnsi="Times New Roman" w:cs="Times New Roman"/>
                <w:color w:val="000000"/>
                <w:sz w:val="24"/>
                <w:szCs w:val="24"/>
              </w:rPr>
              <w:t>0.09</w:t>
            </w:r>
          </w:p>
        </w:tc>
        <w:tc>
          <w:tcPr>
            <w:tcW w:w="945" w:type="dxa"/>
            <w:noWrap/>
            <w:vAlign w:val="bottom"/>
          </w:tcPr>
          <w:p w14:paraId="0003367A" w14:textId="11B796CD" w:rsidR="002F496B" w:rsidRPr="00D871B4" w:rsidRDefault="002F496B" w:rsidP="002F496B">
            <w:pPr>
              <w:jc w:val="center"/>
              <w:rPr>
                <w:rFonts w:ascii="Times New Roman" w:hAnsi="Times New Roman" w:cs="Times New Roman"/>
                <w:sz w:val="24"/>
                <w:szCs w:val="24"/>
              </w:rPr>
            </w:pPr>
            <w:r w:rsidRPr="00D871B4">
              <w:rPr>
                <w:rFonts w:ascii="Times New Roman" w:hAnsi="Times New Roman" w:cs="Times New Roman"/>
                <w:color w:val="000000"/>
                <w:sz w:val="24"/>
                <w:szCs w:val="24"/>
              </w:rPr>
              <w:t>0.25</w:t>
            </w:r>
          </w:p>
        </w:tc>
      </w:tr>
      <w:tr w:rsidR="001F5D40" w:rsidRPr="00D871B4" w14:paraId="47326301" w14:textId="77777777" w:rsidTr="00775BD6">
        <w:trPr>
          <w:trHeight w:val="305"/>
        </w:trPr>
        <w:tc>
          <w:tcPr>
            <w:tcW w:w="3312" w:type="dxa"/>
            <w:noWrap/>
            <w:vAlign w:val="bottom"/>
            <w:hideMark/>
          </w:tcPr>
          <w:p w14:paraId="3B2E8BFB" w14:textId="6E7D0FA2" w:rsidR="001F5D40" w:rsidRPr="00D871B4" w:rsidRDefault="001F5D40" w:rsidP="001F5D40">
            <w:pPr>
              <w:rPr>
                <w:rFonts w:ascii="Times New Roman" w:hAnsi="Times New Roman" w:cs="Times New Roman"/>
                <w:sz w:val="24"/>
                <w:szCs w:val="24"/>
              </w:rPr>
            </w:pPr>
            <w:r w:rsidRPr="00D871B4">
              <w:rPr>
                <w:rFonts w:ascii="Times New Roman" w:hAnsi="Times New Roman" w:cs="Times New Roman"/>
                <w:sz w:val="24"/>
                <w:szCs w:val="24"/>
              </w:rPr>
              <w:t xml:space="preserve">Cash Choice </w:t>
            </w:r>
            <w:r w:rsidR="004C295F">
              <w:rPr>
                <w:rFonts w:ascii="Times New Roman" w:hAnsi="Times New Roman" w:cs="Times New Roman"/>
                <w:sz w:val="24"/>
                <w:szCs w:val="24"/>
              </w:rPr>
              <w:t>–</w:t>
            </w:r>
            <w:r w:rsidRPr="00D871B4">
              <w:rPr>
                <w:rFonts w:ascii="Times New Roman" w:hAnsi="Times New Roman" w:cs="Times New Roman"/>
                <w:i/>
                <w:iCs/>
                <w:sz w:val="24"/>
                <w:szCs w:val="24"/>
              </w:rPr>
              <w:t xml:space="preserve"> </w:t>
            </w:r>
            <w:r w:rsidR="004C295F">
              <w:rPr>
                <w:rFonts w:ascii="Times New Roman" w:hAnsi="Times New Roman" w:cs="Times New Roman"/>
                <w:i/>
                <w:iCs/>
                <w:sz w:val="24"/>
                <w:szCs w:val="24"/>
              </w:rPr>
              <w:t>Delayed</w:t>
            </w:r>
          </w:p>
        </w:tc>
        <w:tc>
          <w:tcPr>
            <w:tcW w:w="1011" w:type="dxa"/>
            <w:noWrap/>
            <w:vAlign w:val="bottom"/>
            <w:hideMark/>
          </w:tcPr>
          <w:p w14:paraId="03BCEB0D" w14:textId="2E746833" w:rsidR="001F5D40" w:rsidRPr="00D871B4" w:rsidRDefault="00251CD6" w:rsidP="001F5D40">
            <w:pPr>
              <w:jc w:val="center"/>
              <w:rPr>
                <w:rFonts w:ascii="Times New Roman" w:hAnsi="Times New Roman" w:cs="Times New Roman"/>
                <w:sz w:val="24"/>
                <w:szCs w:val="24"/>
              </w:rPr>
            </w:pPr>
            <w:r w:rsidRPr="00D871B4">
              <w:rPr>
                <w:rFonts w:ascii="Times New Roman" w:hAnsi="Times New Roman" w:cs="Times New Roman"/>
                <w:sz w:val="24"/>
                <w:szCs w:val="24"/>
              </w:rPr>
              <w:t>5377</w:t>
            </w:r>
          </w:p>
        </w:tc>
        <w:tc>
          <w:tcPr>
            <w:tcW w:w="1131" w:type="dxa"/>
            <w:noWrap/>
            <w:vAlign w:val="bottom"/>
            <w:hideMark/>
          </w:tcPr>
          <w:p w14:paraId="0191F8D7" w14:textId="3113A79D" w:rsidR="001F5D40" w:rsidRPr="00D871B4" w:rsidRDefault="00483530" w:rsidP="001F5D40">
            <w:pPr>
              <w:jc w:val="center"/>
              <w:rPr>
                <w:rFonts w:ascii="Times New Roman" w:hAnsi="Times New Roman" w:cs="Times New Roman"/>
                <w:sz w:val="24"/>
                <w:szCs w:val="24"/>
              </w:rPr>
            </w:pPr>
            <w:r w:rsidRPr="00D871B4">
              <w:rPr>
                <w:rFonts w:ascii="Times New Roman" w:hAnsi="Times New Roman" w:cs="Times New Roman"/>
                <w:sz w:val="24"/>
                <w:szCs w:val="24"/>
              </w:rPr>
              <w:t>60%</w:t>
            </w:r>
          </w:p>
        </w:tc>
        <w:tc>
          <w:tcPr>
            <w:tcW w:w="945" w:type="dxa"/>
            <w:noWrap/>
            <w:vAlign w:val="bottom"/>
            <w:hideMark/>
          </w:tcPr>
          <w:p w14:paraId="5803FC89" w14:textId="23961F59" w:rsidR="001F5D40" w:rsidRPr="00D871B4" w:rsidRDefault="00483530" w:rsidP="001F5D40">
            <w:pPr>
              <w:jc w:val="center"/>
              <w:rPr>
                <w:rFonts w:ascii="Times New Roman" w:hAnsi="Times New Roman" w:cs="Times New Roman"/>
                <w:sz w:val="24"/>
                <w:szCs w:val="24"/>
              </w:rPr>
            </w:pPr>
            <w:r w:rsidRPr="00D871B4">
              <w:rPr>
                <w:rFonts w:ascii="Times New Roman" w:hAnsi="Times New Roman" w:cs="Times New Roman"/>
                <w:sz w:val="24"/>
                <w:szCs w:val="24"/>
              </w:rPr>
              <w:t>0.02</w:t>
            </w:r>
          </w:p>
        </w:tc>
        <w:tc>
          <w:tcPr>
            <w:tcW w:w="1213" w:type="dxa"/>
            <w:noWrap/>
            <w:vAlign w:val="bottom"/>
            <w:hideMark/>
          </w:tcPr>
          <w:p w14:paraId="2BFC08F6" w14:textId="57E2ADBB" w:rsidR="001F5D40" w:rsidRPr="00D871B4" w:rsidRDefault="00147E3C" w:rsidP="001F5D40">
            <w:pPr>
              <w:jc w:val="center"/>
              <w:rPr>
                <w:rFonts w:ascii="Times New Roman" w:hAnsi="Times New Roman" w:cs="Times New Roman"/>
                <w:sz w:val="24"/>
                <w:szCs w:val="24"/>
              </w:rPr>
            </w:pPr>
            <w:r w:rsidRPr="00D871B4">
              <w:rPr>
                <w:rFonts w:ascii="Times New Roman" w:hAnsi="Times New Roman" w:cs="Times New Roman"/>
                <w:sz w:val="24"/>
                <w:szCs w:val="24"/>
              </w:rPr>
              <w:t>1199</w:t>
            </w:r>
          </w:p>
        </w:tc>
        <w:tc>
          <w:tcPr>
            <w:tcW w:w="1011" w:type="dxa"/>
            <w:noWrap/>
            <w:vAlign w:val="bottom"/>
            <w:hideMark/>
          </w:tcPr>
          <w:p w14:paraId="7EF0879A" w14:textId="77D2B96E" w:rsidR="001F5D40" w:rsidRPr="00D871B4" w:rsidRDefault="00483530" w:rsidP="001F5D40">
            <w:pPr>
              <w:jc w:val="center"/>
              <w:rPr>
                <w:rFonts w:ascii="Times New Roman" w:hAnsi="Times New Roman" w:cs="Times New Roman"/>
                <w:sz w:val="24"/>
                <w:szCs w:val="24"/>
              </w:rPr>
            </w:pPr>
            <w:r w:rsidRPr="00D871B4">
              <w:rPr>
                <w:rFonts w:ascii="Times New Roman" w:hAnsi="Times New Roman" w:cs="Times New Roman"/>
                <w:sz w:val="24"/>
                <w:szCs w:val="24"/>
              </w:rPr>
              <w:t>61%</w:t>
            </w:r>
          </w:p>
        </w:tc>
        <w:tc>
          <w:tcPr>
            <w:tcW w:w="945" w:type="dxa"/>
            <w:noWrap/>
            <w:vAlign w:val="bottom"/>
            <w:hideMark/>
          </w:tcPr>
          <w:p w14:paraId="6C8F0EA9" w14:textId="037CAC86" w:rsidR="001F5D40" w:rsidRPr="00D871B4" w:rsidRDefault="00483530" w:rsidP="001F5D40">
            <w:pPr>
              <w:jc w:val="center"/>
              <w:rPr>
                <w:rFonts w:ascii="Times New Roman" w:hAnsi="Times New Roman" w:cs="Times New Roman"/>
                <w:sz w:val="24"/>
                <w:szCs w:val="24"/>
              </w:rPr>
            </w:pPr>
            <w:r w:rsidRPr="00D871B4">
              <w:rPr>
                <w:rFonts w:ascii="Times New Roman" w:hAnsi="Times New Roman" w:cs="Times New Roman"/>
                <w:sz w:val="24"/>
                <w:szCs w:val="24"/>
              </w:rPr>
              <w:t>0.01</w:t>
            </w:r>
          </w:p>
        </w:tc>
      </w:tr>
      <w:tr w:rsidR="001F5D40" w:rsidRPr="00D871B4" w14:paraId="76F67A2C" w14:textId="77777777" w:rsidTr="00775BD6">
        <w:trPr>
          <w:trHeight w:val="305"/>
        </w:trPr>
        <w:tc>
          <w:tcPr>
            <w:tcW w:w="3312" w:type="dxa"/>
            <w:noWrap/>
            <w:vAlign w:val="bottom"/>
            <w:hideMark/>
          </w:tcPr>
          <w:p w14:paraId="730CEFB5" w14:textId="78271798" w:rsidR="001F5D40" w:rsidRPr="00D871B4" w:rsidRDefault="001F5D40" w:rsidP="001F5D40">
            <w:pPr>
              <w:rPr>
                <w:rFonts w:ascii="Times New Roman" w:hAnsi="Times New Roman" w:cs="Times New Roman"/>
                <w:sz w:val="24"/>
                <w:szCs w:val="24"/>
              </w:rPr>
            </w:pPr>
            <w:r w:rsidRPr="00D871B4">
              <w:rPr>
                <w:rFonts w:ascii="Times New Roman" w:hAnsi="Times New Roman" w:cs="Times New Roman"/>
                <w:sz w:val="24"/>
                <w:szCs w:val="24"/>
              </w:rPr>
              <w:t xml:space="preserve">Cash Choice - </w:t>
            </w:r>
            <w:r w:rsidR="004C295F" w:rsidRPr="002D6B08">
              <w:rPr>
                <w:rFonts w:ascii="Times New Roman" w:hAnsi="Times New Roman" w:cs="Times New Roman"/>
                <w:i/>
                <w:iCs/>
                <w:sz w:val="24"/>
                <w:szCs w:val="24"/>
              </w:rPr>
              <w:t>Immediate</w:t>
            </w:r>
          </w:p>
        </w:tc>
        <w:tc>
          <w:tcPr>
            <w:tcW w:w="1011" w:type="dxa"/>
            <w:noWrap/>
            <w:vAlign w:val="bottom"/>
            <w:hideMark/>
          </w:tcPr>
          <w:p w14:paraId="5254E47F" w14:textId="0003E9A2" w:rsidR="001F5D40" w:rsidRPr="00D871B4" w:rsidRDefault="00251CD6" w:rsidP="001F5D40">
            <w:pPr>
              <w:jc w:val="center"/>
              <w:rPr>
                <w:rFonts w:ascii="Times New Roman" w:hAnsi="Times New Roman" w:cs="Times New Roman"/>
                <w:sz w:val="24"/>
                <w:szCs w:val="24"/>
              </w:rPr>
            </w:pPr>
            <w:r w:rsidRPr="00D871B4">
              <w:rPr>
                <w:rFonts w:ascii="Times New Roman" w:hAnsi="Times New Roman" w:cs="Times New Roman"/>
                <w:sz w:val="24"/>
                <w:szCs w:val="24"/>
              </w:rPr>
              <w:t>3609</w:t>
            </w:r>
          </w:p>
        </w:tc>
        <w:tc>
          <w:tcPr>
            <w:tcW w:w="1131" w:type="dxa"/>
            <w:noWrap/>
            <w:vAlign w:val="bottom"/>
            <w:hideMark/>
          </w:tcPr>
          <w:p w14:paraId="1DCEABCA" w14:textId="7419BEA8" w:rsidR="001F5D40" w:rsidRPr="00D871B4" w:rsidRDefault="00483530" w:rsidP="001F5D40">
            <w:pPr>
              <w:jc w:val="center"/>
              <w:rPr>
                <w:rFonts w:ascii="Times New Roman" w:hAnsi="Times New Roman" w:cs="Times New Roman"/>
                <w:sz w:val="24"/>
                <w:szCs w:val="24"/>
              </w:rPr>
            </w:pPr>
            <w:r w:rsidRPr="00D871B4">
              <w:rPr>
                <w:rFonts w:ascii="Times New Roman" w:hAnsi="Times New Roman" w:cs="Times New Roman"/>
                <w:sz w:val="24"/>
                <w:szCs w:val="24"/>
              </w:rPr>
              <w:t>40%</w:t>
            </w:r>
          </w:p>
        </w:tc>
        <w:tc>
          <w:tcPr>
            <w:tcW w:w="945" w:type="dxa"/>
            <w:noWrap/>
            <w:vAlign w:val="bottom"/>
            <w:hideMark/>
          </w:tcPr>
          <w:p w14:paraId="1CA11B15" w14:textId="5A9F812F" w:rsidR="001F5D40" w:rsidRPr="00D871B4" w:rsidRDefault="001F5D40" w:rsidP="001F5D40">
            <w:pPr>
              <w:jc w:val="center"/>
              <w:rPr>
                <w:rFonts w:ascii="Times New Roman" w:hAnsi="Times New Roman" w:cs="Times New Roman"/>
                <w:sz w:val="24"/>
                <w:szCs w:val="24"/>
              </w:rPr>
            </w:pPr>
          </w:p>
        </w:tc>
        <w:tc>
          <w:tcPr>
            <w:tcW w:w="1213" w:type="dxa"/>
            <w:noWrap/>
            <w:vAlign w:val="bottom"/>
            <w:hideMark/>
          </w:tcPr>
          <w:p w14:paraId="6B98BF08" w14:textId="540D7A15" w:rsidR="001F5D40" w:rsidRPr="00D871B4" w:rsidRDefault="00147E3C" w:rsidP="001F5D40">
            <w:pPr>
              <w:jc w:val="center"/>
              <w:rPr>
                <w:rFonts w:ascii="Times New Roman" w:hAnsi="Times New Roman" w:cs="Times New Roman"/>
                <w:sz w:val="24"/>
                <w:szCs w:val="24"/>
              </w:rPr>
            </w:pPr>
            <w:r w:rsidRPr="00D871B4">
              <w:rPr>
                <w:rFonts w:ascii="Times New Roman" w:hAnsi="Times New Roman" w:cs="Times New Roman"/>
                <w:sz w:val="24"/>
                <w:szCs w:val="24"/>
              </w:rPr>
              <w:t>763</w:t>
            </w:r>
          </w:p>
        </w:tc>
        <w:tc>
          <w:tcPr>
            <w:tcW w:w="1011" w:type="dxa"/>
            <w:noWrap/>
            <w:vAlign w:val="bottom"/>
            <w:hideMark/>
          </w:tcPr>
          <w:p w14:paraId="5DE57DE8" w14:textId="7E00A30C" w:rsidR="001F5D40" w:rsidRPr="00D871B4" w:rsidRDefault="00483530" w:rsidP="001F5D40">
            <w:pPr>
              <w:jc w:val="center"/>
              <w:rPr>
                <w:rFonts w:ascii="Times New Roman" w:hAnsi="Times New Roman" w:cs="Times New Roman"/>
                <w:sz w:val="24"/>
                <w:szCs w:val="24"/>
              </w:rPr>
            </w:pPr>
            <w:r w:rsidRPr="00D871B4">
              <w:rPr>
                <w:rFonts w:ascii="Times New Roman" w:hAnsi="Times New Roman" w:cs="Times New Roman"/>
                <w:sz w:val="24"/>
                <w:szCs w:val="24"/>
              </w:rPr>
              <w:t>39%</w:t>
            </w:r>
          </w:p>
        </w:tc>
        <w:tc>
          <w:tcPr>
            <w:tcW w:w="945" w:type="dxa"/>
            <w:noWrap/>
            <w:vAlign w:val="bottom"/>
            <w:hideMark/>
          </w:tcPr>
          <w:p w14:paraId="481C0B9E" w14:textId="69211A6C" w:rsidR="001F5D40" w:rsidRPr="00D871B4" w:rsidRDefault="001F5D40" w:rsidP="001F5D40">
            <w:pPr>
              <w:jc w:val="center"/>
              <w:rPr>
                <w:rFonts w:ascii="Times New Roman" w:hAnsi="Times New Roman" w:cs="Times New Roman"/>
                <w:sz w:val="24"/>
                <w:szCs w:val="24"/>
              </w:rPr>
            </w:pPr>
          </w:p>
        </w:tc>
      </w:tr>
    </w:tbl>
    <w:p w14:paraId="321C2B89" w14:textId="70AF62D0" w:rsidR="00AE605B" w:rsidRPr="00D871B4" w:rsidRDefault="00AE605B" w:rsidP="005D193E">
      <w:pPr>
        <w:spacing w:after="0" w:line="240" w:lineRule="auto"/>
        <w:rPr>
          <w:rFonts w:ascii="Times New Roman" w:hAnsi="Times New Roman" w:cs="Times New Roman"/>
          <w:sz w:val="24"/>
          <w:szCs w:val="24"/>
        </w:rPr>
      </w:pPr>
    </w:p>
    <w:p w14:paraId="136EB18A" w14:textId="189DA4DF" w:rsidR="00AA2080" w:rsidRPr="00D871B4" w:rsidRDefault="00AA2080" w:rsidP="005D193E">
      <w:pPr>
        <w:spacing w:after="0" w:line="240" w:lineRule="auto"/>
        <w:rPr>
          <w:rFonts w:ascii="Times New Roman" w:hAnsi="Times New Roman" w:cs="Times New Roman"/>
          <w:sz w:val="24"/>
          <w:szCs w:val="24"/>
        </w:rPr>
      </w:pPr>
    </w:p>
    <w:p w14:paraId="72CAB927" w14:textId="662E0B92" w:rsidR="00AA2080" w:rsidRPr="00D871B4" w:rsidRDefault="00AA2080" w:rsidP="005D193E">
      <w:pPr>
        <w:spacing w:after="0" w:line="240" w:lineRule="auto"/>
        <w:rPr>
          <w:rFonts w:ascii="Times New Roman" w:hAnsi="Times New Roman" w:cs="Times New Roman"/>
          <w:sz w:val="24"/>
          <w:szCs w:val="24"/>
        </w:rPr>
      </w:pPr>
    </w:p>
    <w:p w14:paraId="0F7ECA5E" w14:textId="0E2621F6" w:rsidR="00AA2080" w:rsidRPr="00D871B4" w:rsidRDefault="00AA2080" w:rsidP="005D193E">
      <w:pPr>
        <w:spacing w:after="0" w:line="240" w:lineRule="auto"/>
        <w:rPr>
          <w:rFonts w:ascii="Times New Roman" w:hAnsi="Times New Roman" w:cs="Times New Roman"/>
          <w:sz w:val="24"/>
          <w:szCs w:val="24"/>
        </w:rPr>
      </w:pPr>
    </w:p>
    <w:p w14:paraId="67F19B7A" w14:textId="3AE6919B" w:rsidR="00AA2080" w:rsidRPr="00D871B4" w:rsidRDefault="00AA2080" w:rsidP="005D193E">
      <w:pPr>
        <w:spacing w:after="0" w:line="240" w:lineRule="auto"/>
        <w:rPr>
          <w:rFonts w:ascii="Times New Roman" w:hAnsi="Times New Roman" w:cs="Times New Roman"/>
          <w:sz w:val="24"/>
          <w:szCs w:val="24"/>
        </w:rPr>
      </w:pPr>
    </w:p>
    <w:p w14:paraId="3A6CAB92" w14:textId="75FEC5B8" w:rsidR="00AA2080" w:rsidRPr="00D871B4" w:rsidRDefault="00AA2080" w:rsidP="005D193E">
      <w:pPr>
        <w:spacing w:after="0" w:line="240" w:lineRule="auto"/>
        <w:rPr>
          <w:rFonts w:ascii="Times New Roman" w:hAnsi="Times New Roman" w:cs="Times New Roman"/>
          <w:sz w:val="24"/>
          <w:szCs w:val="24"/>
        </w:rPr>
      </w:pPr>
    </w:p>
    <w:p w14:paraId="49F42133" w14:textId="35AA7705" w:rsidR="00AA2080" w:rsidRPr="00D871B4" w:rsidRDefault="00AA2080" w:rsidP="005D193E">
      <w:pPr>
        <w:spacing w:after="0" w:line="240" w:lineRule="auto"/>
        <w:rPr>
          <w:rFonts w:ascii="Times New Roman" w:hAnsi="Times New Roman" w:cs="Times New Roman"/>
          <w:sz w:val="24"/>
          <w:szCs w:val="24"/>
        </w:rPr>
      </w:pPr>
    </w:p>
    <w:p w14:paraId="67A4DE52" w14:textId="3AF1D205" w:rsidR="00AA2080" w:rsidRPr="00D871B4" w:rsidRDefault="00AA2080" w:rsidP="005D193E">
      <w:pPr>
        <w:spacing w:after="0" w:line="240" w:lineRule="auto"/>
        <w:rPr>
          <w:rFonts w:ascii="Times New Roman" w:hAnsi="Times New Roman" w:cs="Times New Roman"/>
          <w:sz w:val="24"/>
          <w:szCs w:val="24"/>
        </w:rPr>
      </w:pPr>
    </w:p>
    <w:p w14:paraId="6A12E8AC" w14:textId="72750D09" w:rsidR="00AA2080" w:rsidRPr="00D871B4" w:rsidRDefault="00AA2080" w:rsidP="005D193E">
      <w:pPr>
        <w:spacing w:after="0" w:line="240" w:lineRule="auto"/>
        <w:rPr>
          <w:rFonts w:ascii="Times New Roman" w:hAnsi="Times New Roman" w:cs="Times New Roman"/>
          <w:sz w:val="24"/>
          <w:szCs w:val="24"/>
        </w:rPr>
      </w:pPr>
    </w:p>
    <w:p w14:paraId="345E8432" w14:textId="77777777" w:rsidR="004724FA" w:rsidRPr="00D871B4" w:rsidRDefault="004724FA" w:rsidP="00AA2080">
      <w:pPr>
        <w:spacing w:after="0" w:line="240" w:lineRule="auto"/>
        <w:rPr>
          <w:rFonts w:ascii="Times New Roman" w:hAnsi="Times New Roman" w:cs="Times New Roman"/>
          <w:sz w:val="24"/>
          <w:szCs w:val="24"/>
        </w:rPr>
      </w:pPr>
    </w:p>
    <w:p w14:paraId="23AA9BBE" w14:textId="3C58C3DB" w:rsidR="00A12679" w:rsidRPr="00D871B4" w:rsidRDefault="00A12679" w:rsidP="00AA2080">
      <w:pPr>
        <w:spacing w:after="0" w:line="240" w:lineRule="auto"/>
        <w:rPr>
          <w:rFonts w:ascii="Times New Roman" w:hAnsi="Times New Roman" w:cs="Times New Roman"/>
          <w:b/>
          <w:bCs/>
          <w:sz w:val="24"/>
          <w:szCs w:val="24"/>
        </w:rPr>
      </w:pPr>
      <w:r w:rsidRPr="00D871B4">
        <w:rPr>
          <w:rFonts w:ascii="Times New Roman" w:hAnsi="Times New Roman" w:cs="Times New Roman"/>
          <w:b/>
          <w:bCs/>
          <w:sz w:val="24"/>
          <w:szCs w:val="24"/>
        </w:rPr>
        <w:lastRenderedPageBreak/>
        <w:t>Supplemental Figure 1</w:t>
      </w:r>
      <w:r w:rsidRPr="00D871B4">
        <w:rPr>
          <w:rFonts w:ascii="Times New Roman" w:hAnsi="Times New Roman" w:cs="Times New Roman"/>
          <w:sz w:val="24"/>
          <w:szCs w:val="24"/>
        </w:rPr>
        <w:t xml:space="preserve">. </w:t>
      </w:r>
      <w:r w:rsidR="002130C9" w:rsidRPr="00D871B4">
        <w:rPr>
          <w:rFonts w:ascii="Times New Roman" w:hAnsi="Times New Roman" w:cs="Times New Roman"/>
          <w:sz w:val="24"/>
          <w:szCs w:val="24"/>
        </w:rPr>
        <w:t>Scatterplot with linear regression line comparing cross-rater ADHD symptoms (</w:t>
      </w:r>
      <w:proofErr w:type="spellStart"/>
      <w:r w:rsidR="002130C9" w:rsidRPr="00D871B4">
        <w:rPr>
          <w:rFonts w:ascii="Times New Roman" w:hAnsi="Times New Roman" w:cs="Times New Roman"/>
          <w:sz w:val="24"/>
          <w:szCs w:val="24"/>
        </w:rPr>
        <w:t>Sx</w:t>
      </w:r>
      <w:proofErr w:type="spellEnd"/>
      <w:r w:rsidR="002130C9" w:rsidRPr="00D871B4">
        <w:rPr>
          <w:rFonts w:ascii="Times New Roman" w:hAnsi="Times New Roman" w:cs="Times New Roman"/>
          <w:sz w:val="24"/>
          <w:szCs w:val="24"/>
        </w:rPr>
        <w:t>.) factor scores in 1,000 participants at the 1-year timepoint estimated with their complete empirical teacher-report data</w:t>
      </w:r>
      <w:r w:rsidR="00CF002D" w:rsidRPr="00D871B4">
        <w:rPr>
          <w:rFonts w:ascii="Times New Roman" w:hAnsi="Times New Roman" w:cs="Times New Roman"/>
          <w:sz w:val="24"/>
          <w:szCs w:val="24"/>
        </w:rPr>
        <w:t xml:space="preserve"> (x-axis)</w:t>
      </w:r>
      <w:r w:rsidR="002130C9" w:rsidRPr="00D871B4">
        <w:rPr>
          <w:rFonts w:ascii="Times New Roman" w:hAnsi="Times New Roman" w:cs="Times New Roman"/>
          <w:sz w:val="24"/>
          <w:szCs w:val="24"/>
        </w:rPr>
        <w:t xml:space="preserve"> versus estimated with their teacher-report data artificially treated as missing and replaced with multiple imputation</w:t>
      </w:r>
      <w:r w:rsidR="00CF002D" w:rsidRPr="00D871B4">
        <w:rPr>
          <w:rFonts w:ascii="Times New Roman" w:hAnsi="Times New Roman" w:cs="Times New Roman"/>
          <w:sz w:val="24"/>
          <w:szCs w:val="24"/>
        </w:rPr>
        <w:t xml:space="preserve"> (y-axis)</w:t>
      </w:r>
      <w:r w:rsidR="002130C9" w:rsidRPr="00D871B4">
        <w:rPr>
          <w:rFonts w:ascii="Times New Roman" w:hAnsi="Times New Roman" w:cs="Times New Roman"/>
          <w:sz w:val="24"/>
          <w:szCs w:val="24"/>
        </w:rPr>
        <w:t xml:space="preserve">. </w:t>
      </w:r>
    </w:p>
    <w:p w14:paraId="31196280" w14:textId="0163E8C5" w:rsidR="00A12679" w:rsidRPr="00D871B4" w:rsidRDefault="00A12679" w:rsidP="00AA2080">
      <w:pPr>
        <w:spacing w:after="0" w:line="240" w:lineRule="auto"/>
        <w:rPr>
          <w:rFonts w:ascii="Times New Roman" w:hAnsi="Times New Roman" w:cs="Times New Roman"/>
          <w:b/>
          <w:bCs/>
          <w:sz w:val="24"/>
          <w:szCs w:val="24"/>
        </w:rPr>
      </w:pPr>
    </w:p>
    <w:p w14:paraId="70E584F0" w14:textId="301C69E4" w:rsidR="00A12679" w:rsidRPr="00D871B4" w:rsidRDefault="002130C9" w:rsidP="00AA2080">
      <w:pPr>
        <w:spacing w:after="0" w:line="240" w:lineRule="auto"/>
        <w:rPr>
          <w:rFonts w:ascii="Times New Roman" w:hAnsi="Times New Roman" w:cs="Times New Roman"/>
          <w:b/>
          <w:bCs/>
          <w:sz w:val="24"/>
          <w:szCs w:val="24"/>
        </w:rPr>
      </w:pPr>
      <w:r w:rsidRPr="00D871B4">
        <w:rPr>
          <w:rFonts w:ascii="Times New Roman" w:hAnsi="Times New Roman" w:cs="Times New Roman"/>
          <w:b/>
          <w:bCs/>
          <w:noProof/>
          <w:sz w:val="24"/>
          <w:szCs w:val="24"/>
        </w:rPr>
        <w:drawing>
          <wp:inline distT="0" distB="0" distL="0" distR="0" wp14:anchorId="4D171C41" wp14:editId="492078B5">
            <wp:extent cx="4572000" cy="4572000"/>
            <wp:effectExtent l="0" t="0" r="0" b="0"/>
            <wp:docPr id="4" name="Picture 4"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 scatter chart&#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4572000" cy="4572000"/>
                    </a:xfrm>
                    <a:prstGeom prst="rect">
                      <a:avLst/>
                    </a:prstGeom>
                  </pic:spPr>
                </pic:pic>
              </a:graphicData>
            </a:graphic>
          </wp:inline>
        </w:drawing>
      </w:r>
    </w:p>
    <w:p w14:paraId="4ECE8B5D" w14:textId="64C54F71" w:rsidR="00A12679" w:rsidRPr="00D871B4" w:rsidRDefault="00A12679" w:rsidP="00AA2080">
      <w:pPr>
        <w:spacing w:after="0" w:line="240" w:lineRule="auto"/>
        <w:rPr>
          <w:rFonts w:ascii="Times New Roman" w:hAnsi="Times New Roman" w:cs="Times New Roman"/>
          <w:b/>
          <w:bCs/>
          <w:sz w:val="24"/>
          <w:szCs w:val="24"/>
        </w:rPr>
      </w:pPr>
    </w:p>
    <w:p w14:paraId="00858808" w14:textId="1DC0568D" w:rsidR="00A12679" w:rsidRPr="00D871B4" w:rsidRDefault="00A12679" w:rsidP="00AA2080">
      <w:pPr>
        <w:spacing w:after="0" w:line="240" w:lineRule="auto"/>
        <w:rPr>
          <w:rFonts w:ascii="Times New Roman" w:hAnsi="Times New Roman" w:cs="Times New Roman"/>
          <w:b/>
          <w:bCs/>
          <w:sz w:val="24"/>
          <w:szCs w:val="24"/>
        </w:rPr>
      </w:pPr>
    </w:p>
    <w:p w14:paraId="76C5292D" w14:textId="584DD7F1" w:rsidR="00A12679" w:rsidRPr="00D871B4" w:rsidRDefault="00A12679" w:rsidP="00AA2080">
      <w:pPr>
        <w:spacing w:after="0" w:line="240" w:lineRule="auto"/>
        <w:rPr>
          <w:rFonts w:ascii="Times New Roman" w:hAnsi="Times New Roman" w:cs="Times New Roman"/>
          <w:b/>
          <w:bCs/>
          <w:sz w:val="24"/>
          <w:szCs w:val="24"/>
        </w:rPr>
      </w:pPr>
    </w:p>
    <w:p w14:paraId="3D62256C" w14:textId="79427726" w:rsidR="004E59E1" w:rsidRPr="00D871B4" w:rsidRDefault="004E59E1" w:rsidP="00AA2080">
      <w:pPr>
        <w:spacing w:after="0" w:line="240" w:lineRule="auto"/>
        <w:rPr>
          <w:rFonts w:ascii="Times New Roman" w:hAnsi="Times New Roman" w:cs="Times New Roman"/>
          <w:b/>
          <w:bCs/>
          <w:sz w:val="24"/>
          <w:szCs w:val="24"/>
        </w:rPr>
      </w:pPr>
    </w:p>
    <w:p w14:paraId="05E1E19F" w14:textId="45994B21" w:rsidR="004E59E1" w:rsidRPr="00D871B4" w:rsidRDefault="004E59E1" w:rsidP="00AA2080">
      <w:pPr>
        <w:spacing w:after="0" w:line="240" w:lineRule="auto"/>
        <w:rPr>
          <w:rFonts w:ascii="Times New Roman" w:hAnsi="Times New Roman" w:cs="Times New Roman"/>
          <w:b/>
          <w:bCs/>
          <w:sz w:val="24"/>
          <w:szCs w:val="24"/>
        </w:rPr>
      </w:pPr>
    </w:p>
    <w:p w14:paraId="24E41DF0" w14:textId="5E5D37B5" w:rsidR="004E59E1" w:rsidRPr="00D871B4" w:rsidRDefault="004E59E1" w:rsidP="00AA2080">
      <w:pPr>
        <w:spacing w:after="0" w:line="240" w:lineRule="auto"/>
        <w:rPr>
          <w:rFonts w:ascii="Times New Roman" w:hAnsi="Times New Roman" w:cs="Times New Roman"/>
          <w:b/>
          <w:bCs/>
          <w:sz w:val="24"/>
          <w:szCs w:val="24"/>
        </w:rPr>
      </w:pPr>
    </w:p>
    <w:p w14:paraId="392F0B72" w14:textId="5CD6F572" w:rsidR="004E59E1" w:rsidRPr="00D871B4" w:rsidRDefault="004E59E1" w:rsidP="00AA2080">
      <w:pPr>
        <w:spacing w:after="0" w:line="240" w:lineRule="auto"/>
        <w:rPr>
          <w:rFonts w:ascii="Times New Roman" w:hAnsi="Times New Roman" w:cs="Times New Roman"/>
          <w:b/>
          <w:bCs/>
          <w:sz w:val="24"/>
          <w:szCs w:val="24"/>
        </w:rPr>
      </w:pPr>
    </w:p>
    <w:p w14:paraId="3D92F8DF" w14:textId="4A62506A" w:rsidR="004E59E1" w:rsidRPr="00D871B4" w:rsidRDefault="004E59E1" w:rsidP="00AA2080">
      <w:pPr>
        <w:spacing w:after="0" w:line="240" w:lineRule="auto"/>
        <w:rPr>
          <w:rFonts w:ascii="Times New Roman" w:hAnsi="Times New Roman" w:cs="Times New Roman"/>
          <w:b/>
          <w:bCs/>
          <w:sz w:val="24"/>
          <w:szCs w:val="24"/>
        </w:rPr>
      </w:pPr>
    </w:p>
    <w:p w14:paraId="38B3BE56" w14:textId="6299BC30" w:rsidR="004E59E1" w:rsidRPr="00D871B4" w:rsidRDefault="004E59E1" w:rsidP="00AA2080">
      <w:pPr>
        <w:spacing w:after="0" w:line="240" w:lineRule="auto"/>
        <w:rPr>
          <w:rFonts w:ascii="Times New Roman" w:hAnsi="Times New Roman" w:cs="Times New Roman"/>
          <w:b/>
          <w:bCs/>
          <w:sz w:val="24"/>
          <w:szCs w:val="24"/>
        </w:rPr>
      </w:pPr>
    </w:p>
    <w:p w14:paraId="3ED55A33" w14:textId="19F22B6C" w:rsidR="004E59E1" w:rsidRPr="00D871B4" w:rsidRDefault="004E59E1" w:rsidP="00AA2080">
      <w:pPr>
        <w:spacing w:after="0" w:line="240" w:lineRule="auto"/>
        <w:rPr>
          <w:rFonts w:ascii="Times New Roman" w:hAnsi="Times New Roman" w:cs="Times New Roman"/>
          <w:b/>
          <w:bCs/>
          <w:sz w:val="24"/>
          <w:szCs w:val="24"/>
        </w:rPr>
      </w:pPr>
    </w:p>
    <w:p w14:paraId="7A78A05A" w14:textId="00AC9FE6" w:rsidR="004E59E1" w:rsidRPr="00D871B4" w:rsidRDefault="004E59E1" w:rsidP="00AA2080">
      <w:pPr>
        <w:spacing w:after="0" w:line="240" w:lineRule="auto"/>
        <w:rPr>
          <w:rFonts w:ascii="Times New Roman" w:hAnsi="Times New Roman" w:cs="Times New Roman"/>
          <w:b/>
          <w:bCs/>
          <w:sz w:val="24"/>
          <w:szCs w:val="24"/>
        </w:rPr>
      </w:pPr>
    </w:p>
    <w:p w14:paraId="797EF020" w14:textId="15CEF6F6" w:rsidR="004E59E1" w:rsidRPr="00D871B4" w:rsidRDefault="004E59E1" w:rsidP="00AA2080">
      <w:pPr>
        <w:spacing w:after="0" w:line="240" w:lineRule="auto"/>
        <w:rPr>
          <w:rFonts w:ascii="Times New Roman" w:hAnsi="Times New Roman" w:cs="Times New Roman"/>
          <w:b/>
          <w:bCs/>
          <w:sz w:val="24"/>
          <w:szCs w:val="24"/>
        </w:rPr>
      </w:pPr>
    </w:p>
    <w:p w14:paraId="27CD5A2E" w14:textId="0C095581" w:rsidR="004E59E1" w:rsidRPr="00D871B4" w:rsidRDefault="004E59E1" w:rsidP="00AA2080">
      <w:pPr>
        <w:spacing w:after="0" w:line="240" w:lineRule="auto"/>
        <w:rPr>
          <w:rFonts w:ascii="Times New Roman" w:hAnsi="Times New Roman" w:cs="Times New Roman"/>
          <w:b/>
          <w:bCs/>
          <w:sz w:val="24"/>
          <w:szCs w:val="24"/>
        </w:rPr>
      </w:pPr>
    </w:p>
    <w:p w14:paraId="5D21F194" w14:textId="77777777" w:rsidR="004E59E1" w:rsidRPr="00D871B4" w:rsidRDefault="004E59E1" w:rsidP="00AA2080">
      <w:pPr>
        <w:spacing w:after="0" w:line="240" w:lineRule="auto"/>
        <w:rPr>
          <w:rFonts w:ascii="Times New Roman" w:hAnsi="Times New Roman" w:cs="Times New Roman"/>
          <w:b/>
          <w:bCs/>
          <w:sz w:val="24"/>
          <w:szCs w:val="24"/>
        </w:rPr>
      </w:pPr>
    </w:p>
    <w:p w14:paraId="77299766" w14:textId="2BE1681D" w:rsidR="00AA2080" w:rsidRPr="00D871B4" w:rsidRDefault="00AA2080" w:rsidP="00AA2080">
      <w:pPr>
        <w:spacing w:after="0" w:line="240" w:lineRule="auto"/>
        <w:rPr>
          <w:rFonts w:ascii="Times New Roman" w:hAnsi="Times New Roman" w:cs="Times New Roman"/>
          <w:sz w:val="24"/>
          <w:szCs w:val="24"/>
        </w:rPr>
      </w:pPr>
      <w:r w:rsidRPr="00D871B4">
        <w:rPr>
          <w:rFonts w:ascii="Times New Roman" w:hAnsi="Times New Roman" w:cs="Times New Roman"/>
          <w:b/>
          <w:bCs/>
          <w:sz w:val="24"/>
          <w:szCs w:val="24"/>
        </w:rPr>
        <w:lastRenderedPageBreak/>
        <w:t xml:space="preserve">Supplemental Figure </w:t>
      </w:r>
      <w:r w:rsidR="00A12679" w:rsidRPr="00D871B4">
        <w:rPr>
          <w:rFonts w:ascii="Times New Roman" w:hAnsi="Times New Roman" w:cs="Times New Roman"/>
          <w:b/>
          <w:bCs/>
          <w:sz w:val="24"/>
          <w:szCs w:val="24"/>
        </w:rPr>
        <w:t>2</w:t>
      </w:r>
      <w:r w:rsidRPr="00D871B4">
        <w:rPr>
          <w:rFonts w:ascii="Times New Roman" w:hAnsi="Times New Roman" w:cs="Times New Roman"/>
          <w:sz w:val="24"/>
          <w:szCs w:val="24"/>
        </w:rPr>
        <w:t xml:space="preserve">. Posterior predictive plots of the DDM’s description of stop-signal task (SST) data from three randomly selected ABCD sites. </w:t>
      </w:r>
      <w:r w:rsidR="00FC78C7" w:rsidRPr="00D871B4">
        <w:rPr>
          <w:rFonts w:ascii="Times New Roman" w:hAnsi="Times New Roman" w:cs="Times New Roman"/>
          <w:sz w:val="24"/>
          <w:szCs w:val="24"/>
        </w:rPr>
        <w:t xml:space="preserve">Plots display, </w:t>
      </w:r>
      <w:r w:rsidR="008941A8" w:rsidRPr="00D871B4">
        <w:rPr>
          <w:rFonts w:ascii="Times New Roman" w:hAnsi="Times New Roman" w:cs="Times New Roman"/>
          <w:sz w:val="24"/>
          <w:szCs w:val="24"/>
        </w:rPr>
        <w:t>in</w:t>
      </w:r>
      <w:r w:rsidR="00FC78C7" w:rsidRPr="00D871B4">
        <w:rPr>
          <w:rFonts w:ascii="Times New Roman" w:hAnsi="Times New Roman" w:cs="Times New Roman"/>
          <w:sz w:val="24"/>
          <w:szCs w:val="24"/>
        </w:rPr>
        <w:t xml:space="preserve"> each stimulus condition, </w:t>
      </w:r>
      <w:r w:rsidR="00B347AD" w:rsidRPr="00D871B4">
        <w:rPr>
          <w:rFonts w:ascii="Times New Roman" w:hAnsi="Times New Roman" w:cs="Times New Roman"/>
          <w:sz w:val="24"/>
          <w:szCs w:val="24"/>
        </w:rPr>
        <w:t xml:space="preserve">the average </w:t>
      </w:r>
      <w:r w:rsidR="00FC78C7" w:rsidRPr="00D871B4">
        <w:rPr>
          <w:rFonts w:ascii="Times New Roman" w:hAnsi="Times New Roman" w:cs="Times New Roman"/>
          <w:sz w:val="24"/>
          <w:szCs w:val="24"/>
        </w:rPr>
        <w:t>c</w:t>
      </w:r>
      <w:r w:rsidRPr="00D871B4">
        <w:rPr>
          <w:rFonts w:ascii="Times New Roman" w:hAnsi="Times New Roman" w:cs="Times New Roman"/>
          <w:sz w:val="24"/>
          <w:szCs w:val="24"/>
        </w:rPr>
        <w:t xml:space="preserve">umulative probabilities of a “left” (solid line) or “right” (dotted line) response for empirical data (bold lines) and data </w:t>
      </w:r>
      <w:r w:rsidR="00FC78C7" w:rsidRPr="00D871B4">
        <w:rPr>
          <w:rFonts w:ascii="Times New Roman" w:hAnsi="Times New Roman" w:cs="Times New Roman"/>
          <w:sz w:val="24"/>
          <w:szCs w:val="24"/>
        </w:rPr>
        <w:t xml:space="preserve">predicted by the model (thin lines). Hollow dots represent the </w:t>
      </w:r>
      <w:r w:rsidR="00B347AD" w:rsidRPr="00D871B4">
        <w:rPr>
          <w:rFonts w:ascii="Times New Roman" w:hAnsi="Times New Roman" w:cs="Times New Roman"/>
          <w:sz w:val="24"/>
          <w:szCs w:val="24"/>
        </w:rPr>
        <w:t xml:space="preserve">empirical </w:t>
      </w:r>
      <w:r w:rsidR="00FC78C7" w:rsidRPr="00D871B4">
        <w:rPr>
          <w:rFonts w:ascii="Times New Roman" w:hAnsi="Times New Roman" w:cs="Times New Roman"/>
          <w:sz w:val="24"/>
          <w:szCs w:val="24"/>
        </w:rPr>
        <w:t>0.1, 0.3, 0.5, 0.7, and 0.9 RT quantiles</w:t>
      </w:r>
      <w:r w:rsidR="00B347AD" w:rsidRPr="00D871B4">
        <w:rPr>
          <w:rFonts w:ascii="Times New Roman" w:hAnsi="Times New Roman" w:cs="Times New Roman"/>
          <w:sz w:val="24"/>
          <w:szCs w:val="24"/>
        </w:rPr>
        <w:t xml:space="preserve"> while solid dots represent the corresponding predicted quantiles. Small gray dots represent the quantiles predicted </w:t>
      </w:r>
      <w:r w:rsidR="00B56B79" w:rsidRPr="00D871B4">
        <w:rPr>
          <w:rFonts w:ascii="Times New Roman" w:hAnsi="Times New Roman" w:cs="Times New Roman"/>
          <w:sz w:val="24"/>
          <w:szCs w:val="24"/>
        </w:rPr>
        <w:t>by</w:t>
      </w:r>
      <w:r w:rsidR="00B347AD" w:rsidRPr="00D871B4">
        <w:rPr>
          <w:rFonts w:ascii="Times New Roman" w:hAnsi="Times New Roman" w:cs="Times New Roman"/>
          <w:sz w:val="24"/>
          <w:szCs w:val="24"/>
        </w:rPr>
        <w:t xml:space="preserve"> 100 separate draws from the posterior distribution and therefore </w:t>
      </w:r>
      <w:r w:rsidR="00804219" w:rsidRPr="00D871B4">
        <w:rPr>
          <w:rFonts w:ascii="Times New Roman" w:hAnsi="Times New Roman" w:cs="Times New Roman"/>
          <w:sz w:val="24"/>
          <w:szCs w:val="24"/>
        </w:rPr>
        <w:t>gauge</w:t>
      </w:r>
      <w:r w:rsidR="00B347AD" w:rsidRPr="00D871B4">
        <w:rPr>
          <w:rFonts w:ascii="Times New Roman" w:hAnsi="Times New Roman" w:cs="Times New Roman"/>
          <w:sz w:val="24"/>
          <w:szCs w:val="24"/>
        </w:rPr>
        <w:t xml:space="preserve"> uncertainty in </w:t>
      </w:r>
      <w:r w:rsidR="00804219" w:rsidRPr="00D871B4">
        <w:rPr>
          <w:rFonts w:ascii="Times New Roman" w:hAnsi="Times New Roman" w:cs="Times New Roman"/>
          <w:sz w:val="24"/>
          <w:szCs w:val="24"/>
        </w:rPr>
        <w:t xml:space="preserve">the </w:t>
      </w:r>
      <w:r w:rsidR="00B347AD" w:rsidRPr="00D871B4">
        <w:rPr>
          <w:rFonts w:ascii="Times New Roman" w:hAnsi="Times New Roman" w:cs="Times New Roman"/>
          <w:sz w:val="24"/>
          <w:szCs w:val="24"/>
        </w:rPr>
        <w:t>model predictions.</w:t>
      </w:r>
    </w:p>
    <w:p w14:paraId="2A517D79" w14:textId="559FDE48" w:rsidR="00AA2080" w:rsidRPr="00D871B4" w:rsidRDefault="00D871B4" w:rsidP="00AA2080">
      <w:pPr>
        <w:spacing w:after="0" w:line="240" w:lineRule="auto"/>
        <w:rPr>
          <w:rFonts w:ascii="Times New Roman" w:hAnsi="Times New Roman" w:cs="Times New Roman"/>
          <w:sz w:val="24"/>
          <w:szCs w:val="24"/>
        </w:rPr>
      </w:pPr>
      <w:r>
        <w:rPr>
          <w:noProof/>
        </w:rPr>
        <w:drawing>
          <wp:inline distT="0" distB="0" distL="0" distR="0" wp14:anchorId="04D7E02A" wp14:editId="1473C1D7">
            <wp:extent cx="4479191" cy="5657850"/>
            <wp:effectExtent l="0" t="0" r="0" b="0"/>
            <wp:docPr id="5" name="Picture 5" descr="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Engineering drawing&#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479535" cy="5658285"/>
                    </a:xfrm>
                    <a:prstGeom prst="rect">
                      <a:avLst/>
                    </a:prstGeom>
                    <a:noFill/>
                    <a:ln>
                      <a:noFill/>
                    </a:ln>
                  </pic:spPr>
                </pic:pic>
              </a:graphicData>
            </a:graphic>
          </wp:inline>
        </w:drawing>
      </w:r>
    </w:p>
    <w:p w14:paraId="163989A0" w14:textId="37E00C67" w:rsidR="00AA2080" w:rsidRDefault="00AA2080" w:rsidP="005D193E">
      <w:pPr>
        <w:spacing w:after="0" w:line="240" w:lineRule="auto"/>
        <w:rPr>
          <w:rFonts w:ascii="Times New Roman" w:hAnsi="Times New Roman" w:cs="Times New Roman"/>
          <w:sz w:val="24"/>
          <w:szCs w:val="24"/>
        </w:rPr>
      </w:pPr>
    </w:p>
    <w:p w14:paraId="2948A735" w14:textId="63436349" w:rsidR="00D871B4" w:rsidRDefault="00D871B4" w:rsidP="005D193E">
      <w:pPr>
        <w:spacing w:after="0" w:line="240" w:lineRule="auto"/>
        <w:rPr>
          <w:rFonts w:ascii="Times New Roman" w:hAnsi="Times New Roman" w:cs="Times New Roman"/>
          <w:sz w:val="24"/>
          <w:szCs w:val="24"/>
        </w:rPr>
      </w:pPr>
    </w:p>
    <w:p w14:paraId="2B44C8DA" w14:textId="08DA2B2A" w:rsidR="00D871B4" w:rsidRDefault="00D871B4" w:rsidP="005D193E">
      <w:pPr>
        <w:spacing w:after="0" w:line="240" w:lineRule="auto"/>
        <w:rPr>
          <w:rFonts w:ascii="Times New Roman" w:hAnsi="Times New Roman" w:cs="Times New Roman"/>
          <w:sz w:val="24"/>
          <w:szCs w:val="24"/>
        </w:rPr>
      </w:pPr>
    </w:p>
    <w:p w14:paraId="34B6A72D" w14:textId="5E3836AC" w:rsidR="00D871B4" w:rsidRDefault="00D871B4" w:rsidP="005D193E">
      <w:pPr>
        <w:spacing w:after="0" w:line="240" w:lineRule="auto"/>
        <w:rPr>
          <w:rFonts w:ascii="Times New Roman" w:hAnsi="Times New Roman" w:cs="Times New Roman"/>
          <w:sz w:val="24"/>
          <w:szCs w:val="24"/>
        </w:rPr>
      </w:pPr>
    </w:p>
    <w:p w14:paraId="2D964FB5" w14:textId="7A7CA9D1" w:rsidR="00D871B4" w:rsidRDefault="00D871B4" w:rsidP="005D193E">
      <w:pPr>
        <w:spacing w:after="0" w:line="240" w:lineRule="auto"/>
        <w:rPr>
          <w:rFonts w:ascii="Times New Roman" w:hAnsi="Times New Roman" w:cs="Times New Roman"/>
          <w:sz w:val="24"/>
          <w:szCs w:val="24"/>
        </w:rPr>
      </w:pPr>
    </w:p>
    <w:p w14:paraId="58051EA4" w14:textId="77777777" w:rsidR="00DF5791" w:rsidRPr="00D871B4" w:rsidRDefault="00DF5791" w:rsidP="005D193E">
      <w:pPr>
        <w:spacing w:after="0" w:line="240" w:lineRule="auto"/>
        <w:rPr>
          <w:rFonts w:ascii="Times New Roman" w:hAnsi="Times New Roman" w:cs="Times New Roman"/>
          <w:sz w:val="24"/>
          <w:szCs w:val="24"/>
        </w:rPr>
      </w:pPr>
    </w:p>
    <w:p w14:paraId="3AC3AC4A" w14:textId="2BE47D28" w:rsidR="00B56B79" w:rsidRPr="00D871B4" w:rsidRDefault="00B56B79" w:rsidP="00B56B79">
      <w:pPr>
        <w:spacing w:after="0" w:line="240" w:lineRule="auto"/>
        <w:rPr>
          <w:rFonts w:ascii="Times New Roman" w:hAnsi="Times New Roman" w:cs="Times New Roman"/>
          <w:sz w:val="24"/>
          <w:szCs w:val="24"/>
        </w:rPr>
      </w:pPr>
      <w:r w:rsidRPr="00D871B4">
        <w:rPr>
          <w:rFonts w:ascii="Times New Roman" w:hAnsi="Times New Roman" w:cs="Times New Roman"/>
          <w:b/>
          <w:bCs/>
          <w:sz w:val="24"/>
          <w:szCs w:val="24"/>
        </w:rPr>
        <w:lastRenderedPageBreak/>
        <w:t xml:space="preserve">Supplemental Figure </w:t>
      </w:r>
      <w:r w:rsidR="004E59E1" w:rsidRPr="00D871B4">
        <w:rPr>
          <w:rFonts w:ascii="Times New Roman" w:hAnsi="Times New Roman" w:cs="Times New Roman"/>
          <w:b/>
          <w:bCs/>
          <w:sz w:val="24"/>
          <w:szCs w:val="24"/>
        </w:rPr>
        <w:t>3</w:t>
      </w:r>
      <w:r w:rsidRPr="00D871B4">
        <w:rPr>
          <w:rFonts w:ascii="Times New Roman" w:hAnsi="Times New Roman" w:cs="Times New Roman"/>
          <w:sz w:val="24"/>
          <w:szCs w:val="24"/>
        </w:rPr>
        <w:t>. Posterior predictive plots of the DDM’s description of 0-back data from three randomly selected ABCD sites. Plots display, in each stimulus condition, the average cumulative probabilities of a “</w:t>
      </w:r>
      <w:r w:rsidR="00210F8B" w:rsidRPr="00D871B4">
        <w:rPr>
          <w:rFonts w:ascii="Times New Roman" w:hAnsi="Times New Roman" w:cs="Times New Roman"/>
          <w:sz w:val="24"/>
          <w:szCs w:val="24"/>
        </w:rPr>
        <w:t>non-target</w:t>
      </w:r>
      <w:r w:rsidRPr="00D871B4">
        <w:rPr>
          <w:rFonts w:ascii="Times New Roman" w:hAnsi="Times New Roman" w:cs="Times New Roman"/>
          <w:sz w:val="24"/>
          <w:szCs w:val="24"/>
        </w:rPr>
        <w:t>” (solid line) or “</w:t>
      </w:r>
      <w:r w:rsidR="00210F8B" w:rsidRPr="00D871B4">
        <w:rPr>
          <w:rFonts w:ascii="Times New Roman" w:hAnsi="Times New Roman" w:cs="Times New Roman"/>
          <w:sz w:val="24"/>
          <w:szCs w:val="24"/>
        </w:rPr>
        <w:t>target</w:t>
      </w:r>
      <w:r w:rsidRPr="00D871B4">
        <w:rPr>
          <w:rFonts w:ascii="Times New Roman" w:hAnsi="Times New Roman" w:cs="Times New Roman"/>
          <w:sz w:val="24"/>
          <w:szCs w:val="24"/>
        </w:rPr>
        <w:t>” (dotted line) response for empirical data (bold lines) and data predicted by the model (thin lines). Hollow dots represent the empirical 0.1, 0.3, 0.5, 0.7, and 0.9 RT quantiles while solid dots represent the corresponding predicted quantiles. Small gray dots represent the quantiles predicted by 100 separate draws from the posterior distribution and therefore gauge uncertainty in the model predictions.</w:t>
      </w:r>
    </w:p>
    <w:p w14:paraId="099675B0" w14:textId="005DD867" w:rsidR="00B56B79" w:rsidRPr="00D871B4" w:rsidRDefault="00D871B4" w:rsidP="00B56B79">
      <w:pPr>
        <w:spacing w:after="0" w:line="240" w:lineRule="auto"/>
        <w:rPr>
          <w:rFonts w:ascii="Times New Roman" w:hAnsi="Times New Roman" w:cs="Times New Roman"/>
          <w:sz w:val="24"/>
          <w:szCs w:val="24"/>
        </w:rPr>
      </w:pPr>
      <w:r>
        <w:rPr>
          <w:noProof/>
        </w:rPr>
        <w:drawing>
          <wp:inline distT="0" distB="0" distL="0" distR="0" wp14:anchorId="069319A8" wp14:editId="6E5FCF4C">
            <wp:extent cx="5943600" cy="6483985"/>
            <wp:effectExtent l="0" t="0" r="0" b="0"/>
            <wp:docPr id="6" name="Picture 6"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Diagram, engineering drawing&#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3600" cy="6483985"/>
                    </a:xfrm>
                    <a:prstGeom prst="rect">
                      <a:avLst/>
                    </a:prstGeom>
                    <a:noFill/>
                    <a:ln>
                      <a:noFill/>
                    </a:ln>
                  </pic:spPr>
                </pic:pic>
              </a:graphicData>
            </a:graphic>
          </wp:inline>
        </w:drawing>
      </w:r>
    </w:p>
    <w:p w14:paraId="09A5DAB3" w14:textId="5FFF0340" w:rsidR="00B56B79" w:rsidRPr="00D871B4" w:rsidRDefault="00B56B79" w:rsidP="005D193E">
      <w:pPr>
        <w:spacing w:after="0" w:line="240" w:lineRule="auto"/>
        <w:rPr>
          <w:rFonts w:ascii="Times New Roman" w:hAnsi="Times New Roman" w:cs="Times New Roman"/>
          <w:sz w:val="24"/>
          <w:szCs w:val="24"/>
        </w:rPr>
      </w:pPr>
    </w:p>
    <w:p w14:paraId="552C89D0" w14:textId="28AFC90E" w:rsidR="00420E2A" w:rsidRPr="00D871B4" w:rsidRDefault="00420E2A" w:rsidP="005D193E">
      <w:pPr>
        <w:spacing w:after="0" w:line="240" w:lineRule="auto"/>
        <w:rPr>
          <w:rFonts w:ascii="Times New Roman" w:hAnsi="Times New Roman" w:cs="Times New Roman"/>
          <w:sz w:val="24"/>
          <w:szCs w:val="24"/>
        </w:rPr>
      </w:pPr>
    </w:p>
    <w:p w14:paraId="552E10B6" w14:textId="25653A30" w:rsidR="00420E2A" w:rsidRPr="00D871B4" w:rsidRDefault="00420E2A" w:rsidP="00420E2A">
      <w:pPr>
        <w:spacing w:after="0" w:line="240" w:lineRule="auto"/>
        <w:rPr>
          <w:rFonts w:ascii="Times New Roman" w:hAnsi="Times New Roman" w:cs="Times New Roman"/>
          <w:sz w:val="24"/>
          <w:szCs w:val="24"/>
        </w:rPr>
      </w:pPr>
      <w:r w:rsidRPr="00D871B4">
        <w:rPr>
          <w:rFonts w:ascii="Times New Roman" w:hAnsi="Times New Roman" w:cs="Times New Roman"/>
          <w:b/>
          <w:bCs/>
          <w:sz w:val="24"/>
          <w:szCs w:val="24"/>
        </w:rPr>
        <w:lastRenderedPageBreak/>
        <w:t xml:space="preserve">Supplemental Figure </w:t>
      </w:r>
      <w:r w:rsidR="004E59E1" w:rsidRPr="00D871B4">
        <w:rPr>
          <w:rFonts w:ascii="Times New Roman" w:hAnsi="Times New Roman" w:cs="Times New Roman"/>
          <w:b/>
          <w:bCs/>
          <w:sz w:val="24"/>
          <w:szCs w:val="24"/>
        </w:rPr>
        <w:t>4</w:t>
      </w:r>
      <w:r w:rsidRPr="00D871B4">
        <w:rPr>
          <w:rFonts w:ascii="Times New Roman" w:hAnsi="Times New Roman" w:cs="Times New Roman"/>
          <w:sz w:val="24"/>
          <w:szCs w:val="24"/>
        </w:rPr>
        <w:t>. Posterior predictive plots of the DDM’s description of 2-back data from three randomly selected ABCD sites. Plots display, in each stimulus condition, the average cumulative probabilities of a “non-target” (solid line) or “target” (dotted line) response for empirical data (bold lines) and data predicted by the model (thin lines). Hollow dots represent the empirical 0.1, 0.3, 0.5, 0.7, and 0.9 RT quantiles while solid dots represent the corresponding predicted quantiles. Small gray dots represent the quantiles predicted by 100 separate draws from the posterior distribution and therefore gauge uncertainty in the model predictions.</w:t>
      </w:r>
    </w:p>
    <w:p w14:paraId="400D11BF" w14:textId="59AF24B2" w:rsidR="00420E2A" w:rsidRPr="00D871B4" w:rsidRDefault="00D871B4" w:rsidP="00420E2A">
      <w:pPr>
        <w:spacing w:after="0" w:line="240" w:lineRule="auto"/>
        <w:rPr>
          <w:rFonts w:ascii="Times New Roman" w:hAnsi="Times New Roman" w:cs="Times New Roman"/>
          <w:sz w:val="24"/>
          <w:szCs w:val="24"/>
        </w:rPr>
      </w:pPr>
      <w:r>
        <w:rPr>
          <w:noProof/>
        </w:rPr>
        <w:drawing>
          <wp:inline distT="0" distB="0" distL="0" distR="0" wp14:anchorId="1809756A" wp14:editId="29F60102">
            <wp:extent cx="5943600" cy="6483985"/>
            <wp:effectExtent l="0" t="0" r="0" b="0"/>
            <wp:docPr id="7" name="Picture 7"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Diagram, engineering drawing&#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6483985"/>
                    </a:xfrm>
                    <a:prstGeom prst="rect">
                      <a:avLst/>
                    </a:prstGeom>
                    <a:noFill/>
                    <a:ln>
                      <a:noFill/>
                    </a:ln>
                  </pic:spPr>
                </pic:pic>
              </a:graphicData>
            </a:graphic>
          </wp:inline>
        </w:drawing>
      </w:r>
    </w:p>
    <w:p w14:paraId="7AC0E56A" w14:textId="64A09598" w:rsidR="00420E2A" w:rsidRPr="00D871B4" w:rsidRDefault="00420E2A" w:rsidP="005D193E">
      <w:pPr>
        <w:spacing w:after="0" w:line="240" w:lineRule="auto"/>
        <w:rPr>
          <w:rFonts w:ascii="Times New Roman" w:hAnsi="Times New Roman" w:cs="Times New Roman"/>
          <w:sz w:val="24"/>
          <w:szCs w:val="24"/>
        </w:rPr>
      </w:pPr>
    </w:p>
    <w:p w14:paraId="7F97D217" w14:textId="57754C5F" w:rsidR="000D7B80" w:rsidRDefault="000D7B80" w:rsidP="005D193E">
      <w:pPr>
        <w:spacing w:after="0" w:line="240" w:lineRule="auto"/>
        <w:rPr>
          <w:rFonts w:ascii="Times New Roman" w:hAnsi="Times New Roman" w:cs="Times New Roman"/>
          <w:sz w:val="24"/>
          <w:szCs w:val="24"/>
        </w:rPr>
      </w:pPr>
    </w:p>
    <w:p w14:paraId="75832929" w14:textId="67FEFE1A" w:rsidR="00DF5791" w:rsidRDefault="00DF5791" w:rsidP="00DF5791">
      <w:pPr>
        <w:spacing w:after="0" w:line="240" w:lineRule="auto"/>
        <w:rPr>
          <w:rFonts w:ascii="Times New Roman" w:hAnsi="Times New Roman" w:cs="Times New Roman"/>
          <w:sz w:val="24"/>
          <w:szCs w:val="24"/>
        </w:rPr>
      </w:pPr>
      <w:r>
        <w:rPr>
          <w:rFonts w:ascii="Times New Roman" w:hAnsi="Times New Roman" w:cs="Times New Roman"/>
          <w:b/>
          <w:bCs/>
          <w:sz w:val="24"/>
          <w:szCs w:val="24"/>
        </w:rPr>
        <w:lastRenderedPageBreak/>
        <w:t xml:space="preserve">Supplemental </w:t>
      </w:r>
      <w:r w:rsidRPr="00AB65F6">
        <w:rPr>
          <w:rFonts w:ascii="Times New Roman" w:hAnsi="Times New Roman" w:cs="Times New Roman"/>
          <w:b/>
          <w:bCs/>
          <w:sz w:val="24"/>
          <w:szCs w:val="24"/>
        </w:rPr>
        <w:t xml:space="preserve">Figure </w:t>
      </w:r>
      <w:r>
        <w:rPr>
          <w:rFonts w:ascii="Times New Roman" w:hAnsi="Times New Roman" w:cs="Times New Roman"/>
          <w:b/>
          <w:bCs/>
          <w:sz w:val="24"/>
          <w:szCs w:val="24"/>
        </w:rPr>
        <w:t>5</w:t>
      </w:r>
      <w:r>
        <w:rPr>
          <w:rFonts w:ascii="Times New Roman" w:hAnsi="Times New Roman" w:cs="Times New Roman"/>
          <w:sz w:val="24"/>
          <w:szCs w:val="24"/>
        </w:rPr>
        <w:t xml:space="preserve">. </w:t>
      </w:r>
      <w:r w:rsidR="008B092F">
        <w:rPr>
          <w:rFonts w:ascii="Times New Roman" w:hAnsi="Times New Roman" w:cs="Times New Roman"/>
          <w:sz w:val="24"/>
          <w:szCs w:val="24"/>
        </w:rPr>
        <w:t>Feature weights, averaged across training folds and ranked by absolute value, for the comprehensive PCR models and the sparse LASSO models predicting ADHD symptoms at the</w:t>
      </w:r>
      <w:r>
        <w:rPr>
          <w:rFonts w:ascii="Times New Roman" w:hAnsi="Times New Roman" w:cs="Times New Roman"/>
          <w:sz w:val="24"/>
          <w:szCs w:val="24"/>
        </w:rPr>
        <w:t xml:space="preserve"> 1-year timepoint in the sample of individuals who had no missing ADHD symptom report data at that time point. The sparse LASSO model only included </w:t>
      </w:r>
      <w:r w:rsidR="000F6547">
        <w:rPr>
          <w:rFonts w:ascii="Times New Roman" w:hAnsi="Times New Roman" w:cs="Times New Roman"/>
          <w:sz w:val="24"/>
          <w:szCs w:val="24"/>
        </w:rPr>
        <w:t>14</w:t>
      </w:r>
      <w:r>
        <w:rPr>
          <w:rFonts w:ascii="Times New Roman" w:hAnsi="Times New Roman" w:cs="Times New Roman"/>
          <w:sz w:val="24"/>
          <w:szCs w:val="24"/>
        </w:rPr>
        <w:t xml:space="preserve"> of the most relevant features (i.e., those consistently selected in all training folds as well as both halves of the split-half analysis). Weights are color-coded by variable domain: blue = demographic/geocoded/biometric, red = child self-report, orange = neurocognitive testing. Continuous features are shown separately from categorical features because the predictor variables were scaled differently; continuous features were </w:t>
      </w:r>
      <w:r w:rsidRPr="003D76F8">
        <w:rPr>
          <w:rFonts w:ascii="Times New Roman" w:hAnsi="Times New Roman" w:cs="Times New Roman"/>
          <w:i/>
          <w:iCs/>
          <w:sz w:val="24"/>
          <w:szCs w:val="24"/>
        </w:rPr>
        <w:t>z</w:t>
      </w:r>
      <w:r>
        <w:rPr>
          <w:rFonts w:ascii="Times New Roman" w:hAnsi="Times New Roman" w:cs="Times New Roman"/>
          <w:sz w:val="24"/>
          <w:szCs w:val="24"/>
        </w:rPr>
        <w:t xml:space="preserve">-scored (mean = 0, SD = 1) while categorical features were coded as dummy variables with 0 = reference group versus 1 = feature present. </w:t>
      </w:r>
      <w:r w:rsidRPr="00B91D41">
        <w:rPr>
          <w:rFonts w:ascii="Times New Roman" w:hAnsi="Times New Roman" w:cs="Times New Roman"/>
          <w:sz w:val="24"/>
          <w:szCs w:val="24"/>
        </w:rPr>
        <w:t>RAVLT = Rey Auditory Verbal Learning Test;</w:t>
      </w:r>
      <w:r>
        <w:rPr>
          <w:rFonts w:ascii="Times New Roman" w:hAnsi="Times New Roman" w:cs="Times New Roman"/>
          <w:sz w:val="24"/>
          <w:szCs w:val="24"/>
        </w:rPr>
        <w:t xml:space="preserve"> NIHTB = NIH Toolbox; WISC = Wechsler Intelligence Scale for Children; SST = Stop Signal Task; UPPS = Impulsive Behavior Scale; BIS = Behavioral Inhibition System; BAS = Behavioral Approach System; HS = High School</w:t>
      </w:r>
      <w:r w:rsidR="001D6333">
        <w:rPr>
          <w:rFonts w:ascii="Times New Roman" w:hAnsi="Times New Roman" w:cs="Times New Roman"/>
          <w:sz w:val="24"/>
          <w:szCs w:val="24"/>
        </w:rPr>
        <w:t>; BMI = body mass index</w:t>
      </w:r>
    </w:p>
    <w:p w14:paraId="43CF01A1" w14:textId="77777777" w:rsidR="00DF5791" w:rsidRDefault="00DF5791" w:rsidP="00DF5791">
      <w:pPr>
        <w:spacing w:after="0" w:line="240" w:lineRule="auto"/>
        <w:rPr>
          <w:rFonts w:ascii="Times New Roman" w:hAnsi="Times New Roman" w:cs="Times New Roman"/>
          <w:sz w:val="24"/>
          <w:szCs w:val="24"/>
        </w:rPr>
      </w:pPr>
    </w:p>
    <w:p w14:paraId="49FFCDB3" w14:textId="0C626D63" w:rsidR="00DF5791" w:rsidRDefault="00E95F40" w:rsidP="005D193E">
      <w:pPr>
        <w:spacing w:after="0" w:line="24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70B194D" wp14:editId="1907F109">
            <wp:extent cx="5943600" cy="3754120"/>
            <wp:effectExtent l="0" t="0" r="0" b="0"/>
            <wp:docPr id="1" name="Picture 1" descr="A picture containing text, screenshot, font,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screenshot, font, diagram&#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600" cy="3754120"/>
                    </a:xfrm>
                    <a:prstGeom prst="rect">
                      <a:avLst/>
                    </a:prstGeom>
                  </pic:spPr>
                </pic:pic>
              </a:graphicData>
            </a:graphic>
          </wp:inline>
        </w:drawing>
      </w:r>
    </w:p>
    <w:p w14:paraId="662A5C62" w14:textId="022702C8" w:rsidR="00AC53F3" w:rsidRDefault="00AC53F3" w:rsidP="005D193E">
      <w:pPr>
        <w:spacing w:after="0" w:line="240" w:lineRule="auto"/>
        <w:rPr>
          <w:rFonts w:ascii="Times New Roman" w:hAnsi="Times New Roman" w:cs="Times New Roman"/>
          <w:sz w:val="24"/>
          <w:szCs w:val="24"/>
        </w:rPr>
      </w:pPr>
    </w:p>
    <w:p w14:paraId="2DA26AB4" w14:textId="4AE45023" w:rsidR="00AC53F3" w:rsidRDefault="00AC53F3" w:rsidP="005D193E">
      <w:pPr>
        <w:spacing w:after="0" w:line="240" w:lineRule="auto"/>
        <w:rPr>
          <w:rFonts w:ascii="Times New Roman" w:hAnsi="Times New Roman" w:cs="Times New Roman"/>
          <w:sz w:val="24"/>
          <w:szCs w:val="24"/>
        </w:rPr>
      </w:pPr>
    </w:p>
    <w:p w14:paraId="33E329E7" w14:textId="2CCB5EEE" w:rsidR="00AC53F3" w:rsidRDefault="00AC53F3" w:rsidP="005D193E">
      <w:pPr>
        <w:spacing w:after="0" w:line="240" w:lineRule="auto"/>
        <w:rPr>
          <w:rFonts w:ascii="Times New Roman" w:hAnsi="Times New Roman" w:cs="Times New Roman"/>
          <w:sz w:val="24"/>
          <w:szCs w:val="24"/>
        </w:rPr>
      </w:pPr>
    </w:p>
    <w:p w14:paraId="1105AC67" w14:textId="21B39A07" w:rsidR="00AC53F3" w:rsidRDefault="00AC53F3" w:rsidP="005D193E">
      <w:pPr>
        <w:spacing w:after="0" w:line="240" w:lineRule="auto"/>
        <w:rPr>
          <w:rFonts w:ascii="Times New Roman" w:hAnsi="Times New Roman" w:cs="Times New Roman"/>
          <w:sz w:val="24"/>
          <w:szCs w:val="24"/>
        </w:rPr>
      </w:pPr>
    </w:p>
    <w:p w14:paraId="0228B146" w14:textId="6E257CC7" w:rsidR="00AC53F3" w:rsidRDefault="00AC53F3" w:rsidP="005D193E">
      <w:pPr>
        <w:spacing w:after="0" w:line="240" w:lineRule="auto"/>
        <w:rPr>
          <w:rFonts w:ascii="Times New Roman" w:hAnsi="Times New Roman" w:cs="Times New Roman"/>
          <w:sz w:val="24"/>
          <w:szCs w:val="24"/>
        </w:rPr>
      </w:pPr>
    </w:p>
    <w:p w14:paraId="2F30E0E6" w14:textId="013092AD" w:rsidR="00AC53F3" w:rsidRDefault="00AC53F3" w:rsidP="005D193E">
      <w:pPr>
        <w:spacing w:after="0" w:line="240" w:lineRule="auto"/>
        <w:rPr>
          <w:rFonts w:ascii="Times New Roman" w:hAnsi="Times New Roman" w:cs="Times New Roman"/>
          <w:sz w:val="24"/>
          <w:szCs w:val="24"/>
        </w:rPr>
      </w:pPr>
    </w:p>
    <w:p w14:paraId="3F77B663" w14:textId="6E9CCF00" w:rsidR="00AC53F3" w:rsidRDefault="00AC53F3" w:rsidP="005D193E">
      <w:pPr>
        <w:spacing w:after="0" w:line="240" w:lineRule="auto"/>
        <w:rPr>
          <w:rFonts w:ascii="Times New Roman" w:hAnsi="Times New Roman" w:cs="Times New Roman"/>
          <w:sz w:val="24"/>
          <w:szCs w:val="24"/>
        </w:rPr>
      </w:pPr>
    </w:p>
    <w:p w14:paraId="10BE32E8" w14:textId="6BB3A427" w:rsidR="00AC53F3" w:rsidRDefault="00AC53F3" w:rsidP="005D193E">
      <w:pPr>
        <w:spacing w:after="0" w:line="240" w:lineRule="auto"/>
        <w:rPr>
          <w:rFonts w:ascii="Times New Roman" w:hAnsi="Times New Roman" w:cs="Times New Roman"/>
          <w:sz w:val="24"/>
          <w:szCs w:val="24"/>
        </w:rPr>
      </w:pPr>
    </w:p>
    <w:p w14:paraId="65AD5D02" w14:textId="46D604D8" w:rsidR="00AC53F3" w:rsidRDefault="00AC53F3" w:rsidP="005D193E">
      <w:pPr>
        <w:spacing w:after="0" w:line="240" w:lineRule="auto"/>
        <w:rPr>
          <w:rFonts w:ascii="Times New Roman" w:hAnsi="Times New Roman" w:cs="Times New Roman"/>
          <w:sz w:val="24"/>
          <w:szCs w:val="24"/>
        </w:rPr>
      </w:pPr>
    </w:p>
    <w:p w14:paraId="1B84BA9F" w14:textId="4DF82BAB" w:rsidR="00AC53F3" w:rsidRDefault="00AC53F3" w:rsidP="005D193E">
      <w:pPr>
        <w:spacing w:after="0" w:line="240" w:lineRule="auto"/>
        <w:rPr>
          <w:rFonts w:ascii="Times New Roman" w:hAnsi="Times New Roman" w:cs="Times New Roman"/>
          <w:sz w:val="24"/>
          <w:szCs w:val="24"/>
        </w:rPr>
      </w:pPr>
    </w:p>
    <w:p w14:paraId="356F27DF" w14:textId="74A0C3D7" w:rsidR="00AC53F3" w:rsidRDefault="00AC53F3" w:rsidP="00AC53F3">
      <w:pPr>
        <w:spacing w:after="0" w:line="240" w:lineRule="auto"/>
        <w:rPr>
          <w:rFonts w:ascii="Times New Roman" w:hAnsi="Times New Roman" w:cs="Times New Roman"/>
          <w:sz w:val="24"/>
          <w:szCs w:val="24"/>
        </w:rPr>
      </w:pPr>
      <w:r>
        <w:rPr>
          <w:rFonts w:ascii="Times New Roman" w:hAnsi="Times New Roman" w:cs="Times New Roman"/>
          <w:b/>
          <w:bCs/>
          <w:sz w:val="24"/>
          <w:szCs w:val="24"/>
        </w:rPr>
        <w:lastRenderedPageBreak/>
        <w:t xml:space="preserve">Supplemental </w:t>
      </w:r>
      <w:r w:rsidRPr="00AB65F6">
        <w:rPr>
          <w:rFonts w:ascii="Times New Roman" w:hAnsi="Times New Roman" w:cs="Times New Roman"/>
          <w:b/>
          <w:bCs/>
          <w:sz w:val="24"/>
          <w:szCs w:val="24"/>
        </w:rPr>
        <w:t xml:space="preserve">Figure </w:t>
      </w:r>
      <w:r>
        <w:rPr>
          <w:rFonts w:ascii="Times New Roman" w:hAnsi="Times New Roman" w:cs="Times New Roman"/>
          <w:b/>
          <w:bCs/>
          <w:sz w:val="24"/>
          <w:szCs w:val="24"/>
        </w:rPr>
        <w:t>6</w:t>
      </w:r>
      <w:r>
        <w:rPr>
          <w:rFonts w:ascii="Times New Roman" w:hAnsi="Times New Roman" w:cs="Times New Roman"/>
          <w:sz w:val="24"/>
          <w:szCs w:val="24"/>
        </w:rPr>
        <w:t xml:space="preserve">. Feature weights, averaged across training folds and ranked by absolute value, for the comprehensive PCR models and the sparse LASSO models predicting ADHD symptoms at the 2-year timepoint in the full sample with missing symptom data imputed. The sparse LASSO model only included 13 of the most relevant features (i.e., those consistently selected in all training folds as well as both halves of the split-half analysis). Weights are color-coded by variable domain: blue = demographic/geocoded/biometric, red = child self-report, orange = neurocognitive testing. Continuous features are shown separately from categorical features because the predictor variables were scaled differently; continuous features were </w:t>
      </w:r>
      <w:r w:rsidRPr="003D76F8">
        <w:rPr>
          <w:rFonts w:ascii="Times New Roman" w:hAnsi="Times New Roman" w:cs="Times New Roman"/>
          <w:i/>
          <w:iCs/>
          <w:sz w:val="24"/>
          <w:szCs w:val="24"/>
        </w:rPr>
        <w:t>z</w:t>
      </w:r>
      <w:r>
        <w:rPr>
          <w:rFonts w:ascii="Times New Roman" w:hAnsi="Times New Roman" w:cs="Times New Roman"/>
          <w:sz w:val="24"/>
          <w:szCs w:val="24"/>
        </w:rPr>
        <w:t xml:space="preserve">-scored (mean = 0, SD = 1) while categorical features were coded as dummy variables with 0 = reference group versus 1 = feature present. </w:t>
      </w:r>
      <w:r w:rsidRPr="00B91D41">
        <w:rPr>
          <w:rFonts w:ascii="Times New Roman" w:hAnsi="Times New Roman" w:cs="Times New Roman"/>
          <w:sz w:val="24"/>
          <w:szCs w:val="24"/>
        </w:rPr>
        <w:t>RAVLT = Rey Auditory Verbal Learning Test;</w:t>
      </w:r>
      <w:r>
        <w:rPr>
          <w:rFonts w:ascii="Times New Roman" w:hAnsi="Times New Roman" w:cs="Times New Roman"/>
          <w:sz w:val="24"/>
          <w:szCs w:val="24"/>
        </w:rPr>
        <w:t xml:space="preserve"> NIHTB = NIH Toolbox; WISC = Wechsler Intelligence Scale for Children; SST = Stop Signal Task; UPPS = Impulsive Behavior Scale; BIS = Behavioral Inhibition System; BAS = Behavioral Approach System; HS = High School</w:t>
      </w:r>
      <w:r w:rsidR="00C108AE">
        <w:rPr>
          <w:rFonts w:ascii="Times New Roman" w:hAnsi="Times New Roman" w:cs="Times New Roman"/>
          <w:sz w:val="24"/>
          <w:szCs w:val="24"/>
        </w:rPr>
        <w:t>; BMI = body mass index</w:t>
      </w:r>
    </w:p>
    <w:p w14:paraId="44B02B05" w14:textId="754E6975" w:rsidR="00AC53F3" w:rsidRDefault="00AC53F3" w:rsidP="005D193E">
      <w:pPr>
        <w:spacing w:after="0" w:line="240" w:lineRule="auto"/>
        <w:rPr>
          <w:rFonts w:ascii="Times New Roman" w:hAnsi="Times New Roman" w:cs="Times New Roman"/>
          <w:sz w:val="24"/>
          <w:szCs w:val="24"/>
        </w:rPr>
      </w:pPr>
    </w:p>
    <w:p w14:paraId="5C30B533" w14:textId="22CD02BC" w:rsidR="00AC53F3" w:rsidRDefault="00D25E1D" w:rsidP="005D193E">
      <w:pPr>
        <w:spacing w:after="0" w:line="24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DEEA517" wp14:editId="1B13302F">
            <wp:extent cx="5943600" cy="3754120"/>
            <wp:effectExtent l="0" t="0" r="0" b="0"/>
            <wp:docPr id="2" name="Picture 2" descr="A picture containing text, screenshot, font,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screenshot, font, diagram&#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3600" cy="3754120"/>
                    </a:xfrm>
                    <a:prstGeom prst="rect">
                      <a:avLst/>
                    </a:prstGeom>
                  </pic:spPr>
                </pic:pic>
              </a:graphicData>
            </a:graphic>
          </wp:inline>
        </w:drawing>
      </w:r>
    </w:p>
    <w:p w14:paraId="5EDACDEC" w14:textId="78407D57" w:rsidR="00AC53F3" w:rsidRDefault="00AC53F3" w:rsidP="005D193E">
      <w:pPr>
        <w:spacing w:after="0" w:line="240" w:lineRule="auto"/>
        <w:rPr>
          <w:rFonts w:ascii="Times New Roman" w:hAnsi="Times New Roman" w:cs="Times New Roman"/>
          <w:sz w:val="24"/>
          <w:szCs w:val="24"/>
        </w:rPr>
      </w:pPr>
    </w:p>
    <w:p w14:paraId="5D156CBD" w14:textId="19F96B80" w:rsidR="00AC53F3" w:rsidRDefault="00AC53F3" w:rsidP="005D193E">
      <w:pPr>
        <w:spacing w:after="0" w:line="240" w:lineRule="auto"/>
        <w:rPr>
          <w:rFonts w:ascii="Times New Roman" w:hAnsi="Times New Roman" w:cs="Times New Roman"/>
          <w:sz w:val="24"/>
          <w:szCs w:val="24"/>
        </w:rPr>
      </w:pPr>
    </w:p>
    <w:p w14:paraId="109DC301" w14:textId="0F4EA501" w:rsidR="00AC53F3" w:rsidRDefault="00AC53F3" w:rsidP="005D193E">
      <w:pPr>
        <w:spacing w:after="0" w:line="240" w:lineRule="auto"/>
        <w:rPr>
          <w:rFonts w:ascii="Times New Roman" w:hAnsi="Times New Roman" w:cs="Times New Roman"/>
          <w:sz w:val="24"/>
          <w:szCs w:val="24"/>
        </w:rPr>
      </w:pPr>
    </w:p>
    <w:p w14:paraId="571CCE36" w14:textId="071FC5F6" w:rsidR="00AC53F3" w:rsidRDefault="00AC53F3" w:rsidP="005D193E">
      <w:pPr>
        <w:spacing w:after="0" w:line="240" w:lineRule="auto"/>
        <w:rPr>
          <w:rFonts w:ascii="Times New Roman" w:hAnsi="Times New Roman" w:cs="Times New Roman"/>
          <w:sz w:val="24"/>
          <w:szCs w:val="24"/>
        </w:rPr>
      </w:pPr>
    </w:p>
    <w:p w14:paraId="68FA27C3" w14:textId="5FD442EC" w:rsidR="00AC53F3" w:rsidRDefault="00AC53F3" w:rsidP="005D193E">
      <w:pPr>
        <w:spacing w:after="0" w:line="240" w:lineRule="auto"/>
        <w:rPr>
          <w:rFonts w:ascii="Times New Roman" w:hAnsi="Times New Roman" w:cs="Times New Roman"/>
          <w:sz w:val="24"/>
          <w:szCs w:val="24"/>
        </w:rPr>
      </w:pPr>
    </w:p>
    <w:p w14:paraId="6D1844D4" w14:textId="571564D6" w:rsidR="00AC53F3" w:rsidRDefault="00AC53F3" w:rsidP="005D193E">
      <w:pPr>
        <w:spacing w:after="0" w:line="240" w:lineRule="auto"/>
        <w:rPr>
          <w:rFonts w:ascii="Times New Roman" w:hAnsi="Times New Roman" w:cs="Times New Roman"/>
          <w:sz w:val="24"/>
          <w:szCs w:val="24"/>
        </w:rPr>
      </w:pPr>
    </w:p>
    <w:p w14:paraId="6ACA4E44" w14:textId="6E296F73" w:rsidR="00AC53F3" w:rsidRDefault="00AC53F3" w:rsidP="005D193E">
      <w:pPr>
        <w:spacing w:after="0" w:line="240" w:lineRule="auto"/>
        <w:rPr>
          <w:rFonts w:ascii="Times New Roman" w:hAnsi="Times New Roman" w:cs="Times New Roman"/>
          <w:sz w:val="24"/>
          <w:szCs w:val="24"/>
        </w:rPr>
      </w:pPr>
    </w:p>
    <w:p w14:paraId="46A58C95" w14:textId="580F0911" w:rsidR="00AC53F3" w:rsidRDefault="00AC53F3" w:rsidP="005D193E">
      <w:pPr>
        <w:spacing w:after="0" w:line="240" w:lineRule="auto"/>
        <w:rPr>
          <w:rFonts w:ascii="Times New Roman" w:hAnsi="Times New Roman" w:cs="Times New Roman"/>
          <w:sz w:val="24"/>
          <w:szCs w:val="24"/>
        </w:rPr>
      </w:pPr>
    </w:p>
    <w:p w14:paraId="53DBC251" w14:textId="30BA81E8" w:rsidR="00AC53F3" w:rsidRDefault="00AC53F3" w:rsidP="005D193E">
      <w:pPr>
        <w:spacing w:after="0" w:line="240" w:lineRule="auto"/>
        <w:rPr>
          <w:rFonts w:ascii="Times New Roman" w:hAnsi="Times New Roman" w:cs="Times New Roman"/>
          <w:sz w:val="24"/>
          <w:szCs w:val="24"/>
        </w:rPr>
      </w:pPr>
    </w:p>
    <w:p w14:paraId="7E166B02" w14:textId="3D1421BD" w:rsidR="00AC53F3" w:rsidRDefault="00AC53F3" w:rsidP="005D193E">
      <w:pPr>
        <w:spacing w:after="0" w:line="240" w:lineRule="auto"/>
        <w:rPr>
          <w:rFonts w:ascii="Times New Roman" w:hAnsi="Times New Roman" w:cs="Times New Roman"/>
          <w:sz w:val="24"/>
          <w:szCs w:val="24"/>
        </w:rPr>
      </w:pPr>
    </w:p>
    <w:p w14:paraId="3253B5A4" w14:textId="506C2EF1" w:rsidR="00AC53F3" w:rsidRDefault="00AC53F3" w:rsidP="005D193E">
      <w:pPr>
        <w:spacing w:after="0" w:line="240" w:lineRule="auto"/>
        <w:rPr>
          <w:rFonts w:ascii="Times New Roman" w:hAnsi="Times New Roman" w:cs="Times New Roman"/>
          <w:sz w:val="24"/>
          <w:szCs w:val="24"/>
        </w:rPr>
      </w:pPr>
    </w:p>
    <w:p w14:paraId="15CBE320" w14:textId="7ACAA56B" w:rsidR="00AC53F3" w:rsidRDefault="00AC53F3" w:rsidP="00AC53F3">
      <w:pPr>
        <w:spacing w:after="0" w:line="240" w:lineRule="auto"/>
        <w:rPr>
          <w:rFonts w:ascii="Times New Roman" w:hAnsi="Times New Roman" w:cs="Times New Roman"/>
          <w:sz w:val="24"/>
          <w:szCs w:val="24"/>
        </w:rPr>
      </w:pPr>
      <w:r>
        <w:rPr>
          <w:rFonts w:ascii="Times New Roman" w:hAnsi="Times New Roman" w:cs="Times New Roman"/>
          <w:b/>
          <w:bCs/>
          <w:sz w:val="24"/>
          <w:szCs w:val="24"/>
        </w:rPr>
        <w:lastRenderedPageBreak/>
        <w:t xml:space="preserve">Supplemental </w:t>
      </w:r>
      <w:r w:rsidRPr="00AB65F6">
        <w:rPr>
          <w:rFonts w:ascii="Times New Roman" w:hAnsi="Times New Roman" w:cs="Times New Roman"/>
          <w:b/>
          <w:bCs/>
          <w:sz w:val="24"/>
          <w:szCs w:val="24"/>
        </w:rPr>
        <w:t xml:space="preserve">Figure </w:t>
      </w:r>
      <w:r>
        <w:rPr>
          <w:rFonts w:ascii="Times New Roman" w:hAnsi="Times New Roman" w:cs="Times New Roman"/>
          <w:b/>
          <w:bCs/>
          <w:sz w:val="24"/>
          <w:szCs w:val="24"/>
        </w:rPr>
        <w:t>7</w:t>
      </w:r>
      <w:r>
        <w:rPr>
          <w:rFonts w:ascii="Times New Roman" w:hAnsi="Times New Roman" w:cs="Times New Roman"/>
          <w:sz w:val="24"/>
          <w:szCs w:val="24"/>
        </w:rPr>
        <w:t xml:space="preserve">. Feature weights, averaged across training folds and ranked by absolute value, for the comprehensive PCR models and the sparse LASSO models predicting changes in ADHD symptoms from the baseline timepoint to the 2-year timepoint in the full sample with missing symptom data imputed. The sparse LASSO model only included </w:t>
      </w:r>
      <w:r w:rsidR="00D5767A">
        <w:rPr>
          <w:rFonts w:ascii="Times New Roman" w:hAnsi="Times New Roman" w:cs="Times New Roman"/>
          <w:sz w:val="24"/>
          <w:szCs w:val="24"/>
        </w:rPr>
        <w:t>7</w:t>
      </w:r>
      <w:r>
        <w:rPr>
          <w:rFonts w:ascii="Times New Roman" w:hAnsi="Times New Roman" w:cs="Times New Roman"/>
          <w:sz w:val="24"/>
          <w:szCs w:val="24"/>
        </w:rPr>
        <w:t xml:space="preserve"> of the most relevant features (i.e., those consistently selected in all training folds as well as both halves of the split-half analysis). Weights are color-coded by variable domain: blue = demographic/geocoded/biometric, red = child self-report, orange = neurocognitive testing. Continuous features are shown separately from categorical features because the predictor variables were scaled differently; continuous features were </w:t>
      </w:r>
      <w:r w:rsidRPr="003D76F8">
        <w:rPr>
          <w:rFonts w:ascii="Times New Roman" w:hAnsi="Times New Roman" w:cs="Times New Roman"/>
          <w:i/>
          <w:iCs/>
          <w:sz w:val="24"/>
          <w:szCs w:val="24"/>
        </w:rPr>
        <w:t>z</w:t>
      </w:r>
      <w:r>
        <w:rPr>
          <w:rFonts w:ascii="Times New Roman" w:hAnsi="Times New Roman" w:cs="Times New Roman"/>
          <w:sz w:val="24"/>
          <w:szCs w:val="24"/>
        </w:rPr>
        <w:t xml:space="preserve">-scored (mean = 0, SD = 1) while categorical features were coded as dummy variables with 0 = reference group versus 1 = feature present. </w:t>
      </w:r>
      <w:r w:rsidRPr="00B91D41">
        <w:rPr>
          <w:rFonts w:ascii="Times New Roman" w:hAnsi="Times New Roman" w:cs="Times New Roman"/>
          <w:sz w:val="24"/>
          <w:szCs w:val="24"/>
        </w:rPr>
        <w:t>RAVLT = Rey Auditory Verbal Learning Test;</w:t>
      </w:r>
      <w:r>
        <w:rPr>
          <w:rFonts w:ascii="Times New Roman" w:hAnsi="Times New Roman" w:cs="Times New Roman"/>
          <w:sz w:val="24"/>
          <w:szCs w:val="24"/>
        </w:rPr>
        <w:t xml:space="preserve"> NIHTB = NIH Toolbox; WISC = Wechsler Intelligence Scale for Children; SST = Stop Signal Task; UPPS = Impulsive Behavior Scale; BIS = Behavioral Inhibition System; BAS = Behavioral Approach System; HS = High School</w:t>
      </w:r>
      <w:r w:rsidR="00180120">
        <w:rPr>
          <w:rFonts w:ascii="Times New Roman" w:hAnsi="Times New Roman" w:cs="Times New Roman"/>
          <w:sz w:val="24"/>
          <w:szCs w:val="24"/>
        </w:rPr>
        <w:t>; BMI = body mass index</w:t>
      </w:r>
    </w:p>
    <w:p w14:paraId="6151AFA3" w14:textId="77777777" w:rsidR="00AC53F3" w:rsidRDefault="00AC53F3" w:rsidP="005D193E">
      <w:pPr>
        <w:spacing w:after="0" w:line="240" w:lineRule="auto"/>
        <w:rPr>
          <w:rFonts w:ascii="Times New Roman" w:hAnsi="Times New Roman" w:cs="Times New Roman"/>
          <w:sz w:val="24"/>
          <w:szCs w:val="24"/>
        </w:rPr>
      </w:pPr>
    </w:p>
    <w:p w14:paraId="1D366392" w14:textId="717A156B" w:rsidR="00AC53F3" w:rsidRPr="00D871B4" w:rsidRDefault="00D25E1D" w:rsidP="005D193E">
      <w:pPr>
        <w:spacing w:after="0" w:line="24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3949624" wp14:editId="4F9A59CC">
            <wp:extent cx="5943600" cy="3754120"/>
            <wp:effectExtent l="0" t="0" r="0" b="0"/>
            <wp:docPr id="3" name="Picture 3" descr="A picture containing text, screenshot, font, numb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screenshot, font, number&#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3600" cy="3754120"/>
                    </a:xfrm>
                    <a:prstGeom prst="rect">
                      <a:avLst/>
                    </a:prstGeom>
                  </pic:spPr>
                </pic:pic>
              </a:graphicData>
            </a:graphic>
          </wp:inline>
        </w:drawing>
      </w:r>
    </w:p>
    <w:p w14:paraId="2358DFAB" w14:textId="72DF72B9" w:rsidR="007D6B5F" w:rsidRDefault="007D6B5F" w:rsidP="000D7B80">
      <w:pPr>
        <w:spacing w:after="0" w:line="240" w:lineRule="auto"/>
        <w:jc w:val="center"/>
        <w:rPr>
          <w:rFonts w:ascii="Times New Roman" w:hAnsi="Times New Roman" w:cs="Times New Roman"/>
          <w:b/>
          <w:sz w:val="24"/>
          <w:szCs w:val="24"/>
        </w:rPr>
      </w:pPr>
    </w:p>
    <w:p w14:paraId="014113D4" w14:textId="38A25FCB" w:rsidR="00D5767A" w:rsidRDefault="00D5767A" w:rsidP="000D7B80">
      <w:pPr>
        <w:spacing w:after="0" w:line="240" w:lineRule="auto"/>
        <w:jc w:val="center"/>
        <w:rPr>
          <w:rFonts w:ascii="Times New Roman" w:hAnsi="Times New Roman" w:cs="Times New Roman"/>
          <w:b/>
          <w:sz w:val="24"/>
          <w:szCs w:val="24"/>
        </w:rPr>
      </w:pPr>
    </w:p>
    <w:p w14:paraId="4841B5EE" w14:textId="1BED3FD5" w:rsidR="00D5767A" w:rsidRDefault="00D5767A" w:rsidP="000D7B80">
      <w:pPr>
        <w:spacing w:after="0" w:line="240" w:lineRule="auto"/>
        <w:jc w:val="center"/>
        <w:rPr>
          <w:rFonts w:ascii="Times New Roman" w:hAnsi="Times New Roman" w:cs="Times New Roman"/>
          <w:b/>
          <w:sz w:val="24"/>
          <w:szCs w:val="24"/>
        </w:rPr>
      </w:pPr>
    </w:p>
    <w:p w14:paraId="77B69615" w14:textId="32A89D50" w:rsidR="00D5767A" w:rsidRDefault="00D5767A" w:rsidP="000D7B80">
      <w:pPr>
        <w:spacing w:after="0" w:line="240" w:lineRule="auto"/>
        <w:jc w:val="center"/>
        <w:rPr>
          <w:rFonts w:ascii="Times New Roman" w:hAnsi="Times New Roman" w:cs="Times New Roman"/>
          <w:b/>
          <w:sz w:val="24"/>
          <w:szCs w:val="24"/>
        </w:rPr>
      </w:pPr>
    </w:p>
    <w:p w14:paraId="09A7DF4E" w14:textId="082E73A1" w:rsidR="00D5767A" w:rsidRDefault="00D5767A" w:rsidP="000D7B80">
      <w:pPr>
        <w:spacing w:after="0" w:line="240" w:lineRule="auto"/>
        <w:jc w:val="center"/>
        <w:rPr>
          <w:rFonts w:ascii="Times New Roman" w:hAnsi="Times New Roman" w:cs="Times New Roman"/>
          <w:b/>
          <w:sz w:val="24"/>
          <w:szCs w:val="24"/>
        </w:rPr>
      </w:pPr>
    </w:p>
    <w:p w14:paraId="7916951E" w14:textId="7263917D" w:rsidR="00D5767A" w:rsidRDefault="00D5767A" w:rsidP="000D7B80">
      <w:pPr>
        <w:spacing w:after="0" w:line="240" w:lineRule="auto"/>
        <w:jc w:val="center"/>
        <w:rPr>
          <w:rFonts w:ascii="Times New Roman" w:hAnsi="Times New Roman" w:cs="Times New Roman"/>
          <w:b/>
          <w:sz w:val="24"/>
          <w:szCs w:val="24"/>
        </w:rPr>
      </w:pPr>
    </w:p>
    <w:p w14:paraId="70D15055" w14:textId="2903CAAF" w:rsidR="00D5767A" w:rsidRDefault="00D5767A" w:rsidP="000D7B80">
      <w:pPr>
        <w:spacing w:after="0" w:line="240" w:lineRule="auto"/>
        <w:jc w:val="center"/>
        <w:rPr>
          <w:rFonts w:ascii="Times New Roman" w:hAnsi="Times New Roman" w:cs="Times New Roman"/>
          <w:b/>
          <w:sz w:val="24"/>
          <w:szCs w:val="24"/>
        </w:rPr>
      </w:pPr>
    </w:p>
    <w:p w14:paraId="6774EDF2" w14:textId="1509ECB5" w:rsidR="00D5767A" w:rsidRDefault="00D5767A" w:rsidP="00895E33">
      <w:pPr>
        <w:spacing w:after="0" w:line="240" w:lineRule="auto"/>
        <w:rPr>
          <w:rFonts w:ascii="Times New Roman" w:hAnsi="Times New Roman" w:cs="Times New Roman"/>
          <w:b/>
          <w:sz w:val="24"/>
          <w:szCs w:val="24"/>
        </w:rPr>
      </w:pPr>
    </w:p>
    <w:p w14:paraId="38CAA662" w14:textId="77777777" w:rsidR="00895E33" w:rsidRDefault="00895E33" w:rsidP="00895E33">
      <w:pPr>
        <w:spacing w:after="0" w:line="240" w:lineRule="auto"/>
        <w:rPr>
          <w:rFonts w:ascii="Times New Roman" w:hAnsi="Times New Roman" w:cs="Times New Roman"/>
          <w:b/>
          <w:sz w:val="24"/>
          <w:szCs w:val="24"/>
        </w:rPr>
      </w:pPr>
    </w:p>
    <w:p w14:paraId="28AE896C" w14:textId="77777777" w:rsidR="00D5767A" w:rsidRDefault="00D5767A" w:rsidP="000D7B80">
      <w:pPr>
        <w:spacing w:after="0" w:line="240" w:lineRule="auto"/>
        <w:jc w:val="center"/>
        <w:rPr>
          <w:rFonts w:ascii="Times New Roman" w:hAnsi="Times New Roman" w:cs="Times New Roman"/>
          <w:b/>
          <w:sz w:val="24"/>
          <w:szCs w:val="24"/>
        </w:rPr>
      </w:pPr>
    </w:p>
    <w:p w14:paraId="4BE7C95C" w14:textId="7A22C7D3" w:rsidR="000D7B80" w:rsidRPr="00D871B4" w:rsidRDefault="000D7B80" w:rsidP="000D7B80">
      <w:pPr>
        <w:spacing w:after="0" w:line="240" w:lineRule="auto"/>
        <w:jc w:val="center"/>
        <w:rPr>
          <w:rFonts w:ascii="Times New Roman" w:hAnsi="Times New Roman" w:cs="Times New Roman"/>
          <w:b/>
          <w:sz w:val="24"/>
          <w:szCs w:val="24"/>
        </w:rPr>
      </w:pPr>
      <w:r w:rsidRPr="00D871B4">
        <w:rPr>
          <w:rFonts w:ascii="Times New Roman" w:hAnsi="Times New Roman" w:cs="Times New Roman"/>
          <w:b/>
          <w:sz w:val="24"/>
          <w:szCs w:val="24"/>
        </w:rPr>
        <w:lastRenderedPageBreak/>
        <w:t>Supplemental References</w:t>
      </w:r>
    </w:p>
    <w:p w14:paraId="34F31368" w14:textId="6C3C4F0D" w:rsidR="000D7B80" w:rsidRPr="00D871B4" w:rsidRDefault="000D7B80" w:rsidP="000D7B80">
      <w:pPr>
        <w:spacing w:after="0" w:line="240" w:lineRule="auto"/>
        <w:jc w:val="center"/>
        <w:rPr>
          <w:rFonts w:ascii="Times New Roman" w:hAnsi="Times New Roman" w:cs="Times New Roman"/>
          <w:b/>
          <w:sz w:val="24"/>
          <w:szCs w:val="24"/>
        </w:rPr>
      </w:pPr>
    </w:p>
    <w:p w14:paraId="5B7D33BF" w14:textId="77777777" w:rsidR="006E2B96" w:rsidRPr="006E2B96" w:rsidRDefault="000D7B80" w:rsidP="006E2B96">
      <w:pPr>
        <w:pStyle w:val="Bibliography"/>
        <w:rPr>
          <w:rFonts w:ascii="Times New Roman" w:hAnsi="Times New Roman" w:cs="Times New Roman"/>
          <w:sz w:val="24"/>
        </w:rPr>
      </w:pPr>
      <w:r w:rsidRPr="00D871B4">
        <w:rPr>
          <w:b/>
        </w:rPr>
        <w:fldChar w:fldCharType="begin"/>
      </w:r>
      <w:r w:rsidR="006E2B96">
        <w:rPr>
          <w:b/>
        </w:rPr>
        <w:instrText xml:space="preserve"> ADDIN ZOTERO_BIBL {"uncited":[],"omitted":[],"custom":[]} CSL_BIBLIOGRAPHY </w:instrText>
      </w:r>
      <w:r w:rsidRPr="00D871B4">
        <w:rPr>
          <w:b/>
        </w:rPr>
        <w:fldChar w:fldCharType="separate"/>
      </w:r>
      <w:r w:rsidR="006E2B96" w:rsidRPr="006E2B96">
        <w:rPr>
          <w:rFonts w:ascii="Times New Roman" w:hAnsi="Times New Roman" w:cs="Times New Roman"/>
          <w:sz w:val="24"/>
        </w:rPr>
        <w:t xml:space="preserve">1 </w:t>
      </w:r>
      <w:r w:rsidR="006E2B96" w:rsidRPr="006E2B96">
        <w:rPr>
          <w:rFonts w:ascii="Times New Roman" w:hAnsi="Times New Roman" w:cs="Times New Roman"/>
          <w:sz w:val="24"/>
        </w:rPr>
        <w:tab/>
        <w:t xml:space="preserve">Giordano C, Ones DS, Waller NG, Stanek KC. Exploratory bifactor measurement models in vocational behavior research. </w:t>
      </w:r>
      <w:r w:rsidR="006E2B96" w:rsidRPr="006E2B96">
        <w:rPr>
          <w:rFonts w:ascii="Times New Roman" w:hAnsi="Times New Roman" w:cs="Times New Roman"/>
          <w:i/>
          <w:iCs/>
          <w:sz w:val="24"/>
        </w:rPr>
        <w:t>Journal of Vocational Behavior</w:t>
      </w:r>
      <w:r w:rsidR="006E2B96" w:rsidRPr="006E2B96">
        <w:rPr>
          <w:rFonts w:ascii="Times New Roman" w:hAnsi="Times New Roman" w:cs="Times New Roman"/>
          <w:sz w:val="24"/>
        </w:rPr>
        <w:t xml:space="preserve"> 2020; </w:t>
      </w:r>
      <w:r w:rsidR="006E2B96" w:rsidRPr="006E2B96">
        <w:rPr>
          <w:rFonts w:ascii="Times New Roman" w:hAnsi="Times New Roman" w:cs="Times New Roman"/>
          <w:b/>
          <w:bCs/>
          <w:sz w:val="24"/>
        </w:rPr>
        <w:t>120</w:t>
      </w:r>
      <w:r w:rsidR="006E2B96" w:rsidRPr="006E2B96">
        <w:rPr>
          <w:rFonts w:ascii="Times New Roman" w:hAnsi="Times New Roman" w:cs="Times New Roman"/>
          <w:sz w:val="24"/>
        </w:rPr>
        <w:t>: 103430.</w:t>
      </w:r>
    </w:p>
    <w:p w14:paraId="6D370684" w14:textId="77777777" w:rsidR="006E2B96" w:rsidRPr="006E2B96" w:rsidRDefault="006E2B96" w:rsidP="006E2B96">
      <w:pPr>
        <w:pStyle w:val="Bibliography"/>
        <w:rPr>
          <w:rFonts w:ascii="Times New Roman" w:hAnsi="Times New Roman" w:cs="Times New Roman"/>
          <w:sz w:val="24"/>
        </w:rPr>
      </w:pPr>
      <w:r w:rsidRPr="006E2B96">
        <w:rPr>
          <w:rFonts w:ascii="Times New Roman" w:hAnsi="Times New Roman" w:cs="Times New Roman"/>
          <w:sz w:val="24"/>
        </w:rPr>
        <w:t xml:space="preserve">2 </w:t>
      </w:r>
      <w:r w:rsidRPr="006E2B96">
        <w:rPr>
          <w:rFonts w:ascii="Times New Roman" w:hAnsi="Times New Roman" w:cs="Times New Roman"/>
          <w:sz w:val="24"/>
        </w:rPr>
        <w:tab/>
      </w:r>
      <w:proofErr w:type="spellStart"/>
      <w:r w:rsidRPr="006E2B96">
        <w:rPr>
          <w:rFonts w:ascii="Times New Roman" w:hAnsi="Times New Roman" w:cs="Times New Roman"/>
          <w:sz w:val="24"/>
        </w:rPr>
        <w:t>Rosseel</w:t>
      </w:r>
      <w:proofErr w:type="spellEnd"/>
      <w:r w:rsidRPr="006E2B96">
        <w:rPr>
          <w:rFonts w:ascii="Times New Roman" w:hAnsi="Times New Roman" w:cs="Times New Roman"/>
          <w:sz w:val="24"/>
        </w:rPr>
        <w:t xml:space="preserve"> Y. </w:t>
      </w:r>
      <w:proofErr w:type="spellStart"/>
      <w:r w:rsidRPr="006E2B96">
        <w:rPr>
          <w:rFonts w:ascii="Times New Roman" w:hAnsi="Times New Roman" w:cs="Times New Roman"/>
          <w:sz w:val="24"/>
        </w:rPr>
        <w:t>Lavaan</w:t>
      </w:r>
      <w:proofErr w:type="spellEnd"/>
      <w:r w:rsidRPr="006E2B96">
        <w:rPr>
          <w:rFonts w:ascii="Times New Roman" w:hAnsi="Times New Roman" w:cs="Times New Roman"/>
          <w:sz w:val="24"/>
        </w:rPr>
        <w:t xml:space="preserve">: An R package for structural equation modeling and more. Version 0.5–12 (BETA). </w:t>
      </w:r>
      <w:r w:rsidRPr="006E2B96">
        <w:rPr>
          <w:rFonts w:ascii="Times New Roman" w:hAnsi="Times New Roman" w:cs="Times New Roman"/>
          <w:i/>
          <w:iCs/>
          <w:sz w:val="24"/>
        </w:rPr>
        <w:t>Journal of statistical software</w:t>
      </w:r>
      <w:r w:rsidRPr="006E2B96">
        <w:rPr>
          <w:rFonts w:ascii="Times New Roman" w:hAnsi="Times New Roman" w:cs="Times New Roman"/>
          <w:sz w:val="24"/>
        </w:rPr>
        <w:t xml:space="preserve"> 2012; </w:t>
      </w:r>
      <w:r w:rsidRPr="006E2B96">
        <w:rPr>
          <w:rFonts w:ascii="Times New Roman" w:hAnsi="Times New Roman" w:cs="Times New Roman"/>
          <w:b/>
          <w:bCs/>
          <w:sz w:val="24"/>
        </w:rPr>
        <w:t>48</w:t>
      </w:r>
      <w:r w:rsidRPr="006E2B96">
        <w:rPr>
          <w:rFonts w:ascii="Times New Roman" w:hAnsi="Times New Roman" w:cs="Times New Roman"/>
          <w:sz w:val="24"/>
        </w:rPr>
        <w:t>: 1–36.</w:t>
      </w:r>
    </w:p>
    <w:p w14:paraId="7301F7E0" w14:textId="77777777" w:rsidR="006E2B96" w:rsidRPr="006E2B96" w:rsidRDefault="006E2B96" w:rsidP="006E2B96">
      <w:pPr>
        <w:pStyle w:val="Bibliography"/>
        <w:rPr>
          <w:rFonts w:ascii="Times New Roman" w:hAnsi="Times New Roman" w:cs="Times New Roman"/>
          <w:sz w:val="24"/>
        </w:rPr>
      </w:pPr>
      <w:r w:rsidRPr="006E2B96">
        <w:rPr>
          <w:rFonts w:ascii="Times New Roman" w:hAnsi="Times New Roman" w:cs="Times New Roman"/>
          <w:sz w:val="24"/>
        </w:rPr>
        <w:t xml:space="preserve">3 </w:t>
      </w:r>
      <w:r w:rsidRPr="006E2B96">
        <w:rPr>
          <w:rFonts w:ascii="Times New Roman" w:hAnsi="Times New Roman" w:cs="Times New Roman"/>
          <w:sz w:val="24"/>
        </w:rPr>
        <w:tab/>
        <w:t xml:space="preserve">Van </w:t>
      </w:r>
      <w:proofErr w:type="spellStart"/>
      <w:r w:rsidRPr="006E2B96">
        <w:rPr>
          <w:rFonts w:ascii="Times New Roman" w:hAnsi="Times New Roman" w:cs="Times New Roman"/>
          <w:sz w:val="24"/>
        </w:rPr>
        <w:t>Buuren</w:t>
      </w:r>
      <w:proofErr w:type="spellEnd"/>
      <w:r w:rsidRPr="006E2B96">
        <w:rPr>
          <w:rFonts w:ascii="Times New Roman" w:hAnsi="Times New Roman" w:cs="Times New Roman"/>
          <w:sz w:val="24"/>
        </w:rPr>
        <w:t xml:space="preserve"> S, </w:t>
      </w:r>
      <w:proofErr w:type="spellStart"/>
      <w:r w:rsidRPr="006E2B96">
        <w:rPr>
          <w:rFonts w:ascii="Times New Roman" w:hAnsi="Times New Roman" w:cs="Times New Roman"/>
          <w:sz w:val="24"/>
        </w:rPr>
        <w:t>Groothuis-Oudshoorn</w:t>
      </w:r>
      <w:proofErr w:type="spellEnd"/>
      <w:r w:rsidRPr="006E2B96">
        <w:rPr>
          <w:rFonts w:ascii="Times New Roman" w:hAnsi="Times New Roman" w:cs="Times New Roman"/>
          <w:sz w:val="24"/>
        </w:rPr>
        <w:t xml:space="preserve"> K. mice: Multivariate imputation by chained equations in R. </w:t>
      </w:r>
      <w:r w:rsidRPr="006E2B96">
        <w:rPr>
          <w:rFonts w:ascii="Times New Roman" w:hAnsi="Times New Roman" w:cs="Times New Roman"/>
          <w:i/>
          <w:iCs/>
          <w:sz w:val="24"/>
        </w:rPr>
        <w:t>Journal of statistical software</w:t>
      </w:r>
      <w:r w:rsidRPr="006E2B96">
        <w:rPr>
          <w:rFonts w:ascii="Times New Roman" w:hAnsi="Times New Roman" w:cs="Times New Roman"/>
          <w:sz w:val="24"/>
        </w:rPr>
        <w:t xml:space="preserve"> 2011; </w:t>
      </w:r>
      <w:r w:rsidRPr="006E2B96">
        <w:rPr>
          <w:rFonts w:ascii="Times New Roman" w:hAnsi="Times New Roman" w:cs="Times New Roman"/>
          <w:b/>
          <w:bCs/>
          <w:sz w:val="24"/>
        </w:rPr>
        <w:t>45</w:t>
      </w:r>
      <w:r w:rsidRPr="006E2B96">
        <w:rPr>
          <w:rFonts w:ascii="Times New Roman" w:hAnsi="Times New Roman" w:cs="Times New Roman"/>
          <w:sz w:val="24"/>
        </w:rPr>
        <w:t>: 1–67.</w:t>
      </w:r>
    </w:p>
    <w:p w14:paraId="2D8F4B61" w14:textId="77777777" w:rsidR="006E2B96" w:rsidRPr="006E2B96" w:rsidRDefault="006E2B96" w:rsidP="006E2B96">
      <w:pPr>
        <w:pStyle w:val="Bibliography"/>
        <w:rPr>
          <w:rFonts w:ascii="Times New Roman" w:hAnsi="Times New Roman" w:cs="Times New Roman"/>
          <w:sz w:val="24"/>
        </w:rPr>
      </w:pPr>
      <w:r w:rsidRPr="006E2B96">
        <w:rPr>
          <w:rFonts w:ascii="Times New Roman" w:hAnsi="Times New Roman" w:cs="Times New Roman"/>
          <w:sz w:val="24"/>
        </w:rPr>
        <w:t xml:space="preserve">4 </w:t>
      </w:r>
      <w:r w:rsidRPr="006E2B96">
        <w:rPr>
          <w:rFonts w:ascii="Times New Roman" w:hAnsi="Times New Roman" w:cs="Times New Roman"/>
          <w:sz w:val="24"/>
        </w:rPr>
        <w:tab/>
      </w:r>
      <w:proofErr w:type="spellStart"/>
      <w:r w:rsidRPr="006E2B96">
        <w:rPr>
          <w:rFonts w:ascii="Times New Roman" w:hAnsi="Times New Roman" w:cs="Times New Roman"/>
          <w:sz w:val="24"/>
        </w:rPr>
        <w:t>Narad</w:t>
      </w:r>
      <w:proofErr w:type="spellEnd"/>
      <w:r w:rsidRPr="006E2B96">
        <w:rPr>
          <w:rFonts w:ascii="Times New Roman" w:hAnsi="Times New Roman" w:cs="Times New Roman"/>
          <w:sz w:val="24"/>
        </w:rPr>
        <w:t xml:space="preserve"> ME, Garner AA, </w:t>
      </w:r>
      <w:proofErr w:type="spellStart"/>
      <w:r w:rsidRPr="006E2B96">
        <w:rPr>
          <w:rFonts w:ascii="Times New Roman" w:hAnsi="Times New Roman" w:cs="Times New Roman"/>
          <w:sz w:val="24"/>
        </w:rPr>
        <w:t>Peugh</w:t>
      </w:r>
      <w:proofErr w:type="spellEnd"/>
      <w:r w:rsidRPr="006E2B96">
        <w:rPr>
          <w:rFonts w:ascii="Times New Roman" w:hAnsi="Times New Roman" w:cs="Times New Roman"/>
          <w:sz w:val="24"/>
        </w:rPr>
        <w:t xml:space="preserve"> JL, Tamm L, </w:t>
      </w:r>
      <w:proofErr w:type="spellStart"/>
      <w:r w:rsidRPr="006E2B96">
        <w:rPr>
          <w:rFonts w:ascii="Times New Roman" w:hAnsi="Times New Roman" w:cs="Times New Roman"/>
          <w:sz w:val="24"/>
        </w:rPr>
        <w:t>Antonini</w:t>
      </w:r>
      <w:proofErr w:type="spellEnd"/>
      <w:r w:rsidRPr="006E2B96">
        <w:rPr>
          <w:rFonts w:ascii="Times New Roman" w:hAnsi="Times New Roman" w:cs="Times New Roman"/>
          <w:sz w:val="24"/>
        </w:rPr>
        <w:t xml:space="preserve"> TN, Kingery KM </w:t>
      </w:r>
      <w:r w:rsidRPr="006E2B96">
        <w:rPr>
          <w:rFonts w:ascii="Times New Roman" w:hAnsi="Times New Roman" w:cs="Times New Roman"/>
          <w:i/>
          <w:iCs/>
          <w:sz w:val="24"/>
        </w:rPr>
        <w:t>et al.</w:t>
      </w:r>
      <w:r w:rsidRPr="006E2B96">
        <w:rPr>
          <w:rFonts w:ascii="Times New Roman" w:hAnsi="Times New Roman" w:cs="Times New Roman"/>
          <w:sz w:val="24"/>
        </w:rPr>
        <w:t xml:space="preserve"> Parent–teacher agreement on ADHD symptoms across development. </w:t>
      </w:r>
      <w:r w:rsidRPr="006E2B96">
        <w:rPr>
          <w:rFonts w:ascii="Times New Roman" w:hAnsi="Times New Roman" w:cs="Times New Roman"/>
          <w:i/>
          <w:iCs/>
          <w:sz w:val="24"/>
        </w:rPr>
        <w:t>Psychological assessment</w:t>
      </w:r>
      <w:r w:rsidRPr="006E2B96">
        <w:rPr>
          <w:rFonts w:ascii="Times New Roman" w:hAnsi="Times New Roman" w:cs="Times New Roman"/>
          <w:sz w:val="24"/>
        </w:rPr>
        <w:t xml:space="preserve"> 2015; </w:t>
      </w:r>
      <w:r w:rsidRPr="006E2B96">
        <w:rPr>
          <w:rFonts w:ascii="Times New Roman" w:hAnsi="Times New Roman" w:cs="Times New Roman"/>
          <w:b/>
          <w:bCs/>
          <w:sz w:val="24"/>
        </w:rPr>
        <w:t>27</w:t>
      </w:r>
      <w:r w:rsidRPr="006E2B96">
        <w:rPr>
          <w:rFonts w:ascii="Times New Roman" w:hAnsi="Times New Roman" w:cs="Times New Roman"/>
          <w:sz w:val="24"/>
        </w:rPr>
        <w:t>: 239.</w:t>
      </w:r>
    </w:p>
    <w:p w14:paraId="6D4B9D94" w14:textId="77777777" w:rsidR="006E2B96" w:rsidRPr="006E2B96" w:rsidRDefault="006E2B96" w:rsidP="006E2B96">
      <w:pPr>
        <w:pStyle w:val="Bibliography"/>
        <w:rPr>
          <w:rFonts w:ascii="Times New Roman" w:hAnsi="Times New Roman" w:cs="Times New Roman"/>
          <w:sz w:val="24"/>
        </w:rPr>
      </w:pPr>
      <w:r w:rsidRPr="006E2B96">
        <w:rPr>
          <w:rFonts w:ascii="Times New Roman" w:hAnsi="Times New Roman" w:cs="Times New Roman"/>
          <w:sz w:val="24"/>
        </w:rPr>
        <w:t xml:space="preserve">5 </w:t>
      </w:r>
      <w:r w:rsidRPr="006E2B96">
        <w:rPr>
          <w:rFonts w:ascii="Times New Roman" w:hAnsi="Times New Roman" w:cs="Times New Roman"/>
          <w:sz w:val="24"/>
        </w:rPr>
        <w:tab/>
        <w:t xml:space="preserve">Fan CC, Marshall A, </w:t>
      </w:r>
      <w:proofErr w:type="spellStart"/>
      <w:r w:rsidRPr="006E2B96">
        <w:rPr>
          <w:rFonts w:ascii="Times New Roman" w:hAnsi="Times New Roman" w:cs="Times New Roman"/>
          <w:sz w:val="24"/>
        </w:rPr>
        <w:t>Smolker</w:t>
      </w:r>
      <w:proofErr w:type="spellEnd"/>
      <w:r w:rsidRPr="006E2B96">
        <w:rPr>
          <w:rFonts w:ascii="Times New Roman" w:hAnsi="Times New Roman" w:cs="Times New Roman"/>
          <w:sz w:val="24"/>
        </w:rPr>
        <w:t xml:space="preserve"> H, Gonzalez MR, Tapert SF, </w:t>
      </w:r>
      <w:proofErr w:type="spellStart"/>
      <w:r w:rsidRPr="006E2B96">
        <w:rPr>
          <w:rFonts w:ascii="Times New Roman" w:hAnsi="Times New Roman" w:cs="Times New Roman"/>
          <w:sz w:val="24"/>
        </w:rPr>
        <w:t>Barch</w:t>
      </w:r>
      <w:proofErr w:type="spellEnd"/>
      <w:r w:rsidRPr="006E2B96">
        <w:rPr>
          <w:rFonts w:ascii="Times New Roman" w:hAnsi="Times New Roman" w:cs="Times New Roman"/>
          <w:sz w:val="24"/>
        </w:rPr>
        <w:t xml:space="preserve"> DM </w:t>
      </w:r>
      <w:r w:rsidRPr="006E2B96">
        <w:rPr>
          <w:rFonts w:ascii="Times New Roman" w:hAnsi="Times New Roman" w:cs="Times New Roman"/>
          <w:i/>
          <w:iCs/>
          <w:sz w:val="24"/>
        </w:rPr>
        <w:t>et al.</w:t>
      </w:r>
      <w:r w:rsidRPr="006E2B96">
        <w:rPr>
          <w:rFonts w:ascii="Times New Roman" w:hAnsi="Times New Roman" w:cs="Times New Roman"/>
          <w:sz w:val="24"/>
        </w:rPr>
        <w:t xml:space="preserve"> Adolescent Brain Cognitive Development (ABCD) study Linked External Data (LED): Protocol and practices for geocoding and assignment of environmental data. </w:t>
      </w:r>
      <w:r w:rsidRPr="006E2B96">
        <w:rPr>
          <w:rFonts w:ascii="Times New Roman" w:hAnsi="Times New Roman" w:cs="Times New Roman"/>
          <w:i/>
          <w:iCs/>
          <w:sz w:val="24"/>
        </w:rPr>
        <w:t>Developmental cognitive neuroscience</w:t>
      </w:r>
      <w:r w:rsidRPr="006E2B96">
        <w:rPr>
          <w:rFonts w:ascii="Times New Roman" w:hAnsi="Times New Roman" w:cs="Times New Roman"/>
          <w:sz w:val="24"/>
        </w:rPr>
        <w:t xml:space="preserve"> 2021; </w:t>
      </w:r>
      <w:r w:rsidRPr="006E2B96">
        <w:rPr>
          <w:rFonts w:ascii="Times New Roman" w:hAnsi="Times New Roman" w:cs="Times New Roman"/>
          <w:b/>
          <w:bCs/>
          <w:sz w:val="24"/>
        </w:rPr>
        <w:t>52</w:t>
      </w:r>
      <w:r w:rsidRPr="006E2B96">
        <w:rPr>
          <w:rFonts w:ascii="Times New Roman" w:hAnsi="Times New Roman" w:cs="Times New Roman"/>
          <w:sz w:val="24"/>
        </w:rPr>
        <w:t>: 101030.</w:t>
      </w:r>
    </w:p>
    <w:p w14:paraId="08E932B3" w14:textId="77777777" w:rsidR="006E2B96" w:rsidRPr="006E2B96" w:rsidRDefault="006E2B96" w:rsidP="006E2B96">
      <w:pPr>
        <w:pStyle w:val="Bibliography"/>
        <w:rPr>
          <w:rFonts w:ascii="Times New Roman" w:hAnsi="Times New Roman" w:cs="Times New Roman"/>
          <w:sz w:val="24"/>
        </w:rPr>
      </w:pPr>
      <w:r w:rsidRPr="006E2B96">
        <w:rPr>
          <w:rFonts w:ascii="Times New Roman" w:hAnsi="Times New Roman" w:cs="Times New Roman"/>
          <w:sz w:val="24"/>
        </w:rPr>
        <w:t xml:space="preserve">6 </w:t>
      </w:r>
      <w:r w:rsidRPr="006E2B96">
        <w:rPr>
          <w:rFonts w:ascii="Times New Roman" w:hAnsi="Times New Roman" w:cs="Times New Roman"/>
          <w:sz w:val="24"/>
        </w:rPr>
        <w:tab/>
        <w:t xml:space="preserve">Taylor RL, Cooper SR, Jackson JJ, </w:t>
      </w:r>
      <w:proofErr w:type="spellStart"/>
      <w:r w:rsidRPr="006E2B96">
        <w:rPr>
          <w:rFonts w:ascii="Times New Roman" w:hAnsi="Times New Roman" w:cs="Times New Roman"/>
          <w:sz w:val="24"/>
        </w:rPr>
        <w:t>Barch</w:t>
      </w:r>
      <w:proofErr w:type="spellEnd"/>
      <w:r w:rsidRPr="006E2B96">
        <w:rPr>
          <w:rFonts w:ascii="Times New Roman" w:hAnsi="Times New Roman" w:cs="Times New Roman"/>
          <w:sz w:val="24"/>
        </w:rPr>
        <w:t xml:space="preserve"> DM. Assessment of neighborhood poverty, cognitive function, and prefrontal and hippocampal volumes in children. </w:t>
      </w:r>
      <w:r w:rsidRPr="006E2B96">
        <w:rPr>
          <w:rFonts w:ascii="Times New Roman" w:hAnsi="Times New Roman" w:cs="Times New Roman"/>
          <w:i/>
          <w:iCs/>
          <w:sz w:val="24"/>
        </w:rPr>
        <w:t>JAMA network open</w:t>
      </w:r>
      <w:r w:rsidRPr="006E2B96">
        <w:rPr>
          <w:rFonts w:ascii="Times New Roman" w:hAnsi="Times New Roman" w:cs="Times New Roman"/>
          <w:sz w:val="24"/>
        </w:rPr>
        <w:t xml:space="preserve"> 2020; </w:t>
      </w:r>
      <w:r w:rsidRPr="006E2B96">
        <w:rPr>
          <w:rFonts w:ascii="Times New Roman" w:hAnsi="Times New Roman" w:cs="Times New Roman"/>
          <w:b/>
          <w:bCs/>
          <w:sz w:val="24"/>
        </w:rPr>
        <w:t>3</w:t>
      </w:r>
      <w:r w:rsidRPr="006E2B96">
        <w:rPr>
          <w:rFonts w:ascii="Times New Roman" w:hAnsi="Times New Roman" w:cs="Times New Roman"/>
          <w:sz w:val="24"/>
        </w:rPr>
        <w:t>: e2023774–e2023774.</w:t>
      </w:r>
    </w:p>
    <w:p w14:paraId="754AC149" w14:textId="77777777" w:rsidR="006E2B96" w:rsidRPr="006E2B96" w:rsidRDefault="006E2B96" w:rsidP="006E2B96">
      <w:pPr>
        <w:pStyle w:val="Bibliography"/>
        <w:rPr>
          <w:rFonts w:ascii="Times New Roman" w:hAnsi="Times New Roman" w:cs="Times New Roman"/>
          <w:sz w:val="24"/>
        </w:rPr>
      </w:pPr>
      <w:r w:rsidRPr="006E2B96">
        <w:rPr>
          <w:rFonts w:ascii="Times New Roman" w:hAnsi="Times New Roman" w:cs="Times New Roman"/>
          <w:sz w:val="24"/>
        </w:rPr>
        <w:t xml:space="preserve">7 </w:t>
      </w:r>
      <w:r w:rsidRPr="006E2B96">
        <w:rPr>
          <w:rFonts w:ascii="Times New Roman" w:hAnsi="Times New Roman" w:cs="Times New Roman"/>
          <w:sz w:val="24"/>
        </w:rPr>
        <w:tab/>
        <w:t xml:space="preserve">Carver CS, White TL. Behavioral inhibition, behavioral activation, and affective responses to impending reward and punishment: the BIS/BAS scales. </w:t>
      </w:r>
      <w:r w:rsidRPr="006E2B96">
        <w:rPr>
          <w:rFonts w:ascii="Times New Roman" w:hAnsi="Times New Roman" w:cs="Times New Roman"/>
          <w:i/>
          <w:iCs/>
          <w:sz w:val="24"/>
        </w:rPr>
        <w:t>Journal of personality and social psychology</w:t>
      </w:r>
      <w:r w:rsidRPr="006E2B96">
        <w:rPr>
          <w:rFonts w:ascii="Times New Roman" w:hAnsi="Times New Roman" w:cs="Times New Roman"/>
          <w:sz w:val="24"/>
        </w:rPr>
        <w:t xml:space="preserve"> 1994; </w:t>
      </w:r>
      <w:r w:rsidRPr="006E2B96">
        <w:rPr>
          <w:rFonts w:ascii="Times New Roman" w:hAnsi="Times New Roman" w:cs="Times New Roman"/>
          <w:b/>
          <w:bCs/>
          <w:sz w:val="24"/>
        </w:rPr>
        <w:t>67</w:t>
      </w:r>
      <w:r w:rsidRPr="006E2B96">
        <w:rPr>
          <w:rFonts w:ascii="Times New Roman" w:hAnsi="Times New Roman" w:cs="Times New Roman"/>
          <w:sz w:val="24"/>
        </w:rPr>
        <w:t>: 319.</w:t>
      </w:r>
    </w:p>
    <w:p w14:paraId="4FE5F991" w14:textId="77777777" w:rsidR="006E2B96" w:rsidRPr="006E2B96" w:rsidRDefault="006E2B96" w:rsidP="006E2B96">
      <w:pPr>
        <w:pStyle w:val="Bibliography"/>
        <w:rPr>
          <w:rFonts w:ascii="Times New Roman" w:hAnsi="Times New Roman" w:cs="Times New Roman"/>
          <w:sz w:val="24"/>
        </w:rPr>
      </w:pPr>
      <w:r w:rsidRPr="006E2B96">
        <w:rPr>
          <w:rFonts w:ascii="Times New Roman" w:hAnsi="Times New Roman" w:cs="Times New Roman"/>
          <w:sz w:val="24"/>
        </w:rPr>
        <w:t xml:space="preserve">8 </w:t>
      </w:r>
      <w:r w:rsidRPr="006E2B96">
        <w:rPr>
          <w:rFonts w:ascii="Times New Roman" w:hAnsi="Times New Roman" w:cs="Times New Roman"/>
          <w:sz w:val="24"/>
        </w:rPr>
        <w:tab/>
      </w:r>
      <w:proofErr w:type="spellStart"/>
      <w:r w:rsidRPr="006E2B96">
        <w:rPr>
          <w:rFonts w:ascii="Times New Roman" w:hAnsi="Times New Roman" w:cs="Times New Roman"/>
          <w:sz w:val="24"/>
        </w:rPr>
        <w:t>Barch</w:t>
      </w:r>
      <w:proofErr w:type="spellEnd"/>
      <w:r w:rsidRPr="006E2B96">
        <w:rPr>
          <w:rFonts w:ascii="Times New Roman" w:hAnsi="Times New Roman" w:cs="Times New Roman"/>
          <w:sz w:val="24"/>
        </w:rPr>
        <w:t xml:space="preserve"> DM, Albaugh MD, </w:t>
      </w:r>
      <w:proofErr w:type="spellStart"/>
      <w:r w:rsidRPr="006E2B96">
        <w:rPr>
          <w:rFonts w:ascii="Times New Roman" w:hAnsi="Times New Roman" w:cs="Times New Roman"/>
          <w:sz w:val="24"/>
        </w:rPr>
        <w:t>Avenevoli</w:t>
      </w:r>
      <w:proofErr w:type="spellEnd"/>
      <w:r w:rsidRPr="006E2B96">
        <w:rPr>
          <w:rFonts w:ascii="Times New Roman" w:hAnsi="Times New Roman" w:cs="Times New Roman"/>
          <w:sz w:val="24"/>
        </w:rPr>
        <w:t xml:space="preserve"> S, Chang L, Clark DB, Glantz MD </w:t>
      </w:r>
      <w:r w:rsidRPr="006E2B96">
        <w:rPr>
          <w:rFonts w:ascii="Times New Roman" w:hAnsi="Times New Roman" w:cs="Times New Roman"/>
          <w:i/>
          <w:iCs/>
          <w:sz w:val="24"/>
        </w:rPr>
        <w:t>et al.</w:t>
      </w:r>
      <w:r w:rsidRPr="006E2B96">
        <w:rPr>
          <w:rFonts w:ascii="Times New Roman" w:hAnsi="Times New Roman" w:cs="Times New Roman"/>
          <w:sz w:val="24"/>
        </w:rPr>
        <w:t xml:space="preserve"> Demographic, </w:t>
      </w:r>
      <w:proofErr w:type="gramStart"/>
      <w:r w:rsidRPr="006E2B96">
        <w:rPr>
          <w:rFonts w:ascii="Times New Roman" w:hAnsi="Times New Roman" w:cs="Times New Roman"/>
          <w:sz w:val="24"/>
        </w:rPr>
        <w:t>physical</w:t>
      </w:r>
      <w:proofErr w:type="gramEnd"/>
      <w:r w:rsidRPr="006E2B96">
        <w:rPr>
          <w:rFonts w:ascii="Times New Roman" w:hAnsi="Times New Roman" w:cs="Times New Roman"/>
          <w:sz w:val="24"/>
        </w:rPr>
        <w:t xml:space="preserve"> and mental health assessments in the adolescent brain and cognitive development study: Rationale and description. </w:t>
      </w:r>
      <w:r w:rsidRPr="006E2B96">
        <w:rPr>
          <w:rFonts w:ascii="Times New Roman" w:hAnsi="Times New Roman" w:cs="Times New Roman"/>
          <w:i/>
          <w:iCs/>
          <w:sz w:val="24"/>
        </w:rPr>
        <w:t>Developmental cognitive neuroscience</w:t>
      </w:r>
      <w:r w:rsidRPr="006E2B96">
        <w:rPr>
          <w:rFonts w:ascii="Times New Roman" w:hAnsi="Times New Roman" w:cs="Times New Roman"/>
          <w:sz w:val="24"/>
        </w:rPr>
        <w:t xml:space="preserve"> 2018; </w:t>
      </w:r>
      <w:r w:rsidRPr="006E2B96">
        <w:rPr>
          <w:rFonts w:ascii="Times New Roman" w:hAnsi="Times New Roman" w:cs="Times New Roman"/>
          <w:b/>
          <w:bCs/>
          <w:sz w:val="24"/>
        </w:rPr>
        <w:t>32</w:t>
      </w:r>
      <w:r w:rsidRPr="006E2B96">
        <w:rPr>
          <w:rFonts w:ascii="Times New Roman" w:hAnsi="Times New Roman" w:cs="Times New Roman"/>
          <w:sz w:val="24"/>
        </w:rPr>
        <w:t>: 55–66.</w:t>
      </w:r>
    </w:p>
    <w:p w14:paraId="44A406D1" w14:textId="77777777" w:rsidR="006E2B96" w:rsidRPr="006E2B96" w:rsidRDefault="006E2B96" w:rsidP="006E2B96">
      <w:pPr>
        <w:pStyle w:val="Bibliography"/>
        <w:rPr>
          <w:rFonts w:ascii="Times New Roman" w:hAnsi="Times New Roman" w:cs="Times New Roman"/>
          <w:sz w:val="24"/>
        </w:rPr>
      </w:pPr>
      <w:r w:rsidRPr="006E2B96">
        <w:rPr>
          <w:rFonts w:ascii="Times New Roman" w:hAnsi="Times New Roman" w:cs="Times New Roman"/>
          <w:sz w:val="24"/>
        </w:rPr>
        <w:t xml:space="preserve">9 </w:t>
      </w:r>
      <w:r w:rsidRPr="006E2B96">
        <w:rPr>
          <w:rFonts w:ascii="Times New Roman" w:hAnsi="Times New Roman" w:cs="Times New Roman"/>
          <w:sz w:val="24"/>
        </w:rPr>
        <w:tab/>
        <w:t xml:space="preserve">Moos RH. </w:t>
      </w:r>
      <w:r w:rsidRPr="006E2B96">
        <w:rPr>
          <w:rFonts w:ascii="Times New Roman" w:hAnsi="Times New Roman" w:cs="Times New Roman"/>
          <w:i/>
          <w:iCs/>
          <w:sz w:val="24"/>
        </w:rPr>
        <w:t>Family environment scale manual: Development, applications, research</w:t>
      </w:r>
      <w:r w:rsidRPr="006E2B96">
        <w:rPr>
          <w:rFonts w:ascii="Times New Roman" w:hAnsi="Times New Roman" w:cs="Times New Roman"/>
          <w:sz w:val="24"/>
        </w:rPr>
        <w:t>. Consulting Psychologists Press, 1994.</w:t>
      </w:r>
    </w:p>
    <w:p w14:paraId="63A66347" w14:textId="77777777" w:rsidR="006E2B96" w:rsidRPr="006E2B96" w:rsidRDefault="006E2B96" w:rsidP="006E2B96">
      <w:pPr>
        <w:pStyle w:val="Bibliography"/>
        <w:rPr>
          <w:rFonts w:ascii="Times New Roman" w:hAnsi="Times New Roman" w:cs="Times New Roman"/>
          <w:sz w:val="24"/>
        </w:rPr>
      </w:pPr>
      <w:r w:rsidRPr="006E2B96">
        <w:rPr>
          <w:rFonts w:ascii="Times New Roman" w:hAnsi="Times New Roman" w:cs="Times New Roman"/>
          <w:sz w:val="24"/>
        </w:rPr>
        <w:t xml:space="preserve">10 </w:t>
      </w:r>
      <w:r w:rsidRPr="006E2B96">
        <w:rPr>
          <w:rFonts w:ascii="Times New Roman" w:hAnsi="Times New Roman" w:cs="Times New Roman"/>
          <w:sz w:val="24"/>
        </w:rPr>
        <w:tab/>
        <w:t xml:space="preserve">Zucker RA, Gonzalez R, Ewing SWF, Paulus MP, Arroyo J, </w:t>
      </w:r>
      <w:proofErr w:type="spellStart"/>
      <w:r w:rsidRPr="006E2B96">
        <w:rPr>
          <w:rFonts w:ascii="Times New Roman" w:hAnsi="Times New Roman" w:cs="Times New Roman"/>
          <w:sz w:val="24"/>
        </w:rPr>
        <w:t>Fuligni</w:t>
      </w:r>
      <w:proofErr w:type="spellEnd"/>
      <w:r w:rsidRPr="006E2B96">
        <w:rPr>
          <w:rFonts w:ascii="Times New Roman" w:hAnsi="Times New Roman" w:cs="Times New Roman"/>
          <w:sz w:val="24"/>
        </w:rPr>
        <w:t xml:space="preserve"> A </w:t>
      </w:r>
      <w:r w:rsidRPr="006E2B96">
        <w:rPr>
          <w:rFonts w:ascii="Times New Roman" w:hAnsi="Times New Roman" w:cs="Times New Roman"/>
          <w:i/>
          <w:iCs/>
          <w:sz w:val="24"/>
        </w:rPr>
        <w:t>et al.</w:t>
      </w:r>
      <w:r w:rsidRPr="006E2B96">
        <w:rPr>
          <w:rFonts w:ascii="Times New Roman" w:hAnsi="Times New Roman" w:cs="Times New Roman"/>
          <w:sz w:val="24"/>
        </w:rPr>
        <w:t xml:space="preserve"> Assessment of culture and environment in the Adolescent Brain and Cognitive Development Study: Rationale, description of measures, and early data. </w:t>
      </w:r>
      <w:r w:rsidRPr="006E2B96">
        <w:rPr>
          <w:rFonts w:ascii="Times New Roman" w:hAnsi="Times New Roman" w:cs="Times New Roman"/>
          <w:i/>
          <w:iCs/>
          <w:sz w:val="24"/>
        </w:rPr>
        <w:t>Developmental cognitive neuroscience</w:t>
      </w:r>
      <w:r w:rsidRPr="006E2B96">
        <w:rPr>
          <w:rFonts w:ascii="Times New Roman" w:hAnsi="Times New Roman" w:cs="Times New Roman"/>
          <w:sz w:val="24"/>
        </w:rPr>
        <w:t xml:space="preserve"> 2018; </w:t>
      </w:r>
      <w:r w:rsidRPr="006E2B96">
        <w:rPr>
          <w:rFonts w:ascii="Times New Roman" w:hAnsi="Times New Roman" w:cs="Times New Roman"/>
          <w:b/>
          <w:bCs/>
          <w:sz w:val="24"/>
        </w:rPr>
        <w:t>32</w:t>
      </w:r>
      <w:r w:rsidRPr="006E2B96">
        <w:rPr>
          <w:rFonts w:ascii="Times New Roman" w:hAnsi="Times New Roman" w:cs="Times New Roman"/>
          <w:sz w:val="24"/>
        </w:rPr>
        <w:t>: 107–120.</w:t>
      </w:r>
    </w:p>
    <w:p w14:paraId="013B9574" w14:textId="77777777" w:rsidR="006E2B96" w:rsidRPr="006E2B96" w:rsidRDefault="006E2B96" w:rsidP="006E2B96">
      <w:pPr>
        <w:pStyle w:val="Bibliography"/>
        <w:rPr>
          <w:rFonts w:ascii="Times New Roman" w:hAnsi="Times New Roman" w:cs="Times New Roman"/>
          <w:sz w:val="24"/>
        </w:rPr>
      </w:pPr>
      <w:r w:rsidRPr="006E2B96">
        <w:rPr>
          <w:rFonts w:ascii="Times New Roman" w:hAnsi="Times New Roman" w:cs="Times New Roman"/>
          <w:sz w:val="24"/>
        </w:rPr>
        <w:t xml:space="preserve">11 </w:t>
      </w:r>
      <w:r w:rsidRPr="006E2B96">
        <w:rPr>
          <w:rFonts w:ascii="Times New Roman" w:hAnsi="Times New Roman" w:cs="Times New Roman"/>
          <w:sz w:val="24"/>
        </w:rPr>
        <w:tab/>
        <w:t xml:space="preserve">Gonzalez R, Thompson EL, Sanchez M, Morris A, Gonzalez MR, Ewing SWF </w:t>
      </w:r>
      <w:r w:rsidRPr="006E2B96">
        <w:rPr>
          <w:rFonts w:ascii="Times New Roman" w:hAnsi="Times New Roman" w:cs="Times New Roman"/>
          <w:i/>
          <w:iCs/>
          <w:sz w:val="24"/>
        </w:rPr>
        <w:t>et al.</w:t>
      </w:r>
      <w:r w:rsidRPr="006E2B96">
        <w:rPr>
          <w:rFonts w:ascii="Times New Roman" w:hAnsi="Times New Roman" w:cs="Times New Roman"/>
          <w:sz w:val="24"/>
        </w:rPr>
        <w:t xml:space="preserve"> An update on the assessment of culture and environment in the ABCD Study®: Emerging literature and protocol updates over three measurement waves. </w:t>
      </w:r>
      <w:r w:rsidRPr="006E2B96">
        <w:rPr>
          <w:rFonts w:ascii="Times New Roman" w:hAnsi="Times New Roman" w:cs="Times New Roman"/>
          <w:i/>
          <w:iCs/>
          <w:sz w:val="24"/>
        </w:rPr>
        <w:t>Developmental cognitive neuroscience</w:t>
      </w:r>
      <w:r w:rsidRPr="006E2B96">
        <w:rPr>
          <w:rFonts w:ascii="Times New Roman" w:hAnsi="Times New Roman" w:cs="Times New Roman"/>
          <w:sz w:val="24"/>
        </w:rPr>
        <w:t xml:space="preserve"> 2021; </w:t>
      </w:r>
      <w:r w:rsidRPr="006E2B96">
        <w:rPr>
          <w:rFonts w:ascii="Times New Roman" w:hAnsi="Times New Roman" w:cs="Times New Roman"/>
          <w:b/>
          <w:bCs/>
          <w:sz w:val="24"/>
        </w:rPr>
        <w:t>52</w:t>
      </w:r>
      <w:r w:rsidRPr="006E2B96">
        <w:rPr>
          <w:rFonts w:ascii="Times New Roman" w:hAnsi="Times New Roman" w:cs="Times New Roman"/>
          <w:sz w:val="24"/>
        </w:rPr>
        <w:t>: 101021.</w:t>
      </w:r>
    </w:p>
    <w:p w14:paraId="65E143E0" w14:textId="77777777" w:rsidR="006E2B96" w:rsidRPr="006E2B96" w:rsidRDefault="006E2B96" w:rsidP="006E2B96">
      <w:pPr>
        <w:pStyle w:val="Bibliography"/>
        <w:rPr>
          <w:rFonts w:ascii="Times New Roman" w:hAnsi="Times New Roman" w:cs="Times New Roman"/>
          <w:sz w:val="24"/>
        </w:rPr>
      </w:pPr>
      <w:r w:rsidRPr="006E2B96">
        <w:rPr>
          <w:rFonts w:ascii="Times New Roman" w:hAnsi="Times New Roman" w:cs="Times New Roman"/>
          <w:sz w:val="24"/>
        </w:rPr>
        <w:t xml:space="preserve">12 </w:t>
      </w:r>
      <w:r w:rsidRPr="006E2B96">
        <w:rPr>
          <w:rFonts w:ascii="Times New Roman" w:hAnsi="Times New Roman" w:cs="Times New Roman"/>
          <w:sz w:val="24"/>
        </w:rPr>
        <w:tab/>
      </w:r>
      <w:proofErr w:type="spellStart"/>
      <w:r w:rsidRPr="006E2B96">
        <w:rPr>
          <w:rFonts w:ascii="Times New Roman" w:hAnsi="Times New Roman" w:cs="Times New Roman"/>
          <w:sz w:val="24"/>
        </w:rPr>
        <w:t>Chilcoat</w:t>
      </w:r>
      <w:proofErr w:type="spellEnd"/>
      <w:r w:rsidRPr="006E2B96">
        <w:rPr>
          <w:rFonts w:ascii="Times New Roman" w:hAnsi="Times New Roman" w:cs="Times New Roman"/>
          <w:sz w:val="24"/>
        </w:rPr>
        <w:t xml:space="preserve"> HD, Anthony JC. Impact of parent monitoring on initiation of drug use through late childhood. </w:t>
      </w:r>
      <w:r w:rsidRPr="006E2B96">
        <w:rPr>
          <w:rFonts w:ascii="Times New Roman" w:hAnsi="Times New Roman" w:cs="Times New Roman"/>
          <w:i/>
          <w:iCs/>
          <w:sz w:val="24"/>
        </w:rPr>
        <w:t>Journal of the American Academy of Child &amp; Adolescent Psychiatry</w:t>
      </w:r>
      <w:r w:rsidRPr="006E2B96">
        <w:rPr>
          <w:rFonts w:ascii="Times New Roman" w:hAnsi="Times New Roman" w:cs="Times New Roman"/>
          <w:sz w:val="24"/>
        </w:rPr>
        <w:t xml:space="preserve"> 1996; </w:t>
      </w:r>
      <w:r w:rsidRPr="006E2B96">
        <w:rPr>
          <w:rFonts w:ascii="Times New Roman" w:hAnsi="Times New Roman" w:cs="Times New Roman"/>
          <w:b/>
          <w:bCs/>
          <w:sz w:val="24"/>
        </w:rPr>
        <w:t>35</w:t>
      </w:r>
      <w:r w:rsidRPr="006E2B96">
        <w:rPr>
          <w:rFonts w:ascii="Times New Roman" w:hAnsi="Times New Roman" w:cs="Times New Roman"/>
          <w:sz w:val="24"/>
        </w:rPr>
        <w:t>: 91–100.</w:t>
      </w:r>
    </w:p>
    <w:p w14:paraId="0DF5E62F" w14:textId="77777777" w:rsidR="006E2B96" w:rsidRPr="006E2B96" w:rsidRDefault="006E2B96" w:rsidP="006E2B96">
      <w:pPr>
        <w:pStyle w:val="Bibliography"/>
        <w:rPr>
          <w:rFonts w:ascii="Times New Roman" w:hAnsi="Times New Roman" w:cs="Times New Roman"/>
          <w:sz w:val="24"/>
        </w:rPr>
      </w:pPr>
      <w:r w:rsidRPr="006E2B96">
        <w:rPr>
          <w:rFonts w:ascii="Times New Roman" w:hAnsi="Times New Roman" w:cs="Times New Roman"/>
          <w:sz w:val="24"/>
        </w:rPr>
        <w:lastRenderedPageBreak/>
        <w:t xml:space="preserve">13 </w:t>
      </w:r>
      <w:r w:rsidRPr="006E2B96">
        <w:rPr>
          <w:rFonts w:ascii="Times New Roman" w:hAnsi="Times New Roman" w:cs="Times New Roman"/>
          <w:sz w:val="24"/>
        </w:rPr>
        <w:tab/>
        <w:t xml:space="preserve">Luciana M, Bjork J, Nagel B, </w:t>
      </w:r>
      <w:proofErr w:type="spellStart"/>
      <w:r w:rsidRPr="006E2B96">
        <w:rPr>
          <w:rFonts w:ascii="Times New Roman" w:hAnsi="Times New Roman" w:cs="Times New Roman"/>
          <w:sz w:val="24"/>
        </w:rPr>
        <w:t>Barch</w:t>
      </w:r>
      <w:proofErr w:type="spellEnd"/>
      <w:r w:rsidRPr="006E2B96">
        <w:rPr>
          <w:rFonts w:ascii="Times New Roman" w:hAnsi="Times New Roman" w:cs="Times New Roman"/>
          <w:sz w:val="24"/>
        </w:rPr>
        <w:t xml:space="preserve"> D, Gonzalez R, Nixon S </w:t>
      </w:r>
      <w:r w:rsidRPr="006E2B96">
        <w:rPr>
          <w:rFonts w:ascii="Times New Roman" w:hAnsi="Times New Roman" w:cs="Times New Roman"/>
          <w:i/>
          <w:iCs/>
          <w:sz w:val="24"/>
        </w:rPr>
        <w:t>et al.</w:t>
      </w:r>
      <w:r w:rsidRPr="006E2B96">
        <w:rPr>
          <w:rFonts w:ascii="Times New Roman" w:hAnsi="Times New Roman" w:cs="Times New Roman"/>
          <w:sz w:val="24"/>
        </w:rPr>
        <w:t xml:space="preserve"> Adolescent neurocognitive development and impacts of substance use: Overview of the adolescent brain cognitive development (ABCD) baseline neurocognition battery. </w:t>
      </w:r>
      <w:r w:rsidRPr="006E2B96">
        <w:rPr>
          <w:rFonts w:ascii="Times New Roman" w:hAnsi="Times New Roman" w:cs="Times New Roman"/>
          <w:i/>
          <w:iCs/>
          <w:sz w:val="24"/>
        </w:rPr>
        <w:t>Developmental cognitive neuroscience</w:t>
      </w:r>
      <w:r w:rsidRPr="006E2B96">
        <w:rPr>
          <w:rFonts w:ascii="Times New Roman" w:hAnsi="Times New Roman" w:cs="Times New Roman"/>
          <w:sz w:val="24"/>
        </w:rPr>
        <w:t xml:space="preserve"> 2018; </w:t>
      </w:r>
      <w:r w:rsidRPr="006E2B96">
        <w:rPr>
          <w:rFonts w:ascii="Times New Roman" w:hAnsi="Times New Roman" w:cs="Times New Roman"/>
          <w:b/>
          <w:bCs/>
          <w:sz w:val="24"/>
        </w:rPr>
        <w:t>32</w:t>
      </w:r>
      <w:r w:rsidRPr="006E2B96">
        <w:rPr>
          <w:rFonts w:ascii="Times New Roman" w:hAnsi="Times New Roman" w:cs="Times New Roman"/>
          <w:sz w:val="24"/>
        </w:rPr>
        <w:t>: 67–79.</w:t>
      </w:r>
    </w:p>
    <w:p w14:paraId="2D8C570B" w14:textId="77777777" w:rsidR="006E2B96" w:rsidRPr="006E2B96" w:rsidRDefault="006E2B96" w:rsidP="006E2B96">
      <w:pPr>
        <w:pStyle w:val="Bibliography"/>
        <w:rPr>
          <w:rFonts w:ascii="Times New Roman" w:hAnsi="Times New Roman" w:cs="Times New Roman"/>
          <w:sz w:val="24"/>
        </w:rPr>
      </w:pPr>
      <w:r w:rsidRPr="006E2B96">
        <w:rPr>
          <w:rFonts w:ascii="Times New Roman" w:hAnsi="Times New Roman" w:cs="Times New Roman"/>
          <w:sz w:val="24"/>
        </w:rPr>
        <w:t xml:space="preserve">14 </w:t>
      </w:r>
      <w:r w:rsidRPr="006E2B96">
        <w:rPr>
          <w:rFonts w:ascii="Times New Roman" w:hAnsi="Times New Roman" w:cs="Times New Roman"/>
          <w:sz w:val="24"/>
        </w:rPr>
        <w:tab/>
        <w:t xml:space="preserve">Weintraub S, </w:t>
      </w:r>
      <w:proofErr w:type="spellStart"/>
      <w:r w:rsidRPr="006E2B96">
        <w:rPr>
          <w:rFonts w:ascii="Times New Roman" w:hAnsi="Times New Roman" w:cs="Times New Roman"/>
          <w:sz w:val="24"/>
        </w:rPr>
        <w:t>Dikmen</w:t>
      </w:r>
      <w:proofErr w:type="spellEnd"/>
      <w:r w:rsidRPr="006E2B96">
        <w:rPr>
          <w:rFonts w:ascii="Times New Roman" w:hAnsi="Times New Roman" w:cs="Times New Roman"/>
          <w:sz w:val="24"/>
        </w:rPr>
        <w:t xml:space="preserve"> SS, Heaton RK, </w:t>
      </w:r>
      <w:proofErr w:type="spellStart"/>
      <w:r w:rsidRPr="006E2B96">
        <w:rPr>
          <w:rFonts w:ascii="Times New Roman" w:hAnsi="Times New Roman" w:cs="Times New Roman"/>
          <w:sz w:val="24"/>
        </w:rPr>
        <w:t>Tulsky</w:t>
      </w:r>
      <w:proofErr w:type="spellEnd"/>
      <w:r w:rsidRPr="006E2B96">
        <w:rPr>
          <w:rFonts w:ascii="Times New Roman" w:hAnsi="Times New Roman" w:cs="Times New Roman"/>
          <w:sz w:val="24"/>
        </w:rPr>
        <w:t xml:space="preserve"> DS, </w:t>
      </w:r>
      <w:proofErr w:type="spellStart"/>
      <w:r w:rsidRPr="006E2B96">
        <w:rPr>
          <w:rFonts w:ascii="Times New Roman" w:hAnsi="Times New Roman" w:cs="Times New Roman"/>
          <w:sz w:val="24"/>
        </w:rPr>
        <w:t>Zelazo</w:t>
      </w:r>
      <w:proofErr w:type="spellEnd"/>
      <w:r w:rsidRPr="006E2B96">
        <w:rPr>
          <w:rFonts w:ascii="Times New Roman" w:hAnsi="Times New Roman" w:cs="Times New Roman"/>
          <w:sz w:val="24"/>
        </w:rPr>
        <w:t xml:space="preserve"> PD, Bauer PJ </w:t>
      </w:r>
      <w:r w:rsidRPr="006E2B96">
        <w:rPr>
          <w:rFonts w:ascii="Times New Roman" w:hAnsi="Times New Roman" w:cs="Times New Roman"/>
          <w:i/>
          <w:iCs/>
          <w:sz w:val="24"/>
        </w:rPr>
        <w:t>et al.</w:t>
      </w:r>
      <w:r w:rsidRPr="006E2B96">
        <w:rPr>
          <w:rFonts w:ascii="Times New Roman" w:hAnsi="Times New Roman" w:cs="Times New Roman"/>
          <w:sz w:val="24"/>
        </w:rPr>
        <w:t xml:space="preserve"> Cognition assessment using the NIH Toolbox. </w:t>
      </w:r>
      <w:r w:rsidRPr="006E2B96">
        <w:rPr>
          <w:rFonts w:ascii="Times New Roman" w:hAnsi="Times New Roman" w:cs="Times New Roman"/>
          <w:i/>
          <w:iCs/>
          <w:sz w:val="24"/>
        </w:rPr>
        <w:t>Neurology</w:t>
      </w:r>
      <w:r w:rsidRPr="006E2B96">
        <w:rPr>
          <w:rFonts w:ascii="Times New Roman" w:hAnsi="Times New Roman" w:cs="Times New Roman"/>
          <w:sz w:val="24"/>
        </w:rPr>
        <w:t xml:space="preserve"> 2013; </w:t>
      </w:r>
      <w:r w:rsidRPr="006E2B96">
        <w:rPr>
          <w:rFonts w:ascii="Times New Roman" w:hAnsi="Times New Roman" w:cs="Times New Roman"/>
          <w:b/>
          <w:bCs/>
          <w:sz w:val="24"/>
        </w:rPr>
        <w:t>80</w:t>
      </w:r>
      <w:r w:rsidRPr="006E2B96">
        <w:rPr>
          <w:rFonts w:ascii="Times New Roman" w:hAnsi="Times New Roman" w:cs="Times New Roman"/>
          <w:sz w:val="24"/>
        </w:rPr>
        <w:t>: S54–S64.</w:t>
      </w:r>
    </w:p>
    <w:p w14:paraId="7BF3FCC9" w14:textId="77777777" w:rsidR="006E2B96" w:rsidRPr="006E2B96" w:rsidRDefault="006E2B96" w:rsidP="006E2B96">
      <w:pPr>
        <w:pStyle w:val="Bibliography"/>
        <w:rPr>
          <w:rFonts w:ascii="Times New Roman" w:hAnsi="Times New Roman" w:cs="Times New Roman"/>
          <w:sz w:val="24"/>
        </w:rPr>
      </w:pPr>
      <w:r w:rsidRPr="006E2B96">
        <w:rPr>
          <w:rFonts w:ascii="Times New Roman" w:hAnsi="Times New Roman" w:cs="Times New Roman"/>
          <w:sz w:val="24"/>
        </w:rPr>
        <w:t xml:space="preserve">15 </w:t>
      </w:r>
      <w:r w:rsidRPr="006E2B96">
        <w:rPr>
          <w:rFonts w:ascii="Times New Roman" w:hAnsi="Times New Roman" w:cs="Times New Roman"/>
          <w:sz w:val="24"/>
        </w:rPr>
        <w:tab/>
        <w:t xml:space="preserve">Eriksen BA, Eriksen CW. Effects of noise letters upon the identification of a target letter in a </w:t>
      </w:r>
      <w:proofErr w:type="spellStart"/>
      <w:r w:rsidRPr="006E2B96">
        <w:rPr>
          <w:rFonts w:ascii="Times New Roman" w:hAnsi="Times New Roman" w:cs="Times New Roman"/>
          <w:sz w:val="24"/>
        </w:rPr>
        <w:t>nonsearch</w:t>
      </w:r>
      <w:proofErr w:type="spellEnd"/>
      <w:r w:rsidRPr="006E2B96">
        <w:rPr>
          <w:rFonts w:ascii="Times New Roman" w:hAnsi="Times New Roman" w:cs="Times New Roman"/>
          <w:sz w:val="24"/>
        </w:rPr>
        <w:t xml:space="preserve"> task. </w:t>
      </w:r>
      <w:r w:rsidRPr="006E2B96">
        <w:rPr>
          <w:rFonts w:ascii="Times New Roman" w:hAnsi="Times New Roman" w:cs="Times New Roman"/>
          <w:i/>
          <w:iCs/>
          <w:sz w:val="24"/>
        </w:rPr>
        <w:t>Perception &amp; psychophysics</w:t>
      </w:r>
      <w:r w:rsidRPr="006E2B96">
        <w:rPr>
          <w:rFonts w:ascii="Times New Roman" w:hAnsi="Times New Roman" w:cs="Times New Roman"/>
          <w:sz w:val="24"/>
        </w:rPr>
        <w:t xml:space="preserve"> 1974; </w:t>
      </w:r>
      <w:r w:rsidRPr="006E2B96">
        <w:rPr>
          <w:rFonts w:ascii="Times New Roman" w:hAnsi="Times New Roman" w:cs="Times New Roman"/>
          <w:b/>
          <w:bCs/>
          <w:sz w:val="24"/>
        </w:rPr>
        <w:t>16</w:t>
      </w:r>
      <w:r w:rsidRPr="006E2B96">
        <w:rPr>
          <w:rFonts w:ascii="Times New Roman" w:hAnsi="Times New Roman" w:cs="Times New Roman"/>
          <w:sz w:val="24"/>
        </w:rPr>
        <w:t>: 143–149.</w:t>
      </w:r>
    </w:p>
    <w:p w14:paraId="5A35A946" w14:textId="77777777" w:rsidR="006E2B96" w:rsidRPr="006E2B96" w:rsidRDefault="006E2B96" w:rsidP="006E2B96">
      <w:pPr>
        <w:pStyle w:val="Bibliography"/>
        <w:rPr>
          <w:rFonts w:ascii="Times New Roman" w:hAnsi="Times New Roman" w:cs="Times New Roman"/>
          <w:sz w:val="24"/>
        </w:rPr>
      </w:pPr>
      <w:r w:rsidRPr="006E2B96">
        <w:rPr>
          <w:rFonts w:ascii="Times New Roman" w:hAnsi="Times New Roman" w:cs="Times New Roman"/>
          <w:sz w:val="24"/>
        </w:rPr>
        <w:t xml:space="preserve">16 </w:t>
      </w:r>
      <w:r w:rsidRPr="006E2B96">
        <w:rPr>
          <w:rFonts w:ascii="Times New Roman" w:hAnsi="Times New Roman" w:cs="Times New Roman"/>
          <w:sz w:val="24"/>
        </w:rPr>
        <w:tab/>
        <w:t xml:space="preserve">Schmidt M, others. </w:t>
      </w:r>
      <w:r w:rsidRPr="006E2B96">
        <w:rPr>
          <w:rFonts w:ascii="Times New Roman" w:hAnsi="Times New Roman" w:cs="Times New Roman"/>
          <w:i/>
          <w:iCs/>
          <w:sz w:val="24"/>
        </w:rPr>
        <w:t>Rey auditory verbal learning test: A handbook</w:t>
      </w:r>
      <w:r w:rsidRPr="006E2B96">
        <w:rPr>
          <w:rFonts w:ascii="Times New Roman" w:hAnsi="Times New Roman" w:cs="Times New Roman"/>
          <w:sz w:val="24"/>
        </w:rPr>
        <w:t>. Western Psychological Services Los Angeles, CA, 1996.</w:t>
      </w:r>
    </w:p>
    <w:p w14:paraId="57ABBED1" w14:textId="77777777" w:rsidR="006E2B96" w:rsidRPr="006E2B96" w:rsidRDefault="006E2B96" w:rsidP="006E2B96">
      <w:pPr>
        <w:pStyle w:val="Bibliography"/>
        <w:rPr>
          <w:rFonts w:ascii="Times New Roman" w:hAnsi="Times New Roman" w:cs="Times New Roman"/>
          <w:sz w:val="24"/>
        </w:rPr>
      </w:pPr>
      <w:r w:rsidRPr="006E2B96">
        <w:rPr>
          <w:rFonts w:ascii="Times New Roman" w:hAnsi="Times New Roman" w:cs="Times New Roman"/>
          <w:sz w:val="24"/>
        </w:rPr>
        <w:t xml:space="preserve">17 </w:t>
      </w:r>
      <w:r w:rsidRPr="006E2B96">
        <w:rPr>
          <w:rFonts w:ascii="Times New Roman" w:hAnsi="Times New Roman" w:cs="Times New Roman"/>
          <w:sz w:val="24"/>
        </w:rPr>
        <w:tab/>
        <w:t xml:space="preserve">Wechsler D. Wechsler Intelligence Scale for Children-(WISC-V) Bloomington. </w:t>
      </w:r>
      <w:r w:rsidRPr="006E2B96">
        <w:rPr>
          <w:rFonts w:ascii="Times New Roman" w:hAnsi="Times New Roman" w:cs="Times New Roman"/>
          <w:i/>
          <w:iCs/>
          <w:sz w:val="24"/>
        </w:rPr>
        <w:t>MN: Pearson Education</w:t>
      </w:r>
      <w:r w:rsidRPr="006E2B96">
        <w:rPr>
          <w:rFonts w:ascii="Times New Roman" w:hAnsi="Times New Roman" w:cs="Times New Roman"/>
          <w:sz w:val="24"/>
        </w:rPr>
        <w:t xml:space="preserve"> 2014.</w:t>
      </w:r>
    </w:p>
    <w:p w14:paraId="72C43057" w14:textId="77777777" w:rsidR="006E2B96" w:rsidRPr="006E2B96" w:rsidRDefault="006E2B96" w:rsidP="006E2B96">
      <w:pPr>
        <w:pStyle w:val="Bibliography"/>
        <w:rPr>
          <w:rFonts w:ascii="Times New Roman" w:hAnsi="Times New Roman" w:cs="Times New Roman"/>
          <w:sz w:val="24"/>
        </w:rPr>
      </w:pPr>
      <w:r w:rsidRPr="006E2B96">
        <w:rPr>
          <w:rFonts w:ascii="Times New Roman" w:hAnsi="Times New Roman" w:cs="Times New Roman"/>
          <w:sz w:val="24"/>
        </w:rPr>
        <w:t xml:space="preserve">18 </w:t>
      </w:r>
      <w:r w:rsidRPr="006E2B96">
        <w:rPr>
          <w:rFonts w:ascii="Times New Roman" w:hAnsi="Times New Roman" w:cs="Times New Roman"/>
          <w:sz w:val="24"/>
        </w:rPr>
        <w:tab/>
        <w:t xml:space="preserve">Acker WL, Acker C. </w:t>
      </w:r>
      <w:r w:rsidRPr="006E2B96">
        <w:rPr>
          <w:rFonts w:ascii="Times New Roman" w:hAnsi="Times New Roman" w:cs="Times New Roman"/>
          <w:i/>
          <w:iCs/>
          <w:sz w:val="24"/>
        </w:rPr>
        <w:t>Bexley Maudsley Automated Psychological Screening and Bexley Maudsley Category Sorting Test Manual</w:t>
      </w:r>
      <w:r w:rsidRPr="006E2B96">
        <w:rPr>
          <w:rFonts w:ascii="Times New Roman" w:hAnsi="Times New Roman" w:cs="Times New Roman"/>
          <w:sz w:val="24"/>
        </w:rPr>
        <w:t>. NFER-Nelson, for the Institute of Psychiatry, 1982.</w:t>
      </w:r>
    </w:p>
    <w:p w14:paraId="6B7F6054" w14:textId="77777777" w:rsidR="006E2B96" w:rsidRPr="006E2B96" w:rsidRDefault="006E2B96" w:rsidP="006E2B96">
      <w:pPr>
        <w:pStyle w:val="Bibliography"/>
        <w:rPr>
          <w:rFonts w:ascii="Times New Roman" w:hAnsi="Times New Roman" w:cs="Times New Roman"/>
          <w:sz w:val="24"/>
        </w:rPr>
      </w:pPr>
      <w:r w:rsidRPr="006E2B96">
        <w:rPr>
          <w:rFonts w:ascii="Times New Roman" w:hAnsi="Times New Roman" w:cs="Times New Roman"/>
          <w:sz w:val="24"/>
        </w:rPr>
        <w:t xml:space="preserve">19 </w:t>
      </w:r>
      <w:r w:rsidRPr="006E2B96">
        <w:rPr>
          <w:rFonts w:ascii="Times New Roman" w:hAnsi="Times New Roman" w:cs="Times New Roman"/>
          <w:sz w:val="24"/>
        </w:rPr>
        <w:tab/>
        <w:t xml:space="preserve">Ratcliff R. A theory of memory retrieval. </w:t>
      </w:r>
      <w:r w:rsidRPr="006E2B96">
        <w:rPr>
          <w:rFonts w:ascii="Times New Roman" w:hAnsi="Times New Roman" w:cs="Times New Roman"/>
          <w:i/>
          <w:iCs/>
          <w:sz w:val="24"/>
        </w:rPr>
        <w:t>Psychological review</w:t>
      </w:r>
      <w:r w:rsidRPr="006E2B96">
        <w:rPr>
          <w:rFonts w:ascii="Times New Roman" w:hAnsi="Times New Roman" w:cs="Times New Roman"/>
          <w:sz w:val="24"/>
        </w:rPr>
        <w:t xml:space="preserve"> 1978; </w:t>
      </w:r>
      <w:r w:rsidRPr="006E2B96">
        <w:rPr>
          <w:rFonts w:ascii="Times New Roman" w:hAnsi="Times New Roman" w:cs="Times New Roman"/>
          <w:b/>
          <w:bCs/>
          <w:sz w:val="24"/>
        </w:rPr>
        <w:t>85</w:t>
      </w:r>
      <w:r w:rsidRPr="006E2B96">
        <w:rPr>
          <w:rFonts w:ascii="Times New Roman" w:hAnsi="Times New Roman" w:cs="Times New Roman"/>
          <w:sz w:val="24"/>
        </w:rPr>
        <w:t>: 59.</w:t>
      </w:r>
    </w:p>
    <w:p w14:paraId="109F77EC" w14:textId="77777777" w:rsidR="006E2B96" w:rsidRPr="006E2B96" w:rsidRDefault="006E2B96" w:rsidP="006E2B96">
      <w:pPr>
        <w:pStyle w:val="Bibliography"/>
        <w:rPr>
          <w:rFonts w:ascii="Times New Roman" w:hAnsi="Times New Roman" w:cs="Times New Roman"/>
          <w:sz w:val="24"/>
        </w:rPr>
      </w:pPr>
      <w:r w:rsidRPr="006E2B96">
        <w:rPr>
          <w:rFonts w:ascii="Times New Roman" w:hAnsi="Times New Roman" w:cs="Times New Roman"/>
          <w:sz w:val="24"/>
        </w:rPr>
        <w:t xml:space="preserve">20 </w:t>
      </w:r>
      <w:r w:rsidRPr="006E2B96">
        <w:rPr>
          <w:rFonts w:ascii="Times New Roman" w:hAnsi="Times New Roman" w:cs="Times New Roman"/>
          <w:sz w:val="24"/>
        </w:rPr>
        <w:tab/>
        <w:t xml:space="preserve">Ratcliff R, Smith PL, Brown SD, </w:t>
      </w:r>
      <w:proofErr w:type="spellStart"/>
      <w:r w:rsidRPr="006E2B96">
        <w:rPr>
          <w:rFonts w:ascii="Times New Roman" w:hAnsi="Times New Roman" w:cs="Times New Roman"/>
          <w:sz w:val="24"/>
        </w:rPr>
        <w:t>McKoon</w:t>
      </w:r>
      <w:proofErr w:type="spellEnd"/>
      <w:r w:rsidRPr="006E2B96">
        <w:rPr>
          <w:rFonts w:ascii="Times New Roman" w:hAnsi="Times New Roman" w:cs="Times New Roman"/>
          <w:sz w:val="24"/>
        </w:rPr>
        <w:t xml:space="preserve"> G. Diffusion Decision Model: Current Issues and History. </w:t>
      </w:r>
      <w:r w:rsidRPr="006E2B96">
        <w:rPr>
          <w:rFonts w:ascii="Times New Roman" w:hAnsi="Times New Roman" w:cs="Times New Roman"/>
          <w:i/>
          <w:iCs/>
          <w:sz w:val="24"/>
        </w:rPr>
        <w:t xml:space="preserve">Trends </w:t>
      </w:r>
      <w:proofErr w:type="spellStart"/>
      <w:r w:rsidRPr="006E2B96">
        <w:rPr>
          <w:rFonts w:ascii="Times New Roman" w:hAnsi="Times New Roman" w:cs="Times New Roman"/>
          <w:i/>
          <w:iCs/>
          <w:sz w:val="24"/>
        </w:rPr>
        <w:t>Cogn</w:t>
      </w:r>
      <w:proofErr w:type="spellEnd"/>
      <w:r w:rsidRPr="006E2B96">
        <w:rPr>
          <w:rFonts w:ascii="Times New Roman" w:hAnsi="Times New Roman" w:cs="Times New Roman"/>
          <w:i/>
          <w:iCs/>
          <w:sz w:val="24"/>
        </w:rPr>
        <w:t xml:space="preserve"> Sci</w:t>
      </w:r>
      <w:r w:rsidRPr="006E2B96">
        <w:rPr>
          <w:rFonts w:ascii="Times New Roman" w:hAnsi="Times New Roman" w:cs="Times New Roman"/>
          <w:sz w:val="24"/>
        </w:rPr>
        <w:t xml:space="preserve"> 2016; </w:t>
      </w:r>
      <w:r w:rsidRPr="006E2B96">
        <w:rPr>
          <w:rFonts w:ascii="Times New Roman" w:hAnsi="Times New Roman" w:cs="Times New Roman"/>
          <w:b/>
          <w:bCs/>
          <w:sz w:val="24"/>
        </w:rPr>
        <w:t>20</w:t>
      </w:r>
      <w:r w:rsidRPr="006E2B96">
        <w:rPr>
          <w:rFonts w:ascii="Times New Roman" w:hAnsi="Times New Roman" w:cs="Times New Roman"/>
          <w:sz w:val="24"/>
        </w:rPr>
        <w:t>: 260–281.</w:t>
      </w:r>
    </w:p>
    <w:p w14:paraId="50C84085" w14:textId="77777777" w:rsidR="006E2B96" w:rsidRPr="006E2B96" w:rsidRDefault="006E2B96" w:rsidP="006E2B96">
      <w:pPr>
        <w:pStyle w:val="Bibliography"/>
        <w:rPr>
          <w:rFonts w:ascii="Times New Roman" w:hAnsi="Times New Roman" w:cs="Times New Roman"/>
          <w:sz w:val="24"/>
        </w:rPr>
      </w:pPr>
      <w:r w:rsidRPr="006E2B96">
        <w:rPr>
          <w:rFonts w:ascii="Times New Roman" w:hAnsi="Times New Roman" w:cs="Times New Roman"/>
          <w:sz w:val="24"/>
        </w:rPr>
        <w:t xml:space="preserve">21 </w:t>
      </w:r>
      <w:r w:rsidRPr="006E2B96">
        <w:rPr>
          <w:rFonts w:ascii="Times New Roman" w:hAnsi="Times New Roman" w:cs="Times New Roman"/>
          <w:sz w:val="24"/>
        </w:rPr>
        <w:tab/>
      </w:r>
      <w:proofErr w:type="spellStart"/>
      <w:r w:rsidRPr="006E2B96">
        <w:rPr>
          <w:rFonts w:ascii="Times New Roman" w:hAnsi="Times New Roman" w:cs="Times New Roman"/>
          <w:sz w:val="24"/>
        </w:rPr>
        <w:t>Lerche</w:t>
      </w:r>
      <w:proofErr w:type="spellEnd"/>
      <w:r w:rsidRPr="006E2B96">
        <w:rPr>
          <w:rFonts w:ascii="Times New Roman" w:hAnsi="Times New Roman" w:cs="Times New Roman"/>
          <w:sz w:val="24"/>
        </w:rPr>
        <w:t xml:space="preserve"> V, Voss A, </w:t>
      </w:r>
      <w:proofErr w:type="spellStart"/>
      <w:r w:rsidRPr="006E2B96">
        <w:rPr>
          <w:rFonts w:ascii="Times New Roman" w:hAnsi="Times New Roman" w:cs="Times New Roman"/>
          <w:sz w:val="24"/>
        </w:rPr>
        <w:t>Nagler</w:t>
      </w:r>
      <w:proofErr w:type="spellEnd"/>
      <w:r w:rsidRPr="006E2B96">
        <w:rPr>
          <w:rFonts w:ascii="Times New Roman" w:hAnsi="Times New Roman" w:cs="Times New Roman"/>
          <w:sz w:val="24"/>
        </w:rPr>
        <w:t xml:space="preserve"> M. How many trials are required for parameter estimation in diffusion modeling? A comparison of different optimization criteria. </w:t>
      </w:r>
      <w:r w:rsidRPr="006E2B96">
        <w:rPr>
          <w:rFonts w:ascii="Times New Roman" w:hAnsi="Times New Roman" w:cs="Times New Roman"/>
          <w:i/>
          <w:iCs/>
          <w:sz w:val="24"/>
        </w:rPr>
        <w:t>Behavior research methods</w:t>
      </w:r>
      <w:r w:rsidRPr="006E2B96">
        <w:rPr>
          <w:rFonts w:ascii="Times New Roman" w:hAnsi="Times New Roman" w:cs="Times New Roman"/>
          <w:sz w:val="24"/>
        </w:rPr>
        <w:t xml:space="preserve"> 2017; </w:t>
      </w:r>
      <w:r w:rsidRPr="006E2B96">
        <w:rPr>
          <w:rFonts w:ascii="Times New Roman" w:hAnsi="Times New Roman" w:cs="Times New Roman"/>
          <w:b/>
          <w:bCs/>
          <w:sz w:val="24"/>
        </w:rPr>
        <w:t>49</w:t>
      </w:r>
      <w:r w:rsidRPr="006E2B96">
        <w:rPr>
          <w:rFonts w:ascii="Times New Roman" w:hAnsi="Times New Roman" w:cs="Times New Roman"/>
          <w:sz w:val="24"/>
        </w:rPr>
        <w:t>: 513–537.</w:t>
      </w:r>
    </w:p>
    <w:p w14:paraId="2D601977" w14:textId="77777777" w:rsidR="006E2B96" w:rsidRPr="006E2B96" w:rsidRDefault="006E2B96" w:rsidP="006E2B96">
      <w:pPr>
        <w:pStyle w:val="Bibliography"/>
        <w:rPr>
          <w:rFonts w:ascii="Times New Roman" w:hAnsi="Times New Roman" w:cs="Times New Roman"/>
          <w:sz w:val="24"/>
        </w:rPr>
      </w:pPr>
      <w:r w:rsidRPr="006E2B96">
        <w:rPr>
          <w:rFonts w:ascii="Times New Roman" w:hAnsi="Times New Roman" w:cs="Times New Roman"/>
          <w:sz w:val="24"/>
        </w:rPr>
        <w:t xml:space="preserve">22 </w:t>
      </w:r>
      <w:r w:rsidRPr="006E2B96">
        <w:rPr>
          <w:rFonts w:ascii="Times New Roman" w:hAnsi="Times New Roman" w:cs="Times New Roman"/>
          <w:sz w:val="24"/>
        </w:rPr>
        <w:tab/>
        <w:t xml:space="preserve">Casey B, Cannonier T, Conley MI, Cohen AO, </w:t>
      </w:r>
      <w:proofErr w:type="spellStart"/>
      <w:r w:rsidRPr="006E2B96">
        <w:rPr>
          <w:rFonts w:ascii="Times New Roman" w:hAnsi="Times New Roman" w:cs="Times New Roman"/>
          <w:sz w:val="24"/>
        </w:rPr>
        <w:t>Barch</w:t>
      </w:r>
      <w:proofErr w:type="spellEnd"/>
      <w:r w:rsidRPr="006E2B96">
        <w:rPr>
          <w:rFonts w:ascii="Times New Roman" w:hAnsi="Times New Roman" w:cs="Times New Roman"/>
          <w:sz w:val="24"/>
        </w:rPr>
        <w:t xml:space="preserve"> DM, Heitzeg MM </w:t>
      </w:r>
      <w:r w:rsidRPr="006E2B96">
        <w:rPr>
          <w:rFonts w:ascii="Times New Roman" w:hAnsi="Times New Roman" w:cs="Times New Roman"/>
          <w:i/>
          <w:iCs/>
          <w:sz w:val="24"/>
        </w:rPr>
        <w:t>et al.</w:t>
      </w:r>
      <w:r w:rsidRPr="006E2B96">
        <w:rPr>
          <w:rFonts w:ascii="Times New Roman" w:hAnsi="Times New Roman" w:cs="Times New Roman"/>
          <w:sz w:val="24"/>
        </w:rPr>
        <w:t xml:space="preserve"> The adolescent brain cognitive development (ABCD) study: imaging acquisition across 21 sites. </w:t>
      </w:r>
      <w:r w:rsidRPr="006E2B96">
        <w:rPr>
          <w:rFonts w:ascii="Times New Roman" w:hAnsi="Times New Roman" w:cs="Times New Roman"/>
          <w:i/>
          <w:iCs/>
          <w:sz w:val="24"/>
        </w:rPr>
        <w:t>Developmental cognitive neuroscience</w:t>
      </w:r>
      <w:r w:rsidRPr="006E2B96">
        <w:rPr>
          <w:rFonts w:ascii="Times New Roman" w:hAnsi="Times New Roman" w:cs="Times New Roman"/>
          <w:sz w:val="24"/>
        </w:rPr>
        <w:t xml:space="preserve"> 2018; </w:t>
      </w:r>
      <w:r w:rsidRPr="006E2B96">
        <w:rPr>
          <w:rFonts w:ascii="Times New Roman" w:hAnsi="Times New Roman" w:cs="Times New Roman"/>
          <w:b/>
          <w:bCs/>
          <w:sz w:val="24"/>
        </w:rPr>
        <w:t>32</w:t>
      </w:r>
      <w:r w:rsidRPr="006E2B96">
        <w:rPr>
          <w:rFonts w:ascii="Times New Roman" w:hAnsi="Times New Roman" w:cs="Times New Roman"/>
          <w:sz w:val="24"/>
        </w:rPr>
        <w:t>: 43–54.</w:t>
      </w:r>
    </w:p>
    <w:p w14:paraId="5ABDBA54" w14:textId="77777777" w:rsidR="006E2B96" w:rsidRPr="006E2B96" w:rsidRDefault="006E2B96" w:rsidP="006E2B96">
      <w:pPr>
        <w:pStyle w:val="Bibliography"/>
        <w:rPr>
          <w:rFonts w:ascii="Times New Roman" w:hAnsi="Times New Roman" w:cs="Times New Roman"/>
          <w:sz w:val="24"/>
        </w:rPr>
      </w:pPr>
      <w:r w:rsidRPr="006E2B96">
        <w:rPr>
          <w:rFonts w:ascii="Times New Roman" w:hAnsi="Times New Roman" w:cs="Times New Roman"/>
          <w:sz w:val="24"/>
        </w:rPr>
        <w:t xml:space="preserve">23 </w:t>
      </w:r>
      <w:r w:rsidRPr="006E2B96">
        <w:rPr>
          <w:rFonts w:ascii="Times New Roman" w:hAnsi="Times New Roman" w:cs="Times New Roman"/>
          <w:sz w:val="24"/>
        </w:rPr>
        <w:tab/>
        <w:t xml:space="preserve">Karalunas SL, Huang-Pollock CL, Nigg JT. Decomposing attention-deficit/hyperactivity disorder (ADHD)-related effects in response speed and variability. </w:t>
      </w:r>
      <w:r w:rsidRPr="006E2B96">
        <w:rPr>
          <w:rFonts w:ascii="Times New Roman" w:hAnsi="Times New Roman" w:cs="Times New Roman"/>
          <w:i/>
          <w:iCs/>
          <w:sz w:val="24"/>
        </w:rPr>
        <w:t>Neuropsychology</w:t>
      </w:r>
      <w:r w:rsidRPr="006E2B96">
        <w:rPr>
          <w:rFonts w:ascii="Times New Roman" w:hAnsi="Times New Roman" w:cs="Times New Roman"/>
          <w:sz w:val="24"/>
        </w:rPr>
        <w:t xml:space="preserve"> 2012; </w:t>
      </w:r>
      <w:r w:rsidRPr="006E2B96">
        <w:rPr>
          <w:rFonts w:ascii="Times New Roman" w:hAnsi="Times New Roman" w:cs="Times New Roman"/>
          <w:b/>
          <w:bCs/>
          <w:sz w:val="24"/>
        </w:rPr>
        <w:t>26</w:t>
      </w:r>
      <w:r w:rsidRPr="006E2B96">
        <w:rPr>
          <w:rFonts w:ascii="Times New Roman" w:hAnsi="Times New Roman" w:cs="Times New Roman"/>
          <w:sz w:val="24"/>
        </w:rPr>
        <w:t>: 684.</w:t>
      </w:r>
    </w:p>
    <w:p w14:paraId="3BA20906" w14:textId="77777777" w:rsidR="006E2B96" w:rsidRPr="006E2B96" w:rsidRDefault="006E2B96" w:rsidP="006E2B96">
      <w:pPr>
        <w:pStyle w:val="Bibliography"/>
        <w:rPr>
          <w:rFonts w:ascii="Times New Roman" w:hAnsi="Times New Roman" w:cs="Times New Roman"/>
          <w:sz w:val="24"/>
        </w:rPr>
      </w:pPr>
      <w:r w:rsidRPr="006E2B96">
        <w:rPr>
          <w:rFonts w:ascii="Times New Roman" w:hAnsi="Times New Roman" w:cs="Times New Roman"/>
          <w:sz w:val="24"/>
        </w:rPr>
        <w:t xml:space="preserve">24 </w:t>
      </w:r>
      <w:r w:rsidRPr="006E2B96">
        <w:rPr>
          <w:rFonts w:ascii="Times New Roman" w:hAnsi="Times New Roman" w:cs="Times New Roman"/>
          <w:sz w:val="24"/>
        </w:rPr>
        <w:tab/>
        <w:t xml:space="preserve">Fosco WD, White CN, Hawk LW. Acute stimulant treatment and reinforcement increase the speed of information accumulation in children with ADHD. </w:t>
      </w:r>
      <w:r w:rsidRPr="006E2B96">
        <w:rPr>
          <w:rFonts w:ascii="Times New Roman" w:hAnsi="Times New Roman" w:cs="Times New Roman"/>
          <w:i/>
          <w:iCs/>
          <w:sz w:val="24"/>
        </w:rPr>
        <w:t>Journal of abnormal child psychology</w:t>
      </w:r>
      <w:r w:rsidRPr="006E2B96">
        <w:rPr>
          <w:rFonts w:ascii="Times New Roman" w:hAnsi="Times New Roman" w:cs="Times New Roman"/>
          <w:sz w:val="24"/>
        </w:rPr>
        <w:t xml:space="preserve"> 2017; </w:t>
      </w:r>
      <w:r w:rsidRPr="006E2B96">
        <w:rPr>
          <w:rFonts w:ascii="Times New Roman" w:hAnsi="Times New Roman" w:cs="Times New Roman"/>
          <w:b/>
          <w:bCs/>
          <w:sz w:val="24"/>
        </w:rPr>
        <w:t>45</w:t>
      </w:r>
      <w:r w:rsidRPr="006E2B96">
        <w:rPr>
          <w:rFonts w:ascii="Times New Roman" w:hAnsi="Times New Roman" w:cs="Times New Roman"/>
          <w:sz w:val="24"/>
        </w:rPr>
        <w:t>: 911–920.</w:t>
      </w:r>
    </w:p>
    <w:p w14:paraId="52410338" w14:textId="77777777" w:rsidR="006E2B96" w:rsidRPr="006E2B96" w:rsidRDefault="006E2B96" w:rsidP="006E2B96">
      <w:pPr>
        <w:pStyle w:val="Bibliography"/>
        <w:rPr>
          <w:rFonts w:ascii="Times New Roman" w:hAnsi="Times New Roman" w:cs="Times New Roman"/>
          <w:sz w:val="24"/>
        </w:rPr>
      </w:pPr>
      <w:r w:rsidRPr="006E2B96">
        <w:rPr>
          <w:rFonts w:ascii="Times New Roman" w:hAnsi="Times New Roman" w:cs="Times New Roman"/>
          <w:sz w:val="24"/>
        </w:rPr>
        <w:t xml:space="preserve">25 </w:t>
      </w:r>
      <w:r w:rsidRPr="006E2B96">
        <w:rPr>
          <w:rFonts w:ascii="Times New Roman" w:hAnsi="Times New Roman" w:cs="Times New Roman"/>
          <w:sz w:val="24"/>
        </w:rPr>
        <w:tab/>
        <w:t xml:space="preserve">Evans NJ, </w:t>
      </w:r>
      <w:proofErr w:type="spellStart"/>
      <w:r w:rsidRPr="006E2B96">
        <w:rPr>
          <w:rFonts w:ascii="Times New Roman" w:hAnsi="Times New Roman" w:cs="Times New Roman"/>
          <w:sz w:val="24"/>
        </w:rPr>
        <w:t>Steyvers</w:t>
      </w:r>
      <w:proofErr w:type="spellEnd"/>
      <w:r w:rsidRPr="006E2B96">
        <w:rPr>
          <w:rFonts w:ascii="Times New Roman" w:hAnsi="Times New Roman" w:cs="Times New Roman"/>
          <w:sz w:val="24"/>
        </w:rPr>
        <w:t xml:space="preserve"> M, Brown SD. Modeling the covariance structure of complex datasets using cognitive models: An application to individual differences and the heritability of cognitive ability. </w:t>
      </w:r>
      <w:r w:rsidRPr="006E2B96">
        <w:rPr>
          <w:rFonts w:ascii="Times New Roman" w:hAnsi="Times New Roman" w:cs="Times New Roman"/>
          <w:i/>
          <w:iCs/>
          <w:sz w:val="24"/>
        </w:rPr>
        <w:t>Cognitive science</w:t>
      </w:r>
      <w:r w:rsidRPr="006E2B96">
        <w:rPr>
          <w:rFonts w:ascii="Times New Roman" w:hAnsi="Times New Roman" w:cs="Times New Roman"/>
          <w:sz w:val="24"/>
        </w:rPr>
        <w:t xml:space="preserve"> 2018; </w:t>
      </w:r>
      <w:r w:rsidRPr="006E2B96">
        <w:rPr>
          <w:rFonts w:ascii="Times New Roman" w:hAnsi="Times New Roman" w:cs="Times New Roman"/>
          <w:b/>
          <w:bCs/>
          <w:sz w:val="24"/>
        </w:rPr>
        <w:t>42</w:t>
      </w:r>
      <w:r w:rsidRPr="006E2B96">
        <w:rPr>
          <w:rFonts w:ascii="Times New Roman" w:hAnsi="Times New Roman" w:cs="Times New Roman"/>
          <w:sz w:val="24"/>
        </w:rPr>
        <w:t>: 1925–1944.</w:t>
      </w:r>
    </w:p>
    <w:p w14:paraId="23256598" w14:textId="77777777" w:rsidR="006E2B96" w:rsidRPr="006E2B96" w:rsidRDefault="006E2B96" w:rsidP="006E2B96">
      <w:pPr>
        <w:pStyle w:val="Bibliography"/>
        <w:rPr>
          <w:rFonts w:ascii="Times New Roman" w:hAnsi="Times New Roman" w:cs="Times New Roman"/>
          <w:sz w:val="24"/>
        </w:rPr>
      </w:pPr>
      <w:r w:rsidRPr="006E2B96">
        <w:rPr>
          <w:rFonts w:ascii="Times New Roman" w:hAnsi="Times New Roman" w:cs="Times New Roman"/>
          <w:sz w:val="24"/>
        </w:rPr>
        <w:t xml:space="preserve">26 </w:t>
      </w:r>
      <w:r w:rsidRPr="006E2B96">
        <w:rPr>
          <w:rFonts w:ascii="Times New Roman" w:hAnsi="Times New Roman" w:cs="Times New Roman"/>
          <w:sz w:val="24"/>
        </w:rPr>
        <w:tab/>
        <w:t xml:space="preserve">Pedersen ML, </w:t>
      </w:r>
      <w:proofErr w:type="spellStart"/>
      <w:r w:rsidRPr="006E2B96">
        <w:rPr>
          <w:rFonts w:ascii="Times New Roman" w:hAnsi="Times New Roman" w:cs="Times New Roman"/>
          <w:sz w:val="24"/>
        </w:rPr>
        <w:t>Alnæs</w:t>
      </w:r>
      <w:proofErr w:type="spellEnd"/>
      <w:r w:rsidRPr="006E2B96">
        <w:rPr>
          <w:rFonts w:ascii="Times New Roman" w:hAnsi="Times New Roman" w:cs="Times New Roman"/>
          <w:sz w:val="24"/>
        </w:rPr>
        <w:t xml:space="preserve"> D, van der Meer D, Fernandez-Cabello S, </w:t>
      </w:r>
      <w:proofErr w:type="spellStart"/>
      <w:r w:rsidRPr="006E2B96">
        <w:rPr>
          <w:rFonts w:ascii="Times New Roman" w:hAnsi="Times New Roman" w:cs="Times New Roman"/>
          <w:sz w:val="24"/>
        </w:rPr>
        <w:t>Berthet</w:t>
      </w:r>
      <w:proofErr w:type="spellEnd"/>
      <w:r w:rsidRPr="006E2B96">
        <w:rPr>
          <w:rFonts w:ascii="Times New Roman" w:hAnsi="Times New Roman" w:cs="Times New Roman"/>
          <w:sz w:val="24"/>
        </w:rPr>
        <w:t xml:space="preserve"> P, Dahl A </w:t>
      </w:r>
      <w:r w:rsidRPr="006E2B96">
        <w:rPr>
          <w:rFonts w:ascii="Times New Roman" w:hAnsi="Times New Roman" w:cs="Times New Roman"/>
          <w:i/>
          <w:iCs/>
          <w:sz w:val="24"/>
        </w:rPr>
        <w:t>et al.</w:t>
      </w:r>
      <w:r w:rsidRPr="006E2B96">
        <w:rPr>
          <w:rFonts w:ascii="Times New Roman" w:hAnsi="Times New Roman" w:cs="Times New Roman"/>
          <w:sz w:val="24"/>
        </w:rPr>
        <w:t xml:space="preserve"> Computational modeling of the N-Back task in the ABCD study: associations of drift </w:t>
      </w:r>
      <w:r w:rsidRPr="006E2B96">
        <w:rPr>
          <w:rFonts w:ascii="Times New Roman" w:hAnsi="Times New Roman" w:cs="Times New Roman"/>
          <w:sz w:val="24"/>
        </w:rPr>
        <w:lastRenderedPageBreak/>
        <w:t xml:space="preserve">diffusion model parameters to polygenic scores of mental disorders and cardiometabolic diseases. </w:t>
      </w:r>
      <w:r w:rsidRPr="006E2B96">
        <w:rPr>
          <w:rFonts w:ascii="Times New Roman" w:hAnsi="Times New Roman" w:cs="Times New Roman"/>
          <w:i/>
          <w:iCs/>
          <w:sz w:val="24"/>
        </w:rPr>
        <w:t>Biological Psychiatry: Cognitive Neuroscience and Neuroimaging</w:t>
      </w:r>
      <w:r w:rsidRPr="006E2B96">
        <w:rPr>
          <w:rFonts w:ascii="Times New Roman" w:hAnsi="Times New Roman" w:cs="Times New Roman"/>
          <w:sz w:val="24"/>
        </w:rPr>
        <w:t xml:space="preserve"> 2022.</w:t>
      </w:r>
    </w:p>
    <w:p w14:paraId="6CB7416C" w14:textId="77777777" w:rsidR="006E2B96" w:rsidRPr="006E2B96" w:rsidRDefault="006E2B96" w:rsidP="006E2B96">
      <w:pPr>
        <w:pStyle w:val="Bibliography"/>
        <w:rPr>
          <w:rFonts w:ascii="Times New Roman" w:hAnsi="Times New Roman" w:cs="Times New Roman"/>
          <w:sz w:val="24"/>
        </w:rPr>
      </w:pPr>
      <w:r w:rsidRPr="006E2B96">
        <w:rPr>
          <w:rFonts w:ascii="Times New Roman" w:hAnsi="Times New Roman" w:cs="Times New Roman"/>
          <w:sz w:val="24"/>
        </w:rPr>
        <w:t xml:space="preserve">27 </w:t>
      </w:r>
      <w:r w:rsidRPr="006E2B96">
        <w:rPr>
          <w:rFonts w:ascii="Times New Roman" w:hAnsi="Times New Roman" w:cs="Times New Roman"/>
          <w:sz w:val="24"/>
        </w:rPr>
        <w:tab/>
      </w:r>
      <w:proofErr w:type="spellStart"/>
      <w:r w:rsidRPr="006E2B96">
        <w:rPr>
          <w:rFonts w:ascii="Times New Roman" w:hAnsi="Times New Roman" w:cs="Times New Roman"/>
          <w:sz w:val="24"/>
        </w:rPr>
        <w:t>Schmiedek</w:t>
      </w:r>
      <w:proofErr w:type="spellEnd"/>
      <w:r w:rsidRPr="006E2B96">
        <w:rPr>
          <w:rFonts w:ascii="Times New Roman" w:hAnsi="Times New Roman" w:cs="Times New Roman"/>
          <w:sz w:val="24"/>
        </w:rPr>
        <w:t xml:space="preserve"> F, Li S-C, </w:t>
      </w:r>
      <w:proofErr w:type="spellStart"/>
      <w:r w:rsidRPr="006E2B96">
        <w:rPr>
          <w:rFonts w:ascii="Times New Roman" w:hAnsi="Times New Roman" w:cs="Times New Roman"/>
          <w:sz w:val="24"/>
        </w:rPr>
        <w:t>Lindenberger</w:t>
      </w:r>
      <w:proofErr w:type="spellEnd"/>
      <w:r w:rsidRPr="006E2B96">
        <w:rPr>
          <w:rFonts w:ascii="Times New Roman" w:hAnsi="Times New Roman" w:cs="Times New Roman"/>
          <w:sz w:val="24"/>
        </w:rPr>
        <w:t xml:space="preserve"> U. </w:t>
      </w:r>
      <w:proofErr w:type="gramStart"/>
      <w:r w:rsidRPr="006E2B96">
        <w:rPr>
          <w:rFonts w:ascii="Times New Roman" w:hAnsi="Times New Roman" w:cs="Times New Roman"/>
          <w:sz w:val="24"/>
        </w:rPr>
        <w:t>Interference</w:t>
      </w:r>
      <w:proofErr w:type="gramEnd"/>
      <w:r w:rsidRPr="006E2B96">
        <w:rPr>
          <w:rFonts w:ascii="Times New Roman" w:hAnsi="Times New Roman" w:cs="Times New Roman"/>
          <w:sz w:val="24"/>
        </w:rPr>
        <w:t xml:space="preserve"> and facilitation in spatial working memory: age-associated differences in lure effects in the n-back paradigm. </w:t>
      </w:r>
      <w:r w:rsidRPr="006E2B96">
        <w:rPr>
          <w:rFonts w:ascii="Times New Roman" w:hAnsi="Times New Roman" w:cs="Times New Roman"/>
          <w:i/>
          <w:iCs/>
          <w:sz w:val="24"/>
        </w:rPr>
        <w:t>Psychology and aging</w:t>
      </w:r>
      <w:r w:rsidRPr="006E2B96">
        <w:rPr>
          <w:rFonts w:ascii="Times New Roman" w:hAnsi="Times New Roman" w:cs="Times New Roman"/>
          <w:sz w:val="24"/>
        </w:rPr>
        <w:t xml:space="preserve"> 2009; </w:t>
      </w:r>
      <w:r w:rsidRPr="006E2B96">
        <w:rPr>
          <w:rFonts w:ascii="Times New Roman" w:hAnsi="Times New Roman" w:cs="Times New Roman"/>
          <w:b/>
          <w:bCs/>
          <w:sz w:val="24"/>
        </w:rPr>
        <w:t>24</w:t>
      </w:r>
      <w:r w:rsidRPr="006E2B96">
        <w:rPr>
          <w:rFonts w:ascii="Times New Roman" w:hAnsi="Times New Roman" w:cs="Times New Roman"/>
          <w:sz w:val="24"/>
        </w:rPr>
        <w:t>: 203.</w:t>
      </w:r>
    </w:p>
    <w:p w14:paraId="4D55B7D5" w14:textId="77777777" w:rsidR="006E2B96" w:rsidRPr="006E2B96" w:rsidRDefault="006E2B96" w:rsidP="006E2B96">
      <w:pPr>
        <w:pStyle w:val="Bibliography"/>
        <w:rPr>
          <w:rFonts w:ascii="Times New Roman" w:hAnsi="Times New Roman" w:cs="Times New Roman"/>
          <w:sz w:val="24"/>
        </w:rPr>
      </w:pPr>
      <w:r w:rsidRPr="006E2B96">
        <w:rPr>
          <w:rFonts w:ascii="Times New Roman" w:hAnsi="Times New Roman" w:cs="Times New Roman"/>
          <w:sz w:val="24"/>
        </w:rPr>
        <w:t xml:space="preserve">28 </w:t>
      </w:r>
      <w:r w:rsidRPr="006E2B96">
        <w:rPr>
          <w:rFonts w:ascii="Times New Roman" w:hAnsi="Times New Roman" w:cs="Times New Roman"/>
          <w:sz w:val="24"/>
        </w:rPr>
        <w:tab/>
      </w:r>
      <w:proofErr w:type="spellStart"/>
      <w:r w:rsidRPr="006E2B96">
        <w:rPr>
          <w:rFonts w:ascii="Times New Roman" w:hAnsi="Times New Roman" w:cs="Times New Roman"/>
          <w:sz w:val="24"/>
        </w:rPr>
        <w:t>Damaso</w:t>
      </w:r>
      <w:proofErr w:type="spellEnd"/>
      <w:r w:rsidRPr="006E2B96">
        <w:rPr>
          <w:rFonts w:ascii="Times New Roman" w:hAnsi="Times New Roman" w:cs="Times New Roman"/>
          <w:sz w:val="24"/>
        </w:rPr>
        <w:t xml:space="preserve"> KA, Castro SC, Todd J, Strayer DL, Provost A, Matzke D </w:t>
      </w:r>
      <w:r w:rsidRPr="006E2B96">
        <w:rPr>
          <w:rFonts w:ascii="Times New Roman" w:hAnsi="Times New Roman" w:cs="Times New Roman"/>
          <w:i/>
          <w:iCs/>
          <w:sz w:val="24"/>
        </w:rPr>
        <w:t>et al.</w:t>
      </w:r>
      <w:r w:rsidRPr="006E2B96">
        <w:rPr>
          <w:rFonts w:ascii="Times New Roman" w:hAnsi="Times New Roman" w:cs="Times New Roman"/>
          <w:sz w:val="24"/>
        </w:rPr>
        <w:t xml:space="preserve"> A cognitive model of response omissions in distraction paradigms. </w:t>
      </w:r>
      <w:r w:rsidRPr="006E2B96">
        <w:rPr>
          <w:rFonts w:ascii="Times New Roman" w:hAnsi="Times New Roman" w:cs="Times New Roman"/>
          <w:i/>
          <w:iCs/>
          <w:sz w:val="24"/>
        </w:rPr>
        <w:t>Memory &amp; Cognition</w:t>
      </w:r>
      <w:r w:rsidRPr="006E2B96">
        <w:rPr>
          <w:rFonts w:ascii="Times New Roman" w:hAnsi="Times New Roman" w:cs="Times New Roman"/>
          <w:sz w:val="24"/>
        </w:rPr>
        <w:t xml:space="preserve"> 2021</w:t>
      </w:r>
      <w:proofErr w:type="gramStart"/>
      <w:r w:rsidRPr="006E2B96">
        <w:rPr>
          <w:rFonts w:ascii="Times New Roman" w:hAnsi="Times New Roman" w:cs="Times New Roman"/>
          <w:sz w:val="24"/>
        </w:rPr>
        <w:t>; :</w:t>
      </w:r>
      <w:proofErr w:type="gramEnd"/>
      <w:r w:rsidRPr="006E2B96">
        <w:rPr>
          <w:rFonts w:ascii="Times New Roman" w:hAnsi="Times New Roman" w:cs="Times New Roman"/>
          <w:sz w:val="24"/>
        </w:rPr>
        <w:t xml:space="preserve"> 1–17.</w:t>
      </w:r>
    </w:p>
    <w:p w14:paraId="6C7A39EC" w14:textId="77777777" w:rsidR="006E2B96" w:rsidRPr="006E2B96" w:rsidRDefault="006E2B96" w:rsidP="006E2B96">
      <w:pPr>
        <w:pStyle w:val="Bibliography"/>
        <w:rPr>
          <w:rFonts w:ascii="Times New Roman" w:hAnsi="Times New Roman" w:cs="Times New Roman"/>
          <w:sz w:val="24"/>
        </w:rPr>
      </w:pPr>
      <w:r w:rsidRPr="006E2B96">
        <w:rPr>
          <w:rFonts w:ascii="Times New Roman" w:hAnsi="Times New Roman" w:cs="Times New Roman"/>
          <w:sz w:val="24"/>
        </w:rPr>
        <w:t xml:space="preserve">29 </w:t>
      </w:r>
      <w:r w:rsidRPr="006E2B96">
        <w:rPr>
          <w:rFonts w:ascii="Times New Roman" w:hAnsi="Times New Roman" w:cs="Times New Roman"/>
          <w:sz w:val="24"/>
        </w:rPr>
        <w:tab/>
        <w:t xml:space="preserve">Turner BM, </w:t>
      </w:r>
      <w:proofErr w:type="spellStart"/>
      <w:r w:rsidRPr="006E2B96">
        <w:rPr>
          <w:rFonts w:ascii="Times New Roman" w:hAnsi="Times New Roman" w:cs="Times New Roman"/>
          <w:sz w:val="24"/>
        </w:rPr>
        <w:t>Sederberg</w:t>
      </w:r>
      <w:proofErr w:type="spellEnd"/>
      <w:r w:rsidRPr="006E2B96">
        <w:rPr>
          <w:rFonts w:ascii="Times New Roman" w:hAnsi="Times New Roman" w:cs="Times New Roman"/>
          <w:sz w:val="24"/>
        </w:rPr>
        <w:t xml:space="preserve"> PB, Brown SD, </w:t>
      </w:r>
      <w:proofErr w:type="spellStart"/>
      <w:r w:rsidRPr="006E2B96">
        <w:rPr>
          <w:rFonts w:ascii="Times New Roman" w:hAnsi="Times New Roman" w:cs="Times New Roman"/>
          <w:sz w:val="24"/>
        </w:rPr>
        <w:t>Steyvers</w:t>
      </w:r>
      <w:proofErr w:type="spellEnd"/>
      <w:r w:rsidRPr="006E2B96">
        <w:rPr>
          <w:rFonts w:ascii="Times New Roman" w:hAnsi="Times New Roman" w:cs="Times New Roman"/>
          <w:sz w:val="24"/>
        </w:rPr>
        <w:t xml:space="preserve"> M. A method for efficiently sampling from distributions with correlated dimensions. </w:t>
      </w:r>
      <w:r w:rsidRPr="006E2B96">
        <w:rPr>
          <w:rFonts w:ascii="Times New Roman" w:hAnsi="Times New Roman" w:cs="Times New Roman"/>
          <w:i/>
          <w:iCs/>
          <w:sz w:val="24"/>
        </w:rPr>
        <w:t>Psychological methods</w:t>
      </w:r>
      <w:r w:rsidRPr="006E2B96">
        <w:rPr>
          <w:rFonts w:ascii="Times New Roman" w:hAnsi="Times New Roman" w:cs="Times New Roman"/>
          <w:sz w:val="24"/>
        </w:rPr>
        <w:t xml:space="preserve"> 2013; </w:t>
      </w:r>
      <w:r w:rsidRPr="006E2B96">
        <w:rPr>
          <w:rFonts w:ascii="Times New Roman" w:hAnsi="Times New Roman" w:cs="Times New Roman"/>
          <w:b/>
          <w:bCs/>
          <w:sz w:val="24"/>
        </w:rPr>
        <w:t>18</w:t>
      </w:r>
      <w:r w:rsidRPr="006E2B96">
        <w:rPr>
          <w:rFonts w:ascii="Times New Roman" w:hAnsi="Times New Roman" w:cs="Times New Roman"/>
          <w:sz w:val="24"/>
        </w:rPr>
        <w:t>: 368.</w:t>
      </w:r>
    </w:p>
    <w:p w14:paraId="280D00E1" w14:textId="77777777" w:rsidR="006E2B96" w:rsidRPr="006E2B96" w:rsidRDefault="006E2B96" w:rsidP="006E2B96">
      <w:pPr>
        <w:pStyle w:val="Bibliography"/>
        <w:rPr>
          <w:rFonts w:ascii="Times New Roman" w:hAnsi="Times New Roman" w:cs="Times New Roman"/>
          <w:sz w:val="24"/>
        </w:rPr>
      </w:pPr>
      <w:r w:rsidRPr="006E2B96">
        <w:rPr>
          <w:rFonts w:ascii="Times New Roman" w:hAnsi="Times New Roman" w:cs="Times New Roman"/>
          <w:sz w:val="24"/>
        </w:rPr>
        <w:t xml:space="preserve">30 </w:t>
      </w:r>
      <w:r w:rsidRPr="006E2B96">
        <w:rPr>
          <w:rFonts w:ascii="Times New Roman" w:hAnsi="Times New Roman" w:cs="Times New Roman"/>
          <w:sz w:val="24"/>
        </w:rPr>
        <w:tab/>
        <w:t xml:space="preserve">Heathcote A, Lin Y-S, Reynolds A, Strickland L, </w:t>
      </w:r>
      <w:proofErr w:type="spellStart"/>
      <w:r w:rsidRPr="006E2B96">
        <w:rPr>
          <w:rFonts w:ascii="Times New Roman" w:hAnsi="Times New Roman" w:cs="Times New Roman"/>
          <w:sz w:val="24"/>
        </w:rPr>
        <w:t>Gretton</w:t>
      </w:r>
      <w:proofErr w:type="spellEnd"/>
      <w:r w:rsidRPr="006E2B96">
        <w:rPr>
          <w:rFonts w:ascii="Times New Roman" w:hAnsi="Times New Roman" w:cs="Times New Roman"/>
          <w:sz w:val="24"/>
        </w:rPr>
        <w:t xml:space="preserve"> M, Matzke D. Dynamic models of choice. </w:t>
      </w:r>
      <w:r w:rsidRPr="006E2B96">
        <w:rPr>
          <w:rFonts w:ascii="Times New Roman" w:hAnsi="Times New Roman" w:cs="Times New Roman"/>
          <w:i/>
          <w:iCs/>
          <w:sz w:val="24"/>
        </w:rPr>
        <w:t>Behavior research methods</w:t>
      </w:r>
      <w:r w:rsidRPr="006E2B96">
        <w:rPr>
          <w:rFonts w:ascii="Times New Roman" w:hAnsi="Times New Roman" w:cs="Times New Roman"/>
          <w:sz w:val="24"/>
        </w:rPr>
        <w:t xml:space="preserve"> 2019; </w:t>
      </w:r>
      <w:r w:rsidRPr="006E2B96">
        <w:rPr>
          <w:rFonts w:ascii="Times New Roman" w:hAnsi="Times New Roman" w:cs="Times New Roman"/>
          <w:b/>
          <w:bCs/>
          <w:sz w:val="24"/>
        </w:rPr>
        <w:t>51</w:t>
      </w:r>
      <w:r w:rsidRPr="006E2B96">
        <w:rPr>
          <w:rFonts w:ascii="Times New Roman" w:hAnsi="Times New Roman" w:cs="Times New Roman"/>
          <w:sz w:val="24"/>
        </w:rPr>
        <w:t>: 961–985.</w:t>
      </w:r>
    </w:p>
    <w:p w14:paraId="15E7922E" w14:textId="77777777" w:rsidR="006E2B96" w:rsidRPr="006E2B96" w:rsidRDefault="006E2B96" w:rsidP="006E2B96">
      <w:pPr>
        <w:pStyle w:val="Bibliography"/>
        <w:rPr>
          <w:rFonts w:ascii="Times New Roman" w:hAnsi="Times New Roman" w:cs="Times New Roman"/>
          <w:sz w:val="24"/>
        </w:rPr>
      </w:pPr>
      <w:r w:rsidRPr="006E2B96">
        <w:rPr>
          <w:rFonts w:ascii="Times New Roman" w:hAnsi="Times New Roman" w:cs="Times New Roman"/>
          <w:sz w:val="24"/>
        </w:rPr>
        <w:t xml:space="preserve">31 </w:t>
      </w:r>
      <w:r w:rsidRPr="006E2B96">
        <w:rPr>
          <w:rFonts w:ascii="Times New Roman" w:hAnsi="Times New Roman" w:cs="Times New Roman"/>
          <w:sz w:val="24"/>
        </w:rPr>
        <w:tab/>
        <w:t xml:space="preserve">Weigard A, Matzke D, Tanis C, Heathcote A. Cognitive process modeling addresses context independence violations in the ABCD Study stop-signal task. </w:t>
      </w:r>
      <w:proofErr w:type="spellStart"/>
      <w:r w:rsidRPr="006E2B96">
        <w:rPr>
          <w:rFonts w:ascii="Times New Roman" w:hAnsi="Times New Roman" w:cs="Times New Roman"/>
          <w:i/>
          <w:iCs/>
          <w:sz w:val="24"/>
        </w:rPr>
        <w:t>bioRxiv</w:t>
      </w:r>
      <w:proofErr w:type="spellEnd"/>
      <w:r w:rsidRPr="006E2B96">
        <w:rPr>
          <w:rFonts w:ascii="Times New Roman" w:hAnsi="Times New Roman" w:cs="Times New Roman"/>
          <w:sz w:val="24"/>
        </w:rPr>
        <w:t xml:space="preserve"> 2021.</w:t>
      </w:r>
    </w:p>
    <w:p w14:paraId="6FDFAB66" w14:textId="77777777" w:rsidR="006E2B96" w:rsidRPr="006E2B96" w:rsidRDefault="006E2B96" w:rsidP="006E2B96">
      <w:pPr>
        <w:pStyle w:val="Bibliography"/>
        <w:rPr>
          <w:rFonts w:ascii="Times New Roman" w:hAnsi="Times New Roman" w:cs="Times New Roman"/>
          <w:sz w:val="24"/>
        </w:rPr>
      </w:pPr>
      <w:r w:rsidRPr="006E2B96">
        <w:rPr>
          <w:rFonts w:ascii="Times New Roman" w:hAnsi="Times New Roman" w:cs="Times New Roman"/>
          <w:sz w:val="24"/>
        </w:rPr>
        <w:t xml:space="preserve">32 </w:t>
      </w:r>
      <w:r w:rsidRPr="006E2B96">
        <w:rPr>
          <w:rFonts w:ascii="Times New Roman" w:hAnsi="Times New Roman" w:cs="Times New Roman"/>
          <w:sz w:val="24"/>
        </w:rPr>
        <w:tab/>
        <w:t xml:space="preserve">Gelman A, Meng X-L, Stern H. Posterior predictive assessment of model fitness via realized discrepancies. </w:t>
      </w:r>
      <w:proofErr w:type="spellStart"/>
      <w:r w:rsidRPr="006E2B96">
        <w:rPr>
          <w:rFonts w:ascii="Times New Roman" w:hAnsi="Times New Roman" w:cs="Times New Roman"/>
          <w:i/>
          <w:iCs/>
          <w:sz w:val="24"/>
        </w:rPr>
        <w:t>Statistica</w:t>
      </w:r>
      <w:proofErr w:type="spellEnd"/>
      <w:r w:rsidRPr="006E2B96">
        <w:rPr>
          <w:rFonts w:ascii="Times New Roman" w:hAnsi="Times New Roman" w:cs="Times New Roman"/>
          <w:i/>
          <w:iCs/>
          <w:sz w:val="24"/>
        </w:rPr>
        <w:t xml:space="preserve"> </w:t>
      </w:r>
      <w:proofErr w:type="spellStart"/>
      <w:r w:rsidRPr="006E2B96">
        <w:rPr>
          <w:rFonts w:ascii="Times New Roman" w:hAnsi="Times New Roman" w:cs="Times New Roman"/>
          <w:i/>
          <w:iCs/>
          <w:sz w:val="24"/>
        </w:rPr>
        <w:t>sinica</w:t>
      </w:r>
      <w:proofErr w:type="spellEnd"/>
      <w:r w:rsidRPr="006E2B96">
        <w:rPr>
          <w:rFonts w:ascii="Times New Roman" w:hAnsi="Times New Roman" w:cs="Times New Roman"/>
          <w:sz w:val="24"/>
        </w:rPr>
        <w:t xml:space="preserve"> 1996</w:t>
      </w:r>
      <w:proofErr w:type="gramStart"/>
      <w:r w:rsidRPr="006E2B96">
        <w:rPr>
          <w:rFonts w:ascii="Times New Roman" w:hAnsi="Times New Roman" w:cs="Times New Roman"/>
          <w:sz w:val="24"/>
        </w:rPr>
        <w:t>; :</w:t>
      </w:r>
      <w:proofErr w:type="gramEnd"/>
      <w:r w:rsidRPr="006E2B96">
        <w:rPr>
          <w:rFonts w:ascii="Times New Roman" w:hAnsi="Times New Roman" w:cs="Times New Roman"/>
          <w:sz w:val="24"/>
        </w:rPr>
        <w:t xml:space="preserve"> 733–760.</w:t>
      </w:r>
    </w:p>
    <w:p w14:paraId="72BF6D33" w14:textId="77777777" w:rsidR="006E2B96" w:rsidRPr="006E2B96" w:rsidRDefault="006E2B96" w:rsidP="006E2B96">
      <w:pPr>
        <w:pStyle w:val="Bibliography"/>
        <w:rPr>
          <w:rFonts w:ascii="Times New Roman" w:hAnsi="Times New Roman" w:cs="Times New Roman"/>
          <w:sz w:val="24"/>
        </w:rPr>
      </w:pPr>
      <w:r w:rsidRPr="006E2B96">
        <w:rPr>
          <w:rFonts w:ascii="Times New Roman" w:hAnsi="Times New Roman" w:cs="Times New Roman"/>
          <w:sz w:val="24"/>
        </w:rPr>
        <w:t xml:space="preserve">33 </w:t>
      </w:r>
      <w:r w:rsidRPr="006E2B96">
        <w:rPr>
          <w:rFonts w:ascii="Times New Roman" w:hAnsi="Times New Roman" w:cs="Times New Roman"/>
          <w:sz w:val="24"/>
        </w:rPr>
        <w:tab/>
        <w:t xml:space="preserve">Lê S, </w:t>
      </w:r>
      <w:proofErr w:type="spellStart"/>
      <w:r w:rsidRPr="006E2B96">
        <w:rPr>
          <w:rFonts w:ascii="Times New Roman" w:hAnsi="Times New Roman" w:cs="Times New Roman"/>
          <w:sz w:val="24"/>
        </w:rPr>
        <w:t>Josse</w:t>
      </w:r>
      <w:proofErr w:type="spellEnd"/>
      <w:r w:rsidRPr="006E2B96">
        <w:rPr>
          <w:rFonts w:ascii="Times New Roman" w:hAnsi="Times New Roman" w:cs="Times New Roman"/>
          <w:sz w:val="24"/>
        </w:rPr>
        <w:t xml:space="preserve"> J, </w:t>
      </w:r>
      <w:proofErr w:type="spellStart"/>
      <w:r w:rsidRPr="006E2B96">
        <w:rPr>
          <w:rFonts w:ascii="Times New Roman" w:hAnsi="Times New Roman" w:cs="Times New Roman"/>
          <w:sz w:val="24"/>
        </w:rPr>
        <w:t>Husson</w:t>
      </w:r>
      <w:proofErr w:type="spellEnd"/>
      <w:r w:rsidRPr="006E2B96">
        <w:rPr>
          <w:rFonts w:ascii="Times New Roman" w:hAnsi="Times New Roman" w:cs="Times New Roman"/>
          <w:sz w:val="24"/>
        </w:rPr>
        <w:t xml:space="preserve"> F, others. </w:t>
      </w:r>
      <w:proofErr w:type="spellStart"/>
      <w:r w:rsidRPr="006E2B96">
        <w:rPr>
          <w:rFonts w:ascii="Times New Roman" w:hAnsi="Times New Roman" w:cs="Times New Roman"/>
          <w:sz w:val="24"/>
        </w:rPr>
        <w:t>FactoMineR</w:t>
      </w:r>
      <w:proofErr w:type="spellEnd"/>
      <w:r w:rsidRPr="006E2B96">
        <w:rPr>
          <w:rFonts w:ascii="Times New Roman" w:hAnsi="Times New Roman" w:cs="Times New Roman"/>
          <w:sz w:val="24"/>
        </w:rPr>
        <w:t xml:space="preserve">: an R package for multivariate analysis. </w:t>
      </w:r>
      <w:r w:rsidRPr="006E2B96">
        <w:rPr>
          <w:rFonts w:ascii="Times New Roman" w:hAnsi="Times New Roman" w:cs="Times New Roman"/>
          <w:i/>
          <w:iCs/>
          <w:sz w:val="24"/>
        </w:rPr>
        <w:t>Journal of statistical software</w:t>
      </w:r>
      <w:r w:rsidRPr="006E2B96">
        <w:rPr>
          <w:rFonts w:ascii="Times New Roman" w:hAnsi="Times New Roman" w:cs="Times New Roman"/>
          <w:sz w:val="24"/>
        </w:rPr>
        <w:t xml:space="preserve"> 2008; </w:t>
      </w:r>
      <w:r w:rsidRPr="006E2B96">
        <w:rPr>
          <w:rFonts w:ascii="Times New Roman" w:hAnsi="Times New Roman" w:cs="Times New Roman"/>
          <w:b/>
          <w:bCs/>
          <w:sz w:val="24"/>
        </w:rPr>
        <w:t>25</w:t>
      </w:r>
      <w:r w:rsidRPr="006E2B96">
        <w:rPr>
          <w:rFonts w:ascii="Times New Roman" w:hAnsi="Times New Roman" w:cs="Times New Roman"/>
          <w:sz w:val="24"/>
        </w:rPr>
        <w:t>: 1–18.</w:t>
      </w:r>
    </w:p>
    <w:p w14:paraId="34CD3530" w14:textId="77777777" w:rsidR="006E2B96" w:rsidRPr="006E2B96" w:rsidRDefault="006E2B96" w:rsidP="006E2B96">
      <w:pPr>
        <w:pStyle w:val="Bibliography"/>
        <w:rPr>
          <w:rFonts w:ascii="Times New Roman" w:hAnsi="Times New Roman" w:cs="Times New Roman"/>
          <w:sz w:val="24"/>
        </w:rPr>
      </w:pPr>
      <w:r w:rsidRPr="006E2B96">
        <w:rPr>
          <w:rFonts w:ascii="Times New Roman" w:hAnsi="Times New Roman" w:cs="Times New Roman"/>
          <w:sz w:val="24"/>
        </w:rPr>
        <w:t xml:space="preserve">34 </w:t>
      </w:r>
      <w:r w:rsidRPr="006E2B96">
        <w:rPr>
          <w:rFonts w:ascii="Times New Roman" w:hAnsi="Times New Roman" w:cs="Times New Roman"/>
          <w:sz w:val="24"/>
        </w:rPr>
        <w:tab/>
        <w:t xml:space="preserve">Friedman J, Hastie T, </w:t>
      </w:r>
      <w:proofErr w:type="spellStart"/>
      <w:r w:rsidRPr="006E2B96">
        <w:rPr>
          <w:rFonts w:ascii="Times New Roman" w:hAnsi="Times New Roman" w:cs="Times New Roman"/>
          <w:sz w:val="24"/>
        </w:rPr>
        <w:t>Tibshirani</w:t>
      </w:r>
      <w:proofErr w:type="spellEnd"/>
      <w:r w:rsidRPr="006E2B96">
        <w:rPr>
          <w:rFonts w:ascii="Times New Roman" w:hAnsi="Times New Roman" w:cs="Times New Roman"/>
          <w:sz w:val="24"/>
        </w:rPr>
        <w:t xml:space="preserve"> R. Regularization paths for generalized linear models via coordinate descent. </w:t>
      </w:r>
      <w:r w:rsidRPr="006E2B96">
        <w:rPr>
          <w:rFonts w:ascii="Times New Roman" w:hAnsi="Times New Roman" w:cs="Times New Roman"/>
          <w:i/>
          <w:iCs/>
          <w:sz w:val="24"/>
        </w:rPr>
        <w:t>Journal of statistical software</w:t>
      </w:r>
      <w:r w:rsidRPr="006E2B96">
        <w:rPr>
          <w:rFonts w:ascii="Times New Roman" w:hAnsi="Times New Roman" w:cs="Times New Roman"/>
          <w:sz w:val="24"/>
        </w:rPr>
        <w:t xml:space="preserve"> 2010; </w:t>
      </w:r>
      <w:r w:rsidRPr="006E2B96">
        <w:rPr>
          <w:rFonts w:ascii="Times New Roman" w:hAnsi="Times New Roman" w:cs="Times New Roman"/>
          <w:b/>
          <w:bCs/>
          <w:sz w:val="24"/>
        </w:rPr>
        <w:t>33</w:t>
      </w:r>
      <w:r w:rsidRPr="006E2B96">
        <w:rPr>
          <w:rFonts w:ascii="Times New Roman" w:hAnsi="Times New Roman" w:cs="Times New Roman"/>
          <w:sz w:val="24"/>
        </w:rPr>
        <w:t>: 1.</w:t>
      </w:r>
    </w:p>
    <w:p w14:paraId="60B1907E" w14:textId="6BB9CC08" w:rsidR="000D7B80" w:rsidRPr="00614889" w:rsidRDefault="000D7B80" w:rsidP="000D7B80">
      <w:pPr>
        <w:spacing w:after="0" w:line="240" w:lineRule="auto"/>
        <w:jc w:val="center"/>
        <w:rPr>
          <w:rFonts w:ascii="Times New Roman" w:hAnsi="Times New Roman" w:cs="Times New Roman"/>
          <w:b/>
          <w:sz w:val="24"/>
          <w:szCs w:val="24"/>
        </w:rPr>
      </w:pPr>
      <w:r w:rsidRPr="00D871B4">
        <w:rPr>
          <w:rFonts w:ascii="Times New Roman" w:hAnsi="Times New Roman" w:cs="Times New Roman"/>
          <w:b/>
          <w:sz w:val="24"/>
          <w:szCs w:val="24"/>
        </w:rPr>
        <w:fldChar w:fldCharType="end"/>
      </w:r>
    </w:p>
    <w:p w14:paraId="514E8241" w14:textId="77777777" w:rsidR="000D7B80" w:rsidRPr="00E06D02" w:rsidRDefault="000D7B80" w:rsidP="005D193E">
      <w:pPr>
        <w:spacing w:after="0" w:line="240" w:lineRule="auto"/>
        <w:rPr>
          <w:rFonts w:ascii="Times New Roman" w:hAnsi="Times New Roman" w:cs="Times New Roman"/>
          <w:sz w:val="24"/>
          <w:szCs w:val="24"/>
        </w:rPr>
      </w:pPr>
    </w:p>
    <w:sectPr w:rsidR="000D7B80" w:rsidRPr="00E06D02">
      <w:head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124A00" w14:textId="77777777" w:rsidR="00BD3F15" w:rsidRDefault="00BD3F15" w:rsidP="006061AA">
      <w:pPr>
        <w:spacing w:after="0" w:line="240" w:lineRule="auto"/>
      </w:pPr>
      <w:r>
        <w:separator/>
      </w:r>
    </w:p>
  </w:endnote>
  <w:endnote w:type="continuationSeparator" w:id="0">
    <w:p w14:paraId="4AF8B33B" w14:textId="77777777" w:rsidR="00BD3F15" w:rsidRDefault="00BD3F15" w:rsidP="006061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C03BE5" w14:textId="77777777" w:rsidR="00BD3F15" w:rsidRDefault="00BD3F15" w:rsidP="006061AA">
      <w:pPr>
        <w:spacing w:after="0" w:line="240" w:lineRule="auto"/>
      </w:pPr>
      <w:r>
        <w:separator/>
      </w:r>
    </w:p>
  </w:footnote>
  <w:footnote w:type="continuationSeparator" w:id="0">
    <w:p w14:paraId="1F48C5F4" w14:textId="77777777" w:rsidR="00BD3F15" w:rsidRDefault="00BD3F15" w:rsidP="006061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32924760"/>
      <w:docPartObj>
        <w:docPartGallery w:val="Page Numbers (Top of Page)"/>
        <w:docPartUnique/>
      </w:docPartObj>
    </w:sdtPr>
    <w:sdtEndPr>
      <w:rPr>
        <w:rFonts w:ascii="Times New Roman" w:hAnsi="Times New Roman" w:cs="Times New Roman"/>
        <w:noProof/>
        <w:sz w:val="24"/>
        <w:szCs w:val="24"/>
      </w:rPr>
    </w:sdtEndPr>
    <w:sdtContent>
      <w:p w14:paraId="09F3E976" w14:textId="319E337F" w:rsidR="006061AA" w:rsidRPr="006061AA" w:rsidRDefault="006061AA">
        <w:pPr>
          <w:pStyle w:val="Header"/>
          <w:jc w:val="right"/>
          <w:rPr>
            <w:rFonts w:ascii="Times New Roman" w:hAnsi="Times New Roman" w:cs="Times New Roman"/>
            <w:sz w:val="24"/>
            <w:szCs w:val="24"/>
          </w:rPr>
        </w:pPr>
        <w:r w:rsidRPr="006061AA">
          <w:rPr>
            <w:rFonts w:ascii="Times New Roman" w:hAnsi="Times New Roman" w:cs="Times New Roman"/>
            <w:sz w:val="24"/>
            <w:szCs w:val="24"/>
          </w:rPr>
          <w:fldChar w:fldCharType="begin"/>
        </w:r>
        <w:r w:rsidRPr="006061AA">
          <w:rPr>
            <w:rFonts w:ascii="Times New Roman" w:hAnsi="Times New Roman" w:cs="Times New Roman"/>
            <w:sz w:val="24"/>
            <w:szCs w:val="24"/>
          </w:rPr>
          <w:instrText xml:space="preserve"> PAGE   \* MERGEFORMAT </w:instrText>
        </w:r>
        <w:r w:rsidRPr="006061AA">
          <w:rPr>
            <w:rFonts w:ascii="Times New Roman" w:hAnsi="Times New Roman" w:cs="Times New Roman"/>
            <w:sz w:val="24"/>
            <w:szCs w:val="24"/>
          </w:rPr>
          <w:fldChar w:fldCharType="separate"/>
        </w:r>
        <w:r w:rsidRPr="006061AA">
          <w:rPr>
            <w:rFonts w:ascii="Times New Roman" w:hAnsi="Times New Roman" w:cs="Times New Roman"/>
            <w:noProof/>
            <w:sz w:val="24"/>
            <w:szCs w:val="24"/>
          </w:rPr>
          <w:t>2</w:t>
        </w:r>
        <w:r w:rsidRPr="006061AA">
          <w:rPr>
            <w:rFonts w:ascii="Times New Roman" w:hAnsi="Times New Roman" w:cs="Times New Roman"/>
            <w:noProof/>
            <w:sz w:val="24"/>
            <w:szCs w:val="24"/>
          </w:rPr>
          <w:fldChar w:fldCharType="end"/>
        </w:r>
      </w:p>
    </w:sdtContent>
  </w:sdt>
  <w:p w14:paraId="3187C721" w14:textId="77777777" w:rsidR="006061AA" w:rsidRDefault="006061A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1"/>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M1MbA0MzM1tLQwMTBQ0lEKTi0uzszPAykwrgUABZAdmCwAAAA="/>
  </w:docVars>
  <w:rsids>
    <w:rsidRoot w:val="006E2988"/>
    <w:rsid w:val="000002B7"/>
    <w:rsid w:val="000079D8"/>
    <w:rsid w:val="00007A02"/>
    <w:rsid w:val="000119A2"/>
    <w:rsid w:val="00011BB2"/>
    <w:rsid w:val="00011FBD"/>
    <w:rsid w:val="00015DD6"/>
    <w:rsid w:val="0001639C"/>
    <w:rsid w:val="0002199B"/>
    <w:rsid w:val="00027DCA"/>
    <w:rsid w:val="00034444"/>
    <w:rsid w:val="00034EDE"/>
    <w:rsid w:val="00040F3A"/>
    <w:rsid w:val="00041584"/>
    <w:rsid w:val="00044ADA"/>
    <w:rsid w:val="00047493"/>
    <w:rsid w:val="00051744"/>
    <w:rsid w:val="00051BD2"/>
    <w:rsid w:val="00052AE9"/>
    <w:rsid w:val="00053A19"/>
    <w:rsid w:val="000551C7"/>
    <w:rsid w:val="000579EB"/>
    <w:rsid w:val="0006669B"/>
    <w:rsid w:val="0007205E"/>
    <w:rsid w:val="00080B8C"/>
    <w:rsid w:val="00081304"/>
    <w:rsid w:val="00081464"/>
    <w:rsid w:val="000825C3"/>
    <w:rsid w:val="00086D6D"/>
    <w:rsid w:val="00096D14"/>
    <w:rsid w:val="000974DE"/>
    <w:rsid w:val="000A1738"/>
    <w:rsid w:val="000A757E"/>
    <w:rsid w:val="000A78E8"/>
    <w:rsid w:val="000B0E2A"/>
    <w:rsid w:val="000B2598"/>
    <w:rsid w:val="000B3BB6"/>
    <w:rsid w:val="000B67C0"/>
    <w:rsid w:val="000C0E6C"/>
    <w:rsid w:val="000C0ED8"/>
    <w:rsid w:val="000C3048"/>
    <w:rsid w:val="000C557C"/>
    <w:rsid w:val="000D0854"/>
    <w:rsid w:val="000D2229"/>
    <w:rsid w:val="000D2695"/>
    <w:rsid w:val="000D6BF0"/>
    <w:rsid w:val="000D7B80"/>
    <w:rsid w:val="000E1A96"/>
    <w:rsid w:val="000E1AAF"/>
    <w:rsid w:val="000E452B"/>
    <w:rsid w:val="000E6D36"/>
    <w:rsid w:val="000E72DC"/>
    <w:rsid w:val="000E7E34"/>
    <w:rsid w:val="000F6547"/>
    <w:rsid w:val="001010B9"/>
    <w:rsid w:val="00101381"/>
    <w:rsid w:val="00104178"/>
    <w:rsid w:val="001048C4"/>
    <w:rsid w:val="0010529B"/>
    <w:rsid w:val="0011000D"/>
    <w:rsid w:val="001145B7"/>
    <w:rsid w:val="00115D9A"/>
    <w:rsid w:val="00120ADF"/>
    <w:rsid w:val="00121527"/>
    <w:rsid w:val="00121B09"/>
    <w:rsid w:val="0013301A"/>
    <w:rsid w:val="00133700"/>
    <w:rsid w:val="00135E28"/>
    <w:rsid w:val="00137FC2"/>
    <w:rsid w:val="001414ED"/>
    <w:rsid w:val="00143671"/>
    <w:rsid w:val="00147AE9"/>
    <w:rsid w:val="00147E3C"/>
    <w:rsid w:val="00150805"/>
    <w:rsid w:val="00150CA3"/>
    <w:rsid w:val="001525AB"/>
    <w:rsid w:val="00156DE3"/>
    <w:rsid w:val="001659A3"/>
    <w:rsid w:val="00171EB8"/>
    <w:rsid w:val="00175F14"/>
    <w:rsid w:val="00180120"/>
    <w:rsid w:val="00182FBA"/>
    <w:rsid w:val="00184392"/>
    <w:rsid w:val="00190992"/>
    <w:rsid w:val="001909CC"/>
    <w:rsid w:val="001909E0"/>
    <w:rsid w:val="00192C4F"/>
    <w:rsid w:val="0019363F"/>
    <w:rsid w:val="001952B9"/>
    <w:rsid w:val="00195C6E"/>
    <w:rsid w:val="00197380"/>
    <w:rsid w:val="001A0078"/>
    <w:rsid w:val="001A1405"/>
    <w:rsid w:val="001A5438"/>
    <w:rsid w:val="001A7DD9"/>
    <w:rsid w:val="001B0BC5"/>
    <w:rsid w:val="001B1034"/>
    <w:rsid w:val="001B2085"/>
    <w:rsid w:val="001B2F1F"/>
    <w:rsid w:val="001B3244"/>
    <w:rsid w:val="001D16B6"/>
    <w:rsid w:val="001D6333"/>
    <w:rsid w:val="001D69F5"/>
    <w:rsid w:val="001E1742"/>
    <w:rsid w:val="001E1CA8"/>
    <w:rsid w:val="001E3185"/>
    <w:rsid w:val="001E3937"/>
    <w:rsid w:val="001F15A9"/>
    <w:rsid w:val="001F41E3"/>
    <w:rsid w:val="001F5D40"/>
    <w:rsid w:val="00201969"/>
    <w:rsid w:val="002025EE"/>
    <w:rsid w:val="00205747"/>
    <w:rsid w:val="00206613"/>
    <w:rsid w:val="0020769F"/>
    <w:rsid w:val="00210F8B"/>
    <w:rsid w:val="002130C9"/>
    <w:rsid w:val="0021584A"/>
    <w:rsid w:val="002165A5"/>
    <w:rsid w:val="00217894"/>
    <w:rsid w:val="002206C1"/>
    <w:rsid w:val="00221BA8"/>
    <w:rsid w:val="0022358C"/>
    <w:rsid w:val="002237EE"/>
    <w:rsid w:val="00226D99"/>
    <w:rsid w:val="00232694"/>
    <w:rsid w:val="0023441C"/>
    <w:rsid w:val="00237DFD"/>
    <w:rsid w:val="00241454"/>
    <w:rsid w:val="0024230C"/>
    <w:rsid w:val="002438E6"/>
    <w:rsid w:val="00250670"/>
    <w:rsid w:val="002508A3"/>
    <w:rsid w:val="00251A64"/>
    <w:rsid w:val="00251CD6"/>
    <w:rsid w:val="002603E9"/>
    <w:rsid w:val="00273DB1"/>
    <w:rsid w:val="00274E78"/>
    <w:rsid w:val="002750AE"/>
    <w:rsid w:val="002759EA"/>
    <w:rsid w:val="002773E1"/>
    <w:rsid w:val="0028115C"/>
    <w:rsid w:val="00284A30"/>
    <w:rsid w:val="00285D37"/>
    <w:rsid w:val="002A0CE0"/>
    <w:rsid w:val="002B2CF6"/>
    <w:rsid w:val="002B50AB"/>
    <w:rsid w:val="002B629C"/>
    <w:rsid w:val="002B6D03"/>
    <w:rsid w:val="002C02C5"/>
    <w:rsid w:val="002C6293"/>
    <w:rsid w:val="002D0C30"/>
    <w:rsid w:val="002D5551"/>
    <w:rsid w:val="002D5972"/>
    <w:rsid w:val="002D6763"/>
    <w:rsid w:val="002D6B08"/>
    <w:rsid w:val="002E0971"/>
    <w:rsid w:val="002E2757"/>
    <w:rsid w:val="002E6740"/>
    <w:rsid w:val="002F2530"/>
    <w:rsid w:val="002F3967"/>
    <w:rsid w:val="002F48D3"/>
    <w:rsid w:val="002F496B"/>
    <w:rsid w:val="00300A86"/>
    <w:rsid w:val="00300B36"/>
    <w:rsid w:val="0030186C"/>
    <w:rsid w:val="003021B5"/>
    <w:rsid w:val="00312E11"/>
    <w:rsid w:val="0031413B"/>
    <w:rsid w:val="00324841"/>
    <w:rsid w:val="00326855"/>
    <w:rsid w:val="003309CB"/>
    <w:rsid w:val="00337D65"/>
    <w:rsid w:val="00342F98"/>
    <w:rsid w:val="00343E0E"/>
    <w:rsid w:val="0034430D"/>
    <w:rsid w:val="00350433"/>
    <w:rsid w:val="00352EA6"/>
    <w:rsid w:val="00353136"/>
    <w:rsid w:val="003545EF"/>
    <w:rsid w:val="003559ED"/>
    <w:rsid w:val="00364EC0"/>
    <w:rsid w:val="00367DBD"/>
    <w:rsid w:val="003734DC"/>
    <w:rsid w:val="00373539"/>
    <w:rsid w:val="0037401A"/>
    <w:rsid w:val="00375B61"/>
    <w:rsid w:val="0038012F"/>
    <w:rsid w:val="00380E49"/>
    <w:rsid w:val="00386120"/>
    <w:rsid w:val="00387225"/>
    <w:rsid w:val="0038731F"/>
    <w:rsid w:val="00387733"/>
    <w:rsid w:val="0039015C"/>
    <w:rsid w:val="0039065C"/>
    <w:rsid w:val="0039227B"/>
    <w:rsid w:val="003943CB"/>
    <w:rsid w:val="00396848"/>
    <w:rsid w:val="00396FC6"/>
    <w:rsid w:val="00397B52"/>
    <w:rsid w:val="003A37C3"/>
    <w:rsid w:val="003A759C"/>
    <w:rsid w:val="003B06FB"/>
    <w:rsid w:val="003B4B7A"/>
    <w:rsid w:val="003B586E"/>
    <w:rsid w:val="003B58B4"/>
    <w:rsid w:val="003B76BC"/>
    <w:rsid w:val="003C5968"/>
    <w:rsid w:val="003C7979"/>
    <w:rsid w:val="003D30DC"/>
    <w:rsid w:val="003D368A"/>
    <w:rsid w:val="003D684A"/>
    <w:rsid w:val="003E53AC"/>
    <w:rsid w:val="003F0394"/>
    <w:rsid w:val="003F2B76"/>
    <w:rsid w:val="003F3273"/>
    <w:rsid w:val="00401998"/>
    <w:rsid w:val="00403F04"/>
    <w:rsid w:val="00404FDC"/>
    <w:rsid w:val="00406B1C"/>
    <w:rsid w:val="00410582"/>
    <w:rsid w:val="00410C8C"/>
    <w:rsid w:val="004127AD"/>
    <w:rsid w:val="00415742"/>
    <w:rsid w:val="0042033D"/>
    <w:rsid w:val="00420E2A"/>
    <w:rsid w:val="004273E1"/>
    <w:rsid w:val="00430849"/>
    <w:rsid w:val="004310DC"/>
    <w:rsid w:val="0043349C"/>
    <w:rsid w:val="00433BE0"/>
    <w:rsid w:val="004377DB"/>
    <w:rsid w:val="00442855"/>
    <w:rsid w:val="0044552A"/>
    <w:rsid w:val="0045107A"/>
    <w:rsid w:val="0045669F"/>
    <w:rsid w:val="00457EDC"/>
    <w:rsid w:val="00467AA5"/>
    <w:rsid w:val="00471927"/>
    <w:rsid w:val="00471E2D"/>
    <w:rsid w:val="004724FA"/>
    <w:rsid w:val="00476774"/>
    <w:rsid w:val="004768A2"/>
    <w:rsid w:val="00480689"/>
    <w:rsid w:val="00481BEB"/>
    <w:rsid w:val="00483530"/>
    <w:rsid w:val="004848B8"/>
    <w:rsid w:val="00484C95"/>
    <w:rsid w:val="0048605F"/>
    <w:rsid w:val="0048754D"/>
    <w:rsid w:val="0049005B"/>
    <w:rsid w:val="00490AA7"/>
    <w:rsid w:val="00490DEA"/>
    <w:rsid w:val="00493C93"/>
    <w:rsid w:val="00495029"/>
    <w:rsid w:val="00495F00"/>
    <w:rsid w:val="004B0A91"/>
    <w:rsid w:val="004B60F6"/>
    <w:rsid w:val="004B6C71"/>
    <w:rsid w:val="004B701E"/>
    <w:rsid w:val="004B7E6F"/>
    <w:rsid w:val="004C2917"/>
    <w:rsid w:val="004C295F"/>
    <w:rsid w:val="004C5C96"/>
    <w:rsid w:val="004D0255"/>
    <w:rsid w:val="004D0DC6"/>
    <w:rsid w:val="004D3894"/>
    <w:rsid w:val="004D46D8"/>
    <w:rsid w:val="004D62E1"/>
    <w:rsid w:val="004E1370"/>
    <w:rsid w:val="004E1DBC"/>
    <w:rsid w:val="004E325C"/>
    <w:rsid w:val="004E462E"/>
    <w:rsid w:val="004E5969"/>
    <w:rsid w:val="004E59E1"/>
    <w:rsid w:val="004F0508"/>
    <w:rsid w:val="004F4D91"/>
    <w:rsid w:val="004F690E"/>
    <w:rsid w:val="00500093"/>
    <w:rsid w:val="005072FF"/>
    <w:rsid w:val="00511E2B"/>
    <w:rsid w:val="005127B7"/>
    <w:rsid w:val="00513361"/>
    <w:rsid w:val="0051551B"/>
    <w:rsid w:val="00515C29"/>
    <w:rsid w:val="005175BA"/>
    <w:rsid w:val="005253EC"/>
    <w:rsid w:val="00525F95"/>
    <w:rsid w:val="00531100"/>
    <w:rsid w:val="00536D54"/>
    <w:rsid w:val="00537ACB"/>
    <w:rsid w:val="00541672"/>
    <w:rsid w:val="00542171"/>
    <w:rsid w:val="00542A3F"/>
    <w:rsid w:val="005447E3"/>
    <w:rsid w:val="0054580F"/>
    <w:rsid w:val="00545BDB"/>
    <w:rsid w:val="0054722D"/>
    <w:rsid w:val="00550A30"/>
    <w:rsid w:val="00552168"/>
    <w:rsid w:val="005526DB"/>
    <w:rsid w:val="00553275"/>
    <w:rsid w:val="00553EF5"/>
    <w:rsid w:val="00553F40"/>
    <w:rsid w:val="00555E68"/>
    <w:rsid w:val="005610A3"/>
    <w:rsid w:val="00561ED3"/>
    <w:rsid w:val="00562DDE"/>
    <w:rsid w:val="00564B63"/>
    <w:rsid w:val="005655F2"/>
    <w:rsid w:val="00566CFA"/>
    <w:rsid w:val="00571CD9"/>
    <w:rsid w:val="00574366"/>
    <w:rsid w:val="00581504"/>
    <w:rsid w:val="00582BBB"/>
    <w:rsid w:val="00584AA2"/>
    <w:rsid w:val="005866B3"/>
    <w:rsid w:val="005872DF"/>
    <w:rsid w:val="0059082E"/>
    <w:rsid w:val="005A4E19"/>
    <w:rsid w:val="005A663F"/>
    <w:rsid w:val="005A68DC"/>
    <w:rsid w:val="005B0731"/>
    <w:rsid w:val="005B27C7"/>
    <w:rsid w:val="005B321B"/>
    <w:rsid w:val="005B4559"/>
    <w:rsid w:val="005B535E"/>
    <w:rsid w:val="005B6462"/>
    <w:rsid w:val="005B6A00"/>
    <w:rsid w:val="005C0819"/>
    <w:rsid w:val="005C0F70"/>
    <w:rsid w:val="005C76A4"/>
    <w:rsid w:val="005D193E"/>
    <w:rsid w:val="005D3050"/>
    <w:rsid w:val="005E2761"/>
    <w:rsid w:val="005E2CFF"/>
    <w:rsid w:val="005E450B"/>
    <w:rsid w:val="005E7A89"/>
    <w:rsid w:val="005F33A4"/>
    <w:rsid w:val="005F3BCC"/>
    <w:rsid w:val="005F440F"/>
    <w:rsid w:val="005F52E5"/>
    <w:rsid w:val="005F5FDE"/>
    <w:rsid w:val="00601F94"/>
    <w:rsid w:val="00602059"/>
    <w:rsid w:val="006044F1"/>
    <w:rsid w:val="00604C19"/>
    <w:rsid w:val="006061AA"/>
    <w:rsid w:val="00606925"/>
    <w:rsid w:val="006069DF"/>
    <w:rsid w:val="006102E2"/>
    <w:rsid w:val="00612429"/>
    <w:rsid w:val="00612649"/>
    <w:rsid w:val="006143D2"/>
    <w:rsid w:val="00616925"/>
    <w:rsid w:val="00620E7F"/>
    <w:rsid w:val="006228DC"/>
    <w:rsid w:val="00623D29"/>
    <w:rsid w:val="0063103C"/>
    <w:rsid w:val="006352AE"/>
    <w:rsid w:val="0063794A"/>
    <w:rsid w:val="00640279"/>
    <w:rsid w:val="00644501"/>
    <w:rsid w:val="00644815"/>
    <w:rsid w:val="006543AC"/>
    <w:rsid w:val="00654674"/>
    <w:rsid w:val="00654CDB"/>
    <w:rsid w:val="006611F0"/>
    <w:rsid w:val="00661491"/>
    <w:rsid w:val="00662DCA"/>
    <w:rsid w:val="00663B14"/>
    <w:rsid w:val="0066401E"/>
    <w:rsid w:val="00664D28"/>
    <w:rsid w:val="00670F0B"/>
    <w:rsid w:val="0067152F"/>
    <w:rsid w:val="00673214"/>
    <w:rsid w:val="00673F0B"/>
    <w:rsid w:val="0067768E"/>
    <w:rsid w:val="0067784A"/>
    <w:rsid w:val="00680435"/>
    <w:rsid w:val="00682332"/>
    <w:rsid w:val="006902C1"/>
    <w:rsid w:val="0069204C"/>
    <w:rsid w:val="0069323D"/>
    <w:rsid w:val="00694E75"/>
    <w:rsid w:val="006A02C7"/>
    <w:rsid w:val="006A4746"/>
    <w:rsid w:val="006A6E63"/>
    <w:rsid w:val="006B1D9B"/>
    <w:rsid w:val="006B4332"/>
    <w:rsid w:val="006B5D3B"/>
    <w:rsid w:val="006C091C"/>
    <w:rsid w:val="006C0B53"/>
    <w:rsid w:val="006D1AB7"/>
    <w:rsid w:val="006E090D"/>
    <w:rsid w:val="006E24CD"/>
    <w:rsid w:val="006E2755"/>
    <w:rsid w:val="006E2988"/>
    <w:rsid w:val="006E2B96"/>
    <w:rsid w:val="006E4941"/>
    <w:rsid w:val="006E6388"/>
    <w:rsid w:val="006E64ED"/>
    <w:rsid w:val="006F07CB"/>
    <w:rsid w:val="006F2934"/>
    <w:rsid w:val="006F312E"/>
    <w:rsid w:val="006F7FD8"/>
    <w:rsid w:val="00700263"/>
    <w:rsid w:val="00700333"/>
    <w:rsid w:val="00703C9A"/>
    <w:rsid w:val="00715121"/>
    <w:rsid w:val="0071689E"/>
    <w:rsid w:val="0072012D"/>
    <w:rsid w:val="00720811"/>
    <w:rsid w:val="00720A70"/>
    <w:rsid w:val="00720B38"/>
    <w:rsid w:val="0072278B"/>
    <w:rsid w:val="00726E1E"/>
    <w:rsid w:val="00727FDF"/>
    <w:rsid w:val="0073411E"/>
    <w:rsid w:val="00734D5F"/>
    <w:rsid w:val="0073509F"/>
    <w:rsid w:val="00736D9E"/>
    <w:rsid w:val="007370EB"/>
    <w:rsid w:val="00737B4F"/>
    <w:rsid w:val="00744D30"/>
    <w:rsid w:val="00744D73"/>
    <w:rsid w:val="00747C2B"/>
    <w:rsid w:val="00761919"/>
    <w:rsid w:val="007719BB"/>
    <w:rsid w:val="00773E01"/>
    <w:rsid w:val="00775BD6"/>
    <w:rsid w:val="00777E23"/>
    <w:rsid w:val="00777FDC"/>
    <w:rsid w:val="00780C62"/>
    <w:rsid w:val="00782499"/>
    <w:rsid w:val="007836D4"/>
    <w:rsid w:val="00787309"/>
    <w:rsid w:val="00790405"/>
    <w:rsid w:val="00792465"/>
    <w:rsid w:val="00793B64"/>
    <w:rsid w:val="007949E2"/>
    <w:rsid w:val="00796FB3"/>
    <w:rsid w:val="007A0981"/>
    <w:rsid w:val="007A0EE2"/>
    <w:rsid w:val="007A3CC3"/>
    <w:rsid w:val="007B47AE"/>
    <w:rsid w:val="007B498B"/>
    <w:rsid w:val="007B5E00"/>
    <w:rsid w:val="007B7873"/>
    <w:rsid w:val="007D0DD3"/>
    <w:rsid w:val="007D1895"/>
    <w:rsid w:val="007D60CD"/>
    <w:rsid w:val="007D6A28"/>
    <w:rsid w:val="007D6B5F"/>
    <w:rsid w:val="007E2725"/>
    <w:rsid w:val="007E3A73"/>
    <w:rsid w:val="007E70DE"/>
    <w:rsid w:val="007F2155"/>
    <w:rsid w:val="007F2DA9"/>
    <w:rsid w:val="007F393B"/>
    <w:rsid w:val="007F5998"/>
    <w:rsid w:val="00800639"/>
    <w:rsid w:val="0080099D"/>
    <w:rsid w:val="0080323E"/>
    <w:rsid w:val="00804219"/>
    <w:rsid w:val="00804A88"/>
    <w:rsid w:val="0080577A"/>
    <w:rsid w:val="00807103"/>
    <w:rsid w:val="008074B5"/>
    <w:rsid w:val="00807826"/>
    <w:rsid w:val="00807C47"/>
    <w:rsid w:val="00811378"/>
    <w:rsid w:val="00811E07"/>
    <w:rsid w:val="00812D11"/>
    <w:rsid w:val="00814E50"/>
    <w:rsid w:val="008163FE"/>
    <w:rsid w:val="00817656"/>
    <w:rsid w:val="008241C0"/>
    <w:rsid w:val="00826514"/>
    <w:rsid w:val="008308C3"/>
    <w:rsid w:val="00831034"/>
    <w:rsid w:val="00842726"/>
    <w:rsid w:val="00844F40"/>
    <w:rsid w:val="00847BCC"/>
    <w:rsid w:val="00854C75"/>
    <w:rsid w:val="0085537B"/>
    <w:rsid w:val="00855E4D"/>
    <w:rsid w:val="00860293"/>
    <w:rsid w:val="00860A26"/>
    <w:rsid w:val="00862F01"/>
    <w:rsid w:val="00863811"/>
    <w:rsid w:val="008672D0"/>
    <w:rsid w:val="008707A6"/>
    <w:rsid w:val="008712E3"/>
    <w:rsid w:val="00873BF5"/>
    <w:rsid w:val="0087439A"/>
    <w:rsid w:val="00874D51"/>
    <w:rsid w:val="008807D4"/>
    <w:rsid w:val="00885666"/>
    <w:rsid w:val="008941A8"/>
    <w:rsid w:val="00895E33"/>
    <w:rsid w:val="0089703D"/>
    <w:rsid w:val="008A15BE"/>
    <w:rsid w:val="008A1679"/>
    <w:rsid w:val="008A495E"/>
    <w:rsid w:val="008A551F"/>
    <w:rsid w:val="008A605B"/>
    <w:rsid w:val="008A6297"/>
    <w:rsid w:val="008B07CA"/>
    <w:rsid w:val="008B092F"/>
    <w:rsid w:val="008B25D1"/>
    <w:rsid w:val="008B30F8"/>
    <w:rsid w:val="008C4062"/>
    <w:rsid w:val="008C6DD2"/>
    <w:rsid w:val="008C7780"/>
    <w:rsid w:val="008D73C1"/>
    <w:rsid w:val="008E017B"/>
    <w:rsid w:val="008E54D9"/>
    <w:rsid w:val="008E6610"/>
    <w:rsid w:val="008E6840"/>
    <w:rsid w:val="008E6CE8"/>
    <w:rsid w:val="008F0067"/>
    <w:rsid w:val="009045AA"/>
    <w:rsid w:val="009068B0"/>
    <w:rsid w:val="00910439"/>
    <w:rsid w:val="0091052C"/>
    <w:rsid w:val="00914A93"/>
    <w:rsid w:val="00915181"/>
    <w:rsid w:val="00915DBA"/>
    <w:rsid w:val="009216BC"/>
    <w:rsid w:val="00931D49"/>
    <w:rsid w:val="0093285B"/>
    <w:rsid w:val="00933772"/>
    <w:rsid w:val="00934283"/>
    <w:rsid w:val="00950BA6"/>
    <w:rsid w:val="00951022"/>
    <w:rsid w:val="00955D50"/>
    <w:rsid w:val="009608C1"/>
    <w:rsid w:val="009736BC"/>
    <w:rsid w:val="009737D8"/>
    <w:rsid w:val="0097570A"/>
    <w:rsid w:val="00975D4B"/>
    <w:rsid w:val="00977D31"/>
    <w:rsid w:val="00982CF3"/>
    <w:rsid w:val="00985076"/>
    <w:rsid w:val="009853E9"/>
    <w:rsid w:val="0098644A"/>
    <w:rsid w:val="009A020A"/>
    <w:rsid w:val="009A4FA1"/>
    <w:rsid w:val="009B2DD4"/>
    <w:rsid w:val="009B4C82"/>
    <w:rsid w:val="009C1103"/>
    <w:rsid w:val="009C2C5B"/>
    <w:rsid w:val="009C53A8"/>
    <w:rsid w:val="009C660B"/>
    <w:rsid w:val="009D064D"/>
    <w:rsid w:val="009D1241"/>
    <w:rsid w:val="009D4D37"/>
    <w:rsid w:val="009D4E6E"/>
    <w:rsid w:val="009D7BB4"/>
    <w:rsid w:val="009E6BC7"/>
    <w:rsid w:val="009E7D83"/>
    <w:rsid w:val="009F06D9"/>
    <w:rsid w:val="009F08F2"/>
    <w:rsid w:val="009F3E9E"/>
    <w:rsid w:val="009F7572"/>
    <w:rsid w:val="00A0139B"/>
    <w:rsid w:val="00A01663"/>
    <w:rsid w:val="00A030C1"/>
    <w:rsid w:val="00A048FB"/>
    <w:rsid w:val="00A12679"/>
    <w:rsid w:val="00A1614A"/>
    <w:rsid w:val="00A21A5C"/>
    <w:rsid w:val="00A2248E"/>
    <w:rsid w:val="00A322A3"/>
    <w:rsid w:val="00A32E21"/>
    <w:rsid w:val="00A36695"/>
    <w:rsid w:val="00A36B57"/>
    <w:rsid w:val="00A408FB"/>
    <w:rsid w:val="00A517A9"/>
    <w:rsid w:val="00A52275"/>
    <w:rsid w:val="00A6241E"/>
    <w:rsid w:val="00A64469"/>
    <w:rsid w:val="00A64B6D"/>
    <w:rsid w:val="00A73EB9"/>
    <w:rsid w:val="00A74974"/>
    <w:rsid w:val="00A7571E"/>
    <w:rsid w:val="00A76A94"/>
    <w:rsid w:val="00A80484"/>
    <w:rsid w:val="00A8273D"/>
    <w:rsid w:val="00A85342"/>
    <w:rsid w:val="00A85AAB"/>
    <w:rsid w:val="00A85AC5"/>
    <w:rsid w:val="00A92D1B"/>
    <w:rsid w:val="00A95DE0"/>
    <w:rsid w:val="00A96EDB"/>
    <w:rsid w:val="00AA2080"/>
    <w:rsid w:val="00AA24AC"/>
    <w:rsid w:val="00AA6A99"/>
    <w:rsid w:val="00AB0F83"/>
    <w:rsid w:val="00AB551B"/>
    <w:rsid w:val="00AB6962"/>
    <w:rsid w:val="00AC53F3"/>
    <w:rsid w:val="00AC56E2"/>
    <w:rsid w:val="00AC6E1C"/>
    <w:rsid w:val="00AD2AA0"/>
    <w:rsid w:val="00AD460A"/>
    <w:rsid w:val="00AE0D9A"/>
    <w:rsid w:val="00AE2897"/>
    <w:rsid w:val="00AE55C2"/>
    <w:rsid w:val="00AE605B"/>
    <w:rsid w:val="00AE765D"/>
    <w:rsid w:val="00AF155F"/>
    <w:rsid w:val="00AF1BBA"/>
    <w:rsid w:val="00AF43E3"/>
    <w:rsid w:val="00AF5B34"/>
    <w:rsid w:val="00AF60CC"/>
    <w:rsid w:val="00AF6D49"/>
    <w:rsid w:val="00B03538"/>
    <w:rsid w:val="00B03BCA"/>
    <w:rsid w:val="00B03DBD"/>
    <w:rsid w:val="00B05D7B"/>
    <w:rsid w:val="00B06AD3"/>
    <w:rsid w:val="00B07AAE"/>
    <w:rsid w:val="00B10E23"/>
    <w:rsid w:val="00B11744"/>
    <w:rsid w:val="00B145D1"/>
    <w:rsid w:val="00B14692"/>
    <w:rsid w:val="00B223BB"/>
    <w:rsid w:val="00B2555B"/>
    <w:rsid w:val="00B277E5"/>
    <w:rsid w:val="00B347AD"/>
    <w:rsid w:val="00B35997"/>
    <w:rsid w:val="00B378F3"/>
    <w:rsid w:val="00B41BD2"/>
    <w:rsid w:val="00B41E20"/>
    <w:rsid w:val="00B43F68"/>
    <w:rsid w:val="00B45032"/>
    <w:rsid w:val="00B525F0"/>
    <w:rsid w:val="00B53F77"/>
    <w:rsid w:val="00B54DD2"/>
    <w:rsid w:val="00B56B79"/>
    <w:rsid w:val="00B61837"/>
    <w:rsid w:val="00B64240"/>
    <w:rsid w:val="00B65156"/>
    <w:rsid w:val="00B65836"/>
    <w:rsid w:val="00B70986"/>
    <w:rsid w:val="00B71BAB"/>
    <w:rsid w:val="00B71D04"/>
    <w:rsid w:val="00B74DC4"/>
    <w:rsid w:val="00B75240"/>
    <w:rsid w:val="00B83F91"/>
    <w:rsid w:val="00B85344"/>
    <w:rsid w:val="00B86457"/>
    <w:rsid w:val="00B96884"/>
    <w:rsid w:val="00BA6E35"/>
    <w:rsid w:val="00BA7BDE"/>
    <w:rsid w:val="00BB0432"/>
    <w:rsid w:val="00BB1894"/>
    <w:rsid w:val="00BB1F5E"/>
    <w:rsid w:val="00BB2103"/>
    <w:rsid w:val="00BB49A1"/>
    <w:rsid w:val="00BB55C3"/>
    <w:rsid w:val="00BB7C98"/>
    <w:rsid w:val="00BC4609"/>
    <w:rsid w:val="00BC74D7"/>
    <w:rsid w:val="00BD0136"/>
    <w:rsid w:val="00BD2925"/>
    <w:rsid w:val="00BD3F15"/>
    <w:rsid w:val="00BD5A8D"/>
    <w:rsid w:val="00BE19EB"/>
    <w:rsid w:val="00BE1BB8"/>
    <w:rsid w:val="00BE2C3E"/>
    <w:rsid w:val="00BF0198"/>
    <w:rsid w:val="00BF3986"/>
    <w:rsid w:val="00BF6487"/>
    <w:rsid w:val="00BF7971"/>
    <w:rsid w:val="00C06300"/>
    <w:rsid w:val="00C06829"/>
    <w:rsid w:val="00C108AE"/>
    <w:rsid w:val="00C128AB"/>
    <w:rsid w:val="00C137AE"/>
    <w:rsid w:val="00C15CBB"/>
    <w:rsid w:val="00C16B80"/>
    <w:rsid w:val="00C17BCC"/>
    <w:rsid w:val="00C20696"/>
    <w:rsid w:val="00C24278"/>
    <w:rsid w:val="00C26252"/>
    <w:rsid w:val="00C2684D"/>
    <w:rsid w:val="00C30998"/>
    <w:rsid w:val="00C30D83"/>
    <w:rsid w:val="00C35DA6"/>
    <w:rsid w:val="00C3614B"/>
    <w:rsid w:val="00C37FAC"/>
    <w:rsid w:val="00C4060C"/>
    <w:rsid w:val="00C41269"/>
    <w:rsid w:val="00C43385"/>
    <w:rsid w:val="00C44F9E"/>
    <w:rsid w:val="00C50994"/>
    <w:rsid w:val="00C51DC0"/>
    <w:rsid w:val="00C56171"/>
    <w:rsid w:val="00C640F4"/>
    <w:rsid w:val="00C70C55"/>
    <w:rsid w:val="00C71CBF"/>
    <w:rsid w:val="00C751BF"/>
    <w:rsid w:val="00C81F26"/>
    <w:rsid w:val="00C84357"/>
    <w:rsid w:val="00C86985"/>
    <w:rsid w:val="00C86F63"/>
    <w:rsid w:val="00C8749B"/>
    <w:rsid w:val="00C92D0A"/>
    <w:rsid w:val="00C934BE"/>
    <w:rsid w:val="00C939C2"/>
    <w:rsid w:val="00C942D8"/>
    <w:rsid w:val="00CA15E6"/>
    <w:rsid w:val="00CA2522"/>
    <w:rsid w:val="00CA3889"/>
    <w:rsid w:val="00CA3F24"/>
    <w:rsid w:val="00CB07ED"/>
    <w:rsid w:val="00CB09BE"/>
    <w:rsid w:val="00CB7751"/>
    <w:rsid w:val="00CC1BC1"/>
    <w:rsid w:val="00CC4784"/>
    <w:rsid w:val="00CD419C"/>
    <w:rsid w:val="00CD6A9D"/>
    <w:rsid w:val="00CE0A72"/>
    <w:rsid w:val="00CE1F8B"/>
    <w:rsid w:val="00CE5115"/>
    <w:rsid w:val="00CE7233"/>
    <w:rsid w:val="00CF002D"/>
    <w:rsid w:val="00CF7032"/>
    <w:rsid w:val="00D0381E"/>
    <w:rsid w:val="00D03BD3"/>
    <w:rsid w:val="00D06071"/>
    <w:rsid w:val="00D12A9F"/>
    <w:rsid w:val="00D14A80"/>
    <w:rsid w:val="00D14E11"/>
    <w:rsid w:val="00D15880"/>
    <w:rsid w:val="00D20631"/>
    <w:rsid w:val="00D20780"/>
    <w:rsid w:val="00D2087B"/>
    <w:rsid w:val="00D2254C"/>
    <w:rsid w:val="00D23F58"/>
    <w:rsid w:val="00D25E1D"/>
    <w:rsid w:val="00D330F5"/>
    <w:rsid w:val="00D33C5E"/>
    <w:rsid w:val="00D37C45"/>
    <w:rsid w:val="00D41ACF"/>
    <w:rsid w:val="00D41DB8"/>
    <w:rsid w:val="00D4364A"/>
    <w:rsid w:val="00D5089C"/>
    <w:rsid w:val="00D5284D"/>
    <w:rsid w:val="00D53665"/>
    <w:rsid w:val="00D56E87"/>
    <w:rsid w:val="00D5767A"/>
    <w:rsid w:val="00D61174"/>
    <w:rsid w:val="00D611D8"/>
    <w:rsid w:val="00D61459"/>
    <w:rsid w:val="00D61523"/>
    <w:rsid w:val="00D637B4"/>
    <w:rsid w:val="00D63E08"/>
    <w:rsid w:val="00D65CD2"/>
    <w:rsid w:val="00D71CB2"/>
    <w:rsid w:val="00D727E7"/>
    <w:rsid w:val="00D75AA9"/>
    <w:rsid w:val="00D8046A"/>
    <w:rsid w:val="00D81EC8"/>
    <w:rsid w:val="00D8305B"/>
    <w:rsid w:val="00D84157"/>
    <w:rsid w:val="00D84D41"/>
    <w:rsid w:val="00D84FF7"/>
    <w:rsid w:val="00D86A5F"/>
    <w:rsid w:val="00D871B4"/>
    <w:rsid w:val="00D87A38"/>
    <w:rsid w:val="00D87B32"/>
    <w:rsid w:val="00D92A23"/>
    <w:rsid w:val="00D94C12"/>
    <w:rsid w:val="00D9627D"/>
    <w:rsid w:val="00D96DDB"/>
    <w:rsid w:val="00DA0566"/>
    <w:rsid w:val="00DA0EED"/>
    <w:rsid w:val="00DA2188"/>
    <w:rsid w:val="00DA2BDF"/>
    <w:rsid w:val="00DA3A2D"/>
    <w:rsid w:val="00DA554C"/>
    <w:rsid w:val="00DA6706"/>
    <w:rsid w:val="00DB00B7"/>
    <w:rsid w:val="00DB0705"/>
    <w:rsid w:val="00DB08BD"/>
    <w:rsid w:val="00DB1AE6"/>
    <w:rsid w:val="00DB69DF"/>
    <w:rsid w:val="00DC0D43"/>
    <w:rsid w:val="00DC66FF"/>
    <w:rsid w:val="00DC7082"/>
    <w:rsid w:val="00DD0D78"/>
    <w:rsid w:val="00DD3F55"/>
    <w:rsid w:val="00DD4D55"/>
    <w:rsid w:val="00DD5C7F"/>
    <w:rsid w:val="00DE0A2E"/>
    <w:rsid w:val="00DE2D41"/>
    <w:rsid w:val="00DE3694"/>
    <w:rsid w:val="00DE641D"/>
    <w:rsid w:val="00DF5791"/>
    <w:rsid w:val="00E0124E"/>
    <w:rsid w:val="00E018C8"/>
    <w:rsid w:val="00E03300"/>
    <w:rsid w:val="00E06D02"/>
    <w:rsid w:val="00E108D3"/>
    <w:rsid w:val="00E13F29"/>
    <w:rsid w:val="00E1618D"/>
    <w:rsid w:val="00E208A0"/>
    <w:rsid w:val="00E23320"/>
    <w:rsid w:val="00E24046"/>
    <w:rsid w:val="00E25413"/>
    <w:rsid w:val="00E260E1"/>
    <w:rsid w:val="00E26BE5"/>
    <w:rsid w:val="00E302AF"/>
    <w:rsid w:val="00E314F0"/>
    <w:rsid w:val="00E31D16"/>
    <w:rsid w:val="00E35D12"/>
    <w:rsid w:val="00E41304"/>
    <w:rsid w:val="00E420BB"/>
    <w:rsid w:val="00E437F3"/>
    <w:rsid w:val="00E4501D"/>
    <w:rsid w:val="00E57BE3"/>
    <w:rsid w:val="00E623B2"/>
    <w:rsid w:val="00E72BB2"/>
    <w:rsid w:val="00E736CD"/>
    <w:rsid w:val="00E803C4"/>
    <w:rsid w:val="00E84AE2"/>
    <w:rsid w:val="00E8691C"/>
    <w:rsid w:val="00E872C7"/>
    <w:rsid w:val="00E87AA8"/>
    <w:rsid w:val="00E9217A"/>
    <w:rsid w:val="00E945FC"/>
    <w:rsid w:val="00E946F7"/>
    <w:rsid w:val="00E95F40"/>
    <w:rsid w:val="00E97839"/>
    <w:rsid w:val="00EA03D7"/>
    <w:rsid w:val="00EA6958"/>
    <w:rsid w:val="00EB680F"/>
    <w:rsid w:val="00EB7F35"/>
    <w:rsid w:val="00EC4325"/>
    <w:rsid w:val="00EC4A85"/>
    <w:rsid w:val="00EC6DE6"/>
    <w:rsid w:val="00ED237B"/>
    <w:rsid w:val="00ED4A5D"/>
    <w:rsid w:val="00EE1EE4"/>
    <w:rsid w:val="00EE3F6F"/>
    <w:rsid w:val="00EF20E9"/>
    <w:rsid w:val="00EF4E7B"/>
    <w:rsid w:val="00EF6B27"/>
    <w:rsid w:val="00EF6C60"/>
    <w:rsid w:val="00F03259"/>
    <w:rsid w:val="00F038F7"/>
    <w:rsid w:val="00F10DEC"/>
    <w:rsid w:val="00F16159"/>
    <w:rsid w:val="00F20C43"/>
    <w:rsid w:val="00F23404"/>
    <w:rsid w:val="00F2408F"/>
    <w:rsid w:val="00F24CFF"/>
    <w:rsid w:val="00F31224"/>
    <w:rsid w:val="00F32133"/>
    <w:rsid w:val="00F32E37"/>
    <w:rsid w:val="00F37088"/>
    <w:rsid w:val="00F37343"/>
    <w:rsid w:val="00F42541"/>
    <w:rsid w:val="00F43995"/>
    <w:rsid w:val="00F43A26"/>
    <w:rsid w:val="00F454E1"/>
    <w:rsid w:val="00F470C6"/>
    <w:rsid w:val="00F550DB"/>
    <w:rsid w:val="00F558CF"/>
    <w:rsid w:val="00F619C4"/>
    <w:rsid w:val="00F6477C"/>
    <w:rsid w:val="00F6734A"/>
    <w:rsid w:val="00F67CBB"/>
    <w:rsid w:val="00F72B0B"/>
    <w:rsid w:val="00F77538"/>
    <w:rsid w:val="00F84881"/>
    <w:rsid w:val="00F903F7"/>
    <w:rsid w:val="00F91EDB"/>
    <w:rsid w:val="00FA3A85"/>
    <w:rsid w:val="00FA4292"/>
    <w:rsid w:val="00FA62A2"/>
    <w:rsid w:val="00FA650B"/>
    <w:rsid w:val="00FB15B2"/>
    <w:rsid w:val="00FB1A1F"/>
    <w:rsid w:val="00FB1CF4"/>
    <w:rsid w:val="00FB53B5"/>
    <w:rsid w:val="00FB629F"/>
    <w:rsid w:val="00FC2766"/>
    <w:rsid w:val="00FC379B"/>
    <w:rsid w:val="00FC3F1B"/>
    <w:rsid w:val="00FC78C7"/>
    <w:rsid w:val="00FD4375"/>
    <w:rsid w:val="00FD4498"/>
    <w:rsid w:val="00FD540B"/>
    <w:rsid w:val="00FD7819"/>
    <w:rsid w:val="00FE053C"/>
    <w:rsid w:val="00FE3131"/>
    <w:rsid w:val="00FE3662"/>
    <w:rsid w:val="00FE4971"/>
    <w:rsid w:val="00FE5794"/>
    <w:rsid w:val="00FE7654"/>
    <w:rsid w:val="00FE7965"/>
    <w:rsid w:val="00FF0612"/>
    <w:rsid w:val="00FF17E6"/>
    <w:rsid w:val="00FF43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3D8F02"/>
  <w15:docId w15:val="{40EC151F-01B6-4937-993D-4925EFDFD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298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021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061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61AA"/>
  </w:style>
  <w:style w:type="paragraph" w:styleId="Footer">
    <w:name w:val="footer"/>
    <w:basedOn w:val="Normal"/>
    <w:link w:val="FooterChar"/>
    <w:uiPriority w:val="99"/>
    <w:unhideWhenUsed/>
    <w:rsid w:val="006061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61AA"/>
  </w:style>
  <w:style w:type="paragraph" w:styleId="Bibliography">
    <w:name w:val="Bibliography"/>
    <w:basedOn w:val="Normal"/>
    <w:next w:val="Normal"/>
    <w:uiPriority w:val="37"/>
    <w:unhideWhenUsed/>
    <w:rsid w:val="00D53665"/>
    <w:pPr>
      <w:tabs>
        <w:tab w:val="left" w:pos="384"/>
      </w:tabs>
      <w:spacing w:after="240" w:line="240" w:lineRule="auto"/>
      <w:ind w:left="384" w:hanging="384"/>
    </w:pPr>
  </w:style>
  <w:style w:type="paragraph" w:styleId="Revision">
    <w:name w:val="Revision"/>
    <w:hidden/>
    <w:uiPriority w:val="99"/>
    <w:semiHidden/>
    <w:rsid w:val="00F24CFF"/>
    <w:pPr>
      <w:spacing w:after="0" w:line="240" w:lineRule="auto"/>
    </w:pPr>
  </w:style>
  <w:style w:type="character" w:styleId="CommentReference">
    <w:name w:val="annotation reference"/>
    <w:basedOn w:val="DefaultParagraphFont"/>
    <w:uiPriority w:val="99"/>
    <w:semiHidden/>
    <w:unhideWhenUsed/>
    <w:rsid w:val="00F24CFF"/>
    <w:rPr>
      <w:sz w:val="16"/>
      <w:szCs w:val="16"/>
    </w:rPr>
  </w:style>
  <w:style w:type="paragraph" w:styleId="CommentText">
    <w:name w:val="annotation text"/>
    <w:basedOn w:val="Normal"/>
    <w:link w:val="CommentTextChar"/>
    <w:uiPriority w:val="99"/>
    <w:unhideWhenUsed/>
    <w:rsid w:val="00F24CFF"/>
    <w:pPr>
      <w:spacing w:line="240" w:lineRule="auto"/>
    </w:pPr>
    <w:rPr>
      <w:sz w:val="20"/>
      <w:szCs w:val="20"/>
    </w:rPr>
  </w:style>
  <w:style w:type="character" w:customStyle="1" w:styleId="CommentTextChar">
    <w:name w:val="Comment Text Char"/>
    <w:basedOn w:val="DefaultParagraphFont"/>
    <w:link w:val="CommentText"/>
    <w:uiPriority w:val="99"/>
    <w:rsid w:val="00F24CFF"/>
    <w:rPr>
      <w:sz w:val="20"/>
      <w:szCs w:val="20"/>
    </w:rPr>
  </w:style>
  <w:style w:type="paragraph" w:styleId="CommentSubject">
    <w:name w:val="annotation subject"/>
    <w:basedOn w:val="CommentText"/>
    <w:next w:val="CommentText"/>
    <w:link w:val="CommentSubjectChar"/>
    <w:uiPriority w:val="99"/>
    <w:semiHidden/>
    <w:unhideWhenUsed/>
    <w:rsid w:val="00F24CFF"/>
    <w:rPr>
      <w:b/>
      <w:bCs/>
    </w:rPr>
  </w:style>
  <w:style w:type="character" w:customStyle="1" w:styleId="CommentSubjectChar">
    <w:name w:val="Comment Subject Char"/>
    <w:basedOn w:val="CommentTextChar"/>
    <w:link w:val="CommentSubject"/>
    <w:uiPriority w:val="99"/>
    <w:semiHidden/>
    <w:rsid w:val="00F24CF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7910250">
      <w:bodyDiv w:val="1"/>
      <w:marLeft w:val="0"/>
      <w:marRight w:val="0"/>
      <w:marTop w:val="0"/>
      <w:marBottom w:val="0"/>
      <w:divBdr>
        <w:top w:val="none" w:sz="0" w:space="0" w:color="auto"/>
        <w:left w:val="none" w:sz="0" w:space="0" w:color="auto"/>
        <w:bottom w:val="none" w:sz="0" w:space="0" w:color="auto"/>
        <w:right w:val="none" w:sz="0" w:space="0" w:color="auto"/>
      </w:divBdr>
    </w:div>
    <w:div w:id="323514033">
      <w:bodyDiv w:val="1"/>
      <w:marLeft w:val="0"/>
      <w:marRight w:val="0"/>
      <w:marTop w:val="0"/>
      <w:marBottom w:val="0"/>
      <w:divBdr>
        <w:top w:val="none" w:sz="0" w:space="0" w:color="auto"/>
        <w:left w:val="none" w:sz="0" w:space="0" w:color="auto"/>
        <w:bottom w:val="none" w:sz="0" w:space="0" w:color="auto"/>
        <w:right w:val="none" w:sz="0" w:space="0" w:color="auto"/>
      </w:divBdr>
    </w:div>
    <w:div w:id="838735600">
      <w:bodyDiv w:val="1"/>
      <w:marLeft w:val="0"/>
      <w:marRight w:val="0"/>
      <w:marTop w:val="0"/>
      <w:marBottom w:val="0"/>
      <w:divBdr>
        <w:top w:val="none" w:sz="0" w:space="0" w:color="auto"/>
        <w:left w:val="none" w:sz="0" w:space="0" w:color="auto"/>
        <w:bottom w:val="none" w:sz="0" w:space="0" w:color="auto"/>
        <w:right w:val="none" w:sz="0" w:space="0" w:color="auto"/>
      </w:divBdr>
    </w:div>
    <w:div w:id="854418625">
      <w:bodyDiv w:val="1"/>
      <w:marLeft w:val="0"/>
      <w:marRight w:val="0"/>
      <w:marTop w:val="0"/>
      <w:marBottom w:val="0"/>
      <w:divBdr>
        <w:top w:val="none" w:sz="0" w:space="0" w:color="auto"/>
        <w:left w:val="none" w:sz="0" w:space="0" w:color="auto"/>
        <w:bottom w:val="none" w:sz="0" w:space="0" w:color="auto"/>
        <w:right w:val="none" w:sz="0" w:space="0" w:color="auto"/>
      </w:divBdr>
    </w:div>
    <w:div w:id="854927612">
      <w:bodyDiv w:val="1"/>
      <w:marLeft w:val="0"/>
      <w:marRight w:val="0"/>
      <w:marTop w:val="0"/>
      <w:marBottom w:val="0"/>
      <w:divBdr>
        <w:top w:val="none" w:sz="0" w:space="0" w:color="auto"/>
        <w:left w:val="none" w:sz="0" w:space="0" w:color="auto"/>
        <w:bottom w:val="none" w:sz="0" w:space="0" w:color="auto"/>
        <w:right w:val="none" w:sz="0" w:space="0" w:color="auto"/>
      </w:divBdr>
    </w:div>
    <w:div w:id="1015497290">
      <w:bodyDiv w:val="1"/>
      <w:marLeft w:val="0"/>
      <w:marRight w:val="0"/>
      <w:marTop w:val="0"/>
      <w:marBottom w:val="0"/>
      <w:divBdr>
        <w:top w:val="none" w:sz="0" w:space="0" w:color="auto"/>
        <w:left w:val="none" w:sz="0" w:space="0" w:color="auto"/>
        <w:bottom w:val="none" w:sz="0" w:space="0" w:color="auto"/>
        <w:right w:val="none" w:sz="0" w:space="0" w:color="auto"/>
      </w:divBdr>
    </w:div>
    <w:div w:id="1070814589">
      <w:bodyDiv w:val="1"/>
      <w:marLeft w:val="0"/>
      <w:marRight w:val="0"/>
      <w:marTop w:val="0"/>
      <w:marBottom w:val="0"/>
      <w:divBdr>
        <w:top w:val="none" w:sz="0" w:space="0" w:color="auto"/>
        <w:left w:val="none" w:sz="0" w:space="0" w:color="auto"/>
        <w:bottom w:val="none" w:sz="0" w:space="0" w:color="auto"/>
        <w:right w:val="none" w:sz="0" w:space="0" w:color="auto"/>
      </w:divBdr>
    </w:div>
    <w:div w:id="1108236852">
      <w:bodyDiv w:val="1"/>
      <w:marLeft w:val="0"/>
      <w:marRight w:val="0"/>
      <w:marTop w:val="0"/>
      <w:marBottom w:val="0"/>
      <w:divBdr>
        <w:top w:val="none" w:sz="0" w:space="0" w:color="auto"/>
        <w:left w:val="none" w:sz="0" w:space="0" w:color="auto"/>
        <w:bottom w:val="none" w:sz="0" w:space="0" w:color="auto"/>
        <w:right w:val="none" w:sz="0" w:space="0" w:color="auto"/>
      </w:divBdr>
    </w:div>
    <w:div w:id="1567498746">
      <w:bodyDiv w:val="1"/>
      <w:marLeft w:val="0"/>
      <w:marRight w:val="0"/>
      <w:marTop w:val="0"/>
      <w:marBottom w:val="0"/>
      <w:divBdr>
        <w:top w:val="none" w:sz="0" w:space="0" w:color="auto"/>
        <w:left w:val="none" w:sz="0" w:space="0" w:color="auto"/>
        <w:bottom w:val="none" w:sz="0" w:space="0" w:color="auto"/>
        <w:right w:val="none" w:sz="0" w:space="0" w:color="auto"/>
      </w:divBdr>
    </w:div>
    <w:div w:id="1661350999">
      <w:bodyDiv w:val="1"/>
      <w:marLeft w:val="0"/>
      <w:marRight w:val="0"/>
      <w:marTop w:val="0"/>
      <w:marBottom w:val="0"/>
      <w:divBdr>
        <w:top w:val="none" w:sz="0" w:space="0" w:color="auto"/>
        <w:left w:val="none" w:sz="0" w:space="0" w:color="auto"/>
        <w:bottom w:val="none" w:sz="0" w:space="0" w:color="auto"/>
        <w:right w:val="none" w:sz="0" w:space="0" w:color="auto"/>
      </w:divBdr>
    </w:div>
    <w:div w:id="17595932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C5366C-3AEC-4984-A239-05F7B06723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TotalTime>
  <Pages>26</Pages>
  <Words>14463</Words>
  <Characters>82441</Characters>
  <Application>Microsoft Office Word</Application>
  <DocSecurity>0</DocSecurity>
  <Lines>687</Lines>
  <Paragraphs>193</Paragraphs>
  <ScaleCrop>false</ScaleCrop>
  <HeadingPairs>
    <vt:vector size="2" baseType="variant">
      <vt:variant>
        <vt:lpstr>Title</vt:lpstr>
      </vt:variant>
      <vt:variant>
        <vt:i4>1</vt:i4>
      </vt:variant>
    </vt:vector>
  </HeadingPairs>
  <TitlesOfParts>
    <vt:vector size="1" baseType="lpstr">
      <vt:lpstr/>
    </vt:vector>
  </TitlesOfParts>
  <Company>Michigan Medicine</Company>
  <LinksUpToDate>false</LinksUpToDate>
  <CharactersWithSpaces>96711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Weigard, Alexander</dc:creator>
  <cp:keywords/>
  <dc:description/>
  <cp:lastModifiedBy>Weigard, Alexander</cp:lastModifiedBy>
  <cp:revision>30</cp:revision>
  <dcterms:created xsi:type="dcterms:W3CDTF">2023-04-03T17:39:00Z</dcterms:created>
  <dcterms:modified xsi:type="dcterms:W3CDTF">2023-05-23T14:04:00Z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zotero-version="5.0.96.3"&gt;&lt;session id="8h4QJweR"/&gt;&lt;style id="http://www.zotero.org/styles/translational-psychiatry" hasBibliography="1" bibliographyStyleHasBeenSet="1"/&gt;&lt;prefs&gt;&lt;pref name="fieldType" value="Field"/&gt;&lt;/prefs&gt;&lt;/data&gt;</vt:lpwstr>
  </property>
  <property fmtid="{D5CDD505-2E9C-101B-9397-08002B2CF9AE}" pid="3" name="GrammarlyDocumentId">
    <vt:lpwstr>3db130fd83d5ac3d5ca5d70e02708d06db82ffcbf452ae93e6c9ad117367082a</vt:lpwstr>
  </property>
</Properties>
</file>