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94430D" w14:textId="77777777" w:rsidR="00764C5E" w:rsidRPr="00764C5E" w:rsidRDefault="003D53C5" w:rsidP="00A6437F">
      <w:pPr>
        <w:jc w:val="center"/>
        <w:rPr>
          <w:rFonts w:ascii="Times New Roman" w:eastAsia="Times New Roman" w:hAnsi="Times New Roman" w:cs="Times New Roman"/>
          <w:b/>
          <w:sz w:val="24"/>
          <w:szCs w:val="24"/>
          <w:lang w:val="en-US"/>
        </w:rPr>
      </w:pPr>
      <w:r w:rsidRPr="00764C5E">
        <w:rPr>
          <w:rFonts w:ascii="Times New Roman" w:eastAsia="Times New Roman" w:hAnsi="Times New Roman" w:cs="Times New Roman"/>
          <w:b/>
          <w:sz w:val="24"/>
          <w:szCs w:val="24"/>
          <w:lang w:val="en-US"/>
        </w:rPr>
        <w:t xml:space="preserve">Supplementary </w:t>
      </w:r>
      <w:r w:rsidR="00764C5E">
        <w:rPr>
          <w:rFonts w:ascii="Times New Roman" w:eastAsia="Times New Roman" w:hAnsi="Times New Roman" w:cs="Times New Roman"/>
          <w:b/>
          <w:sz w:val="24"/>
          <w:szCs w:val="24"/>
          <w:lang w:val="en-US"/>
        </w:rPr>
        <w:t>Materials</w:t>
      </w:r>
    </w:p>
    <w:p w14:paraId="47DD3D7D" w14:textId="77777777" w:rsidR="009E7FAC" w:rsidRPr="00A835B2" w:rsidRDefault="003D53C5" w:rsidP="00A6437F">
      <w:pPr>
        <w:jc w:val="center"/>
        <w:rPr>
          <w:rFonts w:ascii="Times New Roman" w:hAnsi="Times New Roman" w:cs="Times New Roman"/>
          <w:b/>
          <w:noProof/>
          <w:lang w:val="en-US"/>
        </w:rPr>
      </w:pPr>
      <w:r w:rsidRPr="006849D6">
        <w:rPr>
          <w:rFonts w:ascii="Times New Roman" w:eastAsia="Times New Roman" w:hAnsi="Times New Roman" w:cs="Times New Roman"/>
          <w:b/>
          <w:lang w:val="en-US"/>
        </w:rPr>
        <w:t>“</w:t>
      </w:r>
      <w:r w:rsidR="00764C5E" w:rsidRPr="00A835B2">
        <w:rPr>
          <w:rFonts w:ascii="Times New Roman" w:hAnsi="Times New Roman" w:cs="Times New Roman"/>
          <w:b/>
          <w:lang w:val="en-US"/>
        </w:rPr>
        <w:t>Reducing intrusive memories after trauma via an</w:t>
      </w:r>
      <w:r w:rsidR="00764C5E" w:rsidRPr="00A835B2">
        <w:rPr>
          <w:rFonts w:ascii="Times New Roman" w:eastAsia="Times New Roman" w:hAnsi="Times New Roman" w:cs="Times New Roman"/>
          <w:b/>
          <w:bCs/>
          <w:lang w:val="en-US"/>
        </w:rPr>
        <w:t xml:space="preserve"> imagery-competing task intervention in </w:t>
      </w:r>
      <w:r w:rsidR="00764C5E" w:rsidRPr="00A835B2">
        <w:rPr>
          <w:rFonts w:ascii="Times New Roman" w:hAnsi="Times New Roman" w:cs="Times New Roman"/>
          <w:b/>
          <w:lang w:val="en-US"/>
        </w:rPr>
        <w:t>COVID-19 intensive care staff</w:t>
      </w:r>
      <w:r w:rsidR="00764C5E" w:rsidRPr="00A835B2">
        <w:rPr>
          <w:rFonts w:ascii="Times New Roman" w:eastAsia="Times New Roman" w:hAnsi="Times New Roman" w:cs="Times New Roman"/>
          <w:b/>
          <w:bCs/>
          <w:lang w:val="en-US"/>
        </w:rPr>
        <w:t xml:space="preserve">: </w:t>
      </w:r>
      <w:r w:rsidR="00764C5E" w:rsidRPr="00A835B2">
        <w:rPr>
          <w:rFonts w:ascii="Times New Roman" w:hAnsi="Times New Roman" w:cs="Times New Roman"/>
          <w:b/>
          <w:lang w:val="en-US"/>
        </w:rPr>
        <w:t xml:space="preserve"> A </w:t>
      </w:r>
      <w:r w:rsidR="00764C5E" w:rsidRPr="00A835B2">
        <w:rPr>
          <w:rFonts w:ascii="Times New Roman" w:hAnsi="Times New Roman" w:cs="Times New Roman"/>
          <w:b/>
          <w:noProof/>
          <w:lang w:val="en-US"/>
        </w:rPr>
        <w:t>randomized controlled trial”</w:t>
      </w:r>
    </w:p>
    <w:p w14:paraId="0D8CB051" w14:textId="77777777" w:rsidR="00764C5E" w:rsidRPr="00A835B2" w:rsidRDefault="00764C5E" w:rsidP="00764C5E">
      <w:pPr>
        <w:rPr>
          <w:rFonts w:ascii="Times New Roman" w:eastAsia="Calibri" w:hAnsi="Times New Roman" w:cs="Times New Roman"/>
          <w:lang w:val="en-US" w:eastAsia="en-US"/>
        </w:rPr>
      </w:pPr>
      <w:r w:rsidRPr="00A835B2">
        <w:rPr>
          <w:rFonts w:ascii="Times New Roman" w:eastAsia="Calibri" w:hAnsi="Times New Roman" w:cs="Times New Roman"/>
          <w:lang w:val="en-US" w:eastAsia="en-US"/>
        </w:rPr>
        <w:t>Lalitha Iyadurai, Julie Highfield, Marie Kanstrup, Alfred Markham, Varsha Ramineni, Boliang Guo, Prof Thomas Jaki, Jonathan Kingslake, Prof Guy Goodwin, Prof Charlotte Summers, Prof Michael B. Bonsall &amp; Prof Emily A. Holmes.</w:t>
      </w:r>
    </w:p>
    <w:p w14:paraId="6954C6F9" w14:textId="77777777" w:rsidR="00764C5E" w:rsidRDefault="00764C5E" w:rsidP="00764C5E">
      <w:pPr>
        <w:rPr>
          <w:rFonts w:ascii="Times New Roman" w:eastAsia="Times New Roman" w:hAnsi="Times New Roman" w:cs="Times New Roman"/>
          <w:b/>
          <w:lang w:val="en-US"/>
        </w:rPr>
      </w:pPr>
    </w:p>
    <w:p w14:paraId="74623D75" w14:textId="77777777" w:rsidR="00764C5E" w:rsidRPr="006849D6" w:rsidRDefault="00764C5E" w:rsidP="00764C5E">
      <w:pPr>
        <w:rPr>
          <w:rFonts w:ascii="Times New Roman" w:eastAsia="Times New Roman" w:hAnsi="Times New Roman" w:cs="Times New Roman"/>
          <w:b/>
          <w:lang w:val="en-US"/>
        </w:rPr>
      </w:pPr>
      <w:r>
        <w:rPr>
          <w:rFonts w:ascii="Times New Roman" w:eastAsia="Times New Roman" w:hAnsi="Times New Roman" w:cs="Times New Roman"/>
          <w:b/>
          <w:lang w:val="en-US"/>
        </w:rPr>
        <w:t>Contents</w:t>
      </w:r>
    </w:p>
    <w:p w14:paraId="77DCAD22" w14:textId="77777777" w:rsidR="00CF4F13" w:rsidRPr="006849D6" w:rsidRDefault="00024DAA" w:rsidP="00A6437F">
      <w:pPr>
        <w:pStyle w:val="ListParagraph"/>
        <w:numPr>
          <w:ilvl w:val="0"/>
          <w:numId w:val="17"/>
        </w:numPr>
        <w:rPr>
          <w:rFonts w:ascii="Times New Roman" w:hAnsi="Times New Roman" w:cs="Times New Roman"/>
          <w:lang w:val="en-US"/>
        </w:rPr>
      </w:pPr>
      <w:r>
        <w:rPr>
          <w:rFonts w:ascii="Times New Roman" w:hAnsi="Times New Roman" w:cs="Times New Roman"/>
          <w:lang w:val="en-US"/>
        </w:rPr>
        <w:t>Frequentist S</w:t>
      </w:r>
      <w:r w:rsidR="00CF4F13" w:rsidRPr="006849D6">
        <w:rPr>
          <w:rFonts w:ascii="Times New Roman" w:hAnsi="Times New Roman" w:cs="Times New Roman"/>
          <w:lang w:val="en-US"/>
        </w:rPr>
        <w:t xml:space="preserve">tatistical Analyses </w:t>
      </w:r>
    </w:p>
    <w:p w14:paraId="67EAE676" w14:textId="33CD1411" w:rsidR="00CF4F13" w:rsidRDefault="00CF4F13" w:rsidP="00A6437F">
      <w:pPr>
        <w:pStyle w:val="ListParagraph"/>
        <w:numPr>
          <w:ilvl w:val="1"/>
          <w:numId w:val="17"/>
        </w:numPr>
        <w:rPr>
          <w:rFonts w:ascii="Times New Roman" w:hAnsi="Times New Roman" w:cs="Times New Roman"/>
          <w:lang w:val="en-US"/>
        </w:rPr>
      </w:pPr>
      <w:r w:rsidRPr="006849D6">
        <w:rPr>
          <w:rFonts w:ascii="Times New Roman" w:hAnsi="Times New Roman" w:cs="Times New Roman"/>
          <w:lang w:val="en-US"/>
        </w:rPr>
        <w:t>Software</w:t>
      </w:r>
    </w:p>
    <w:p w14:paraId="5D87A093" w14:textId="51998B20" w:rsidR="00255794" w:rsidRPr="006849D6" w:rsidRDefault="00255794" w:rsidP="00A6437F">
      <w:pPr>
        <w:pStyle w:val="ListParagraph"/>
        <w:numPr>
          <w:ilvl w:val="1"/>
          <w:numId w:val="17"/>
        </w:numPr>
        <w:rPr>
          <w:rFonts w:ascii="Times New Roman" w:hAnsi="Times New Roman" w:cs="Times New Roman"/>
          <w:lang w:val="en-US"/>
        </w:rPr>
      </w:pPr>
      <w:r>
        <w:rPr>
          <w:rFonts w:ascii="Times New Roman" w:hAnsi="Times New Roman" w:cs="Times New Roman"/>
          <w:lang w:val="en-US"/>
        </w:rPr>
        <w:t>Sample Size</w:t>
      </w:r>
    </w:p>
    <w:p w14:paraId="39983979" w14:textId="77777777" w:rsidR="00CF4F13" w:rsidRPr="006849D6" w:rsidRDefault="00CF4F13" w:rsidP="00A6437F">
      <w:pPr>
        <w:pStyle w:val="ListParagraph"/>
        <w:numPr>
          <w:ilvl w:val="1"/>
          <w:numId w:val="17"/>
        </w:numPr>
        <w:rPr>
          <w:rFonts w:ascii="Times New Roman" w:hAnsi="Times New Roman" w:cs="Times New Roman"/>
          <w:lang w:val="en-US"/>
        </w:rPr>
      </w:pPr>
      <w:r w:rsidRPr="006849D6">
        <w:rPr>
          <w:rFonts w:ascii="Times New Roman" w:hAnsi="Times New Roman" w:cs="Times New Roman"/>
          <w:lang w:val="en-US"/>
        </w:rPr>
        <w:t xml:space="preserve">Model Framework </w:t>
      </w:r>
      <w:r w:rsidR="0045442D" w:rsidRPr="006849D6">
        <w:rPr>
          <w:rFonts w:ascii="Times New Roman" w:hAnsi="Times New Roman" w:cs="Times New Roman"/>
          <w:lang w:val="en-US"/>
        </w:rPr>
        <w:t>for Primary Outcome</w:t>
      </w:r>
    </w:p>
    <w:p w14:paraId="1FE1B36C" w14:textId="77777777" w:rsidR="0045442D" w:rsidRPr="006849D6" w:rsidRDefault="0045442D" w:rsidP="00A6437F">
      <w:pPr>
        <w:pStyle w:val="ListParagraph"/>
        <w:numPr>
          <w:ilvl w:val="1"/>
          <w:numId w:val="17"/>
        </w:numPr>
        <w:rPr>
          <w:rFonts w:ascii="Times New Roman" w:hAnsi="Times New Roman" w:cs="Times New Roman"/>
          <w:lang w:val="en-US"/>
        </w:rPr>
      </w:pPr>
      <w:r w:rsidRPr="006849D6">
        <w:rPr>
          <w:rFonts w:ascii="Times New Roman" w:hAnsi="Times New Roman" w:cs="Times New Roman"/>
          <w:lang w:val="en-US"/>
        </w:rPr>
        <w:t>Model Framework for Secondary Outcome</w:t>
      </w:r>
      <w:r w:rsidR="00CC65A3">
        <w:rPr>
          <w:rFonts w:ascii="Times New Roman" w:hAnsi="Times New Roman" w:cs="Times New Roman"/>
          <w:lang w:val="en-US"/>
        </w:rPr>
        <w:t>s</w:t>
      </w:r>
    </w:p>
    <w:p w14:paraId="30ACEF42" w14:textId="77777777" w:rsidR="00495B31" w:rsidRPr="00B134FA" w:rsidRDefault="00495B31" w:rsidP="00A6437F">
      <w:pPr>
        <w:pStyle w:val="ListParagraph"/>
        <w:numPr>
          <w:ilvl w:val="1"/>
          <w:numId w:val="17"/>
        </w:numPr>
        <w:rPr>
          <w:rFonts w:ascii="Times New Roman" w:hAnsi="Times New Roman" w:cs="Times New Roman"/>
          <w:lang w:val="en-US"/>
        </w:rPr>
      </w:pPr>
      <w:r w:rsidRPr="006849D6">
        <w:rPr>
          <w:rFonts w:ascii="Times New Roman" w:hAnsi="Times New Roman" w:cs="Times New Roman"/>
          <w:lang w:val="en-US"/>
        </w:rPr>
        <w:t xml:space="preserve">Missing Data </w:t>
      </w:r>
    </w:p>
    <w:p w14:paraId="75637337" w14:textId="77777777" w:rsidR="00171275" w:rsidRPr="006849D6" w:rsidRDefault="0045442D" w:rsidP="00A6437F">
      <w:pPr>
        <w:pStyle w:val="ListParagraph"/>
        <w:numPr>
          <w:ilvl w:val="1"/>
          <w:numId w:val="17"/>
        </w:numPr>
        <w:rPr>
          <w:rFonts w:ascii="Times New Roman" w:hAnsi="Times New Roman" w:cs="Times New Roman"/>
          <w:lang w:val="en-US"/>
        </w:rPr>
      </w:pPr>
      <w:r w:rsidRPr="006849D6">
        <w:rPr>
          <w:rFonts w:ascii="Times New Roman" w:hAnsi="Times New Roman" w:cs="Times New Roman"/>
          <w:lang w:val="en-US"/>
        </w:rPr>
        <w:t xml:space="preserve">Sensitivity Analyses </w:t>
      </w:r>
    </w:p>
    <w:p w14:paraId="034806AF" w14:textId="77777777" w:rsidR="006C28CC" w:rsidRDefault="006C28CC" w:rsidP="00A6437F">
      <w:pPr>
        <w:pStyle w:val="ListParagraph"/>
        <w:numPr>
          <w:ilvl w:val="0"/>
          <w:numId w:val="17"/>
        </w:numPr>
        <w:rPr>
          <w:rFonts w:ascii="Times New Roman" w:hAnsi="Times New Roman" w:cs="Times New Roman"/>
          <w:lang w:val="en-US"/>
        </w:rPr>
      </w:pPr>
      <w:r>
        <w:rPr>
          <w:rFonts w:ascii="Times New Roman" w:hAnsi="Times New Roman" w:cs="Times New Roman"/>
          <w:lang w:val="en-US"/>
        </w:rPr>
        <w:t>Supplementary Tables</w:t>
      </w:r>
    </w:p>
    <w:p w14:paraId="7D352B3B" w14:textId="77777777" w:rsidR="00020785" w:rsidRPr="006849D6" w:rsidRDefault="00020785" w:rsidP="00A6437F">
      <w:pPr>
        <w:pStyle w:val="ListParagraph"/>
        <w:numPr>
          <w:ilvl w:val="0"/>
          <w:numId w:val="17"/>
        </w:numPr>
        <w:rPr>
          <w:rFonts w:ascii="Times New Roman" w:hAnsi="Times New Roman" w:cs="Times New Roman"/>
          <w:lang w:val="en-US"/>
        </w:rPr>
      </w:pPr>
      <w:r w:rsidRPr="006849D6">
        <w:rPr>
          <w:rFonts w:ascii="Times New Roman" w:hAnsi="Times New Roman" w:cs="Times New Roman"/>
          <w:lang w:val="en-US"/>
        </w:rPr>
        <w:t xml:space="preserve">References </w:t>
      </w:r>
      <w:r w:rsidR="00D06C17" w:rsidRPr="006849D6">
        <w:rPr>
          <w:rFonts w:ascii="Times New Roman" w:hAnsi="Times New Roman" w:cs="Times New Roman"/>
          <w:lang w:val="en-US"/>
        </w:rPr>
        <w:t>for</w:t>
      </w:r>
      <w:r w:rsidRPr="006849D6">
        <w:rPr>
          <w:rFonts w:ascii="Times New Roman" w:hAnsi="Times New Roman" w:cs="Times New Roman"/>
          <w:lang w:val="en-US"/>
        </w:rPr>
        <w:t xml:space="preserve"> Supplementary </w:t>
      </w:r>
      <w:r w:rsidR="00024DAA">
        <w:rPr>
          <w:rFonts w:ascii="Times New Roman" w:hAnsi="Times New Roman" w:cs="Times New Roman"/>
          <w:lang w:val="en-US"/>
        </w:rPr>
        <w:t>Materials</w:t>
      </w:r>
    </w:p>
    <w:p w14:paraId="7BC87776" w14:textId="77777777" w:rsidR="006646EC" w:rsidRPr="006849D6" w:rsidRDefault="006646EC" w:rsidP="00A6437F">
      <w:pPr>
        <w:rPr>
          <w:rFonts w:ascii="Times New Roman" w:hAnsi="Times New Roman" w:cs="Times New Roman"/>
          <w:lang w:val="en-US"/>
        </w:rPr>
      </w:pPr>
    </w:p>
    <w:p w14:paraId="549BD28B" w14:textId="77777777" w:rsidR="002A218C" w:rsidRPr="006849D6" w:rsidRDefault="00024DAA" w:rsidP="00A6437F">
      <w:pPr>
        <w:pStyle w:val="ListParagraph"/>
        <w:numPr>
          <w:ilvl w:val="0"/>
          <w:numId w:val="20"/>
        </w:numPr>
        <w:rPr>
          <w:rFonts w:ascii="Times New Roman" w:hAnsi="Times New Roman" w:cs="Times New Roman"/>
          <w:b/>
          <w:bCs/>
          <w:lang w:val="en-US"/>
        </w:rPr>
      </w:pPr>
      <w:r>
        <w:rPr>
          <w:rFonts w:ascii="Times New Roman" w:hAnsi="Times New Roman" w:cs="Times New Roman"/>
          <w:b/>
          <w:bCs/>
          <w:lang w:val="en-US"/>
        </w:rPr>
        <w:t>FREQUENTIST S</w:t>
      </w:r>
      <w:r w:rsidR="00D370A9" w:rsidRPr="006849D6">
        <w:rPr>
          <w:rFonts w:ascii="Times New Roman" w:hAnsi="Times New Roman" w:cs="Times New Roman"/>
          <w:b/>
          <w:bCs/>
          <w:lang w:val="en-US"/>
        </w:rPr>
        <w:t>TATISTICAL ANALAYSES</w:t>
      </w:r>
    </w:p>
    <w:p w14:paraId="5639CA1A" w14:textId="77777777" w:rsidR="00CC4283" w:rsidRPr="00CC4283" w:rsidRDefault="00015D6E" w:rsidP="00CC4283">
      <w:pPr>
        <w:pStyle w:val="ListParagraph"/>
        <w:numPr>
          <w:ilvl w:val="1"/>
          <w:numId w:val="20"/>
        </w:numPr>
        <w:rPr>
          <w:rFonts w:ascii="Times New Roman" w:eastAsia="Times New Roman" w:hAnsi="Times New Roman" w:cs="Times New Roman"/>
          <w:lang w:val="en-US"/>
        </w:rPr>
      </w:pPr>
      <w:r w:rsidRPr="006849D6">
        <w:rPr>
          <w:rFonts w:ascii="Times New Roman" w:hAnsi="Times New Roman" w:cs="Times New Roman"/>
          <w:b/>
          <w:bCs/>
          <w:lang w:val="en-US"/>
        </w:rPr>
        <w:t>Software</w:t>
      </w:r>
    </w:p>
    <w:p w14:paraId="3CE528F8" w14:textId="6951C08B" w:rsidR="00CC4283" w:rsidRPr="00CC4283" w:rsidRDefault="00CC4283" w:rsidP="00CC4283">
      <w:pPr>
        <w:rPr>
          <w:rFonts w:ascii="Times New Roman" w:hAnsi="Times New Roman" w:cs="Times New Roman"/>
          <w:b/>
          <w:bCs/>
          <w:lang w:val="en-US"/>
        </w:rPr>
      </w:pPr>
      <w:r w:rsidRPr="00CC4283">
        <w:rPr>
          <w:rFonts w:ascii="Times New Roman" w:eastAsia="Times New Roman" w:hAnsi="Times New Roman" w:cs="Times New Roman"/>
          <w:lang w:val="en-US"/>
        </w:rPr>
        <w:t>All frequentist statistical analysis was undertaken using Stata (version 17), and additionally Blimp (version 3.0) for missing data imputation.</w:t>
      </w:r>
    </w:p>
    <w:p w14:paraId="3D1EF06F" w14:textId="56DFA51B" w:rsidR="00971F2A" w:rsidRPr="00C9771D" w:rsidRDefault="00971F2A" w:rsidP="00C9771D">
      <w:pPr>
        <w:pStyle w:val="ListParagraph"/>
        <w:numPr>
          <w:ilvl w:val="1"/>
          <w:numId w:val="20"/>
        </w:numPr>
        <w:rPr>
          <w:rFonts w:ascii="Times New Roman" w:eastAsia="Times New Roman" w:hAnsi="Times New Roman" w:cs="Times New Roman"/>
          <w:lang w:val="en-US"/>
        </w:rPr>
      </w:pPr>
      <w:r w:rsidRPr="00C9771D">
        <w:rPr>
          <w:rFonts w:ascii="Times New Roman" w:hAnsi="Times New Roman" w:cs="Times New Roman"/>
          <w:b/>
          <w:bCs/>
          <w:lang w:val="en-US"/>
        </w:rPr>
        <w:t xml:space="preserve">Sample </w:t>
      </w:r>
      <w:r w:rsidR="00255794">
        <w:rPr>
          <w:rFonts w:ascii="Times New Roman" w:hAnsi="Times New Roman" w:cs="Times New Roman"/>
          <w:b/>
          <w:bCs/>
          <w:lang w:val="en-US"/>
        </w:rPr>
        <w:t>S</w:t>
      </w:r>
      <w:r w:rsidRPr="00C9771D">
        <w:rPr>
          <w:rFonts w:ascii="Times New Roman" w:hAnsi="Times New Roman" w:cs="Times New Roman"/>
          <w:b/>
          <w:bCs/>
          <w:lang w:val="en-US"/>
        </w:rPr>
        <w:t>ize</w:t>
      </w:r>
    </w:p>
    <w:p w14:paraId="1301A230" w14:textId="7BADAC04" w:rsidR="00971F2A" w:rsidRPr="00971F2A" w:rsidRDefault="00971F2A" w:rsidP="00971F2A">
      <w:pPr>
        <w:rPr>
          <w:rFonts w:ascii="Times New Roman" w:eastAsia="Times New Roman" w:hAnsi="Times New Roman" w:cs="Times New Roman"/>
          <w:lang w:val="en-US"/>
        </w:rPr>
      </w:pPr>
      <w:r w:rsidRPr="00971F2A">
        <w:rPr>
          <w:rFonts w:ascii="Times New Roman" w:eastAsia="Times New Roman" w:hAnsi="Times New Roman" w:cs="Times New Roman"/>
          <w:lang w:val="en-US"/>
        </w:rPr>
        <w:t>This study used a Bayesian adaptive design to determine the final sample size (up to a</w:t>
      </w:r>
    </w:p>
    <w:p w14:paraId="6C21DE92" w14:textId="527A4762" w:rsidR="00971F2A" w:rsidRDefault="00971F2A" w:rsidP="00971F2A">
      <w:pPr>
        <w:rPr>
          <w:rFonts w:ascii="Times New Roman" w:eastAsia="Times New Roman" w:hAnsi="Times New Roman" w:cs="Times New Roman"/>
          <w:lang w:val="en-US"/>
        </w:rPr>
      </w:pPr>
      <w:r w:rsidRPr="00971F2A">
        <w:rPr>
          <w:rFonts w:ascii="Times New Roman" w:eastAsia="Times New Roman" w:hAnsi="Times New Roman" w:cs="Times New Roman"/>
          <w:lang w:val="en-US"/>
        </w:rPr>
        <w:lastRenderedPageBreak/>
        <w:t xml:space="preserve">maximum of 150 participants). Prior to final analysis, sequential Bayesian analyses were conducted (when n=20,23,29,37,41,45 participants had completed the primary outcome) to inform early stopping of the trial prior to the planned maximum recruitment (n=150). From the first analysis (at n=20) there was strong evidence against a negative treatment effect (Bayes Factor, BF=59.8) therefore the trial did not need to be stopped/altered on this basis. Supportive evidence for the positive treatment effect (Bayes Factor &gt; 20 in </w:t>
      </w:r>
      <w:proofErr w:type="spellStart"/>
      <w:r w:rsidRPr="00971F2A">
        <w:rPr>
          <w:rFonts w:ascii="Times New Roman" w:eastAsia="Times New Roman" w:hAnsi="Times New Roman" w:cs="Times New Roman"/>
          <w:lang w:val="en-US"/>
        </w:rPr>
        <w:t>favour</w:t>
      </w:r>
      <w:proofErr w:type="spellEnd"/>
      <w:r w:rsidRPr="00971F2A">
        <w:rPr>
          <w:rFonts w:ascii="Times New Roman" w:eastAsia="Times New Roman" w:hAnsi="Times New Roman" w:cs="Times New Roman"/>
          <w:lang w:val="en-US"/>
        </w:rPr>
        <w:t xml:space="preserve"> of the hypothesis that those on the immediate arm, compared to the delayed arm have fewer intrusive memories at week 4, as opposed to no-effect) was reached well before the originally proposed sample size had been </w:t>
      </w:r>
      <w:proofErr w:type="spellStart"/>
      <w:r w:rsidRPr="00971F2A">
        <w:rPr>
          <w:rFonts w:ascii="Times New Roman" w:eastAsia="Times New Roman" w:hAnsi="Times New Roman" w:cs="Times New Roman"/>
          <w:lang w:val="en-US"/>
        </w:rPr>
        <w:t>randomised</w:t>
      </w:r>
      <w:proofErr w:type="spellEnd"/>
      <w:r w:rsidRPr="00971F2A">
        <w:rPr>
          <w:rFonts w:ascii="Times New Roman" w:eastAsia="Times New Roman" w:hAnsi="Times New Roman" w:cs="Times New Roman"/>
          <w:lang w:val="en-US"/>
        </w:rPr>
        <w:t xml:space="preserve">. Following Data Monitoring Committee’s (DMC) recommendation to the trial steering committee, the trial was concluded early as there was sufficient evidence for the effectiveness of the intervention. Therefore, recruitment concluded early, giving a final number of 86 </w:t>
      </w:r>
      <w:proofErr w:type="spellStart"/>
      <w:r w:rsidRPr="00971F2A">
        <w:rPr>
          <w:rFonts w:ascii="Times New Roman" w:eastAsia="Times New Roman" w:hAnsi="Times New Roman" w:cs="Times New Roman"/>
          <w:lang w:val="en-US"/>
        </w:rPr>
        <w:t>randomised</w:t>
      </w:r>
      <w:proofErr w:type="spellEnd"/>
      <w:r w:rsidRPr="00971F2A">
        <w:rPr>
          <w:rFonts w:ascii="Times New Roman" w:eastAsia="Times New Roman" w:hAnsi="Times New Roman" w:cs="Times New Roman"/>
          <w:lang w:val="en-US"/>
        </w:rPr>
        <w:t xml:space="preserve"> participants for frequentist ITT analysis (43 per study arm).</w:t>
      </w:r>
    </w:p>
    <w:p w14:paraId="7398E82C" w14:textId="77777777" w:rsidR="00C30CB3" w:rsidRPr="006849D6" w:rsidRDefault="00015D6E" w:rsidP="00A6437F">
      <w:pPr>
        <w:pStyle w:val="ListParagraph"/>
        <w:numPr>
          <w:ilvl w:val="1"/>
          <w:numId w:val="20"/>
        </w:numPr>
        <w:rPr>
          <w:rFonts w:ascii="Times New Roman" w:eastAsia="Times New Roman" w:hAnsi="Times New Roman" w:cs="Times New Roman"/>
          <w:lang w:val="en-US"/>
        </w:rPr>
      </w:pPr>
      <w:r w:rsidRPr="006849D6">
        <w:rPr>
          <w:rFonts w:ascii="Times New Roman" w:hAnsi="Times New Roman" w:cs="Times New Roman"/>
          <w:b/>
          <w:bCs/>
          <w:lang w:val="en-US"/>
        </w:rPr>
        <w:t xml:space="preserve">Model Framework </w:t>
      </w:r>
      <w:r w:rsidR="0089378B" w:rsidRPr="006849D6">
        <w:rPr>
          <w:rFonts w:ascii="Times New Roman" w:hAnsi="Times New Roman" w:cs="Times New Roman"/>
          <w:b/>
          <w:bCs/>
          <w:lang w:val="en-US"/>
        </w:rPr>
        <w:t>for Primary Outcome</w:t>
      </w:r>
    </w:p>
    <w:p w14:paraId="4C0FCBBB" w14:textId="77777777" w:rsidR="00577FB4" w:rsidRPr="00A835B2" w:rsidRDefault="00647AF6" w:rsidP="00A835B2">
      <w:pPr>
        <w:rPr>
          <w:lang w:val="en-US"/>
        </w:rPr>
      </w:pPr>
      <w:r w:rsidRPr="00B134FA">
        <w:rPr>
          <w:rFonts w:ascii="Times New Roman" w:eastAsia="Times New Roman" w:hAnsi="Times New Roman" w:cs="Times New Roman"/>
          <w:lang w:val="en-US"/>
        </w:rPr>
        <w:t xml:space="preserve">The primary outcome is based on count data. </w:t>
      </w:r>
      <w:r w:rsidRPr="00A835B2">
        <w:rPr>
          <w:rFonts w:ascii="Times New Roman" w:hAnsi="Times New Roman" w:cs="Times New Roman"/>
          <w:lang w:val="en-US"/>
        </w:rPr>
        <w:t xml:space="preserve">Therefore, to quantify treatment effect estimate and its 95% CI on primary outcome, Poisson regression </w:t>
      </w:r>
      <w:r w:rsidR="00EB07B4" w:rsidRPr="00A835B2">
        <w:rPr>
          <w:rFonts w:ascii="Times New Roman" w:hAnsi="Times New Roman" w:cs="Times New Roman"/>
          <w:lang w:val="en-US"/>
        </w:rPr>
        <w:t xml:space="preserve">was planned to be </w:t>
      </w:r>
      <w:r w:rsidRPr="00A835B2">
        <w:rPr>
          <w:rFonts w:ascii="Times New Roman" w:hAnsi="Times New Roman" w:cs="Times New Roman"/>
          <w:lang w:val="en-US"/>
        </w:rPr>
        <w:t xml:space="preserve">performed with baseline measure and binary arm status included as fixed effect covariates. </w:t>
      </w:r>
      <w:r w:rsidR="006849D6" w:rsidRPr="00A835B2">
        <w:rPr>
          <w:rFonts w:ascii="Times New Roman" w:hAnsi="Times New Roman" w:cs="Times New Roman"/>
          <w:lang w:val="en-US"/>
        </w:rPr>
        <w:t>To account for modelling assumptions,</w:t>
      </w:r>
      <w:r w:rsidR="002049E4">
        <w:rPr>
          <w:rFonts w:ascii="Times New Roman" w:eastAsia="Times New Roman" w:hAnsi="Times New Roman" w:cs="Times New Roman"/>
          <w:lang w:val="en-US"/>
        </w:rPr>
        <w:t xml:space="preserve"> v</w:t>
      </w:r>
      <w:r w:rsidR="00391FE8" w:rsidRPr="006849D6">
        <w:rPr>
          <w:rFonts w:ascii="Times New Roman" w:eastAsia="Times New Roman" w:hAnsi="Times New Roman" w:cs="Times New Roman"/>
          <w:lang w:val="en-US"/>
        </w:rPr>
        <w:t xml:space="preserve">arious </w:t>
      </w:r>
      <w:r w:rsidR="00D405AA" w:rsidRPr="006849D6">
        <w:rPr>
          <w:rFonts w:ascii="Times New Roman" w:eastAsia="Times New Roman" w:hAnsi="Times New Roman" w:cs="Times New Roman"/>
          <w:lang w:val="en-US"/>
        </w:rPr>
        <w:t>regression models for count data</w:t>
      </w:r>
      <w:r w:rsidR="00391FE8" w:rsidRPr="006849D6">
        <w:rPr>
          <w:rFonts w:ascii="Times New Roman" w:eastAsia="Times New Roman" w:hAnsi="Times New Roman" w:cs="Times New Roman"/>
          <w:lang w:val="en-US"/>
        </w:rPr>
        <w:t xml:space="preserve"> (Poisson, Zero Inflated Poisson, Negative Binomial, Zero Inflated Negative Binomial) were</w:t>
      </w:r>
      <w:r w:rsidR="002049E4">
        <w:rPr>
          <w:rFonts w:ascii="Times New Roman" w:eastAsia="Times New Roman" w:hAnsi="Times New Roman" w:cs="Times New Roman"/>
          <w:lang w:val="en-US"/>
        </w:rPr>
        <w:t xml:space="preserve"> also</w:t>
      </w:r>
      <w:r w:rsidR="00391FE8" w:rsidRPr="006849D6">
        <w:rPr>
          <w:rFonts w:ascii="Times New Roman" w:eastAsia="Times New Roman" w:hAnsi="Times New Roman" w:cs="Times New Roman"/>
          <w:lang w:val="en-US"/>
        </w:rPr>
        <w:t xml:space="preserve"> compared</w:t>
      </w:r>
      <w:r w:rsidR="00B00650" w:rsidRPr="006849D6">
        <w:rPr>
          <w:rFonts w:ascii="Times New Roman" w:eastAsia="Times New Roman" w:hAnsi="Times New Roman" w:cs="Times New Roman"/>
          <w:lang w:val="en-US"/>
        </w:rPr>
        <w:t xml:space="preserve"> to find the best fitting model</w:t>
      </w:r>
      <w:r w:rsidR="00D405AA" w:rsidRPr="006849D6">
        <w:rPr>
          <w:rFonts w:ascii="Times New Roman" w:eastAsia="Times New Roman" w:hAnsi="Times New Roman" w:cs="Times New Roman"/>
          <w:lang w:val="en-US"/>
        </w:rPr>
        <w:t>.</w:t>
      </w:r>
      <w:r w:rsidR="00D405AA" w:rsidRPr="00A835B2">
        <w:rPr>
          <w:rFonts w:ascii="Times New Roman" w:hAnsi="Times New Roman" w:cs="Times New Roman"/>
          <w:lang w:val="en-US"/>
        </w:rPr>
        <w:t xml:space="preserve"> </w:t>
      </w:r>
      <w:r w:rsidR="00D405AA" w:rsidRPr="006849D6">
        <w:rPr>
          <w:rFonts w:ascii="Times New Roman" w:eastAsia="Times New Roman" w:hAnsi="Times New Roman" w:cs="Times New Roman"/>
          <w:lang w:val="en-US"/>
        </w:rPr>
        <w:t xml:space="preserve">Visual exploratory data and model evaluation showed that the Zero Inflated Negative Binomial </w:t>
      </w:r>
      <w:r w:rsidR="0029306D">
        <w:rPr>
          <w:rFonts w:ascii="Times New Roman" w:eastAsia="Times New Roman" w:hAnsi="Times New Roman" w:cs="Times New Roman"/>
          <w:lang w:val="en-US"/>
        </w:rPr>
        <w:t xml:space="preserve">(ZINB) </w:t>
      </w:r>
      <w:r w:rsidR="00D405AA" w:rsidRPr="006849D6">
        <w:rPr>
          <w:rFonts w:ascii="Times New Roman" w:eastAsia="Times New Roman" w:hAnsi="Times New Roman" w:cs="Times New Roman"/>
          <w:lang w:val="en-US"/>
        </w:rPr>
        <w:t xml:space="preserve">regression model </w:t>
      </w:r>
      <w:r w:rsidR="005735E5" w:rsidRPr="006849D6">
        <w:rPr>
          <w:rFonts w:ascii="Times New Roman" w:eastAsia="Times New Roman" w:hAnsi="Times New Roman" w:cs="Times New Roman"/>
          <w:lang w:val="en-US"/>
        </w:rPr>
        <w:t>provided the best fit for our data</w:t>
      </w:r>
      <w:r w:rsidR="00286460">
        <w:rPr>
          <w:rFonts w:ascii="Times New Roman" w:eastAsia="Times New Roman" w:hAnsi="Times New Roman" w:cs="Times New Roman"/>
          <w:lang w:val="en-US"/>
        </w:rPr>
        <w:t xml:space="preserve"> and was used as the model</w:t>
      </w:r>
      <w:r w:rsidR="00085618">
        <w:rPr>
          <w:rFonts w:ascii="Times New Roman" w:eastAsia="Times New Roman" w:hAnsi="Times New Roman" w:cs="Times New Roman"/>
          <w:lang w:val="en-US"/>
        </w:rPr>
        <w:t xml:space="preserve"> for the intention-to-treat analysis of the primar</w:t>
      </w:r>
      <w:r w:rsidR="00056313">
        <w:rPr>
          <w:rFonts w:ascii="Times New Roman" w:eastAsia="Times New Roman" w:hAnsi="Times New Roman" w:cs="Times New Roman"/>
          <w:lang w:val="en-US"/>
        </w:rPr>
        <w:t>y outcome</w:t>
      </w:r>
      <w:r w:rsidR="005735E5" w:rsidRPr="006849D6">
        <w:rPr>
          <w:rFonts w:ascii="Times New Roman" w:eastAsia="Times New Roman" w:hAnsi="Times New Roman" w:cs="Times New Roman"/>
          <w:lang w:val="en-US"/>
        </w:rPr>
        <w:t>.</w:t>
      </w:r>
      <w:bookmarkStart w:id="0" w:name="_Hlk88145620"/>
    </w:p>
    <w:bookmarkEnd w:id="0"/>
    <w:p w14:paraId="1507A691" w14:textId="77777777" w:rsidR="0058398B" w:rsidRPr="00B134FA" w:rsidRDefault="0058398B" w:rsidP="00A6437F">
      <w:pPr>
        <w:pStyle w:val="ListParagraph"/>
        <w:numPr>
          <w:ilvl w:val="1"/>
          <w:numId w:val="20"/>
        </w:numPr>
        <w:rPr>
          <w:rFonts w:ascii="Times New Roman" w:eastAsia="Times New Roman" w:hAnsi="Times New Roman" w:cs="Times New Roman"/>
          <w:lang w:val="en-US"/>
        </w:rPr>
      </w:pPr>
      <w:r w:rsidRPr="006849D6">
        <w:rPr>
          <w:rFonts w:ascii="Times New Roman" w:hAnsi="Times New Roman" w:cs="Times New Roman"/>
          <w:b/>
          <w:bCs/>
          <w:lang w:val="en-US"/>
        </w:rPr>
        <w:t>Model Framework for Secondary Outcome</w:t>
      </w:r>
      <w:r w:rsidR="00CC65A3">
        <w:rPr>
          <w:rFonts w:ascii="Times New Roman" w:hAnsi="Times New Roman" w:cs="Times New Roman"/>
          <w:b/>
          <w:bCs/>
          <w:lang w:val="en-US"/>
        </w:rPr>
        <w:t>s</w:t>
      </w:r>
    </w:p>
    <w:p w14:paraId="618DD626" w14:textId="77777777" w:rsidR="00CC65A3" w:rsidRPr="00B134FA" w:rsidRDefault="00577FB4" w:rsidP="00B134FA">
      <w:pPr>
        <w:rPr>
          <w:rFonts w:ascii="Times New Roman" w:eastAsia="Times New Roman" w:hAnsi="Times New Roman" w:cs="Times New Roman"/>
          <w:lang w:val="en-US"/>
        </w:rPr>
      </w:pPr>
      <w:r w:rsidRPr="006849D6">
        <w:rPr>
          <w:rFonts w:ascii="Times New Roman" w:eastAsia="Times New Roman" w:hAnsi="Times New Roman" w:cs="Times New Roman"/>
          <w:lang w:val="en-US"/>
        </w:rPr>
        <w:t>To quantify treatment effect estimate and within arm change between each measuring time for the number of intrusive memories at week 8 and other secondary outcome measures</w:t>
      </w:r>
      <w:r w:rsidR="00CC65A3">
        <w:rPr>
          <w:rFonts w:ascii="Times New Roman" w:eastAsia="Times New Roman" w:hAnsi="Times New Roman" w:cs="Times New Roman"/>
          <w:lang w:val="en-US"/>
        </w:rPr>
        <w:t>,</w:t>
      </w:r>
      <w:r w:rsidRPr="006849D6">
        <w:rPr>
          <w:rFonts w:ascii="Times New Roman" w:eastAsia="Times New Roman" w:hAnsi="Times New Roman" w:cs="Times New Roman"/>
          <w:lang w:val="en-US"/>
        </w:rPr>
        <w:t xml:space="preserve"> MLM </w:t>
      </w:r>
      <w:r w:rsidR="00CC65A3">
        <w:rPr>
          <w:rFonts w:ascii="Times New Roman" w:eastAsia="Times New Roman" w:hAnsi="Times New Roman" w:cs="Times New Roman"/>
          <w:lang w:val="en-US"/>
        </w:rPr>
        <w:t>was</w:t>
      </w:r>
      <w:r w:rsidRPr="006849D6">
        <w:rPr>
          <w:rFonts w:ascii="Times New Roman" w:eastAsia="Times New Roman" w:hAnsi="Times New Roman" w:cs="Times New Roman"/>
          <w:lang w:val="en-US"/>
        </w:rPr>
        <w:t xml:space="preserve"> performed with baseline measure, binary arm status, following up time and interaction of arm × time included as fixed effect covariates, </w:t>
      </w:r>
      <w:r w:rsidR="00CC65A3">
        <w:rPr>
          <w:rFonts w:ascii="Times New Roman" w:eastAsia="Times New Roman" w:hAnsi="Times New Roman" w:cs="Times New Roman"/>
          <w:lang w:val="en-US"/>
        </w:rPr>
        <w:t xml:space="preserve">and </w:t>
      </w:r>
      <w:r w:rsidRPr="006849D6">
        <w:rPr>
          <w:rFonts w:ascii="Times New Roman" w:eastAsia="Times New Roman" w:hAnsi="Times New Roman" w:cs="Times New Roman"/>
          <w:lang w:val="en-US"/>
        </w:rPr>
        <w:t>participant as level 2 analytical units</w:t>
      </w:r>
      <w:r w:rsidR="00401917">
        <w:rPr>
          <w:rFonts w:ascii="Times New Roman" w:eastAsia="Times New Roman" w:hAnsi="Times New Roman" w:cs="Times New Roman"/>
          <w:lang w:val="en-US"/>
        </w:rPr>
        <w:t xml:space="preserve"> </w:t>
      </w:r>
      <w:r w:rsidR="00401917">
        <w:rPr>
          <w:rFonts w:ascii="Times New Roman" w:eastAsia="Times New Roman" w:hAnsi="Times New Roman" w:cs="Times New Roman"/>
          <w:lang w:val="en-US"/>
        </w:rPr>
        <w:fldChar w:fldCharType="begin" w:fldLock="1"/>
      </w:r>
      <w:r w:rsidR="00D73F86">
        <w:rPr>
          <w:rFonts w:ascii="Times New Roman" w:eastAsia="Times New Roman" w:hAnsi="Times New Roman" w:cs="Times New Roman"/>
          <w:lang w:val="en-US"/>
        </w:rPr>
        <w:instrText>ADDIN CSL_CITATION {"citationItems":[{"id":"ITEM-1","itemData":{"author":[{"dropping-particle":"","family":"Agency","given":"European Medicines","non-dropping-particle":"","parse-names":false,"suffix":""}],"id":"ITEM-1","issued":{"date-parts":[["2013"]]},"title":"Guideline on adjustment for baseline covariates in clinical trials","type":"article-journal"},"uris":["http://www.mendeley.com/documents/?uuid=0a326270-a419-46e1-810e-ef92b47b867f"]}],"mendeley":{"formattedCitation":"[1]","plainTextFormattedCitation":"[1]","previouslyFormattedCitation":"[1]"},"properties":{"noteIndex":0},"schema":"https://github.com/citation-style-language/schema/raw/master/csl-citation.json"}</w:instrText>
      </w:r>
      <w:r w:rsidR="00401917">
        <w:rPr>
          <w:rFonts w:ascii="Times New Roman" w:eastAsia="Times New Roman" w:hAnsi="Times New Roman" w:cs="Times New Roman"/>
          <w:lang w:val="en-US"/>
        </w:rPr>
        <w:fldChar w:fldCharType="separate"/>
      </w:r>
      <w:r w:rsidR="00401917" w:rsidRPr="00401917">
        <w:rPr>
          <w:rFonts w:ascii="Times New Roman" w:eastAsia="Times New Roman" w:hAnsi="Times New Roman" w:cs="Times New Roman"/>
          <w:noProof/>
          <w:lang w:val="en-US"/>
        </w:rPr>
        <w:t>[1]</w:t>
      </w:r>
      <w:r w:rsidR="00401917">
        <w:rPr>
          <w:rFonts w:ascii="Times New Roman" w:eastAsia="Times New Roman" w:hAnsi="Times New Roman" w:cs="Times New Roman"/>
          <w:lang w:val="en-US"/>
        </w:rPr>
        <w:fldChar w:fldCharType="end"/>
      </w:r>
      <w:r w:rsidR="00D73F86">
        <w:rPr>
          <w:rFonts w:ascii="Times New Roman" w:eastAsia="Times New Roman" w:hAnsi="Times New Roman" w:cs="Times New Roman"/>
          <w:lang w:val="en-US"/>
        </w:rPr>
        <w:t xml:space="preserve"> </w:t>
      </w:r>
      <w:r w:rsidR="00401917">
        <w:rPr>
          <w:rFonts w:ascii="Times New Roman" w:eastAsia="Times New Roman" w:hAnsi="Times New Roman" w:cs="Times New Roman"/>
          <w:lang w:val="en-US"/>
        </w:rPr>
        <w:t xml:space="preserve">. </w:t>
      </w:r>
      <w:r w:rsidRPr="006849D6">
        <w:rPr>
          <w:rFonts w:ascii="Times New Roman" w:eastAsia="Times New Roman" w:hAnsi="Times New Roman" w:cs="Times New Roman"/>
          <w:lang w:val="en-US"/>
        </w:rPr>
        <w:t xml:space="preserve">ML linear regression </w:t>
      </w:r>
      <w:r w:rsidR="00CC65A3">
        <w:rPr>
          <w:rFonts w:ascii="Times New Roman" w:eastAsia="Times New Roman" w:hAnsi="Times New Roman" w:cs="Times New Roman"/>
          <w:lang w:val="en-US"/>
        </w:rPr>
        <w:lastRenderedPageBreak/>
        <w:t>was</w:t>
      </w:r>
      <w:r w:rsidRPr="006849D6">
        <w:rPr>
          <w:rFonts w:ascii="Times New Roman" w:eastAsia="Times New Roman" w:hAnsi="Times New Roman" w:cs="Times New Roman"/>
          <w:lang w:val="en-US"/>
        </w:rPr>
        <w:t xml:space="preserve"> used for normally distributed continuous data </w:t>
      </w:r>
      <w:r w:rsidR="00401917">
        <w:rPr>
          <w:rFonts w:ascii="Times New Roman" w:eastAsia="Times New Roman" w:hAnsi="Times New Roman" w:cs="Times New Roman"/>
          <w:lang w:val="en-US"/>
        </w:rPr>
        <w:fldChar w:fldCharType="begin" w:fldLock="1"/>
      </w:r>
      <w:r w:rsidR="00401917">
        <w:rPr>
          <w:rFonts w:ascii="Times New Roman" w:eastAsia="Times New Roman" w:hAnsi="Times New Roman" w:cs="Times New Roman"/>
          <w:lang w:val="en-US"/>
        </w:rPr>
        <w:instrText>ADDIN CSL_CITATION {"citationItems":[{"id":"ITEM-1","itemData":{"DOI":"10.1136/bmj.323.7321.1123","ISSN":"0959-8138","abstract":"In many randomised trials researchers measure a continuous variable at baseline and again as an outcome assessed at follow up. Baseline measurements are common in trials of chronic conditions where researchers want to see whether a treatment can reduce pre-existing levels of pain, anxiety, hypertension, and the like.\\n\\nStatistical comparisons in such trials can be made in several ways. Comparison of follow up (post-treatment) scores will give a result such as “at the end of the trial, mean pain scores were 15 mm (95% confidence interval 10 to 20 mm) lower in the treatment group.” Alternatively a change score can be calculated by subtracting the follow up score from the baseline score, leading to a statement such as “pain reductions were 20 mm (16 to 24 mm) greater on treatment than control.” If the average baseline scores are the same in each group the estimated treatment effect will be the same using these two simple approaches. If the treatment is effective the statistical significance of the treatment effect by the two methods will depend on the correlation between baseline and follow up scores. If the correlation is low using the change score will …","author":[{"dropping-particle":"","family":"Vickers","given":"A. J","non-dropping-particle":"","parse-names":false,"suffix":""},{"dropping-particle":"","family":"Altman","given":"D. G","non-dropping-particle":"","parse-names":false,"suffix":""}],"container-title":"BMJ","id":"ITEM-1","issue":"7321","issued":{"date-parts":[["2001"]]},"title":"Statistics Notes: Analysing controlled trials with baseline and follow up measurements","type":"article-journal","volume":"323"},"uris":["http://www.mendeley.com/documents/?uuid=0d1926b4-357c-42cb-b8a4-8e767a6065b9"]}],"mendeley":{"formattedCitation":"[2]","plainTextFormattedCitation":"[2]","previouslyFormattedCitation":"[2]"},"properties":{"noteIndex":0},"schema":"https://github.com/citation-style-language/schema/raw/master/csl-citation.json"}</w:instrText>
      </w:r>
      <w:r w:rsidR="00401917">
        <w:rPr>
          <w:rFonts w:ascii="Times New Roman" w:eastAsia="Times New Roman" w:hAnsi="Times New Roman" w:cs="Times New Roman"/>
          <w:lang w:val="en-US"/>
        </w:rPr>
        <w:fldChar w:fldCharType="separate"/>
      </w:r>
      <w:r w:rsidR="00401917" w:rsidRPr="00401917">
        <w:rPr>
          <w:rFonts w:ascii="Times New Roman" w:eastAsia="Times New Roman" w:hAnsi="Times New Roman" w:cs="Times New Roman"/>
          <w:noProof/>
          <w:lang w:val="en-US"/>
        </w:rPr>
        <w:t>[2]</w:t>
      </w:r>
      <w:r w:rsidR="00401917">
        <w:rPr>
          <w:rFonts w:ascii="Times New Roman" w:eastAsia="Times New Roman" w:hAnsi="Times New Roman" w:cs="Times New Roman"/>
          <w:lang w:val="en-US"/>
        </w:rPr>
        <w:fldChar w:fldCharType="end"/>
      </w:r>
      <w:r w:rsidRPr="006849D6">
        <w:rPr>
          <w:rFonts w:ascii="Times New Roman" w:eastAsia="Times New Roman" w:hAnsi="Times New Roman" w:cs="Times New Roman"/>
          <w:lang w:val="en-US"/>
        </w:rPr>
        <w:t xml:space="preserve">, ML logistic regression </w:t>
      </w:r>
      <w:r w:rsidR="00CC65A3">
        <w:rPr>
          <w:rFonts w:ascii="Times New Roman" w:eastAsia="Times New Roman" w:hAnsi="Times New Roman" w:cs="Times New Roman"/>
          <w:lang w:val="en-US"/>
        </w:rPr>
        <w:t>was</w:t>
      </w:r>
      <w:r w:rsidRPr="006849D6">
        <w:rPr>
          <w:rFonts w:ascii="Times New Roman" w:eastAsia="Times New Roman" w:hAnsi="Times New Roman" w:cs="Times New Roman"/>
          <w:lang w:val="en-US"/>
        </w:rPr>
        <w:t xml:space="preserve"> used for binary outcomes. Multilevel Poisson regression </w:t>
      </w:r>
      <w:r w:rsidR="00CC65A3">
        <w:rPr>
          <w:rFonts w:ascii="Times New Roman" w:eastAsia="Times New Roman" w:hAnsi="Times New Roman" w:cs="Times New Roman"/>
          <w:lang w:val="en-US"/>
        </w:rPr>
        <w:t>was</w:t>
      </w:r>
      <w:r w:rsidRPr="006849D6">
        <w:rPr>
          <w:rFonts w:ascii="Times New Roman" w:eastAsia="Times New Roman" w:hAnsi="Times New Roman" w:cs="Times New Roman"/>
          <w:lang w:val="en-US"/>
        </w:rPr>
        <w:t xml:space="preserve"> performed for count data. Skew continuous measure </w:t>
      </w:r>
      <w:r w:rsidR="00CC65A3">
        <w:rPr>
          <w:rFonts w:ascii="Times New Roman" w:eastAsia="Times New Roman" w:hAnsi="Times New Roman" w:cs="Times New Roman"/>
          <w:lang w:val="en-US"/>
        </w:rPr>
        <w:t>were</w:t>
      </w:r>
      <w:r w:rsidRPr="006849D6">
        <w:rPr>
          <w:rFonts w:ascii="Times New Roman" w:eastAsia="Times New Roman" w:hAnsi="Times New Roman" w:cs="Times New Roman"/>
          <w:lang w:val="en-US"/>
        </w:rPr>
        <w:t xml:space="preserve"> transformed for ML linear regression model if needed with reference on data exploratory results (see for example</w:t>
      </w:r>
      <w:r w:rsidR="00401917">
        <w:rPr>
          <w:rFonts w:ascii="Times New Roman" w:eastAsia="Times New Roman" w:hAnsi="Times New Roman" w:cs="Times New Roman"/>
          <w:lang w:val="en-US"/>
        </w:rPr>
        <w:t xml:space="preserve"> </w:t>
      </w:r>
      <w:r w:rsidR="00401917">
        <w:rPr>
          <w:rFonts w:ascii="Times New Roman" w:eastAsia="Times New Roman" w:hAnsi="Times New Roman" w:cs="Times New Roman"/>
          <w:lang w:val="en-US"/>
        </w:rPr>
        <w:fldChar w:fldCharType="begin" w:fldLock="1"/>
      </w:r>
      <w:r w:rsidR="0036515C">
        <w:rPr>
          <w:rFonts w:ascii="Times New Roman" w:eastAsia="Times New Roman" w:hAnsi="Times New Roman" w:cs="Times New Roman"/>
          <w:lang w:val="en-US"/>
        </w:rPr>
        <w:instrText>ADDIN CSL_CITATION {"citationItems":[{"id":"ITEM-1","itemData":{"DOI":"10.1016/S0167-6296(01)00086-8","ISSN":"01676296","abstract":"Health economists often use log models to deal with skewed outcomes, such as health utilization or health expenditures. The literature provides a number of alternative estimation approaches for log models, including ordinary least-squares on ln(y) and generalized linear models. This study examines how well the alternative estimators behave econometrically in terms of bias and precision when the data are skewed or have other common data problems (heteroscedasticity, heavy tails, etc.). No single alternative is best under all conditions examined. The paper provides a straightforward algorithm for choosing among the alternative estimators. Even if the estimators considered are consistent, there can be major losses in precision from selecting a less appropriate estimator. Copyright © 2001 Elsevier Science B.V.","author":[{"dropping-particle":"","family":"Manning","given":"Willard G.","non-dropping-particle":"","parse-names":false,"suffix":""},{"dropping-particle":"","family":"Mullahy","given":"John","non-dropping-particle":"","parse-names":false,"suffix":""}],"container-title":"Journal of Health Economics","id":"ITEM-1","issue":"4","issued":{"date-parts":[["2001"]]},"title":"Estimating log models: To transform or not to transform?","type":"article-journal","volume":"20"},"uris":["http://www.mendeley.com/documents/?uuid=493dd673-5ddf-421d-a6b8-f0b33aff29cc"]},{"id":"ITEM-2","itemData":{"DOI":"10.1111/2041-210X.12386","ISSN":"2041210X","abstract":"The rise in the use of statistical models for non-Gaussian data, such as generalized linear models (GLMs) and generalized linear mixed models (GLMMs), is pushing aside the traditional approach of transforming data and applying least-squares linear models (LMs). Nonetheless, many least-squares statistical tests depend on the variance of the sum of residuals, which by the Central Limit Theorem converge to a Gaussian distribution for large sample sizes. Therefore, least-squares LMs will likely have good performance in assessing the statistical significance of regression coefficients. Using simulations of count data, I compared GLM approaches for testing whether regression coefficients differ from zero with the traditional approach of applying LMs to transformed data. Simulations assumed that variation among sample populations was either (i) negative binomial or (ii) log-normal Poisson (i.e. log-normal variation among populations that were then sampled by a Poisson distribution). I used the simulated data to conduct tests of the hypotheses that regression coefficients differed from zero; I did not investigate statistical properties of the coefficient estimators, such as bias and precision. For negative binomial simulations whose assumptions closely matched the GLMs, the GLMs were nonetheless prone to type I errors (false positives) especially when there was more than one predictor (independent) variable. After correcting for type I errors, however, the GLMs provided slightly better statistical power than LMs. For log-normal-Poisson simulations, both a GLMM and the LMs performed well, but under some simulated conditions the GLMs had high type I error rates, a deadly sin for statistical tests. These results show that, while GLMs have slight advantages in power when they are properly specified, they can lead to badly wrong conclusions about the significance of regression coefficients if they are mis-specified. In contrast, transforming data and applying least-squares linear analyses provide robust statistical tests for significance over a wide range of conditions. Thus, the traditional approach of transforming data and applying LMs is still useful.","author":[{"dropping-particle":"","family":"Ives","given":"Anthony R.","non-dropping-particle":"","parse-names":false,"suffix":""}],"container-title":"Methods in Ecology and Evolution","id":"ITEM-2","issue":"7","issued":{"date-parts":[["2015"]]},"title":"For testing the significance of regression coefficients, go ahead and log-transform count data","type":"article-journal","volume":"6"},"uris":["http://www.mendeley.com/documents/?uuid=c43aa505-d3f4-4595-b72a-4fd19cd73ca6"]},{"id":"ITEM-3","itemData":{"DOI":"10.1152/ADVAN.00018.2018","ISSN":"15221229","abstract":"Learning about statistics is a lot like learning about science: the learning is more meaningful if you can actively explore. This thirteenth installment of Explorations in Statistics explores the log transformation, an established technique that rescales the actual observations from an experiment so that the assumptions of some statistical analysis are better met. A general assumption in statistics is that the variability of some response Y is homogeneous across groups or across some predictor variable X. If the variability-the standard deviation-varies in rough proportion to the mean value of Y, a log transformation can equalize the standard deviations. Moreover, if the actual observations from an experiment conform to a skewed distribution, then a log transformation can make the theoretical distribution of the sample mean more consistent with a normal distribution. This is important: the results of a one-sample t test are meaningful only if the theoretical distribution of the sample mean is roughly normal. If we log-transform our observations, then we want to confirm the transformation was useful. We can do this if we use the Box-Cox method, if we bootstrap the sample mean and the statistic t itself, and if we assess the residual plots from the statistical model of the actual and transformed sample observations.","author":[{"dropping-particle":"","family":"Curran-Everett","given":"Douglas","non-dropping-particle":"","parse-names":false,"suffix":""}],"container-title":"Advances in Physiology Education","id":"ITEM-3","issue":"2","issued":{"date-parts":[["2018"]]},"title":"Explorations in statistics: The log transformation","type":"article-journal","volume":"42"},"uris":["http://www.mendeley.com/documents/?uuid=a81e6803-b2f0-41a4-88e1-b94b00649047"]}],"mendeley":{"formattedCitation":"[3–5]","plainTextFormattedCitation":"[3–5]","previouslyFormattedCitation":"[3–5]"},"properties":{"noteIndex":0},"schema":"https://github.com/citation-style-language/schema/raw/master/csl-citation.json"}</w:instrText>
      </w:r>
      <w:r w:rsidR="00401917">
        <w:rPr>
          <w:rFonts w:ascii="Times New Roman" w:eastAsia="Times New Roman" w:hAnsi="Times New Roman" w:cs="Times New Roman"/>
          <w:lang w:val="en-US"/>
        </w:rPr>
        <w:fldChar w:fldCharType="separate"/>
      </w:r>
      <w:r w:rsidR="00401917" w:rsidRPr="00401917">
        <w:rPr>
          <w:rFonts w:ascii="Times New Roman" w:eastAsia="Times New Roman" w:hAnsi="Times New Roman" w:cs="Times New Roman"/>
          <w:noProof/>
          <w:lang w:val="en-US"/>
        </w:rPr>
        <w:t>[3–5]</w:t>
      </w:r>
      <w:r w:rsidR="00401917">
        <w:rPr>
          <w:rFonts w:ascii="Times New Roman" w:eastAsia="Times New Roman" w:hAnsi="Times New Roman" w:cs="Times New Roman"/>
          <w:lang w:val="en-US"/>
        </w:rPr>
        <w:fldChar w:fldCharType="end"/>
      </w:r>
      <w:r w:rsidR="00401917">
        <w:rPr>
          <w:rFonts w:ascii="Times New Roman" w:eastAsia="Times New Roman" w:hAnsi="Times New Roman" w:cs="Times New Roman"/>
          <w:lang w:val="en-US"/>
        </w:rPr>
        <w:t xml:space="preserve">). </w:t>
      </w:r>
      <w:r w:rsidRPr="006849D6">
        <w:rPr>
          <w:rFonts w:ascii="Times New Roman" w:eastAsia="Times New Roman" w:hAnsi="Times New Roman" w:cs="Times New Roman"/>
          <w:lang w:val="en-US"/>
        </w:rPr>
        <w:t xml:space="preserve"> For count data, ZIP model </w:t>
      </w:r>
      <w:r w:rsidR="00CC65A3">
        <w:rPr>
          <w:rFonts w:ascii="Times New Roman" w:eastAsia="Times New Roman" w:hAnsi="Times New Roman" w:cs="Times New Roman"/>
          <w:lang w:val="en-US"/>
        </w:rPr>
        <w:t>was</w:t>
      </w:r>
      <w:r w:rsidRPr="006849D6">
        <w:rPr>
          <w:rFonts w:ascii="Times New Roman" w:eastAsia="Times New Roman" w:hAnsi="Times New Roman" w:cs="Times New Roman"/>
          <w:lang w:val="en-US"/>
        </w:rPr>
        <w:t xml:space="preserve"> performed if there </w:t>
      </w:r>
      <w:r w:rsidR="00CC65A3">
        <w:rPr>
          <w:rFonts w:ascii="Times New Roman" w:eastAsia="Times New Roman" w:hAnsi="Times New Roman" w:cs="Times New Roman"/>
          <w:lang w:val="en-US"/>
        </w:rPr>
        <w:t>we</w:t>
      </w:r>
      <w:r w:rsidRPr="006849D6">
        <w:rPr>
          <w:rFonts w:ascii="Times New Roman" w:eastAsia="Times New Roman" w:hAnsi="Times New Roman" w:cs="Times New Roman"/>
          <w:lang w:val="en-US"/>
        </w:rPr>
        <w:t xml:space="preserve">re extreme 0 counts or negative binomial model if the data </w:t>
      </w:r>
      <w:r w:rsidR="00CC65A3">
        <w:rPr>
          <w:rFonts w:ascii="Times New Roman" w:eastAsia="Times New Roman" w:hAnsi="Times New Roman" w:cs="Times New Roman"/>
          <w:lang w:val="en-US"/>
        </w:rPr>
        <w:t>were</w:t>
      </w:r>
      <w:r w:rsidRPr="006849D6">
        <w:rPr>
          <w:rFonts w:ascii="Times New Roman" w:eastAsia="Times New Roman" w:hAnsi="Times New Roman" w:cs="Times New Roman"/>
          <w:lang w:val="en-US"/>
        </w:rPr>
        <w:t xml:space="preserve"> over dispersed. The treatment effect </w:t>
      </w:r>
      <w:proofErr w:type="gramStart"/>
      <w:r w:rsidRPr="006849D6">
        <w:rPr>
          <w:rFonts w:ascii="Times New Roman" w:eastAsia="Times New Roman" w:hAnsi="Times New Roman" w:cs="Times New Roman"/>
          <w:lang w:val="en-US"/>
        </w:rPr>
        <w:t>estimate</w:t>
      </w:r>
      <w:proofErr w:type="gramEnd"/>
      <w:r w:rsidRPr="006849D6">
        <w:rPr>
          <w:rFonts w:ascii="Times New Roman" w:eastAsia="Times New Roman" w:hAnsi="Times New Roman" w:cs="Times New Roman"/>
          <w:lang w:val="en-US"/>
        </w:rPr>
        <w:t xml:space="preserve"> and its 95% CI together with significance level for between group comparison </w:t>
      </w:r>
      <w:r w:rsidR="00CC65A3">
        <w:rPr>
          <w:rFonts w:ascii="Times New Roman" w:eastAsia="Times New Roman" w:hAnsi="Times New Roman" w:cs="Times New Roman"/>
          <w:lang w:val="en-US"/>
        </w:rPr>
        <w:t>were</w:t>
      </w:r>
      <w:r w:rsidRPr="006849D6">
        <w:rPr>
          <w:rFonts w:ascii="Times New Roman" w:eastAsia="Times New Roman" w:hAnsi="Times New Roman" w:cs="Times New Roman"/>
          <w:lang w:val="en-US"/>
        </w:rPr>
        <w:t xml:space="preserve"> derived from MLM, the estimate and its 95% CI </w:t>
      </w:r>
      <w:r w:rsidR="00CC65A3">
        <w:rPr>
          <w:rFonts w:ascii="Times New Roman" w:eastAsia="Times New Roman" w:hAnsi="Times New Roman" w:cs="Times New Roman"/>
          <w:lang w:val="en-US"/>
        </w:rPr>
        <w:t>were</w:t>
      </w:r>
      <w:r w:rsidRPr="006849D6">
        <w:rPr>
          <w:rFonts w:ascii="Times New Roman" w:eastAsia="Times New Roman" w:hAnsi="Times New Roman" w:cs="Times New Roman"/>
          <w:lang w:val="en-US"/>
        </w:rPr>
        <w:t xml:space="preserve"> presented for within group change from baseline to each follow-up time. If MLM result showed non-significant level-two variance estimate, or any model convergence issues, conventional single level regression w</w:t>
      </w:r>
      <w:r w:rsidR="00CC65A3">
        <w:rPr>
          <w:rFonts w:ascii="Times New Roman" w:eastAsia="Times New Roman" w:hAnsi="Times New Roman" w:cs="Times New Roman"/>
          <w:lang w:val="en-US"/>
        </w:rPr>
        <w:t>as</w:t>
      </w:r>
      <w:r w:rsidRPr="006849D6">
        <w:rPr>
          <w:rFonts w:ascii="Times New Roman" w:eastAsia="Times New Roman" w:hAnsi="Times New Roman" w:cs="Times New Roman"/>
          <w:lang w:val="en-US"/>
        </w:rPr>
        <w:t xml:space="preserve"> performed with cluster-robust standard error reported for treatment effects estimate.</w:t>
      </w:r>
    </w:p>
    <w:p w14:paraId="195D68F7" w14:textId="77777777" w:rsidR="00452C52" w:rsidRPr="00B134FA" w:rsidRDefault="00685155" w:rsidP="00A6437F">
      <w:pPr>
        <w:pStyle w:val="ListParagraph"/>
        <w:numPr>
          <w:ilvl w:val="1"/>
          <w:numId w:val="20"/>
        </w:numPr>
        <w:rPr>
          <w:rFonts w:ascii="Times New Roman" w:eastAsia="Times New Roman" w:hAnsi="Times New Roman" w:cs="Times New Roman"/>
          <w:lang w:val="en-US"/>
        </w:rPr>
      </w:pPr>
      <w:r w:rsidRPr="006849D6">
        <w:rPr>
          <w:rFonts w:ascii="Times New Roman" w:hAnsi="Times New Roman" w:cs="Times New Roman"/>
          <w:b/>
          <w:bCs/>
          <w:lang w:val="en-US"/>
        </w:rPr>
        <w:t xml:space="preserve">Missing </w:t>
      </w:r>
      <w:r w:rsidR="008847C8" w:rsidRPr="006849D6">
        <w:rPr>
          <w:rFonts w:ascii="Times New Roman" w:hAnsi="Times New Roman" w:cs="Times New Roman"/>
          <w:b/>
          <w:bCs/>
          <w:lang w:val="en-US"/>
        </w:rPr>
        <w:t>Data</w:t>
      </w:r>
    </w:p>
    <w:p w14:paraId="2F909A8E" w14:textId="77777777" w:rsidR="00EA5F89" w:rsidRPr="006849D6" w:rsidRDefault="00577939" w:rsidP="00652463">
      <w:pPr>
        <w:rPr>
          <w:rFonts w:ascii="Times New Roman" w:eastAsia="Times New Roman" w:hAnsi="Times New Roman" w:cs="Times New Roman"/>
          <w:lang w:val="en-US"/>
        </w:rPr>
      </w:pPr>
      <w:r>
        <w:rPr>
          <w:rFonts w:ascii="Times New Roman" w:hAnsi="Times New Roman" w:cs="Times New Roman"/>
          <w:b/>
          <w:bCs/>
          <w:lang w:val="en-US"/>
        </w:rPr>
        <w:t xml:space="preserve">Intrusive Memory </w:t>
      </w:r>
      <w:r w:rsidR="00652463" w:rsidRPr="006849D6">
        <w:rPr>
          <w:rFonts w:ascii="Times New Roman" w:hAnsi="Times New Roman" w:cs="Times New Roman"/>
          <w:b/>
          <w:bCs/>
          <w:lang w:val="en-US"/>
        </w:rPr>
        <w:t>Diary Data</w:t>
      </w:r>
    </w:p>
    <w:p w14:paraId="598616B8" w14:textId="77777777" w:rsidR="002A00E8" w:rsidRPr="006849D6" w:rsidRDefault="005F1D1A" w:rsidP="00A6437F">
      <w:pPr>
        <w:jc w:val="both"/>
        <w:rPr>
          <w:rFonts w:ascii="Times New Roman" w:eastAsia="Times New Roman" w:hAnsi="Times New Roman" w:cs="Times New Roman"/>
          <w:lang w:val="en-US"/>
        </w:rPr>
      </w:pPr>
      <w:bookmarkStart w:id="1" w:name="_1opuj5n" w:colFirst="0" w:colLast="0"/>
      <w:bookmarkEnd w:id="1"/>
      <w:r w:rsidRPr="006849D6">
        <w:rPr>
          <w:rFonts w:ascii="Times New Roman" w:eastAsia="Times New Roman" w:hAnsi="Times New Roman" w:cs="Times New Roman"/>
          <w:lang w:val="en-US"/>
        </w:rPr>
        <w:t>When genuine missing data occurred</w:t>
      </w:r>
      <w:r w:rsidR="00056313">
        <w:rPr>
          <w:rFonts w:ascii="Times New Roman" w:eastAsia="Times New Roman" w:hAnsi="Times New Roman" w:cs="Times New Roman"/>
          <w:lang w:val="en-US"/>
        </w:rPr>
        <w:t xml:space="preserve"> in the daily int</w:t>
      </w:r>
      <w:r w:rsidR="00095801">
        <w:rPr>
          <w:rFonts w:ascii="Times New Roman" w:eastAsia="Times New Roman" w:hAnsi="Times New Roman" w:cs="Times New Roman"/>
          <w:lang w:val="en-US"/>
        </w:rPr>
        <w:t>rusive memory diary</w:t>
      </w:r>
      <w:r w:rsidRPr="006849D6">
        <w:rPr>
          <w:rFonts w:ascii="Times New Roman" w:eastAsia="Times New Roman" w:hAnsi="Times New Roman" w:cs="Times New Roman"/>
          <w:lang w:val="en-US"/>
        </w:rPr>
        <w:t>, we imputed the missing values using time</w:t>
      </w:r>
      <w:r w:rsidR="0088352D" w:rsidRPr="006849D6">
        <w:rPr>
          <w:rFonts w:ascii="Times New Roman" w:eastAsia="Times New Roman" w:hAnsi="Times New Roman" w:cs="Times New Roman"/>
          <w:lang w:val="en-US"/>
        </w:rPr>
        <w:t>-</w:t>
      </w:r>
      <w:r w:rsidRPr="006849D6">
        <w:rPr>
          <w:rFonts w:ascii="Times New Roman" w:eastAsia="Times New Roman" w:hAnsi="Times New Roman" w:cs="Times New Roman"/>
          <w:lang w:val="en-US"/>
        </w:rPr>
        <w:t>series methods</w:t>
      </w:r>
      <w:r w:rsidR="00ED50B0" w:rsidRPr="006849D6">
        <w:rPr>
          <w:rFonts w:ascii="Times New Roman" w:eastAsia="Times New Roman" w:hAnsi="Times New Roman" w:cs="Times New Roman"/>
          <w:lang w:val="en-US"/>
        </w:rPr>
        <w:t xml:space="preserve"> </w:t>
      </w:r>
      <w:r w:rsidR="0036515C">
        <w:rPr>
          <w:rFonts w:ascii="Times New Roman" w:eastAsia="Times New Roman" w:hAnsi="Times New Roman" w:cs="Times New Roman"/>
          <w:color w:val="000000"/>
          <w:lang w:val="en-US"/>
        </w:rPr>
        <w:fldChar w:fldCharType="begin" w:fldLock="1"/>
      </w:r>
      <w:r w:rsidR="0036515C">
        <w:rPr>
          <w:rFonts w:ascii="Times New Roman" w:eastAsia="Times New Roman" w:hAnsi="Times New Roman" w:cs="Times New Roman"/>
          <w:color w:val="000000"/>
          <w:lang w:val="en-US"/>
        </w:rPr>
        <w:instrText>ADDIN CSL_CITATION {"citationItems":[{"id":"ITEM-1","itemData":{"DOI":"10.4324/9780203491683","author":[{"dropping-particle":"","family":"Chatfield Chris","given":"","non-dropping-particle":"","parse-names":false,"suffix":""},{"dropping-particle":"","family":"A. J. Collins. &amp; Bozorgnia","given":"A Ferdousi","non-dropping-particle":"","parse-names":false,"suffix":""}],"container-title":"Translated by: Noroumand, H., A., &amp; Bozorgnia, A. Ferdousi University of Mashhad publications","edition":"Sixth Edit","id":"ITEM-1","issued":{"date-parts":[["2003"]]},"publisher":"Chapman and hall/CRC","publisher-place":"New York","title":"The analysis of time series: an introduction","type":"book"},"uris":["http://www.mendeley.com/documents/?uuid=ada11c67-80a5-43ab-8496-bda1771817f4"]}],"mendeley":{"formattedCitation":"[6]","plainTextFormattedCitation":"[6]","previouslyFormattedCitation":"[6]"},"properties":{"noteIndex":0},"schema":"https://github.com/citation-style-language/schema/raw/master/csl-citation.json"}</w:instrText>
      </w:r>
      <w:r w:rsidR="0036515C">
        <w:rPr>
          <w:rFonts w:ascii="Times New Roman" w:eastAsia="Times New Roman" w:hAnsi="Times New Roman" w:cs="Times New Roman"/>
          <w:color w:val="000000"/>
          <w:lang w:val="en-US"/>
        </w:rPr>
        <w:fldChar w:fldCharType="separate"/>
      </w:r>
      <w:r w:rsidR="0036515C" w:rsidRPr="0036515C">
        <w:rPr>
          <w:rFonts w:ascii="Times New Roman" w:eastAsia="Times New Roman" w:hAnsi="Times New Roman" w:cs="Times New Roman"/>
          <w:noProof/>
          <w:color w:val="000000"/>
          <w:lang w:val="en-US"/>
        </w:rPr>
        <w:t>[6]</w:t>
      </w:r>
      <w:r w:rsidR="0036515C">
        <w:rPr>
          <w:rFonts w:ascii="Times New Roman" w:eastAsia="Times New Roman" w:hAnsi="Times New Roman" w:cs="Times New Roman"/>
          <w:color w:val="000000"/>
          <w:lang w:val="en-US"/>
        </w:rPr>
        <w:fldChar w:fldCharType="end"/>
      </w:r>
      <w:r w:rsidR="00707CC3" w:rsidRPr="006849D6">
        <w:rPr>
          <w:rFonts w:ascii="Times New Roman" w:eastAsia="Times New Roman" w:hAnsi="Times New Roman" w:cs="Times New Roman"/>
          <w:lang w:val="en-US"/>
        </w:rPr>
        <w:t xml:space="preserve"> </w:t>
      </w:r>
      <w:r w:rsidRPr="006849D6">
        <w:rPr>
          <w:rFonts w:ascii="Times New Roman" w:eastAsia="Times New Roman" w:hAnsi="Times New Roman" w:cs="Times New Roman"/>
          <w:lang w:val="en-US"/>
        </w:rPr>
        <w:t>and an expectation-</w:t>
      </w:r>
      <w:proofErr w:type="spellStart"/>
      <w:r w:rsidRPr="006849D6">
        <w:rPr>
          <w:rFonts w:ascii="Times New Roman" w:eastAsia="Times New Roman" w:hAnsi="Times New Roman" w:cs="Times New Roman"/>
          <w:lang w:val="en-US"/>
        </w:rPr>
        <w:t>maximisation</w:t>
      </w:r>
      <w:proofErr w:type="spellEnd"/>
      <w:r w:rsidRPr="006849D6">
        <w:rPr>
          <w:rFonts w:ascii="Times New Roman" w:eastAsia="Times New Roman" w:hAnsi="Times New Roman" w:cs="Times New Roman"/>
          <w:lang w:val="en-US"/>
        </w:rPr>
        <w:t xml:space="preserve"> (E-M) algorithm</w:t>
      </w:r>
      <w:r w:rsidR="009224B4" w:rsidRPr="006849D6">
        <w:rPr>
          <w:rFonts w:ascii="Times New Roman" w:eastAsia="Times New Roman" w:hAnsi="Times New Roman" w:cs="Times New Roman"/>
          <w:lang w:val="en-US"/>
        </w:rPr>
        <w:t xml:space="preserve"> </w:t>
      </w:r>
      <w:r w:rsidR="0036515C">
        <w:rPr>
          <w:rFonts w:ascii="Times New Roman" w:eastAsia="Times New Roman" w:hAnsi="Times New Roman" w:cs="Times New Roman"/>
          <w:color w:val="000000"/>
          <w:lang w:val="en-US"/>
        </w:rPr>
        <w:fldChar w:fldCharType="begin" w:fldLock="1"/>
      </w:r>
      <w:r w:rsidR="0036515C">
        <w:rPr>
          <w:rFonts w:ascii="Times New Roman" w:eastAsia="Times New Roman" w:hAnsi="Times New Roman" w:cs="Times New Roman"/>
          <w:color w:val="000000"/>
          <w:lang w:val="en-US"/>
        </w:rPr>
        <w:instrText>ADDIN CSL_CITATION {"citationItems":[{"id":"ITEM-1","itemData":{"DOI":"10.1111/j.2517-6161.1977.tb01600.x","abstract":"A broadly applicable algorithm for computing maximum likelihood estimates from incomplete data is presented at various levels of generality. Theory showing the monotone behaviour of the likelihood and convergence of the algorithm is derived. Many examples are sketched, including missing value situations, applications to grouped, censored or truncated data, finite mixture models, variance component estimation, hyperparameter estimation, iteratively reweighted least squares and factor analysis.","author":[{"dropping-particle":"","family":"Dempster","given":"A. P.","non-dropping-particle":"","parse-names":false,"suffix":""},{"dropping-particle":"","family":"Laird","given":"N. M.","non-dropping-particle":"","parse-names":false,"suffix":""},{"dropping-particle":"","family":"Rubin","given":"D. B.","non-dropping-particle":"","parse-names":false,"suffix":""}],"container-title":"Journal of the Royal Statistical Society: Series B (Methodological)","id":"ITEM-1","issue":"1","issued":{"date-parts":[["1977"]]},"page":"1-22","title":"Maximum Likelihood from Incomplete Data Via the EM Algorithm","type":"article-journal","volume":"39"},"uris":["http://www.mendeley.com/documents/?uuid=5469b68e-a2e2-4566-9df6-f824ebd528ed"]}],"mendeley":{"formattedCitation":"[7]","plainTextFormattedCitation":"[7]","previouslyFormattedCitation":"[7]"},"properties":{"noteIndex":0},"schema":"https://github.com/citation-style-language/schema/raw/master/csl-citation.json"}</w:instrText>
      </w:r>
      <w:r w:rsidR="0036515C">
        <w:rPr>
          <w:rFonts w:ascii="Times New Roman" w:eastAsia="Times New Roman" w:hAnsi="Times New Roman" w:cs="Times New Roman"/>
          <w:color w:val="000000"/>
          <w:lang w:val="en-US"/>
        </w:rPr>
        <w:fldChar w:fldCharType="separate"/>
      </w:r>
      <w:r w:rsidR="0036515C" w:rsidRPr="0036515C">
        <w:rPr>
          <w:rFonts w:ascii="Times New Roman" w:eastAsia="Times New Roman" w:hAnsi="Times New Roman" w:cs="Times New Roman"/>
          <w:noProof/>
          <w:color w:val="000000"/>
          <w:lang w:val="en-US"/>
        </w:rPr>
        <w:t>[7]</w:t>
      </w:r>
      <w:r w:rsidR="0036515C">
        <w:rPr>
          <w:rFonts w:ascii="Times New Roman" w:eastAsia="Times New Roman" w:hAnsi="Times New Roman" w:cs="Times New Roman"/>
          <w:color w:val="000000"/>
          <w:lang w:val="en-US"/>
        </w:rPr>
        <w:fldChar w:fldCharType="end"/>
      </w:r>
      <w:r w:rsidR="009224B4" w:rsidRPr="006849D6">
        <w:rPr>
          <w:rFonts w:ascii="Times New Roman" w:eastAsia="Times New Roman" w:hAnsi="Times New Roman" w:cs="Times New Roman"/>
          <w:color w:val="000000"/>
          <w:lang w:val="en-US"/>
        </w:rPr>
        <w:t>.</w:t>
      </w:r>
      <w:r w:rsidRPr="006849D6">
        <w:rPr>
          <w:rFonts w:ascii="Times New Roman" w:eastAsia="Times New Roman" w:hAnsi="Times New Roman" w:cs="Times New Roman"/>
          <w:lang w:val="en-US"/>
        </w:rPr>
        <w:t xml:space="preserve"> </w:t>
      </w:r>
      <w:r w:rsidRPr="006849D6">
        <w:rPr>
          <w:rFonts w:ascii="Times New Roman" w:eastAsia="Times New Roman" w:hAnsi="Times New Roman" w:cs="Times New Roman"/>
          <w:highlight w:val="white"/>
          <w:lang w:val="en-US"/>
        </w:rPr>
        <w:t xml:space="preserve">Initial missing values were imputed by taking expectations across a participant’s available diary data. Using Poisson likelihood and correlated errors, we </w:t>
      </w:r>
      <w:proofErr w:type="spellStart"/>
      <w:r w:rsidRPr="006849D6">
        <w:rPr>
          <w:rFonts w:ascii="Times New Roman" w:eastAsia="Times New Roman" w:hAnsi="Times New Roman" w:cs="Times New Roman"/>
          <w:highlight w:val="white"/>
          <w:lang w:val="en-US"/>
        </w:rPr>
        <w:t>maximised</w:t>
      </w:r>
      <w:proofErr w:type="spellEnd"/>
      <w:r w:rsidRPr="006849D6">
        <w:rPr>
          <w:rFonts w:ascii="Times New Roman" w:eastAsia="Times New Roman" w:hAnsi="Times New Roman" w:cs="Times New Roman"/>
          <w:highlight w:val="white"/>
          <w:lang w:val="en-US"/>
        </w:rPr>
        <w:t xml:space="preserve"> over this ‘full’ data set to provide updated expected values for the missing data.</w:t>
      </w:r>
      <w:r w:rsidR="00707CC3" w:rsidRPr="006849D6">
        <w:rPr>
          <w:rFonts w:ascii="Times New Roman" w:eastAsia="Times New Roman" w:hAnsi="Times New Roman" w:cs="Times New Roman"/>
          <w:highlight w:val="white"/>
          <w:lang w:val="en-US"/>
        </w:rPr>
        <w:t xml:space="preserve"> </w:t>
      </w:r>
      <w:r w:rsidRPr="006849D6">
        <w:rPr>
          <w:rFonts w:ascii="Times New Roman" w:eastAsia="Times New Roman" w:hAnsi="Times New Roman" w:cs="Times New Roman"/>
          <w:highlight w:val="white"/>
          <w:lang w:val="en-US"/>
        </w:rPr>
        <w:t>We iterate</w:t>
      </w:r>
      <w:r w:rsidR="00E52FB0" w:rsidRPr="006849D6">
        <w:rPr>
          <w:rFonts w:ascii="Times New Roman" w:eastAsia="Times New Roman" w:hAnsi="Times New Roman" w:cs="Times New Roman"/>
          <w:lang w:val="en-US"/>
        </w:rPr>
        <w:t>d</w:t>
      </w:r>
      <w:r w:rsidRPr="006849D6">
        <w:rPr>
          <w:rFonts w:ascii="Times New Roman" w:eastAsia="Times New Roman" w:hAnsi="Times New Roman" w:cs="Times New Roman"/>
          <w:highlight w:val="white"/>
          <w:lang w:val="en-US"/>
        </w:rPr>
        <w:t xml:space="preserve"> over these latter steps until convergence in values of missing data (to a pre-determined threshold) </w:t>
      </w:r>
      <w:r w:rsidR="00785BB9" w:rsidRPr="006849D6">
        <w:rPr>
          <w:rFonts w:ascii="Times New Roman" w:eastAsia="Times New Roman" w:hAnsi="Times New Roman" w:cs="Times New Roman"/>
          <w:highlight w:val="white"/>
          <w:lang w:val="en-US"/>
        </w:rPr>
        <w:t>was</w:t>
      </w:r>
      <w:r w:rsidRPr="006849D6">
        <w:rPr>
          <w:rFonts w:ascii="Times New Roman" w:eastAsia="Times New Roman" w:hAnsi="Times New Roman" w:cs="Times New Roman"/>
          <w:highlight w:val="white"/>
          <w:lang w:val="en-US"/>
        </w:rPr>
        <w:t xml:space="preserve"> achieved.</w:t>
      </w:r>
    </w:p>
    <w:p w14:paraId="08228895" w14:textId="77777777" w:rsidR="005F1D1A" w:rsidRPr="006849D6" w:rsidRDefault="005F1D1A" w:rsidP="00A6437F">
      <w:pPr>
        <w:jc w:val="both"/>
        <w:rPr>
          <w:rFonts w:ascii="Times New Roman" w:eastAsia="Times New Roman" w:hAnsi="Times New Roman" w:cs="Times New Roman"/>
          <w:highlight w:val="white"/>
          <w:lang w:val="en-US"/>
        </w:rPr>
      </w:pPr>
      <w:r w:rsidRPr="006849D6">
        <w:rPr>
          <w:rFonts w:ascii="Times New Roman" w:eastAsia="Times New Roman" w:hAnsi="Times New Roman" w:cs="Times New Roman"/>
          <w:highlight w:val="white"/>
          <w:lang w:val="en-US"/>
        </w:rPr>
        <w:t xml:space="preserve">Let </w:t>
      </w:r>
      <m:oMath>
        <m:r>
          <w:rPr>
            <w:rFonts w:ascii="Cambria Math" w:eastAsia="Times New Roman" w:hAnsi="Cambria Math" w:cs="Times New Roman"/>
            <w:highlight w:val="white"/>
          </w:rPr>
          <m:t>y</m:t>
        </m:r>
        <m:r>
          <w:rPr>
            <w:rFonts w:ascii="Cambria Math" w:eastAsia="Times New Roman" w:hAnsi="Cambria Math" w:cs="Times New Roman"/>
            <w:highlight w:val="white"/>
            <w:lang w:val="en-US"/>
          </w:rPr>
          <m:t xml:space="preserve"> = (</m:t>
        </m:r>
        <m:sSub>
          <m:sSubPr>
            <m:ctrlPr>
              <w:rPr>
                <w:rFonts w:ascii="Cambria Math" w:eastAsia="Times New Roman" w:hAnsi="Cambria Math" w:cs="Times New Roman"/>
                <w:highlight w:val="white"/>
              </w:rPr>
            </m:ctrlPr>
          </m:sSubPr>
          <m:e>
            <m:r>
              <w:rPr>
                <w:rFonts w:ascii="Cambria Math" w:eastAsia="Times New Roman" w:hAnsi="Cambria Math" w:cs="Times New Roman"/>
                <w:highlight w:val="white"/>
              </w:rPr>
              <m:t>y</m:t>
            </m:r>
          </m:e>
          <m:sub>
            <m:r>
              <w:rPr>
                <w:rFonts w:ascii="Cambria Math" w:eastAsia="Times New Roman" w:hAnsi="Cambria Math" w:cs="Times New Roman"/>
                <w:highlight w:val="white"/>
                <w:lang w:val="en-US"/>
              </w:rPr>
              <m:t>1</m:t>
            </m:r>
          </m:sub>
        </m:sSub>
        <m:r>
          <w:rPr>
            <w:rFonts w:ascii="Cambria Math" w:eastAsia="Times New Roman" w:hAnsi="Cambria Math" w:cs="Times New Roman"/>
            <w:highlight w:val="white"/>
            <w:lang w:val="en-US"/>
          </w:rPr>
          <m:t xml:space="preserve">, </m:t>
        </m:r>
        <m:sSub>
          <m:sSubPr>
            <m:ctrlPr>
              <w:rPr>
                <w:rFonts w:ascii="Cambria Math" w:eastAsia="Times New Roman" w:hAnsi="Cambria Math" w:cs="Times New Roman"/>
                <w:highlight w:val="white"/>
              </w:rPr>
            </m:ctrlPr>
          </m:sSubPr>
          <m:e>
            <m:r>
              <w:rPr>
                <w:rFonts w:ascii="Cambria Math" w:eastAsia="Times New Roman" w:hAnsi="Cambria Math" w:cs="Times New Roman"/>
                <w:highlight w:val="white"/>
              </w:rPr>
              <m:t>y</m:t>
            </m:r>
          </m:e>
          <m:sub>
            <m:r>
              <w:rPr>
                <w:rFonts w:ascii="Cambria Math" w:eastAsia="Times New Roman" w:hAnsi="Cambria Math" w:cs="Times New Roman"/>
                <w:highlight w:val="white"/>
                <w:lang w:val="en-US"/>
              </w:rPr>
              <m:t>2</m:t>
            </m:r>
          </m:sub>
        </m:sSub>
        <m:r>
          <w:rPr>
            <w:rFonts w:ascii="Cambria Math" w:eastAsia="Times New Roman" w:hAnsi="Cambria Math" w:cs="Times New Roman"/>
            <w:highlight w:val="white"/>
            <w:lang w:val="en-US"/>
          </w:rPr>
          <m:t>,</m:t>
        </m:r>
        <m:sSub>
          <m:sSubPr>
            <m:ctrlPr>
              <w:rPr>
                <w:rFonts w:ascii="Cambria Math" w:eastAsia="Times New Roman" w:hAnsi="Cambria Math" w:cs="Times New Roman"/>
                <w:highlight w:val="white"/>
              </w:rPr>
            </m:ctrlPr>
          </m:sSubPr>
          <m:e>
            <m:r>
              <w:rPr>
                <w:rFonts w:ascii="Cambria Math" w:eastAsia="Times New Roman" w:hAnsi="Cambria Math" w:cs="Times New Roman"/>
                <w:highlight w:val="white"/>
              </w:rPr>
              <m:t>y</m:t>
            </m:r>
          </m:e>
          <m:sub>
            <m:r>
              <w:rPr>
                <w:rFonts w:ascii="Cambria Math" w:eastAsia="Times New Roman" w:hAnsi="Cambria Math" w:cs="Times New Roman"/>
                <w:highlight w:val="white"/>
                <w:lang w:val="en-US"/>
              </w:rPr>
              <m:t>3</m:t>
            </m:r>
          </m:sub>
        </m:sSub>
        <m:r>
          <w:rPr>
            <w:rFonts w:ascii="Cambria Math" w:eastAsia="Times New Roman" w:hAnsi="Cambria Math" w:cs="Times New Roman"/>
            <w:highlight w:val="white"/>
            <w:lang w:val="en-US"/>
          </w:rPr>
          <m:t>,</m:t>
        </m:r>
        <m:sSub>
          <m:sSubPr>
            <m:ctrlPr>
              <w:rPr>
                <w:rFonts w:ascii="Cambria Math" w:eastAsia="Times New Roman" w:hAnsi="Cambria Math" w:cs="Times New Roman"/>
                <w:highlight w:val="white"/>
              </w:rPr>
            </m:ctrlPr>
          </m:sSubPr>
          <m:e>
            <m:r>
              <w:rPr>
                <w:rFonts w:ascii="Cambria Math" w:eastAsia="Times New Roman" w:hAnsi="Cambria Math" w:cs="Times New Roman"/>
                <w:highlight w:val="white"/>
              </w:rPr>
              <m:t>y</m:t>
            </m:r>
          </m:e>
          <m:sub>
            <m:r>
              <w:rPr>
                <w:rFonts w:ascii="Cambria Math" w:eastAsia="Times New Roman" w:hAnsi="Cambria Math" w:cs="Times New Roman"/>
                <w:highlight w:val="white"/>
                <w:lang w:val="en-US"/>
              </w:rPr>
              <m:t>4</m:t>
            </m:r>
          </m:sub>
        </m:sSub>
        <m:r>
          <w:rPr>
            <w:rFonts w:ascii="Cambria Math" w:eastAsia="Times New Roman" w:hAnsi="Cambria Math" w:cs="Times New Roman"/>
            <w:highlight w:val="white"/>
            <w:lang w:val="en-US"/>
          </w:rPr>
          <m:t xml:space="preserve">, </m:t>
        </m:r>
        <m:sSub>
          <m:sSubPr>
            <m:ctrlPr>
              <w:rPr>
                <w:rFonts w:ascii="Cambria Math" w:eastAsia="Times New Roman" w:hAnsi="Cambria Math" w:cs="Times New Roman"/>
                <w:highlight w:val="white"/>
              </w:rPr>
            </m:ctrlPr>
          </m:sSubPr>
          <m:e>
            <m:r>
              <w:rPr>
                <w:rFonts w:ascii="Cambria Math" w:eastAsia="Times New Roman" w:hAnsi="Cambria Math" w:cs="Times New Roman"/>
                <w:highlight w:val="white"/>
              </w:rPr>
              <m:t>y</m:t>
            </m:r>
          </m:e>
          <m:sub>
            <m:r>
              <w:rPr>
                <w:rFonts w:ascii="Cambria Math" w:eastAsia="Times New Roman" w:hAnsi="Cambria Math" w:cs="Times New Roman"/>
                <w:highlight w:val="white"/>
                <w:lang w:val="en-US"/>
              </w:rPr>
              <m:t>5</m:t>
            </m:r>
          </m:sub>
        </m:sSub>
        <m:r>
          <w:rPr>
            <w:rFonts w:ascii="Cambria Math" w:eastAsia="Times New Roman" w:hAnsi="Cambria Math" w:cs="Times New Roman"/>
            <w:highlight w:val="white"/>
            <w:lang w:val="en-US"/>
          </w:rPr>
          <m:t>,</m:t>
        </m:r>
        <m:sSub>
          <m:sSubPr>
            <m:ctrlPr>
              <w:rPr>
                <w:rFonts w:ascii="Cambria Math" w:eastAsia="Times New Roman" w:hAnsi="Cambria Math" w:cs="Times New Roman"/>
                <w:highlight w:val="white"/>
              </w:rPr>
            </m:ctrlPr>
          </m:sSubPr>
          <m:e>
            <m:r>
              <w:rPr>
                <w:rFonts w:ascii="Cambria Math" w:eastAsia="Times New Roman" w:hAnsi="Cambria Math" w:cs="Times New Roman"/>
                <w:highlight w:val="white"/>
              </w:rPr>
              <m:t>y</m:t>
            </m:r>
          </m:e>
          <m:sub>
            <m:r>
              <w:rPr>
                <w:rFonts w:ascii="Cambria Math" w:eastAsia="Times New Roman" w:hAnsi="Cambria Math" w:cs="Times New Roman"/>
                <w:highlight w:val="white"/>
                <w:lang w:val="en-US"/>
              </w:rPr>
              <m:t>6</m:t>
            </m:r>
          </m:sub>
        </m:sSub>
        <m:r>
          <w:rPr>
            <w:rFonts w:ascii="Cambria Math" w:eastAsia="Times New Roman" w:hAnsi="Cambria Math" w:cs="Times New Roman"/>
            <w:highlight w:val="white"/>
            <w:lang w:val="en-US"/>
          </w:rPr>
          <m:t>,</m:t>
        </m:r>
        <m:sSub>
          <m:sSubPr>
            <m:ctrlPr>
              <w:rPr>
                <w:rFonts w:ascii="Cambria Math" w:eastAsia="Times New Roman" w:hAnsi="Cambria Math" w:cs="Times New Roman"/>
                <w:highlight w:val="white"/>
              </w:rPr>
            </m:ctrlPr>
          </m:sSubPr>
          <m:e>
            <m:r>
              <w:rPr>
                <w:rFonts w:ascii="Cambria Math" w:eastAsia="Times New Roman" w:hAnsi="Cambria Math" w:cs="Times New Roman"/>
                <w:highlight w:val="white"/>
              </w:rPr>
              <m:t>y</m:t>
            </m:r>
          </m:e>
          <m:sub>
            <m:r>
              <w:rPr>
                <w:rFonts w:ascii="Cambria Math" w:eastAsia="Times New Roman" w:hAnsi="Cambria Math" w:cs="Times New Roman"/>
                <w:highlight w:val="white"/>
                <w:lang w:val="en-US"/>
              </w:rPr>
              <m:t>7</m:t>
            </m:r>
          </m:sub>
        </m:sSub>
        <m:r>
          <w:rPr>
            <w:rFonts w:ascii="Cambria Math" w:eastAsia="Times New Roman" w:hAnsi="Cambria Math" w:cs="Times New Roman"/>
            <w:highlight w:val="white"/>
            <w:lang w:val="en-US"/>
          </w:rPr>
          <m:t xml:space="preserve">) </m:t>
        </m:r>
      </m:oMath>
      <w:r w:rsidRPr="006849D6">
        <w:rPr>
          <w:rFonts w:ascii="Times New Roman" w:eastAsia="Times New Roman" w:hAnsi="Times New Roman" w:cs="Times New Roman"/>
          <w:highlight w:val="white"/>
          <w:lang w:val="en-US"/>
        </w:rPr>
        <w:t>be a participant's observed diary data. The maximum likelihood approach for dealing with missing values fits an</w:t>
      </w:r>
      <w:r w:rsidRPr="006849D6">
        <w:rPr>
          <w:rFonts w:ascii="Times New Roman" w:hAnsi="Times New Roman" w:cs="Times New Roman"/>
          <w:lang w:val="en-US"/>
        </w:rPr>
        <w:t xml:space="preserve"> </w:t>
      </w:r>
      <w:r w:rsidRPr="006849D6">
        <w:rPr>
          <w:rFonts w:ascii="Times New Roman" w:eastAsia="Times New Roman" w:hAnsi="Times New Roman" w:cs="Times New Roman"/>
          <w:lang w:val="en-US"/>
        </w:rPr>
        <w:t>autoregressive model of order 1</w:t>
      </w:r>
      <w:r w:rsidRPr="006849D6">
        <w:rPr>
          <w:rFonts w:ascii="Times New Roman" w:eastAsia="Times New Roman" w:hAnsi="Times New Roman" w:cs="Times New Roman"/>
          <w:highlight w:val="white"/>
          <w:lang w:val="en-US"/>
        </w:rPr>
        <w:t xml:space="preserve"> (</w:t>
      </w:r>
      <w:proofErr w:type="gramStart"/>
      <w:r w:rsidRPr="006849D6">
        <w:rPr>
          <w:rFonts w:ascii="Times New Roman" w:eastAsia="Times New Roman" w:hAnsi="Times New Roman" w:cs="Times New Roman"/>
          <w:highlight w:val="white"/>
          <w:lang w:val="en-US"/>
        </w:rPr>
        <w:t>AR(</w:t>
      </w:r>
      <w:proofErr w:type="gramEnd"/>
      <w:r w:rsidRPr="006849D6">
        <w:rPr>
          <w:rFonts w:ascii="Times New Roman" w:eastAsia="Times New Roman" w:hAnsi="Times New Roman" w:cs="Times New Roman"/>
          <w:highlight w:val="white"/>
          <w:lang w:val="en-US"/>
        </w:rPr>
        <w:t>1) model) regression to the observed data through a simulated annealing algorithm. The main algorithm uses an E-M algorithm to impute missing values based on Poisson time series regression</w:t>
      </w:r>
      <w:r w:rsidR="009224B4" w:rsidRPr="006849D6">
        <w:rPr>
          <w:rFonts w:ascii="Times New Roman" w:eastAsia="Times New Roman" w:hAnsi="Times New Roman" w:cs="Times New Roman"/>
          <w:highlight w:val="white"/>
          <w:lang w:val="en-US"/>
        </w:rPr>
        <w:t xml:space="preserve"> </w:t>
      </w:r>
      <w:r w:rsidR="0036515C">
        <w:rPr>
          <w:rFonts w:ascii="Times New Roman" w:eastAsia="Times New Roman" w:hAnsi="Times New Roman" w:cs="Times New Roman"/>
          <w:color w:val="000000"/>
          <w:highlight w:val="white"/>
          <w:lang w:val="en-US"/>
        </w:rPr>
        <w:fldChar w:fldCharType="begin" w:fldLock="1"/>
      </w:r>
      <w:r w:rsidR="00D73F86">
        <w:rPr>
          <w:rFonts w:ascii="Times New Roman" w:eastAsia="Times New Roman" w:hAnsi="Times New Roman" w:cs="Times New Roman"/>
          <w:color w:val="000000"/>
          <w:highlight w:val="white"/>
          <w:lang w:val="en-US"/>
        </w:rPr>
        <w:instrText>ADDIN CSL_CITATION {"citationItems":[{"id":"ITEM-1","itemData":{"DOI":"10.1111/j.2517-6161.1977.tb01600.x","abstract":"A broadly applicable algorithm for computing maximum likelihood estimates from incomplete data is presented at various levels of generality. Theory showing the monotone behaviour of the likelihood and convergence of the algorithm is derived. Many examples are sketched, including missing value situations, applications to grouped, censored or truncated data, finite mixture models, variance component estimation, hyperparameter estimation, iteratively reweighted least squares and factor analysis.","author":[{"dropping-particle":"","family":"Dempster","given":"A. P.","non-dropping-particle":"","parse-names":false,"suffix":""},{"dropping-particle":"","family":"Laird","given":"N. M.","non-dropping-particle":"","parse-names":false,"suffix":""},{"dropping-particle":"","family":"Rubin","given":"D. B.","non-dropping-particle":"","parse-names":false,"suffix":""}],"container-title":"Journal of the Royal Statistical Society: Series B (Methodological)","id":"ITEM-1","issue":"1","issued":{"date-parts":[["1977"]]},"page":"1-22","title":"Maximum Likelihood from Incomplete Data Via the EM Algorithm","type":"article-journal","volume":"39"},"uris":["http://www.mendeley.com/documents/?uuid=5469b68e-a2e2-4566-9df6-f824ebd528ed"]}],"mendeley":{"formattedCitation":"[7]","plainTextFormattedCitation":"[7]","previouslyFormattedCitation":"[7]"},"properties":{"noteIndex":0},"schema":"https://github.com/citation-style-language/schema/raw/master/csl-citation.json"}</w:instrText>
      </w:r>
      <w:r w:rsidR="0036515C">
        <w:rPr>
          <w:rFonts w:ascii="Times New Roman" w:eastAsia="Times New Roman" w:hAnsi="Times New Roman" w:cs="Times New Roman"/>
          <w:color w:val="000000"/>
          <w:highlight w:val="white"/>
          <w:lang w:val="en-US"/>
        </w:rPr>
        <w:fldChar w:fldCharType="separate"/>
      </w:r>
      <w:r w:rsidR="0036515C" w:rsidRPr="0036515C">
        <w:rPr>
          <w:rFonts w:ascii="Times New Roman" w:eastAsia="Times New Roman" w:hAnsi="Times New Roman" w:cs="Times New Roman"/>
          <w:noProof/>
          <w:color w:val="000000"/>
          <w:highlight w:val="white"/>
          <w:lang w:val="en-US"/>
        </w:rPr>
        <w:t>[7]</w:t>
      </w:r>
      <w:r w:rsidR="0036515C">
        <w:rPr>
          <w:rFonts w:ascii="Times New Roman" w:eastAsia="Times New Roman" w:hAnsi="Times New Roman" w:cs="Times New Roman"/>
          <w:color w:val="000000"/>
          <w:highlight w:val="white"/>
          <w:lang w:val="en-US"/>
        </w:rPr>
        <w:fldChar w:fldCharType="end"/>
      </w:r>
      <w:r w:rsidR="009224B4" w:rsidRPr="006849D6">
        <w:rPr>
          <w:rFonts w:ascii="Times New Roman" w:eastAsia="Times New Roman" w:hAnsi="Times New Roman" w:cs="Times New Roman"/>
          <w:color w:val="000000"/>
          <w:highlight w:val="white"/>
          <w:lang w:val="en-US"/>
        </w:rPr>
        <w:t>.</w:t>
      </w:r>
      <w:r w:rsidRPr="006849D6">
        <w:rPr>
          <w:rFonts w:ascii="Times New Roman" w:eastAsia="Times New Roman" w:hAnsi="Times New Roman" w:cs="Times New Roman"/>
          <w:highlight w:val="white"/>
          <w:lang w:val="en-US"/>
        </w:rPr>
        <w:t xml:space="preserve"> Given a linear time</w:t>
      </w:r>
      <w:r w:rsidR="0088352D" w:rsidRPr="006849D6">
        <w:rPr>
          <w:rFonts w:ascii="Times New Roman" w:eastAsia="Times New Roman" w:hAnsi="Times New Roman" w:cs="Times New Roman"/>
          <w:highlight w:val="white"/>
          <w:lang w:val="en-US"/>
        </w:rPr>
        <w:t>-</w:t>
      </w:r>
      <w:r w:rsidRPr="006849D6">
        <w:rPr>
          <w:rFonts w:ascii="Times New Roman" w:eastAsia="Times New Roman" w:hAnsi="Times New Roman" w:cs="Times New Roman"/>
          <w:highlight w:val="white"/>
          <w:lang w:val="en-US"/>
        </w:rPr>
        <w:t xml:space="preserve">series model </w:t>
      </w:r>
      <m:oMath>
        <m:sSub>
          <m:sSubPr>
            <m:ctrlPr>
              <w:rPr>
                <w:rFonts w:ascii="Cambria Math" w:eastAsia="Times New Roman" w:hAnsi="Cambria Math" w:cs="Times New Roman"/>
                <w:highlight w:val="white"/>
              </w:rPr>
            </m:ctrlPr>
          </m:sSubPr>
          <m:e>
            <m:r>
              <w:rPr>
                <w:rFonts w:ascii="Cambria Math" w:eastAsia="Times New Roman" w:hAnsi="Cambria Math" w:cs="Times New Roman"/>
                <w:highlight w:val="white"/>
              </w:rPr>
              <m:t>y</m:t>
            </m:r>
          </m:e>
          <m:sub>
            <m:r>
              <w:rPr>
                <w:rFonts w:ascii="Cambria Math" w:eastAsia="Times New Roman" w:hAnsi="Cambria Math" w:cs="Times New Roman"/>
                <w:highlight w:val="white"/>
              </w:rPr>
              <m:t>t</m:t>
            </m:r>
            <m:r>
              <w:rPr>
                <w:rFonts w:ascii="Cambria Math" w:eastAsia="Times New Roman" w:hAnsi="Cambria Math" w:cs="Times New Roman"/>
                <w:highlight w:val="white"/>
                <w:lang w:val="en-US"/>
              </w:rPr>
              <m:t xml:space="preserve"> </m:t>
            </m:r>
          </m:sub>
        </m:sSub>
        <m:r>
          <w:rPr>
            <w:rFonts w:ascii="Cambria Math" w:eastAsia="Times New Roman" w:hAnsi="Cambria Math" w:cs="Times New Roman"/>
            <w:highlight w:val="white"/>
            <w:lang w:val="en-US"/>
          </w:rPr>
          <m:t xml:space="preserve">= </m:t>
        </m:r>
        <m:sSub>
          <m:sSubPr>
            <m:ctrlPr>
              <w:rPr>
                <w:rFonts w:ascii="Cambria Math" w:eastAsia="Times New Roman" w:hAnsi="Cambria Math" w:cs="Times New Roman"/>
                <w:highlight w:val="white"/>
              </w:rPr>
            </m:ctrlPr>
          </m:sSubPr>
          <m:e>
            <m:r>
              <w:rPr>
                <w:rFonts w:ascii="Cambria Math" w:eastAsia="Times New Roman" w:hAnsi="Cambria Math" w:cs="Times New Roman"/>
                <w:highlight w:val="white"/>
              </w:rPr>
              <m:t>a</m:t>
            </m:r>
          </m:e>
          <m:sub>
            <m:r>
              <w:rPr>
                <w:rFonts w:ascii="Cambria Math" w:eastAsia="Times New Roman" w:hAnsi="Cambria Math" w:cs="Times New Roman"/>
                <w:highlight w:val="white"/>
                <w:lang w:val="en-US"/>
              </w:rPr>
              <m:t>1</m:t>
            </m:r>
          </m:sub>
        </m:sSub>
        <m:sSub>
          <m:sSubPr>
            <m:ctrlPr>
              <w:rPr>
                <w:rFonts w:ascii="Cambria Math" w:eastAsia="Times New Roman" w:hAnsi="Cambria Math" w:cs="Times New Roman"/>
                <w:highlight w:val="white"/>
              </w:rPr>
            </m:ctrlPr>
          </m:sSubPr>
          <m:e>
            <m:r>
              <w:rPr>
                <w:rFonts w:ascii="Cambria Math" w:eastAsia="Times New Roman" w:hAnsi="Cambria Math" w:cs="Times New Roman"/>
                <w:highlight w:val="white"/>
              </w:rPr>
              <m:t>y</m:t>
            </m:r>
          </m:e>
          <m:sub>
            <m:r>
              <w:rPr>
                <w:rFonts w:ascii="Cambria Math" w:eastAsia="Times New Roman" w:hAnsi="Cambria Math" w:cs="Times New Roman"/>
                <w:highlight w:val="white"/>
              </w:rPr>
              <m:t>t</m:t>
            </m:r>
            <m:r>
              <w:rPr>
                <w:rFonts w:ascii="Cambria Math" w:eastAsia="Times New Roman" w:hAnsi="Cambria Math" w:cs="Times New Roman"/>
                <w:highlight w:val="white"/>
                <w:lang w:val="en-US"/>
              </w:rPr>
              <m:t>-1</m:t>
            </m:r>
          </m:sub>
        </m:sSub>
        <m:r>
          <w:rPr>
            <w:rFonts w:ascii="Cambria Math" w:eastAsia="Times New Roman" w:hAnsi="Cambria Math" w:cs="Times New Roman"/>
            <w:highlight w:val="white"/>
            <w:lang w:val="en-US"/>
          </w:rPr>
          <m:t xml:space="preserve">+ </m:t>
        </m:r>
        <m:sSub>
          <m:sSubPr>
            <m:ctrlPr>
              <w:rPr>
                <w:rFonts w:ascii="Cambria Math" w:eastAsia="Times New Roman" w:hAnsi="Cambria Math" w:cs="Times New Roman"/>
                <w:highlight w:val="white"/>
              </w:rPr>
            </m:ctrlPr>
          </m:sSubPr>
          <m:e>
            <m:r>
              <w:rPr>
                <w:rFonts w:ascii="Cambria Math" w:eastAsia="Times New Roman" w:hAnsi="Cambria Math" w:cs="Times New Roman"/>
                <w:highlight w:val="white"/>
              </w:rPr>
              <m:t>a</m:t>
            </m:r>
          </m:e>
          <m:sub>
            <m:r>
              <w:rPr>
                <w:rFonts w:ascii="Cambria Math" w:eastAsia="Times New Roman" w:hAnsi="Cambria Math" w:cs="Times New Roman"/>
                <w:highlight w:val="white"/>
                <w:lang w:val="en-US"/>
              </w:rPr>
              <m:t>2</m:t>
            </m:r>
          </m:sub>
        </m:sSub>
      </m:oMath>
      <w:r w:rsidRPr="006849D6">
        <w:rPr>
          <w:rFonts w:ascii="Times New Roman" w:eastAsia="Times New Roman" w:hAnsi="Times New Roman" w:cs="Times New Roman"/>
          <w:highlight w:val="white"/>
          <w:lang w:val="en-US"/>
        </w:rPr>
        <w:t xml:space="preserve">, the mean of a Poisson distribution is </w:t>
      </w:r>
      <m:oMath>
        <m:r>
          <w:rPr>
            <w:rFonts w:ascii="Cambria Math" w:hAnsi="Cambria Math" w:cs="Times New Roman"/>
          </w:rPr>
          <m:t>λ</m:t>
        </m:r>
        <m:r>
          <w:rPr>
            <w:rFonts w:ascii="Cambria Math" w:eastAsia="Times New Roman" w:hAnsi="Cambria Math" w:cs="Times New Roman"/>
            <w:highlight w:val="white"/>
            <w:lang w:val="en-US"/>
          </w:rPr>
          <m:t xml:space="preserve">= </m:t>
        </m:r>
        <m:r>
          <w:rPr>
            <w:rFonts w:ascii="Cambria Math" w:eastAsia="Times New Roman" w:hAnsi="Cambria Math" w:cs="Times New Roman"/>
            <w:highlight w:val="white"/>
          </w:rPr>
          <m:t>exp</m:t>
        </m:r>
        <m:r>
          <w:rPr>
            <w:rFonts w:ascii="Cambria Math" w:eastAsia="Times New Roman" w:hAnsi="Cambria Math" w:cs="Times New Roman"/>
            <w:highlight w:val="white"/>
            <w:lang w:val="en-US"/>
          </w:rPr>
          <m:t>(</m:t>
        </m:r>
        <m:sSub>
          <m:sSubPr>
            <m:ctrlPr>
              <w:rPr>
                <w:rFonts w:ascii="Cambria Math" w:eastAsia="Times New Roman" w:hAnsi="Cambria Math" w:cs="Times New Roman"/>
                <w:highlight w:val="white"/>
              </w:rPr>
            </m:ctrlPr>
          </m:sSubPr>
          <m:e>
            <m:r>
              <w:rPr>
                <w:rFonts w:ascii="Cambria Math" w:eastAsia="Times New Roman" w:hAnsi="Cambria Math" w:cs="Times New Roman"/>
                <w:highlight w:val="white"/>
              </w:rPr>
              <m:t>a</m:t>
            </m:r>
          </m:e>
          <m:sub>
            <m:r>
              <w:rPr>
                <w:rFonts w:ascii="Cambria Math" w:eastAsia="Times New Roman" w:hAnsi="Cambria Math" w:cs="Times New Roman"/>
                <w:highlight w:val="white"/>
                <w:lang w:val="en-US"/>
              </w:rPr>
              <m:t>1</m:t>
            </m:r>
          </m:sub>
        </m:sSub>
        <m:sSub>
          <m:sSubPr>
            <m:ctrlPr>
              <w:rPr>
                <w:rFonts w:ascii="Cambria Math" w:eastAsia="Times New Roman" w:hAnsi="Cambria Math" w:cs="Times New Roman"/>
                <w:highlight w:val="white"/>
              </w:rPr>
            </m:ctrlPr>
          </m:sSubPr>
          <m:e>
            <m:r>
              <w:rPr>
                <w:rFonts w:ascii="Cambria Math" w:eastAsia="Times New Roman" w:hAnsi="Cambria Math" w:cs="Times New Roman"/>
                <w:highlight w:val="white"/>
              </w:rPr>
              <m:t>y</m:t>
            </m:r>
          </m:e>
          <m:sub>
            <m:r>
              <w:rPr>
                <w:rFonts w:ascii="Cambria Math" w:eastAsia="Times New Roman" w:hAnsi="Cambria Math" w:cs="Times New Roman"/>
                <w:highlight w:val="white"/>
              </w:rPr>
              <m:t>t</m:t>
            </m:r>
            <m:r>
              <w:rPr>
                <w:rFonts w:ascii="Cambria Math" w:eastAsia="Times New Roman" w:hAnsi="Cambria Math" w:cs="Times New Roman"/>
                <w:highlight w:val="white"/>
                <w:lang w:val="en-US"/>
              </w:rPr>
              <m:t>-1</m:t>
            </m:r>
          </m:sub>
        </m:sSub>
        <m:r>
          <w:rPr>
            <w:rFonts w:ascii="Cambria Math" w:eastAsia="Times New Roman" w:hAnsi="Cambria Math" w:cs="Times New Roman"/>
            <w:highlight w:val="white"/>
            <w:lang w:val="en-US"/>
          </w:rPr>
          <m:t xml:space="preserve">+ </m:t>
        </m:r>
        <m:sSub>
          <m:sSubPr>
            <m:ctrlPr>
              <w:rPr>
                <w:rFonts w:ascii="Cambria Math" w:eastAsia="Times New Roman" w:hAnsi="Cambria Math" w:cs="Times New Roman"/>
                <w:highlight w:val="white"/>
              </w:rPr>
            </m:ctrlPr>
          </m:sSubPr>
          <m:e>
            <m:r>
              <w:rPr>
                <w:rFonts w:ascii="Cambria Math" w:eastAsia="Times New Roman" w:hAnsi="Cambria Math" w:cs="Times New Roman"/>
                <w:highlight w:val="white"/>
              </w:rPr>
              <m:t>a</m:t>
            </m:r>
          </m:e>
          <m:sub>
            <m:r>
              <w:rPr>
                <w:rFonts w:ascii="Cambria Math" w:eastAsia="Times New Roman" w:hAnsi="Cambria Math" w:cs="Times New Roman"/>
                <w:highlight w:val="white"/>
                <w:lang w:val="en-US"/>
              </w:rPr>
              <m:t>2</m:t>
            </m:r>
          </m:sub>
        </m:sSub>
      </m:oMath>
      <w:r w:rsidRPr="006849D6">
        <w:rPr>
          <w:rFonts w:ascii="Times New Roman" w:eastAsia="Times New Roman" w:hAnsi="Times New Roman" w:cs="Times New Roman"/>
          <w:highlight w:val="white"/>
          <w:lang w:val="en-US"/>
        </w:rPr>
        <w:t xml:space="preserve">), with Poisson probability </w:t>
      </w:r>
      <w:proofErr w:type="gramStart"/>
      <w:r w:rsidRPr="006849D6">
        <w:rPr>
          <w:rFonts w:ascii="Times New Roman" w:eastAsia="Times New Roman" w:hAnsi="Times New Roman" w:cs="Times New Roman"/>
          <w:highlight w:val="white"/>
          <w:lang w:val="en-US"/>
        </w:rPr>
        <w:t>function</w:t>
      </w:r>
      <w:proofErr w:type="gramEnd"/>
    </w:p>
    <w:p w14:paraId="2FDE79A5" w14:textId="77777777" w:rsidR="005F1D1A" w:rsidRPr="006849D6" w:rsidRDefault="005F1D1A" w:rsidP="00A6437F">
      <w:pPr>
        <w:jc w:val="center"/>
        <w:rPr>
          <w:rFonts w:ascii="Times New Roman" w:eastAsia="Times New Roman" w:hAnsi="Times New Roman" w:cs="Times New Roman"/>
          <w:highlight w:val="white"/>
          <w:lang w:val="en-US"/>
        </w:rPr>
      </w:pPr>
      <m:oMath>
        <m:r>
          <w:rPr>
            <w:rFonts w:ascii="Cambria Math" w:eastAsia="Times New Roman" w:hAnsi="Cambria Math" w:cs="Times New Roman"/>
            <w:highlight w:val="white"/>
          </w:rPr>
          <m:t>Pr</m:t>
        </m:r>
        <m:r>
          <w:rPr>
            <w:rFonts w:ascii="Cambria Math" w:eastAsia="Times New Roman" w:hAnsi="Cambria Math" w:cs="Times New Roman"/>
            <w:highlight w:val="white"/>
            <w:lang w:val="en-US"/>
          </w:rPr>
          <m:t>(</m:t>
        </m:r>
        <m:sSub>
          <m:sSubPr>
            <m:ctrlPr>
              <w:rPr>
                <w:rFonts w:ascii="Cambria Math" w:eastAsia="Times New Roman" w:hAnsi="Cambria Math" w:cs="Times New Roman"/>
                <w:highlight w:val="white"/>
              </w:rPr>
            </m:ctrlPr>
          </m:sSubPr>
          <m:e>
            <m:r>
              <w:rPr>
                <w:rFonts w:ascii="Cambria Math" w:eastAsia="Times New Roman" w:hAnsi="Cambria Math" w:cs="Times New Roman"/>
                <w:highlight w:val="white"/>
              </w:rPr>
              <m:t>y</m:t>
            </m:r>
          </m:e>
          <m:sub>
            <m:r>
              <w:rPr>
                <w:rFonts w:ascii="Cambria Math" w:eastAsia="Times New Roman" w:hAnsi="Cambria Math" w:cs="Times New Roman"/>
                <w:highlight w:val="white"/>
              </w:rPr>
              <m:t>t</m:t>
            </m:r>
            <m:r>
              <w:rPr>
                <w:rFonts w:ascii="Cambria Math" w:eastAsia="Times New Roman" w:hAnsi="Cambria Math" w:cs="Times New Roman"/>
                <w:highlight w:val="white"/>
                <w:lang w:val="en-US"/>
              </w:rPr>
              <m:t xml:space="preserve"> </m:t>
            </m:r>
          </m:sub>
        </m:sSub>
        <m:r>
          <w:rPr>
            <w:rFonts w:ascii="Cambria Math" w:eastAsia="Times New Roman" w:hAnsi="Cambria Math" w:cs="Times New Roman"/>
            <w:highlight w:val="white"/>
            <w:lang w:val="en-US"/>
          </w:rPr>
          <m:t xml:space="preserve">| </m:t>
        </m:r>
        <m:sSub>
          <m:sSubPr>
            <m:ctrlPr>
              <w:rPr>
                <w:rFonts w:ascii="Cambria Math" w:eastAsia="Times New Roman" w:hAnsi="Cambria Math" w:cs="Times New Roman"/>
                <w:highlight w:val="white"/>
              </w:rPr>
            </m:ctrlPr>
          </m:sSubPr>
          <m:e>
            <m:r>
              <w:rPr>
                <w:rFonts w:ascii="Cambria Math" w:eastAsia="Times New Roman" w:hAnsi="Cambria Math" w:cs="Times New Roman"/>
                <w:highlight w:val="white"/>
              </w:rPr>
              <m:t>y</m:t>
            </m:r>
          </m:e>
          <m:sub>
            <m:r>
              <w:rPr>
                <w:rFonts w:ascii="Cambria Math" w:eastAsia="Times New Roman" w:hAnsi="Cambria Math" w:cs="Times New Roman"/>
                <w:highlight w:val="white"/>
              </w:rPr>
              <m:t>t</m:t>
            </m:r>
            <m:r>
              <w:rPr>
                <w:rFonts w:ascii="Cambria Math" w:eastAsia="Times New Roman" w:hAnsi="Cambria Math" w:cs="Times New Roman"/>
                <w:highlight w:val="white"/>
                <w:lang w:val="en-US"/>
              </w:rPr>
              <m:t>-1</m:t>
            </m:r>
          </m:sub>
        </m:sSub>
        <m:r>
          <w:rPr>
            <w:rFonts w:ascii="Cambria Math" w:eastAsia="Times New Roman" w:hAnsi="Cambria Math" w:cs="Times New Roman"/>
            <w:highlight w:val="white"/>
            <w:lang w:val="en-US"/>
          </w:rPr>
          <m:t xml:space="preserve">; </m:t>
        </m:r>
        <m:sSub>
          <m:sSubPr>
            <m:ctrlPr>
              <w:rPr>
                <w:rFonts w:ascii="Cambria Math" w:eastAsia="Times New Roman" w:hAnsi="Cambria Math" w:cs="Times New Roman"/>
                <w:highlight w:val="white"/>
              </w:rPr>
            </m:ctrlPr>
          </m:sSubPr>
          <m:e>
            <m:r>
              <w:rPr>
                <w:rFonts w:ascii="Cambria Math" w:eastAsia="Times New Roman" w:hAnsi="Cambria Math" w:cs="Times New Roman"/>
                <w:highlight w:val="white"/>
              </w:rPr>
              <m:t>a</m:t>
            </m:r>
          </m:e>
          <m:sub>
            <m:r>
              <w:rPr>
                <w:rFonts w:ascii="Cambria Math" w:eastAsia="Times New Roman" w:hAnsi="Cambria Math" w:cs="Times New Roman"/>
                <w:highlight w:val="white"/>
                <w:lang w:val="en-US"/>
              </w:rPr>
              <m:t>1</m:t>
            </m:r>
          </m:sub>
        </m:sSub>
        <m:r>
          <w:rPr>
            <w:rFonts w:ascii="Cambria Math" w:eastAsia="Times New Roman" w:hAnsi="Cambria Math" w:cs="Times New Roman"/>
            <w:highlight w:val="white"/>
            <w:lang w:val="en-US"/>
          </w:rPr>
          <m:t xml:space="preserve">, </m:t>
        </m:r>
        <m:sSub>
          <m:sSubPr>
            <m:ctrlPr>
              <w:rPr>
                <w:rFonts w:ascii="Cambria Math" w:eastAsia="Times New Roman" w:hAnsi="Cambria Math" w:cs="Times New Roman"/>
                <w:highlight w:val="white"/>
              </w:rPr>
            </m:ctrlPr>
          </m:sSubPr>
          <m:e>
            <m:r>
              <w:rPr>
                <w:rFonts w:ascii="Cambria Math" w:eastAsia="Times New Roman" w:hAnsi="Cambria Math" w:cs="Times New Roman"/>
                <w:highlight w:val="white"/>
              </w:rPr>
              <m:t>a</m:t>
            </m:r>
          </m:e>
          <m:sub>
            <m:r>
              <w:rPr>
                <w:rFonts w:ascii="Cambria Math" w:eastAsia="Times New Roman" w:hAnsi="Cambria Math" w:cs="Times New Roman"/>
                <w:highlight w:val="white"/>
                <w:lang w:val="en-US"/>
              </w:rPr>
              <m:t>2</m:t>
            </m:r>
          </m:sub>
        </m:sSub>
        <m:r>
          <w:rPr>
            <w:rFonts w:ascii="Cambria Math" w:eastAsia="Times New Roman" w:hAnsi="Cambria Math" w:cs="Times New Roman"/>
            <w:highlight w:val="white"/>
            <w:lang w:val="en-US"/>
          </w:rPr>
          <m:t xml:space="preserve">) = </m:t>
        </m:r>
        <m:f>
          <m:fPr>
            <m:ctrlPr>
              <w:rPr>
                <w:rFonts w:ascii="Cambria Math" w:eastAsia="Times New Roman" w:hAnsi="Cambria Math" w:cs="Times New Roman"/>
                <w:highlight w:val="white"/>
              </w:rPr>
            </m:ctrlPr>
          </m:fPr>
          <m:num>
            <m:sSup>
              <m:sSupPr>
                <m:ctrlPr>
                  <w:rPr>
                    <w:rFonts w:ascii="Cambria Math" w:eastAsia="Times New Roman" w:hAnsi="Cambria Math" w:cs="Times New Roman"/>
                    <w:highlight w:val="white"/>
                  </w:rPr>
                </m:ctrlPr>
              </m:sSupPr>
              <m:e>
                <m:r>
                  <w:rPr>
                    <w:rFonts w:ascii="Cambria Math" w:eastAsia="Times New Roman" w:hAnsi="Cambria Math" w:cs="Times New Roman"/>
                    <w:highlight w:val="white"/>
                  </w:rPr>
                  <m:t>λ</m:t>
                </m:r>
              </m:e>
              <m:sup>
                <m:sSub>
                  <m:sSubPr>
                    <m:ctrlPr>
                      <w:rPr>
                        <w:rFonts w:ascii="Cambria Math" w:eastAsia="Times New Roman" w:hAnsi="Cambria Math" w:cs="Times New Roman"/>
                        <w:highlight w:val="white"/>
                      </w:rPr>
                    </m:ctrlPr>
                  </m:sSubPr>
                  <m:e>
                    <m:r>
                      <w:rPr>
                        <w:rFonts w:ascii="Cambria Math" w:eastAsia="Times New Roman" w:hAnsi="Cambria Math" w:cs="Times New Roman"/>
                        <w:highlight w:val="white"/>
                      </w:rPr>
                      <m:t>y</m:t>
                    </m:r>
                  </m:e>
                  <m:sub>
                    <m:r>
                      <w:rPr>
                        <w:rFonts w:ascii="Cambria Math" w:eastAsia="Times New Roman" w:hAnsi="Cambria Math" w:cs="Times New Roman"/>
                        <w:highlight w:val="white"/>
                      </w:rPr>
                      <m:t>t</m:t>
                    </m:r>
                  </m:sub>
                </m:sSub>
              </m:sup>
            </m:sSup>
          </m:num>
          <m:den>
            <m:sSub>
              <m:sSubPr>
                <m:ctrlPr>
                  <w:rPr>
                    <w:rFonts w:ascii="Cambria Math" w:eastAsia="Times New Roman" w:hAnsi="Cambria Math" w:cs="Times New Roman"/>
                    <w:highlight w:val="white"/>
                  </w:rPr>
                </m:ctrlPr>
              </m:sSubPr>
              <m:e>
                <m:r>
                  <w:rPr>
                    <w:rFonts w:ascii="Cambria Math" w:eastAsia="Times New Roman" w:hAnsi="Cambria Math" w:cs="Times New Roman"/>
                    <w:highlight w:val="white"/>
                  </w:rPr>
                  <m:t>y</m:t>
                </m:r>
              </m:e>
              <m:sub>
                <m:r>
                  <w:rPr>
                    <w:rFonts w:ascii="Cambria Math" w:eastAsia="Times New Roman" w:hAnsi="Cambria Math" w:cs="Times New Roman"/>
                    <w:highlight w:val="white"/>
                  </w:rPr>
                  <m:t>t</m:t>
                </m:r>
              </m:sub>
            </m:sSub>
            <m:r>
              <w:rPr>
                <w:rFonts w:ascii="Cambria Math" w:eastAsia="Times New Roman" w:hAnsi="Cambria Math" w:cs="Times New Roman"/>
                <w:highlight w:val="white"/>
                <w:lang w:val="en-US"/>
              </w:rPr>
              <m:t>!</m:t>
            </m:r>
          </m:den>
        </m:f>
        <m:r>
          <w:rPr>
            <w:rFonts w:ascii="Cambria Math" w:eastAsia="Times New Roman" w:hAnsi="Cambria Math" w:cs="Times New Roman"/>
            <w:highlight w:val="white"/>
          </w:rPr>
          <m:t>exp</m:t>
        </m:r>
        <m:r>
          <w:rPr>
            <w:rFonts w:ascii="Cambria Math" w:eastAsia="Times New Roman" w:hAnsi="Cambria Math" w:cs="Times New Roman"/>
            <w:highlight w:val="white"/>
            <w:lang w:val="en-US"/>
          </w:rPr>
          <m:t>(-</m:t>
        </m:r>
        <m:r>
          <w:rPr>
            <w:rFonts w:ascii="Cambria Math" w:eastAsia="Times New Roman" w:hAnsi="Cambria Math" w:cs="Times New Roman"/>
            <w:highlight w:val="white"/>
          </w:rPr>
          <m:t>λ</m:t>
        </m:r>
        <m:r>
          <w:rPr>
            <w:rFonts w:ascii="Cambria Math" w:eastAsia="Times New Roman" w:hAnsi="Cambria Math" w:cs="Times New Roman"/>
            <w:highlight w:val="white"/>
            <w:lang w:val="en-US"/>
          </w:rPr>
          <m:t>)</m:t>
        </m:r>
      </m:oMath>
      <w:r w:rsidRPr="006849D6">
        <w:rPr>
          <w:rFonts w:ascii="Times New Roman" w:eastAsia="Times New Roman" w:hAnsi="Times New Roman" w:cs="Times New Roman"/>
          <w:highlight w:val="white"/>
          <w:lang w:val="en-US"/>
        </w:rPr>
        <w:t xml:space="preserve">. </w:t>
      </w:r>
    </w:p>
    <w:p w14:paraId="04ED8DA8" w14:textId="77777777" w:rsidR="005F1D1A" w:rsidRPr="006849D6" w:rsidRDefault="005F1D1A" w:rsidP="00A6437F">
      <w:pPr>
        <w:jc w:val="both"/>
        <w:rPr>
          <w:rFonts w:ascii="Times New Roman" w:eastAsia="Times New Roman" w:hAnsi="Times New Roman" w:cs="Times New Roman"/>
          <w:highlight w:val="white"/>
          <w:lang w:val="en-US"/>
        </w:rPr>
      </w:pPr>
      <w:r w:rsidRPr="006849D6">
        <w:rPr>
          <w:rFonts w:ascii="Times New Roman" w:eastAsia="Times New Roman" w:hAnsi="Times New Roman" w:cs="Times New Roman"/>
          <w:highlight w:val="white"/>
          <w:lang w:val="en-US"/>
        </w:rPr>
        <w:lastRenderedPageBreak/>
        <w:t xml:space="preserve">Across the time series, the conditional likelihood is </w:t>
      </w:r>
      <m:oMath>
        <m:r>
          <w:rPr>
            <w:rFonts w:ascii="Cambria Math" w:eastAsia="Times New Roman" w:hAnsi="Cambria Math" w:cs="Times New Roman"/>
            <w:highlight w:val="white"/>
          </w:rPr>
          <m:t>L</m:t>
        </m:r>
        <m:r>
          <w:rPr>
            <w:rFonts w:ascii="Cambria Math" w:eastAsia="Times New Roman" w:hAnsi="Cambria Math" w:cs="Times New Roman"/>
            <w:highlight w:val="white"/>
            <w:lang w:val="en-US"/>
          </w:rPr>
          <m:t>(</m:t>
        </m:r>
        <m:sSub>
          <m:sSubPr>
            <m:ctrlPr>
              <w:rPr>
                <w:rFonts w:ascii="Cambria Math" w:eastAsia="Times New Roman" w:hAnsi="Cambria Math" w:cs="Times New Roman"/>
                <w:highlight w:val="white"/>
              </w:rPr>
            </m:ctrlPr>
          </m:sSubPr>
          <m:e>
            <m:r>
              <w:rPr>
                <w:rFonts w:ascii="Cambria Math" w:eastAsia="Times New Roman" w:hAnsi="Cambria Math" w:cs="Times New Roman"/>
                <w:highlight w:val="white"/>
              </w:rPr>
              <m:t>a</m:t>
            </m:r>
          </m:e>
          <m:sub>
            <m:r>
              <w:rPr>
                <w:rFonts w:ascii="Cambria Math" w:eastAsia="Times New Roman" w:hAnsi="Cambria Math" w:cs="Times New Roman"/>
                <w:highlight w:val="white"/>
                <w:lang w:val="en-US"/>
              </w:rPr>
              <m:t>1</m:t>
            </m:r>
          </m:sub>
        </m:sSub>
        <m:r>
          <w:rPr>
            <w:rFonts w:ascii="Cambria Math" w:eastAsia="Times New Roman" w:hAnsi="Cambria Math" w:cs="Times New Roman"/>
            <w:highlight w:val="white"/>
            <w:lang w:val="en-US"/>
          </w:rPr>
          <m:t>,</m:t>
        </m:r>
        <m:sSub>
          <m:sSubPr>
            <m:ctrlPr>
              <w:rPr>
                <w:rFonts w:ascii="Cambria Math" w:eastAsia="Times New Roman" w:hAnsi="Cambria Math" w:cs="Times New Roman"/>
                <w:highlight w:val="white"/>
              </w:rPr>
            </m:ctrlPr>
          </m:sSubPr>
          <m:e>
            <m:r>
              <w:rPr>
                <w:rFonts w:ascii="Cambria Math" w:eastAsia="Times New Roman" w:hAnsi="Cambria Math" w:cs="Times New Roman"/>
                <w:highlight w:val="white"/>
              </w:rPr>
              <m:t>a</m:t>
            </m:r>
          </m:e>
          <m:sub>
            <m:r>
              <w:rPr>
                <w:rFonts w:ascii="Cambria Math" w:eastAsia="Times New Roman" w:hAnsi="Cambria Math" w:cs="Times New Roman"/>
                <w:highlight w:val="white"/>
                <w:lang w:val="en-US"/>
              </w:rPr>
              <m:t>2</m:t>
            </m:r>
          </m:sub>
        </m:sSub>
        <m:r>
          <w:rPr>
            <w:rFonts w:ascii="Cambria Math" w:eastAsia="Times New Roman" w:hAnsi="Cambria Math" w:cs="Times New Roman"/>
            <w:highlight w:val="white"/>
            <w:lang w:val="en-US"/>
          </w:rPr>
          <m:t xml:space="preserve"> | </m:t>
        </m:r>
        <m:sSub>
          <m:sSubPr>
            <m:ctrlPr>
              <w:rPr>
                <w:rFonts w:ascii="Cambria Math" w:eastAsia="Times New Roman" w:hAnsi="Cambria Math" w:cs="Times New Roman"/>
                <w:highlight w:val="white"/>
              </w:rPr>
            </m:ctrlPr>
          </m:sSubPr>
          <m:e>
            <m:r>
              <w:rPr>
                <w:rFonts w:ascii="Cambria Math" w:eastAsia="Times New Roman" w:hAnsi="Cambria Math" w:cs="Times New Roman"/>
                <w:highlight w:val="white"/>
              </w:rPr>
              <m:t>y</m:t>
            </m:r>
          </m:e>
          <m:sub>
            <m:r>
              <w:rPr>
                <w:rFonts w:ascii="Cambria Math" w:eastAsia="Times New Roman" w:hAnsi="Cambria Math" w:cs="Times New Roman"/>
                <w:highlight w:val="white"/>
              </w:rPr>
              <m:t>t</m:t>
            </m:r>
          </m:sub>
        </m:sSub>
        <m:r>
          <w:rPr>
            <w:rFonts w:ascii="Cambria Math" w:eastAsia="Times New Roman" w:hAnsi="Cambria Math" w:cs="Times New Roman"/>
            <w:highlight w:val="white"/>
            <w:lang w:val="en-US"/>
          </w:rPr>
          <m:t xml:space="preserve">, </m:t>
        </m:r>
        <m:sSub>
          <m:sSubPr>
            <m:ctrlPr>
              <w:rPr>
                <w:rFonts w:ascii="Cambria Math" w:eastAsia="Times New Roman" w:hAnsi="Cambria Math" w:cs="Times New Roman"/>
                <w:highlight w:val="white"/>
              </w:rPr>
            </m:ctrlPr>
          </m:sSubPr>
          <m:e>
            <m:r>
              <w:rPr>
                <w:rFonts w:ascii="Cambria Math" w:eastAsia="Times New Roman" w:hAnsi="Cambria Math" w:cs="Times New Roman"/>
                <w:highlight w:val="white"/>
              </w:rPr>
              <m:t>y</m:t>
            </m:r>
          </m:e>
          <m:sub>
            <m:r>
              <w:rPr>
                <w:rFonts w:ascii="Cambria Math" w:eastAsia="Times New Roman" w:hAnsi="Cambria Math" w:cs="Times New Roman"/>
                <w:highlight w:val="white"/>
              </w:rPr>
              <m:t>t</m:t>
            </m:r>
            <m:r>
              <w:rPr>
                <w:rFonts w:ascii="Cambria Math" w:eastAsia="Times New Roman" w:hAnsi="Cambria Math" w:cs="Times New Roman"/>
                <w:highlight w:val="white"/>
                <w:lang w:val="en-US"/>
              </w:rPr>
              <m:t>+1</m:t>
            </m:r>
          </m:sub>
        </m:sSub>
        <m:r>
          <w:rPr>
            <w:rFonts w:ascii="Cambria Math" w:eastAsia="Times New Roman" w:hAnsi="Cambria Math" w:cs="Times New Roman"/>
            <w:highlight w:val="white"/>
            <w:lang w:val="en-US"/>
          </w:rPr>
          <m:t>) =</m:t>
        </m:r>
        <m:nary>
          <m:naryPr>
            <m:chr m:val="∏"/>
            <m:limLoc m:val="undOvr"/>
            <m:ctrlPr>
              <w:rPr>
                <w:rFonts w:ascii="Cambria Math" w:eastAsia="Times New Roman" w:hAnsi="Cambria Math" w:cs="Times New Roman"/>
                <w:i/>
                <w:lang w:val="en-US"/>
              </w:rPr>
            </m:ctrlPr>
          </m:naryPr>
          <m:sub>
            <m:r>
              <w:rPr>
                <w:rFonts w:ascii="Cambria Math" w:eastAsia="Times New Roman" w:hAnsi="Cambria Math" w:cs="Times New Roman"/>
                <w:lang w:val="en-US"/>
              </w:rPr>
              <m:t>i = 2</m:t>
            </m:r>
          </m:sub>
          <m:sup>
            <m:r>
              <w:rPr>
                <w:rFonts w:ascii="Cambria Math" w:eastAsia="Times New Roman" w:hAnsi="Cambria Math" w:cs="Times New Roman"/>
                <w:lang w:val="en-US"/>
              </w:rPr>
              <m:t>7</m:t>
            </m:r>
          </m:sup>
          <m:e>
            <m:r>
              <w:rPr>
                <w:rFonts w:ascii="Cambria Math" w:eastAsia="Times New Roman" w:hAnsi="Cambria Math" w:cs="Times New Roman"/>
              </w:rPr>
              <m:t>Pr</m:t>
            </m:r>
            <m:r>
              <w:rPr>
                <w:rFonts w:ascii="Cambria Math" w:eastAsia="Times New Roman" w:hAnsi="Cambria Math" w:cs="Times New Roman"/>
                <w:lang w:val="en-US"/>
              </w:rPr>
              <m:t>(</m:t>
            </m:r>
            <m:sSub>
              <m:sSubPr>
                <m:ctrlPr>
                  <w:rPr>
                    <w:rFonts w:ascii="Cambria Math" w:eastAsia="Times New Roman" w:hAnsi="Cambria Math" w:cs="Times New Roman"/>
                    <w:i/>
                  </w:rPr>
                </m:ctrlPr>
              </m:sSubPr>
              <m:e>
                <m:r>
                  <w:rPr>
                    <w:rFonts w:ascii="Cambria Math" w:eastAsia="Times New Roman" w:hAnsi="Cambria Math" w:cs="Times New Roman"/>
                  </w:rPr>
                  <m:t>y</m:t>
                </m:r>
              </m:e>
              <m:sub>
                <m:r>
                  <w:rPr>
                    <w:rFonts w:ascii="Cambria Math" w:eastAsia="Times New Roman" w:hAnsi="Cambria Math" w:cs="Times New Roman"/>
                  </w:rPr>
                  <m:t>i</m:t>
                </m:r>
                <m:r>
                  <w:rPr>
                    <w:rFonts w:ascii="Cambria Math" w:eastAsia="Times New Roman" w:hAnsi="Cambria Math" w:cs="Times New Roman"/>
                    <w:lang w:val="en-US"/>
                  </w:rPr>
                  <m:t xml:space="preserve"> </m:t>
                </m:r>
              </m:sub>
            </m:sSub>
            <m:r>
              <w:rPr>
                <w:rFonts w:ascii="Cambria Math" w:eastAsia="Times New Roman" w:hAnsi="Cambria Math" w:cs="Times New Roman"/>
                <w:lang w:val="en-US"/>
              </w:rPr>
              <m:t xml:space="preserve">| </m:t>
            </m:r>
            <m:sSub>
              <m:sSubPr>
                <m:ctrlPr>
                  <w:rPr>
                    <w:rFonts w:ascii="Cambria Math" w:eastAsia="Times New Roman" w:hAnsi="Cambria Math" w:cs="Times New Roman"/>
                    <w:i/>
                  </w:rPr>
                </m:ctrlPr>
              </m:sSubPr>
              <m:e>
                <m:r>
                  <w:rPr>
                    <w:rFonts w:ascii="Cambria Math" w:eastAsia="Times New Roman" w:hAnsi="Cambria Math" w:cs="Times New Roman"/>
                  </w:rPr>
                  <m:t>y</m:t>
                </m:r>
              </m:e>
              <m:sub>
                <m:r>
                  <w:rPr>
                    <w:rFonts w:ascii="Cambria Math" w:eastAsia="Times New Roman" w:hAnsi="Cambria Math" w:cs="Times New Roman"/>
                  </w:rPr>
                  <m:t>i</m:t>
                </m:r>
                <m:r>
                  <w:rPr>
                    <w:rFonts w:ascii="Cambria Math" w:eastAsia="Times New Roman" w:hAnsi="Cambria Math" w:cs="Times New Roman"/>
                    <w:lang w:val="en-US"/>
                  </w:rPr>
                  <m:t>-1</m:t>
                </m:r>
              </m:sub>
            </m:sSub>
            <m:r>
              <w:rPr>
                <w:rFonts w:ascii="Cambria Math" w:eastAsia="Times New Roman" w:hAnsi="Cambria Math" w:cs="Times New Roman"/>
                <w:lang w:val="en-US"/>
              </w:rPr>
              <m:t xml:space="preserve">; </m:t>
            </m:r>
            <m:sSub>
              <m:sSubPr>
                <m:ctrlPr>
                  <w:rPr>
                    <w:rFonts w:ascii="Cambria Math" w:eastAsia="Times New Roman" w:hAnsi="Cambria Math" w:cs="Times New Roman"/>
                    <w:i/>
                  </w:rPr>
                </m:ctrlPr>
              </m:sSubPr>
              <m:e>
                <m:r>
                  <w:rPr>
                    <w:rFonts w:ascii="Cambria Math" w:eastAsia="Times New Roman" w:hAnsi="Cambria Math" w:cs="Times New Roman"/>
                  </w:rPr>
                  <m:t>a</m:t>
                </m:r>
              </m:e>
              <m:sub>
                <m:r>
                  <w:rPr>
                    <w:rFonts w:ascii="Cambria Math" w:eastAsia="Times New Roman" w:hAnsi="Cambria Math" w:cs="Times New Roman"/>
                    <w:lang w:val="en-US"/>
                  </w:rPr>
                  <m:t>1</m:t>
                </m:r>
              </m:sub>
            </m:sSub>
            <m:r>
              <w:rPr>
                <w:rFonts w:ascii="Cambria Math" w:eastAsia="Times New Roman" w:hAnsi="Cambria Math" w:cs="Times New Roman"/>
                <w:lang w:val="en-US"/>
              </w:rPr>
              <m:t xml:space="preserve">, </m:t>
            </m:r>
            <m:sSub>
              <m:sSubPr>
                <m:ctrlPr>
                  <w:rPr>
                    <w:rFonts w:ascii="Cambria Math" w:eastAsia="Times New Roman" w:hAnsi="Cambria Math" w:cs="Times New Roman"/>
                    <w:i/>
                  </w:rPr>
                </m:ctrlPr>
              </m:sSubPr>
              <m:e>
                <m:r>
                  <w:rPr>
                    <w:rFonts w:ascii="Cambria Math" w:eastAsia="Times New Roman" w:hAnsi="Cambria Math" w:cs="Times New Roman"/>
                  </w:rPr>
                  <m:t>a</m:t>
                </m:r>
              </m:e>
              <m:sub>
                <m:r>
                  <w:rPr>
                    <w:rFonts w:ascii="Cambria Math" w:eastAsia="Times New Roman" w:hAnsi="Cambria Math" w:cs="Times New Roman"/>
                    <w:lang w:val="en-US"/>
                  </w:rPr>
                  <m:t>2</m:t>
                </m:r>
              </m:sub>
            </m:sSub>
            <m:r>
              <w:rPr>
                <w:rFonts w:ascii="Cambria Math" w:eastAsia="Times New Roman" w:hAnsi="Cambria Math" w:cs="Times New Roman"/>
                <w:lang w:val="en-US"/>
              </w:rPr>
              <m:t>)</m:t>
            </m:r>
          </m:e>
        </m:nary>
      </m:oMath>
      <w:r w:rsidRPr="006849D6">
        <w:rPr>
          <w:rFonts w:ascii="Times New Roman" w:eastAsia="Times New Roman" w:hAnsi="Times New Roman" w:cs="Times New Roman"/>
          <w:highlight w:val="white"/>
          <w:lang w:val="en-US"/>
        </w:rPr>
        <w:t>.</w:t>
      </w:r>
    </w:p>
    <w:p w14:paraId="286009EC" w14:textId="77777777" w:rsidR="005F1D1A" w:rsidRPr="006849D6" w:rsidRDefault="005F1D1A" w:rsidP="00A6437F">
      <w:pPr>
        <w:jc w:val="both"/>
        <w:rPr>
          <w:rFonts w:ascii="Times New Roman" w:eastAsia="Times New Roman" w:hAnsi="Times New Roman" w:cs="Times New Roman"/>
          <w:highlight w:val="white"/>
          <w:lang w:val="en-US"/>
        </w:rPr>
      </w:pPr>
      <w:r w:rsidRPr="006849D6">
        <w:rPr>
          <w:rFonts w:ascii="Times New Roman" w:eastAsia="Times New Roman" w:hAnsi="Times New Roman" w:cs="Times New Roman"/>
          <w:highlight w:val="white"/>
          <w:lang w:val="en-US"/>
        </w:rPr>
        <w:t xml:space="preserve">Initial imputation uses random draws from a Poisson with mean </w:t>
      </w:r>
      <m:oMath>
        <m:acc>
          <m:accPr>
            <m:chr m:val="̅"/>
            <m:ctrlPr>
              <w:rPr>
                <w:rFonts w:ascii="Cambria Math" w:eastAsia="Times New Roman" w:hAnsi="Cambria Math" w:cs="Times New Roman"/>
              </w:rPr>
            </m:ctrlPr>
          </m:accPr>
          <m:e>
            <m:r>
              <w:rPr>
                <w:rFonts w:ascii="Cambria Math" w:eastAsia="Times New Roman" w:hAnsi="Cambria Math" w:cs="Times New Roman"/>
              </w:rPr>
              <m:t>y</m:t>
            </m:r>
          </m:e>
        </m:acc>
        <m:r>
          <w:rPr>
            <w:rFonts w:ascii="Cambria Math" w:eastAsia="Times New Roman" w:hAnsi="Cambria Math" w:cs="Times New Roman"/>
            <w:lang w:val="en-US"/>
          </w:rPr>
          <m:t xml:space="preserve"> </m:t>
        </m:r>
      </m:oMath>
      <w:r w:rsidRPr="006849D6">
        <w:rPr>
          <w:rFonts w:ascii="Times New Roman" w:eastAsia="Times New Roman" w:hAnsi="Times New Roman" w:cs="Times New Roman"/>
          <w:highlight w:val="white"/>
          <w:lang w:val="en-US"/>
        </w:rPr>
        <w:t>to impute the missing values. The E-M algorithm then maximizes over this ‘full’ data set and updates the missing values based on model predictions.</w:t>
      </w:r>
    </w:p>
    <w:p w14:paraId="07697CCD" w14:textId="77777777" w:rsidR="003B4424" w:rsidRPr="006849D6" w:rsidRDefault="005F1D1A" w:rsidP="00A6437F">
      <w:pPr>
        <w:jc w:val="both"/>
        <w:rPr>
          <w:rFonts w:ascii="Times New Roman" w:eastAsia="Times New Roman" w:hAnsi="Times New Roman" w:cs="Times New Roman"/>
          <w:lang w:val="en-US"/>
        </w:rPr>
      </w:pPr>
      <w:r w:rsidRPr="006849D6">
        <w:rPr>
          <w:rFonts w:ascii="Times New Roman" w:eastAsia="Times New Roman" w:hAnsi="Times New Roman" w:cs="Times New Roman"/>
          <w:lang w:val="en-US"/>
        </w:rPr>
        <w:t xml:space="preserve">We saw only a few participants having genuine missing data in their intrusive memory diaries during </w:t>
      </w:r>
      <w:r w:rsidR="00046924" w:rsidRPr="006849D6">
        <w:rPr>
          <w:rFonts w:ascii="Times New Roman" w:eastAsia="Times New Roman" w:hAnsi="Times New Roman" w:cs="Times New Roman"/>
          <w:lang w:val="en-US"/>
        </w:rPr>
        <w:t>baseline (</w:t>
      </w:r>
      <w:r w:rsidRPr="006849D6">
        <w:rPr>
          <w:rFonts w:ascii="Times New Roman" w:eastAsia="Times New Roman" w:hAnsi="Times New Roman" w:cs="Times New Roman"/>
          <w:lang w:val="en-US"/>
        </w:rPr>
        <w:t>run-in</w:t>
      </w:r>
      <w:r w:rsidR="00046924" w:rsidRPr="006849D6">
        <w:rPr>
          <w:rFonts w:ascii="Times New Roman" w:eastAsia="Times New Roman" w:hAnsi="Times New Roman" w:cs="Times New Roman"/>
          <w:lang w:val="en-US"/>
        </w:rPr>
        <w:t>)</w:t>
      </w:r>
      <w:r w:rsidRPr="006849D6">
        <w:rPr>
          <w:rFonts w:ascii="Times New Roman" w:eastAsia="Times New Roman" w:hAnsi="Times New Roman" w:cs="Times New Roman"/>
          <w:lang w:val="en-US"/>
        </w:rPr>
        <w:t xml:space="preserve"> week</w:t>
      </w:r>
      <w:r w:rsidR="00046924" w:rsidRPr="006849D6">
        <w:rPr>
          <w:rFonts w:ascii="Times New Roman" w:eastAsia="Times New Roman" w:hAnsi="Times New Roman" w:cs="Times New Roman"/>
          <w:lang w:val="en-US"/>
        </w:rPr>
        <w:t xml:space="preserve">, </w:t>
      </w:r>
      <w:r w:rsidRPr="006849D6">
        <w:rPr>
          <w:rFonts w:ascii="Times New Roman" w:eastAsia="Times New Roman" w:hAnsi="Times New Roman" w:cs="Times New Roman"/>
          <w:lang w:val="en-US"/>
        </w:rPr>
        <w:t>week 4</w:t>
      </w:r>
      <w:bookmarkStart w:id="2" w:name="_Hlk108521517"/>
      <w:r w:rsidR="00046924" w:rsidRPr="006849D6">
        <w:rPr>
          <w:rFonts w:ascii="Times New Roman" w:eastAsia="Times New Roman" w:hAnsi="Times New Roman" w:cs="Times New Roman"/>
          <w:lang w:val="en-US"/>
        </w:rPr>
        <w:t xml:space="preserve"> and week 8</w:t>
      </w:r>
      <w:r w:rsidRPr="006849D6">
        <w:rPr>
          <w:rFonts w:ascii="Times New Roman" w:eastAsia="Times New Roman" w:hAnsi="Times New Roman" w:cs="Times New Roman"/>
          <w:lang w:val="en-US"/>
        </w:rPr>
        <w:t xml:space="preserve">. </w:t>
      </w:r>
      <w:r w:rsidR="00046924" w:rsidRPr="006849D6">
        <w:rPr>
          <w:rFonts w:ascii="Times New Roman" w:eastAsia="Times New Roman" w:hAnsi="Times New Roman" w:cs="Times New Roman"/>
          <w:lang w:val="en-US"/>
        </w:rPr>
        <w:t>T</w:t>
      </w:r>
      <w:r w:rsidR="00677004" w:rsidRPr="006849D6">
        <w:rPr>
          <w:rFonts w:ascii="Times New Roman" w:eastAsia="Times New Roman" w:hAnsi="Times New Roman" w:cs="Times New Roman"/>
          <w:lang w:val="en-US"/>
        </w:rPr>
        <w:t>wo</w:t>
      </w:r>
      <w:r w:rsidRPr="006849D6">
        <w:rPr>
          <w:rFonts w:ascii="Times New Roman" w:eastAsia="Times New Roman" w:hAnsi="Times New Roman" w:cs="Times New Roman"/>
          <w:lang w:val="en-US"/>
        </w:rPr>
        <w:t xml:space="preserve"> participants (</w:t>
      </w:r>
      <w:r w:rsidR="00677004" w:rsidRPr="006849D6">
        <w:rPr>
          <w:rFonts w:ascii="Times New Roman" w:eastAsia="Times New Roman" w:hAnsi="Times New Roman" w:cs="Times New Roman"/>
          <w:lang w:val="en-US"/>
        </w:rPr>
        <w:t>one</w:t>
      </w:r>
      <w:r w:rsidRPr="006849D6">
        <w:rPr>
          <w:rFonts w:ascii="Times New Roman" w:eastAsia="Times New Roman" w:hAnsi="Times New Roman" w:cs="Times New Roman"/>
          <w:lang w:val="en-US"/>
        </w:rPr>
        <w:t xml:space="preserve"> on immediate arm, and </w:t>
      </w:r>
      <w:r w:rsidR="00677004" w:rsidRPr="006849D6">
        <w:rPr>
          <w:rFonts w:ascii="Times New Roman" w:eastAsia="Times New Roman" w:hAnsi="Times New Roman" w:cs="Times New Roman"/>
          <w:lang w:val="en-US"/>
        </w:rPr>
        <w:t>one</w:t>
      </w:r>
      <w:r w:rsidRPr="006849D6">
        <w:rPr>
          <w:rFonts w:ascii="Times New Roman" w:eastAsia="Times New Roman" w:hAnsi="Times New Roman" w:cs="Times New Roman"/>
          <w:lang w:val="en-US"/>
        </w:rPr>
        <w:t xml:space="preserve"> on delayed arm) had one value in their week 4 </w:t>
      </w:r>
      <w:r w:rsidR="00F06A2C" w:rsidRPr="006849D6">
        <w:rPr>
          <w:rFonts w:ascii="Times New Roman" w:eastAsia="Times New Roman" w:hAnsi="Times New Roman" w:cs="Times New Roman"/>
          <w:lang w:val="en-US"/>
        </w:rPr>
        <w:t xml:space="preserve">daily IM </w:t>
      </w:r>
      <w:r w:rsidRPr="006849D6">
        <w:rPr>
          <w:rFonts w:ascii="Times New Roman" w:eastAsia="Times New Roman" w:hAnsi="Times New Roman" w:cs="Times New Roman"/>
          <w:lang w:val="en-US"/>
        </w:rPr>
        <w:t>diary</w:t>
      </w:r>
      <w:r w:rsidR="00046924" w:rsidRPr="006849D6">
        <w:rPr>
          <w:rFonts w:ascii="Times New Roman" w:eastAsia="Times New Roman" w:hAnsi="Times New Roman" w:cs="Times New Roman"/>
          <w:lang w:val="en-US"/>
        </w:rPr>
        <w:t>, and one part</w:t>
      </w:r>
      <w:r w:rsidR="00E875B3" w:rsidRPr="006849D6">
        <w:rPr>
          <w:rFonts w:ascii="Times New Roman" w:eastAsia="Times New Roman" w:hAnsi="Times New Roman" w:cs="Times New Roman"/>
          <w:lang w:val="en-US"/>
        </w:rPr>
        <w:t xml:space="preserve">icipant </w:t>
      </w:r>
      <w:r w:rsidR="005A5E1F" w:rsidRPr="006849D6">
        <w:rPr>
          <w:rFonts w:ascii="Times New Roman" w:eastAsia="Times New Roman" w:hAnsi="Times New Roman" w:cs="Times New Roman"/>
          <w:lang w:val="en-US"/>
        </w:rPr>
        <w:t>(</w:t>
      </w:r>
      <w:r w:rsidR="00E875B3" w:rsidRPr="006849D6">
        <w:rPr>
          <w:rFonts w:ascii="Times New Roman" w:eastAsia="Times New Roman" w:hAnsi="Times New Roman" w:cs="Times New Roman"/>
          <w:lang w:val="en-US"/>
        </w:rPr>
        <w:t>on delayed arm</w:t>
      </w:r>
      <w:r w:rsidR="005A5E1F" w:rsidRPr="006849D6">
        <w:rPr>
          <w:rFonts w:ascii="Times New Roman" w:eastAsia="Times New Roman" w:hAnsi="Times New Roman" w:cs="Times New Roman"/>
          <w:lang w:val="en-US"/>
        </w:rPr>
        <w:t>)</w:t>
      </w:r>
      <w:r w:rsidR="00E875B3" w:rsidRPr="006849D6">
        <w:rPr>
          <w:rFonts w:ascii="Times New Roman" w:eastAsia="Times New Roman" w:hAnsi="Times New Roman" w:cs="Times New Roman"/>
          <w:lang w:val="en-US"/>
        </w:rPr>
        <w:t xml:space="preserve"> had one value in their week 8</w:t>
      </w:r>
      <w:r w:rsidR="005A5E1F" w:rsidRPr="006849D6">
        <w:rPr>
          <w:rFonts w:ascii="Times New Roman" w:eastAsia="Times New Roman" w:hAnsi="Times New Roman" w:cs="Times New Roman"/>
          <w:lang w:val="en-US"/>
        </w:rPr>
        <w:t xml:space="preserve"> daily IM</w:t>
      </w:r>
      <w:r w:rsidR="00E875B3" w:rsidRPr="006849D6">
        <w:rPr>
          <w:rFonts w:ascii="Times New Roman" w:eastAsia="Times New Roman" w:hAnsi="Times New Roman" w:cs="Times New Roman"/>
          <w:lang w:val="en-US"/>
        </w:rPr>
        <w:t xml:space="preserve"> diary</w:t>
      </w:r>
      <w:r w:rsidR="00C869E6">
        <w:rPr>
          <w:rFonts w:ascii="Times New Roman" w:eastAsia="Times New Roman" w:hAnsi="Times New Roman" w:cs="Times New Roman"/>
          <w:lang w:val="en-US"/>
        </w:rPr>
        <w:t>,</w:t>
      </w:r>
      <w:r w:rsidR="00E875B3" w:rsidRPr="006849D6">
        <w:rPr>
          <w:rFonts w:ascii="Times New Roman" w:eastAsia="Times New Roman" w:hAnsi="Times New Roman" w:cs="Times New Roman"/>
          <w:lang w:val="en-US"/>
        </w:rPr>
        <w:t xml:space="preserve"> </w:t>
      </w:r>
      <w:r w:rsidRPr="006849D6">
        <w:rPr>
          <w:rFonts w:ascii="Times New Roman" w:eastAsia="Times New Roman" w:hAnsi="Times New Roman" w:cs="Times New Roman"/>
          <w:lang w:val="en-US"/>
        </w:rPr>
        <w:t xml:space="preserve">imputed </w:t>
      </w:r>
      <w:r w:rsidR="00177EB7" w:rsidRPr="006849D6">
        <w:rPr>
          <w:rFonts w:ascii="Times New Roman" w:eastAsia="Times New Roman" w:hAnsi="Times New Roman" w:cs="Times New Roman"/>
          <w:lang w:val="en-US"/>
        </w:rPr>
        <w:t xml:space="preserve">using </w:t>
      </w:r>
      <w:r w:rsidRPr="006849D6">
        <w:rPr>
          <w:rFonts w:ascii="Times New Roman" w:eastAsia="Times New Roman" w:hAnsi="Times New Roman" w:cs="Times New Roman"/>
          <w:lang w:val="en-US"/>
        </w:rPr>
        <w:t>the method detailed above.</w:t>
      </w:r>
      <w:r w:rsidR="00274DC0" w:rsidRPr="006849D6">
        <w:rPr>
          <w:rFonts w:ascii="Times New Roman" w:eastAsia="Times New Roman" w:hAnsi="Times New Roman" w:cs="Times New Roman"/>
          <w:lang w:val="en-US"/>
        </w:rPr>
        <w:t xml:space="preserve"> </w:t>
      </w:r>
      <w:bookmarkEnd w:id="2"/>
    </w:p>
    <w:p w14:paraId="74E584AF" w14:textId="77777777" w:rsidR="00652463" w:rsidRPr="006849D6" w:rsidRDefault="00652463" w:rsidP="00A6437F">
      <w:pPr>
        <w:jc w:val="both"/>
        <w:rPr>
          <w:rFonts w:ascii="Times New Roman" w:eastAsia="Times New Roman" w:hAnsi="Times New Roman" w:cs="Times New Roman"/>
          <w:b/>
          <w:bCs/>
          <w:lang w:val="en-US"/>
        </w:rPr>
      </w:pPr>
      <w:r w:rsidRPr="00B134FA">
        <w:rPr>
          <w:rFonts w:ascii="Times New Roman" w:eastAsia="Times New Roman" w:hAnsi="Times New Roman" w:cs="Times New Roman"/>
          <w:b/>
          <w:bCs/>
          <w:lang w:val="en-US"/>
        </w:rPr>
        <w:t>Multiple Imputation</w:t>
      </w:r>
    </w:p>
    <w:p w14:paraId="242020F7" w14:textId="77777777" w:rsidR="004269C9" w:rsidRPr="006849D6" w:rsidRDefault="000B5F19" w:rsidP="00A6437F">
      <w:pPr>
        <w:jc w:val="both"/>
        <w:rPr>
          <w:rFonts w:ascii="Times New Roman" w:eastAsia="Times New Roman" w:hAnsi="Times New Roman" w:cs="Times New Roman"/>
          <w:lang w:val="en-US"/>
        </w:rPr>
      </w:pPr>
      <w:r w:rsidRPr="006849D6">
        <w:rPr>
          <w:rFonts w:ascii="Times New Roman" w:eastAsia="Times New Roman" w:hAnsi="Times New Roman" w:cs="Times New Roman"/>
          <w:lang w:val="en-US"/>
        </w:rPr>
        <w:t xml:space="preserve">The missing data method described above </w:t>
      </w:r>
      <w:r w:rsidR="00E94C84" w:rsidRPr="006849D6">
        <w:rPr>
          <w:rFonts w:ascii="Times New Roman" w:eastAsia="Times New Roman" w:hAnsi="Times New Roman" w:cs="Times New Roman"/>
          <w:lang w:val="en-US"/>
        </w:rPr>
        <w:t xml:space="preserve">was only used to impute </w:t>
      </w:r>
      <w:r w:rsidR="00636E66" w:rsidRPr="006849D6">
        <w:rPr>
          <w:rFonts w:ascii="Times New Roman" w:eastAsia="Times New Roman" w:hAnsi="Times New Roman" w:cs="Times New Roman"/>
          <w:lang w:val="en-US"/>
        </w:rPr>
        <w:t xml:space="preserve">any missing </w:t>
      </w:r>
      <w:r w:rsidR="00133422" w:rsidRPr="006849D6">
        <w:rPr>
          <w:rFonts w:ascii="Times New Roman" w:eastAsia="Times New Roman" w:hAnsi="Times New Roman" w:cs="Times New Roman"/>
          <w:lang w:val="en-US"/>
        </w:rPr>
        <w:t>daily IM dairy</w:t>
      </w:r>
      <w:r w:rsidR="00636E66" w:rsidRPr="006849D6">
        <w:rPr>
          <w:rFonts w:ascii="Times New Roman" w:eastAsia="Times New Roman" w:hAnsi="Times New Roman" w:cs="Times New Roman"/>
          <w:lang w:val="en-US"/>
        </w:rPr>
        <w:t xml:space="preserve"> days</w:t>
      </w:r>
      <w:r w:rsidR="00133422" w:rsidRPr="006849D6">
        <w:rPr>
          <w:rFonts w:ascii="Times New Roman" w:eastAsia="Times New Roman" w:hAnsi="Times New Roman" w:cs="Times New Roman"/>
          <w:lang w:val="en-US"/>
        </w:rPr>
        <w:t xml:space="preserve">, if there was at least one day filled out. </w:t>
      </w:r>
    </w:p>
    <w:p w14:paraId="7F9D7313" w14:textId="77777777" w:rsidR="005F51DD" w:rsidRDefault="002B6FA4">
      <w:pPr>
        <w:jc w:val="both"/>
        <w:rPr>
          <w:rFonts w:ascii="Times New Roman" w:eastAsia="Times New Roman" w:hAnsi="Times New Roman" w:cs="Times New Roman"/>
          <w:lang w:val="en-US"/>
        </w:rPr>
      </w:pPr>
      <w:r w:rsidRPr="006849D6">
        <w:rPr>
          <w:rFonts w:ascii="Times New Roman" w:eastAsia="Times New Roman" w:hAnsi="Times New Roman" w:cs="Times New Roman"/>
          <w:lang w:val="en-US"/>
        </w:rPr>
        <w:t>For cases</w:t>
      </w:r>
      <w:r w:rsidR="00636E66" w:rsidRPr="006849D6">
        <w:rPr>
          <w:rFonts w:ascii="Times New Roman" w:eastAsia="Times New Roman" w:hAnsi="Times New Roman" w:cs="Times New Roman"/>
          <w:lang w:val="en-US"/>
        </w:rPr>
        <w:t xml:space="preserve"> where </w:t>
      </w:r>
      <w:r w:rsidR="00D84226" w:rsidRPr="006849D6">
        <w:rPr>
          <w:rFonts w:ascii="Times New Roman" w:eastAsia="Times New Roman" w:hAnsi="Times New Roman" w:cs="Times New Roman"/>
          <w:lang w:val="en-US"/>
        </w:rPr>
        <w:t xml:space="preserve">all 7-days </w:t>
      </w:r>
      <w:r w:rsidRPr="006849D6">
        <w:rPr>
          <w:rFonts w:ascii="Times New Roman" w:eastAsia="Times New Roman" w:hAnsi="Times New Roman" w:cs="Times New Roman"/>
          <w:lang w:val="en-US"/>
        </w:rPr>
        <w:t xml:space="preserve">of the </w:t>
      </w:r>
      <w:r w:rsidR="00D84226" w:rsidRPr="006849D6">
        <w:rPr>
          <w:rFonts w:ascii="Times New Roman" w:eastAsia="Times New Roman" w:hAnsi="Times New Roman" w:cs="Times New Roman"/>
          <w:lang w:val="en-US"/>
        </w:rPr>
        <w:t xml:space="preserve">daily </w:t>
      </w:r>
      <w:r w:rsidRPr="006849D6">
        <w:rPr>
          <w:rFonts w:ascii="Times New Roman" w:eastAsia="Times New Roman" w:hAnsi="Times New Roman" w:cs="Times New Roman"/>
          <w:lang w:val="en-US"/>
        </w:rPr>
        <w:t>IM diary was missing</w:t>
      </w:r>
      <w:r w:rsidR="004269C9" w:rsidRPr="006849D6">
        <w:rPr>
          <w:rFonts w:ascii="Times New Roman" w:eastAsia="Times New Roman" w:hAnsi="Times New Roman" w:cs="Times New Roman"/>
          <w:lang w:val="en-US"/>
        </w:rPr>
        <w:t xml:space="preserve">, </w:t>
      </w:r>
      <w:r w:rsidRPr="006849D6">
        <w:rPr>
          <w:rFonts w:ascii="Times New Roman" w:eastAsia="Times New Roman" w:hAnsi="Times New Roman" w:cs="Times New Roman"/>
          <w:lang w:val="en-US"/>
        </w:rPr>
        <w:t xml:space="preserve">and for other missing values in analysis of secondary outcomes, </w:t>
      </w:r>
      <w:r w:rsidR="004269C9" w:rsidRPr="006849D6">
        <w:rPr>
          <w:rFonts w:ascii="Times New Roman" w:eastAsia="Times New Roman" w:hAnsi="Times New Roman" w:cs="Times New Roman"/>
          <w:lang w:val="en-US"/>
        </w:rPr>
        <w:t>the</w:t>
      </w:r>
      <w:r w:rsidR="00133422" w:rsidRPr="006849D6">
        <w:rPr>
          <w:rFonts w:ascii="Times New Roman" w:eastAsia="Times New Roman" w:hAnsi="Times New Roman" w:cs="Times New Roman"/>
          <w:lang w:val="en-US"/>
        </w:rPr>
        <w:t xml:space="preserve"> </w:t>
      </w:r>
      <w:r w:rsidR="000B5F19" w:rsidRPr="006849D6">
        <w:rPr>
          <w:rFonts w:ascii="Times New Roman" w:eastAsia="Times New Roman" w:hAnsi="Times New Roman" w:cs="Times New Roman"/>
          <w:lang w:val="en-US"/>
        </w:rPr>
        <w:t>multiple imputation</w:t>
      </w:r>
      <w:r w:rsidR="00D25CA1" w:rsidRPr="006849D6">
        <w:rPr>
          <w:rFonts w:ascii="Times New Roman" w:eastAsia="Times New Roman" w:hAnsi="Times New Roman" w:cs="Times New Roman"/>
          <w:lang w:val="en-US"/>
        </w:rPr>
        <w:t xml:space="preserve"> procedure w</w:t>
      </w:r>
      <w:r w:rsidR="004D4715">
        <w:rPr>
          <w:rFonts w:ascii="Times New Roman" w:eastAsia="Times New Roman" w:hAnsi="Times New Roman" w:cs="Times New Roman"/>
          <w:lang w:val="en-US"/>
        </w:rPr>
        <w:t>as</w:t>
      </w:r>
      <w:r w:rsidR="00D25CA1" w:rsidRPr="006849D6">
        <w:rPr>
          <w:rFonts w:ascii="Times New Roman" w:eastAsia="Times New Roman" w:hAnsi="Times New Roman" w:cs="Times New Roman"/>
          <w:lang w:val="en-US"/>
        </w:rPr>
        <w:t xml:space="preserve"> used to impute </w:t>
      </w:r>
      <w:r w:rsidR="000B5F19" w:rsidRPr="006849D6">
        <w:rPr>
          <w:rFonts w:ascii="Times New Roman" w:eastAsia="Times New Roman" w:hAnsi="Times New Roman" w:cs="Times New Roman"/>
          <w:lang w:val="en-US"/>
        </w:rPr>
        <w:t>any missing values</w:t>
      </w:r>
      <w:r w:rsidR="00A078AF">
        <w:rPr>
          <w:rFonts w:ascii="Times New Roman" w:eastAsia="Times New Roman" w:hAnsi="Times New Roman" w:cs="Times New Roman"/>
          <w:lang w:val="en-US"/>
        </w:rPr>
        <w:t xml:space="preserve"> with </w:t>
      </w:r>
      <w:r w:rsidR="007C31DA">
        <w:rPr>
          <w:rFonts w:ascii="Times New Roman" w:eastAsia="Times New Roman" w:hAnsi="Times New Roman" w:cs="Times New Roman"/>
          <w:lang w:val="en-US"/>
        </w:rPr>
        <w:t xml:space="preserve">an </w:t>
      </w:r>
      <w:r w:rsidR="00A078AF">
        <w:rPr>
          <w:rFonts w:ascii="Times New Roman" w:eastAsia="Times New Roman" w:hAnsi="Times New Roman" w:cs="Times New Roman"/>
          <w:lang w:val="en-US"/>
        </w:rPr>
        <w:t>analytical model</w:t>
      </w:r>
      <w:r w:rsidR="004D0301" w:rsidRPr="006849D6">
        <w:rPr>
          <w:rFonts w:ascii="Times New Roman" w:eastAsia="Times New Roman" w:hAnsi="Times New Roman" w:cs="Times New Roman"/>
          <w:lang w:val="en-US"/>
        </w:rPr>
        <w:t xml:space="preserve">. </w:t>
      </w:r>
      <w:r w:rsidR="0064666B">
        <w:rPr>
          <w:rFonts w:ascii="Times New Roman" w:eastAsia="Times New Roman" w:hAnsi="Times New Roman" w:cs="Times New Roman"/>
          <w:lang w:val="en-US"/>
        </w:rPr>
        <w:t>F</w:t>
      </w:r>
      <w:r w:rsidR="00A078AF">
        <w:rPr>
          <w:rFonts w:ascii="Times New Roman" w:eastAsia="Times New Roman" w:hAnsi="Times New Roman" w:cs="Times New Roman"/>
          <w:lang w:val="en-US"/>
        </w:rPr>
        <w:t xml:space="preserve">or each outcome, </w:t>
      </w:r>
      <w:r w:rsidR="00435F9A" w:rsidRPr="006849D6">
        <w:rPr>
          <w:rFonts w:ascii="Times New Roman" w:eastAsia="Times New Roman" w:hAnsi="Times New Roman" w:cs="Times New Roman"/>
          <w:lang w:val="en-US"/>
        </w:rPr>
        <w:t>20</w:t>
      </w:r>
      <w:r w:rsidR="00435F9A" w:rsidRPr="00B134FA">
        <w:rPr>
          <w:rFonts w:ascii="Times New Roman" w:eastAsia="Times New Roman" w:hAnsi="Times New Roman" w:cs="Times New Roman"/>
          <w:lang w:val="en-US"/>
        </w:rPr>
        <w:t xml:space="preserve"> imputations (completed datasets) </w:t>
      </w:r>
      <w:r w:rsidR="00435F9A" w:rsidRPr="006849D6">
        <w:rPr>
          <w:rFonts w:ascii="Times New Roman" w:eastAsia="Times New Roman" w:hAnsi="Times New Roman" w:cs="Times New Roman"/>
          <w:lang w:val="en-US"/>
        </w:rPr>
        <w:t>were</w:t>
      </w:r>
      <w:r w:rsidR="00435F9A" w:rsidRPr="00B134FA">
        <w:rPr>
          <w:rFonts w:ascii="Times New Roman" w:eastAsia="Times New Roman" w:hAnsi="Times New Roman" w:cs="Times New Roman"/>
          <w:lang w:val="en-US"/>
        </w:rPr>
        <w:t xml:space="preserve"> generated</w:t>
      </w:r>
      <w:r w:rsidR="005F51DD">
        <w:rPr>
          <w:rFonts w:ascii="Times New Roman" w:eastAsia="Times New Roman" w:hAnsi="Times New Roman" w:cs="Times New Roman"/>
          <w:lang w:val="en-US"/>
        </w:rPr>
        <w:t xml:space="preserve"> </w:t>
      </w:r>
      <w:r w:rsidR="005950FA">
        <w:rPr>
          <w:rFonts w:ascii="Times New Roman" w:eastAsia="Times New Roman" w:hAnsi="Times New Roman" w:cs="Times New Roman"/>
          <w:lang w:val="en-US"/>
        </w:rPr>
        <w:t xml:space="preserve">under </w:t>
      </w:r>
      <w:r w:rsidR="001C2504">
        <w:rPr>
          <w:rFonts w:ascii="Times New Roman" w:eastAsia="Times New Roman" w:hAnsi="Times New Roman" w:cs="Times New Roman"/>
          <w:lang w:val="en-US"/>
        </w:rPr>
        <w:t xml:space="preserve">missing at random </w:t>
      </w:r>
      <w:r w:rsidR="0088483E">
        <w:rPr>
          <w:rFonts w:ascii="Times New Roman" w:eastAsia="Times New Roman" w:hAnsi="Times New Roman" w:cs="Times New Roman"/>
          <w:lang w:val="en-US"/>
        </w:rPr>
        <w:t>(MAR)</w:t>
      </w:r>
      <w:r w:rsidR="005950FA">
        <w:rPr>
          <w:rFonts w:ascii="Times New Roman" w:eastAsia="Times New Roman" w:hAnsi="Times New Roman" w:cs="Times New Roman"/>
          <w:lang w:val="en-US"/>
        </w:rPr>
        <w:t xml:space="preserve"> assumption.</w:t>
      </w:r>
      <w:r w:rsidR="0001236C">
        <w:rPr>
          <w:rFonts w:ascii="Times New Roman" w:eastAsia="Times New Roman" w:hAnsi="Times New Roman" w:cs="Times New Roman"/>
          <w:lang w:val="en-US"/>
        </w:rPr>
        <w:t xml:space="preserve"> </w:t>
      </w:r>
      <w:r w:rsidR="000E78DB">
        <w:rPr>
          <w:rFonts w:ascii="Times New Roman" w:eastAsia="Times New Roman" w:hAnsi="Times New Roman" w:cs="Times New Roman"/>
          <w:lang w:val="en-US"/>
        </w:rPr>
        <w:t>Stata (version 17), and additionally Blimp (version 3.0)</w:t>
      </w:r>
      <w:r w:rsidR="0001236C">
        <w:rPr>
          <w:rFonts w:ascii="Times New Roman" w:eastAsia="Times New Roman" w:hAnsi="Times New Roman" w:cs="Times New Roman"/>
          <w:lang w:val="en-US"/>
        </w:rPr>
        <w:t xml:space="preserve"> were used to impute missingness</w:t>
      </w:r>
      <w:r w:rsidR="005F51DD">
        <w:rPr>
          <w:rFonts w:ascii="Times New Roman" w:eastAsia="Times New Roman" w:hAnsi="Times New Roman" w:cs="Times New Roman"/>
          <w:lang w:val="en-US"/>
        </w:rPr>
        <w:t xml:space="preserve"> </w:t>
      </w:r>
      <w:r w:rsidR="0001236C">
        <w:rPr>
          <w:rFonts w:ascii="Times New Roman" w:eastAsia="Times New Roman" w:hAnsi="Times New Roman" w:cs="Times New Roman"/>
          <w:lang w:val="en-US"/>
        </w:rPr>
        <w:t>whe</w:t>
      </w:r>
      <w:r w:rsidR="005F51DD">
        <w:rPr>
          <w:rFonts w:ascii="Times New Roman" w:eastAsia="Times New Roman" w:hAnsi="Times New Roman" w:cs="Times New Roman"/>
          <w:lang w:val="en-US"/>
        </w:rPr>
        <w:t>re</w:t>
      </w:r>
      <w:r w:rsidR="0001236C">
        <w:rPr>
          <w:rFonts w:ascii="Times New Roman" w:eastAsia="Times New Roman" w:hAnsi="Times New Roman" w:cs="Times New Roman"/>
          <w:lang w:val="en-US"/>
        </w:rPr>
        <w:t xml:space="preserve"> approp</w:t>
      </w:r>
      <w:r w:rsidR="00831B33">
        <w:rPr>
          <w:rFonts w:ascii="Times New Roman" w:eastAsia="Times New Roman" w:hAnsi="Times New Roman" w:cs="Times New Roman"/>
          <w:lang w:val="en-US"/>
        </w:rPr>
        <w:t xml:space="preserve">riate. </w:t>
      </w:r>
    </w:p>
    <w:p w14:paraId="5654ADD1" w14:textId="77777777" w:rsidR="00424DC6" w:rsidRPr="006A7266" w:rsidRDefault="00577FB4" w:rsidP="004D4715">
      <w:pPr>
        <w:pStyle w:val="ListParagraph"/>
        <w:numPr>
          <w:ilvl w:val="1"/>
          <w:numId w:val="20"/>
        </w:numPr>
        <w:rPr>
          <w:rFonts w:ascii="Times New Roman" w:hAnsi="Times New Roman" w:cs="Times New Roman"/>
        </w:rPr>
      </w:pPr>
      <w:r w:rsidRPr="006849D6">
        <w:rPr>
          <w:rFonts w:ascii="Times New Roman" w:hAnsi="Times New Roman" w:cs="Times New Roman"/>
          <w:b/>
          <w:bCs/>
          <w:lang w:val="en-US"/>
        </w:rPr>
        <w:t xml:space="preserve">Sensitivity </w:t>
      </w:r>
      <w:r w:rsidR="008508C3">
        <w:rPr>
          <w:rFonts w:ascii="Times New Roman" w:hAnsi="Times New Roman" w:cs="Times New Roman"/>
          <w:b/>
          <w:bCs/>
          <w:lang w:val="en-US"/>
        </w:rPr>
        <w:t>A</w:t>
      </w:r>
      <w:r w:rsidRPr="006849D6">
        <w:rPr>
          <w:rFonts w:ascii="Times New Roman" w:hAnsi="Times New Roman" w:cs="Times New Roman"/>
          <w:b/>
          <w:bCs/>
          <w:lang w:val="en-US"/>
        </w:rPr>
        <w:t>nalys</w:t>
      </w:r>
      <w:r w:rsidR="008508C3">
        <w:rPr>
          <w:rFonts w:ascii="Times New Roman" w:hAnsi="Times New Roman" w:cs="Times New Roman"/>
          <w:b/>
          <w:bCs/>
          <w:lang w:val="en-US"/>
        </w:rPr>
        <w:t>e</w:t>
      </w:r>
      <w:r w:rsidRPr="006849D6">
        <w:rPr>
          <w:rFonts w:ascii="Times New Roman" w:hAnsi="Times New Roman" w:cs="Times New Roman"/>
          <w:b/>
          <w:bCs/>
          <w:lang w:val="en-US"/>
        </w:rPr>
        <w:t>s</w:t>
      </w:r>
    </w:p>
    <w:p w14:paraId="099D05F8" w14:textId="77777777" w:rsidR="00F440EC" w:rsidRPr="00A835B2" w:rsidRDefault="00424DC6" w:rsidP="008508C3">
      <w:pPr>
        <w:rPr>
          <w:rFonts w:ascii="Times New Roman" w:hAnsi="Times New Roman" w:cs="Times New Roman"/>
          <w:lang w:val="en-US"/>
        </w:rPr>
      </w:pPr>
      <w:r w:rsidRPr="00A835B2">
        <w:rPr>
          <w:rFonts w:ascii="Times New Roman" w:hAnsi="Times New Roman" w:cs="Times New Roman"/>
          <w:lang w:val="en-US"/>
        </w:rPr>
        <w:t xml:space="preserve">In addition to the analysis of the intention-to-treat (ITT) population, </w:t>
      </w:r>
      <w:r w:rsidR="00C869E6" w:rsidRPr="00A835B2">
        <w:rPr>
          <w:rFonts w:ascii="Times New Roman" w:hAnsi="Times New Roman" w:cs="Times New Roman"/>
          <w:lang w:val="en-US"/>
        </w:rPr>
        <w:t xml:space="preserve">four </w:t>
      </w:r>
      <w:r w:rsidR="00F440EC" w:rsidRPr="00A835B2">
        <w:rPr>
          <w:rFonts w:ascii="Times New Roman" w:hAnsi="Times New Roman" w:cs="Times New Roman"/>
          <w:lang w:val="en-US"/>
        </w:rPr>
        <w:t>sensitivity analyses were conducted to</w:t>
      </w:r>
      <w:r w:rsidR="00F440EC" w:rsidRPr="00A835B2">
        <w:rPr>
          <w:rFonts w:ascii="Times New Roman" w:hAnsi="Times New Roman" w:cs="Times New Roman"/>
          <w:color w:val="1A1A1A"/>
          <w:shd w:val="clear" w:color="auto" w:fill="FDFDFD"/>
          <w:lang w:val="en-US"/>
        </w:rPr>
        <w:t xml:space="preserve"> evaluate the robustness of treatment effect estimates across various statistical scenarios</w:t>
      </w:r>
      <w:r w:rsidR="00C869E6" w:rsidRPr="00A835B2">
        <w:rPr>
          <w:rFonts w:ascii="Times New Roman" w:hAnsi="Times New Roman" w:cs="Times New Roman"/>
          <w:color w:val="1A1A1A"/>
          <w:shd w:val="clear" w:color="auto" w:fill="FDFDFD"/>
          <w:lang w:val="en-US"/>
        </w:rPr>
        <w:t>, described below.</w:t>
      </w:r>
    </w:p>
    <w:p w14:paraId="67FAA2CE" w14:textId="77777777" w:rsidR="00827BE6" w:rsidRPr="00F440EC" w:rsidRDefault="00827BE6" w:rsidP="00F440EC">
      <w:pPr>
        <w:pStyle w:val="ListParagraph"/>
        <w:numPr>
          <w:ilvl w:val="0"/>
          <w:numId w:val="29"/>
        </w:numPr>
        <w:rPr>
          <w:rFonts w:ascii="Times New Roman" w:hAnsi="Times New Roman" w:cs="Times New Roman"/>
          <w:color w:val="1A1A1A"/>
          <w:shd w:val="clear" w:color="auto" w:fill="FDFDFD"/>
        </w:rPr>
      </w:pPr>
      <w:r w:rsidRPr="00F440EC">
        <w:rPr>
          <w:rFonts w:ascii="Times New Roman" w:hAnsi="Times New Roman" w:cs="Times New Roman"/>
          <w:b/>
          <w:bCs/>
        </w:rPr>
        <w:t>Observed data only</w:t>
      </w:r>
    </w:p>
    <w:p w14:paraId="15449D05" w14:textId="77777777" w:rsidR="00AB2934" w:rsidRPr="00A835B2" w:rsidRDefault="00AB2934" w:rsidP="003A46FB">
      <w:pPr>
        <w:rPr>
          <w:rFonts w:ascii="Times New Roman" w:hAnsi="Times New Roman" w:cs="Times New Roman"/>
          <w:b/>
          <w:bCs/>
          <w:lang w:val="en-US"/>
        </w:rPr>
      </w:pPr>
      <w:r w:rsidRPr="00A835B2">
        <w:rPr>
          <w:rFonts w:ascii="Times New Roman" w:hAnsi="Times New Roman" w:cs="Times New Roman"/>
          <w:lang w:val="en-US"/>
        </w:rPr>
        <w:t xml:space="preserve">Observed data was </w:t>
      </w:r>
      <w:proofErr w:type="spellStart"/>
      <w:r w:rsidRPr="00A835B2">
        <w:rPr>
          <w:rFonts w:ascii="Times New Roman" w:hAnsi="Times New Roman" w:cs="Times New Roman"/>
          <w:lang w:val="en-US"/>
        </w:rPr>
        <w:t>analysed</w:t>
      </w:r>
      <w:proofErr w:type="spellEnd"/>
      <w:r w:rsidRPr="00A835B2">
        <w:rPr>
          <w:rFonts w:ascii="Times New Roman" w:hAnsi="Times New Roman" w:cs="Times New Roman"/>
          <w:lang w:val="en-US"/>
        </w:rPr>
        <w:t xml:space="preserve"> with the ZINB model.</w:t>
      </w:r>
    </w:p>
    <w:p w14:paraId="044876AD" w14:textId="77777777" w:rsidR="00827BE6" w:rsidRPr="00A835B2" w:rsidRDefault="00827BE6" w:rsidP="00F440EC">
      <w:pPr>
        <w:pStyle w:val="ListParagraph"/>
        <w:numPr>
          <w:ilvl w:val="0"/>
          <w:numId w:val="29"/>
        </w:numPr>
        <w:rPr>
          <w:rFonts w:ascii="Times New Roman" w:hAnsi="Times New Roman" w:cs="Times New Roman"/>
          <w:b/>
          <w:bCs/>
          <w:lang w:val="en-US"/>
        </w:rPr>
      </w:pPr>
      <w:r w:rsidRPr="00A835B2">
        <w:rPr>
          <w:rFonts w:ascii="Times New Roman" w:hAnsi="Times New Roman" w:cs="Times New Roman"/>
          <w:b/>
          <w:bCs/>
          <w:lang w:val="en-US"/>
        </w:rPr>
        <w:t>Observation-level random effects (OLRE) Poisson model</w:t>
      </w:r>
    </w:p>
    <w:p w14:paraId="6AFD849D" w14:textId="77777777" w:rsidR="00827BE6" w:rsidRPr="00A835B2" w:rsidRDefault="00F440EC" w:rsidP="00F440EC">
      <w:pPr>
        <w:rPr>
          <w:rFonts w:ascii="Times New Roman" w:hAnsi="Times New Roman" w:cs="Times New Roman"/>
          <w:lang w:val="en-US"/>
        </w:rPr>
      </w:pPr>
      <w:r w:rsidRPr="00A835B2">
        <w:rPr>
          <w:rFonts w:ascii="Times New Roman" w:hAnsi="Times New Roman" w:cs="Times New Roman"/>
          <w:lang w:val="en-US"/>
        </w:rPr>
        <w:lastRenderedPageBreak/>
        <w:t xml:space="preserve">In addition, observation-level random effects (OLRE) by Multilevel Poisson </w:t>
      </w:r>
      <w:proofErr w:type="gramStart"/>
      <w:r w:rsidRPr="00A835B2">
        <w:rPr>
          <w:rFonts w:ascii="Times New Roman" w:hAnsi="Times New Roman" w:cs="Times New Roman"/>
          <w:lang w:val="en-US"/>
        </w:rPr>
        <w:t>was</w:t>
      </w:r>
      <w:proofErr w:type="gramEnd"/>
      <w:r w:rsidRPr="00A835B2">
        <w:rPr>
          <w:rFonts w:ascii="Times New Roman" w:hAnsi="Times New Roman" w:cs="Times New Roman"/>
          <w:lang w:val="en-US"/>
        </w:rPr>
        <w:t xml:space="preserve"> used to quantify treatment effect on primary outcomes, using fully imputed data. </w:t>
      </w:r>
      <w:r w:rsidR="0098083E" w:rsidRPr="00A835B2">
        <w:rPr>
          <w:rFonts w:ascii="Times New Roman" w:hAnsi="Times New Roman" w:cs="Times New Roman"/>
          <w:lang w:val="en-US"/>
        </w:rPr>
        <w:t xml:space="preserve">The </w:t>
      </w:r>
      <w:r w:rsidR="00827BE6" w:rsidRPr="00A835B2">
        <w:rPr>
          <w:rFonts w:ascii="Times New Roman" w:hAnsi="Times New Roman" w:cs="Times New Roman"/>
          <w:lang w:val="en-US"/>
        </w:rPr>
        <w:t xml:space="preserve">OLRE Poisson model includes a random intercept (treat the participant number as a random effect). The model is detailed below where </w:t>
      </w:r>
      <m:oMath>
        <m:sSub>
          <m:sSubPr>
            <m:ctrlPr>
              <w:rPr>
                <w:rFonts w:ascii="Cambria Math" w:hAnsi="Cambria Math" w:cs="Times New Roman"/>
                <w:lang w:bidi="en-GB"/>
              </w:rPr>
            </m:ctrlPr>
          </m:sSubPr>
          <m:e>
            <m:r>
              <w:rPr>
                <w:rFonts w:ascii="Cambria Math" w:hAnsi="Cambria Math" w:cs="Times New Roman"/>
                <w:lang w:bidi="en-GB"/>
              </w:rPr>
              <m:t>γ</m:t>
            </m:r>
          </m:e>
          <m:sub>
            <m:r>
              <m:rPr>
                <m:sty m:val="p"/>
              </m:rPr>
              <w:rPr>
                <w:rFonts w:ascii="Cambria Math" w:hAnsi="Cambria Math" w:cs="Times New Roman"/>
                <w:lang w:val="en-US" w:bidi="en-GB"/>
              </w:rPr>
              <m:t>0</m:t>
            </m:r>
            <m:r>
              <w:rPr>
                <w:rFonts w:ascii="Cambria Math" w:hAnsi="Cambria Math" w:cs="Times New Roman"/>
                <w:lang w:bidi="en-GB"/>
              </w:rPr>
              <m:t>i</m:t>
            </m:r>
          </m:sub>
        </m:sSub>
      </m:oMath>
      <w:r w:rsidR="00827BE6" w:rsidRPr="00A835B2">
        <w:rPr>
          <w:rFonts w:ascii="Times New Roman" w:hAnsi="Times New Roman" w:cs="Times New Roman"/>
          <w:lang w:val="en-US"/>
        </w:rPr>
        <w:t xml:space="preserve"> is the random effect for the intercept for each participant i that accounts for the participant-specific variation in the primary endpoint. The random-effects intercepts </w:t>
      </w:r>
      <m:oMath>
        <m:sSub>
          <m:sSubPr>
            <m:ctrlPr>
              <w:rPr>
                <w:rFonts w:ascii="Cambria Math" w:hAnsi="Cambria Math" w:cs="Times New Roman"/>
              </w:rPr>
            </m:ctrlPr>
          </m:sSubPr>
          <m:e>
            <m:r>
              <w:rPr>
                <w:rFonts w:ascii="Cambria Math" w:hAnsi="Cambria Math" w:cs="Times New Roman"/>
              </w:rPr>
              <m:t>γ</m:t>
            </m:r>
          </m:e>
          <m:sub>
            <m:r>
              <m:rPr>
                <m:sty m:val="p"/>
              </m:rPr>
              <w:rPr>
                <w:rFonts w:ascii="Cambria Math" w:hAnsi="Cambria Math" w:cs="Times New Roman"/>
                <w:lang w:val="en-US"/>
              </w:rPr>
              <m:t>0</m:t>
            </m:r>
            <m:r>
              <w:rPr>
                <w:rFonts w:ascii="Cambria Math" w:hAnsi="Cambria Math" w:cs="Times New Roman"/>
              </w:rPr>
              <m:t>i</m:t>
            </m:r>
          </m:sub>
        </m:sSub>
      </m:oMath>
      <w:r w:rsidR="00827BE6" w:rsidRPr="00A835B2">
        <w:rPr>
          <w:rFonts w:ascii="Times New Roman" w:hAnsi="Times New Roman" w:cs="Times New Roman"/>
          <w:lang w:val="en-US"/>
        </w:rPr>
        <w:t xml:space="preserve"> are drawn from a normal distribution with mean 0 and variance </w:t>
      </w:r>
      <m:oMath>
        <m:sSubSup>
          <m:sSubSupPr>
            <m:ctrlPr>
              <w:rPr>
                <w:rFonts w:ascii="Cambria Math" w:hAnsi="Cambria Math" w:cs="Times New Roman"/>
                <w:lang w:bidi="en-GB"/>
              </w:rPr>
            </m:ctrlPr>
          </m:sSubSupPr>
          <m:e>
            <m:r>
              <w:rPr>
                <w:rFonts w:ascii="Cambria Math" w:hAnsi="Cambria Math" w:cs="Times New Roman"/>
                <w:lang w:bidi="en-GB"/>
              </w:rPr>
              <m:t>σ</m:t>
            </m:r>
          </m:e>
          <m:sub>
            <m:sSub>
              <m:sSubPr>
                <m:ctrlPr>
                  <w:rPr>
                    <w:rFonts w:ascii="Cambria Math" w:hAnsi="Cambria Math" w:cs="Times New Roman"/>
                    <w:lang w:bidi="en-GB"/>
                  </w:rPr>
                </m:ctrlPr>
              </m:sSubPr>
              <m:e>
                <m:r>
                  <w:rPr>
                    <w:rFonts w:ascii="Cambria Math" w:hAnsi="Cambria Math" w:cs="Times New Roman"/>
                    <w:lang w:bidi="en-GB"/>
                  </w:rPr>
                  <m:t>γ</m:t>
                </m:r>
              </m:e>
              <m:sub>
                <m:r>
                  <m:rPr>
                    <m:sty m:val="p"/>
                  </m:rPr>
                  <w:rPr>
                    <w:rFonts w:ascii="Cambria Math" w:hAnsi="Cambria Math" w:cs="Times New Roman"/>
                    <w:lang w:val="en-US" w:bidi="en-GB"/>
                  </w:rPr>
                  <m:t>0</m:t>
                </m:r>
              </m:sub>
            </m:sSub>
          </m:sub>
          <m:sup>
            <m:r>
              <m:rPr>
                <m:sty m:val="p"/>
              </m:rPr>
              <w:rPr>
                <w:rFonts w:ascii="Cambria Math" w:hAnsi="Cambria Math" w:cs="Times New Roman"/>
                <w:lang w:val="en-US" w:bidi="en-GB"/>
              </w:rPr>
              <m:t>2</m:t>
            </m:r>
          </m:sup>
        </m:sSubSup>
      </m:oMath>
      <w:r w:rsidR="00827BE6" w:rsidRPr="00A835B2">
        <w:rPr>
          <w:rFonts w:ascii="Times New Roman" w:hAnsi="Times New Roman" w:cs="Times New Roman"/>
          <w:lang w:val="en-US"/>
        </w:rPr>
        <w:t xml:space="preserve"> which is estimated by the model.</w:t>
      </w:r>
    </w:p>
    <w:p w14:paraId="1AD57CF7" w14:textId="77777777" w:rsidR="00827BE6" w:rsidRPr="006849D6" w:rsidRDefault="00827BE6" w:rsidP="00827BE6">
      <w:pPr>
        <w:pStyle w:val="ListParagraph"/>
        <w:rPr>
          <w:rFonts w:ascii="Times New Roman" w:hAnsi="Times New Roman" w:cs="Times New Roman"/>
        </w:rPr>
      </w:pPr>
      <m:oMathPara>
        <m:oMath>
          <m:r>
            <w:rPr>
              <w:rFonts w:ascii="Cambria Math" w:hAnsi="Cambria Math" w:cs="Times New Roman"/>
              <w:lang w:bidi="en-GB"/>
            </w:rPr>
            <m:t>log</m:t>
          </m:r>
          <m:d>
            <m:dPr>
              <m:ctrlPr>
                <w:rPr>
                  <w:rFonts w:ascii="Cambria Math" w:hAnsi="Cambria Math" w:cs="Times New Roman"/>
                  <w:i/>
                  <w:iCs/>
                  <w:lang w:bidi="en-GB"/>
                </w:rPr>
              </m:ctrlPr>
            </m:dPr>
            <m:e>
              <m:sSub>
                <m:sSubPr>
                  <m:ctrlPr>
                    <w:rPr>
                      <w:rFonts w:ascii="Cambria Math" w:hAnsi="Cambria Math" w:cs="Times New Roman"/>
                      <w:lang w:bidi="en-GB"/>
                    </w:rPr>
                  </m:ctrlPr>
                </m:sSubPr>
                <m:e>
                  <m:r>
                    <w:rPr>
                      <w:rFonts w:ascii="Cambria Math" w:hAnsi="Cambria Math" w:cs="Times New Roman"/>
                      <w:lang w:bidi="en-GB"/>
                    </w:rPr>
                    <m:t>μ</m:t>
                  </m:r>
                </m:e>
                <m:sub>
                  <m:r>
                    <m:rPr>
                      <m:sty m:val="p"/>
                    </m:rPr>
                    <w:rPr>
                      <w:rFonts w:ascii="Cambria Math" w:hAnsi="Cambria Math" w:cs="Times New Roman"/>
                      <w:lang w:bidi="en-GB"/>
                    </w:rPr>
                    <m:t>i</m:t>
                  </m:r>
                </m:sub>
              </m:sSub>
            </m:e>
          </m:d>
          <m:r>
            <w:rPr>
              <w:rFonts w:ascii="Cambria Math" w:hAnsi="Cambria Math" w:cs="Times New Roman"/>
              <w:lang w:bidi="en-GB"/>
            </w:rPr>
            <m:t>=</m:t>
          </m:r>
          <m:sSub>
            <m:sSubPr>
              <m:ctrlPr>
                <w:rPr>
                  <w:rFonts w:ascii="Cambria Math" w:hAnsi="Cambria Math" w:cs="Times New Roman"/>
                  <w:i/>
                  <w:iCs/>
                  <w:lang w:bidi="en-GB"/>
                </w:rPr>
              </m:ctrlPr>
            </m:sSubPr>
            <m:e>
              <m:r>
                <w:rPr>
                  <w:rFonts w:ascii="Cambria Math" w:hAnsi="Cambria Math" w:cs="Times New Roman"/>
                  <w:lang w:bidi="en-GB"/>
                </w:rPr>
                <m:t>α</m:t>
              </m:r>
            </m:e>
            <m:sub>
              <m:r>
                <w:rPr>
                  <w:rFonts w:ascii="Cambria Math" w:hAnsi="Cambria Math" w:cs="Times New Roman"/>
                  <w:lang w:bidi="en-GB"/>
                </w:rPr>
                <m:t>i</m:t>
              </m:r>
            </m:sub>
          </m:sSub>
          <m:r>
            <w:rPr>
              <w:rFonts w:ascii="Cambria Math" w:hAnsi="Cambria Math" w:cs="Times New Roman"/>
              <w:lang w:bidi="en-GB"/>
            </w:rPr>
            <m:t>+</m:t>
          </m:r>
          <m:sSub>
            <m:sSubPr>
              <m:ctrlPr>
                <w:rPr>
                  <w:rFonts w:ascii="Cambria Math" w:hAnsi="Cambria Math" w:cs="Times New Roman"/>
                  <w:i/>
                  <w:lang w:bidi="en-GB"/>
                </w:rPr>
              </m:ctrlPr>
            </m:sSubPr>
            <m:e>
              <m:r>
                <w:rPr>
                  <w:rFonts w:ascii="Cambria Math" w:hAnsi="Cambria Math" w:cs="Times New Roman"/>
                  <w:lang w:bidi="en-GB"/>
                </w:rPr>
                <m:t>ARM</m:t>
              </m:r>
            </m:e>
            <m:sub>
              <m:r>
                <w:rPr>
                  <w:rFonts w:ascii="Cambria Math" w:hAnsi="Cambria Math" w:cs="Times New Roman"/>
                  <w:lang w:bidi="en-GB"/>
                </w:rPr>
                <m:t>i</m:t>
              </m:r>
            </m:sub>
          </m:sSub>
          <m:sSub>
            <m:sSubPr>
              <m:ctrlPr>
                <w:rPr>
                  <w:rFonts w:ascii="Cambria Math" w:hAnsi="Cambria Math" w:cs="Times New Roman"/>
                  <w:i/>
                  <w:lang w:bidi="en-GB"/>
                </w:rPr>
              </m:ctrlPr>
            </m:sSubPr>
            <m:e>
              <m:r>
                <w:rPr>
                  <w:rFonts w:ascii="Cambria Math" w:hAnsi="Cambria Math" w:cs="Times New Roman"/>
                  <w:lang w:bidi="en-GB"/>
                </w:rPr>
                <m:t>β</m:t>
              </m:r>
            </m:e>
            <m:sub>
              <m:r>
                <w:rPr>
                  <w:rFonts w:ascii="Cambria Math" w:hAnsi="Cambria Math" w:cs="Times New Roman"/>
                  <w:lang w:bidi="en-GB"/>
                </w:rPr>
                <m:t>1</m:t>
              </m:r>
            </m:sub>
          </m:sSub>
          <m:r>
            <w:rPr>
              <w:rFonts w:ascii="Cambria Math" w:hAnsi="Cambria Math" w:cs="Times New Roman"/>
              <w:lang w:bidi="en-GB"/>
            </w:rPr>
            <m:t>+</m:t>
          </m:r>
          <m:sSub>
            <m:sSubPr>
              <m:ctrlPr>
                <w:rPr>
                  <w:rFonts w:ascii="Cambria Math" w:hAnsi="Cambria Math" w:cs="Times New Roman"/>
                  <w:i/>
                  <w:lang w:bidi="en-GB"/>
                </w:rPr>
              </m:ctrlPr>
            </m:sSubPr>
            <m:e>
              <m:r>
                <w:rPr>
                  <w:rFonts w:ascii="Cambria Math" w:hAnsi="Cambria Math" w:cs="Times New Roman"/>
                  <w:lang w:bidi="en-GB"/>
                </w:rPr>
                <m:t>Baseline</m:t>
              </m:r>
            </m:e>
            <m:sub>
              <m:r>
                <w:rPr>
                  <w:rFonts w:ascii="Cambria Math" w:hAnsi="Cambria Math" w:cs="Times New Roman"/>
                  <w:lang w:bidi="en-GB"/>
                </w:rPr>
                <m:t>i</m:t>
              </m:r>
            </m:sub>
          </m:sSub>
          <m:sSub>
            <m:sSubPr>
              <m:ctrlPr>
                <w:rPr>
                  <w:rFonts w:ascii="Cambria Math" w:hAnsi="Cambria Math" w:cs="Times New Roman"/>
                  <w:i/>
                  <w:lang w:bidi="en-GB"/>
                </w:rPr>
              </m:ctrlPr>
            </m:sSubPr>
            <m:e>
              <m:r>
                <w:rPr>
                  <w:rFonts w:ascii="Cambria Math" w:hAnsi="Cambria Math" w:cs="Times New Roman"/>
                  <w:lang w:bidi="en-GB"/>
                </w:rPr>
                <m:t>β</m:t>
              </m:r>
            </m:e>
            <m:sub>
              <m:r>
                <w:rPr>
                  <w:rFonts w:ascii="Cambria Math" w:hAnsi="Cambria Math" w:cs="Times New Roman"/>
                  <w:lang w:bidi="en-GB"/>
                </w:rPr>
                <m:t>2</m:t>
              </m:r>
            </m:sub>
          </m:sSub>
        </m:oMath>
      </m:oMathPara>
    </w:p>
    <w:p w14:paraId="0B27C203" w14:textId="77777777" w:rsidR="00827BE6" w:rsidRPr="006849D6" w:rsidRDefault="00281B7D" w:rsidP="00827BE6">
      <w:pPr>
        <w:pStyle w:val="ListParagraph"/>
        <w:rPr>
          <w:rFonts w:ascii="Times New Roman" w:hAnsi="Times New Roman" w:cs="Times New Roman"/>
        </w:rPr>
      </w:pPr>
      <m:oMathPara>
        <m:oMath>
          <m:sSub>
            <m:sSubPr>
              <m:ctrlPr>
                <w:rPr>
                  <w:rFonts w:ascii="Cambria Math" w:hAnsi="Cambria Math" w:cs="Times New Roman"/>
                  <w:i/>
                  <w:iCs/>
                  <w:lang w:bidi="en-GB"/>
                </w:rPr>
              </m:ctrlPr>
            </m:sSubPr>
            <m:e>
              <m:r>
                <w:rPr>
                  <w:rFonts w:ascii="Cambria Math" w:hAnsi="Cambria Math" w:cs="Times New Roman"/>
                  <w:lang w:bidi="en-GB"/>
                </w:rPr>
                <m:t>α</m:t>
              </m:r>
            </m:e>
            <m:sub>
              <m:r>
                <w:rPr>
                  <w:rFonts w:ascii="Cambria Math" w:hAnsi="Cambria Math" w:cs="Times New Roman"/>
                  <w:lang w:bidi="en-GB"/>
                </w:rPr>
                <m:t>i</m:t>
              </m:r>
            </m:sub>
          </m:sSub>
          <m:r>
            <w:rPr>
              <w:rFonts w:ascii="Cambria Math" w:hAnsi="Cambria Math" w:cs="Times New Roman"/>
              <w:lang w:bidi="en-GB"/>
            </w:rPr>
            <m:t xml:space="preserve"> = α+ </m:t>
          </m:r>
          <m:sSub>
            <m:sSubPr>
              <m:ctrlPr>
                <w:rPr>
                  <w:rFonts w:ascii="Cambria Math" w:hAnsi="Cambria Math" w:cs="Times New Roman"/>
                  <w:i/>
                  <w:iCs/>
                  <w:lang w:bidi="en-GB"/>
                </w:rPr>
              </m:ctrlPr>
            </m:sSubPr>
            <m:e>
              <m:r>
                <w:rPr>
                  <w:rFonts w:ascii="Cambria Math" w:hAnsi="Cambria Math" w:cs="Times New Roman"/>
                  <w:lang w:bidi="en-GB"/>
                </w:rPr>
                <m:t>γ</m:t>
              </m:r>
            </m:e>
            <m:sub>
              <m:r>
                <w:rPr>
                  <w:rFonts w:ascii="Cambria Math" w:hAnsi="Cambria Math" w:cs="Times New Roman"/>
                  <w:lang w:bidi="en-GB"/>
                </w:rPr>
                <m:t>0i</m:t>
              </m:r>
            </m:sub>
          </m:sSub>
        </m:oMath>
      </m:oMathPara>
    </w:p>
    <w:p w14:paraId="0F4A9C00" w14:textId="77777777" w:rsidR="00424DC6" w:rsidRPr="003A46FB" w:rsidRDefault="00281B7D" w:rsidP="003A46FB">
      <w:pPr>
        <w:pStyle w:val="ListParagraph"/>
        <w:rPr>
          <w:rFonts w:ascii="Times New Roman" w:hAnsi="Times New Roman" w:cs="Times New Roman"/>
          <w:lang w:bidi="en-GB"/>
        </w:rPr>
      </w:pPr>
      <m:oMathPara>
        <m:oMath>
          <m:sSub>
            <m:sSubPr>
              <m:ctrlPr>
                <w:rPr>
                  <w:rFonts w:ascii="Cambria Math" w:hAnsi="Cambria Math" w:cs="Times New Roman"/>
                  <w:i/>
                  <w:iCs/>
                  <w:lang w:bidi="en-GB"/>
                </w:rPr>
              </m:ctrlPr>
            </m:sSubPr>
            <m:e>
              <m:r>
                <w:rPr>
                  <w:rFonts w:ascii="Cambria Math" w:hAnsi="Cambria Math" w:cs="Times New Roman"/>
                  <w:lang w:bidi="en-GB"/>
                </w:rPr>
                <m:t>γ</m:t>
              </m:r>
            </m:e>
            <m:sub>
              <m:r>
                <w:rPr>
                  <w:rFonts w:ascii="Cambria Math" w:hAnsi="Cambria Math" w:cs="Times New Roman"/>
                  <w:lang w:bidi="en-GB"/>
                </w:rPr>
                <m:t>0i</m:t>
              </m:r>
            </m:sub>
          </m:sSub>
          <m:r>
            <w:rPr>
              <w:rFonts w:ascii="Cambria Math" w:hAnsi="Cambria Math" w:cs="Times New Roman"/>
              <w:lang w:bidi="en-GB"/>
            </w:rPr>
            <m:t>~N</m:t>
          </m:r>
          <m:d>
            <m:dPr>
              <m:ctrlPr>
                <w:rPr>
                  <w:rFonts w:ascii="Cambria Math" w:hAnsi="Cambria Math" w:cs="Times New Roman"/>
                  <w:i/>
                  <w:lang w:bidi="en-GB"/>
                </w:rPr>
              </m:ctrlPr>
            </m:dPr>
            <m:e>
              <m:r>
                <w:rPr>
                  <w:rFonts w:ascii="Cambria Math" w:hAnsi="Cambria Math" w:cs="Times New Roman"/>
                  <w:lang w:bidi="en-GB"/>
                </w:rPr>
                <m:t>0,</m:t>
              </m:r>
              <m:sSubSup>
                <m:sSubSupPr>
                  <m:ctrlPr>
                    <w:rPr>
                      <w:rFonts w:ascii="Cambria Math" w:hAnsi="Cambria Math" w:cs="Times New Roman"/>
                      <w:i/>
                      <w:iCs/>
                      <w:lang w:bidi="en-GB"/>
                    </w:rPr>
                  </m:ctrlPr>
                </m:sSubSupPr>
                <m:e>
                  <m:r>
                    <w:rPr>
                      <w:rFonts w:ascii="Cambria Math" w:hAnsi="Cambria Math" w:cs="Times New Roman"/>
                      <w:lang w:bidi="en-GB"/>
                    </w:rPr>
                    <m:t>σ</m:t>
                  </m:r>
                </m:e>
                <m:sub>
                  <m:sSub>
                    <m:sSubPr>
                      <m:ctrlPr>
                        <w:rPr>
                          <w:rFonts w:ascii="Cambria Math" w:hAnsi="Cambria Math" w:cs="Times New Roman"/>
                          <w:i/>
                          <w:iCs/>
                          <w:lang w:bidi="en-GB"/>
                        </w:rPr>
                      </m:ctrlPr>
                    </m:sSubPr>
                    <m:e>
                      <m:r>
                        <w:rPr>
                          <w:rFonts w:ascii="Cambria Math" w:hAnsi="Cambria Math" w:cs="Times New Roman"/>
                          <w:lang w:bidi="en-GB"/>
                        </w:rPr>
                        <m:t>γ</m:t>
                      </m:r>
                    </m:e>
                    <m:sub>
                      <m:r>
                        <w:rPr>
                          <w:rFonts w:ascii="Cambria Math" w:hAnsi="Cambria Math" w:cs="Times New Roman"/>
                          <w:lang w:bidi="en-GB"/>
                        </w:rPr>
                        <m:t>0</m:t>
                      </m:r>
                    </m:sub>
                  </m:sSub>
                </m:sub>
                <m:sup>
                  <m:r>
                    <w:rPr>
                      <w:rFonts w:ascii="Cambria Math" w:hAnsi="Cambria Math" w:cs="Times New Roman"/>
                      <w:lang w:bidi="en-GB"/>
                    </w:rPr>
                    <m:t>2</m:t>
                  </m:r>
                </m:sup>
              </m:sSubSup>
            </m:e>
          </m:d>
        </m:oMath>
      </m:oMathPara>
    </w:p>
    <w:p w14:paraId="3C4F543D" w14:textId="77777777" w:rsidR="002968A9" w:rsidRPr="00F440EC" w:rsidRDefault="00F440EC" w:rsidP="00F440EC">
      <w:pPr>
        <w:pStyle w:val="ListParagraph"/>
        <w:numPr>
          <w:ilvl w:val="0"/>
          <w:numId w:val="29"/>
        </w:numPr>
        <w:rPr>
          <w:rFonts w:ascii="Times New Roman" w:hAnsi="Times New Roman" w:cs="Times New Roman"/>
          <w:b/>
          <w:bCs/>
          <w:lang w:val="en-US"/>
        </w:rPr>
      </w:pPr>
      <w:r>
        <w:rPr>
          <w:rFonts w:ascii="Times New Roman" w:hAnsi="Times New Roman" w:cs="Times New Roman"/>
          <w:b/>
          <w:bCs/>
          <w:lang w:val="en-US"/>
        </w:rPr>
        <w:t>Excluding identified o</w:t>
      </w:r>
      <w:r w:rsidR="002968A9" w:rsidRPr="00F440EC">
        <w:rPr>
          <w:rFonts w:ascii="Times New Roman" w:hAnsi="Times New Roman" w:cs="Times New Roman"/>
          <w:b/>
          <w:bCs/>
          <w:lang w:val="en-US"/>
        </w:rPr>
        <w:t>utliers</w:t>
      </w:r>
    </w:p>
    <w:p w14:paraId="4A5F7064" w14:textId="77777777" w:rsidR="008D1664" w:rsidRPr="00D3670C" w:rsidRDefault="008D1664" w:rsidP="00D3670C">
      <w:pPr>
        <w:rPr>
          <w:rFonts w:ascii="Times New Roman" w:eastAsia="Times New Roman" w:hAnsi="Times New Roman" w:cs="Times New Roman"/>
          <w:lang w:val="en-US"/>
        </w:rPr>
      </w:pPr>
      <w:r w:rsidRPr="00D3670C">
        <w:rPr>
          <w:rFonts w:ascii="Times New Roman" w:eastAsia="Times New Roman" w:hAnsi="Times New Roman" w:cs="Times New Roman"/>
          <w:lang w:val="en-US"/>
        </w:rPr>
        <w:t xml:space="preserve">Outliers were identified through inspection of residual plots and Cook’s distance vs leverage plots using imputed data, </w:t>
      </w:r>
      <w:r w:rsidRPr="00D3670C">
        <w:rPr>
          <w:rFonts w:ascii="Times New Roman" w:hAnsi="Times New Roman" w:cs="Times New Roman"/>
          <w:color w:val="1A1A1A"/>
          <w:shd w:val="clear" w:color="auto" w:fill="FDFDFD"/>
          <w:lang w:val="en-US"/>
        </w:rPr>
        <w:t>and the primary analysis model (ZINB) was then repeated excluding identified outliers</w:t>
      </w:r>
      <w:r w:rsidRPr="00D3670C">
        <w:rPr>
          <w:rFonts w:ascii="Times New Roman" w:eastAsia="Times New Roman" w:hAnsi="Times New Roman" w:cs="Times New Roman"/>
          <w:lang w:val="en-US"/>
        </w:rPr>
        <w:t xml:space="preserve"> </w:t>
      </w:r>
      <w:r w:rsidRPr="00D3670C">
        <w:rPr>
          <w:rFonts w:ascii="Times New Roman" w:hAnsi="Times New Roman" w:cs="Times New Roman"/>
          <w:color w:val="1A1A1A"/>
          <w:lang w:val="en-US"/>
        </w:rPr>
        <w:t xml:space="preserve">(see table of identified outliers below).  For the primary outcome were 4 outliers in the intervention condition and 5 in the delayed condition. Normal Poisson (with covariates arm and baseline) was used to detect outliers using daily diary imputed data, where Cook’s </w:t>
      </w:r>
      <w:r w:rsidR="008B5BA0">
        <w:rPr>
          <w:rFonts w:ascii="Times New Roman" w:hAnsi="Times New Roman" w:cs="Times New Roman"/>
          <w:color w:val="1A1A1A"/>
          <w:lang w:val="en-US"/>
        </w:rPr>
        <w:t>d</w:t>
      </w:r>
      <w:r w:rsidR="00A667DC">
        <w:rPr>
          <w:rFonts w:ascii="Times New Roman" w:hAnsi="Times New Roman" w:cs="Times New Roman"/>
          <w:color w:val="1A1A1A"/>
          <w:lang w:val="en-US"/>
        </w:rPr>
        <w:t xml:space="preserve">istance </w:t>
      </w:r>
      <w:r w:rsidRPr="00D3670C">
        <w:rPr>
          <w:rFonts w:ascii="Times New Roman" w:hAnsi="Times New Roman" w:cs="Times New Roman"/>
          <w:color w:val="1A1A1A"/>
          <w:lang w:val="en-US"/>
        </w:rPr>
        <w:t xml:space="preserve">&gt;1 or abs(residual)&gt;3 was defined as an outlier. Note that </w:t>
      </w:r>
      <w:r w:rsidRPr="00D3670C">
        <w:rPr>
          <w:rFonts w:ascii="Times New Roman" w:hAnsi="Times New Roman" w:cs="Times New Roman"/>
          <w:lang w:val="en-US"/>
        </w:rPr>
        <w:t>multiple imputation is a random process and thereby may generate varying numerical results.</w:t>
      </w:r>
    </w:p>
    <w:p w14:paraId="4A678A10" w14:textId="77777777" w:rsidR="008D1664" w:rsidRPr="00D3670C" w:rsidRDefault="008D1664" w:rsidP="00D3670C">
      <w:pPr>
        <w:rPr>
          <w:rFonts w:ascii="Times New Roman" w:hAnsi="Times New Roman" w:cs="Times New Roman"/>
          <w:b/>
          <w:bCs/>
          <w:color w:val="1A1A1A"/>
          <w:shd w:val="clear" w:color="auto" w:fill="FDFDFD"/>
        </w:rPr>
      </w:pPr>
      <w:r w:rsidRPr="00D3670C">
        <w:rPr>
          <w:rFonts w:ascii="Times New Roman" w:hAnsi="Times New Roman" w:cs="Times New Roman"/>
          <w:b/>
          <w:bCs/>
          <w:color w:val="1A1A1A"/>
          <w:shd w:val="clear" w:color="auto" w:fill="FDFDFD"/>
        </w:rPr>
        <w:t>Table of Identified Outliers</w:t>
      </w:r>
    </w:p>
    <w:tbl>
      <w:tblPr>
        <w:tblStyle w:val="TableGrid2"/>
        <w:tblW w:w="6999" w:type="dxa"/>
        <w:tblLook w:val="04A0" w:firstRow="1" w:lastRow="0" w:firstColumn="1" w:lastColumn="0" w:noHBand="0" w:noVBand="1"/>
      </w:tblPr>
      <w:tblGrid>
        <w:gridCol w:w="1072"/>
        <w:gridCol w:w="990"/>
        <w:gridCol w:w="1252"/>
        <w:gridCol w:w="3685"/>
      </w:tblGrid>
      <w:tr w:rsidR="00553A05" w:rsidRPr="00A835B2" w14:paraId="18736435" w14:textId="77777777" w:rsidTr="00553A05">
        <w:trPr>
          <w:trHeight w:val="369"/>
        </w:trPr>
        <w:tc>
          <w:tcPr>
            <w:tcW w:w="1072" w:type="dxa"/>
          </w:tcPr>
          <w:p w14:paraId="01286A92" w14:textId="77777777" w:rsidR="00553A05" w:rsidRPr="009F22D0" w:rsidRDefault="00553A05" w:rsidP="004D57B1">
            <w:pPr>
              <w:rPr>
                <w:rFonts w:ascii="Times New Roman" w:hAnsi="Times New Roman"/>
                <w:b/>
                <w:bCs/>
                <w:color w:val="1A1A1A"/>
                <w:shd w:val="clear" w:color="auto" w:fill="FDFDFD"/>
              </w:rPr>
            </w:pPr>
            <w:bookmarkStart w:id="3" w:name="_Hlk122348708"/>
            <w:r w:rsidRPr="009F22D0">
              <w:rPr>
                <w:rFonts w:ascii="Times New Roman" w:hAnsi="Times New Roman"/>
                <w:b/>
                <w:bCs/>
                <w:color w:val="1A1A1A"/>
                <w:shd w:val="clear" w:color="auto" w:fill="FDFDFD"/>
              </w:rPr>
              <w:t>Arm</w:t>
            </w:r>
          </w:p>
        </w:tc>
        <w:tc>
          <w:tcPr>
            <w:tcW w:w="990" w:type="dxa"/>
          </w:tcPr>
          <w:p w14:paraId="068D25F4" w14:textId="77777777" w:rsidR="00553A05" w:rsidRPr="00991CA6" w:rsidRDefault="00553A05" w:rsidP="004D57B1">
            <w:pPr>
              <w:rPr>
                <w:rFonts w:ascii="Times New Roman" w:hAnsi="Times New Roman"/>
                <w:b/>
                <w:bCs/>
                <w:color w:val="1A1A1A"/>
                <w:shd w:val="clear" w:color="auto" w:fill="FDFDFD"/>
              </w:rPr>
            </w:pPr>
            <w:r w:rsidRPr="00991CA6">
              <w:rPr>
                <w:rFonts w:ascii="Times New Roman" w:hAnsi="Times New Roman"/>
                <w:b/>
                <w:bCs/>
                <w:color w:val="1A1A1A"/>
                <w:shd w:val="clear" w:color="auto" w:fill="FDFDFD"/>
              </w:rPr>
              <w:t>Cooks distance</w:t>
            </w:r>
          </w:p>
        </w:tc>
        <w:tc>
          <w:tcPr>
            <w:tcW w:w="1252" w:type="dxa"/>
          </w:tcPr>
          <w:p w14:paraId="6FF5BCFB" w14:textId="77777777" w:rsidR="00553A05" w:rsidRPr="00991CA6" w:rsidRDefault="00553A05" w:rsidP="004D57B1">
            <w:pPr>
              <w:rPr>
                <w:rFonts w:ascii="Times New Roman" w:hAnsi="Times New Roman"/>
                <w:b/>
                <w:bCs/>
                <w:color w:val="1A1A1A"/>
                <w:shd w:val="clear" w:color="auto" w:fill="FDFDFD"/>
              </w:rPr>
            </w:pPr>
            <w:r w:rsidRPr="00991CA6">
              <w:rPr>
                <w:rFonts w:ascii="Times New Roman" w:hAnsi="Times New Roman"/>
                <w:b/>
                <w:bCs/>
                <w:color w:val="1A1A1A"/>
                <w:shd w:val="clear" w:color="auto" w:fill="FDFDFD"/>
              </w:rPr>
              <w:t>Residuals</w:t>
            </w:r>
          </w:p>
        </w:tc>
        <w:tc>
          <w:tcPr>
            <w:tcW w:w="3685" w:type="dxa"/>
          </w:tcPr>
          <w:p w14:paraId="415FEF7D" w14:textId="77777777" w:rsidR="00553A05" w:rsidRPr="00BC2732" w:rsidRDefault="00553A05" w:rsidP="004D57B1">
            <w:pPr>
              <w:rPr>
                <w:rFonts w:ascii="Times New Roman" w:hAnsi="Times New Roman"/>
                <w:b/>
                <w:bCs/>
                <w:color w:val="1A1A1A"/>
                <w:shd w:val="clear" w:color="auto" w:fill="FDFDFD"/>
              </w:rPr>
            </w:pPr>
            <w:r w:rsidRPr="00BC2732">
              <w:rPr>
                <w:rFonts w:ascii="Times New Roman" w:hAnsi="Times New Roman"/>
                <w:b/>
                <w:bCs/>
                <w:color w:val="1A1A1A"/>
                <w:shd w:val="clear" w:color="auto" w:fill="FDFDFD"/>
              </w:rPr>
              <w:t>Primary outcome: Number of intrusive memories in week 4 (total imputed)</w:t>
            </w:r>
          </w:p>
        </w:tc>
      </w:tr>
      <w:tr w:rsidR="00553A05" w:rsidRPr="000203FF" w14:paraId="16B066D0" w14:textId="77777777" w:rsidTr="00553A05">
        <w:trPr>
          <w:trHeight w:val="369"/>
        </w:trPr>
        <w:tc>
          <w:tcPr>
            <w:tcW w:w="1072" w:type="dxa"/>
          </w:tcPr>
          <w:p w14:paraId="1DD7F7E8" w14:textId="77777777" w:rsidR="00553A05" w:rsidRPr="00443CE5" w:rsidRDefault="00553A05" w:rsidP="004D57B1">
            <w:pPr>
              <w:rPr>
                <w:rFonts w:ascii="Times New Roman" w:hAnsi="Times New Roman"/>
                <w:color w:val="1A1A1A"/>
                <w:shd w:val="clear" w:color="auto" w:fill="FDFDFD"/>
              </w:rPr>
            </w:pPr>
            <w:r w:rsidRPr="00443CE5">
              <w:rPr>
                <w:rFonts w:ascii="Times New Roman" w:hAnsi="Times New Roman"/>
                <w:color w:val="1A1A1A"/>
                <w:shd w:val="clear" w:color="auto" w:fill="FDFDFD"/>
              </w:rPr>
              <w:t>Immediate</w:t>
            </w:r>
          </w:p>
        </w:tc>
        <w:tc>
          <w:tcPr>
            <w:tcW w:w="990" w:type="dxa"/>
          </w:tcPr>
          <w:p w14:paraId="014E5108" w14:textId="77777777" w:rsidR="00553A05" w:rsidRPr="00991CA6" w:rsidRDefault="00553A05" w:rsidP="004D57B1">
            <w:pPr>
              <w:rPr>
                <w:rFonts w:ascii="Times New Roman" w:hAnsi="Times New Roman"/>
                <w:color w:val="1A1A1A"/>
                <w:shd w:val="clear" w:color="auto" w:fill="FDFDFD"/>
              </w:rPr>
            </w:pPr>
            <w:r w:rsidRPr="00991CA6">
              <w:rPr>
                <w:rFonts w:ascii="Times New Roman" w:hAnsi="Times New Roman"/>
                <w:color w:val="1A1A1A"/>
                <w:shd w:val="clear" w:color="auto" w:fill="FDFDFD"/>
              </w:rPr>
              <w:t xml:space="preserve">.39225   </w:t>
            </w:r>
          </w:p>
        </w:tc>
        <w:tc>
          <w:tcPr>
            <w:tcW w:w="1252" w:type="dxa"/>
          </w:tcPr>
          <w:p w14:paraId="348759E7" w14:textId="77777777" w:rsidR="00553A05" w:rsidRPr="00991CA6" w:rsidRDefault="00553A05" w:rsidP="004D57B1">
            <w:pPr>
              <w:rPr>
                <w:rFonts w:ascii="Times New Roman" w:hAnsi="Times New Roman"/>
                <w:color w:val="1A1A1A"/>
                <w:shd w:val="clear" w:color="auto" w:fill="FDFDFD"/>
              </w:rPr>
            </w:pPr>
            <w:r w:rsidRPr="00991CA6">
              <w:rPr>
                <w:rFonts w:ascii="Times New Roman" w:hAnsi="Times New Roman"/>
                <w:color w:val="1A1A1A"/>
                <w:shd w:val="clear" w:color="auto" w:fill="FDFDFD"/>
              </w:rPr>
              <w:t>-3.336723</w:t>
            </w:r>
          </w:p>
        </w:tc>
        <w:tc>
          <w:tcPr>
            <w:tcW w:w="3685" w:type="dxa"/>
          </w:tcPr>
          <w:p w14:paraId="4790BD06" w14:textId="77777777" w:rsidR="00553A05" w:rsidRPr="000203FF" w:rsidRDefault="00553A05" w:rsidP="004D57B1">
            <w:pPr>
              <w:rPr>
                <w:rFonts w:ascii="Times New Roman" w:hAnsi="Times New Roman"/>
                <w:color w:val="1A1A1A"/>
                <w:shd w:val="clear" w:color="auto" w:fill="FDFDFD"/>
              </w:rPr>
            </w:pPr>
            <w:r w:rsidRPr="000203FF">
              <w:rPr>
                <w:rFonts w:ascii="Times New Roman" w:hAnsi="Times New Roman"/>
                <w:color w:val="1A1A1A"/>
                <w:shd w:val="clear" w:color="auto" w:fill="FDFDFD"/>
              </w:rPr>
              <w:t>0</w:t>
            </w:r>
          </w:p>
        </w:tc>
      </w:tr>
      <w:tr w:rsidR="00553A05" w:rsidRPr="00443CE5" w14:paraId="3719B936" w14:textId="77777777" w:rsidTr="00553A05">
        <w:trPr>
          <w:trHeight w:val="369"/>
        </w:trPr>
        <w:tc>
          <w:tcPr>
            <w:tcW w:w="1072" w:type="dxa"/>
          </w:tcPr>
          <w:p w14:paraId="0864EA45" w14:textId="77777777" w:rsidR="00553A05" w:rsidRPr="00443CE5" w:rsidRDefault="00553A05" w:rsidP="004D57B1">
            <w:pPr>
              <w:rPr>
                <w:rFonts w:ascii="Times New Roman" w:hAnsi="Times New Roman"/>
                <w:color w:val="1A1A1A"/>
                <w:shd w:val="clear" w:color="auto" w:fill="FDFDFD"/>
              </w:rPr>
            </w:pPr>
            <w:r w:rsidRPr="00443CE5">
              <w:rPr>
                <w:rFonts w:ascii="Times New Roman" w:hAnsi="Times New Roman"/>
                <w:color w:val="1A1A1A"/>
                <w:shd w:val="clear" w:color="auto" w:fill="FDFDFD"/>
              </w:rPr>
              <w:t>Immediate</w:t>
            </w:r>
          </w:p>
        </w:tc>
        <w:tc>
          <w:tcPr>
            <w:tcW w:w="990" w:type="dxa"/>
          </w:tcPr>
          <w:p w14:paraId="227C0F18" w14:textId="77777777" w:rsidR="00553A05" w:rsidRPr="00991CA6" w:rsidRDefault="00553A05" w:rsidP="004D57B1">
            <w:pPr>
              <w:rPr>
                <w:rFonts w:ascii="Times New Roman" w:hAnsi="Times New Roman"/>
                <w:color w:val="1A1A1A"/>
                <w:shd w:val="clear" w:color="auto" w:fill="FDFDFD"/>
              </w:rPr>
            </w:pPr>
            <w:r w:rsidRPr="00991CA6">
              <w:rPr>
                <w:rFonts w:ascii="Times New Roman" w:hAnsi="Times New Roman"/>
                <w:color w:val="1A1A1A"/>
                <w:shd w:val="clear" w:color="auto" w:fill="FDFDFD"/>
              </w:rPr>
              <w:t xml:space="preserve">.0483475    </w:t>
            </w:r>
          </w:p>
        </w:tc>
        <w:tc>
          <w:tcPr>
            <w:tcW w:w="1252" w:type="dxa"/>
          </w:tcPr>
          <w:p w14:paraId="0C5BBDC6" w14:textId="77777777" w:rsidR="00553A05" w:rsidRPr="00991CA6" w:rsidRDefault="00553A05" w:rsidP="004D57B1">
            <w:pPr>
              <w:rPr>
                <w:rFonts w:ascii="Times New Roman" w:hAnsi="Times New Roman"/>
                <w:color w:val="1A1A1A"/>
                <w:shd w:val="clear" w:color="auto" w:fill="FDFDFD"/>
              </w:rPr>
            </w:pPr>
            <w:r w:rsidRPr="00991CA6">
              <w:rPr>
                <w:rFonts w:ascii="Times New Roman" w:hAnsi="Times New Roman"/>
                <w:color w:val="1A1A1A"/>
                <w:shd w:val="clear" w:color="auto" w:fill="FDFDFD"/>
              </w:rPr>
              <w:t>3.381397</w:t>
            </w:r>
          </w:p>
        </w:tc>
        <w:tc>
          <w:tcPr>
            <w:tcW w:w="3685" w:type="dxa"/>
          </w:tcPr>
          <w:p w14:paraId="368C154B" w14:textId="77777777" w:rsidR="00553A05" w:rsidRPr="00443CE5" w:rsidRDefault="00553A05" w:rsidP="004D57B1">
            <w:pPr>
              <w:rPr>
                <w:rFonts w:ascii="Times New Roman" w:hAnsi="Times New Roman"/>
                <w:color w:val="1A1A1A"/>
                <w:shd w:val="clear" w:color="auto" w:fill="FDFDFD"/>
              </w:rPr>
            </w:pPr>
            <w:r w:rsidRPr="00443CE5">
              <w:rPr>
                <w:rFonts w:ascii="Times New Roman" w:hAnsi="Times New Roman"/>
                <w:color w:val="1A1A1A"/>
                <w:shd w:val="clear" w:color="auto" w:fill="FDFDFD"/>
              </w:rPr>
              <w:t>14</w:t>
            </w:r>
          </w:p>
        </w:tc>
      </w:tr>
      <w:tr w:rsidR="00553A05" w:rsidRPr="00443CE5" w14:paraId="364D751F" w14:textId="77777777" w:rsidTr="00553A05">
        <w:trPr>
          <w:trHeight w:val="369"/>
        </w:trPr>
        <w:tc>
          <w:tcPr>
            <w:tcW w:w="1072" w:type="dxa"/>
          </w:tcPr>
          <w:p w14:paraId="70E313B9" w14:textId="77777777" w:rsidR="00553A05" w:rsidRPr="00443CE5" w:rsidRDefault="00553A05" w:rsidP="004D57B1">
            <w:pPr>
              <w:rPr>
                <w:rFonts w:ascii="Times New Roman" w:hAnsi="Times New Roman"/>
                <w:color w:val="1A1A1A"/>
                <w:shd w:val="clear" w:color="auto" w:fill="FDFDFD"/>
              </w:rPr>
            </w:pPr>
            <w:r w:rsidRPr="00443CE5">
              <w:rPr>
                <w:rFonts w:ascii="Times New Roman" w:hAnsi="Times New Roman"/>
                <w:color w:val="1A1A1A"/>
                <w:shd w:val="clear" w:color="auto" w:fill="FDFDFD"/>
              </w:rPr>
              <w:t>Delayed</w:t>
            </w:r>
          </w:p>
        </w:tc>
        <w:tc>
          <w:tcPr>
            <w:tcW w:w="990" w:type="dxa"/>
          </w:tcPr>
          <w:p w14:paraId="52788882" w14:textId="77777777" w:rsidR="00553A05" w:rsidRPr="00991CA6" w:rsidRDefault="00553A05" w:rsidP="004D57B1">
            <w:pPr>
              <w:rPr>
                <w:rFonts w:ascii="Times New Roman" w:hAnsi="Times New Roman"/>
                <w:color w:val="1A1A1A"/>
                <w:shd w:val="clear" w:color="auto" w:fill="FDFDFD"/>
              </w:rPr>
            </w:pPr>
            <w:r w:rsidRPr="00991CA6">
              <w:rPr>
                <w:rFonts w:ascii="Times New Roman" w:hAnsi="Times New Roman"/>
                <w:color w:val="1A1A1A"/>
                <w:shd w:val="clear" w:color="auto" w:fill="FDFDFD"/>
              </w:rPr>
              <w:t xml:space="preserve">.0762115    </w:t>
            </w:r>
          </w:p>
        </w:tc>
        <w:tc>
          <w:tcPr>
            <w:tcW w:w="1252" w:type="dxa"/>
          </w:tcPr>
          <w:p w14:paraId="7519B712" w14:textId="77777777" w:rsidR="00553A05" w:rsidRPr="00991CA6" w:rsidRDefault="00553A05" w:rsidP="004D57B1">
            <w:pPr>
              <w:rPr>
                <w:rFonts w:ascii="Times New Roman" w:hAnsi="Times New Roman"/>
                <w:color w:val="1A1A1A"/>
                <w:shd w:val="clear" w:color="auto" w:fill="FDFDFD"/>
              </w:rPr>
            </w:pPr>
            <w:r w:rsidRPr="00991CA6">
              <w:rPr>
                <w:rFonts w:ascii="Times New Roman" w:hAnsi="Times New Roman"/>
                <w:color w:val="1A1A1A"/>
                <w:shd w:val="clear" w:color="auto" w:fill="FDFDFD"/>
              </w:rPr>
              <w:t>5.153706</w:t>
            </w:r>
          </w:p>
        </w:tc>
        <w:tc>
          <w:tcPr>
            <w:tcW w:w="3685" w:type="dxa"/>
          </w:tcPr>
          <w:p w14:paraId="76911131" w14:textId="77777777" w:rsidR="00553A05" w:rsidRPr="00443CE5" w:rsidRDefault="00553A05" w:rsidP="004D57B1">
            <w:pPr>
              <w:rPr>
                <w:rFonts w:ascii="Times New Roman" w:hAnsi="Times New Roman"/>
                <w:color w:val="1A1A1A"/>
                <w:shd w:val="clear" w:color="auto" w:fill="FDFDFD"/>
              </w:rPr>
            </w:pPr>
            <w:r w:rsidRPr="00443CE5">
              <w:rPr>
                <w:rFonts w:ascii="Times New Roman" w:hAnsi="Times New Roman"/>
                <w:color w:val="1A1A1A"/>
                <w:shd w:val="clear" w:color="auto" w:fill="FDFDFD"/>
              </w:rPr>
              <w:t>32</w:t>
            </w:r>
          </w:p>
        </w:tc>
      </w:tr>
      <w:tr w:rsidR="00553A05" w:rsidRPr="00443CE5" w14:paraId="4A6C4222" w14:textId="77777777" w:rsidTr="00553A05">
        <w:trPr>
          <w:trHeight w:val="369"/>
        </w:trPr>
        <w:tc>
          <w:tcPr>
            <w:tcW w:w="1072" w:type="dxa"/>
          </w:tcPr>
          <w:p w14:paraId="5492E487" w14:textId="77777777" w:rsidR="00553A05" w:rsidRPr="00443CE5" w:rsidRDefault="00553A05" w:rsidP="004D57B1">
            <w:pPr>
              <w:rPr>
                <w:rFonts w:ascii="Times New Roman" w:hAnsi="Times New Roman"/>
                <w:color w:val="1A1A1A"/>
                <w:shd w:val="clear" w:color="auto" w:fill="FDFDFD"/>
              </w:rPr>
            </w:pPr>
            <w:r w:rsidRPr="00443CE5">
              <w:rPr>
                <w:rFonts w:ascii="Times New Roman" w:hAnsi="Times New Roman"/>
                <w:color w:val="1A1A1A"/>
                <w:shd w:val="clear" w:color="auto" w:fill="FDFDFD"/>
              </w:rPr>
              <w:t>Immediate</w:t>
            </w:r>
          </w:p>
        </w:tc>
        <w:tc>
          <w:tcPr>
            <w:tcW w:w="990" w:type="dxa"/>
          </w:tcPr>
          <w:p w14:paraId="2255E6B6" w14:textId="77777777" w:rsidR="00553A05" w:rsidRPr="00991CA6" w:rsidRDefault="00553A05" w:rsidP="004D57B1">
            <w:pPr>
              <w:rPr>
                <w:rFonts w:ascii="Times New Roman" w:hAnsi="Times New Roman"/>
                <w:color w:val="1A1A1A"/>
                <w:shd w:val="clear" w:color="auto" w:fill="FDFDFD"/>
              </w:rPr>
            </w:pPr>
            <w:r w:rsidRPr="00991CA6">
              <w:rPr>
                <w:rFonts w:ascii="Times New Roman" w:hAnsi="Times New Roman"/>
                <w:color w:val="1A1A1A"/>
                <w:shd w:val="clear" w:color="auto" w:fill="FDFDFD"/>
              </w:rPr>
              <w:t xml:space="preserve">1.677477    </w:t>
            </w:r>
          </w:p>
        </w:tc>
        <w:tc>
          <w:tcPr>
            <w:tcW w:w="1252" w:type="dxa"/>
          </w:tcPr>
          <w:p w14:paraId="54809B86" w14:textId="77777777" w:rsidR="00553A05" w:rsidRPr="00991CA6" w:rsidRDefault="00553A05" w:rsidP="004D57B1">
            <w:pPr>
              <w:rPr>
                <w:rFonts w:ascii="Times New Roman" w:hAnsi="Times New Roman"/>
                <w:color w:val="1A1A1A"/>
                <w:shd w:val="clear" w:color="auto" w:fill="FDFDFD"/>
              </w:rPr>
            </w:pPr>
            <w:r w:rsidRPr="00991CA6">
              <w:rPr>
                <w:rFonts w:ascii="Times New Roman" w:hAnsi="Times New Roman"/>
                <w:color w:val="1A1A1A"/>
                <w:shd w:val="clear" w:color="auto" w:fill="FDFDFD"/>
              </w:rPr>
              <w:t>25.08978</w:t>
            </w:r>
          </w:p>
        </w:tc>
        <w:tc>
          <w:tcPr>
            <w:tcW w:w="3685" w:type="dxa"/>
          </w:tcPr>
          <w:p w14:paraId="64DB417D" w14:textId="77777777" w:rsidR="00553A05" w:rsidRPr="00443CE5" w:rsidRDefault="00553A05" w:rsidP="004D57B1">
            <w:pPr>
              <w:rPr>
                <w:rFonts w:ascii="Times New Roman" w:hAnsi="Times New Roman"/>
                <w:color w:val="1A1A1A"/>
                <w:shd w:val="clear" w:color="auto" w:fill="FDFDFD"/>
              </w:rPr>
            </w:pPr>
            <w:r w:rsidRPr="00443CE5">
              <w:rPr>
                <w:rFonts w:ascii="Times New Roman" w:hAnsi="Times New Roman"/>
                <w:color w:val="1A1A1A"/>
                <w:shd w:val="clear" w:color="auto" w:fill="FDFDFD"/>
              </w:rPr>
              <w:t>61</w:t>
            </w:r>
          </w:p>
        </w:tc>
      </w:tr>
      <w:tr w:rsidR="00553A05" w:rsidRPr="00443CE5" w14:paraId="149CE27F" w14:textId="77777777" w:rsidTr="00553A05">
        <w:trPr>
          <w:trHeight w:val="369"/>
        </w:trPr>
        <w:tc>
          <w:tcPr>
            <w:tcW w:w="1072" w:type="dxa"/>
          </w:tcPr>
          <w:p w14:paraId="3631F781" w14:textId="77777777" w:rsidR="00553A05" w:rsidRPr="00443CE5" w:rsidRDefault="00553A05" w:rsidP="004D57B1">
            <w:pPr>
              <w:rPr>
                <w:rFonts w:ascii="Times New Roman" w:hAnsi="Times New Roman"/>
                <w:color w:val="1A1A1A"/>
                <w:shd w:val="clear" w:color="auto" w:fill="FDFDFD"/>
              </w:rPr>
            </w:pPr>
            <w:r w:rsidRPr="00443CE5">
              <w:rPr>
                <w:rFonts w:ascii="Times New Roman" w:hAnsi="Times New Roman"/>
                <w:color w:val="1A1A1A"/>
                <w:shd w:val="clear" w:color="auto" w:fill="FDFDFD"/>
              </w:rPr>
              <w:t>Immediate</w:t>
            </w:r>
          </w:p>
        </w:tc>
        <w:tc>
          <w:tcPr>
            <w:tcW w:w="990" w:type="dxa"/>
          </w:tcPr>
          <w:p w14:paraId="35F0F1F2" w14:textId="77777777" w:rsidR="00553A05" w:rsidRPr="00991CA6" w:rsidRDefault="00553A05" w:rsidP="004D57B1">
            <w:pPr>
              <w:rPr>
                <w:rFonts w:ascii="Times New Roman" w:hAnsi="Times New Roman"/>
                <w:color w:val="1A1A1A"/>
                <w:shd w:val="clear" w:color="auto" w:fill="FDFDFD"/>
              </w:rPr>
            </w:pPr>
            <w:r w:rsidRPr="00991CA6">
              <w:rPr>
                <w:rFonts w:ascii="Times New Roman" w:hAnsi="Times New Roman"/>
                <w:color w:val="1A1A1A"/>
                <w:shd w:val="clear" w:color="auto" w:fill="FDFDFD"/>
              </w:rPr>
              <w:t xml:space="preserve">.138473    </w:t>
            </w:r>
          </w:p>
        </w:tc>
        <w:tc>
          <w:tcPr>
            <w:tcW w:w="1252" w:type="dxa"/>
          </w:tcPr>
          <w:p w14:paraId="777EA1D5" w14:textId="77777777" w:rsidR="00553A05" w:rsidRPr="00991CA6" w:rsidRDefault="00553A05" w:rsidP="004D57B1">
            <w:pPr>
              <w:rPr>
                <w:rFonts w:ascii="Times New Roman" w:hAnsi="Times New Roman"/>
                <w:color w:val="1A1A1A"/>
                <w:shd w:val="clear" w:color="auto" w:fill="FDFDFD"/>
              </w:rPr>
            </w:pPr>
            <w:r w:rsidRPr="00991CA6">
              <w:rPr>
                <w:rFonts w:ascii="Times New Roman" w:hAnsi="Times New Roman"/>
                <w:color w:val="1A1A1A"/>
                <w:shd w:val="clear" w:color="auto" w:fill="FDFDFD"/>
              </w:rPr>
              <w:t>8.654055</w:t>
            </w:r>
          </w:p>
        </w:tc>
        <w:tc>
          <w:tcPr>
            <w:tcW w:w="3685" w:type="dxa"/>
          </w:tcPr>
          <w:p w14:paraId="50136F2D" w14:textId="77777777" w:rsidR="00553A05" w:rsidRPr="00443CE5" w:rsidRDefault="00553A05" w:rsidP="004D57B1">
            <w:pPr>
              <w:rPr>
                <w:rFonts w:ascii="Times New Roman" w:hAnsi="Times New Roman"/>
                <w:color w:val="1A1A1A"/>
                <w:shd w:val="clear" w:color="auto" w:fill="FDFDFD"/>
              </w:rPr>
            </w:pPr>
            <w:r w:rsidRPr="00443CE5">
              <w:rPr>
                <w:rFonts w:ascii="Times New Roman" w:hAnsi="Times New Roman"/>
                <w:color w:val="1A1A1A"/>
                <w:shd w:val="clear" w:color="auto" w:fill="FDFDFD"/>
              </w:rPr>
              <w:t>21</w:t>
            </w:r>
          </w:p>
        </w:tc>
      </w:tr>
      <w:tr w:rsidR="00553A05" w:rsidRPr="00443CE5" w14:paraId="6BA29F5E" w14:textId="77777777" w:rsidTr="00553A05">
        <w:trPr>
          <w:trHeight w:val="369"/>
        </w:trPr>
        <w:tc>
          <w:tcPr>
            <w:tcW w:w="1072" w:type="dxa"/>
          </w:tcPr>
          <w:p w14:paraId="61A9F11C" w14:textId="77777777" w:rsidR="00553A05" w:rsidRPr="00443CE5" w:rsidRDefault="00553A05" w:rsidP="004D57B1">
            <w:pPr>
              <w:rPr>
                <w:rFonts w:ascii="Times New Roman" w:hAnsi="Times New Roman"/>
                <w:color w:val="1A1A1A"/>
                <w:shd w:val="clear" w:color="auto" w:fill="FDFDFD"/>
              </w:rPr>
            </w:pPr>
            <w:r w:rsidRPr="00443CE5">
              <w:rPr>
                <w:rFonts w:ascii="Times New Roman" w:hAnsi="Times New Roman"/>
                <w:color w:val="1A1A1A"/>
                <w:shd w:val="clear" w:color="auto" w:fill="FDFDFD"/>
              </w:rPr>
              <w:t>Delayed</w:t>
            </w:r>
          </w:p>
        </w:tc>
        <w:tc>
          <w:tcPr>
            <w:tcW w:w="990" w:type="dxa"/>
          </w:tcPr>
          <w:p w14:paraId="4F93AA3E" w14:textId="77777777" w:rsidR="00553A05" w:rsidRPr="00991CA6" w:rsidRDefault="00553A05" w:rsidP="004D57B1">
            <w:pPr>
              <w:rPr>
                <w:rFonts w:ascii="Times New Roman" w:hAnsi="Times New Roman"/>
                <w:color w:val="1A1A1A"/>
                <w:shd w:val="clear" w:color="auto" w:fill="FDFDFD"/>
              </w:rPr>
            </w:pPr>
            <w:r w:rsidRPr="00991CA6">
              <w:rPr>
                <w:rFonts w:ascii="Times New Roman" w:hAnsi="Times New Roman"/>
                <w:color w:val="1A1A1A"/>
                <w:shd w:val="clear" w:color="auto" w:fill="FDFDFD"/>
              </w:rPr>
              <w:t xml:space="preserve">.1362478    </w:t>
            </w:r>
          </w:p>
        </w:tc>
        <w:tc>
          <w:tcPr>
            <w:tcW w:w="1252" w:type="dxa"/>
          </w:tcPr>
          <w:p w14:paraId="6EF6FC04" w14:textId="77777777" w:rsidR="00553A05" w:rsidRPr="00991CA6" w:rsidRDefault="00553A05" w:rsidP="004D57B1">
            <w:pPr>
              <w:rPr>
                <w:rFonts w:ascii="Times New Roman" w:hAnsi="Times New Roman"/>
                <w:color w:val="1A1A1A"/>
                <w:shd w:val="clear" w:color="auto" w:fill="FDFDFD"/>
              </w:rPr>
            </w:pPr>
            <w:r w:rsidRPr="00991CA6">
              <w:rPr>
                <w:rFonts w:ascii="Times New Roman" w:hAnsi="Times New Roman"/>
                <w:color w:val="1A1A1A"/>
                <w:shd w:val="clear" w:color="auto" w:fill="FDFDFD"/>
              </w:rPr>
              <w:t>4.655577</w:t>
            </w:r>
          </w:p>
        </w:tc>
        <w:tc>
          <w:tcPr>
            <w:tcW w:w="3685" w:type="dxa"/>
          </w:tcPr>
          <w:p w14:paraId="142F0A16" w14:textId="77777777" w:rsidR="00553A05" w:rsidRPr="00443CE5" w:rsidRDefault="00553A05" w:rsidP="004D57B1">
            <w:pPr>
              <w:rPr>
                <w:rFonts w:ascii="Times New Roman" w:hAnsi="Times New Roman"/>
                <w:color w:val="1A1A1A"/>
                <w:shd w:val="clear" w:color="auto" w:fill="FDFDFD"/>
              </w:rPr>
            </w:pPr>
            <w:r w:rsidRPr="00443CE5">
              <w:rPr>
                <w:rFonts w:ascii="Times New Roman" w:hAnsi="Times New Roman"/>
                <w:color w:val="1A1A1A"/>
                <w:shd w:val="clear" w:color="auto" w:fill="FDFDFD"/>
              </w:rPr>
              <w:t>37</w:t>
            </w:r>
          </w:p>
        </w:tc>
      </w:tr>
      <w:tr w:rsidR="00553A05" w:rsidRPr="00443CE5" w14:paraId="4478E020" w14:textId="77777777" w:rsidTr="00553A05">
        <w:trPr>
          <w:trHeight w:val="369"/>
        </w:trPr>
        <w:tc>
          <w:tcPr>
            <w:tcW w:w="1072" w:type="dxa"/>
          </w:tcPr>
          <w:p w14:paraId="58C8CDE3" w14:textId="77777777" w:rsidR="00553A05" w:rsidRPr="00443CE5" w:rsidRDefault="00553A05" w:rsidP="004D57B1">
            <w:pPr>
              <w:rPr>
                <w:rFonts w:ascii="Times New Roman" w:hAnsi="Times New Roman"/>
                <w:color w:val="1A1A1A"/>
                <w:shd w:val="clear" w:color="auto" w:fill="FDFDFD"/>
              </w:rPr>
            </w:pPr>
            <w:r w:rsidRPr="00443CE5">
              <w:rPr>
                <w:rFonts w:ascii="Times New Roman" w:hAnsi="Times New Roman"/>
                <w:color w:val="1A1A1A"/>
                <w:shd w:val="clear" w:color="auto" w:fill="FDFDFD"/>
              </w:rPr>
              <w:t>Delayed</w:t>
            </w:r>
          </w:p>
        </w:tc>
        <w:tc>
          <w:tcPr>
            <w:tcW w:w="990" w:type="dxa"/>
          </w:tcPr>
          <w:p w14:paraId="2A8F574E" w14:textId="77777777" w:rsidR="00553A05" w:rsidRPr="00991CA6" w:rsidRDefault="00553A05" w:rsidP="004D57B1">
            <w:pPr>
              <w:rPr>
                <w:rFonts w:ascii="Times New Roman" w:hAnsi="Times New Roman"/>
                <w:color w:val="1A1A1A"/>
                <w:shd w:val="clear" w:color="auto" w:fill="FDFDFD"/>
              </w:rPr>
            </w:pPr>
            <w:r w:rsidRPr="00991CA6">
              <w:rPr>
                <w:rFonts w:ascii="Times New Roman" w:hAnsi="Times New Roman"/>
                <w:color w:val="1A1A1A"/>
                <w:shd w:val="clear" w:color="auto" w:fill="FDFDFD"/>
              </w:rPr>
              <w:t xml:space="preserve">.0908845    </w:t>
            </w:r>
          </w:p>
        </w:tc>
        <w:tc>
          <w:tcPr>
            <w:tcW w:w="1252" w:type="dxa"/>
          </w:tcPr>
          <w:p w14:paraId="58151D02" w14:textId="77777777" w:rsidR="00553A05" w:rsidRPr="00991CA6" w:rsidRDefault="00553A05" w:rsidP="004D57B1">
            <w:pPr>
              <w:rPr>
                <w:rFonts w:ascii="Times New Roman" w:hAnsi="Times New Roman"/>
                <w:color w:val="1A1A1A"/>
                <w:shd w:val="clear" w:color="auto" w:fill="FDFDFD"/>
              </w:rPr>
            </w:pPr>
            <w:r w:rsidRPr="00991CA6">
              <w:rPr>
                <w:rFonts w:ascii="Times New Roman" w:hAnsi="Times New Roman"/>
                <w:color w:val="1A1A1A"/>
                <w:shd w:val="clear" w:color="auto" w:fill="FDFDFD"/>
              </w:rPr>
              <w:t>3.384748</w:t>
            </w:r>
          </w:p>
        </w:tc>
        <w:tc>
          <w:tcPr>
            <w:tcW w:w="3685" w:type="dxa"/>
          </w:tcPr>
          <w:p w14:paraId="3D06AF1E" w14:textId="77777777" w:rsidR="00553A05" w:rsidRPr="00443CE5" w:rsidRDefault="00553A05" w:rsidP="004D57B1">
            <w:pPr>
              <w:rPr>
                <w:rFonts w:ascii="Times New Roman" w:hAnsi="Times New Roman"/>
                <w:color w:val="1A1A1A"/>
                <w:shd w:val="clear" w:color="auto" w:fill="FDFDFD"/>
              </w:rPr>
            </w:pPr>
            <w:r w:rsidRPr="00443CE5">
              <w:rPr>
                <w:rFonts w:ascii="Times New Roman" w:hAnsi="Times New Roman"/>
                <w:color w:val="1A1A1A"/>
                <w:shd w:val="clear" w:color="auto" w:fill="FDFDFD"/>
              </w:rPr>
              <w:t>33</w:t>
            </w:r>
          </w:p>
        </w:tc>
      </w:tr>
      <w:tr w:rsidR="00553A05" w:rsidRPr="00443CE5" w14:paraId="4C855043" w14:textId="77777777" w:rsidTr="00553A05">
        <w:trPr>
          <w:trHeight w:val="369"/>
        </w:trPr>
        <w:tc>
          <w:tcPr>
            <w:tcW w:w="1072" w:type="dxa"/>
          </w:tcPr>
          <w:p w14:paraId="6C3AF760" w14:textId="77777777" w:rsidR="00553A05" w:rsidRPr="00443CE5" w:rsidRDefault="00553A05" w:rsidP="004D57B1">
            <w:pPr>
              <w:rPr>
                <w:rFonts w:ascii="Times New Roman" w:hAnsi="Times New Roman"/>
                <w:color w:val="1A1A1A"/>
                <w:shd w:val="clear" w:color="auto" w:fill="FDFDFD"/>
              </w:rPr>
            </w:pPr>
            <w:r w:rsidRPr="00443CE5">
              <w:rPr>
                <w:rFonts w:ascii="Times New Roman" w:hAnsi="Times New Roman"/>
                <w:color w:val="1A1A1A"/>
                <w:shd w:val="clear" w:color="auto" w:fill="FDFDFD"/>
              </w:rPr>
              <w:t>Delayed</w:t>
            </w:r>
          </w:p>
        </w:tc>
        <w:tc>
          <w:tcPr>
            <w:tcW w:w="990" w:type="dxa"/>
          </w:tcPr>
          <w:p w14:paraId="2D311038" w14:textId="77777777" w:rsidR="00553A05" w:rsidRPr="00991CA6" w:rsidRDefault="00553A05" w:rsidP="004D57B1">
            <w:pPr>
              <w:rPr>
                <w:rFonts w:ascii="Times New Roman" w:hAnsi="Times New Roman"/>
                <w:color w:val="1A1A1A"/>
                <w:shd w:val="clear" w:color="auto" w:fill="FDFDFD"/>
              </w:rPr>
            </w:pPr>
            <w:r w:rsidRPr="00991CA6">
              <w:rPr>
                <w:rFonts w:ascii="Times New Roman" w:hAnsi="Times New Roman"/>
                <w:color w:val="1A1A1A"/>
                <w:shd w:val="clear" w:color="auto" w:fill="FDFDFD"/>
              </w:rPr>
              <w:t xml:space="preserve">23.60159   </w:t>
            </w:r>
          </w:p>
        </w:tc>
        <w:tc>
          <w:tcPr>
            <w:tcW w:w="1252" w:type="dxa"/>
          </w:tcPr>
          <w:p w14:paraId="4E47EF03" w14:textId="77777777" w:rsidR="00553A05" w:rsidRPr="00991CA6" w:rsidRDefault="00553A05" w:rsidP="004D57B1">
            <w:pPr>
              <w:rPr>
                <w:rFonts w:ascii="Times New Roman" w:hAnsi="Times New Roman"/>
                <w:color w:val="1A1A1A"/>
                <w:shd w:val="clear" w:color="auto" w:fill="FDFDFD"/>
              </w:rPr>
            </w:pPr>
            <w:r w:rsidRPr="00991CA6">
              <w:rPr>
                <w:rFonts w:ascii="Times New Roman" w:hAnsi="Times New Roman"/>
                <w:color w:val="1A1A1A"/>
                <w:shd w:val="clear" w:color="auto" w:fill="FDFDFD"/>
              </w:rPr>
              <w:t>-2.508869</w:t>
            </w:r>
          </w:p>
        </w:tc>
        <w:tc>
          <w:tcPr>
            <w:tcW w:w="3685" w:type="dxa"/>
          </w:tcPr>
          <w:p w14:paraId="38A9288C" w14:textId="77777777" w:rsidR="00553A05" w:rsidRPr="00443CE5" w:rsidRDefault="00553A05" w:rsidP="004D57B1">
            <w:pPr>
              <w:rPr>
                <w:rFonts w:ascii="Times New Roman" w:hAnsi="Times New Roman"/>
                <w:color w:val="1A1A1A"/>
                <w:shd w:val="clear" w:color="auto" w:fill="FDFDFD"/>
              </w:rPr>
            </w:pPr>
            <w:r w:rsidRPr="00443CE5">
              <w:rPr>
                <w:rFonts w:ascii="Times New Roman" w:hAnsi="Times New Roman"/>
                <w:color w:val="1A1A1A"/>
                <w:shd w:val="clear" w:color="auto" w:fill="FDFDFD"/>
              </w:rPr>
              <w:t>36</w:t>
            </w:r>
          </w:p>
        </w:tc>
      </w:tr>
      <w:tr w:rsidR="00553A05" w:rsidRPr="00A835B2" w14:paraId="2740D841" w14:textId="77777777" w:rsidTr="00553A05">
        <w:trPr>
          <w:trHeight w:val="698"/>
        </w:trPr>
        <w:tc>
          <w:tcPr>
            <w:tcW w:w="1072" w:type="dxa"/>
          </w:tcPr>
          <w:p w14:paraId="3164E62B" w14:textId="77777777" w:rsidR="00553A05" w:rsidRPr="00443CE5" w:rsidRDefault="00553A05" w:rsidP="004D57B1">
            <w:pPr>
              <w:rPr>
                <w:rFonts w:ascii="Times New Roman" w:hAnsi="Times New Roman"/>
                <w:color w:val="1A1A1A"/>
                <w:shd w:val="clear" w:color="auto" w:fill="FDFDFD"/>
              </w:rPr>
            </w:pPr>
            <w:r w:rsidRPr="00443CE5">
              <w:rPr>
                <w:rFonts w:ascii="Times New Roman" w:hAnsi="Times New Roman"/>
                <w:color w:val="1A1A1A"/>
                <w:shd w:val="clear" w:color="auto" w:fill="FDFDFD"/>
              </w:rPr>
              <w:lastRenderedPageBreak/>
              <w:t>Delayed</w:t>
            </w:r>
          </w:p>
        </w:tc>
        <w:tc>
          <w:tcPr>
            <w:tcW w:w="990" w:type="dxa"/>
          </w:tcPr>
          <w:p w14:paraId="06DED292" w14:textId="77777777" w:rsidR="00553A05" w:rsidRPr="00991CA6" w:rsidRDefault="00553A05" w:rsidP="004D57B1">
            <w:pPr>
              <w:rPr>
                <w:rFonts w:ascii="Times New Roman" w:hAnsi="Times New Roman"/>
                <w:color w:val="1A1A1A"/>
                <w:shd w:val="clear" w:color="auto" w:fill="FDFDFD"/>
              </w:rPr>
            </w:pPr>
            <w:r w:rsidRPr="00991CA6">
              <w:rPr>
                <w:rFonts w:ascii="Times New Roman" w:hAnsi="Times New Roman"/>
                <w:color w:val="1A1A1A"/>
                <w:shd w:val="clear" w:color="auto" w:fill="FDFDFD"/>
              </w:rPr>
              <w:t xml:space="preserve">.0293949    </w:t>
            </w:r>
          </w:p>
        </w:tc>
        <w:tc>
          <w:tcPr>
            <w:tcW w:w="1252" w:type="dxa"/>
          </w:tcPr>
          <w:p w14:paraId="2D40E170" w14:textId="77777777" w:rsidR="00553A05" w:rsidRPr="00991CA6" w:rsidRDefault="00553A05" w:rsidP="004D57B1">
            <w:pPr>
              <w:rPr>
                <w:rFonts w:ascii="Times New Roman" w:hAnsi="Times New Roman"/>
                <w:color w:val="1A1A1A"/>
                <w:shd w:val="clear" w:color="auto" w:fill="FDFDFD"/>
              </w:rPr>
            </w:pPr>
            <w:r w:rsidRPr="00991CA6">
              <w:rPr>
                <w:rFonts w:ascii="Times New Roman" w:hAnsi="Times New Roman"/>
              </w:rPr>
              <w:t>3.037232</w:t>
            </w:r>
          </w:p>
        </w:tc>
        <w:tc>
          <w:tcPr>
            <w:tcW w:w="3685" w:type="dxa"/>
          </w:tcPr>
          <w:p w14:paraId="2D155A95" w14:textId="77777777" w:rsidR="00553A05" w:rsidRPr="00BC2732" w:rsidRDefault="00553A05" w:rsidP="004D57B1">
            <w:pPr>
              <w:rPr>
                <w:rFonts w:ascii="Times New Roman" w:hAnsi="Times New Roman"/>
              </w:rPr>
            </w:pPr>
            <w:r w:rsidRPr="00BC2732">
              <w:rPr>
                <w:rFonts w:ascii="Times New Roman" w:hAnsi="Times New Roman"/>
              </w:rPr>
              <w:t>26 (after multiple imputation as did not complete any day of primary outcome)</w:t>
            </w:r>
          </w:p>
        </w:tc>
      </w:tr>
      <w:bookmarkEnd w:id="3"/>
    </w:tbl>
    <w:p w14:paraId="7DB4EC15" w14:textId="77777777" w:rsidR="00D02392" w:rsidRPr="00443CE5" w:rsidRDefault="00D02392" w:rsidP="00B134FA">
      <w:pPr>
        <w:rPr>
          <w:rFonts w:ascii="Times New Roman" w:eastAsia="Times New Roman" w:hAnsi="Times New Roman" w:cs="Times New Roman"/>
          <w:lang w:val="en-US"/>
        </w:rPr>
      </w:pPr>
    </w:p>
    <w:p w14:paraId="20D1E3DB" w14:textId="77777777" w:rsidR="00E71ADA" w:rsidRPr="00F440EC" w:rsidRDefault="002968A9" w:rsidP="00F440EC">
      <w:pPr>
        <w:pStyle w:val="ListParagraph"/>
        <w:numPr>
          <w:ilvl w:val="0"/>
          <w:numId w:val="29"/>
        </w:numPr>
        <w:rPr>
          <w:rFonts w:ascii="Times New Roman" w:hAnsi="Times New Roman" w:cs="Times New Roman"/>
          <w:b/>
          <w:bCs/>
          <w:lang w:val="en-US"/>
        </w:rPr>
      </w:pPr>
      <w:r w:rsidRPr="00F440EC">
        <w:rPr>
          <w:rFonts w:ascii="Times New Roman" w:hAnsi="Times New Roman" w:cs="Times New Roman"/>
          <w:b/>
          <w:bCs/>
          <w:lang w:val="en-US"/>
        </w:rPr>
        <w:t>Per-protocol</w:t>
      </w:r>
      <w:r w:rsidR="00F440EC">
        <w:rPr>
          <w:rFonts w:ascii="Times New Roman" w:hAnsi="Times New Roman" w:cs="Times New Roman"/>
          <w:b/>
          <w:bCs/>
          <w:lang w:val="en-US"/>
        </w:rPr>
        <w:t xml:space="preserve"> population</w:t>
      </w:r>
    </w:p>
    <w:p w14:paraId="2F1F16B6" w14:textId="77777777" w:rsidR="002968A9" w:rsidRPr="00A835B2" w:rsidRDefault="00443CE5" w:rsidP="00A6437F">
      <w:pPr>
        <w:rPr>
          <w:rFonts w:ascii="Times New Roman" w:hAnsi="Times New Roman" w:cs="Times New Roman"/>
          <w:color w:val="000000"/>
          <w:lang w:val="en-US"/>
        </w:rPr>
      </w:pPr>
      <w:r w:rsidRPr="00A835B2">
        <w:rPr>
          <w:rFonts w:ascii="Times New Roman" w:hAnsi="Times New Roman" w:cs="Times New Roman"/>
          <w:color w:val="000000"/>
          <w:lang w:val="en-US"/>
        </w:rPr>
        <w:t xml:space="preserve">Finally, the primary analysis model was conducted on the per protocol population only. </w:t>
      </w:r>
      <w:r w:rsidR="002968A9" w:rsidRPr="00A835B2">
        <w:rPr>
          <w:rFonts w:ascii="Times New Roman" w:hAnsi="Times New Roman" w:cs="Times New Roman"/>
          <w:color w:val="000000"/>
          <w:lang w:val="en-US"/>
        </w:rPr>
        <w:t>The per-protocol analysis</w:t>
      </w:r>
      <w:r w:rsidRPr="00A835B2">
        <w:rPr>
          <w:rFonts w:ascii="Times New Roman" w:hAnsi="Times New Roman" w:cs="Times New Roman"/>
          <w:color w:val="000000"/>
          <w:lang w:val="en-US"/>
        </w:rPr>
        <w:t xml:space="preserve"> (PPA)</w:t>
      </w:r>
      <w:r w:rsidR="002968A9" w:rsidRPr="00A835B2">
        <w:rPr>
          <w:rFonts w:ascii="Times New Roman" w:hAnsi="Times New Roman" w:cs="Times New Roman"/>
          <w:color w:val="000000"/>
          <w:lang w:val="en-US"/>
        </w:rPr>
        <w:t xml:space="preserve"> set consist</w:t>
      </w:r>
      <w:r w:rsidRPr="00A835B2">
        <w:rPr>
          <w:rFonts w:ascii="Times New Roman" w:hAnsi="Times New Roman" w:cs="Times New Roman"/>
          <w:color w:val="000000"/>
          <w:lang w:val="en-US"/>
        </w:rPr>
        <w:t xml:space="preserve">ed </w:t>
      </w:r>
      <w:r w:rsidR="002968A9" w:rsidRPr="00A835B2">
        <w:rPr>
          <w:rFonts w:ascii="Times New Roman" w:hAnsi="Times New Roman" w:cs="Times New Roman"/>
          <w:color w:val="000000"/>
          <w:lang w:val="en-US"/>
        </w:rPr>
        <w:t xml:space="preserve">of </w:t>
      </w:r>
      <w:r w:rsidRPr="00A835B2">
        <w:rPr>
          <w:rFonts w:ascii="Times New Roman" w:hAnsi="Times New Roman" w:cs="Times New Roman"/>
          <w:color w:val="000000"/>
          <w:lang w:val="en-US"/>
        </w:rPr>
        <w:t>participants</w:t>
      </w:r>
      <w:r w:rsidR="002968A9" w:rsidRPr="00A835B2">
        <w:rPr>
          <w:rFonts w:ascii="Times New Roman" w:hAnsi="Times New Roman" w:cs="Times New Roman"/>
          <w:color w:val="000000"/>
          <w:lang w:val="en-US"/>
        </w:rPr>
        <w:t xml:space="preserve"> for whom there </w:t>
      </w:r>
      <w:r w:rsidRPr="00A835B2">
        <w:rPr>
          <w:rFonts w:ascii="Times New Roman" w:hAnsi="Times New Roman" w:cs="Times New Roman"/>
          <w:color w:val="000000"/>
          <w:lang w:val="en-US"/>
        </w:rPr>
        <w:t>wer</w:t>
      </w:r>
      <w:r w:rsidR="002968A9" w:rsidRPr="00A835B2">
        <w:rPr>
          <w:rFonts w:ascii="Times New Roman" w:hAnsi="Times New Roman" w:cs="Times New Roman"/>
          <w:color w:val="000000"/>
          <w:lang w:val="en-US"/>
        </w:rPr>
        <w:t xml:space="preserve">e no significant adherence </w:t>
      </w:r>
      <w:r w:rsidRPr="00A835B2">
        <w:rPr>
          <w:rFonts w:ascii="Times New Roman" w:hAnsi="Times New Roman" w:cs="Times New Roman"/>
          <w:color w:val="000000"/>
          <w:lang w:val="en-US"/>
        </w:rPr>
        <w:t>or</w:t>
      </w:r>
      <w:r w:rsidR="002968A9" w:rsidRPr="00A835B2">
        <w:rPr>
          <w:rFonts w:ascii="Times New Roman" w:hAnsi="Times New Roman" w:cs="Times New Roman"/>
          <w:color w:val="000000"/>
          <w:lang w:val="en-US"/>
        </w:rPr>
        <w:t xml:space="preserve"> protocol deviations according to the definitions below:</w:t>
      </w:r>
    </w:p>
    <w:p w14:paraId="56B708E6" w14:textId="77777777" w:rsidR="002E3045" w:rsidRPr="00A835B2" w:rsidRDefault="002E3045" w:rsidP="00A6437F">
      <w:pPr>
        <w:rPr>
          <w:rFonts w:ascii="Times New Roman" w:hAnsi="Times New Roman" w:cs="Times New Roman"/>
          <w:color w:val="000000"/>
          <w:lang w:val="en-US"/>
        </w:rPr>
      </w:pPr>
      <w:r w:rsidRPr="00A835B2">
        <w:rPr>
          <w:rFonts w:ascii="Times New Roman" w:hAnsi="Times New Roman" w:cs="Times New Roman"/>
          <w:color w:val="000000"/>
          <w:lang w:val="en-US"/>
        </w:rPr>
        <w:t xml:space="preserve">1. </w:t>
      </w:r>
      <w:proofErr w:type="gramStart"/>
      <w:r w:rsidRPr="00A835B2">
        <w:rPr>
          <w:rFonts w:ascii="Times New Roman" w:hAnsi="Times New Roman" w:cs="Times New Roman"/>
          <w:color w:val="000000"/>
          <w:lang w:val="en-US"/>
        </w:rPr>
        <w:t>Non-completion</w:t>
      </w:r>
      <w:proofErr w:type="gramEnd"/>
      <w:r w:rsidRPr="00A835B2">
        <w:rPr>
          <w:rFonts w:ascii="Times New Roman" w:hAnsi="Times New Roman" w:cs="Times New Roman"/>
          <w:color w:val="000000"/>
          <w:lang w:val="en-US"/>
        </w:rPr>
        <w:t xml:space="preserve"> of the primary outcome measure</w:t>
      </w:r>
      <w:r w:rsidRPr="00A835B2">
        <w:rPr>
          <w:rFonts w:ascii="Times New Roman" w:hAnsi="Times New Roman" w:cs="Times New Roman"/>
          <w:color w:val="000000"/>
          <w:lang w:val="en-US"/>
        </w:rPr>
        <w:tab/>
      </w:r>
      <w:r w:rsidRPr="00A835B2">
        <w:rPr>
          <w:rFonts w:ascii="Times New Roman" w:hAnsi="Times New Roman" w:cs="Times New Roman"/>
          <w:color w:val="000000"/>
          <w:lang w:val="en-US"/>
        </w:rPr>
        <w:br/>
        <w:t>2. Non-completion of guided intervention session/non-adherence to the intervention (see below)</w:t>
      </w:r>
    </w:p>
    <w:p w14:paraId="46DD5604" w14:textId="77777777" w:rsidR="00443CE5" w:rsidRPr="00A835B2" w:rsidRDefault="002968A9" w:rsidP="00A6437F">
      <w:pPr>
        <w:rPr>
          <w:rFonts w:ascii="Times New Roman" w:hAnsi="Times New Roman" w:cs="Times New Roman"/>
          <w:color w:val="000000"/>
          <w:lang w:val="en-US"/>
        </w:rPr>
      </w:pPr>
      <w:r w:rsidRPr="00A835B2">
        <w:rPr>
          <w:rFonts w:ascii="Times New Roman" w:hAnsi="Times New Roman" w:cs="Times New Roman"/>
          <w:b/>
          <w:bCs/>
          <w:i/>
          <w:iCs/>
          <w:color w:val="000000"/>
          <w:lang w:val="en-US"/>
        </w:rPr>
        <w:t>Definition of adherence to the intervention:</w:t>
      </w:r>
      <w:r w:rsidRPr="00A835B2">
        <w:rPr>
          <w:rFonts w:ascii="Times New Roman" w:hAnsi="Times New Roman" w:cs="Times New Roman"/>
          <w:b/>
          <w:bCs/>
          <w:color w:val="000000"/>
          <w:lang w:val="en-US"/>
        </w:rPr>
        <w:br/>
      </w:r>
      <w:r w:rsidRPr="00A835B2">
        <w:rPr>
          <w:rFonts w:ascii="Times New Roman" w:hAnsi="Times New Roman" w:cs="Times New Roman"/>
          <w:color w:val="000000"/>
          <w:lang w:val="en-US"/>
        </w:rPr>
        <w:t>During the first guided session, the participant completes all key components of the</w:t>
      </w:r>
      <w:r w:rsidR="008B5BA0" w:rsidRPr="00A835B2">
        <w:rPr>
          <w:rFonts w:ascii="Times New Roman" w:hAnsi="Times New Roman" w:cs="Times New Roman"/>
          <w:color w:val="000000"/>
          <w:lang w:val="en-US"/>
        </w:rPr>
        <w:t xml:space="preserve"> </w:t>
      </w:r>
      <w:r w:rsidRPr="00A835B2">
        <w:rPr>
          <w:rFonts w:ascii="Times New Roman" w:hAnsi="Times New Roman" w:cs="Times New Roman"/>
          <w:color w:val="000000"/>
          <w:lang w:val="en-US"/>
        </w:rPr>
        <w:t>intervention including: accurately identifying and briefly listing intrusive memories;</w:t>
      </w:r>
      <w:r w:rsidR="008B5BA0" w:rsidRPr="00A835B2">
        <w:rPr>
          <w:rFonts w:ascii="Times New Roman" w:hAnsi="Times New Roman" w:cs="Times New Roman"/>
          <w:color w:val="000000"/>
          <w:lang w:val="en-US"/>
        </w:rPr>
        <w:t xml:space="preserve"> </w:t>
      </w:r>
      <w:r w:rsidRPr="00A835B2">
        <w:rPr>
          <w:rFonts w:ascii="Times New Roman" w:hAnsi="Times New Roman" w:cs="Times New Roman"/>
          <w:color w:val="000000"/>
          <w:lang w:val="en-US"/>
        </w:rPr>
        <w:t xml:space="preserve">choosing an intrusive memory to target; </w:t>
      </w:r>
      <w:r w:rsidRPr="00A835B2">
        <w:rPr>
          <w:rFonts w:ascii="Times New Roman" w:hAnsi="Times New Roman" w:cs="Times New Roman"/>
          <w:i/>
          <w:iCs/>
          <w:color w:val="000000"/>
          <w:lang w:val="en-US"/>
        </w:rPr>
        <w:t xml:space="preserve">briefly </w:t>
      </w:r>
      <w:r w:rsidRPr="00A835B2">
        <w:rPr>
          <w:rFonts w:ascii="Times New Roman" w:hAnsi="Times New Roman" w:cs="Times New Roman"/>
          <w:color w:val="000000"/>
          <w:lang w:val="en-US"/>
        </w:rPr>
        <w:t>bringing to mind the intrusive memory</w:t>
      </w:r>
      <w:r w:rsidR="008B5BA0" w:rsidRPr="00A835B2">
        <w:rPr>
          <w:rFonts w:ascii="Times New Roman" w:hAnsi="Times New Roman" w:cs="Times New Roman"/>
          <w:color w:val="000000"/>
          <w:lang w:val="en-US"/>
        </w:rPr>
        <w:t xml:space="preserve"> </w:t>
      </w:r>
      <w:r w:rsidRPr="00A835B2">
        <w:rPr>
          <w:rFonts w:ascii="Times New Roman" w:hAnsi="Times New Roman" w:cs="Times New Roman"/>
          <w:color w:val="000000"/>
          <w:lang w:val="en-US"/>
        </w:rPr>
        <w:t>image before gameplay (sufficiently clearly but not so much it becomes overly</w:t>
      </w:r>
      <w:r w:rsidR="008B5BA0" w:rsidRPr="00A835B2">
        <w:rPr>
          <w:rFonts w:ascii="Times New Roman" w:hAnsi="Times New Roman" w:cs="Times New Roman"/>
          <w:color w:val="000000"/>
          <w:lang w:val="en-US"/>
        </w:rPr>
        <w:t xml:space="preserve"> </w:t>
      </w:r>
      <w:r w:rsidRPr="00A835B2">
        <w:rPr>
          <w:rFonts w:ascii="Times New Roman" w:hAnsi="Times New Roman" w:cs="Times New Roman"/>
          <w:color w:val="000000"/>
          <w:lang w:val="en-US"/>
        </w:rPr>
        <w:t xml:space="preserve">upsetting); </w:t>
      </w:r>
      <w:r w:rsidRPr="00A835B2">
        <w:rPr>
          <w:rFonts w:ascii="Times New Roman" w:hAnsi="Times New Roman" w:cs="Times New Roman"/>
          <w:i/>
          <w:iCs/>
          <w:color w:val="000000"/>
          <w:lang w:val="en-US"/>
        </w:rPr>
        <w:t xml:space="preserve">then </w:t>
      </w:r>
      <w:r w:rsidRPr="00A835B2">
        <w:rPr>
          <w:rFonts w:ascii="Times New Roman" w:hAnsi="Times New Roman" w:cs="Times New Roman"/>
          <w:color w:val="000000"/>
          <w:lang w:val="en-US"/>
        </w:rPr>
        <w:t>sufficient uninterrupted Tetris game play (c.20 min in total; range 15-25 min); during gameplay actively using mental rotation. Non-adherence may be</w:t>
      </w:r>
      <w:r w:rsidRPr="00A835B2">
        <w:rPr>
          <w:rFonts w:ascii="Times New Roman" w:hAnsi="Times New Roman" w:cs="Times New Roman"/>
          <w:color w:val="000000"/>
          <w:lang w:val="en-US"/>
        </w:rPr>
        <w:br/>
        <w:t xml:space="preserve">indexed by in session reports or </w:t>
      </w:r>
      <w:proofErr w:type="spellStart"/>
      <w:r w:rsidRPr="00A835B2">
        <w:rPr>
          <w:rFonts w:ascii="Times New Roman" w:hAnsi="Times New Roman" w:cs="Times New Roman"/>
          <w:color w:val="000000"/>
          <w:lang w:val="en-US"/>
        </w:rPr>
        <w:t>behaviours</w:t>
      </w:r>
      <w:proofErr w:type="spellEnd"/>
      <w:r w:rsidRPr="00A835B2">
        <w:rPr>
          <w:rFonts w:ascii="Times New Roman" w:hAnsi="Times New Roman" w:cs="Times New Roman"/>
          <w:color w:val="000000"/>
          <w:lang w:val="en-US"/>
        </w:rPr>
        <w:t xml:space="preserve"> that are incompatible with the steps</w:t>
      </w:r>
      <w:r w:rsidR="008B5BA0" w:rsidRPr="00A835B2">
        <w:rPr>
          <w:rFonts w:ascii="Times New Roman" w:hAnsi="Times New Roman" w:cs="Times New Roman"/>
          <w:color w:val="000000"/>
          <w:lang w:val="en-US"/>
        </w:rPr>
        <w:t xml:space="preserve"> </w:t>
      </w:r>
      <w:r w:rsidRPr="00A835B2">
        <w:rPr>
          <w:rFonts w:ascii="Times New Roman" w:hAnsi="Times New Roman" w:cs="Times New Roman"/>
          <w:color w:val="000000"/>
          <w:lang w:val="en-US"/>
        </w:rPr>
        <w:t xml:space="preserve">above </w:t>
      </w:r>
      <w:proofErr w:type="gramStart"/>
      <w:r w:rsidRPr="00A835B2">
        <w:rPr>
          <w:rFonts w:ascii="Times New Roman" w:hAnsi="Times New Roman" w:cs="Times New Roman"/>
          <w:color w:val="000000"/>
          <w:lang w:val="en-US"/>
        </w:rPr>
        <w:t>e.g.</w:t>
      </w:r>
      <w:proofErr w:type="gramEnd"/>
      <w:r w:rsidRPr="00A835B2">
        <w:rPr>
          <w:rFonts w:ascii="Times New Roman" w:hAnsi="Times New Roman" w:cs="Times New Roman"/>
          <w:color w:val="000000"/>
          <w:lang w:val="en-US"/>
        </w:rPr>
        <w:t xml:space="preserve"> deliberately bringing the memory to mind repeatedly during game play.</w:t>
      </w:r>
      <w:r w:rsidR="008B5BA0" w:rsidRPr="00A835B2">
        <w:rPr>
          <w:rFonts w:ascii="Times New Roman" w:hAnsi="Times New Roman" w:cs="Times New Roman"/>
          <w:color w:val="000000"/>
          <w:lang w:val="en-US"/>
        </w:rPr>
        <w:t xml:space="preserve"> </w:t>
      </w:r>
      <w:r w:rsidRPr="00A835B2">
        <w:rPr>
          <w:rFonts w:ascii="Times New Roman" w:hAnsi="Times New Roman" w:cs="Times New Roman"/>
          <w:color w:val="000000"/>
          <w:lang w:val="en-US"/>
        </w:rPr>
        <w:t>Technical problems which were resolved in some way</w:t>
      </w:r>
      <w:r w:rsidR="00375788" w:rsidRPr="00A835B2">
        <w:rPr>
          <w:rFonts w:ascii="Times New Roman" w:hAnsi="Times New Roman" w:cs="Times New Roman"/>
          <w:color w:val="000000"/>
          <w:lang w:val="en-US"/>
        </w:rPr>
        <w:t>,</w:t>
      </w:r>
      <w:r w:rsidRPr="00A835B2">
        <w:rPr>
          <w:rFonts w:ascii="Times New Roman" w:hAnsi="Times New Roman" w:cs="Times New Roman"/>
          <w:color w:val="000000"/>
          <w:lang w:val="en-US"/>
        </w:rPr>
        <w:t xml:space="preserve"> such as not being able to</w:t>
      </w:r>
      <w:r w:rsidR="008B5BA0" w:rsidRPr="00A835B2">
        <w:rPr>
          <w:rFonts w:ascii="Times New Roman" w:hAnsi="Times New Roman" w:cs="Times New Roman"/>
          <w:color w:val="000000"/>
          <w:lang w:val="en-US"/>
        </w:rPr>
        <w:t xml:space="preserve"> </w:t>
      </w:r>
      <w:r w:rsidRPr="00A835B2">
        <w:rPr>
          <w:rFonts w:ascii="Times New Roman" w:hAnsi="Times New Roman" w:cs="Times New Roman"/>
          <w:color w:val="000000"/>
          <w:lang w:val="en-US"/>
        </w:rPr>
        <w:t>view the video instructions for steps in the study procedure (and instead reading the</w:t>
      </w:r>
      <w:r w:rsidR="008B5BA0" w:rsidRPr="00A835B2">
        <w:rPr>
          <w:rFonts w:ascii="Times New Roman" w:hAnsi="Times New Roman" w:cs="Times New Roman"/>
          <w:color w:val="000000"/>
          <w:lang w:val="en-US"/>
        </w:rPr>
        <w:t xml:space="preserve"> </w:t>
      </w:r>
      <w:r w:rsidRPr="00A835B2">
        <w:rPr>
          <w:rFonts w:ascii="Times New Roman" w:hAnsi="Times New Roman" w:cs="Times New Roman"/>
          <w:color w:val="000000"/>
          <w:lang w:val="en-US"/>
        </w:rPr>
        <w:t>written transcript), intervention glitches or internet connection problems which do not</w:t>
      </w:r>
      <w:r w:rsidR="008B5BA0" w:rsidRPr="00A835B2">
        <w:rPr>
          <w:rFonts w:ascii="Times New Roman" w:hAnsi="Times New Roman" w:cs="Times New Roman"/>
          <w:color w:val="000000"/>
          <w:lang w:val="en-US"/>
        </w:rPr>
        <w:t xml:space="preserve"> </w:t>
      </w:r>
      <w:r w:rsidRPr="00A835B2">
        <w:rPr>
          <w:rFonts w:ascii="Times New Roman" w:hAnsi="Times New Roman" w:cs="Times New Roman"/>
          <w:color w:val="000000"/>
          <w:lang w:val="en-US"/>
        </w:rPr>
        <w:t>disturb prevent key components from being completed are not considered protocol</w:t>
      </w:r>
      <w:r w:rsidR="008B5BA0" w:rsidRPr="00A835B2">
        <w:rPr>
          <w:rFonts w:ascii="Times New Roman" w:hAnsi="Times New Roman" w:cs="Times New Roman"/>
          <w:color w:val="000000"/>
          <w:lang w:val="en-US"/>
        </w:rPr>
        <w:t xml:space="preserve"> </w:t>
      </w:r>
      <w:r w:rsidRPr="00A835B2">
        <w:rPr>
          <w:rFonts w:ascii="Times New Roman" w:hAnsi="Times New Roman" w:cs="Times New Roman"/>
          <w:color w:val="000000"/>
          <w:lang w:val="en-US"/>
        </w:rPr>
        <w:t>deviations. Similarly, minor interruptions during gameplay which do not disturb overall</w:t>
      </w:r>
      <w:r w:rsidRPr="00A835B2">
        <w:rPr>
          <w:rFonts w:ascii="Times New Roman" w:hAnsi="Times New Roman" w:cs="Times New Roman"/>
          <w:color w:val="000000"/>
          <w:lang w:val="en-US"/>
        </w:rPr>
        <w:br/>
        <w:t>engagement in the game will not be considered a protocol deviation). In cases where</w:t>
      </w:r>
      <w:r w:rsidR="008B5BA0" w:rsidRPr="00A835B2">
        <w:rPr>
          <w:rFonts w:ascii="Times New Roman" w:hAnsi="Times New Roman" w:cs="Times New Roman"/>
          <w:color w:val="000000"/>
          <w:lang w:val="en-US"/>
        </w:rPr>
        <w:t xml:space="preserve"> </w:t>
      </w:r>
      <w:r w:rsidRPr="00A835B2">
        <w:rPr>
          <w:rFonts w:ascii="Times New Roman" w:hAnsi="Times New Roman" w:cs="Times New Roman"/>
          <w:color w:val="000000"/>
          <w:lang w:val="en-US"/>
        </w:rPr>
        <w:t xml:space="preserve">adherence </w:t>
      </w:r>
      <w:r w:rsidR="002E3045" w:rsidRPr="00A835B2">
        <w:rPr>
          <w:rFonts w:ascii="Times New Roman" w:hAnsi="Times New Roman" w:cs="Times New Roman"/>
          <w:color w:val="000000"/>
          <w:lang w:val="en-US"/>
        </w:rPr>
        <w:t>was</w:t>
      </w:r>
      <w:r w:rsidRPr="00A835B2">
        <w:rPr>
          <w:rFonts w:ascii="Times New Roman" w:hAnsi="Times New Roman" w:cs="Times New Roman"/>
          <w:color w:val="000000"/>
          <w:lang w:val="en-US"/>
        </w:rPr>
        <w:t xml:space="preserve"> unclear, a case discussion w</w:t>
      </w:r>
      <w:r w:rsidR="002E3045" w:rsidRPr="00A835B2">
        <w:rPr>
          <w:rFonts w:ascii="Times New Roman" w:hAnsi="Times New Roman" w:cs="Times New Roman"/>
          <w:color w:val="000000"/>
          <w:lang w:val="en-US"/>
        </w:rPr>
        <w:t>as</w:t>
      </w:r>
      <w:r w:rsidRPr="00A835B2">
        <w:rPr>
          <w:rFonts w:ascii="Times New Roman" w:hAnsi="Times New Roman" w:cs="Times New Roman"/>
          <w:color w:val="000000"/>
          <w:lang w:val="en-US"/>
        </w:rPr>
        <w:t xml:space="preserve"> held.</w:t>
      </w:r>
    </w:p>
    <w:p w14:paraId="3439B7F6" w14:textId="77777777" w:rsidR="002E3045" w:rsidRPr="00A835B2" w:rsidRDefault="002E3045" w:rsidP="00A6437F">
      <w:pPr>
        <w:rPr>
          <w:rFonts w:ascii="Times New Roman" w:hAnsi="Times New Roman" w:cs="Times New Roman"/>
          <w:color w:val="000000"/>
          <w:lang w:val="en-US"/>
        </w:rPr>
      </w:pPr>
      <w:r w:rsidRPr="00A835B2">
        <w:rPr>
          <w:rFonts w:ascii="Times New Roman" w:hAnsi="Times New Roman" w:cs="Times New Roman"/>
          <w:color w:val="000000"/>
          <w:lang w:val="en-US"/>
        </w:rPr>
        <w:t xml:space="preserve">Protocol deviations are </w:t>
      </w:r>
      <w:proofErr w:type="spellStart"/>
      <w:r w:rsidRPr="00A835B2">
        <w:rPr>
          <w:rFonts w:ascii="Times New Roman" w:hAnsi="Times New Roman" w:cs="Times New Roman"/>
          <w:color w:val="000000"/>
          <w:lang w:val="en-US"/>
        </w:rPr>
        <w:t>summarised</w:t>
      </w:r>
      <w:proofErr w:type="spellEnd"/>
      <w:r w:rsidRPr="00A835B2">
        <w:rPr>
          <w:rFonts w:ascii="Times New Roman" w:hAnsi="Times New Roman" w:cs="Times New Roman"/>
          <w:color w:val="000000"/>
          <w:lang w:val="en-US"/>
        </w:rPr>
        <w:t xml:space="preserve"> below. The per protocol analysis consisted of all </w:t>
      </w:r>
      <w:proofErr w:type="spellStart"/>
      <w:r w:rsidRPr="00A835B2">
        <w:rPr>
          <w:rFonts w:ascii="Times New Roman" w:hAnsi="Times New Roman" w:cs="Times New Roman"/>
          <w:color w:val="000000"/>
          <w:lang w:val="en-US"/>
        </w:rPr>
        <w:t>randomised</w:t>
      </w:r>
      <w:proofErr w:type="spellEnd"/>
      <w:r w:rsidRPr="00A835B2">
        <w:rPr>
          <w:rFonts w:ascii="Times New Roman" w:hAnsi="Times New Roman" w:cs="Times New Roman"/>
          <w:color w:val="000000"/>
          <w:lang w:val="en-US"/>
        </w:rPr>
        <w:t xml:space="preserve"> participants excluding those listed below.</w:t>
      </w:r>
    </w:p>
    <w:p w14:paraId="25533069" w14:textId="77777777" w:rsidR="00D02392" w:rsidRPr="009F22D0" w:rsidRDefault="009F22D0" w:rsidP="00A6437F">
      <w:pPr>
        <w:rPr>
          <w:rFonts w:ascii="Times New Roman" w:hAnsi="Times New Roman" w:cs="Times New Roman"/>
          <w:b/>
          <w:bCs/>
          <w:color w:val="000000"/>
        </w:rPr>
      </w:pPr>
      <w:r w:rsidRPr="009F22D0">
        <w:rPr>
          <w:rFonts w:ascii="Times New Roman" w:hAnsi="Times New Roman" w:cs="Times New Roman"/>
          <w:b/>
          <w:bCs/>
          <w:color w:val="000000"/>
        </w:rPr>
        <w:t>Table of Protocol Deviations</w:t>
      </w:r>
    </w:p>
    <w:tbl>
      <w:tblPr>
        <w:tblW w:w="76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2"/>
        <w:gridCol w:w="6583"/>
      </w:tblGrid>
      <w:tr w:rsidR="000E083E" w:rsidRPr="009F22D0" w14:paraId="1E8E19C5" w14:textId="77777777" w:rsidTr="003E2B90">
        <w:trPr>
          <w:trHeight w:val="170"/>
        </w:trPr>
        <w:tc>
          <w:tcPr>
            <w:tcW w:w="1072" w:type="dxa"/>
            <w:shd w:val="clear" w:color="auto" w:fill="auto"/>
            <w:noWrap/>
            <w:hideMark/>
          </w:tcPr>
          <w:p w14:paraId="0374F009" w14:textId="77777777" w:rsidR="000E083E" w:rsidRPr="009F22D0" w:rsidRDefault="000E083E" w:rsidP="009F22D0">
            <w:pPr>
              <w:spacing w:after="0" w:line="240" w:lineRule="auto"/>
              <w:rPr>
                <w:rFonts w:ascii="Times New Roman" w:eastAsia="Times New Roman" w:hAnsi="Times New Roman" w:cs="Times New Roman"/>
                <w:b/>
                <w:bCs/>
                <w:color w:val="000000"/>
                <w:sz w:val="20"/>
                <w:szCs w:val="20"/>
                <w:lang w:val="en-GB" w:eastAsia="en-GB"/>
              </w:rPr>
            </w:pPr>
            <w:r w:rsidRPr="009F22D0">
              <w:rPr>
                <w:rFonts w:ascii="Times New Roman" w:eastAsia="Times New Roman" w:hAnsi="Times New Roman" w:cs="Times New Roman"/>
                <w:b/>
                <w:bCs/>
                <w:color w:val="000000"/>
                <w:sz w:val="20"/>
                <w:szCs w:val="20"/>
                <w:lang w:val="en-GB" w:eastAsia="en-GB"/>
              </w:rPr>
              <w:lastRenderedPageBreak/>
              <w:t>Arm</w:t>
            </w:r>
          </w:p>
        </w:tc>
        <w:tc>
          <w:tcPr>
            <w:tcW w:w="6583" w:type="dxa"/>
            <w:shd w:val="clear" w:color="auto" w:fill="auto"/>
            <w:noWrap/>
            <w:hideMark/>
          </w:tcPr>
          <w:p w14:paraId="38292C1D" w14:textId="77777777" w:rsidR="000E083E" w:rsidRPr="009F22D0" w:rsidRDefault="000E083E" w:rsidP="009F22D0">
            <w:pPr>
              <w:spacing w:after="0" w:line="240" w:lineRule="auto"/>
              <w:rPr>
                <w:rFonts w:ascii="Times New Roman" w:eastAsia="Times New Roman" w:hAnsi="Times New Roman" w:cs="Times New Roman"/>
                <w:b/>
                <w:bCs/>
                <w:color w:val="000000"/>
                <w:sz w:val="20"/>
                <w:szCs w:val="20"/>
                <w:lang w:val="en-GB" w:eastAsia="en-GB"/>
              </w:rPr>
            </w:pPr>
            <w:r w:rsidRPr="009F22D0">
              <w:rPr>
                <w:rFonts w:ascii="Times New Roman" w:eastAsia="Times New Roman" w:hAnsi="Times New Roman" w:cs="Times New Roman"/>
                <w:b/>
                <w:bCs/>
                <w:color w:val="000000"/>
                <w:sz w:val="20"/>
                <w:szCs w:val="20"/>
                <w:lang w:val="en-GB" w:eastAsia="en-GB"/>
              </w:rPr>
              <w:t>Reason(s) for deviation</w:t>
            </w:r>
          </w:p>
        </w:tc>
      </w:tr>
      <w:tr w:rsidR="000E083E" w:rsidRPr="00A835B2" w14:paraId="3154FBB7" w14:textId="77777777" w:rsidTr="003E2B90">
        <w:trPr>
          <w:trHeight w:val="170"/>
        </w:trPr>
        <w:tc>
          <w:tcPr>
            <w:tcW w:w="1072" w:type="dxa"/>
            <w:shd w:val="clear" w:color="auto" w:fill="auto"/>
            <w:noWrap/>
            <w:vAlign w:val="center"/>
            <w:hideMark/>
          </w:tcPr>
          <w:p w14:paraId="4C7F6E1C" w14:textId="77777777" w:rsidR="000E083E" w:rsidRPr="009F22D0" w:rsidRDefault="000E083E" w:rsidP="00253E0D">
            <w:pPr>
              <w:spacing w:after="0" w:line="240" w:lineRule="auto"/>
              <w:rPr>
                <w:rFonts w:ascii="Times New Roman" w:eastAsia="Times New Roman" w:hAnsi="Times New Roman" w:cs="Times New Roman"/>
                <w:color w:val="000000"/>
                <w:sz w:val="20"/>
                <w:szCs w:val="20"/>
                <w:lang w:val="en-GB" w:eastAsia="en-GB"/>
              </w:rPr>
            </w:pPr>
            <w:r w:rsidRPr="009F22D0">
              <w:rPr>
                <w:rFonts w:ascii="Times New Roman" w:eastAsia="Times New Roman" w:hAnsi="Times New Roman" w:cs="Times New Roman"/>
                <w:color w:val="000000"/>
                <w:sz w:val="20"/>
                <w:szCs w:val="20"/>
                <w:lang w:val="en-GB" w:eastAsia="en-GB"/>
              </w:rPr>
              <w:t>Immediate</w:t>
            </w:r>
          </w:p>
        </w:tc>
        <w:tc>
          <w:tcPr>
            <w:tcW w:w="6583" w:type="dxa"/>
            <w:shd w:val="clear" w:color="auto" w:fill="auto"/>
            <w:noWrap/>
            <w:vAlign w:val="center"/>
            <w:hideMark/>
          </w:tcPr>
          <w:p w14:paraId="4FB01651" w14:textId="77777777" w:rsidR="000E083E" w:rsidRPr="009F22D0" w:rsidRDefault="000E083E" w:rsidP="00253E0D">
            <w:pPr>
              <w:spacing w:after="0" w:line="240" w:lineRule="auto"/>
              <w:rPr>
                <w:rFonts w:ascii="Times New Roman" w:eastAsia="Times New Roman" w:hAnsi="Times New Roman" w:cs="Times New Roman"/>
                <w:color w:val="000000"/>
                <w:sz w:val="20"/>
                <w:szCs w:val="20"/>
                <w:lang w:val="en-GB" w:eastAsia="en-GB"/>
              </w:rPr>
            </w:pPr>
            <w:r w:rsidRPr="009F22D0">
              <w:rPr>
                <w:rFonts w:ascii="Times New Roman" w:eastAsia="Times New Roman" w:hAnsi="Times New Roman" w:cs="Times New Roman"/>
                <w:color w:val="000000"/>
                <w:sz w:val="20"/>
                <w:szCs w:val="20"/>
                <w:lang w:val="en-GB" w:eastAsia="en-GB"/>
              </w:rPr>
              <w:t xml:space="preserve">Completed </w:t>
            </w:r>
            <w:r>
              <w:rPr>
                <w:rFonts w:ascii="Times New Roman" w:eastAsia="Times New Roman" w:hAnsi="Times New Roman" w:cs="Times New Roman"/>
                <w:color w:val="000000"/>
                <w:sz w:val="20"/>
                <w:szCs w:val="20"/>
                <w:lang w:val="en-GB" w:eastAsia="en-GB"/>
              </w:rPr>
              <w:t>guided</w:t>
            </w:r>
            <w:r w:rsidRPr="009F22D0">
              <w:rPr>
                <w:rFonts w:ascii="Times New Roman" w:eastAsia="Times New Roman" w:hAnsi="Times New Roman" w:cs="Times New Roman"/>
                <w:color w:val="000000"/>
                <w:sz w:val="20"/>
                <w:szCs w:val="20"/>
                <w:lang w:val="en-GB" w:eastAsia="en-GB"/>
              </w:rPr>
              <w:t xml:space="preserve"> intervention session but did not adhere to </w:t>
            </w:r>
            <w:r>
              <w:rPr>
                <w:rFonts w:ascii="Times New Roman" w:eastAsia="Times New Roman" w:hAnsi="Times New Roman" w:cs="Times New Roman"/>
                <w:color w:val="000000"/>
                <w:sz w:val="20"/>
                <w:szCs w:val="20"/>
                <w:lang w:val="en-GB" w:eastAsia="en-GB"/>
              </w:rPr>
              <w:t>intervention</w:t>
            </w:r>
          </w:p>
        </w:tc>
      </w:tr>
      <w:tr w:rsidR="000E083E" w:rsidRPr="00A835B2" w14:paraId="0DF92526" w14:textId="77777777" w:rsidTr="003E2B90">
        <w:trPr>
          <w:trHeight w:val="170"/>
        </w:trPr>
        <w:tc>
          <w:tcPr>
            <w:tcW w:w="1072" w:type="dxa"/>
            <w:shd w:val="clear" w:color="auto" w:fill="auto"/>
            <w:noWrap/>
            <w:vAlign w:val="center"/>
            <w:hideMark/>
          </w:tcPr>
          <w:p w14:paraId="2449709A" w14:textId="77777777" w:rsidR="000E083E" w:rsidRPr="009F22D0" w:rsidRDefault="000E083E" w:rsidP="00253E0D">
            <w:pPr>
              <w:spacing w:after="0" w:line="240" w:lineRule="auto"/>
              <w:rPr>
                <w:rFonts w:ascii="Times New Roman" w:eastAsia="Times New Roman" w:hAnsi="Times New Roman" w:cs="Times New Roman"/>
                <w:color w:val="000000"/>
                <w:sz w:val="20"/>
                <w:szCs w:val="20"/>
                <w:lang w:val="en-GB" w:eastAsia="en-GB"/>
              </w:rPr>
            </w:pPr>
            <w:r w:rsidRPr="009F22D0">
              <w:rPr>
                <w:rFonts w:ascii="Times New Roman" w:eastAsia="Times New Roman" w:hAnsi="Times New Roman" w:cs="Times New Roman"/>
                <w:color w:val="000000"/>
                <w:sz w:val="20"/>
                <w:szCs w:val="20"/>
                <w:lang w:val="en-GB" w:eastAsia="en-GB"/>
              </w:rPr>
              <w:t>Immediate</w:t>
            </w:r>
          </w:p>
        </w:tc>
        <w:tc>
          <w:tcPr>
            <w:tcW w:w="6583" w:type="dxa"/>
            <w:shd w:val="clear" w:color="auto" w:fill="auto"/>
            <w:noWrap/>
            <w:vAlign w:val="center"/>
            <w:hideMark/>
          </w:tcPr>
          <w:p w14:paraId="3071849C" w14:textId="77777777" w:rsidR="000E083E" w:rsidRPr="009F22D0" w:rsidRDefault="000E083E" w:rsidP="00253E0D">
            <w:pPr>
              <w:spacing w:after="0" w:line="240" w:lineRule="auto"/>
              <w:rPr>
                <w:rFonts w:ascii="Times New Roman" w:eastAsia="Times New Roman" w:hAnsi="Times New Roman" w:cs="Times New Roman"/>
                <w:color w:val="000000"/>
                <w:sz w:val="20"/>
                <w:szCs w:val="20"/>
                <w:lang w:val="en-GB" w:eastAsia="en-GB"/>
              </w:rPr>
            </w:pPr>
            <w:r w:rsidRPr="009F22D0">
              <w:rPr>
                <w:rFonts w:ascii="Times New Roman" w:eastAsia="Times New Roman" w:hAnsi="Times New Roman" w:cs="Times New Roman"/>
                <w:color w:val="000000"/>
                <w:sz w:val="20"/>
                <w:szCs w:val="20"/>
                <w:lang w:val="en-GB" w:eastAsia="en-GB"/>
              </w:rPr>
              <w:t>Did not complete primary outcome</w:t>
            </w:r>
          </w:p>
        </w:tc>
      </w:tr>
      <w:tr w:rsidR="000E083E" w:rsidRPr="00A835B2" w14:paraId="261752D1" w14:textId="77777777" w:rsidTr="003E2B90">
        <w:trPr>
          <w:trHeight w:val="170"/>
        </w:trPr>
        <w:tc>
          <w:tcPr>
            <w:tcW w:w="1072" w:type="dxa"/>
            <w:shd w:val="clear" w:color="auto" w:fill="auto"/>
            <w:noWrap/>
            <w:vAlign w:val="center"/>
            <w:hideMark/>
          </w:tcPr>
          <w:p w14:paraId="2A12D96E" w14:textId="77777777" w:rsidR="000E083E" w:rsidRPr="009F22D0" w:rsidRDefault="000E083E" w:rsidP="00253E0D">
            <w:pPr>
              <w:spacing w:after="0" w:line="240" w:lineRule="auto"/>
              <w:rPr>
                <w:rFonts w:ascii="Times New Roman" w:eastAsia="Times New Roman" w:hAnsi="Times New Roman" w:cs="Times New Roman"/>
                <w:color w:val="000000"/>
                <w:sz w:val="20"/>
                <w:szCs w:val="20"/>
                <w:lang w:val="en-GB" w:eastAsia="en-GB"/>
              </w:rPr>
            </w:pPr>
            <w:r w:rsidRPr="009F22D0">
              <w:rPr>
                <w:rFonts w:ascii="Times New Roman" w:eastAsia="Times New Roman" w:hAnsi="Times New Roman" w:cs="Times New Roman"/>
                <w:color w:val="000000"/>
                <w:sz w:val="20"/>
                <w:szCs w:val="20"/>
                <w:lang w:val="en-GB" w:eastAsia="en-GB"/>
              </w:rPr>
              <w:t>Immediate</w:t>
            </w:r>
          </w:p>
        </w:tc>
        <w:tc>
          <w:tcPr>
            <w:tcW w:w="6583" w:type="dxa"/>
            <w:shd w:val="clear" w:color="auto" w:fill="auto"/>
            <w:vAlign w:val="center"/>
            <w:hideMark/>
          </w:tcPr>
          <w:p w14:paraId="302C1466" w14:textId="77777777" w:rsidR="000E083E" w:rsidRPr="009F22D0" w:rsidRDefault="000E083E" w:rsidP="00253E0D">
            <w:pPr>
              <w:spacing w:after="0" w:line="240" w:lineRule="auto"/>
              <w:rPr>
                <w:rFonts w:ascii="Times New Roman" w:eastAsia="Times New Roman" w:hAnsi="Times New Roman" w:cs="Times New Roman"/>
                <w:color w:val="000000"/>
                <w:sz w:val="20"/>
                <w:szCs w:val="20"/>
                <w:lang w:val="en-GB" w:eastAsia="en-GB"/>
              </w:rPr>
            </w:pPr>
            <w:r w:rsidRPr="009F22D0">
              <w:rPr>
                <w:rFonts w:ascii="Times New Roman" w:eastAsia="Times New Roman" w:hAnsi="Times New Roman" w:cs="Times New Roman"/>
                <w:color w:val="000000"/>
                <w:sz w:val="20"/>
                <w:szCs w:val="20"/>
                <w:lang w:val="en-GB" w:eastAsia="en-GB"/>
              </w:rPr>
              <w:t xml:space="preserve">Did not complete any components of </w:t>
            </w:r>
            <w:r>
              <w:rPr>
                <w:rFonts w:ascii="Times New Roman" w:eastAsia="Times New Roman" w:hAnsi="Times New Roman" w:cs="Times New Roman"/>
                <w:color w:val="000000"/>
                <w:sz w:val="20"/>
                <w:szCs w:val="20"/>
                <w:lang w:val="en-GB" w:eastAsia="en-GB"/>
              </w:rPr>
              <w:t>guided</w:t>
            </w:r>
            <w:r w:rsidRPr="009F22D0">
              <w:rPr>
                <w:rFonts w:ascii="Times New Roman" w:eastAsia="Times New Roman" w:hAnsi="Times New Roman" w:cs="Times New Roman"/>
                <w:color w:val="000000"/>
                <w:sz w:val="20"/>
                <w:szCs w:val="20"/>
                <w:lang w:val="en-GB" w:eastAsia="en-GB"/>
              </w:rPr>
              <w:t xml:space="preserve"> intervention session</w:t>
            </w:r>
            <w:r w:rsidRPr="009F22D0">
              <w:rPr>
                <w:rFonts w:ascii="Times New Roman" w:eastAsia="Times New Roman" w:hAnsi="Times New Roman" w:cs="Times New Roman"/>
                <w:color w:val="000000"/>
                <w:sz w:val="20"/>
                <w:szCs w:val="20"/>
                <w:lang w:val="en-GB" w:eastAsia="en-GB"/>
              </w:rPr>
              <w:br/>
              <w:t>Did not complete primary outcome</w:t>
            </w:r>
          </w:p>
        </w:tc>
      </w:tr>
      <w:tr w:rsidR="000E083E" w:rsidRPr="00A835B2" w14:paraId="73E02FBB" w14:textId="77777777" w:rsidTr="003E2B90">
        <w:trPr>
          <w:trHeight w:val="170"/>
        </w:trPr>
        <w:tc>
          <w:tcPr>
            <w:tcW w:w="1072" w:type="dxa"/>
            <w:shd w:val="clear" w:color="auto" w:fill="auto"/>
            <w:noWrap/>
            <w:vAlign w:val="center"/>
            <w:hideMark/>
          </w:tcPr>
          <w:p w14:paraId="67D0D385" w14:textId="77777777" w:rsidR="000E083E" w:rsidRPr="009F22D0" w:rsidRDefault="000E083E" w:rsidP="00253E0D">
            <w:pPr>
              <w:spacing w:after="0" w:line="240" w:lineRule="auto"/>
              <w:rPr>
                <w:rFonts w:ascii="Times New Roman" w:eastAsia="Times New Roman" w:hAnsi="Times New Roman" w:cs="Times New Roman"/>
                <w:color w:val="000000"/>
                <w:sz w:val="20"/>
                <w:szCs w:val="20"/>
                <w:lang w:val="en-GB" w:eastAsia="en-GB"/>
              </w:rPr>
            </w:pPr>
            <w:r w:rsidRPr="009F22D0">
              <w:rPr>
                <w:rFonts w:ascii="Times New Roman" w:eastAsia="Times New Roman" w:hAnsi="Times New Roman" w:cs="Times New Roman"/>
                <w:color w:val="000000"/>
                <w:sz w:val="20"/>
                <w:szCs w:val="20"/>
                <w:lang w:val="en-GB" w:eastAsia="en-GB"/>
              </w:rPr>
              <w:t>Immediate</w:t>
            </w:r>
          </w:p>
        </w:tc>
        <w:tc>
          <w:tcPr>
            <w:tcW w:w="6583" w:type="dxa"/>
            <w:shd w:val="clear" w:color="auto" w:fill="auto"/>
            <w:noWrap/>
            <w:vAlign w:val="center"/>
            <w:hideMark/>
          </w:tcPr>
          <w:p w14:paraId="514F8CFA" w14:textId="77777777" w:rsidR="000E083E" w:rsidRPr="009F22D0" w:rsidRDefault="000E083E" w:rsidP="00253E0D">
            <w:pPr>
              <w:spacing w:after="0" w:line="240" w:lineRule="auto"/>
              <w:rPr>
                <w:rFonts w:ascii="Times New Roman" w:eastAsia="Times New Roman" w:hAnsi="Times New Roman" w:cs="Times New Roman"/>
                <w:color w:val="000000"/>
                <w:sz w:val="20"/>
                <w:szCs w:val="20"/>
                <w:lang w:val="en-GB" w:eastAsia="en-GB"/>
              </w:rPr>
            </w:pPr>
            <w:r w:rsidRPr="009F22D0">
              <w:rPr>
                <w:rFonts w:ascii="Times New Roman" w:eastAsia="Times New Roman" w:hAnsi="Times New Roman" w:cs="Times New Roman"/>
                <w:color w:val="000000"/>
                <w:sz w:val="20"/>
                <w:szCs w:val="20"/>
                <w:lang w:val="en-GB" w:eastAsia="en-GB"/>
              </w:rPr>
              <w:t>Did not complete primary outcome</w:t>
            </w:r>
          </w:p>
        </w:tc>
      </w:tr>
      <w:tr w:rsidR="000E083E" w:rsidRPr="00A835B2" w14:paraId="7EF8DB28" w14:textId="77777777" w:rsidTr="003E2B90">
        <w:trPr>
          <w:trHeight w:val="170"/>
        </w:trPr>
        <w:tc>
          <w:tcPr>
            <w:tcW w:w="1072" w:type="dxa"/>
            <w:shd w:val="clear" w:color="auto" w:fill="auto"/>
            <w:noWrap/>
            <w:vAlign w:val="center"/>
            <w:hideMark/>
          </w:tcPr>
          <w:p w14:paraId="7A93FBC3" w14:textId="77777777" w:rsidR="000E083E" w:rsidRPr="009F22D0" w:rsidRDefault="000E083E" w:rsidP="00253E0D">
            <w:pPr>
              <w:spacing w:after="0" w:line="240" w:lineRule="auto"/>
              <w:rPr>
                <w:rFonts w:ascii="Times New Roman" w:eastAsia="Times New Roman" w:hAnsi="Times New Roman" w:cs="Times New Roman"/>
                <w:color w:val="000000"/>
                <w:sz w:val="20"/>
                <w:szCs w:val="20"/>
                <w:lang w:val="en-GB" w:eastAsia="en-GB"/>
              </w:rPr>
            </w:pPr>
            <w:r w:rsidRPr="009F22D0">
              <w:rPr>
                <w:rFonts w:ascii="Times New Roman" w:eastAsia="Times New Roman" w:hAnsi="Times New Roman" w:cs="Times New Roman"/>
                <w:color w:val="000000"/>
                <w:sz w:val="20"/>
                <w:szCs w:val="20"/>
                <w:lang w:val="en-GB" w:eastAsia="en-GB"/>
              </w:rPr>
              <w:t>Immediate</w:t>
            </w:r>
          </w:p>
        </w:tc>
        <w:tc>
          <w:tcPr>
            <w:tcW w:w="6583" w:type="dxa"/>
            <w:shd w:val="clear" w:color="auto" w:fill="auto"/>
            <w:noWrap/>
            <w:vAlign w:val="center"/>
            <w:hideMark/>
          </w:tcPr>
          <w:p w14:paraId="1A2E5829" w14:textId="77777777" w:rsidR="000E083E" w:rsidRPr="009F22D0" w:rsidRDefault="000E083E" w:rsidP="00253E0D">
            <w:pPr>
              <w:spacing w:after="0" w:line="240" w:lineRule="auto"/>
              <w:rPr>
                <w:rFonts w:ascii="Times New Roman" w:eastAsia="Times New Roman" w:hAnsi="Times New Roman" w:cs="Times New Roman"/>
                <w:color w:val="000000"/>
                <w:sz w:val="20"/>
                <w:szCs w:val="20"/>
                <w:lang w:val="en-GB" w:eastAsia="en-GB"/>
              </w:rPr>
            </w:pPr>
            <w:r w:rsidRPr="009F22D0">
              <w:rPr>
                <w:rFonts w:ascii="Times New Roman" w:eastAsia="Times New Roman" w:hAnsi="Times New Roman" w:cs="Times New Roman"/>
                <w:color w:val="000000"/>
                <w:sz w:val="20"/>
                <w:szCs w:val="20"/>
                <w:lang w:val="en-GB" w:eastAsia="en-GB"/>
              </w:rPr>
              <w:t>Did not complete primary outcome</w:t>
            </w:r>
          </w:p>
        </w:tc>
      </w:tr>
      <w:tr w:rsidR="000E083E" w:rsidRPr="00A835B2" w14:paraId="41136265" w14:textId="77777777" w:rsidTr="003E2B90">
        <w:trPr>
          <w:trHeight w:val="170"/>
        </w:trPr>
        <w:tc>
          <w:tcPr>
            <w:tcW w:w="1072" w:type="dxa"/>
            <w:shd w:val="clear" w:color="auto" w:fill="auto"/>
            <w:noWrap/>
            <w:vAlign w:val="center"/>
            <w:hideMark/>
          </w:tcPr>
          <w:p w14:paraId="2BFC8B90" w14:textId="77777777" w:rsidR="000E083E" w:rsidRPr="009F22D0" w:rsidRDefault="000E083E" w:rsidP="00253E0D">
            <w:pPr>
              <w:spacing w:after="0" w:line="240" w:lineRule="auto"/>
              <w:rPr>
                <w:rFonts w:ascii="Times New Roman" w:eastAsia="Times New Roman" w:hAnsi="Times New Roman" w:cs="Times New Roman"/>
                <w:color w:val="000000"/>
                <w:sz w:val="20"/>
                <w:szCs w:val="20"/>
                <w:lang w:val="en-GB" w:eastAsia="en-GB"/>
              </w:rPr>
            </w:pPr>
            <w:r w:rsidRPr="009F22D0">
              <w:rPr>
                <w:rFonts w:ascii="Times New Roman" w:eastAsia="Times New Roman" w:hAnsi="Times New Roman" w:cs="Times New Roman"/>
                <w:color w:val="000000"/>
                <w:sz w:val="20"/>
                <w:szCs w:val="20"/>
                <w:lang w:val="en-GB" w:eastAsia="en-GB"/>
              </w:rPr>
              <w:t>Immediate</w:t>
            </w:r>
          </w:p>
        </w:tc>
        <w:tc>
          <w:tcPr>
            <w:tcW w:w="6583" w:type="dxa"/>
            <w:shd w:val="clear" w:color="auto" w:fill="auto"/>
            <w:noWrap/>
            <w:vAlign w:val="center"/>
            <w:hideMark/>
          </w:tcPr>
          <w:p w14:paraId="1282DADF" w14:textId="77777777" w:rsidR="000E083E" w:rsidRPr="009F22D0" w:rsidRDefault="000E083E" w:rsidP="00253E0D">
            <w:pPr>
              <w:spacing w:after="0" w:line="240" w:lineRule="auto"/>
              <w:rPr>
                <w:rFonts w:ascii="Times New Roman" w:eastAsia="Times New Roman" w:hAnsi="Times New Roman" w:cs="Times New Roman"/>
                <w:color w:val="000000"/>
                <w:sz w:val="20"/>
                <w:szCs w:val="20"/>
                <w:lang w:val="en-GB" w:eastAsia="en-GB"/>
              </w:rPr>
            </w:pPr>
            <w:r w:rsidRPr="009F22D0">
              <w:rPr>
                <w:rFonts w:ascii="Times New Roman" w:eastAsia="Times New Roman" w:hAnsi="Times New Roman" w:cs="Times New Roman"/>
                <w:color w:val="000000"/>
                <w:sz w:val="20"/>
                <w:szCs w:val="20"/>
                <w:lang w:val="en-GB" w:eastAsia="en-GB"/>
              </w:rPr>
              <w:t>Did not complete primary outcome</w:t>
            </w:r>
          </w:p>
        </w:tc>
      </w:tr>
      <w:tr w:rsidR="000E083E" w:rsidRPr="00A835B2" w14:paraId="79B55680" w14:textId="77777777" w:rsidTr="003E2B90">
        <w:trPr>
          <w:trHeight w:val="170"/>
        </w:trPr>
        <w:tc>
          <w:tcPr>
            <w:tcW w:w="1072" w:type="dxa"/>
            <w:shd w:val="clear" w:color="auto" w:fill="auto"/>
            <w:noWrap/>
            <w:vAlign w:val="center"/>
            <w:hideMark/>
          </w:tcPr>
          <w:p w14:paraId="1FB29E2D" w14:textId="77777777" w:rsidR="000E083E" w:rsidRPr="009F22D0" w:rsidRDefault="000E083E" w:rsidP="00253E0D">
            <w:pPr>
              <w:spacing w:after="0" w:line="240" w:lineRule="auto"/>
              <w:rPr>
                <w:rFonts w:ascii="Times New Roman" w:eastAsia="Times New Roman" w:hAnsi="Times New Roman" w:cs="Times New Roman"/>
                <w:color w:val="000000"/>
                <w:sz w:val="20"/>
                <w:szCs w:val="20"/>
                <w:lang w:val="en-GB" w:eastAsia="en-GB"/>
              </w:rPr>
            </w:pPr>
            <w:r w:rsidRPr="009F22D0">
              <w:rPr>
                <w:rFonts w:ascii="Times New Roman" w:eastAsia="Times New Roman" w:hAnsi="Times New Roman" w:cs="Times New Roman"/>
                <w:color w:val="000000"/>
                <w:sz w:val="20"/>
                <w:szCs w:val="20"/>
                <w:lang w:val="en-GB" w:eastAsia="en-GB"/>
              </w:rPr>
              <w:t>Immediate</w:t>
            </w:r>
          </w:p>
        </w:tc>
        <w:tc>
          <w:tcPr>
            <w:tcW w:w="6583" w:type="dxa"/>
            <w:shd w:val="clear" w:color="auto" w:fill="auto"/>
            <w:vAlign w:val="center"/>
            <w:hideMark/>
          </w:tcPr>
          <w:p w14:paraId="226AE3E4" w14:textId="77777777" w:rsidR="000E083E" w:rsidRPr="009F22D0" w:rsidRDefault="000E083E" w:rsidP="00253E0D">
            <w:pPr>
              <w:spacing w:after="0" w:line="240" w:lineRule="auto"/>
              <w:rPr>
                <w:rFonts w:ascii="Times New Roman" w:eastAsia="Times New Roman" w:hAnsi="Times New Roman" w:cs="Times New Roman"/>
                <w:color w:val="000000"/>
                <w:sz w:val="20"/>
                <w:szCs w:val="20"/>
                <w:lang w:val="en-GB" w:eastAsia="en-GB"/>
              </w:rPr>
            </w:pPr>
            <w:r w:rsidRPr="009F22D0">
              <w:rPr>
                <w:rFonts w:ascii="Times New Roman" w:eastAsia="Times New Roman" w:hAnsi="Times New Roman" w:cs="Times New Roman"/>
                <w:color w:val="000000"/>
                <w:sz w:val="20"/>
                <w:szCs w:val="20"/>
                <w:lang w:val="en-GB" w:eastAsia="en-GB"/>
              </w:rPr>
              <w:t xml:space="preserve">Did not complete any components of </w:t>
            </w:r>
            <w:r>
              <w:rPr>
                <w:rFonts w:ascii="Times New Roman" w:eastAsia="Times New Roman" w:hAnsi="Times New Roman" w:cs="Times New Roman"/>
                <w:color w:val="000000"/>
                <w:sz w:val="20"/>
                <w:szCs w:val="20"/>
                <w:lang w:val="en-GB" w:eastAsia="en-GB"/>
              </w:rPr>
              <w:t>guided</w:t>
            </w:r>
            <w:r w:rsidRPr="009F22D0">
              <w:rPr>
                <w:rFonts w:ascii="Times New Roman" w:eastAsia="Times New Roman" w:hAnsi="Times New Roman" w:cs="Times New Roman"/>
                <w:color w:val="000000"/>
                <w:sz w:val="20"/>
                <w:szCs w:val="20"/>
                <w:lang w:val="en-GB" w:eastAsia="en-GB"/>
              </w:rPr>
              <w:t xml:space="preserve"> intervention session</w:t>
            </w:r>
            <w:r w:rsidRPr="009F22D0">
              <w:rPr>
                <w:rFonts w:ascii="Times New Roman" w:eastAsia="Times New Roman" w:hAnsi="Times New Roman" w:cs="Times New Roman"/>
                <w:color w:val="000000"/>
                <w:sz w:val="20"/>
                <w:szCs w:val="20"/>
                <w:lang w:val="en-GB" w:eastAsia="en-GB"/>
              </w:rPr>
              <w:br/>
              <w:t>Did not complete primary outcome</w:t>
            </w:r>
          </w:p>
        </w:tc>
      </w:tr>
      <w:tr w:rsidR="000E083E" w:rsidRPr="00A835B2" w14:paraId="0D71991D" w14:textId="77777777" w:rsidTr="003E2B90">
        <w:trPr>
          <w:trHeight w:val="170"/>
        </w:trPr>
        <w:tc>
          <w:tcPr>
            <w:tcW w:w="1072" w:type="dxa"/>
            <w:shd w:val="clear" w:color="auto" w:fill="auto"/>
            <w:noWrap/>
            <w:vAlign w:val="center"/>
            <w:hideMark/>
          </w:tcPr>
          <w:p w14:paraId="3CC460F0" w14:textId="77777777" w:rsidR="000E083E" w:rsidRPr="009F22D0" w:rsidRDefault="000E083E" w:rsidP="00253E0D">
            <w:pPr>
              <w:spacing w:after="0" w:line="240" w:lineRule="auto"/>
              <w:rPr>
                <w:rFonts w:ascii="Times New Roman" w:eastAsia="Times New Roman" w:hAnsi="Times New Roman" w:cs="Times New Roman"/>
                <w:color w:val="000000"/>
                <w:sz w:val="20"/>
                <w:szCs w:val="20"/>
                <w:lang w:val="en-GB" w:eastAsia="en-GB"/>
              </w:rPr>
            </w:pPr>
            <w:r w:rsidRPr="009F22D0">
              <w:rPr>
                <w:rFonts w:ascii="Times New Roman" w:eastAsia="Times New Roman" w:hAnsi="Times New Roman" w:cs="Times New Roman"/>
                <w:color w:val="000000"/>
                <w:sz w:val="20"/>
                <w:szCs w:val="20"/>
                <w:lang w:val="en-GB" w:eastAsia="en-GB"/>
              </w:rPr>
              <w:t>Immediate</w:t>
            </w:r>
          </w:p>
        </w:tc>
        <w:tc>
          <w:tcPr>
            <w:tcW w:w="6583" w:type="dxa"/>
            <w:shd w:val="clear" w:color="auto" w:fill="auto"/>
            <w:vAlign w:val="center"/>
            <w:hideMark/>
          </w:tcPr>
          <w:p w14:paraId="54C7BB84" w14:textId="77777777" w:rsidR="000E083E" w:rsidRPr="009F22D0" w:rsidRDefault="000E083E" w:rsidP="00253E0D">
            <w:pPr>
              <w:spacing w:after="0" w:line="240" w:lineRule="auto"/>
              <w:rPr>
                <w:rFonts w:ascii="Times New Roman" w:eastAsia="Times New Roman" w:hAnsi="Times New Roman" w:cs="Times New Roman"/>
                <w:color w:val="000000"/>
                <w:sz w:val="20"/>
                <w:szCs w:val="20"/>
                <w:lang w:val="en-GB" w:eastAsia="en-GB"/>
              </w:rPr>
            </w:pPr>
            <w:r w:rsidRPr="009F22D0">
              <w:rPr>
                <w:rFonts w:ascii="Times New Roman" w:eastAsia="Times New Roman" w:hAnsi="Times New Roman" w:cs="Times New Roman"/>
                <w:color w:val="000000"/>
                <w:sz w:val="20"/>
                <w:szCs w:val="20"/>
                <w:lang w:val="en-GB" w:eastAsia="en-GB"/>
              </w:rPr>
              <w:t xml:space="preserve">Did not complete any components of </w:t>
            </w:r>
            <w:r>
              <w:rPr>
                <w:rFonts w:ascii="Times New Roman" w:eastAsia="Times New Roman" w:hAnsi="Times New Roman" w:cs="Times New Roman"/>
                <w:color w:val="000000"/>
                <w:sz w:val="20"/>
                <w:szCs w:val="20"/>
                <w:lang w:val="en-GB" w:eastAsia="en-GB"/>
              </w:rPr>
              <w:t>guided</w:t>
            </w:r>
            <w:r w:rsidRPr="009F22D0">
              <w:rPr>
                <w:rFonts w:ascii="Times New Roman" w:eastAsia="Times New Roman" w:hAnsi="Times New Roman" w:cs="Times New Roman"/>
                <w:color w:val="000000"/>
                <w:sz w:val="20"/>
                <w:szCs w:val="20"/>
                <w:lang w:val="en-GB" w:eastAsia="en-GB"/>
              </w:rPr>
              <w:t xml:space="preserve"> intervention session</w:t>
            </w:r>
            <w:r w:rsidRPr="009F22D0">
              <w:rPr>
                <w:rFonts w:ascii="Times New Roman" w:eastAsia="Times New Roman" w:hAnsi="Times New Roman" w:cs="Times New Roman"/>
                <w:color w:val="000000"/>
                <w:sz w:val="20"/>
                <w:szCs w:val="20"/>
                <w:lang w:val="en-GB" w:eastAsia="en-GB"/>
              </w:rPr>
              <w:br/>
              <w:t>Did not complete primary outcome</w:t>
            </w:r>
          </w:p>
        </w:tc>
      </w:tr>
      <w:tr w:rsidR="000E083E" w:rsidRPr="00A835B2" w14:paraId="1BEB6E13" w14:textId="77777777" w:rsidTr="003E2B90">
        <w:trPr>
          <w:trHeight w:val="170"/>
        </w:trPr>
        <w:tc>
          <w:tcPr>
            <w:tcW w:w="1072" w:type="dxa"/>
            <w:shd w:val="clear" w:color="auto" w:fill="auto"/>
            <w:noWrap/>
            <w:vAlign w:val="center"/>
            <w:hideMark/>
          </w:tcPr>
          <w:p w14:paraId="5A0B9F10" w14:textId="77777777" w:rsidR="000E083E" w:rsidRPr="009F22D0" w:rsidRDefault="000E083E" w:rsidP="00253E0D">
            <w:pPr>
              <w:spacing w:after="0" w:line="240" w:lineRule="auto"/>
              <w:rPr>
                <w:rFonts w:ascii="Times New Roman" w:eastAsia="Times New Roman" w:hAnsi="Times New Roman" w:cs="Times New Roman"/>
                <w:color w:val="000000"/>
                <w:sz w:val="20"/>
                <w:szCs w:val="20"/>
                <w:lang w:val="en-GB" w:eastAsia="en-GB"/>
              </w:rPr>
            </w:pPr>
            <w:r w:rsidRPr="009F22D0">
              <w:rPr>
                <w:rFonts w:ascii="Times New Roman" w:eastAsia="Times New Roman" w:hAnsi="Times New Roman" w:cs="Times New Roman"/>
                <w:color w:val="000000"/>
                <w:sz w:val="20"/>
                <w:szCs w:val="20"/>
                <w:lang w:val="en-GB" w:eastAsia="en-GB"/>
              </w:rPr>
              <w:t>Immediate</w:t>
            </w:r>
          </w:p>
        </w:tc>
        <w:tc>
          <w:tcPr>
            <w:tcW w:w="6583" w:type="dxa"/>
            <w:shd w:val="clear" w:color="auto" w:fill="auto"/>
            <w:noWrap/>
            <w:vAlign w:val="center"/>
            <w:hideMark/>
          </w:tcPr>
          <w:p w14:paraId="0AE20521" w14:textId="77777777" w:rsidR="000E083E" w:rsidRPr="009F22D0" w:rsidRDefault="000E083E" w:rsidP="00253E0D">
            <w:pPr>
              <w:spacing w:after="0" w:line="240" w:lineRule="auto"/>
              <w:rPr>
                <w:rFonts w:ascii="Times New Roman" w:eastAsia="Times New Roman" w:hAnsi="Times New Roman" w:cs="Times New Roman"/>
                <w:color w:val="000000"/>
                <w:sz w:val="20"/>
                <w:szCs w:val="20"/>
                <w:lang w:val="en-GB" w:eastAsia="en-GB"/>
              </w:rPr>
            </w:pPr>
            <w:r w:rsidRPr="009F22D0">
              <w:rPr>
                <w:rFonts w:ascii="Times New Roman" w:eastAsia="Times New Roman" w:hAnsi="Times New Roman" w:cs="Times New Roman"/>
                <w:color w:val="000000"/>
                <w:sz w:val="20"/>
                <w:szCs w:val="20"/>
                <w:lang w:val="en-GB" w:eastAsia="en-GB"/>
              </w:rPr>
              <w:t xml:space="preserve">Completed </w:t>
            </w:r>
            <w:r>
              <w:rPr>
                <w:rFonts w:ascii="Times New Roman" w:eastAsia="Times New Roman" w:hAnsi="Times New Roman" w:cs="Times New Roman"/>
                <w:color w:val="000000"/>
                <w:sz w:val="20"/>
                <w:szCs w:val="20"/>
                <w:lang w:val="en-GB" w:eastAsia="en-GB"/>
              </w:rPr>
              <w:t>guided</w:t>
            </w:r>
            <w:r w:rsidRPr="009F22D0">
              <w:rPr>
                <w:rFonts w:ascii="Times New Roman" w:eastAsia="Times New Roman" w:hAnsi="Times New Roman" w:cs="Times New Roman"/>
                <w:color w:val="000000"/>
                <w:sz w:val="20"/>
                <w:szCs w:val="20"/>
                <w:lang w:val="en-GB" w:eastAsia="en-GB"/>
              </w:rPr>
              <w:t xml:space="preserve"> intervention session but did not adhere to </w:t>
            </w:r>
            <w:r>
              <w:rPr>
                <w:rFonts w:ascii="Times New Roman" w:eastAsia="Times New Roman" w:hAnsi="Times New Roman" w:cs="Times New Roman"/>
                <w:color w:val="000000"/>
                <w:sz w:val="20"/>
                <w:szCs w:val="20"/>
                <w:lang w:val="en-GB" w:eastAsia="en-GB"/>
              </w:rPr>
              <w:t>intervention</w:t>
            </w:r>
          </w:p>
        </w:tc>
      </w:tr>
      <w:tr w:rsidR="000E083E" w:rsidRPr="00A835B2" w14:paraId="1D056D38" w14:textId="77777777" w:rsidTr="003E2B90">
        <w:trPr>
          <w:trHeight w:val="170"/>
        </w:trPr>
        <w:tc>
          <w:tcPr>
            <w:tcW w:w="1072" w:type="dxa"/>
            <w:shd w:val="clear" w:color="auto" w:fill="auto"/>
            <w:noWrap/>
            <w:vAlign w:val="center"/>
            <w:hideMark/>
          </w:tcPr>
          <w:p w14:paraId="31EA9363" w14:textId="77777777" w:rsidR="000E083E" w:rsidRPr="009F22D0" w:rsidRDefault="000E083E" w:rsidP="00253E0D">
            <w:pPr>
              <w:spacing w:after="0" w:line="240" w:lineRule="auto"/>
              <w:rPr>
                <w:rFonts w:ascii="Times New Roman" w:eastAsia="Times New Roman" w:hAnsi="Times New Roman" w:cs="Times New Roman"/>
                <w:color w:val="000000"/>
                <w:sz w:val="20"/>
                <w:szCs w:val="20"/>
                <w:lang w:val="en-GB" w:eastAsia="en-GB"/>
              </w:rPr>
            </w:pPr>
            <w:r w:rsidRPr="009F22D0">
              <w:rPr>
                <w:rFonts w:ascii="Times New Roman" w:eastAsia="Times New Roman" w:hAnsi="Times New Roman" w:cs="Times New Roman"/>
                <w:color w:val="000000"/>
                <w:sz w:val="20"/>
                <w:szCs w:val="20"/>
                <w:lang w:val="en-GB" w:eastAsia="en-GB"/>
              </w:rPr>
              <w:t>Delayed</w:t>
            </w:r>
          </w:p>
        </w:tc>
        <w:tc>
          <w:tcPr>
            <w:tcW w:w="6583" w:type="dxa"/>
            <w:shd w:val="clear" w:color="auto" w:fill="auto"/>
            <w:vAlign w:val="center"/>
            <w:hideMark/>
          </w:tcPr>
          <w:p w14:paraId="0F25178E" w14:textId="77777777" w:rsidR="000E083E" w:rsidRPr="009F22D0" w:rsidRDefault="000E083E" w:rsidP="00253E0D">
            <w:pPr>
              <w:spacing w:after="0" w:line="240" w:lineRule="auto"/>
              <w:rPr>
                <w:rFonts w:ascii="Times New Roman" w:eastAsia="Times New Roman" w:hAnsi="Times New Roman" w:cs="Times New Roman"/>
                <w:color w:val="000000"/>
                <w:sz w:val="20"/>
                <w:szCs w:val="20"/>
                <w:lang w:val="en-GB" w:eastAsia="en-GB"/>
              </w:rPr>
            </w:pPr>
            <w:r w:rsidRPr="009F22D0">
              <w:rPr>
                <w:rFonts w:ascii="Times New Roman" w:eastAsia="Times New Roman" w:hAnsi="Times New Roman" w:cs="Times New Roman"/>
                <w:color w:val="000000"/>
                <w:sz w:val="20"/>
                <w:szCs w:val="20"/>
                <w:lang w:val="en-GB" w:eastAsia="en-GB"/>
              </w:rPr>
              <w:t xml:space="preserve">Did not complete any components of </w:t>
            </w:r>
            <w:r>
              <w:rPr>
                <w:rFonts w:ascii="Times New Roman" w:eastAsia="Times New Roman" w:hAnsi="Times New Roman" w:cs="Times New Roman"/>
                <w:color w:val="000000"/>
                <w:sz w:val="20"/>
                <w:szCs w:val="20"/>
                <w:lang w:val="en-GB" w:eastAsia="en-GB"/>
              </w:rPr>
              <w:t>guided</w:t>
            </w:r>
            <w:r w:rsidRPr="009F22D0">
              <w:rPr>
                <w:rFonts w:ascii="Times New Roman" w:eastAsia="Times New Roman" w:hAnsi="Times New Roman" w:cs="Times New Roman"/>
                <w:color w:val="000000"/>
                <w:sz w:val="20"/>
                <w:szCs w:val="20"/>
                <w:lang w:val="en-GB" w:eastAsia="en-GB"/>
              </w:rPr>
              <w:t xml:space="preserve"> intervention session</w:t>
            </w:r>
            <w:r w:rsidRPr="009F22D0">
              <w:rPr>
                <w:rFonts w:ascii="Times New Roman" w:eastAsia="Times New Roman" w:hAnsi="Times New Roman" w:cs="Times New Roman"/>
                <w:color w:val="000000"/>
                <w:sz w:val="20"/>
                <w:szCs w:val="20"/>
                <w:lang w:val="en-GB" w:eastAsia="en-GB"/>
              </w:rPr>
              <w:br/>
              <w:t>Did not complete primary outcome</w:t>
            </w:r>
          </w:p>
        </w:tc>
      </w:tr>
      <w:tr w:rsidR="000E083E" w:rsidRPr="00A835B2" w14:paraId="3CD138B8" w14:textId="77777777" w:rsidTr="003E2B90">
        <w:trPr>
          <w:trHeight w:val="170"/>
        </w:trPr>
        <w:tc>
          <w:tcPr>
            <w:tcW w:w="1072" w:type="dxa"/>
            <w:shd w:val="clear" w:color="auto" w:fill="auto"/>
            <w:noWrap/>
            <w:vAlign w:val="center"/>
            <w:hideMark/>
          </w:tcPr>
          <w:p w14:paraId="743BAD85" w14:textId="77777777" w:rsidR="000E083E" w:rsidRPr="009F22D0" w:rsidRDefault="000E083E" w:rsidP="00253E0D">
            <w:pPr>
              <w:spacing w:after="0" w:line="240" w:lineRule="auto"/>
              <w:rPr>
                <w:rFonts w:ascii="Times New Roman" w:eastAsia="Times New Roman" w:hAnsi="Times New Roman" w:cs="Times New Roman"/>
                <w:color w:val="000000"/>
                <w:sz w:val="20"/>
                <w:szCs w:val="20"/>
                <w:lang w:val="en-GB" w:eastAsia="en-GB"/>
              </w:rPr>
            </w:pPr>
            <w:r w:rsidRPr="009F22D0">
              <w:rPr>
                <w:rFonts w:ascii="Times New Roman" w:eastAsia="Times New Roman" w:hAnsi="Times New Roman" w:cs="Times New Roman"/>
                <w:color w:val="000000"/>
                <w:sz w:val="20"/>
                <w:szCs w:val="20"/>
                <w:lang w:val="en-GB" w:eastAsia="en-GB"/>
              </w:rPr>
              <w:t>Delayed</w:t>
            </w:r>
          </w:p>
        </w:tc>
        <w:tc>
          <w:tcPr>
            <w:tcW w:w="6583" w:type="dxa"/>
            <w:shd w:val="clear" w:color="auto" w:fill="auto"/>
            <w:vAlign w:val="center"/>
            <w:hideMark/>
          </w:tcPr>
          <w:p w14:paraId="307CBFA7" w14:textId="77777777" w:rsidR="000E083E" w:rsidRPr="009F22D0" w:rsidRDefault="000E083E" w:rsidP="00253E0D">
            <w:pPr>
              <w:spacing w:after="0" w:line="240" w:lineRule="auto"/>
              <w:rPr>
                <w:rFonts w:ascii="Times New Roman" w:eastAsia="Times New Roman" w:hAnsi="Times New Roman" w:cs="Times New Roman"/>
                <w:color w:val="000000"/>
                <w:sz w:val="20"/>
                <w:szCs w:val="20"/>
                <w:lang w:val="en-GB" w:eastAsia="en-GB"/>
              </w:rPr>
            </w:pPr>
            <w:r w:rsidRPr="009F22D0">
              <w:rPr>
                <w:rFonts w:ascii="Times New Roman" w:eastAsia="Times New Roman" w:hAnsi="Times New Roman" w:cs="Times New Roman"/>
                <w:color w:val="000000"/>
                <w:sz w:val="20"/>
                <w:szCs w:val="20"/>
                <w:lang w:val="en-GB" w:eastAsia="en-GB"/>
              </w:rPr>
              <w:t xml:space="preserve">Did not complete any components of </w:t>
            </w:r>
            <w:r>
              <w:rPr>
                <w:rFonts w:ascii="Times New Roman" w:eastAsia="Times New Roman" w:hAnsi="Times New Roman" w:cs="Times New Roman"/>
                <w:color w:val="000000"/>
                <w:sz w:val="20"/>
                <w:szCs w:val="20"/>
                <w:lang w:val="en-GB" w:eastAsia="en-GB"/>
              </w:rPr>
              <w:t>guided</w:t>
            </w:r>
            <w:r w:rsidRPr="009F22D0">
              <w:rPr>
                <w:rFonts w:ascii="Times New Roman" w:eastAsia="Times New Roman" w:hAnsi="Times New Roman" w:cs="Times New Roman"/>
                <w:color w:val="000000"/>
                <w:sz w:val="20"/>
                <w:szCs w:val="20"/>
                <w:lang w:val="en-GB" w:eastAsia="en-GB"/>
              </w:rPr>
              <w:t xml:space="preserve"> intervention session</w:t>
            </w:r>
            <w:r w:rsidRPr="009F22D0">
              <w:rPr>
                <w:rFonts w:ascii="Times New Roman" w:eastAsia="Times New Roman" w:hAnsi="Times New Roman" w:cs="Times New Roman"/>
                <w:color w:val="000000"/>
                <w:sz w:val="20"/>
                <w:szCs w:val="20"/>
                <w:lang w:val="en-GB" w:eastAsia="en-GB"/>
              </w:rPr>
              <w:br/>
              <w:t>Did not complete primary outcome</w:t>
            </w:r>
          </w:p>
        </w:tc>
      </w:tr>
      <w:tr w:rsidR="000E083E" w:rsidRPr="00A835B2" w14:paraId="6439FFF0" w14:textId="77777777" w:rsidTr="003E2B90">
        <w:trPr>
          <w:trHeight w:val="170"/>
        </w:trPr>
        <w:tc>
          <w:tcPr>
            <w:tcW w:w="1072" w:type="dxa"/>
            <w:shd w:val="clear" w:color="auto" w:fill="auto"/>
            <w:noWrap/>
            <w:vAlign w:val="center"/>
            <w:hideMark/>
          </w:tcPr>
          <w:p w14:paraId="4179B686" w14:textId="77777777" w:rsidR="000E083E" w:rsidRPr="009F22D0" w:rsidRDefault="000E083E" w:rsidP="00253E0D">
            <w:pPr>
              <w:spacing w:after="0" w:line="240" w:lineRule="auto"/>
              <w:rPr>
                <w:rFonts w:ascii="Times New Roman" w:eastAsia="Times New Roman" w:hAnsi="Times New Roman" w:cs="Times New Roman"/>
                <w:color w:val="000000"/>
                <w:sz w:val="20"/>
                <w:szCs w:val="20"/>
                <w:lang w:val="en-GB" w:eastAsia="en-GB"/>
              </w:rPr>
            </w:pPr>
            <w:r w:rsidRPr="009F22D0">
              <w:rPr>
                <w:rFonts w:ascii="Times New Roman" w:eastAsia="Times New Roman" w:hAnsi="Times New Roman" w:cs="Times New Roman"/>
                <w:color w:val="000000"/>
                <w:sz w:val="20"/>
                <w:szCs w:val="20"/>
                <w:lang w:val="en-GB" w:eastAsia="en-GB"/>
              </w:rPr>
              <w:t>Delayed</w:t>
            </w:r>
          </w:p>
        </w:tc>
        <w:tc>
          <w:tcPr>
            <w:tcW w:w="6583" w:type="dxa"/>
            <w:shd w:val="clear" w:color="auto" w:fill="auto"/>
            <w:vAlign w:val="center"/>
            <w:hideMark/>
          </w:tcPr>
          <w:p w14:paraId="755BF7B0" w14:textId="77777777" w:rsidR="000E083E" w:rsidRPr="009F22D0" w:rsidRDefault="000E083E" w:rsidP="00253E0D">
            <w:pPr>
              <w:spacing w:after="0" w:line="240" w:lineRule="auto"/>
              <w:rPr>
                <w:rFonts w:ascii="Times New Roman" w:eastAsia="Times New Roman" w:hAnsi="Times New Roman" w:cs="Times New Roman"/>
                <w:color w:val="000000"/>
                <w:sz w:val="20"/>
                <w:szCs w:val="20"/>
                <w:lang w:val="en-GB" w:eastAsia="en-GB"/>
              </w:rPr>
            </w:pPr>
            <w:r w:rsidRPr="009F22D0">
              <w:rPr>
                <w:rFonts w:ascii="Times New Roman" w:eastAsia="Times New Roman" w:hAnsi="Times New Roman" w:cs="Times New Roman"/>
                <w:color w:val="000000"/>
                <w:sz w:val="20"/>
                <w:szCs w:val="20"/>
                <w:lang w:val="en-GB" w:eastAsia="en-GB"/>
              </w:rPr>
              <w:t xml:space="preserve">Did not complete any components of </w:t>
            </w:r>
            <w:r>
              <w:rPr>
                <w:rFonts w:ascii="Times New Roman" w:eastAsia="Times New Roman" w:hAnsi="Times New Roman" w:cs="Times New Roman"/>
                <w:color w:val="000000"/>
                <w:sz w:val="20"/>
                <w:szCs w:val="20"/>
                <w:lang w:val="en-GB" w:eastAsia="en-GB"/>
              </w:rPr>
              <w:t>guided</w:t>
            </w:r>
            <w:r w:rsidRPr="009F22D0">
              <w:rPr>
                <w:rFonts w:ascii="Times New Roman" w:eastAsia="Times New Roman" w:hAnsi="Times New Roman" w:cs="Times New Roman"/>
                <w:color w:val="000000"/>
                <w:sz w:val="20"/>
                <w:szCs w:val="20"/>
                <w:lang w:val="en-GB" w:eastAsia="en-GB"/>
              </w:rPr>
              <w:t xml:space="preserve"> intervention session</w:t>
            </w:r>
            <w:r w:rsidRPr="009F22D0">
              <w:rPr>
                <w:rFonts w:ascii="Times New Roman" w:eastAsia="Times New Roman" w:hAnsi="Times New Roman" w:cs="Times New Roman"/>
                <w:color w:val="000000"/>
                <w:sz w:val="20"/>
                <w:szCs w:val="20"/>
                <w:lang w:val="en-GB" w:eastAsia="en-GB"/>
              </w:rPr>
              <w:br/>
              <w:t>Did not complete primary outcome</w:t>
            </w:r>
          </w:p>
        </w:tc>
      </w:tr>
      <w:tr w:rsidR="000E083E" w:rsidRPr="00A835B2" w14:paraId="11FA29B4" w14:textId="77777777" w:rsidTr="003E2B90">
        <w:trPr>
          <w:trHeight w:val="170"/>
        </w:trPr>
        <w:tc>
          <w:tcPr>
            <w:tcW w:w="1072" w:type="dxa"/>
            <w:shd w:val="clear" w:color="auto" w:fill="auto"/>
            <w:noWrap/>
            <w:vAlign w:val="center"/>
            <w:hideMark/>
          </w:tcPr>
          <w:p w14:paraId="201C94B3" w14:textId="77777777" w:rsidR="000E083E" w:rsidRPr="009F22D0" w:rsidRDefault="000E083E" w:rsidP="009D5D5A">
            <w:pPr>
              <w:spacing w:after="0" w:line="240" w:lineRule="auto"/>
              <w:rPr>
                <w:rFonts w:ascii="Times New Roman" w:eastAsia="Times New Roman" w:hAnsi="Times New Roman" w:cs="Times New Roman"/>
                <w:color w:val="000000"/>
                <w:sz w:val="20"/>
                <w:szCs w:val="20"/>
                <w:lang w:val="en-GB" w:eastAsia="en-GB"/>
              </w:rPr>
            </w:pPr>
            <w:r w:rsidRPr="009F22D0">
              <w:rPr>
                <w:rFonts w:ascii="Times New Roman" w:eastAsia="Times New Roman" w:hAnsi="Times New Roman" w:cs="Times New Roman"/>
                <w:color w:val="000000"/>
                <w:sz w:val="20"/>
                <w:szCs w:val="20"/>
                <w:lang w:val="en-GB" w:eastAsia="en-GB"/>
              </w:rPr>
              <w:t>Delayed</w:t>
            </w:r>
          </w:p>
        </w:tc>
        <w:tc>
          <w:tcPr>
            <w:tcW w:w="6583" w:type="dxa"/>
            <w:shd w:val="clear" w:color="auto" w:fill="auto"/>
            <w:vAlign w:val="center"/>
            <w:hideMark/>
          </w:tcPr>
          <w:p w14:paraId="038149D5" w14:textId="77777777" w:rsidR="000E083E" w:rsidRPr="009F22D0" w:rsidRDefault="000E083E" w:rsidP="009D5D5A">
            <w:pPr>
              <w:spacing w:after="0" w:line="240" w:lineRule="auto"/>
              <w:rPr>
                <w:rFonts w:ascii="Times New Roman" w:eastAsia="Times New Roman" w:hAnsi="Times New Roman" w:cs="Times New Roman"/>
                <w:color w:val="000000"/>
                <w:sz w:val="20"/>
                <w:szCs w:val="20"/>
                <w:lang w:val="en-GB" w:eastAsia="en-GB"/>
              </w:rPr>
            </w:pPr>
            <w:r w:rsidRPr="009F22D0">
              <w:rPr>
                <w:rFonts w:ascii="Times New Roman" w:eastAsia="Times New Roman" w:hAnsi="Times New Roman" w:cs="Times New Roman"/>
                <w:color w:val="000000"/>
                <w:sz w:val="20"/>
                <w:szCs w:val="20"/>
                <w:lang w:val="en-GB" w:eastAsia="en-GB"/>
              </w:rPr>
              <w:t>Did not complete any components of</w:t>
            </w:r>
            <w:r>
              <w:rPr>
                <w:rFonts w:ascii="Times New Roman" w:eastAsia="Times New Roman" w:hAnsi="Times New Roman" w:cs="Times New Roman"/>
                <w:color w:val="000000"/>
                <w:sz w:val="20"/>
                <w:szCs w:val="20"/>
                <w:lang w:val="en-GB" w:eastAsia="en-GB"/>
              </w:rPr>
              <w:t xml:space="preserve"> guided</w:t>
            </w:r>
            <w:r w:rsidRPr="009F22D0">
              <w:rPr>
                <w:rFonts w:ascii="Times New Roman" w:eastAsia="Times New Roman" w:hAnsi="Times New Roman" w:cs="Times New Roman"/>
                <w:color w:val="000000"/>
                <w:sz w:val="20"/>
                <w:szCs w:val="20"/>
                <w:lang w:val="en-GB" w:eastAsia="en-GB"/>
              </w:rPr>
              <w:t xml:space="preserve"> intervention session</w:t>
            </w:r>
            <w:r w:rsidRPr="009F22D0">
              <w:rPr>
                <w:rFonts w:ascii="Times New Roman" w:eastAsia="Times New Roman" w:hAnsi="Times New Roman" w:cs="Times New Roman"/>
                <w:color w:val="000000"/>
                <w:sz w:val="20"/>
                <w:szCs w:val="20"/>
                <w:lang w:val="en-GB" w:eastAsia="en-GB"/>
              </w:rPr>
              <w:br/>
              <w:t>Did not complete primary outcome</w:t>
            </w:r>
          </w:p>
        </w:tc>
      </w:tr>
    </w:tbl>
    <w:p w14:paraId="451E9025" w14:textId="77777777" w:rsidR="00253E0D" w:rsidRPr="00A835B2" w:rsidRDefault="00253E0D" w:rsidP="00A6437F">
      <w:pPr>
        <w:rPr>
          <w:rFonts w:ascii="Times New Roman" w:hAnsi="Times New Roman" w:cs="Times New Roman"/>
          <w:color w:val="000000"/>
          <w:lang w:val="en-US"/>
        </w:rPr>
      </w:pPr>
    </w:p>
    <w:p w14:paraId="408CA64C" w14:textId="77777777" w:rsidR="00C869E6" w:rsidRPr="00A835B2" w:rsidRDefault="00C869E6" w:rsidP="00C869E6">
      <w:pPr>
        <w:rPr>
          <w:rFonts w:ascii="Times New Roman" w:hAnsi="Times New Roman" w:cs="Times New Roman"/>
          <w:color w:val="1A1A1A"/>
          <w:shd w:val="clear" w:color="auto" w:fill="FDFDFD"/>
          <w:lang w:val="en-US"/>
        </w:rPr>
      </w:pPr>
      <w:r w:rsidRPr="00A835B2">
        <w:rPr>
          <w:rFonts w:ascii="Times New Roman" w:hAnsi="Times New Roman" w:cs="Times New Roman"/>
          <w:color w:val="1A1A1A"/>
          <w:shd w:val="clear" w:color="auto" w:fill="FDFDFD"/>
          <w:lang w:val="en-US"/>
        </w:rPr>
        <w:t xml:space="preserve">Figure 1 graphically </w:t>
      </w:r>
      <w:proofErr w:type="spellStart"/>
      <w:r w:rsidRPr="00A835B2">
        <w:rPr>
          <w:rFonts w:ascii="Times New Roman" w:hAnsi="Times New Roman" w:cs="Times New Roman"/>
          <w:color w:val="1A1A1A"/>
          <w:shd w:val="clear" w:color="auto" w:fill="FDFDFD"/>
          <w:lang w:val="en-US"/>
        </w:rPr>
        <w:t>summarises</w:t>
      </w:r>
      <w:proofErr w:type="spellEnd"/>
      <w:r w:rsidRPr="00A835B2">
        <w:rPr>
          <w:rFonts w:ascii="Times New Roman" w:hAnsi="Times New Roman" w:cs="Times New Roman"/>
          <w:color w:val="1A1A1A"/>
          <w:shd w:val="clear" w:color="auto" w:fill="FDFDFD"/>
          <w:lang w:val="en-US"/>
        </w:rPr>
        <w:t xml:space="preserve"> the results of the sensitivity analyses, to evaluate the robustness of treatment effect estimates across various scenarios.</w:t>
      </w:r>
    </w:p>
    <w:p w14:paraId="6ED476B1" w14:textId="77777777" w:rsidR="00C869E6" w:rsidRDefault="00C869E6" w:rsidP="00C869E6">
      <w:pPr>
        <w:rPr>
          <w:noProof/>
        </w:rPr>
      </w:pPr>
      <w:r>
        <w:rPr>
          <w:noProof/>
        </w:rPr>
        <w:drawing>
          <wp:inline distT="0" distB="0" distL="0" distR="0" wp14:anchorId="6499E246" wp14:editId="7E8A88F1">
            <wp:extent cx="5278755" cy="2162810"/>
            <wp:effectExtent l="0" t="0" r="0" b="8890"/>
            <wp:docPr id="5" name="Picture 5" descr="Table, box and whisker 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able, box and whisker chart&#10;&#10;Description automatically generated with medium confidence"/>
                    <pic:cNvPicPr/>
                  </pic:nvPicPr>
                  <pic:blipFill>
                    <a:blip r:embed="rId8"/>
                    <a:stretch>
                      <a:fillRect/>
                    </a:stretch>
                  </pic:blipFill>
                  <pic:spPr>
                    <a:xfrm>
                      <a:off x="0" y="0"/>
                      <a:ext cx="5278755" cy="2162810"/>
                    </a:xfrm>
                    <a:prstGeom prst="rect">
                      <a:avLst/>
                    </a:prstGeom>
                  </pic:spPr>
                </pic:pic>
              </a:graphicData>
            </a:graphic>
          </wp:inline>
        </w:drawing>
      </w:r>
    </w:p>
    <w:p w14:paraId="67DA5045" w14:textId="77777777" w:rsidR="00C869E6" w:rsidRPr="00A835B2" w:rsidRDefault="00C869E6" w:rsidP="00C869E6">
      <w:pPr>
        <w:spacing w:after="0" w:line="240" w:lineRule="auto"/>
        <w:rPr>
          <w:noProof/>
          <w:sz w:val="18"/>
          <w:szCs w:val="20"/>
          <w:lang w:val="en-US"/>
        </w:rPr>
      </w:pPr>
      <w:r w:rsidRPr="00A835B2">
        <w:rPr>
          <w:noProof/>
          <w:sz w:val="18"/>
          <w:szCs w:val="20"/>
          <w:lang w:val="en-US"/>
        </w:rPr>
        <w:t>ITT = intention to treat analysis</w:t>
      </w:r>
    </w:p>
    <w:p w14:paraId="3D465D87" w14:textId="77777777" w:rsidR="00C869E6" w:rsidRPr="00A835B2" w:rsidRDefault="00C869E6" w:rsidP="00C869E6">
      <w:pPr>
        <w:spacing w:after="0" w:line="240" w:lineRule="auto"/>
        <w:rPr>
          <w:noProof/>
          <w:sz w:val="18"/>
          <w:szCs w:val="20"/>
          <w:lang w:val="en-US"/>
        </w:rPr>
      </w:pPr>
      <w:r w:rsidRPr="00A835B2">
        <w:rPr>
          <w:noProof/>
          <w:sz w:val="18"/>
          <w:szCs w:val="20"/>
          <w:lang w:val="en-US"/>
        </w:rPr>
        <w:t>Observed = analysis of observed data only</w:t>
      </w:r>
    </w:p>
    <w:p w14:paraId="4F7EE48D" w14:textId="77777777" w:rsidR="00C869E6" w:rsidRPr="00A835B2" w:rsidRDefault="00C869E6" w:rsidP="00C869E6">
      <w:pPr>
        <w:spacing w:after="0" w:line="240" w:lineRule="auto"/>
        <w:rPr>
          <w:sz w:val="18"/>
          <w:szCs w:val="20"/>
          <w:lang w:val="en-US"/>
        </w:rPr>
      </w:pPr>
      <w:r w:rsidRPr="00A835B2">
        <w:rPr>
          <w:noProof/>
          <w:sz w:val="18"/>
          <w:szCs w:val="20"/>
          <w:lang w:val="en-US"/>
        </w:rPr>
        <w:t xml:space="preserve">OLRE = </w:t>
      </w:r>
      <w:r w:rsidRPr="00A835B2">
        <w:rPr>
          <w:sz w:val="18"/>
          <w:szCs w:val="20"/>
          <w:lang w:val="en-US"/>
        </w:rPr>
        <w:t>observation-level random effects</w:t>
      </w:r>
    </w:p>
    <w:p w14:paraId="5212CD43" w14:textId="77777777" w:rsidR="00C869E6" w:rsidRPr="00A835B2" w:rsidRDefault="00C869E6" w:rsidP="00C869E6">
      <w:pPr>
        <w:spacing w:after="0" w:line="240" w:lineRule="auto"/>
        <w:rPr>
          <w:sz w:val="18"/>
          <w:szCs w:val="20"/>
          <w:lang w:val="en-US"/>
        </w:rPr>
      </w:pPr>
      <w:proofErr w:type="spellStart"/>
      <w:r w:rsidRPr="00A835B2">
        <w:rPr>
          <w:sz w:val="18"/>
          <w:szCs w:val="20"/>
          <w:lang w:val="en-US"/>
        </w:rPr>
        <w:t>No_Outlier</w:t>
      </w:r>
      <w:proofErr w:type="spellEnd"/>
      <w:r w:rsidRPr="00A835B2">
        <w:rPr>
          <w:sz w:val="18"/>
          <w:szCs w:val="20"/>
          <w:lang w:val="en-US"/>
        </w:rPr>
        <w:t xml:space="preserve"> = analysis excluding identified outliers</w:t>
      </w:r>
    </w:p>
    <w:p w14:paraId="36596D97" w14:textId="77777777" w:rsidR="00C869E6" w:rsidRPr="00A835B2" w:rsidRDefault="00C869E6" w:rsidP="00C869E6">
      <w:pPr>
        <w:spacing w:after="0" w:line="240" w:lineRule="auto"/>
        <w:rPr>
          <w:noProof/>
          <w:sz w:val="18"/>
          <w:szCs w:val="20"/>
          <w:lang w:val="en-US"/>
        </w:rPr>
      </w:pPr>
      <w:r w:rsidRPr="00A835B2">
        <w:rPr>
          <w:sz w:val="18"/>
          <w:szCs w:val="20"/>
          <w:lang w:val="en-US"/>
        </w:rPr>
        <w:t>PPA = analysis of per protocol population</w:t>
      </w:r>
    </w:p>
    <w:p w14:paraId="1FCE0310" w14:textId="77777777" w:rsidR="00C869E6" w:rsidRPr="00A835B2" w:rsidRDefault="00C869E6" w:rsidP="00C869E6">
      <w:pPr>
        <w:spacing w:after="0" w:line="240" w:lineRule="auto"/>
        <w:rPr>
          <w:noProof/>
          <w:sz w:val="18"/>
          <w:szCs w:val="20"/>
          <w:lang w:val="en-US"/>
        </w:rPr>
      </w:pPr>
    </w:p>
    <w:p w14:paraId="3D58420C" w14:textId="77777777" w:rsidR="00C869E6" w:rsidRPr="00A835B2" w:rsidRDefault="00C869E6" w:rsidP="00C869E6">
      <w:pPr>
        <w:spacing w:after="0" w:line="240" w:lineRule="auto"/>
        <w:rPr>
          <w:noProof/>
          <w:sz w:val="18"/>
          <w:szCs w:val="20"/>
          <w:lang w:val="en-US"/>
        </w:rPr>
      </w:pPr>
    </w:p>
    <w:p w14:paraId="7DEA99E7" w14:textId="77777777" w:rsidR="00C477B2" w:rsidRPr="00A835B2" w:rsidRDefault="00C477B2" w:rsidP="00C869E6">
      <w:pPr>
        <w:rPr>
          <w:rFonts w:ascii="Times New Roman" w:hAnsi="Times New Roman" w:cs="Times New Roman"/>
          <w:color w:val="1A1A1A"/>
          <w:shd w:val="clear" w:color="auto" w:fill="FDFDFD"/>
          <w:lang w:val="en-US"/>
        </w:rPr>
      </w:pPr>
      <w:r w:rsidRPr="00A835B2">
        <w:rPr>
          <w:rFonts w:ascii="Times New Roman" w:hAnsi="Times New Roman" w:cs="Times New Roman"/>
          <w:b/>
          <w:bCs/>
          <w:noProof/>
          <w:lang w:val="en-US"/>
        </w:rPr>
        <w:t xml:space="preserve">Supplementary </w:t>
      </w:r>
      <w:r w:rsidR="00C869E6" w:rsidRPr="00A835B2">
        <w:rPr>
          <w:rFonts w:ascii="Times New Roman" w:hAnsi="Times New Roman" w:cs="Times New Roman"/>
          <w:b/>
          <w:bCs/>
          <w:noProof/>
          <w:lang w:val="en-US"/>
        </w:rPr>
        <w:t>Figure 1</w:t>
      </w:r>
      <w:r w:rsidR="00C869E6" w:rsidRPr="00A835B2">
        <w:rPr>
          <w:rFonts w:ascii="Times New Roman" w:hAnsi="Times New Roman" w:cs="Times New Roman"/>
          <w:noProof/>
          <w:lang w:val="en-US"/>
        </w:rPr>
        <w:t xml:space="preserve">: </w:t>
      </w:r>
      <w:r w:rsidR="00C869E6" w:rsidRPr="00A835B2">
        <w:rPr>
          <w:rFonts w:ascii="Times New Roman" w:hAnsi="Times New Roman" w:cs="Times New Roman"/>
          <w:color w:val="1A1A1A"/>
          <w:shd w:val="clear" w:color="auto" w:fill="FDFDFD"/>
          <w:lang w:val="en-US"/>
        </w:rPr>
        <w:t xml:space="preserve">Results of the sensitivity analyses, evaluating the robustness of treatment effect estimates across various scenarios. </w:t>
      </w:r>
    </w:p>
    <w:p w14:paraId="2C1F2110" w14:textId="77777777" w:rsidR="00C869E6" w:rsidRPr="00A835B2" w:rsidRDefault="00C869E6" w:rsidP="00C869E6">
      <w:pPr>
        <w:rPr>
          <w:rFonts w:ascii="Times New Roman" w:hAnsi="Times New Roman" w:cs="Times New Roman"/>
          <w:color w:val="1A1A1A"/>
          <w:shd w:val="clear" w:color="auto" w:fill="FDFDFD"/>
          <w:lang w:val="en-US"/>
        </w:rPr>
      </w:pPr>
      <w:r w:rsidRPr="00A835B2">
        <w:rPr>
          <w:rFonts w:ascii="Times New Roman" w:hAnsi="Times New Roman" w:cs="Times New Roman"/>
          <w:color w:val="1A1A1A"/>
          <w:shd w:val="clear" w:color="auto" w:fill="FDFDFD"/>
          <w:lang w:val="en-US"/>
        </w:rPr>
        <w:lastRenderedPageBreak/>
        <w:t>All four sensitivity analyses of the primary outcome showed a significant difference in the number of intrusive memories between the immediate and delayed intervention arm in the same direction as the ITT analysis, indicating robustness of the treatment effect across different scenarios.</w:t>
      </w:r>
    </w:p>
    <w:p w14:paraId="41443D40" w14:textId="77777777" w:rsidR="00C869E6" w:rsidRPr="00A835B2" w:rsidRDefault="00C869E6" w:rsidP="00A6437F">
      <w:pPr>
        <w:rPr>
          <w:rFonts w:ascii="Times New Roman" w:hAnsi="Times New Roman" w:cs="Times New Roman"/>
          <w:color w:val="000000"/>
          <w:lang w:val="en-US"/>
        </w:rPr>
      </w:pPr>
    </w:p>
    <w:p w14:paraId="71EEA34D" w14:textId="77777777" w:rsidR="006C28CC" w:rsidRPr="006849D6" w:rsidRDefault="006C28CC" w:rsidP="006C28CC">
      <w:pPr>
        <w:pStyle w:val="ListParagraph"/>
        <w:numPr>
          <w:ilvl w:val="0"/>
          <w:numId w:val="30"/>
        </w:numPr>
        <w:rPr>
          <w:rFonts w:ascii="Times New Roman" w:hAnsi="Times New Roman" w:cs="Times New Roman"/>
          <w:lang w:val="en-US"/>
        </w:rPr>
      </w:pPr>
      <w:r>
        <w:rPr>
          <w:rFonts w:ascii="Times New Roman" w:hAnsi="Times New Roman" w:cs="Times New Roman"/>
          <w:b/>
          <w:bCs/>
          <w:lang w:val="en-US"/>
        </w:rPr>
        <w:t>SUPPLEMENTARY TABLES</w:t>
      </w:r>
    </w:p>
    <w:p w14:paraId="6AFBC61E" w14:textId="77777777" w:rsidR="00E27DDD" w:rsidRPr="006849D6" w:rsidRDefault="006C28CC" w:rsidP="006C28CC">
      <w:pPr>
        <w:rPr>
          <w:rFonts w:ascii="Times New Roman" w:eastAsia="Times New Roman" w:hAnsi="Times New Roman" w:cs="Times New Roman"/>
          <w:lang w:val="en-US"/>
        </w:rPr>
      </w:pPr>
      <w:r w:rsidRPr="006849D6">
        <w:rPr>
          <w:rFonts w:ascii="Times New Roman" w:eastAsia="Times New Roman" w:hAnsi="Times New Roman" w:cs="Times New Roman"/>
          <w:bCs/>
          <w:lang w:val="en-US"/>
        </w:rPr>
        <w:t xml:space="preserve">Supplementary Tables 1 through </w:t>
      </w:r>
      <w:r>
        <w:rPr>
          <w:rFonts w:ascii="Times New Roman" w:eastAsia="Times New Roman" w:hAnsi="Times New Roman" w:cs="Times New Roman"/>
          <w:bCs/>
          <w:lang w:val="en-US"/>
        </w:rPr>
        <w:t>8</w:t>
      </w:r>
      <w:r w:rsidRPr="006849D6">
        <w:rPr>
          <w:rFonts w:ascii="Times New Roman" w:eastAsia="Times New Roman" w:hAnsi="Times New Roman" w:cs="Times New Roman"/>
          <w:bCs/>
          <w:lang w:val="en-US"/>
        </w:rPr>
        <w:t xml:space="preserve"> are provided as </w:t>
      </w:r>
      <w:r w:rsidR="003B3A11">
        <w:rPr>
          <w:rFonts w:ascii="Times New Roman" w:eastAsia="Times New Roman" w:hAnsi="Times New Roman" w:cs="Times New Roman"/>
          <w:bCs/>
          <w:lang w:val="en-US"/>
        </w:rPr>
        <w:t xml:space="preserve">a </w:t>
      </w:r>
      <w:r w:rsidRPr="006849D6">
        <w:rPr>
          <w:rFonts w:ascii="Times New Roman" w:eastAsia="Times New Roman" w:hAnsi="Times New Roman" w:cs="Times New Roman"/>
          <w:bCs/>
          <w:lang w:val="en-US"/>
        </w:rPr>
        <w:t>separate electronic file (</w:t>
      </w:r>
      <w:r>
        <w:rPr>
          <w:rFonts w:ascii="Times New Roman" w:eastAsia="Times New Roman" w:hAnsi="Times New Roman" w:cs="Times New Roman"/>
          <w:bCs/>
          <w:lang w:val="en-US"/>
        </w:rPr>
        <w:t>word</w:t>
      </w:r>
      <w:r w:rsidRPr="006849D6">
        <w:rPr>
          <w:rFonts w:ascii="Times New Roman" w:eastAsia="Times New Roman" w:hAnsi="Times New Roman" w:cs="Times New Roman"/>
          <w:bCs/>
          <w:lang w:val="en-US"/>
        </w:rPr>
        <w:t>).</w:t>
      </w:r>
      <w:r w:rsidR="00E27DDD" w:rsidRPr="006849D6">
        <w:rPr>
          <w:rFonts w:ascii="Times New Roman" w:eastAsia="Times New Roman" w:hAnsi="Times New Roman" w:cs="Times New Roman"/>
          <w:lang w:val="en-US"/>
        </w:rPr>
        <w:br w:type="page"/>
      </w:r>
    </w:p>
    <w:p w14:paraId="57EC648F" w14:textId="77777777" w:rsidR="001A4C7C" w:rsidRPr="00401917" w:rsidRDefault="00D370A9" w:rsidP="006C28CC">
      <w:pPr>
        <w:pStyle w:val="ListParagraph"/>
        <w:numPr>
          <w:ilvl w:val="0"/>
          <w:numId w:val="30"/>
        </w:numPr>
        <w:rPr>
          <w:rFonts w:ascii="Times New Roman" w:hAnsi="Times New Roman" w:cs="Times New Roman"/>
          <w:lang w:val="en-US"/>
        </w:rPr>
      </w:pPr>
      <w:r w:rsidRPr="006849D6">
        <w:rPr>
          <w:rFonts w:ascii="Times New Roman" w:hAnsi="Times New Roman" w:cs="Times New Roman"/>
          <w:b/>
          <w:bCs/>
          <w:lang w:val="en-US"/>
        </w:rPr>
        <w:lastRenderedPageBreak/>
        <w:t>REFERENCES FOR SUPPLEMENTARY</w:t>
      </w:r>
      <w:r w:rsidR="002E3045">
        <w:rPr>
          <w:rFonts w:ascii="Times New Roman" w:hAnsi="Times New Roman" w:cs="Times New Roman"/>
          <w:b/>
          <w:bCs/>
          <w:lang w:val="en-US"/>
        </w:rPr>
        <w:t xml:space="preserve"> MATERIALS</w:t>
      </w:r>
    </w:p>
    <w:p w14:paraId="22DA9EF0" w14:textId="77777777" w:rsidR="00D73F86" w:rsidRPr="00A835B2" w:rsidRDefault="00401917" w:rsidP="00D73F86">
      <w:pPr>
        <w:widowControl w:val="0"/>
        <w:autoSpaceDE w:val="0"/>
        <w:autoSpaceDN w:val="0"/>
        <w:adjustRightInd w:val="0"/>
        <w:ind w:left="640" w:hanging="640"/>
        <w:rPr>
          <w:rFonts w:ascii="Times New Roman" w:hAnsi="Times New Roman" w:cs="Times New Roman"/>
          <w:noProof/>
          <w:szCs w:val="24"/>
          <w:lang w:val="en-US"/>
        </w:rPr>
      </w:pPr>
      <w:r>
        <w:rPr>
          <w:rFonts w:ascii="Times New Roman" w:hAnsi="Times New Roman" w:cs="Times New Roman"/>
          <w:lang w:val="en-US"/>
        </w:rPr>
        <w:fldChar w:fldCharType="begin" w:fldLock="1"/>
      </w:r>
      <w:r>
        <w:rPr>
          <w:rFonts w:ascii="Times New Roman" w:hAnsi="Times New Roman" w:cs="Times New Roman"/>
          <w:lang w:val="en-US"/>
        </w:rPr>
        <w:instrText xml:space="preserve">ADDIN Mendeley Bibliography CSL_BIBLIOGRAPHY </w:instrText>
      </w:r>
      <w:r>
        <w:rPr>
          <w:rFonts w:ascii="Times New Roman" w:hAnsi="Times New Roman" w:cs="Times New Roman"/>
          <w:lang w:val="en-US"/>
        </w:rPr>
        <w:fldChar w:fldCharType="separate"/>
      </w:r>
      <w:r w:rsidR="00D73F86" w:rsidRPr="00A835B2">
        <w:rPr>
          <w:rFonts w:ascii="Times New Roman" w:hAnsi="Times New Roman" w:cs="Times New Roman"/>
          <w:noProof/>
          <w:szCs w:val="24"/>
          <w:lang w:val="en-US"/>
        </w:rPr>
        <w:t xml:space="preserve">1. </w:t>
      </w:r>
      <w:r w:rsidR="00D73F86" w:rsidRPr="00A835B2">
        <w:rPr>
          <w:rFonts w:ascii="Times New Roman" w:hAnsi="Times New Roman" w:cs="Times New Roman"/>
          <w:noProof/>
          <w:szCs w:val="24"/>
          <w:lang w:val="en-US"/>
        </w:rPr>
        <w:tab/>
        <w:t>Agency EM. Guideline on adjustment for baseline covariates in clinical trials. 2013.</w:t>
      </w:r>
    </w:p>
    <w:p w14:paraId="381020A0" w14:textId="77777777" w:rsidR="00D73F86" w:rsidRPr="00A835B2" w:rsidRDefault="00D73F86" w:rsidP="00D73F86">
      <w:pPr>
        <w:widowControl w:val="0"/>
        <w:autoSpaceDE w:val="0"/>
        <w:autoSpaceDN w:val="0"/>
        <w:adjustRightInd w:val="0"/>
        <w:ind w:left="640" w:hanging="640"/>
        <w:rPr>
          <w:rFonts w:ascii="Times New Roman" w:hAnsi="Times New Roman" w:cs="Times New Roman"/>
          <w:noProof/>
          <w:szCs w:val="24"/>
          <w:lang w:val="en-US"/>
        </w:rPr>
      </w:pPr>
      <w:r w:rsidRPr="00A835B2">
        <w:rPr>
          <w:rFonts w:ascii="Times New Roman" w:hAnsi="Times New Roman" w:cs="Times New Roman"/>
          <w:noProof/>
          <w:szCs w:val="24"/>
          <w:lang w:val="en-US"/>
        </w:rPr>
        <w:t xml:space="preserve">2. </w:t>
      </w:r>
      <w:r w:rsidRPr="00A835B2">
        <w:rPr>
          <w:rFonts w:ascii="Times New Roman" w:hAnsi="Times New Roman" w:cs="Times New Roman"/>
          <w:noProof/>
          <w:szCs w:val="24"/>
          <w:lang w:val="en-US"/>
        </w:rPr>
        <w:tab/>
        <w:t>Vickers AJ, Altman DG. Statistics Notes: Analysing controlled trials with baseline and follow up measurements. BMJ. 2001;323.</w:t>
      </w:r>
    </w:p>
    <w:p w14:paraId="5DC05FE2" w14:textId="77777777" w:rsidR="00D73F86" w:rsidRPr="00A835B2" w:rsidRDefault="00D73F86" w:rsidP="00D73F86">
      <w:pPr>
        <w:widowControl w:val="0"/>
        <w:autoSpaceDE w:val="0"/>
        <w:autoSpaceDN w:val="0"/>
        <w:adjustRightInd w:val="0"/>
        <w:ind w:left="640" w:hanging="640"/>
        <w:rPr>
          <w:rFonts w:ascii="Times New Roman" w:hAnsi="Times New Roman" w:cs="Times New Roman"/>
          <w:noProof/>
          <w:szCs w:val="24"/>
          <w:lang w:val="en-US"/>
        </w:rPr>
      </w:pPr>
      <w:r w:rsidRPr="00A835B2">
        <w:rPr>
          <w:rFonts w:ascii="Times New Roman" w:hAnsi="Times New Roman" w:cs="Times New Roman"/>
          <w:noProof/>
          <w:szCs w:val="24"/>
          <w:lang w:val="en-US"/>
        </w:rPr>
        <w:t xml:space="preserve">3. </w:t>
      </w:r>
      <w:r w:rsidRPr="00A835B2">
        <w:rPr>
          <w:rFonts w:ascii="Times New Roman" w:hAnsi="Times New Roman" w:cs="Times New Roman"/>
          <w:noProof/>
          <w:szCs w:val="24"/>
          <w:lang w:val="en-US"/>
        </w:rPr>
        <w:tab/>
        <w:t>Manning WG, Mullahy J. Estimating log models: To transform or not to transform? J Health Econ. 2001;20.</w:t>
      </w:r>
    </w:p>
    <w:p w14:paraId="382B3F10" w14:textId="77777777" w:rsidR="00D73F86" w:rsidRPr="00A835B2" w:rsidRDefault="00D73F86" w:rsidP="00D73F86">
      <w:pPr>
        <w:widowControl w:val="0"/>
        <w:autoSpaceDE w:val="0"/>
        <w:autoSpaceDN w:val="0"/>
        <w:adjustRightInd w:val="0"/>
        <w:ind w:left="640" w:hanging="640"/>
        <w:rPr>
          <w:rFonts w:ascii="Times New Roman" w:hAnsi="Times New Roman" w:cs="Times New Roman"/>
          <w:noProof/>
          <w:szCs w:val="24"/>
          <w:lang w:val="en-US"/>
        </w:rPr>
      </w:pPr>
      <w:r w:rsidRPr="00A835B2">
        <w:rPr>
          <w:rFonts w:ascii="Times New Roman" w:hAnsi="Times New Roman" w:cs="Times New Roman"/>
          <w:noProof/>
          <w:szCs w:val="24"/>
          <w:lang w:val="en-US"/>
        </w:rPr>
        <w:t xml:space="preserve">4. </w:t>
      </w:r>
      <w:r w:rsidRPr="00A835B2">
        <w:rPr>
          <w:rFonts w:ascii="Times New Roman" w:hAnsi="Times New Roman" w:cs="Times New Roman"/>
          <w:noProof/>
          <w:szCs w:val="24"/>
          <w:lang w:val="en-US"/>
        </w:rPr>
        <w:tab/>
        <w:t>Ives AR. For testing the significance of regression coefficients, go ahead and log-transform count data. Methods Ecol Evol. 2015;6.</w:t>
      </w:r>
    </w:p>
    <w:p w14:paraId="6E1F1A1B" w14:textId="77777777" w:rsidR="00D73F86" w:rsidRPr="00A835B2" w:rsidRDefault="00D73F86" w:rsidP="00D73F86">
      <w:pPr>
        <w:widowControl w:val="0"/>
        <w:autoSpaceDE w:val="0"/>
        <w:autoSpaceDN w:val="0"/>
        <w:adjustRightInd w:val="0"/>
        <w:ind w:left="640" w:hanging="640"/>
        <w:rPr>
          <w:rFonts w:ascii="Times New Roman" w:hAnsi="Times New Roman" w:cs="Times New Roman"/>
          <w:noProof/>
          <w:szCs w:val="24"/>
          <w:lang w:val="en-US"/>
        </w:rPr>
      </w:pPr>
      <w:r w:rsidRPr="00A835B2">
        <w:rPr>
          <w:rFonts w:ascii="Times New Roman" w:hAnsi="Times New Roman" w:cs="Times New Roman"/>
          <w:noProof/>
          <w:szCs w:val="24"/>
          <w:lang w:val="en-US"/>
        </w:rPr>
        <w:t xml:space="preserve">5. </w:t>
      </w:r>
      <w:r w:rsidRPr="00A835B2">
        <w:rPr>
          <w:rFonts w:ascii="Times New Roman" w:hAnsi="Times New Roman" w:cs="Times New Roman"/>
          <w:noProof/>
          <w:szCs w:val="24"/>
          <w:lang w:val="en-US"/>
        </w:rPr>
        <w:tab/>
        <w:t>Curran-Everett D. Explorations in statistics: The log transformation. Adv Physiol Educ. 2018;42.</w:t>
      </w:r>
    </w:p>
    <w:p w14:paraId="3A398115" w14:textId="77777777" w:rsidR="00D73F86" w:rsidRPr="00A835B2" w:rsidRDefault="00D73F86" w:rsidP="00D73F86">
      <w:pPr>
        <w:widowControl w:val="0"/>
        <w:autoSpaceDE w:val="0"/>
        <w:autoSpaceDN w:val="0"/>
        <w:adjustRightInd w:val="0"/>
        <w:ind w:left="640" w:hanging="640"/>
        <w:rPr>
          <w:rFonts w:ascii="Times New Roman" w:hAnsi="Times New Roman" w:cs="Times New Roman"/>
          <w:noProof/>
          <w:szCs w:val="24"/>
          <w:lang w:val="en-US"/>
        </w:rPr>
      </w:pPr>
      <w:r w:rsidRPr="00A835B2">
        <w:rPr>
          <w:rFonts w:ascii="Times New Roman" w:hAnsi="Times New Roman" w:cs="Times New Roman"/>
          <w:noProof/>
          <w:szCs w:val="24"/>
          <w:lang w:val="en-US"/>
        </w:rPr>
        <w:t xml:space="preserve">6. </w:t>
      </w:r>
      <w:r w:rsidRPr="00A835B2">
        <w:rPr>
          <w:rFonts w:ascii="Times New Roman" w:hAnsi="Times New Roman" w:cs="Times New Roman"/>
          <w:noProof/>
          <w:szCs w:val="24"/>
          <w:lang w:val="en-US"/>
        </w:rPr>
        <w:tab/>
        <w:t>Chatfield Chris, A. J. Collins. &amp; Bozorgnia AF. The analysis of time series: an introduction. Sixth Edit. New York: Chapman and hall/CRC; 2003.</w:t>
      </w:r>
    </w:p>
    <w:p w14:paraId="4B19E575" w14:textId="77777777" w:rsidR="00D73F86" w:rsidRPr="00D73F86" w:rsidRDefault="00D73F86" w:rsidP="00D73F86">
      <w:pPr>
        <w:widowControl w:val="0"/>
        <w:autoSpaceDE w:val="0"/>
        <w:autoSpaceDN w:val="0"/>
        <w:adjustRightInd w:val="0"/>
        <w:ind w:left="640" w:hanging="640"/>
        <w:rPr>
          <w:rFonts w:ascii="Times New Roman" w:hAnsi="Times New Roman" w:cs="Times New Roman"/>
          <w:noProof/>
        </w:rPr>
      </w:pPr>
      <w:r w:rsidRPr="00A835B2">
        <w:rPr>
          <w:rFonts w:ascii="Times New Roman" w:hAnsi="Times New Roman" w:cs="Times New Roman"/>
          <w:noProof/>
          <w:szCs w:val="24"/>
          <w:lang w:val="en-US"/>
        </w:rPr>
        <w:t xml:space="preserve">7. </w:t>
      </w:r>
      <w:r w:rsidRPr="00A835B2">
        <w:rPr>
          <w:rFonts w:ascii="Times New Roman" w:hAnsi="Times New Roman" w:cs="Times New Roman"/>
          <w:noProof/>
          <w:szCs w:val="24"/>
          <w:lang w:val="en-US"/>
        </w:rPr>
        <w:tab/>
        <w:t xml:space="preserve">Dempster AP, Laird NM, Rubin DB. Maximum Likelihood from Incomplete Data Via the EM Algorithm. </w:t>
      </w:r>
      <w:r w:rsidRPr="00D73F86">
        <w:rPr>
          <w:rFonts w:ascii="Times New Roman" w:hAnsi="Times New Roman" w:cs="Times New Roman"/>
          <w:noProof/>
          <w:szCs w:val="24"/>
        </w:rPr>
        <w:t>J R Stat Soc Ser B. 1977;39:1–22.</w:t>
      </w:r>
    </w:p>
    <w:p w14:paraId="3B84A9BF" w14:textId="77777777" w:rsidR="006E1634" w:rsidRPr="006849D6" w:rsidRDefault="00401917" w:rsidP="004854D2">
      <w:pPr>
        <w:rPr>
          <w:rFonts w:ascii="Times New Roman" w:eastAsia="Times New Roman" w:hAnsi="Times New Roman" w:cs="Times New Roman"/>
        </w:rPr>
      </w:pPr>
      <w:r>
        <w:rPr>
          <w:rFonts w:ascii="Times New Roman" w:hAnsi="Times New Roman" w:cs="Times New Roman"/>
          <w:lang w:val="en-US"/>
        </w:rPr>
        <w:fldChar w:fldCharType="end"/>
      </w:r>
      <w:bookmarkStart w:id="4" w:name="_Hlk122428563"/>
    </w:p>
    <w:bookmarkEnd w:id="4"/>
    <w:p w14:paraId="6B70E1F8" w14:textId="77777777" w:rsidR="00073E63" w:rsidRPr="006C28CC" w:rsidRDefault="00B84289" w:rsidP="006C28CC">
      <w:pPr>
        <w:rPr>
          <w:rFonts w:ascii="Times New Roman" w:eastAsia="Times New Roman" w:hAnsi="Times New Roman" w:cs="Times New Roman"/>
          <w:b/>
          <w:bCs/>
          <w:lang w:val="en-US"/>
        </w:rPr>
      </w:pPr>
      <w:r w:rsidRPr="00B84289">
        <w:rPr>
          <w:rFonts w:ascii="Times New Roman" w:eastAsia="Times New Roman" w:hAnsi="Times New Roman" w:cs="Times New Roman"/>
          <w:b/>
          <w:bCs/>
          <w:lang w:val="en-US"/>
        </w:rPr>
        <w:t xml:space="preserve"> </w:t>
      </w:r>
    </w:p>
    <w:sectPr w:rsidR="00073E63" w:rsidRPr="006C28CC">
      <w:footerReference w:type="default" r:id="rId9"/>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180788" w14:textId="77777777" w:rsidR="000B1B69" w:rsidRDefault="000B1B69">
      <w:pPr>
        <w:spacing w:line="240" w:lineRule="auto"/>
      </w:pPr>
      <w:r>
        <w:separator/>
      </w:r>
    </w:p>
  </w:endnote>
  <w:endnote w:type="continuationSeparator" w:id="0">
    <w:p w14:paraId="1780613F" w14:textId="77777777" w:rsidR="000B1B69" w:rsidRDefault="000B1B6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3E8AC" w14:textId="77777777" w:rsidR="00D370A9" w:rsidRDefault="00D370A9">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PAGE</w:instrText>
    </w:r>
    <w:r>
      <w:rPr>
        <w:rFonts w:ascii="Times New Roman" w:eastAsia="Times New Roman" w:hAnsi="Times New Roman" w:cs="Times New Roman"/>
        <w:sz w:val="24"/>
        <w:szCs w:val="24"/>
      </w:rPr>
      <w:fldChar w:fldCharType="separate"/>
    </w:r>
    <w:r w:rsidR="00913D1B">
      <w:rPr>
        <w:rFonts w:ascii="Times New Roman" w:eastAsia="Times New Roman" w:hAnsi="Times New Roman" w:cs="Times New Roman"/>
        <w:noProof/>
        <w:sz w:val="24"/>
        <w:szCs w:val="24"/>
      </w:rPr>
      <w:t>7</w:t>
    </w:r>
    <w:r>
      <w:rPr>
        <w:rFonts w:ascii="Times New Roman" w:eastAsia="Times New Roman" w:hAnsi="Times New Roman" w:cs="Times New Roman"/>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8D22A6" w14:textId="77777777" w:rsidR="000B1B69" w:rsidRDefault="000B1B69">
      <w:pPr>
        <w:spacing w:line="240" w:lineRule="auto"/>
      </w:pPr>
      <w:r>
        <w:separator/>
      </w:r>
    </w:p>
  </w:footnote>
  <w:footnote w:type="continuationSeparator" w:id="0">
    <w:p w14:paraId="71243769" w14:textId="77777777" w:rsidR="000B1B69" w:rsidRDefault="000B1B6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053D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39D545A"/>
    <w:multiLevelType w:val="multilevel"/>
    <w:tmpl w:val="79D436F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 w15:restartNumberingAfterBreak="0">
    <w:nsid w:val="05B94BFB"/>
    <w:multiLevelType w:val="hybridMultilevel"/>
    <w:tmpl w:val="1A1E55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0A6205"/>
    <w:multiLevelType w:val="hybridMultilevel"/>
    <w:tmpl w:val="3620C3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943502"/>
    <w:multiLevelType w:val="hybridMultilevel"/>
    <w:tmpl w:val="7954E67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D2A0E5F"/>
    <w:multiLevelType w:val="hybridMultilevel"/>
    <w:tmpl w:val="FDB6E9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DF871DC"/>
    <w:multiLevelType w:val="multilevel"/>
    <w:tmpl w:val="B35C529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1EBD67D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5630555"/>
    <w:multiLevelType w:val="hybridMultilevel"/>
    <w:tmpl w:val="170684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8AF6B2E"/>
    <w:multiLevelType w:val="hybridMultilevel"/>
    <w:tmpl w:val="2F6A64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8917EE"/>
    <w:multiLevelType w:val="hybridMultilevel"/>
    <w:tmpl w:val="224AB8A0"/>
    <w:lvl w:ilvl="0" w:tplc="19648CF6">
      <w:start w:val="2"/>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C207BDA"/>
    <w:multiLevelType w:val="hybridMultilevel"/>
    <w:tmpl w:val="BCCA1BC6"/>
    <w:lvl w:ilvl="0" w:tplc="C11C00FC">
      <w:start w:val="1"/>
      <w:numFmt w:val="upperLetter"/>
      <w:lvlText w:val="(%1)"/>
      <w:lvlJc w:val="left"/>
      <w:pPr>
        <w:ind w:left="1080" w:hanging="360"/>
      </w:pPr>
      <w:rPr>
        <w:rFonts w:hint="default"/>
        <w:b/>
        <w:bCs/>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302D5CC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65771E6"/>
    <w:multiLevelType w:val="hybridMultilevel"/>
    <w:tmpl w:val="10FC0B96"/>
    <w:lvl w:ilvl="0" w:tplc="FFFFFFFF">
      <w:start w:val="1"/>
      <w:numFmt w:val="decimal"/>
      <w:lvlText w:val="%1."/>
      <w:lvlJc w:val="left"/>
      <w:pPr>
        <w:ind w:left="720" w:hanging="360"/>
      </w:pPr>
    </w:lvl>
    <w:lvl w:ilvl="1" w:tplc="0809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1B15A42"/>
    <w:multiLevelType w:val="multilevel"/>
    <w:tmpl w:val="B35C529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44484B76"/>
    <w:multiLevelType w:val="hybridMultilevel"/>
    <w:tmpl w:val="9350CDC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5B03B3E"/>
    <w:multiLevelType w:val="hybridMultilevel"/>
    <w:tmpl w:val="CFDCCAA0"/>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5E65311"/>
    <w:multiLevelType w:val="hybridMultilevel"/>
    <w:tmpl w:val="13F4D0C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7426B83"/>
    <w:multiLevelType w:val="hybridMultilevel"/>
    <w:tmpl w:val="B7B296B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4A0A32BD"/>
    <w:multiLevelType w:val="multilevel"/>
    <w:tmpl w:val="7AE419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4D4464E5"/>
    <w:multiLevelType w:val="hybridMultilevel"/>
    <w:tmpl w:val="2DF0CFCA"/>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4DD93CA6"/>
    <w:multiLevelType w:val="hybridMultilevel"/>
    <w:tmpl w:val="E196D9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5125C74"/>
    <w:multiLevelType w:val="hybridMultilevel"/>
    <w:tmpl w:val="4C4C628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A541ADB"/>
    <w:multiLevelType w:val="hybridMultilevel"/>
    <w:tmpl w:val="8E68A192"/>
    <w:lvl w:ilvl="0" w:tplc="FFFFFFFF">
      <w:start w:val="1"/>
      <w:numFmt w:val="decimal"/>
      <w:lvlText w:val="%1."/>
      <w:lvlJc w:val="left"/>
      <w:pPr>
        <w:ind w:left="720" w:hanging="360"/>
      </w:pPr>
    </w:lvl>
    <w:lvl w:ilvl="1" w:tplc="0809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C9D4A4D"/>
    <w:multiLevelType w:val="hybridMultilevel"/>
    <w:tmpl w:val="6362278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61D2657"/>
    <w:multiLevelType w:val="hybridMultilevel"/>
    <w:tmpl w:val="4BC67272"/>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6" w15:restartNumberingAfterBreak="0">
    <w:nsid w:val="75935F32"/>
    <w:multiLevelType w:val="hybridMultilevel"/>
    <w:tmpl w:val="CE7C295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9E87A39"/>
    <w:multiLevelType w:val="multilevel"/>
    <w:tmpl w:val="74E4A8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7BCF15CD"/>
    <w:multiLevelType w:val="hybridMultilevel"/>
    <w:tmpl w:val="3FA283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E736235"/>
    <w:multiLevelType w:val="multilevel"/>
    <w:tmpl w:val="96AE2220"/>
    <w:lvl w:ilvl="0">
      <w:start w:val="1"/>
      <w:numFmt w:val="decimal"/>
      <w:lvlText w:val="%1."/>
      <w:lvlJc w:val="left"/>
      <w:pPr>
        <w:ind w:left="360" w:hanging="360"/>
      </w:pPr>
      <w:rPr>
        <w:b/>
        <w:bCs/>
      </w:rPr>
    </w:lvl>
    <w:lvl w:ilvl="1">
      <w:start w:val="1"/>
      <w:numFmt w:val="decimal"/>
      <w:lvlText w:val="%1.%2."/>
      <w:lvlJc w:val="left"/>
      <w:pPr>
        <w:ind w:left="574"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32927719">
    <w:abstractNumId w:val="27"/>
  </w:num>
  <w:num w:numId="2" w16cid:durableId="1998146875">
    <w:abstractNumId w:val="19"/>
  </w:num>
  <w:num w:numId="3" w16cid:durableId="1348874672">
    <w:abstractNumId w:val="1"/>
  </w:num>
  <w:num w:numId="4" w16cid:durableId="658384524">
    <w:abstractNumId w:val="6"/>
  </w:num>
  <w:num w:numId="5" w16cid:durableId="2135710251">
    <w:abstractNumId w:val="14"/>
  </w:num>
  <w:num w:numId="6" w16cid:durableId="1556968483">
    <w:abstractNumId w:val="21"/>
  </w:num>
  <w:num w:numId="7" w16cid:durableId="2053453421">
    <w:abstractNumId w:val="5"/>
  </w:num>
  <w:num w:numId="8" w16cid:durableId="750351440">
    <w:abstractNumId w:val="11"/>
  </w:num>
  <w:num w:numId="9" w16cid:durableId="357849654">
    <w:abstractNumId w:val="24"/>
  </w:num>
  <w:num w:numId="10" w16cid:durableId="650184151">
    <w:abstractNumId w:val="23"/>
  </w:num>
  <w:num w:numId="11" w16cid:durableId="842017154">
    <w:abstractNumId w:val="13"/>
  </w:num>
  <w:num w:numId="12" w16cid:durableId="1819883666">
    <w:abstractNumId w:val="4"/>
  </w:num>
  <w:num w:numId="13" w16cid:durableId="1505558550">
    <w:abstractNumId w:val="2"/>
  </w:num>
  <w:num w:numId="14" w16cid:durableId="971129336">
    <w:abstractNumId w:val="22"/>
  </w:num>
  <w:num w:numId="15" w16cid:durableId="1242982839">
    <w:abstractNumId w:val="17"/>
  </w:num>
  <w:num w:numId="16" w16cid:durableId="353386598">
    <w:abstractNumId w:val="16"/>
  </w:num>
  <w:num w:numId="17" w16cid:durableId="64226055">
    <w:abstractNumId w:val="0"/>
  </w:num>
  <w:num w:numId="18" w16cid:durableId="1223952094">
    <w:abstractNumId w:val="12"/>
  </w:num>
  <w:num w:numId="19" w16cid:durableId="1348172817">
    <w:abstractNumId w:val="7"/>
  </w:num>
  <w:num w:numId="20" w16cid:durableId="534122548">
    <w:abstractNumId w:val="29"/>
  </w:num>
  <w:num w:numId="21" w16cid:durableId="80296876">
    <w:abstractNumId w:val="28"/>
  </w:num>
  <w:num w:numId="22" w16cid:durableId="965161733">
    <w:abstractNumId w:val="9"/>
  </w:num>
  <w:num w:numId="23" w16cid:durableId="914360721">
    <w:abstractNumId w:val="3"/>
  </w:num>
  <w:num w:numId="24" w16cid:durableId="1914924003">
    <w:abstractNumId w:val="25"/>
  </w:num>
  <w:num w:numId="25" w16cid:durableId="2037807243">
    <w:abstractNumId w:val="18"/>
  </w:num>
  <w:num w:numId="26" w16cid:durableId="1182745417">
    <w:abstractNumId w:val="15"/>
  </w:num>
  <w:num w:numId="27" w16cid:durableId="1380740735">
    <w:abstractNumId w:val="26"/>
  </w:num>
  <w:num w:numId="28" w16cid:durableId="1081490935">
    <w:abstractNumId w:val="8"/>
  </w:num>
  <w:num w:numId="29" w16cid:durableId="790367688">
    <w:abstractNumId w:val="20"/>
  </w:num>
  <w:num w:numId="30" w16cid:durableId="5581311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hyphenationZone w:val="425"/>
  <w:characterSpacingControl w:val="doNotCompress"/>
  <w:hdrShapeDefaults>
    <o:shapedefaults v:ext="edit" spidmax="8193"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7FAC"/>
    <w:rsid w:val="000053BA"/>
    <w:rsid w:val="00005627"/>
    <w:rsid w:val="0001236C"/>
    <w:rsid w:val="00012B7B"/>
    <w:rsid w:val="00015D6E"/>
    <w:rsid w:val="000175C0"/>
    <w:rsid w:val="00020785"/>
    <w:rsid w:val="000248C4"/>
    <w:rsid w:val="00024DAA"/>
    <w:rsid w:val="000253BC"/>
    <w:rsid w:val="00026F63"/>
    <w:rsid w:val="000313B9"/>
    <w:rsid w:val="00031F97"/>
    <w:rsid w:val="0003232C"/>
    <w:rsid w:val="00033FF2"/>
    <w:rsid w:val="0003731F"/>
    <w:rsid w:val="000403FB"/>
    <w:rsid w:val="000409EE"/>
    <w:rsid w:val="00043066"/>
    <w:rsid w:val="0004326D"/>
    <w:rsid w:val="00046924"/>
    <w:rsid w:val="00047FCE"/>
    <w:rsid w:val="00051535"/>
    <w:rsid w:val="000526D5"/>
    <w:rsid w:val="000531BA"/>
    <w:rsid w:val="00056313"/>
    <w:rsid w:val="00057EEB"/>
    <w:rsid w:val="00073DF9"/>
    <w:rsid w:val="00073E63"/>
    <w:rsid w:val="000755CD"/>
    <w:rsid w:val="0007598A"/>
    <w:rsid w:val="0008235F"/>
    <w:rsid w:val="00083464"/>
    <w:rsid w:val="00085618"/>
    <w:rsid w:val="00092550"/>
    <w:rsid w:val="000926B0"/>
    <w:rsid w:val="000928E2"/>
    <w:rsid w:val="00093C5B"/>
    <w:rsid w:val="00095801"/>
    <w:rsid w:val="00096A47"/>
    <w:rsid w:val="000A1AB7"/>
    <w:rsid w:val="000A2A2A"/>
    <w:rsid w:val="000A51EC"/>
    <w:rsid w:val="000A5708"/>
    <w:rsid w:val="000B019D"/>
    <w:rsid w:val="000B1B69"/>
    <w:rsid w:val="000B41F3"/>
    <w:rsid w:val="000B4707"/>
    <w:rsid w:val="000B5067"/>
    <w:rsid w:val="000B5F19"/>
    <w:rsid w:val="000B65C0"/>
    <w:rsid w:val="000C1804"/>
    <w:rsid w:val="000C1F9C"/>
    <w:rsid w:val="000C3A4B"/>
    <w:rsid w:val="000C509A"/>
    <w:rsid w:val="000D0285"/>
    <w:rsid w:val="000D1B3F"/>
    <w:rsid w:val="000D2A20"/>
    <w:rsid w:val="000D3A77"/>
    <w:rsid w:val="000D42A5"/>
    <w:rsid w:val="000D5E78"/>
    <w:rsid w:val="000E0116"/>
    <w:rsid w:val="000E083E"/>
    <w:rsid w:val="000E0D27"/>
    <w:rsid w:val="000E78DB"/>
    <w:rsid w:val="000F2EC9"/>
    <w:rsid w:val="000F3EDA"/>
    <w:rsid w:val="000F4245"/>
    <w:rsid w:val="000F54DF"/>
    <w:rsid w:val="00105EBF"/>
    <w:rsid w:val="0011191E"/>
    <w:rsid w:val="001163C2"/>
    <w:rsid w:val="001241C9"/>
    <w:rsid w:val="001260AD"/>
    <w:rsid w:val="00133422"/>
    <w:rsid w:val="00154715"/>
    <w:rsid w:val="00155207"/>
    <w:rsid w:val="001569CD"/>
    <w:rsid w:val="00156CAA"/>
    <w:rsid w:val="00166C46"/>
    <w:rsid w:val="001709F4"/>
    <w:rsid w:val="00171275"/>
    <w:rsid w:val="00173DC8"/>
    <w:rsid w:val="00175E78"/>
    <w:rsid w:val="001762B4"/>
    <w:rsid w:val="00177EB7"/>
    <w:rsid w:val="0018066E"/>
    <w:rsid w:val="001813E8"/>
    <w:rsid w:val="00181B8D"/>
    <w:rsid w:val="0018202E"/>
    <w:rsid w:val="001838BC"/>
    <w:rsid w:val="00184C5D"/>
    <w:rsid w:val="00184CFF"/>
    <w:rsid w:val="00185967"/>
    <w:rsid w:val="00192BDF"/>
    <w:rsid w:val="001950D9"/>
    <w:rsid w:val="00195D1C"/>
    <w:rsid w:val="00196759"/>
    <w:rsid w:val="00197AC7"/>
    <w:rsid w:val="001A1509"/>
    <w:rsid w:val="001A3D03"/>
    <w:rsid w:val="001A4C7C"/>
    <w:rsid w:val="001A4E1D"/>
    <w:rsid w:val="001A6732"/>
    <w:rsid w:val="001A729C"/>
    <w:rsid w:val="001B3CF7"/>
    <w:rsid w:val="001B6047"/>
    <w:rsid w:val="001C2063"/>
    <w:rsid w:val="001C2504"/>
    <w:rsid w:val="001C28EF"/>
    <w:rsid w:val="001C302A"/>
    <w:rsid w:val="001C4CCE"/>
    <w:rsid w:val="001D0B0C"/>
    <w:rsid w:val="001D77E0"/>
    <w:rsid w:val="001E1944"/>
    <w:rsid w:val="001E54E4"/>
    <w:rsid w:val="001E6A0C"/>
    <w:rsid w:val="001E7236"/>
    <w:rsid w:val="001F0305"/>
    <w:rsid w:val="001F3419"/>
    <w:rsid w:val="001F3BA3"/>
    <w:rsid w:val="001F3FBE"/>
    <w:rsid w:val="001F71BE"/>
    <w:rsid w:val="002001D7"/>
    <w:rsid w:val="002049E4"/>
    <w:rsid w:val="00205884"/>
    <w:rsid w:val="002075BB"/>
    <w:rsid w:val="00210F32"/>
    <w:rsid w:val="0021387F"/>
    <w:rsid w:val="002156F3"/>
    <w:rsid w:val="0022143C"/>
    <w:rsid w:val="00222A4B"/>
    <w:rsid w:val="0023063B"/>
    <w:rsid w:val="00230F36"/>
    <w:rsid w:val="0023620D"/>
    <w:rsid w:val="002365A6"/>
    <w:rsid w:val="0023771D"/>
    <w:rsid w:val="00243F5D"/>
    <w:rsid w:val="002521EA"/>
    <w:rsid w:val="002522B6"/>
    <w:rsid w:val="00253E0D"/>
    <w:rsid w:val="002544F5"/>
    <w:rsid w:val="00255794"/>
    <w:rsid w:val="00257A50"/>
    <w:rsid w:val="00262CE2"/>
    <w:rsid w:val="00265982"/>
    <w:rsid w:val="00266FB1"/>
    <w:rsid w:val="0027103A"/>
    <w:rsid w:val="00271F62"/>
    <w:rsid w:val="002726A1"/>
    <w:rsid w:val="002747F2"/>
    <w:rsid w:val="00274DC0"/>
    <w:rsid w:val="002778B6"/>
    <w:rsid w:val="00281B7D"/>
    <w:rsid w:val="00283F73"/>
    <w:rsid w:val="00286460"/>
    <w:rsid w:val="00292123"/>
    <w:rsid w:val="0029306D"/>
    <w:rsid w:val="00293625"/>
    <w:rsid w:val="002936BC"/>
    <w:rsid w:val="00294353"/>
    <w:rsid w:val="00295E2F"/>
    <w:rsid w:val="002968A9"/>
    <w:rsid w:val="002A00E8"/>
    <w:rsid w:val="002A218C"/>
    <w:rsid w:val="002A6D3C"/>
    <w:rsid w:val="002B0546"/>
    <w:rsid w:val="002B0B25"/>
    <w:rsid w:val="002B2408"/>
    <w:rsid w:val="002B35ED"/>
    <w:rsid w:val="002B4547"/>
    <w:rsid w:val="002B6FA4"/>
    <w:rsid w:val="002B7F88"/>
    <w:rsid w:val="002C2753"/>
    <w:rsid w:val="002D395F"/>
    <w:rsid w:val="002D569A"/>
    <w:rsid w:val="002D73FB"/>
    <w:rsid w:val="002E3045"/>
    <w:rsid w:val="002E5E74"/>
    <w:rsid w:val="002E5F1A"/>
    <w:rsid w:val="002E6CE9"/>
    <w:rsid w:val="002E731E"/>
    <w:rsid w:val="002F2A4F"/>
    <w:rsid w:val="002F37EF"/>
    <w:rsid w:val="002F47D4"/>
    <w:rsid w:val="002F6992"/>
    <w:rsid w:val="00303C10"/>
    <w:rsid w:val="003054A5"/>
    <w:rsid w:val="00306901"/>
    <w:rsid w:val="00310B6D"/>
    <w:rsid w:val="003138F4"/>
    <w:rsid w:val="00313C7F"/>
    <w:rsid w:val="00314C86"/>
    <w:rsid w:val="00314DC9"/>
    <w:rsid w:val="00316C0D"/>
    <w:rsid w:val="00316F3B"/>
    <w:rsid w:val="0032040F"/>
    <w:rsid w:val="00321C66"/>
    <w:rsid w:val="00322901"/>
    <w:rsid w:val="0032303A"/>
    <w:rsid w:val="00323325"/>
    <w:rsid w:val="00327CCB"/>
    <w:rsid w:val="00327F3C"/>
    <w:rsid w:val="00334D14"/>
    <w:rsid w:val="00341452"/>
    <w:rsid w:val="0034602A"/>
    <w:rsid w:val="0035178E"/>
    <w:rsid w:val="00351FBB"/>
    <w:rsid w:val="00352203"/>
    <w:rsid w:val="00353433"/>
    <w:rsid w:val="00354A6F"/>
    <w:rsid w:val="00354AE3"/>
    <w:rsid w:val="00364736"/>
    <w:rsid w:val="0036515C"/>
    <w:rsid w:val="00371873"/>
    <w:rsid w:val="00371C76"/>
    <w:rsid w:val="00372369"/>
    <w:rsid w:val="00375788"/>
    <w:rsid w:val="003767BC"/>
    <w:rsid w:val="00376AF0"/>
    <w:rsid w:val="00385547"/>
    <w:rsid w:val="00385A3E"/>
    <w:rsid w:val="00386BCA"/>
    <w:rsid w:val="00391FE8"/>
    <w:rsid w:val="00392B66"/>
    <w:rsid w:val="00394A7C"/>
    <w:rsid w:val="00394D4C"/>
    <w:rsid w:val="0039526C"/>
    <w:rsid w:val="00395368"/>
    <w:rsid w:val="00396007"/>
    <w:rsid w:val="003A46FB"/>
    <w:rsid w:val="003A4EA9"/>
    <w:rsid w:val="003A5079"/>
    <w:rsid w:val="003A639A"/>
    <w:rsid w:val="003A7451"/>
    <w:rsid w:val="003B36B9"/>
    <w:rsid w:val="003B3A11"/>
    <w:rsid w:val="003B3E94"/>
    <w:rsid w:val="003B4424"/>
    <w:rsid w:val="003B5DB3"/>
    <w:rsid w:val="003B5E21"/>
    <w:rsid w:val="003B7EE5"/>
    <w:rsid w:val="003C0F5E"/>
    <w:rsid w:val="003C357B"/>
    <w:rsid w:val="003C497F"/>
    <w:rsid w:val="003C6DEE"/>
    <w:rsid w:val="003D1E40"/>
    <w:rsid w:val="003D53C5"/>
    <w:rsid w:val="003D6223"/>
    <w:rsid w:val="003E2395"/>
    <w:rsid w:val="003E2B90"/>
    <w:rsid w:val="003E5A4D"/>
    <w:rsid w:val="003E726F"/>
    <w:rsid w:val="003F109E"/>
    <w:rsid w:val="003F1B57"/>
    <w:rsid w:val="003F2EBA"/>
    <w:rsid w:val="003F36ED"/>
    <w:rsid w:val="003F3AD8"/>
    <w:rsid w:val="003F6D8B"/>
    <w:rsid w:val="00401917"/>
    <w:rsid w:val="00404E8B"/>
    <w:rsid w:val="004071FA"/>
    <w:rsid w:val="00411F2A"/>
    <w:rsid w:val="0041328E"/>
    <w:rsid w:val="004200F9"/>
    <w:rsid w:val="00424DC6"/>
    <w:rsid w:val="004269C9"/>
    <w:rsid w:val="004314FB"/>
    <w:rsid w:val="004317EC"/>
    <w:rsid w:val="00431CBD"/>
    <w:rsid w:val="00433150"/>
    <w:rsid w:val="00435E96"/>
    <w:rsid w:val="00435F9A"/>
    <w:rsid w:val="004369F7"/>
    <w:rsid w:val="00441F87"/>
    <w:rsid w:val="00443CE5"/>
    <w:rsid w:val="00444638"/>
    <w:rsid w:val="00447163"/>
    <w:rsid w:val="0045198B"/>
    <w:rsid w:val="00452C52"/>
    <w:rsid w:val="004540CD"/>
    <w:rsid w:val="0045442D"/>
    <w:rsid w:val="0045736B"/>
    <w:rsid w:val="004574A6"/>
    <w:rsid w:val="00457982"/>
    <w:rsid w:val="004604D0"/>
    <w:rsid w:val="00462A93"/>
    <w:rsid w:val="00464D25"/>
    <w:rsid w:val="0046535D"/>
    <w:rsid w:val="00466BE2"/>
    <w:rsid w:val="00471709"/>
    <w:rsid w:val="0047457E"/>
    <w:rsid w:val="0047795E"/>
    <w:rsid w:val="00480329"/>
    <w:rsid w:val="00482B46"/>
    <w:rsid w:val="00484380"/>
    <w:rsid w:val="004854D2"/>
    <w:rsid w:val="00487F36"/>
    <w:rsid w:val="00490F0D"/>
    <w:rsid w:val="00492844"/>
    <w:rsid w:val="00494BB8"/>
    <w:rsid w:val="00495B31"/>
    <w:rsid w:val="00496D89"/>
    <w:rsid w:val="004B1D1A"/>
    <w:rsid w:val="004B451A"/>
    <w:rsid w:val="004C076A"/>
    <w:rsid w:val="004C33F1"/>
    <w:rsid w:val="004C3BA9"/>
    <w:rsid w:val="004C615E"/>
    <w:rsid w:val="004C6354"/>
    <w:rsid w:val="004C7B0E"/>
    <w:rsid w:val="004D0301"/>
    <w:rsid w:val="004D2BF5"/>
    <w:rsid w:val="004D425E"/>
    <w:rsid w:val="004D4715"/>
    <w:rsid w:val="004D6252"/>
    <w:rsid w:val="004D6AFE"/>
    <w:rsid w:val="004D7F42"/>
    <w:rsid w:val="004E17CC"/>
    <w:rsid w:val="004E4FA2"/>
    <w:rsid w:val="004E6395"/>
    <w:rsid w:val="004E65AE"/>
    <w:rsid w:val="004E7A6F"/>
    <w:rsid w:val="004E7E0E"/>
    <w:rsid w:val="004F11AA"/>
    <w:rsid w:val="004F3D74"/>
    <w:rsid w:val="004F6BA0"/>
    <w:rsid w:val="0050292D"/>
    <w:rsid w:val="00503178"/>
    <w:rsid w:val="005035DD"/>
    <w:rsid w:val="005057FE"/>
    <w:rsid w:val="005114FB"/>
    <w:rsid w:val="00511ADE"/>
    <w:rsid w:val="00516319"/>
    <w:rsid w:val="00524C28"/>
    <w:rsid w:val="0052531A"/>
    <w:rsid w:val="00525A65"/>
    <w:rsid w:val="00527979"/>
    <w:rsid w:val="005324E9"/>
    <w:rsid w:val="00535B7B"/>
    <w:rsid w:val="00535FA0"/>
    <w:rsid w:val="00537745"/>
    <w:rsid w:val="005408F8"/>
    <w:rsid w:val="005414E9"/>
    <w:rsid w:val="005467D3"/>
    <w:rsid w:val="00546C0C"/>
    <w:rsid w:val="00547555"/>
    <w:rsid w:val="00551DAA"/>
    <w:rsid w:val="00553A05"/>
    <w:rsid w:val="00554C61"/>
    <w:rsid w:val="00555D92"/>
    <w:rsid w:val="00556697"/>
    <w:rsid w:val="00556A4B"/>
    <w:rsid w:val="005601C5"/>
    <w:rsid w:val="00560E9D"/>
    <w:rsid w:val="00562749"/>
    <w:rsid w:val="00564A40"/>
    <w:rsid w:val="00565835"/>
    <w:rsid w:val="00571F05"/>
    <w:rsid w:val="005735E5"/>
    <w:rsid w:val="00576DAA"/>
    <w:rsid w:val="00577939"/>
    <w:rsid w:val="00577FB4"/>
    <w:rsid w:val="00580C34"/>
    <w:rsid w:val="0058398B"/>
    <w:rsid w:val="00583F59"/>
    <w:rsid w:val="005950FA"/>
    <w:rsid w:val="00595F18"/>
    <w:rsid w:val="005A2350"/>
    <w:rsid w:val="005A3407"/>
    <w:rsid w:val="005A579E"/>
    <w:rsid w:val="005A5E1F"/>
    <w:rsid w:val="005B03F8"/>
    <w:rsid w:val="005B1D75"/>
    <w:rsid w:val="005B330C"/>
    <w:rsid w:val="005B625A"/>
    <w:rsid w:val="005D07F1"/>
    <w:rsid w:val="005D40A6"/>
    <w:rsid w:val="005D4442"/>
    <w:rsid w:val="005D5B02"/>
    <w:rsid w:val="005D7798"/>
    <w:rsid w:val="005D7E0D"/>
    <w:rsid w:val="005E3BDF"/>
    <w:rsid w:val="005E7DAE"/>
    <w:rsid w:val="005F06F4"/>
    <w:rsid w:val="005F1231"/>
    <w:rsid w:val="005F156E"/>
    <w:rsid w:val="005F1C47"/>
    <w:rsid w:val="005F1D1A"/>
    <w:rsid w:val="005F29B5"/>
    <w:rsid w:val="005F38AA"/>
    <w:rsid w:val="005F40C3"/>
    <w:rsid w:val="005F51DD"/>
    <w:rsid w:val="005F72E2"/>
    <w:rsid w:val="006029BC"/>
    <w:rsid w:val="00602CEF"/>
    <w:rsid w:val="00605477"/>
    <w:rsid w:val="00610D8E"/>
    <w:rsid w:val="006115F5"/>
    <w:rsid w:val="0061458B"/>
    <w:rsid w:val="00616648"/>
    <w:rsid w:val="00621B57"/>
    <w:rsid w:val="006254D8"/>
    <w:rsid w:val="00627548"/>
    <w:rsid w:val="00627A81"/>
    <w:rsid w:val="006302BA"/>
    <w:rsid w:val="0063106D"/>
    <w:rsid w:val="006315B7"/>
    <w:rsid w:val="006316D2"/>
    <w:rsid w:val="00631A13"/>
    <w:rsid w:val="00631DEF"/>
    <w:rsid w:val="006328C4"/>
    <w:rsid w:val="006344DF"/>
    <w:rsid w:val="00635247"/>
    <w:rsid w:val="0063690B"/>
    <w:rsid w:val="00636E66"/>
    <w:rsid w:val="00640E58"/>
    <w:rsid w:val="00642EDD"/>
    <w:rsid w:val="00643347"/>
    <w:rsid w:val="00643D9A"/>
    <w:rsid w:val="0064666B"/>
    <w:rsid w:val="00647AF6"/>
    <w:rsid w:val="00650DB5"/>
    <w:rsid w:val="00652463"/>
    <w:rsid w:val="00654AE6"/>
    <w:rsid w:val="0065532C"/>
    <w:rsid w:val="0065696B"/>
    <w:rsid w:val="006574FD"/>
    <w:rsid w:val="0066145A"/>
    <w:rsid w:val="0066211B"/>
    <w:rsid w:val="006646EC"/>
    <w:rsid w:val="00667337"/>
    <w:rsid w:val="00675FC2"/>
    <w:rsid w:val="00677004"/>
    <w:rsid w:val="0068217D"/>
    <w:rsid w:val="006849D6"/>
    <w:rsid w:val="00685155"/>
    <w:rsid w:val="0068595A"/>
    <w:rsid w:val="00687781"/>
    <w:rsid w:val="006900D6"/>
    <w:rsid w:val="00690560"/>
    <w:rsid w:val="00691C86"/>
    <w:rsid w:val="00692E7E"/>
    <w:rsid w:val="006932AD"/>
    <w:rsid w:val="00693747"/>
    <w:rsid w:val="00697AB4"/>
    <w:rsid w:val="00697C27"/>
    <w:rsid w:val="006A2EB2"/>
    <w:rsid w:val="006A39B7"/>
    <w:rsid w:val="006A7266"/>
    <w:rsid w:val="006A734B"/>
    <w:rsid w:val="006B14F1"/>
    <w:rsid w:val="006B40FE"/>
    <w:rsid w:val="006B542A"/>
    <w:rsid w:val="006B7610"/>
    <w:rsid w:val="006C1196"/>
    <w:rsid w:val="006C28CC"/>
    <w:rsid w:val="006C2ACD"/>
    <w:rsid w:val="006C440B"/>
    <w:rsid w:val="006C6F7D"/>
    <w:rsid w:val="006C7A8F"/>
    <w:rsid w:val="006D0F47"/>
    <w:rsid w:val="006D1B14"/>
    <w:rsid w:val="006D4D3A"/>
    <w:rsid w:val="006D5B3B"/>
    <w:rsid w:val="006D62EF"/>
    <w:rsid w:val="006D722E"/>
    <w:rsid w:val="006D75F7"/>
    <w:rsid w:val="006E0496"/>
    <w:rsid w:val="006E0714"/>
    <w:rsid w:val="006E08CF"/>
    <w:rsid w:val="006E1634"/>
    <w:rsid w:val="006E433D"/>
    <w:rsid w:val="006E4B2C"/>
    <w:rsid w:val="006E6099"/>
    <w:rsid w:val="006F5B40"/>
    <w:rsid w:val="006F7EF8"/>
    <w:rsid w:val="007016D8"/>
    <w:rsid w:val="00707CC3"/>
    <w:rsid w:val="00710200"/>
    <w:rsid w:val="007103B2"/>
    <w:rsid w:val="00711943"/>
    <w:rsid w:val="007143EF"/>
    <w:rsid w:val="0071442A"/>
    <w:rsid w:val="00717424"/>
    <w:rsid w:val="00721854"/>
    <w:rsid w:val="00722117"/>
    <w:rsid w:val="0072740B"/>
    <w:rsid w:val="00727CA5"/>
    <w:rsid w:val="0073388E"/>
    <w:rsid w:val="00734B7A"/>
    <w:rsid w:val="00734EB7"/>
    <w:rsid w:val="0073568D"/>
    <w:rsid w:val="007417E9"/>
    <w:rsid w:val="007455A3"/>
    <w:rsid w:val="007462C1"/>
    <w:rsid w:val="00756DBC"/>
    <w:rsid w:val="007575A9"/>
    <w:rsid w:val="00763AF6"/>
    <w:rsid w:val="00764C5E"/>
    <w:rsid w:val="00765D57"/>
    <w:rsid w:val="007662F8"/>
    <w:rsid w:val="0076696A"/>
    <w:rsid w:val="00771C0F"/>
    <w:rsid w:val="007738BB"/>
    <w:rsid w:val="007768B6"/>
    <w:rsid w:val="007845D9"/>
    <w:rsid w:val="00785BB9"/>
    <w:rsid w:val="007864C4"/>
    <w:rsid w:val="007865DE"/>
    <w:rsid w:val="00786F60"/>
    <w:rsid w:val="00791451"/>
    <w:rsid w:val="00792123"/>
    <w:rsid w:val="007924B5"/>
    <w:rsid w:val="00797EF5"/>
    <w:rsid w:val="007A299D"/>
    <w:rsid w:val="007A3388"/>
    <w:rsid w:val="007A5BA1"/>
    <w:rsid w:val="007A7A0D"/>
    <w:rsid w:val="007B1FD2"/>
    <w:rsid w:val="007B2F22"/>
    <w:rsid w:val="007B61E9"/>
    <w:rsid w:val="007C31DA"/>
    <w:rsid w:val="007C339A"/>
    <w:rsid w:val="007C4DCA"/>
    <w:rsid w:val="007C66FE"/>
    <w:rsid w:val="007D2830"/>
    <w:rsid w:val="007D34D7"/>
    <w:rsid w:val="007D4EF8"/>
    <w:rsid w:val="007E08D3"/>
    <w:rsid w:val="007E3116"/>
    <w:rsid w:val="007E56AD"/>
    <w:rsid w:val="007F29E7"/>
    <w:rsid w:val="007F5E46"/>
    <w:rsid w:val="008042B6"/>
    <w:rsid w:val="00811243"/>
    <w:rsid w:val="0081352E"/>
    <w:rsid w:val="008136D1"/>
    <w:rsid w:val="0081695F"/>
    <w:rsid w:val="00827BE6"/>
    <w:rsid w:val="0083174D"/>
    <w:rsid w:val="00831B33"/>
    <w:rsid w:val="00832CD6"/>
    <w:rsid w:val="008336E9"/>
    <w:rsid w:val="0084131A"/>
    <w:rsid w:val="00841A89"/>
    <w:rsid w:val="008448FA"/>
    <w:rsid w:val="008508C3"/>
    <w:rsid w:val="008573B5"/>
    <w:rsid w:val="0086209F"/>
    <w:rsid w:val="00863603"/>
    <w:rsid w:val="00864272"/>
    <w:rsid w:val="008672F2"/>
    <w:rsid w:val="00867495"/>
    <w:rsid w:val="00871FDB"/>
    <w:rsid w:val="0087522E"/>
    <w:rsid w:val="00875D39"/>
    <w:rsid w:val="008770F4"/>
    <w:rsid w:val="00877C59"/>
    <w:rsid w:val="00882532"/>
    <w:rsid w:val="0088352D"/>
    <w:rsid w:val="00883D44"/>
    <w:rsid w:val="008847C8"/>
    <w:rsid w:val="0088483E"/>
    <w:rsid w:val="00885BBE"/>
    <w:rsid w:val="008918A1"/>
    <w:rsid w:val="0089378B"/>
    <w:rsid w:val="008964DD"/>
    <w:rsid w:val="008A3DF3"/>
    <w:rsid w:val="008A3F5A"/>
    <w:rsid w:val="008A411D"/>
    <w:rsid w:val="008A4D2E"/>
    <w:rsid w:val="008A5452"/>
    <w:rsid w:val="008A75E2"/>
    <w:rsid w:val="008A7D6A"/>
    <w:rsid w:val="008B0CA0"/>
    <w:rsid w:val="008B1BE1"/>
    <w:rsid w:val="008B3E66"/>
    <w:rsid w:val="008B4A90"/>
    <w:rsid w:val="008B4E61"/>
    <w:rsid w:val="008B5BA0"/>
    <w:rsid w:val="008B66D6"/>
    <w:rsid w:val="008D0280"/>
    <w:rsid w:val="008D070C"/>
    <w:rsid w:val="008D11AF"/>
    <w:rsid w:val="008D1664"/>
    <w:rsid w:val="008D270B"/>
    <w:rsid w:val="008D3854"/>
    <w:rsid w:val="008D4A1C"/>
    <w:rsid w:val="008D7621"/>
    <w:rsid w:val="008F03FD"/>
    <w:rsid w:val="008F18E3"/>
    <w:rsid w:val="008F1BE6"/>
    <w:rsid w:val="008F4D39"/>
    <w:rsid w:val="008F77DA"/>
    <w:rsid w:val="0090596C"/>
    <w:rsid w:val="00906371"/>
    <w:rsid w:val="00913D1B"/>
    <w:rsid w:val="00916AAC"/>
    <w:rsid w:val="0092240A"/>
    <w:rsid w:val="009224B4"/>
    <w:rsid w:val="009244E0"/>
    <w:rsid w:val="00924B6E"/>
    <w:rsid w:val="00927FB6"/>
    <w:rsid w:val="009304F3"/>
    <w:rsid w:val="00930A59"/>
    <w:rsid w:val="0094121D"/>
    <w:rsid w:val="00942001"/>
    <w:rsid w:val="00944B6F"/>
    <w:rsid w:val="00945D27"/>
    <w:rsid w:val="00947261"/>
    <w:rsid w:val="00955C80"/>
    <w:rsid w:val="009563B5"/>
    <w:rsid w:val="00956BCC"/>
    <w:rsid w:val="0096389B"/>
    <w:rsid w:val="00963EA1"/>
    <w:rsid w:val="00965B2D"/>
    <w:rsid w:val="00966B78"/>
    <w:rsid w:val="0097042E"/>
    <w:rsid w:val="00971F2A"/>
    <w:rsid w:val="009731ED"/>
    <w:rsid w:val="00973FE7"/>
    <w:rsid w:val="00977589"/>
    <w:rsid w:val="00977874"/>
    <w:rsid w:val="0098083E"/>
    <w:rsid w:val="009815DA"/>
    <w:rsid w:val="0098435F"/>
    <w:rsid w:val="009935EA"/>
    <w:rsid w:val="009975EE"/>
    <w:rsid w:val="00997F0D"/>
    <w:rsid w:val="009A0724"/>
    <w:rsid w:val="009A4455"/>
    <w:rsid w:val="009A4A40"/>
    <w:rsid w:val="009A6437"/>
    <w:rsid w:val="009A7729"/>
    <w:rsid w:val="009B6FFB"/>
    <w:rsid w:val="009C219E"/>
    <w:rsid w:val="009C298D"/>
    <w:rsid w:val="009C2C1A"/>
    <w:rsid w:val="009C6D4F"/>
    <w:rsid w:val="009C6F8D"/>
    <w:rsid w:val="009C7E41"/>
    <w:rsid w:val="009D40F1"/>
    <w:rsid w:val="009D5D5A"/>
    <w:rsid w:val="009D5E96"/>
    <w:rsid w:val="009E3B42"/>
    <w:rsid w:val="009E41E1"/>
    <w:rsid w:val="009E5A49"/>
    <w:rsid w:val="009E7FAC"/>
    <w:rsid w:val="009F0AAF"/>
    <w:rsid w:val="009F16CC"/>
    <w:rsid w:val="009F1D0F"/>
    <w:rsid w:val="009F2160"/>
    <w:rsid w:val="009F22D0"/>
    <w:rsid w:val="009F3BA9"/>
    <w:rsid w:val="009F5B9A"/>
    <w:rsid w:val="009F5D63"/>
    <w:rsid w:val="009F7234"/>
    <w:rsid w:val="00A002FE"/>
    <w:rsid w:val="00A00950"/>
    <w:rsid w:val="00A078AF"/>
    <w:rsid w:val="00A1078B"/>
    <w:rsid w:val="00A14BCA"/>
    <w:rsid w:val="00A14D99"/>
    <w:rsid w:val="00A15D15"/>
    <w:rsid w:val="00A2042B"/>
    <w:rsid w:val="00A22929"/>
    <w:rsid w:val="00A25FBC"/>
    <w:rsid w:val="00A351C2"/>
    <w:rsid w:val="00A35980"/>
    <w:rsid w:val="00A375BD"/>
    <w:rsid w:val="00A37624"/>
    <w:rsid w:val="00A37FB5"/>
    <w:rsid w:val="00A40FF6"/>
    <w:rsid w:val="00A41CEE"/>
    <w:rsid w:val="00A43020"/>
    <w:rsid w:val="00A44213"/>
    <w:rsid w:val="00A45C74"/>
    <w:rsid w:val="00A46343"/>
    <w:rsid w:val="00A4652C"/>
    <w:rsid w:val="00A47317"/>
    <w:rsid w:val="00A476E9"/>
    <w:rsid w:val="00A5283C"/>
    <w:rsid w:val="00A52BDD"/>
    <w:rsid w:val="00A52CA8"/>
    <w:rsid w:val="00A553AA"/>
    <w:rsid w:val="00A571F9"/>
    <w:rsid w:val="00A57663"/>
    <w:rsid w:val="00A604D2"/>
    <w:rsid w:val="00A60F71"/>
    <w:rsid w:val="00A620E1"/>
    <w:rsid w:val="00A6437F"/>
    <w:rsid w:val="00A64D9A"/>
    <w:rsid w:val="00A667DC"/>
    <w:rsid w:val="00A70F3E"/>
    <w:rsid w:val="00A73FA8"/>
    <w:rsid w:val="00A7598F"/>
    <w:rsid w:val="00A7765C"/>
    <w:rsid w:val="00A8304E"/>
    <w:rsid w:val="00A835B2"/>
    <w:rsid w:val="00A839BC"/>
    <w:rsid w:val="00A83DE9"/>
    <w:rsid w:val="00A83FBC"/>
    <w:rsid w:val="00A90919"/>
    <w:rsid w:val="00A9429C"/>
    <w:rsid w:val="00A94968"/>
    <w:rsid w:val="00A94BBF"/>
    <w:rsid w:val="00AA321D"/>
    <w:rsid w:val="00AA3CFB"/>
    <w:rsid w:val="00AA4A5F"/>
    <w:rsid w:val="00AA6F83"/>
    <w:rsid w:val="00AA789C"/>
    <w:rsid w:val="00AA7DEB"/>
    <w:rsid w:val="00AB0695"/>
    <w:rsid w:val="00AB2934"/>
    <w:rsid w:val="00AB306A"/>
    <w:rsid w:val="00AB4C4A"/>
    <w:rsid w:val="00AB51B8"/>
    <w:rsid w:val="00AB5B20"/>
    <w:rsid w:val="00AB7CCA"/>
    <w:rsid w:val="00AC35C5"/>
    <w:rsid w:val="00AD1BF4"/>
    <w:rsid w:val="00AD340C"/>
    <w:rsid w:val="00AD3BF2"/>
    <w:rsid w:val="00AD6187"/>
    <w:rsid w:val="00AE1221"/>
    <w:rsid w:val="00AE1F1C"/>
    <w:rsid w:val="00AE4A5B"/>
    <w:rsid w:val="00AE62DC"/>
    <w:rsid w:val="00AE6749"/>
    <w:rsid w:val="00AF2A6D"/>
    <w:rsid w:val="00AF7F8F"/>
    <w:rsid w:val="00B00650"/>
    <w:rsid w:val="00B060C3"/>
    <w:rsid w:val="00B0775F"/>
    <w:rsid w:val="00B10316"/>
    <w:rsid w:val="00B10C61"/>
    <w:rsid w:val="00B134FA"/>
    <w:rsid w:val="00B16F4E"/>
    <w:rsid w:val="00B2197E"/>
    <w:rsid w:val="00B21A6F"/>
    <w:rsid w:val="00B21B84"/>
    <w:rsid w:val="00B21B8D"/>
    <w:rsid w:val="00B3042D"/>
    <w:rsid w:val="00B30464"/>
    <w:rsid w:val="00B31C6A"/>
    <w:rsid w:val="00B31FFF"/>
    <w:rsid w:val="00B36435"/>
    <w:rsid w:val="00B37072"/>
    <w:rsid w:val="00B37768"/>
    <w:rsid w:val="00B40BD0"/>
    <w:rsid w:val="00B42512"/>
    <w:rsid w:val="00B45EFE"/>
    <w:rsid w:val="00B5136D"/>
    <w:rsid w:val="00B55DE9"/>
    <w:rsid w:val="00B56736"/>
    <w:rsid w:val="00B570AF"/>
    <w:rsid w:val="00B579D5"/>
    <w:rsid w:val="00B61417"/>
    <w:rsid w:val="00B62226"/>
    <w:rsid w:val="00B62D74"/>
    <w:rsid w:val="00B648C1"/>
    <w:rsid w:val="00B65788"/>
    <w:rsid w:val="00B65DED"/>
    <w:rsid w:val="00B6676F"/>
    <w:rsid w:val="00B70231"/>
    <w:rsid w:val="00B72C9B"/>
    <w:rsid w:val="00B750E0"/>
    <w:rsid w:val="00B77E5C"/>
    <w:rsid w:val="00B8273B"/>
    <w:rsid w:val="00B84289"/>
    <w:rsid w:val="00BA0661"/>
    <w:rsid w:val="00BA0E0C"/>
    <w:rsid w:val="00BA1B1A"/>
    <w:rsid w:val="00BA3E77"/>
    <w:rsid w:val="00BA461B"/>
    <w:rsid w:val="00BA5417"/>
    <w:rsid w:val="00BA5F3F"/>
    <w:rsid w:val="00BA71B5"/>
    <w:rsid w:val="00BA7BA3"/>
    <w:rsid w:val="00BA7C8F"/>
    <w:rsid w:val="00BB14BC"/>
    <w:rsid w:val="00BB3476"/>
    <w:rsid w:val="00BB36B4"/>
    <w:rsid w:val="00BC04ED"/>
    <w:rsid w:val="00BC1254"/>
    <w:rsid w:val="00BC172A"/>
    <w:rsid w:val="00BC532E"/>
    <w:rsid w:val="00BC7CC9"/>
    <w:rsid w:val="00BD1F96"/>
    <w:rsid w:val="00BD3E36"/>
    <w:rsid w:val="00BD4F54"/>
    <w:rsid w:val="00BD68B7"/>
    <w:rsid w:val="00BD7ABA"/>
    <w:rsid w:val="00BD7E41"/>
    <w:rsid w:val="00BE056E"/>
    <w:rsid w:val="00BE0949"/>
    <w:rsid w:val="00BE472A"/>
    <w:rsid w:val="00BE5627"/>
    <w:rsid w:val="00BF2A15"/>
    <w:rsid w:val="00BF2AF3"/>
    <w:rsid w:val="00BF3799"/>
    <w:rsid w:val="00BF419D"/>
    <w:rsid w:val="00C15293"/>
    <w:rsid w:val="00C159B6"/>
    <w:rsid w:val="00C24528"/>
    <w:rsid w:val="00C26BEA"/>
    <w:rsid w:val="00C27091"/>
    <w:rsid w:val="00C27C36"/>
    <w:rsid w:val="00C27D15"/>
    <w:rsid w:val="00C30CB3"/>
    <w:rsid w:val="00C346D9"/>
    <w:rsid w:val="00C35A16"/>
    <w:rsid w:val="00C36D49"/>
    <w:rsid w:val="00C419A7"/>
    <w:rsid w:val="00C455AE"/>
    <w:rsid w:val="00C477B2"/>
    <w:rsid w:val="00C57573"/>
    <w:rsid w:val="00C57C06"/>
    <w:rsid w:val="00C618E4"/>
    <w:rsid w:val="00C63E97"/>
    <w:rsid w:val="00C65909"/>
    <w:rsid w:val="00C67C29"/>
    <w:rsid w:val="00C7393E"/>
    <w:rsid w:val="00C73A6D"/>
    <w:rsid w:val="00C81726"/>
    <w:rsid w:val="00C82D27"/>
    <w:rsid w:val="00C8536B"/>
    <w:rsid w:val="00C869E6"/>
    <w:rsid w:val="00C87065"/>
    <w:rsid w:val="00C9005B"/>
    <w:rsid w:val="00C93B00"/>
    <w:rsid w:val="00C94DE1"/>
    <w:rsid w:val="00C94EDD"/>
    <w:rsid w:val="00C96D13"/>
    <w:rsid w:val="00C9771D"/>
    <w:rsid w:val="00CA2C22"/>
    <w:rsid w:val="00CA35D2"/>
    <w:rsid w:val="00CB0E1A"/>
    <w:rsid w:val="00CB52EA"/>
    <w:rsid w:val="00CB55A5"/>
    <w:rsid w:val="00CB5987"/>
    <w:rsid w:val="00CB77B6"/>
    <w:rsid w:val="00CC3675"/>
    <w:rsid w:val="00CC4283"/>
    <w:rsid w:val="00CC65A3"/>
    <w:rsid w:val="00CC7C91"/>
    <w:rsid w:val="00CD274D"/>
    <w:rsid w:val="00CD2B66"/>
    <w:rsid w:val="00CD2DFA"/>
    <w:rsid w:val="00CD3184"/>
    <w:rsid w:val="00CD5387"/>
    <w:rsid w:val="00CD64A6"/>
    <w:rsid w:val="00CD7263"/>
    <w:rsid w:val="00CE1C95"/>
    <w:rsid w:val="00CE41C2"/>
    <w:rsid w:val="00CE7CC1"/>
    <w:rsid w:val="00CF2756"/>
    <w:rsid w:val="00CF27DB"/>
    <w:rsid w:val="00CF3AFB"/>
    <w:rsid w:val="00CF49A0"/>
    <w:rsid w:val="00CF4F13"/>
    <w:rsid w:val="00CF73BE"/>
    <w:rsid w:val="00D01272"/>
    <w:rsid w:val="00D019F3"/>
    <w:rsid w:val="00D02392"/>
    <w:rsid w:val="00D05D8C"/>
    <w:rsid w:val="00D06C17"/>
    <w:rsid w:val="00D0794A"/>
    <w:rsid w:val="00D138C8"/>
    <w:rsid w:val="00D164CA"/>
    <w:rsid w:val="00D16686"/>
    <w:rsid w:val="00D1763D"/>
    <w:rsid w:val="00D23310"/>
    <w:rsid w:val="00D24EDC"/>
    <w:rsid w:val="00D253CE"/>
    <w:rsid w:val="00D25CA1"/>
    <w:rsid w:val="00D26D9F"/>
    <w:rsid w:val="00D3092A"/>
    <w:rsid w:val="00D327DC"/>
    <w:rsid w:val="00D33F41"/>
    <w:rsid w:val="00D35364"/>
    <w:rsid w:val="00D36179"/>
    <w:rsid w:val="00D3670C"/>
    <w:rsid w:val="00D36C23"/>
    <w:rsid w:val="00D370A9"/>
    <w:rsid w:val="00D405AA"/>
    <w:rsid w:val="00D40A17"/>
    <w:rsid w:val="00D412D2"/>
    <w:rsid w:val="00D42743"/>
    <w:rsid w:val="00D44432"/>
    <w:rsid w:val="00D4780C"/>
    <w:rsid w:val="00D47F8A"/>
    <w:rsid w:val="00D505B7"/>
    <w:rsid w:val="00D50FEA"/>
    <w:rsid w:val="00D53FDD"/>
    <w:rsid w:val="00D575BC"/>
    <w:rsid w:val="00D62A68"/>
    <w:rsid w:val="00D62F3A"/>
    <w:rsid w:val="00D64183"/>
    <w:rsid w:val="00D705BF"/>
    <w:rsid w:val="00D73F86"/>
    <w:rsid w:val="00D81598"/>
    <w:rsid w:val="00D82A56"/>
    <w:rsid w:val="00D84226"/>
    <w:rsid w:val="00D87A3D"/>
    <w:rsid w:val="00D905D3"/>
    <w:rsid w:val="00D91AC6"/>
    <w:rsid w:val="00D9524D"/>
    <w:rsid w:val="00DA0619"/>
    <w:rsid w:val="00DA2157"/>
    <w:rsid w:val="00DA3B97"/>
    <w:rsid w:val="00DB0942"/>
    <w:rsid w:val="00DB0CA8"/>
    <w:rsid w:val="00DB2F0D"/>
    <w:rsid w:val="00DB4141"/>
    <w:rsid w:val="00DB4E2F"/>
    <w:rsid w:val="00DB4F7B"/>
    <w:rsid w:val="00DB62E0"/>
    <w:rsid w:val="00DB702E"/>
    <w:rsid w:val="00DC127B"/>
    <w:rsid w:val="00DC35F7"/>
    <w:rsid w:val="00DC44F7"/>
    <w:rsid w:val="00DC7FB2"/>
    <w:rsid w:val="00DD1920"/>
    <w:rsid w:val="00DD1EAC"/>
    <w:rsid w:val="00DD1F3F"/>
    <w:rsid w:val="00DD25FF"/>
    <w:rsid w:val="00DD57A9"/>
    <w:rsid w:val="00DD67CC"/>
    <w:rsid w:val="00DD6939"/>
    <w:rsid w:val="00DD7141"/>
    <w:rsid w:val="00DE0DFD"/>
    <w:rsid w:val="00DE31D9"/>
    <w:rsid w:val="00DF1F7D"/>
    <w:rsid w:val="00DF3F8D"/>
    <w:rsid w:val="00DF4827"/>
    <w:rsid w:val="00E01203"/>
    <w:rsid w:val="00E0344B"/>
    <w:rsid w:val="00E03E34"/>
    <w:rsid w:val="00E10A89"/>
    <w:rsid w:val="00E1278F"/>
    <w:rsid w:val="00E1382F"/>
    <w:rsid w:val="00E1428B"/>
    <w:rsid w:val="00E14432"/>
    <w:rsid w:val="00E17F78"/>
    <w:rsid w:val="00E20549"/>
    <w:rsid w:val="00E20E17"/>
    <w:rsid w:val="00E2483D"/>
    <w:rsid w:val="00E27DDD"/>
    <w:rsid w:val="00E301D9"/>
    <w:rsid w:val="00E30E8E"/>
    <w:rsid w:val="00E344CA"/>
    <w:rsid w:val="00E34E53"/>
    <w:rsid w:val="00E366BB"/>
    <w:rsid w:val="00E36DCD"/>
    <w:rsid w:val="00E376E2"/>
    <w:rsid w:val="00E43274"/>
    <w:rsid w:val="00E45161"/>
    <w:rsid w:val="00E469DE"/>
    <w:rsid w:val="00E5018C"/>
    <w:rsid w:val="00E51F7D"/>
    <w:rsid w:val="00E52FB0"/>
    <w:rsid w:val="00E539BF"/>
    <w:rsid w:val="00E5414E"/>
    <w:rsid w:val="00E566F5"/>
    <w:rsid w:val="00E56B82"/>
    <w:rsid w:val="00E6068E"/>
    <w:rsid w:val="00E620E8"/>
    <w:rsid w:val="00E64077"/>
    <w:rsid w:val="00E67716"/>
    <w:rsid w:val="00E70AA1"/>
    <w:rsid w:val="00E71ADA"/>
    <w:rsid w:val="00E72925"/>
    <w:rsid w:val="00E81E5C"/>
    <w:rsid w:val="00E875B3"/>
    <w:rsid w:val="00E90A6E"/>
    <w:rsid w:val="00E91A5F"/>
    <w:rsid w:val="00E92121"/>
    <w:rsid w:val="00E94C84"/>
    <w:rsid w:val="00E95A21"/>
    <w:rsid w:val="00E97F90"/>
    <w:rsid w:val="00EA07FE"/>
    <w:rsid w:val="00EA3137"/>
    <w:rsid w:val="00EA5F89"/>
    <w:rsid w:val="00EB07B4"/>
    <w:rsid w:val="00EB11A8"/>
    <w:rsid w:val="00EB15D7"/>
    <w:rsid w:val="00EB231F"/>
    <w:rsid w:val="00EB23BA"/>
    <w:rsid w:val="00EB2D1D"/>
    <w:rsid w:val="00EB36CA"/>
    <w:rsid w:val="00EB544F"/>
    <w:rsid w:val="00EC26D3"/>
    <w:rsid w:val="00EC3ABD"/>
    <w:rsid w:val="00EC5296"/>
    <w:rsid w:val="00ED50B0"/>
    <w:rsid w:val="00ED78BA"/>
    <w:rsid w:val="00EE02D7"/>
    <w:rsid w:val="00EE1DBB"/>
    <w:rsid w:val="00EE28EC"/>
    <w:rsid w:val="00EE5076"/>
    <w:rsid w:val="00EE531A"/>
    <w:rsid w:val="00EE7AE5"/>
    <w:rsid w:val="00EF0359"/>
    <w:rsid w:val="00EF1812"/>
    <w:rsid w:val="00EF1BB2"/>
    <w:rsid w:val="00EF1E50"/>
    <w:rsid w:val="00EF487F"/>
    <w:rsid w:val="00EF575E"/>
    <w:rsid w:val="00EF5D36"/>
    <w:rsid w:val="00EF72C9"/>
    <w:rsid w:val="00F034B9"/>
    <w:rsid w:val="00F06A2C"/>
    <w:rsid w:val="00F11E07"/>
    <w:rsid w:val="00F12D9C"/>
    <w:rsid w:val="00F149E4"/>
    <w:rsid w:val="00F16B7B"/>
    <w:rsid w:val="00F208CE"/>
    <w:rsid w:val="00F367BE"/>
    <w:rsid w:val="00F369F1"/>
    <w:rsid w:val="00F36BCE"/>
    <w:rsid w:val="00F440EC"/>
    <w:rsid w:val="00F52055"/>
    <w:rsid w:val="00F526D0"/>
    <w:rsid w:val="00F55872"/>
    <w:rsid w:val="00F60320"/>
    <w:rsid w:val="00F613F9"/>
    <w:rsid w:val="00F61538"/>
    <w:rsid w:val="00F61E05"/>
    <w:rsid w:val="00F626E9"/>
    <w:rsid w:val="00F63525"/>
    <w:rsid w:val="00F63DD4"/>
    <w:rsid w:val="00F66A6A"/>
    <w:rsid w:val="00F671E9"/>
    <w:rsid w:val="00F71089"/>
    <w:rsid w:val="00F71444"/>
    <w:rsid w:val="00F72367"/>
    <w:rsid w:val="00F742D8"/>
    <w:rsid w:val="00F813ED"/>
    <w:rsid w:val="00F83B5C"/>
    <w:rsid w:val="00F87903"/>
    <w:rsid w:val="00F90961"/>
    <w:rsid w:val="00F917C0"/>
    <w:rsid w:val="00F917FE"/>
    <w:rsid w:val="00F92326"/>
    <w:rsid w:val="00F9301D"/>
    <w:rsid w:val="00F9423C"/>
    <w:rsid w:val="00F965A3"/>
    <w:rsid w:val="00FA15C9"/>
    <w:rsid w:val="00FA249F"/>
    <w:rsid w:val="00FA2A37"/>
    <w:rsid w:val="00FA56AF"/>
    <w:rsid w:val="00FA60D0"/>
    <w:rsid w:val="00FA710C"/>
    <w:rsid w:val="00FB145B"/>
    <w:rsid w:val="00FB6981"/>
    <w:rsid w:val="00FB7E39"/>
    <w:rsid w:val="00FC4A5A"/>
    <w:rsid w:val="00FC6A89"/>
    <w:rsid w:val="00FD012F"/>
    <w:rsid w:val="00FD029A"/>
    <w:rsid w:val="00FD109E"/>
    <w:rsid w:val="00FD27A4"/>
    <w:rsid w:val="00FD3260"/>
    <w:rsid w:val="00FD369C"/>
    <w:rsid w:val="00FD60E2"/>
    <w:rsid w:val="00FD6248"/>
    <w:rsid w:val="00FD776A"/>
    <w:rsid w:val="00FE2D1F"/>
    <w:rsid w:val="00FE53C3"/>
    <w:rsid w:val="00FE62C0"/>
    <w:rsid w:val="00FE79A3"/>
    <w:rsid w:val="00FE7A87"/>
    <w:rsid w:val="00FF3D6E"/>
    <w:rsid w:val="00FF6EC7"/>
    <w:rsid w:val="00FF7C7D"/>
  </w:rsids>
  <m:mathPr>
    <m:mathFont m:val="Cambria Math"/>
    <m:brkBin m:val="before"/>
    <m:brkBinSub m:val="--"/>
    <m:smallFrac m:val="0"/>
    <m:dispDef/>
    <m:lMargin m:val="0"/>
    <m:rMargin m:val="0"/>
    <m:defJc m:val="centerGroup"/>
    <m:wrapIndent m:val="1440"/>
    <m:intLim m:val="subSup"/>
    <m:naryLim m:val="undOvr"/>
  </m:mathPr>
  <w:themeFontLang w:val="sv-SE" w:eastAsia="zh-CN"/>
  <w:clrSchemeMapping w:bg1="light1" w:t1="dark1" w:bg2="light2" w:t2="dark2" w:accent1="accent1" w:accent2="accent2" w:accent3="accent3" w:accent4="accent4" w:accent5="accent5" w:accent6="accent6" w:hyperlink="hyperlink" w:followedHyperlink="followedHyperlink"/>
  <w:shapeDefaults>
    <o:shapedefaults v:ext="edit" spidmax="8193" fill="f" fillcolor="white" stroke="f">
      <v:fill color="white" on="f"/>
      <v:stroke on="f"/>
    </o:shapedefaults>
    <o:shapelayout v:ext="edit">
      <o:idmap v:ext="edit" data="1"/>
    </o:shapelayout>
  </w:shapeDefaults>
  <w:decimalSymbol w:val="."/>
  <w:listSeparator w:val=","/>
  <w14:docId w14:val="2F90BE7F"/>
  <w15:docId w15:val="{303066B1-AD55-46CD-932C-CFB6C4030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sv" w:eastAsia="sv-SE" w:bidi="ar-SA"/>
      </w:rPr>
    </w:rPrDefault>
    <w:pPrDefault>
      <w:pPr>
        <w:spacing w:after="160"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03178"/>
  </w:style>
  <w:style w:type="paragraph" w:styleId="Heading1">
    <w:name w:val="heading 1"/>
    <w:basedOn w:val="Normal"/>
    <w:next w:val="Normal"/>
    <w:link w:val="Heading1Char"/>
    <w:rsid w:val="00EC26D3"/>
    <w:pPr>
      <w:spacing w:line="360" w:lineRule="auto"/>
      <w:outlineLvl w:val="0"/>
    </w:pPr>
    <w:rPr>
      <w:rFonts w:ascii="Times New Roman" w:hAnsi="Times New Roman" w:cs="Times New Roman"/>
      <w:b/>
      <w:bCs/>
      <w:sz w:val="20"/>
      <w:szCs w:val="20"/>
      <w:lang w:val="en-US"/>
    </w:rPr>
  </w:style>
  <w:style w:type="paragraph" w:styleId="Heading2">
    <w:name w:val="heading 2"/>
    <w:basedOn w:val="Normal"/>
    <w:next w:val="Normal"/>
    <w:link w:val="Heading2Char"/>
    <w:pPr>
      <w:keepNext/>
      <w:keepLines/>
      <w:spacing w:before="360" w:after="120"/>
      <w:outlineLvl w:val="1"/>
    </w:pPr>
    <w:rPr>
      <w:sz w:val="32"/>
      <w:szCs w:val="32"/>
    </w:rPr>
  </w:style>
  <w:style w:type="paragraph" w:styleId="Heading3">
    <w:name w:val="heading 3"/>
    <w:basedOn w:val="Normal"/>
    <w:next w:val="Normal"/>
    <w:link w:val="Heading3Char"/>
    <w:pPr>
      <w:keepNext/>
      <w:keepLines/>
      <w:spacing w:before="320" w:after="80"/>
      <w:outlineLvl w:val="2"/>
    </w:pPr>
    <w:rPr>
      <w:color w:val="434343"/>
      <w:sz w:val="28"/>
      <w:szCs w:val="28"/>
    </w:rPr>
  </w:style>
  <w:style w:type="paragraph" w:styleId="Heading4">
    <w:name w:val="heading 4"/>
    <w:basedOn w:val="Normal"/>
    <w:next w:val="Normal"/>
    <w:link w:val="Heading4Char"/>
    <w:pPr>
      <w:keepNext/>
      <w:keepLines/>
      <w:spacing w:before="280" w:after="80"/>
      <w:outlineLvl w:val="3"/>
    </w:pPr>
    <w:rPr>
      <w:color w:val="666666"/>
      <w:sz w:val="24"/>
      <w:szCs w:val="24"/>
    </w:rPr>
  </w:style>
  <w:style w:type="paragraph" w:styleId="Heading5">
    <w:name w:val="heading 5"/>
    <w:basedOn w:val="Normal"/>
    <w:next w:val="Normal"/>
    <w:link w:val="Heading5Char"/>
    <w:pPr>
      <w:keepNext/>
      <w:keepLines/>
      <w:spacing w:before="240" w:after="80"/>
      <w:outlineLvl w:val="4"/>
    </w:pPr>
    <w:rPr>
      <w:color w:val="666666"/>
    </w:rPr>
  </w:style>
  <w:style w:type="paragraph" w:styleId="Heading6">
    <w:name w:val="heading 6"/>
    <w:basedOn w:val="Normal"/>
    <w:next w:val="Normal"/>
    <w:link w:val="Heading6Char"/>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link w:val="TitleChar"/>
    <w:pPr>
      <w:keepNext/>
      <w:keepLines/>
      <w:spacing w:after="60"/>
    </w:pPr>
    <w:rPr>
      <w:sz w:val="52"/>
      <w:szCs w:val="52"/>
    </w:rPr>
  </w:style>
  <w:style w:type="paragraph" w:styleId="Subtitle">
    <w:name w:val="Subtitle"/>
    <w:basedOn w:val="Normal"/>
    <w:next w:val="Normal"/>
    <w:link w:val="SubtitleChar"/>
    <w:pPr>
      <w:keepNext/>
      <w:keepLines/>
      <w:spacing w:after="320"/>
    </w:pPr>
    <w:rPr>
      <w:color w:val="666666"/>
      <w:sz w:val="30"/>
      <w:szCs w:val="30"/>
    </w:rPr>
  </w:style>
  <w:style w:type="table" w:customStyle="1" w:styleId="a">
    <w:basedOn w:val="TableNormal1"/>
    <w:tblPr>
      <w:tblStyleRowBandSize w:val="1"/>
      <w:tblStyleColBandSize w:val="1"/>
      <w:tblCellMar>
        <w:left w:w="108" w:type="dxa"/>
        <w:right w:w="108" w:type="dxa"/>
      </w:tblCellMar>
    </w:tblPr>
  </w:style>
  <w:style w:type="table" w:customStyle="1" w:styleId="a0">
    <w:basedOn w:val="TableNormal1"/>
    <w:tblPr>
      <w:tblStyleRowBandSize w:val="1"/>
      <w:tblStyleColBandSize w:val="1"/>
      <w:tblCellMar>
        <w:left w:w="108" w:type="dxa"/>
        <w:right w:w="108" w:type="dxa"/>
      </w:tblCellMar>
    </w:tblPr>
  </w:style>
  <w:style w:type="table" w:customStyle="1" w:styleId="a1">
    <w:basedOn w:val="TableNormal1"/>
    <w:tblPr>
      <w:tblStyleRowBandSize w:val="1"/>
      <w:tblStyleColBandSize w:val="1"/>
      <w:tblCellMar>
        <w:left w:w="108" w:type="dxa"/>
        <w:right w:w="108" w:type="dxa"/>
      </w:tblCellMar>
    </w:tblPr>
  </w:style>
  <w:style w:type="table" w:customStyle="1" w:styleId="a2">
    <w:basedOn w:val="TableNormal1"/>
    <w:tblPr>
      <w:tblStyleRowBandSize w:val="1"/>
      <w:tblStyleColBandSize w:val="1"/>
      <w:tblCellMar>
        <w:left w:w="108" w:type="dxa"/>
        <w:right w:w="108" w:type="dxa"/>
      </w:tblCellMar>
    </w:tblPr>
  </w:style>
  <w:style w:type="table" w:customStyle="1" w:styleId="a3">
    <w:basedOn w:val="TableNormal1"/>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unhideWhenUsed/>
    <w:rPr>
      <w:sz w:val="16"/>
      <w:szCs w:val="16"/>
    </w:rPr>
  </w:style>
  <w:style w:type="paragraph" w:styleId="BalloonText">
    <w:name w:val="Balloon Text"/>
    <w:basedOn w:val="Normal"/>
    <w:link w:val="BalloonTextChar"/>
    <w:uiPriority w:val="99"/>
    <w:semiHidden/>
    <w:unhideWhenUsed/>
    <w:rsid w:val="00FE79A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79A3"/>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A14D99"/>
    <w:rPr>
      <w:b/>
      <w:bCs/>
    </w:rPr>
  </w:style>
  <w:style w:type="character" w:customStyle="1" w:styleId="CommentSubjectChar">
    <w:name w:val="Comment Subject Char"/>
    <w:basedOn w:val="CommentTextChar"/>
    <w:link w:val="CommentSubject"/>
    <w:uiPriority w:val="99"/>
    <w:semiHidden/>
    <w:rsid w:val="00A14D99"/>
    <w:rPr>
      <w:b/>
      <w:bCs/>
      <w:sz w:val="20"/>
      <w:szCs w:val="20"/>
    </w:rPr>
  </w:style>
  <w:style w:type="table" w:styleId="TableGrid">
    <w:name w:val="Table Grid"/>
    <w:basedOn w:val="TableNormal"/>
    <w:uiPriority w:val="39"/>
    <w:rsid w:val="0065532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67C29"/>
    <w:rPr>
      <w:color w:val="808080"/>
    </w:rPr>
  </w:style>
  <w:style w:type="paragraph" w:styleId="ListParagraph">
    <w:name w:val="List Paragraph"/>
    <w:basedOn w:val="Normal"/>
    <w:uiPriority w:val="34"/>
    <w:qFormat/>
    <w:rsid w:val="00353433"/>
    <w:pPr>
      <w:ind w:left="720"/>
      <w:contextualSpacing/>
    </w:pPr>
  </w:style>
  <w:style w:type="paragraph" w:styleId="Revision">
    <w:name w:val="Revision"/>
    <w:hidden/>
    <w:uiPriority w:val="99"/>
    <w:semiHidden/>
    <w:rsid w:val="00AE6749"/>
    <w:pPr>
      <w:spacing w:line="240" w:lineRule="auto"/>
    </w:pPr>
  </w:style>
  <w:style w:type="table" w:customStyle="1" w:styleId="TableGrid1">
    <w:name w:val="Table Grid1"/>
    <w:basedOn w:val="TableNormal"/>
    <w:next w:val="TableGrid"/>
    <w:uiPriority w:val="39"/>
    <w:rsid w:val="00DA2157"/>
    <w:pPr>
      <w:spacing w:line="252" w:lineRule="auto"/>
      <w:jc w:val="both"/>
    </w:pPr>
    <w:rPr>
      <w:rFonts w:asciiTheme="minorHAnsi" w:eastAsiaTheme="minorEastAsia" w:hAnsiTheme="minorHAnsi" w:cstheme="minorBidi"/>
      <w:lang w:val="en-GB" w:eastAsia="en-GB" w:bidi="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1D0B0C"/>
    <w:rPr>
      <w:rFonts w:ascii="Segoe UI" w:hAnsi="Segoe UI" w:cs="Segoe UI" w:hint="default"/>
      <w:sz w:val="18"/>
      <w:szCs w:val="18"/>
    </w:rPr>
  </w:style>
  <w:style w:type="character" w:customStyle="1" w:styleId="Heading1Char">
    <w:name w:val="Heading 1 Char"/>
    <w:basedOn w:val="DefaultParagraphFont"/>
    <w:link w:val="Heading1"/>
    <w:rsid w:val="00EC26D3"/>
    <w:rPr>
      <w:rFonts w:ascii="Times New Roman" w:hAnsi="Times New Roman" w:cs="Times New Roman"/>
      <w:b/>
      <w:bCs/>
      <w:sz w:val="20"/>
      <w:szCs w:val="20"/>
      <w:lang w:val="en-US"/>
    </w:rPr>
  </w:style>
  <w:style w:type="character" w:customStyle="1" w:styleId="Heading2Char">
    <w:name w:val="Heading 2 Char"/>
    <w:basedOn w:val="DefaultParagraphFont"/>
    <w:link w:val="Heading2"/>
    <w:rsid w:val="004071FA"/>
    <w:rPr>
      <w:sz w:val="32"/>
      <w:szCs w:val="32"/>
    </w:rPr>
  </w:style>
  <w:style w:type="character" w:customStyle="1" w:styleId="Heading3Char">
    <w:name w:val="Heading 3 Char"/>
    <w:basedOn w:val="DefaultParagraphFont"/>
    <w:link w:val="Heading3"/>
    <w:rsid w:val="004071FA"/>
    <w:rPr>
      <w:color w:val="434343"/>
      <w:sz w:val="28"/>
      <w:szCs w:val="28"/>
    </w:rPr>
  </w:style>
  <w:style w:type="character" w:customStyle="1" w:styleId="Heading4Char">
    <w:name w:val="Heading 4 Char"/>
    <w:basedOn w:val="DefaultParagraphFont"/>
    <w:link w:val="Heading4"/>
    <w:rsid w:val="004071FA"/>
    <w:rPr>
      <w:color w:val="666666"/>
      <w:sz w:val="24"/>
      <w:szCs w:val="24"/>
    </w:rPr>
  </w:style>
  <w:style w:type="character" w:customStyle="1" w:styleId="Heading5Char">
    <w:name w:val="Heading 5 Char"/>
    <w:basedOn w:val="DefaultParagraphFont"/>
    <w:link w:val="Heading5"/>
    <w:rsid w:val="004071FA"/>
    <w:rPr>
      <w:color w:val="666666"/>
    </w:rPr>
  </w:style>
  <w:style w:type="character" w:customStyle="1" w:styleId="Heading6Char">
    <w:name w:val="Heading 6 Char"/>
    <w:basedOn w:val="DefaultParagraphFont"/>
    <w:link w:val="Heading6"/>
    <w:rsid w:val="004071FA"/>
    <w:rPr>
      <w:i/>
      <w:color w:val="666666"/>
    </w:rPr>
  </w:style>
  <w:style w:type="character" w:customStyle="1" w:styleId="TitleChar">
    <w:name w:val="Title Char"/>
    <w:basedOn w:val="DefaultParagraphFont"/>
    <w:link w:val="Title"/>
    <w:rsid w:val="004071FA"/>
    <w:rPr>
      <w:sz w:val="52"/>
      <w:szCs w:val="52"/>
    </w:rPr>
  </w:style>
  <w:style w:type="character" w:customStyle="1" w:styleId="SubtitleChar">
    <w:name w:val="Subtitle Char"/>
    <w:basedOn w:val="DefaultParagraphFont"/>
    <w:link w:val="Subtitle"/>
    <w:rsid w:val="004071FA"/>
    <w:rPr>
      <w:color w:val="666666"/>
      <w:sz w:val="30"/>
      <w:szCs w:val="30"/>
    </w:rPr>
  </w:style>
  <w:style w:type="paragraph" w:styleId="Header">
    <w:name w:val="header"/>
    <w:basedOn w:val="Normal"/>
    <w:link w:val="HeaderChar"/>
    <w:uiPriority w:val="99"/>
    <w:unhideWhenUsed/>
    <w:rsid w:val="004071FA"/>
    <w:pPr>
      <w:tabs>
        <w:tab w:val="center" w:pos="4513"/>
        <w:tab w:val="right" w:pos="9026"/>
      </w:tabs>
      <w:spacing w:line="240" w:lineRule="auto"/>
    </w:pPr>
    <w:rPr>
      <w:rFonts w:asciiTheme="minorHAnsi" w:eastAsiaTheme="minorHAnsi" w:hAnsiTheme="minorHAnsi" w:cstheme="minorBidi"/>
      <w:lang w:val="en-GB" w:eastAsia="en-US"/>
    </w:rPr>
  </w:style>
  <w:style w:type="character" w:customStyle="1" w:styleId="HeaderChar">
    <w:name w:val="Header Char"/>
    <w:basedOn w:val="DefaultParagraphFont"/>
    <w:link w:val="Header"/>
    <w:uiPriority w:val="99"/>
    <w:rsid w:val="004071FA"/>
    <w:rPr>
      <w:rFonts w:asciiTheme="minorHAnsi" w:eastAsiaTheme="minorHAnsi" w:hAnsiTheme="minorHAnsi" w:cstheme="minorBidi"/>
      <w:lang w:val="en-GB" w:eastAsia="en-US"/>
    </w:rPr>
  </w:style>
  <w:style w:type="paragraph" w:styleId="Footer">
    <w:name w:val="footer"/>
    <w:basedOn w:val="Normal"/>
    <w:link w:val="FooterChar"/>
    <w:uiPriority w:val="99"/>
    <w:unhideWhenUsed/>
    <w:rsid w:val="004071FA"/>
    <w:pPr>
      <w:tabs>
        <w:tab w:val="center" w:pos="4513"/>
        <w:tab w:val="right" w:pos="9026"/>
      </w:tabs>
      <w:spacing w:line="240" w:lineRule="auto"/>
    </w:pPr>
    <w:rPr>
      <w:rFonts w:asciiTheme="minorHAnsi" w:eastAsiaTheme="minorHAnsi" w:hAnsiTheme="minorHAnsi" w:cstheme="minorBidi"/>
      <w:lang w:val="en-GB" w:eastAsia="en-US"/>
    </w:rPr>
  </w:style>
  <w:style w:type="character" w:customStyle="1" w:styleId="FooterChar">
    <w:name w:val="Footer Char"/>
    <w:basedOn w:val="DefaultParagraphFont"/>
    <w:link w:val="Footer"/>
    <w:uiPriority w:val="99"/>
    <w:rsid w:val="004071FA"/>
    <w:rPr>
      <w:rFonts w:asciiTheme="minorHAnsi" w:eastAsiaTheme="minorHAnsi" w:hAnsiTheme="minorHAnsi" w:cstheme="minorBidi"/>
      <w:lang w:val="en-GB" w:eastAsia="en-US"/>
    </w:rPr>
  </w:style>
  <w:style w:type="paragraph" w:styleId="Caption">
    <w:name w:val="caption"/>
    <w:basedOn w:val="Normal"/>
    <w:next w:val="Normal"/>
    <w:uiPriority w:val="35"/>
    <w:unhideWhenUsed/>
    <w:qFormat/>
    <w:rsid w:val="00EE531A"/>
    <w:pPr>
      <w:spacing w:line="252" w:lineRule="auto"/>
      <w:jc w:val="both"/>
    </w:pPr>
    <w:rPr>
      <w:rFonts w:asciiTheme="minorHAnsi" w:eastAsiaTheme="minorEastAsia" w:hAnsiTheme="minorHAnsi" w:cstheme="minorBidi"/>
      <w:b/>
      <w:bCs/>
      <w:sz w:val="18"/>
      <w:szCs w:val="18"/>
      <w:lang w:val="en-GB" w:eastAsia="en-GB" w:bidi="en-GB"/>
    </w:rPr>
  </w:style>
  <w:style w:type="paragraph" w:styleId="NoSpacing">
    <w:name w:val="No Spacing"/>
    <w:uiPriority w:val="1"/>
    <w:qFormat/>
    <w:rsid w:val="00EB2D1D"/>
    <w:pPr>
      <w:spacing w:line="240" w:lineRule="auto"/>
    </w:pPr>
  </w:style>
  <w:style w:type="character" w:styleId="Hyperlink">
    <w:name w:val="Hyperlink"/>
    <w:basedOn w:val="DefaultParagraphFont"/>
    <w:uiPriority w:val="99"/>
    <w:unhideWhenUsed/>
    <w:rsid w:val="00AC35C5"/>
    <w:rPr>
      <w:color w:val="0563C1"/>
      <w:u w:val="single"/>
    </w:rPr>
  </w:style>
  <w:style w:type="character" w:styleId="FollowedHyperlink">
    <w:name w:val="FollowedHyperlink"/>
    <w:basedOn w:val="DefaultParagraphFont"/>
    <w:uiPriority w:val="99"/>
    <w:semiHidden/>
    <w:unhideWhenUsed/>
    <w:rsid w:val="00AC35C5"/>
    <w:rPr>
      <w:color w:val="954F72"/>
      <w:u w:val="single"/>
    </w:rPr>
  </w:style>
  <w:style w:type="paragraph" w:customStyle="1" w:styleId="msonormal0">
    <w:name w:val="msonormal"/>
    <w:basedOn w:val="Normal"/>
    <w:rsid w:val="00AC35C5"/>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xl66">
    <w:name w:val="xl66"/>
    <w:basedOn w:val="Normal"/>
    <w:rsid w:val="00AC35C5"/>
    <w:pPr>
      <w:spacing w:before="100" w:beforeAutospacing="1" w:after="100" w:afterAutospacing="1" w:line="240" w:lineRule="auto"/>
    </w:pPr>
    <w:rPr>
      <w:rFonts w:ascii="Times New Roman" w:eastAsia="Times New Roman" w:hAnsi="Times New Roman" w:cs="Times New Roman"/>
      <w:b/>
      <w:bCs/>
      <w:sz w:val="24"/>
      <w:szCs w:val="24"/>
      <w:lang w:val="en-GB" w:eastAsia="en-GB"/>
    </w:rPr>
  </w:style>
  <w:style w:type="paragraph" w:customStyle="1" w:styleId="xl67">
    <w:name w:val="xl67"/>
    <w:basedOn w:val="Normal"/>
    <w:rsid w:val="00AC35C5"/>
    <w:pPr>
      <w:spacing w:before="100" w:beforeAutospacing="1" w:after="100" w:afterAutospacing="1" w:line="240" w:lineRule="auto"/>
    </w:pPr>
    <w:rPr>
      <w:rFonts w:ascii="Times New Roman" w:eastAsia="Times New Roman" w:hAnsi="Times New Roman" w:cs="Times New Roman"/>
      <w:i/>
      <w:iCs/>
      <w:sz w:val="24"/>
      <w:szCs w:val="24"/>
      <w:lang w:val="en-GB" w:eastAsia="en-GB"/>
    </w:rPr>
  </w:style>
  <w:style w:type="paragraph" w:customStyle="1" w:styleId="xl68">
    <w:name w:val="xl68"/>
    <w:basedOn w:val="Normal"/>
    <w:rsid w:val="00AC35C5"/>
    <w:pPr>
      <w:pBdr>
        <w:top w:val="single" w:sz="4" w:space="0" w:color="auto"/>
      </w:pBd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xl69">
    <w:name w:val="xl69"/>
    <w:basedOn w:val="Normal"/>
    <w:rsid w:val="00AC35C5"/>
    <w:pPr>
      <w:spacing w:before="100" w:beforeAutospacing="1" w:after="100" w:afterAutospacing="1" w:line="240" w:lineRule="auto"/>
      <w:textAlignment w:val="top"/>
    </w:pPr>
    <w:rPr>
      <w:rFonts w:ascii="Times New Roman" w:eastAsia="Times New Roman" w:hAnsi="Times New Roman" w:cs="Times New Roman"/>
      <w:sz w:val="24"/>
      <w:szCs w:val="24"/>
      <w:lang w:val="en-GB" w:eastAsia="en-GB"/>
    </w:rPr>
  </w:style>
  <w:style w:type="paragraph" w:customStyle="1" w:styleId="xl70">
    <w:name w:val="xl70"/>
    <w:basedOn w:val="Normal"/>
    <w:rsid w:val="00AC35C5"/>
    <w:pPr>
      <w:spacing w:before="100" w:beforeAutospacing="1" w:after="100" w:afterAutospacing="1" w:line="240" w:lineRule="auto"/>
      <w:jc w:val="right"/>
    </w:pPr>
    <w:rPr>
      <w:rFonts w:ascii="Times New Roman" w:eastAsia="Times New Roman" w:hAnsi="Times New Roman" w:cs="Times New Roman"/>
      <w:i/>
      <w:iCs/>
      <w:sz w:val="24"/>
      <w:szCs w:val="24"/>
      <w:lang w:val="en-GB" w:eastAsia="en-GB"/>
    </w:rPr>
  </w:style>
  <w:style w:type="paragraph" w:customStyle="1" w:styleId="xl71">
    <w:name w:val="xl71"/>
    <w:basedOn w:val="Normal"/>
    <w:rsid w:val="00AC35C5"/>
    <w:pPr>
      <w:spacing w:before="100" w:beforeAutospacing="1" w:after="100" w:afterAutospacing="1" w:line="240" w:lineRule="auto"/>
    </w:pPr>
    <w:rPr>
      <w:rFonts w:ascii="Times New Roman" w:eastAsia="Times New Roman" w:hAnsi="Times New Roman" w:cs="Times New Roman"/>
      <w:i/>
      <w:iCs/>
      <w:sz w:val="24"/>
      <w:szCs w:val="24"/>
      <w:lang w:val="en-GB" w:eastAsia="en-GB"/>
    </w:rPr>
  </w:style>
  <w:style w:type="paragraph" w:customStyle="1" w:styleId="xl73">
    <w:name w:val="xl73"/>
    <w:basedOn w:val="Normal"/>
    <w:rsid w:val="00AC35C5"/>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val="en-GB" w:eastAsia="en-GB"/>
    </w:rPr>
  </w:style>
  <w:style w:type="paragraph" w:customStyle="1" w:styleId="xl74">
    <w:name w:val="xl74"/>
    <w:basedOn w:val="Normal"/>
    <w:rsid w:val="00AC35C5"/>
    <w:pPr>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lang w:val="en-GB" w:eastAsia="en-GB"/>
    </w:rPr>
  </w:style>
  <w:style w:type="paragraph" w:customStyle="1" w:styleId="xl75">
    <w:name w:val="xl75"/>
    <w:basedOn w:val="Normal"/>
    <w:rsid w:val="00AC35C5"/>
    <w:pPr>
      <w:spacing w:before="100" w:beforeAutospacing="1" w:after="100" w:afterAutospacing="1" w:line="240" w:lineRule="auto"/>
      <w:textAlignment w:val="center"/>
    </w:pPr>
    <w:rPr>
      <w:rFonts w:ascii="Times New Roman" w:eastAsia="Times New Roman" w:hAnsi="Times New Roman" w:cs="Times New Roman"/>
      <w:b/>
      <w:bCs/>
      <w:i/>
      <w:iCs/>
      <w:sz w:val="24"/>
      <w:szCs w:val="24"/>
      <w:lang w:val="en-GB" w:eastAsia="en-GB"/>
    </w:rPr>
  </w:style>
  <w:style w:type="paragraph" w:customStyle="1" w:styleId="xl76">
    <w:name w:val="xl76"/>
    <w:basedOn w:val="Normal"/>
    <w:rsid w:val="00AC35C5"/>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24"/>
      <w:szCs w:val="24"/>
      <w:lang w:val="en-GB" w:eastAsia="en-GB"/>
    </w:rPr>
  </w:style>
  <w:style w:type="paragraph" w:customStyle="1" w:styleId="xl77">
    <w:name w:val="xl77"/>
    <w:basedOn w:val="Normal"/>
    <w:rsid w:val="00AC35C5"/>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xl78">
    <w:name w:val="xl78"/>
    <w:basedOn w:val="Normal"/>
    <w:rsid w:val="00AC35C5"/>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lang w:val="en-GB" w:eastAsia="en-GB"/>
    </w:rPr>
  </w:style>
  <w:style w:type="paragraph" w:customStyle="1" w:styleId="xl79">
    <w:name w:val="xl79"/>
    <w:basedOn w:val="Normal"/>
    <w:rsid w:val="00AC35C5"/>
    <w:pPr>
      <w:pBdr>
        <w:top w:val="single" w:sz="4" w:space="0" w:color="auto"/>
      </w:pBdr>
      <w:spacing w:before="100" w:beforeAutospacing="1" w:after="100" w:afterAutospacing="1" w:line="240" w:lineRule="auto"/>
      <w:jc w:val="right"/>
      <w:textAlignment w:val="top"/>
    </w:pPr>
    <w:rPr>
      <w:rFonts w:ascii="Times New Roman" w:eastAsia="Times New Roman" w:hAnsi="Times New Roman" w:cs="Times New Roman"/>
      <w:b/>
      <w:bCs/>
      <w:i/>
      <w:iCs/>
      <w:sz w:val="24"/>
      <w:szCs w:val="24"/>
      <w:lang w:val="en-GB" w:eastAsia="en-GB"/>
    </w:rPr>
  </w:style>
  <w:style w:type="paragraph" w:customStyle="1" w:styleId="xl80">
    <w:name w:val="xl80"/>
    <w:basedOn w:val="Normal"/>
    <w:rsid w:val="00AC35C5"/>
    <w:pPr>
      <w:spacing w:before="100" w:beforeAutospacing="1" w:after="100" w:afterAutospacing="1" w:line="240" w:lineRule="auto"/>
      <w:textAlignment w:val="top"/>
    </w:pPr>
    <w:rPr>
      <w:rFonts w:ascii="Times New Roman" w:eastAsia="Times New Roman" w:hAnsi="Times New Roman" w:cs="Times New Roman"/>
      <w:sz w:val="24"/>
      <w:szCs w:val="24"/>
      <w:lang w:val="en-GB" w:eastAsia="en-GB"/>
    </w:rPr>
  </w:style>
  <w:style w:type="paragraph" w:customStyle="1" w:styleId="xl81">
    <w:name w:val="xl81"/>
    <w:basedOn w:val="Normal"/>
    <w:rsid w:val="00AC35C5"/>
    <w:pPr>
      <w:spacing w:before="100" w:beforeAutospacing="1" w:after="100" w:afterAutospacing="1" w:line="240" w:lineRule="auto"/>
      <w:textAlignment w:val="center"/>
    </w:pPr>
    <w:rPr>
      <w:rFonts w:ascii="Times New Roman" w:eastAsia="Times New Roman" w:hAnsi="Times New Roman" w:cs="Times New Roman"/>
      <w:sz w:val="24"/>
      <w:szCs w:val="24"/>
      <w:lang w:val="en-GB" w:eastAsia="en-GB"/>
    </w:rPr>
  </w:style>
  <w:style w:type="paragraph" w:customStyle="1" w:styleId="xl82">
    <w:name w:val="xl82"/>
    <w:basedOn w:val="Normal"/>
    <w:rsid w:val="00AC35C5"/>
    <w:pPr>
      <w:spacing w:before="100" w:beforeAutospacing="1" w:after="100" w:afterAutospacing="1" w:line="240" w:lineRule="auto"/>
      <w:jc w:val="right"/>
    </w:pPr>
    <w:rPr>
      <w:rFonts w:ascii="Times New Roman" w:eastAsia="Times New Roman" w:hAnsi="Times New Roman" w:cs="Times New Roman"/>
      <w:sz w:val="24"/>
      <w:szCs w:val="24"/>
      <w:lang w:val="en-GB" w:eastAsia="en-GB"/>
    </w:rPr>
  </w:style>
  <w:style w:type="paragraph" w:customStyle="1" w:styleId="xl83">
    <w:name w:val="xl83"/>
    <w:basedOn w:val="Normal"/>
    <w:rsid w:val="00AC35C5"/>
    <w:pPr>
      <w:spacing w:before="100" w:beforeAutospacing="1" w:after="100" w:afterAutospacing="1" w:line="240" w:lineRule="auto"/>
      <w:jc w:val="right"/>
      <w:textAlignment w:val="center"/>
    </w:pPr>
    <w:rPr>
      <w:rFonts w:ascii="Times New Roman" w:eastAsia="Times New Roman" w:hAnsi="Times New Roman" w:cs="Times New Roman"/>
      <w:sz w:val="24"/>
      <w:szCs w:val="24"/>
      <w:lang w:val="en-GB" w:eastAsia="en-GB"/>
    </w:rPr>
  </w:style>
  <w:style w:type="paragraph" w:customStyle="1" w:styleId="xl84">
    <w:name w:val="xl84"/>
    <w:basedOn w:val="Normal"/>
    <w:rsid w:val="00AC35C5"/>
    <w:pPr>
      <w:pBdr>
        <w:top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lang w:val="en-GB" w:eastAsia="en-GB"/>
    </w:rPr>
  </w:style>
  <w:style w:type="paragraph" w:customStyle="1" w:styleId="xl85">
    <w:name w:val="xl85"/>
    <w:basedOn w:val="Normal"/>
    <w:rsid w:val="00AC35C5"/>
    <w:pPr>
      <w:pBdr>
        <w:top w:val="single" w:sz="4" w:space="0" w:color="auto"/>
      </w:pBdr>
      <w:spacing w:before="100" w:beforeAutospacing="1" w:after="100" w:afterAutospacing="1" w:line="240" w:lineRule="auto"/>
      <w:jc w:val="right"/>
      <w:textAlignment w:val="top"/>
    </w:pPr>
    <w:rPr>
      <w:rFonts w:ascii="Times New Roman" w:eastAsia="Times New Roman" w:hAnsi="Times New Roman" w:cs="Times New Roman"/>
      <w:b/>
      <w:bCs/>
      <w:i/>
      <w:iCs/>
      <w:sz w:val="24"/>
      <w:szCs w:val="24"/>
      <w:lang w:val="en-GB" w:eastAsia="en-GB"/>
    </w:rPr>
  </w:style>
  <w:style w:type="paragraph" w:customStyle="1" w:styleId="xl86">
    <w:name w:val="xl86"/>
    <w:basedOn w:val="Normal"/>
    <w:rsid w:val="00AC35C5"/>
    <w:pPr>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lang w:val="en-GB" w:eastAsia="en-GB"/>
    </w:rPr>
  </w:style>
  <w:style w:type="paragraph" w:customStyle="1" w:styleId="xl88">
    <w:name w:val="xl88"/>
    <w:basedOn w:val="Normal"/>
    <w:rsid w:val="00AC35C5"/>
    <w:pPr>
      <w:spacing w:before="100" w:beforeAutospacing="1" w:after="100" w:afterAutospacing="1" w:line="240" w:lineRule="auto"/>
      <w:jc w:val="right"/>
      <w:textAlignment w:val="top"/>
    </w:pPr>
    <w:rPr>
      <w:rFonts w:ascii="Times New Roman" w:eastAsia="Times New Roman" w:hAnsi="Times New Roman" w:cs="Times New Roman"/>
      <w:b/>
      <w:bCs/>
      <w:i/>
      <w:iCs/>
      <w:sz w:val="24"/>
      <w:szCs w:val="24"/>
      <w:lang w:val="en-GB" w:eastAsia="en-GB"/>
    </w:rPr>
  </w:style>
  <w:style w:type="paragraph" w:customStyle="1" w:styleId="xl89">
    <w:name w:val="xl89"/>
    <w:basedOn w:val="Normal"/>
    <w:rsid w:val="00AC35C5"/>
    <w:pPr>
      <w:spacing w:before="100" w:beforeAutospacing="1" w:after="100" w:afterAutospacing="1" w:line="240" w:lineRule="auto"/>
      <w:jc w:val="right"/>
      <w:textAlignment w:val="top"/>
    </w:pPr>
    <w:rPr>
      <w:rFonts w:ascii="Times New Roman" w:eastAsia="Times New Roman" w:hAnsi="Times New Roman" w:cs="Times New Roman"/>
      <w:sz w:val="24"/>
      <w:szCs w:val="24"/>
      <w:lang w:val="en-GB" w:eastAsia="en-GB"/>
    </w:rPr>
  </w:style>
  <w:style w:type="paragraph" w:customStyle="1" w:styleId="xl90">
    <w:name w:val="xl90"/>
    <w:basedOn w:val="Normal"/>
    <w:rsid w:val="00AC35C5"/>
    <w:pPr>
      <w:spacing w:before="100" w:beforeAutospacing="1" w:after="100" w:afterAutospacing="1" w:line="240" w:lineRule="auto"/>
      <w:textAlignment w:val="top"/>
    </w:pPr>
    <w:rPr>
      <w:rFonts w:ascii="Times New Roman" w:eastAsia="Times New Roman" w:hAnsi="Times New Roman" w:cs="Times New Roman"/>
      <w:b/>
      <w:bCs/>
      <w:i/>
      <w:iCs/>
      <w:sz w:val="24"/>
      <w:szCs w:val="24"/>
      <w:lang w:val="en-GB" w:eastAsia="en-GB"/>
    </w:rPr>
  </w:style>
  <w:style w:type="paragraph" w:customStyle="1" w:styleId="xl91">
    <w:name w:val="xl91"/>
    <w:basedOn w:val="Normal"/>
    <w:rsid w:val="00AC35C5"/>
    <w:pPr>
      <w:spacing w:before="100" w:beforeAutospacing="1" w:after="100" w:afterAutospacing="1" w:line="240" w:lineRule="auto"/>
      <w:textAlignment w:val="top"/>
    </w:pPr>
    <w:rPr>
      <w:rFonts w:ascii="Times New Roman" w:eastAsia="Times New Roman" w:hAnsi="Times New Roman" w:cs="Times New Roman"/>
      <w:sz w:val="24"/>
      <w:szCs w:val="24"/>
      <w:lang w:val="en-GB" w:eastAsia="en-GB"/>
    </w:rPr>
  </w:style>
  <w:style w:type="paragraph" w:customStyle="1" w:styleId="xl92">
    <w:name w:val="xl92"/>
    <w:basedOn w:val="Normal"/>
    <w:rsid w:val="00AC35C5"/>
    <w:pPr>
      <w:pBdr>
        <w:bottom w:val="single" w:sz="4" w:space="0" w:color="auto"/>
      </w:pBdr>
      <w:spacing w:before="100" w:beforeAutospacing="1" w:after="100" w:afterAutospacing="1" w:line="240" w:lineRule="auto"/>
      <w:jc w:val="right"/>
    </w:pPr>
    <w:rPr>
      <w:rFonts w:ascii="Times New Roman" w:eastAsia="Times New Roman" w:hAnsi="Times New Roman" w:cs="Times New Roman"/>
      <w:i/>
      <w:iCs/>
      <w:sz w:val="24"/>
      <w:szCs w:val="24"/>
      <w:lang w:val="en-GB" w:eastAsia="en-GB"/>
    </w:rPr>
  </w:style>
  <w:style w:type="paragraph" w:customStyle="1" w:styleId="xl93">
    <w:name w:val="xl93"/>
    <w:basedOn w:val="Normal"/>
    <w:rsid w:val="00AC35C5"/>
    <w:pPr>
      <w:pBdr>
        <w:bottom w:val="single" w:sz="4" w:space="0" w:color="auto"/>
      </w:pBdr>
      <w:spacing w:before="100" w:beforeAutospacing="1" w:after="100" w:afterAutospacing="1" w:line="240" w:lineRule="auto"/>
    </w:pPr>
    <w:rPr>
      <w:rFonts w:ascii="Times New Roman" w:eastAsia="Times New Roman" w:hAnsi="Times New Roman" w:cs="Times New Roman"/>
      <w:i/>
      <w:iCs/>
      <w:sz w:val="24"/>
      <w:szCs w:val="24"/>
      <w:lang w:val="en-GB" w:eastAsia="en-GB"/>
    </w:rPr>
  </w:style>
  <w:style w:type="paragraph" w:customStyle="1" w:styleId="xl94">
    <w:name w:val="xl94"/>
    <w:basedOn w:val="Normal"/>
    <w:rsid w:val="00AC35C5"/>
    <w:pPr>
      <w:spacing w:before="100" w:beforeAutospacing="1" w:after="100" w:afterAutospacing="1" w:line="240" w:lineRule="auto"/>
      <w:jc w:val="right"/>
      <w:textAlignment w:val="top"/>
    </w:pPr>
    <w:rPr>
      <w:rFonts w:ascii="Times New Roman" w:eastAsia="Times New Roman" w:hAnsi="Times New Roman" w:cs="Times New Roman"/>
      <w:sz w:val="24"/>
      <w:szCs w:val="24"/>
      <w:lang w:val="en-GB" w:eastAsia="en-GB"/>
    </w:rPr>
  </w:style>
  <w:style w:type="paragraph" w:customStyle="1" w:styleId="xl95">
    <w:name w:val="xl95"/>
    <w:basedOn w:val="Normal"/>
    <w:rsid w:val="00AC35C5"/>
    <w:pPr>
      <w:spacing w:before="100" w:beforeAutospacing="1" w:after="100" w:afterAutospacing="1" w:line="240" w:lineRule="auto"/>
      <w:jc w:val="right"/>
      <w:textAlignment w:val="top"/>
    </w:pPr>
    <w:rPr>
      <w:rFonts w:ascii="Times New Roman" w:eastAsia="Times New Roman" w:hAnsi="Times New Roman" w:cs="Times New Roman"/>
      <w:sz w:val="24"/>
      <w:szCs w:val="24"/>
      <w:lang w:val="en-GB" w:eastAsia="en-GB"/>
    </w:rPr>
  </w:style>
  <w:style w:type="paragraph" w:customStyle="1" w:styleId="xl96">
    <w:name w:val="xl96"/>
    <w:basedOn w:val="Normal"/>
    <w:rsid w:val="00AC35C5"/>
    <w:pPr>
      <w:spacing w:before="100" w:beforeAutospacing="1" w:after="100" w:afterAutospacing="1" w:line="240" w:lineRule="auto"/>
      <w:jc w:val="right"/>
      <w:textAlignment w:val="center"/>
    </w:pPr>
    <w:rPr>
      <w:rFonts w:ascii="Times New Roman" w:eastAsia="Times New Roman" w:hAnsi="Times New Roman" w:cs="Times New Roman"/>
      <w:sz w:val="24"/>
      <w:szCs w:val="24"/>
      <w:lang w:val="en-GB" w:eastAsia="en-GB"/>
    </w:rPr>
  </w:style>
  <w:style w:type="paragraph" w:customStyle="1" w:styleId="xl97">
    <w:name w:val="xl97"/>
    <w:basedOn w:val="Normal"/>
    <w:rsid w:val="00AC35C5"/>
    <w:pPr>
      <w:spacing w:before="100" w:beforeAutospacing="1" w:after="100" w:afterAutospacing="1" w:line="240" w:lineRule="auto"/>
      <w:jc w:val="right"/>
      <w:textAlignment w:val="top"/>
    </w:pPr>
    <w:rPr>
      <w:rFonts w:ascii="Times New Roman" w:eastAsia="Times New Roman" w:hAnsi="Times New Roman" w:cs="Times New Roman"/>
      <w:i/>
      <w:iCs/>
      <w:sz w:val="24"/>
      <w:szCs w:val="24"/>
      <w:lang w:val="en-GB" w:eastAsia="en-GB"/>
    </w:rPr>
  </w:style>
  <w:style w:type="paragraph" w:customStyle="1" w:styleId="xl98">
    <w:name w:val="xl98"/>
    <w:basedOn w:val="Normal"/>
    <w:rsid w:val="00AC35C5"/>
    <w:pPr>
      <w:spacing w:before="100" w:beforeAutospacing="1" w:after="100" w:afterAutospacing="1" w:line="240" w:lineRule="auto"/>
      <w:jc w:val="right"/>
      <w:textAlignment w:val="top"/>
    </w:pPr>
    <w:rPr>
      <w:rFonts w:ascii="Times New Roman" w:eastAsia="Times New Roman" w:hAnsi="Times New Roman" w:cs="Times New Roman"/>
      <w:b/>
      <w:bCs/>
      <w:i/>
      <w:iCs/>
      <w:sz w:val="24"/>
      <w:szCs w:val="24"/>
      <w:lang w:val="en-GB" w:eastAsia="en-GB"/>
    </w:rPr>
  </w:style>
  <w:style w:type="paragraph" w:customStyle="1" w:styleId="xl99">
    <w:name w:val="xl99"/>
    <w:basedOn w:val="Normal"/>
    <w:rsid w:val="00AC35C5"/>
    <w:pPr>
      <w:pBdr>
        <w:top w:val="single" w:sz="4" w:space="0" w:color="auto"/>
      </w:pBdr>
      <w:spacing w:before="100" w:beforeAutospacing="1" w:after="100" w:afterAutospacing="1" w:line="240" w:lineRule="auto"/>
    </w:pPr>
    <w:rPr>
      <w:rFonts w:ascii="Times New Roman" w:eastAsia="Times New Roman" w:hAnsi="Times New Roman" w:cs="Times New Roman"/>
      <w:i/>
      <w:iCs/>
      <w:sz w:val="24"/>
      <w:szCs w:val="24"/>
      <w:lang w:val="en-GB" w:eastAsia="en-GB"/>
    </w:rPr>
  </w:style>
  <w:style w:type="paragraph" w:customStyle="1" w:styleId="xl100">
    <w:name w:val="xl100"/>
    <w:basedOn w:val="Normal"/>
    <w:rsid w:val="00AC35C5"/>
    <w:pPr>
      <w:spacing w:before="100" w:beforeAutospacing="1" w:after="100" w:afterAutospacing="1" w:line="240" w:lineRule="auto"/>
      <w:jc w:val="center"/>
      <w:textAlignment w:val="top"/>
    </w:pPr>
    <w:rPr>
      <w:rFonts w:ascii="Times New Roman" w:eastAsia="Times New Roman" w:hAnsi="Times New Roman" w:cs="Times New Roman"/>
      <w:sz w:val="24"/>
      <w:szCs w:val="24"/>
      <w:lang w:val="en-GB" w:eastAsia="en-GB"/>
    </w:rPr>
  </w:style>
  <w:style w:type="paragraph" w:customStyle="1" w:styleId="xl101">
    <w:name w:val="xl101"/>
    <w:basedOn w:val="Normal"/>
    <w:rsid w:val="00AC35C5"/>
    <w:pPr>
      <w:spacing w:before="100" w:beforeAutospacing="1" w:after="100" w:afterAutospacing="1" w:line="240" w:lineRule="auto"/>
    </w:pPr>
    <w:rPr>
      <w:rFonts w:ascii="Times New Roman" w:eastAsia="Times New Roman" w:hAnsi="Times New Roman" w:cs="Times New Roman"/>
      <w:i/>
      <w:iCs/>
      <w:sz w:val="24"/>
      <w:szCs w:val="24"/>
      <w:lang w:val="en-GB" w:eastAsia="en-GB"/>
    </w:rPr>
  </w:style>
  <w:style w:type="paragraph" w:customStyle="1" w:styleId="xl102">
    <w:name w:val="xl102"/>
    <w:basedOn w:val="Normal"/>
    <w:rsid w:val="00AC35C5"/>
    <w:pPr>
      <w:spacing w:before="100" w:beforeAutospacing="1" w:after="100" w:afterAutospacing="1" w:line="240" w:lineRule="auto"/>
      <w:ind w:firstLineChars="100" w:firstLine="100"/>
    </w:pPr>
    <w:rPr>
      <w:rFonts w:ascii="Times New Roman" w:eastAsia="Times New Roman" w:hAnsi="Times New Roman" w:cs="Times New Roman"/>
      <w:sz w:val="24"/>
      <w:szCs w:val="24"/>
      <w:lang w:val="en-GB" w:eastAsia="en-GB"/>
    </w:rPr>
  </w:style>
  <w:style w:type="paragraph" w:customStyle="1" w:styleId="xl103">
    <w:name w:val="xl103"/>
    <w:basedOn w:val="Normal"/>
    <w:rsid w:val="00AC35C5"/>
    <w:pPr>
      <w:spacing w:before="100" w:beforeAutospacing="1" w:after="100" w:afterAutospacing="1" w:line="240" w:lineRule="auto"/>
      <w:ind w:firstLineChars="100" w:firstLine="100"/>
      <w:textAlignment w:val="top"/>
    </w:pPr>
    <w:rPr>
      <w:rFonts w:ascii="Times New Roman" w:eastAsia="Times New Roman" w:hAnsi="Times New Roman" w:cs="Times New Roman"/>
      <w:sz w:val="24"/>
      <w:szCs w:val="24"/>
      <w:lang w:val="en-GB" w:eastAsia="en-GB"/>
    </w:rPr>
  </w:style>
  <w:style w:type="paragraph" w:customStyle="1" w:styleId="xl104">
    <w:name w:val="xl104"/>
    <w:basedOn w:val="Normal"/>
    <w:rsid w:val="00AC35C5"/>
    <w:pPr>
      <w:spacing w:before="100" w:beforeAutospacing="1" w:after="100" w:afterAutospacing="1" w:line="240" w:lineRule="auto"/>
      <w:jc w:val="center"/>
      <w:textAlignment w:val="top"/>
    </w:pPr>
    <w:rPr>
      <w:rFonts w:ascii="Times New Roman" w:eastAsia="Times New Roman" w:hAnsi="Times New Roman" w:cs="Times New Roman"/>
      <w:sz w:val="24"/>
      <w:szCs w:val="24"/>
      <w:lang w:val="en-GB" w:eastAsia="en-GB"/>
    </w:rPr>
  </w:style>
  <w:style w:type="paragraph" w:customStyle="1" w:styleId="xl105">
    <w:name w:val="xl105"/>
    <w:basedOn w:val="Normal"/>
    <w:rsid w:val="00AC35C5"/>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GB" w:eastAsia="en-GB"/>
    </w:rPr>
  </w:style>
  <w:style w:type="paragraph" w:customStyle="1" w:styleId="xl106">
    <w:name w:val="xl106"/>
    <w:basedOn w:val="Normal"/>
    <w:rsid w:val="00AC35C5"/>
    <w:pPr>
      <w:spacing w:before="100" w:beforeAutospacing="1" w:after="100" w:afterAutospacing="1" w:line="240" w:lineRule="auto"/>
      <w:textAlignment w:val="top"/>
    </w:pPr>
    <w:rPr>
      <w:rFonts w:ascii="Times New Roman" w:eastAsia="Times New Roman" w:hAnsi="Times New Roman" w:cs="Times New Roman"/>
      <w:sz w:val="24"/>
      <w:szCs w:val="24"/>
      <w:lang w:val="en-GB" w:eastAsia="en-GB"/>
    </w:rPr>
  </w:style>
  <w:style w:type="paragraph" w:customStyle="1" w:styleId="xl107">
    <w:name w:val="xl107"/>
    <w:basedOn w:val="Normal"/>
    <w:rsid w:val="00AC35C5"/>
    <w:pPr>
      <w:spacing w:before="100" w:beforeAutospacing="1" w:after="100" w:afterAutospacing="1" w:line="240" w:lineRule="auto"/>
      <w:ind w:firstLineChars="100" w:firstLine="100"/>
    </w:pPr>
    <w:rPr>
      <w:rFonts w:ascii="Times New Roman" w:eastAsia="Times New Roman" w:hAnsi="Times New Roman" w:cs="Times New Roman"/>
      <w:sz w:val="24"/>
      <w:szCs w:val="24"/>
      <w:lang w:val="en-GB" w:eastAsia="en-GB"/>
    </w:rPr>
  </w:style>
  <w:style w:type="paragraph" w:customStyle="1" w:styleId="xl108">
    <w:name w:val="xl108"/>
    <w:basedOn w:val="Normal"/>
    <w:rsid w:val="00AC35C5"/>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xl109">
    <w:name w:val="xl109"/>
    <w:basedOn w:val="Normal"/>
    <w:rsid w:val="00AC35C5"/>
    <w:pPr>
      <w:pBdr>
        <w:top w:val="single" w:sz="4" w:space="0" w:color="auto"/>
      </w:pBdr>
      <w:spacing w:before="100" w:beforeAutospacing="1" w:after="100" w:afterAutospacing="1" w:line="240" w:lineRule="auto"/>
    </w:pPr>
    <w:rPr>
      <w:rFonts w:ascii="Times New Roman" w:eastAsia="Times New Roman" w:hAnsi="Times New Roman" w:cs="Times New Roman"/>
      <w:i/>
      <w:iCs/>
      <w:sz w:val="24"/>
      <w:szCs w:val="24"/>
      <w:lang w:val="en-GB" w:eastAsia="en-GB"/>
    </w:rPr>
  </w:style>
  <w:style w:type="paragraph" w:customStyle="1" w:styleId="xl110">
    <w:name w:val="xl110"/>
    <w:basedOn w:val="Normal"/>
    <w:rsid w:val="00AC35C5"/>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xl111">
    <w:name w:val="xl111"/>
    <w:basedOn w:val="Normal"/>
    <w:rsid w:val="00AC35C5"/>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val="en-GB" w:eastAsia="en-GB"/>
    </w:rPr>
  </w:style>
  <w:style w:type="paragraph" w:customStyle="1" w:styleId="xl112">
    <w:name w:val="xl112"/>
    <w:basedOn w:val="Normal"/>
    <w:rsid w:val="00AC35C5"/>
    <w:pPr>
      <w:spacing w:before="100" w:beforeAutospacing="1" w:after="100" w:afterAutospacing="1" w:line="240" w:lineRule="auto"/>
      <w:jc w:val="center"/>
    </w:pPr>
    <w:rPr>
      <w:rFonts w:ascii="Times New Roman" w:eastAsia="Times New Roman" w:hAnsi="Times New Roman" w:cs="Times New Roman"/>
      <w:sz w:val="24"/>
      <w:szCs w:val="24"/>
      <w:lang w:val="en-GB" w:eastAsia="en-GB"/>
    </w:rPr>
  </w:style>
  <w:style w:type="paragraph" w:customStyle="1" w:styleId="xl113">
    <w:name w:val="xl113"/>
    <w:basedOn w:val="Normal"/>
    <w:rsid w:val="00AC35C5"/>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GB" w:eastAsia="en-GB"/>
    </w:rPr>
  </w:style>
  <w:style w:type="paragraph" w:customStyle="1" w:styleId="xl114">
    <w:name w:val="xl114"/>
    <w:basedOn w:val="Normal"/>
    <w:rsid w:val="00AC35C5"/>
    <w:pPr>
      <w:spacing w:before="100" w:beforeAutospacing="1" w:after="100" w:afterAutospacing="1" w:line="240" w:lineRule="auto"/>
      <w:ind w:firstLineChars="200" w:firstLine="200"/>
      <w:textAlignment w:val="top"/>
    </w:pPr>
    <w:rPr>
      <w:rFonts w:ascii="Times New Roman" w:eastAsia="Times New Roman" w:hAnsi="Times New Roman" w:cs="Times New Roman"/>
      <w:sz w:val="24"/>
      <w:szCs w:val="24"/>
      <w:lang w:val="en-GB" w:eastAsia="en-GB"/>
    </w:rPr>
  </w:style>
  <w:style w:type="paragraph" w:customStyle="1" w:styleId="xl115">
    <w:name w:val="xl115"/>
    <w:basedOn w:val="Normal"/>
    <w:rsid w:val="00AC35C5"/>
    <w:pPr>
      <w:pBdr>
        <w:top w:val="single" w:sz="4" w:space="0" w:color="auto"/>
      </w:pBd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xl116">
    <w:name w:val="xl116"/>
    <w:basedOn w:val="Normal"/>
    <w:rsid w:val="00AC35C5"/>
    <w:pPr>
      <w:pBdr>
        <w:bottom w:val="single" w:sz="4" w:space="0" w:color="auto"/>
      </w:pBdr>
      <w:spacing w:before="100" w:beforeAutospacing="1" w:after="100" w:afterAutospacing="1" w:line="240" w:lineRule="auto"/>
      <w:textAlignment w:val="top"/>
    </w:pPr>
    <w:rPr>
      <w:rFonts w:ascii="Times New Roman" w:eastAsia="Times New Roman" w:hAnsi="Times New Roman" w:cs="Times New Roman"/>
      <w:i/>
      <w:iCs/>
      <w:sz w:val="24"/>
      <w:szCs w:val="24"/>
      <w:lang w:val="en-GB" w:eastAsia="en-GB"/>
    </w:rPr>
  </w:style>
  <w:style w:type="paragraph" w:customStyle="1" w:styleId="xl117">
    <w:name w:val="xl117"/>
    <w:basedOn w:val="Normal"/>
    <w:rsid w:val="00AC35C5"/>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xl118">
    <w:name w:val="xl118"/>
    <w:basedOn w:val="Normal"/>
    <w:rsid w:val="00AC35C5"/>
    <w:pPr>
      <w:pBdr>
        <w:top w:val="single" w:sz="4" w:space="0" w:color="auto"/>
      </w:pBdr>
      <w:spacing w:before="100" w:beforeAutospacing="1" w:after="100" w:afterAutospacing="1" w:line="240" w:lineRule="auto"/>
      <w:jc w:val="center"/>
    </w:pPr>
    <w:rPr>
      <w:rFonts w:ascii="Times New Roman" w:eastAsia="Times New Roman" w:hAnsi="Times New Roman" w:cs="Times New Roman"/>
      <w:i/>
      <w:iCs/>
      <w:sz w:val="24"/>
      <w:szCs w:val="24"/>
      <w:lang w:val="en-GB" w:eastAsia="en-GB"/>
    </w:rPr>
  </w:style>
  <w:style w:type="paragraph" w:customStyle="1" w:styleId="xl119">
    <w:name w:val="xl119"/>
    <w:basedOn w:val="Normal"/>
    <w:rsid w:val="00AC35C5"/>
    <w:pPr>
      <w:spacing w:before="100" w:beforeAutospacing="1" w:after="100" w:afterAutospacing="1" w:line="240" w:lineRule="auto"/>
      <w:jc w:val="center"/>
    </w:pPr>
    <w:rPr>
      <w:rFonts w:ascii="Times New Roman" w:eastAsia="Times New Roman" w:hAnsi="Times New Roman" w:cs="Times New Roman"/>
      <w:sz w:val="24"/>
      <w:szCs w:val="24"/>
      <w:lang w:val="en-GB" w:eastAsia="en-GB"/>
    </w:rPr>
  </w:style>
  <w:style w:type="paragraph" w:customStyle="1" w:styleId="xl120">
    <w:name w:val="xl120"/>
    <w:basedOn w:val="Normal"/>
    <w:rsid w:val="00AC35C5"/>
    <w:pPr>
      <w:pBdr>
        <w:top w:val="single" w:sz="4" w:space="0" w:color="auto"/>
      </w:pBdr>
      <w:spacing w:before="100" w:beforeAutospacing="1" w:after="100" w:afterAutospacing="1" w:line="240" w:lineRule="auto"/>
    </w:pPr>
    <w:rPr>
      <w:rFonts w:ascii="Times New Roman" w:eastAsia="Times New Roman" w:hAnsi="Times New Roman" w:cs="Times New Roman"/>
      <w:i/>
      <w:iCs/>
      <w:sz w:val="24"/>
      <w:szCs w:val="24"/>
      <w:lang w:val="en-GB" w:eastAsia="en-GB"/>
    </w:rPr>
  </w:style>
  <w:style w:type="paragraph" w:customStyle="1" w:styleId="xl72">
    <w:name w:val="xl72"/>
    <w:basedOn w:val="Normal"/>
    <w:rsid w:val="005B1D75"/>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val="en-GB" w:eastAsia="en-GB"/>
    </w:rPr>
  </w:style>
  <w:style w:type="paragraph" w:customStyle="1" w:styleId="xl87">
    <w:name w:val="xl87"/>
    <w:basedOn w:val="Normal"/>
    <w:rsid w:val="005B1D75"/>
    <w:pPr>
      <w:spacing w:before="100" w:beforeAutospacing="1" w:after="100" w:afterAutospacing="1" w:line="240" w:lineRule="auto"/>
      <w:jc w:val="right"/>
      <w:textAlignment w:val="top"/>
    </w:pPr>
    <w:rPr>
      <w:rFonts w:ascii="Times New Roman" w:eastAsia="Times New Roman" w:hAnsi="Times New Roman" w:cs="Times New Roman"/>
      <w:b/>
      <w:bCs/>
      <w:i/>
      <w:iCs/>
      <w:sz w:val="24"/>
      <w:szCs w:val="24"/>
      <w:lang w:val="en-GB" w:eastAsia="en-GB"/>
    </w:rPr>
  </w:style>
  <w:style w:type="character" w:customStyle="1" w:styleId="cf11">
    <w:name w:val="cf11"/>
    <w:basedOn w:val="DefaultParagraphFont"/>
    <w:rsid w:val="00155207"/>
    <w:rPr>
      <w:rFonts w:ascii="Segoe UI" w:hAnsi="Segoe UI" w:cs="Segoe UI" w:hint="default"/>
      <w:sz w:val="18"/>
      <w:szCs w:val="18"/>
      <w:shd w:val="clear" w:color="auto" w:fill="FFFF00"/>
    </w:rPr>
  </w:style>
  <w:style w:type="character" w:customStyle="1" w:styleId="cf21">
    <w:name w:val="cf21"/>
    <w:basedOn w:val="DefaultParagraphFont"/>
    <w:rsid w:val="00155207"/>
    <w:rPr>
      <w:rFonts w:ascii="Segoe UI" w:hAnsi="Segoe UI" w:cs="Segoe UI" w:hint="default"/>
      <w:b/>
      <w:bCs/>
      <w:sz w:val="18"/>
      <w:szCs w:val="18"/>
      <w:shd w:val="clear" w:color="auto" w:fill="FFFF00"/>
    </w:rPr>
  </w:style>
  <w:style w:type="character" w:customStyle="1" w:styleId="cf31">
    <w:name w:val="cf31"/>
    <w:basedOn w:val="DefaultParagraphFont"/>
    <w:rsid w:val="00155207"/>
    <w:rPr>
      <w:rFonts w:ascii="Segoe UI" w:hAnsi="Segoe UI" w:cs="Segoe UI" w:hint="default"/>
      <w:i/>
      <w:iCs/>
      <w:sz w:val="18"/>
      <w:szCs w:val="18"/>
      <w:shd w:val="clear" w:color="auto" w:fill="FFFF00"/>
    </w:rPr>
  </w:style>
  <w:style w:type="character" w:styleId="UnresolvedMention">
    <w:name w:val="Unresolved Mention"/>
    <w:basedOn w:val="DefaultParagraphFont"/>
    <w:uiPriority w:val="99"/>
    <w:semiHidden/>
    <w:unhideWhenUsed/>
    <w:rsid w:val="000A1AB7"/>
    <w:rPr>
      <w:color w:val="605E5C"/>
      <w:shd w:val="clear" w:color="auto" w:fill="E1DFDD"/>
    </w:rPr>
  </w:style>
  <w:style w:type="table" w:customStyle="1" w:styleId="TableGrid2">
    <w:name w:val="Table Grid2"/>
    <w:basedOn w:val="TableNormal"/>
    <w:next w:val="TableGrid"/>
    <w:uiPriority w:val="39"/>
    <w:locked/>
    <w:rsid w:val="0081695F"/>
    <w:pPr>
      <w:spacing w:after="0" w:line="240" w:lineRule="auto"/>
    </w:pPr>
    <w:rPr>
      <w:rFonts w:eastAsia="Times New Roman" w:cs="Times New Roman"/>
      <w:sz w:val="20"/>
      <w:szCs w:val="20"/>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05772">
      <w:bodyDiv w:val="1"/>
      <w:marLeft w:val="0"/>
      <w:marRight w:val="0"/>
      <w:marTop w:val="0"/>
      <w:marBottom w:val="0"/>
      <w:divBdr>
        <w:top w:val="none" w:sz="0" w:space="0" w:color="auto"/>
        <w:left w:val="none" w:sz="0" w:space="0" w:color="auto"/>
        <w:bottom w:val="none" w:sz="0" w:space="0" w:color="auto"/>
        <w:right w:val="none" w:sz="0" w:space="0" w:color="auto"/>
      </w:divBdr>
      <w:divsChild>
        <w:div w:id="1074157678">
          <w:marLeft w:val="640"/>
          <w:marRight w:val="0"/>
          <w:marTop w:val="0"/>
          <w:marBottom w:val="0"/>
          <w:divBdr>
            <w:top w:val="none" w:sz="0" w:space="0" w:color="auto"/>
            <w:left w:val="none" w:sz="0" w:space="0" w:color="auto"/>
            <w:bottom w:val="none" w:sz="0" w:space="0" w:color="auto"/>
            <w:right w:val="none" w:sz="0" w:space="0" w:color="auto"/>
          </w:divBdr>
        </w:div>
        <w:div w:id="451363733">
          <w:marLeft w:val="640"/>
          <w:marRight w:val="0"/>
          <w:marTop w:val="0"/>
          <w:marBottom w:val="0"/>
          <w:divBdr>
            <w:top w:val="none" w:sz="0" w:space="0" w:color="auto"/>
            <w:left w:val="none" w:sz="0" w:space="0" w:color="auto"/>
            <w:bottom w:val="none" w:sz="0" w:space="0" w:color="auto"/>
            <w:right w:val="none" w:sz="0" w:space="0" w:color="auto"/>
          </w:divBdr>
        </w:div>
        <w:div w:id="1467432609">
          <w:marLeft w:val="640"/>
          <w:marRight w:val="0"/>
          <w:marTop w:val="0"/>
          <w:marBottom w:val="0"/>
          <w:divBdr>
            <w:top w:val="none" w:sz="0" w:space="0" w:color="auto"/>
            <w:left w:val="none" w:sz="0" w:space="0" w:color="auto"/>
            <w:bottom w:val="none" w:sz="0" w:space="0" w:color="auto"/>
            <w:right w:val="none" w:sz="0" w:space="0" w:color="auto"/>
          </w:divBdr>
        </w:div>
        <w:div w:id="1355887936">
          <w:marLeft w:val="640"/>
          <w:marRight w:val="0"/>
          <w:marTop w:val="0"/>
          <w:marBottom w:val="0"/>
          <w:divBdr>
            <w:top w:val="none" w:sz="0" w:space="0" w:color="auto"/>
            <w:left w:val="none" w:sz="0" w:space="0" w:color="auto"/>
            <w:bottom w:val="none" w:sz="0" w:space="0" w:color="auto"/>
            <w:right w:val="none" w:sz="0" w:space="0" w:color="auto"/>
          </w:divBdr>
        </w:div>
        <w:div w:id="1991248328">
          <w:marLeft w:val="640"/>
          <w:marRight w:val="0"/>
          <w:marTop w:val="0"/>
          <w:marBottom w:val="0"/>
          <w:divBdr>
            <w:top w:val="none" w:sz="0" w:space="0" w:color="auto"/>
            <w:left w:val="none" w:sz="0" w:space="0" w:color="auto"/>
            <w:bottom w:val="none" w:sz="0" w:space="0" w:color="auto"/>
            <w:right w:val="none" w:sz="0" w:space="0" w:color="auto"/>
          </w:divBdr>
        </w:div>
        <w:div w:id="912084793">
          <w:marLeft w:val="640"/>
          <w:marRight w:val="0"/>
          <w:marTop w:val="0"/>
          <w:marBottom w:val="0"/>
          <w:divBdr>
            <w:top w:val="none" w:sz="0" w:space="0" w:color="auto"/>
            <w:left w:val="none" w:sz="0" w:space="0" w:color="auto"/>
            <w:bottom w:val="none" w:sz="0" w:space="0" w:color="auto"/>
            <w:right w:val="none" w:sz="0" w:space="0" w:color="auto"/>
          </w:divBdr>
        </w:div>
        <w:div w:id="1866557899">
          <w:marLeft w:val="640"/>
          <w:marRight w:val="0"/>
          <w:marTop w:val="0"/>
          <w:marBottom w:val="0"/>
          <w:divBdr>
            <w:top w:val="none" w:sz="0" w:space="0" w:color="auto"/>
            <w:left w:val="none" w:sz="0" w:space="0" w:color="auto"/>
            <w:bottom w:val="none" w:sz="0" w:space="0" w:color="auto"/>
            <w:right w:val="none" w:sz="0" w:space="0" w:color="auto"/>
          </w:divBdr>
        </w:div>
        <w:div w:id="934634916">
          <w:marLeft w:val="640"/>
          <w:marRight w:val="0"/>
          <w:marTop w:val="0"/>
          <w:marBottom w:val="0"/>
          <w:divBdr>
            <w:top w:val="none" w:sz="0" w:space="0" w:color="auto"/>
            <w:left w:val="none" w:sz="0" w:space="0" w:color="auto"/>
            <w:bottom w:val="none" w:sz="0" w:space="0" w:color="auto"/>
            <w:right w:val="none" w:sz="0" w:space="0" w:color="auto"/>
          </w:divBdr>
        </w:div>
        <w:div w:id="1540624499">
          <w:marLeft w:val="640"/>
          <w:marRight w:val="0"/>
          <w:marTop w:val="0"/>
          <w:marBottom w:val="0"/>
          <w:divBdr>
            <w:top w:val="none" w:sz="0" w:space="0" w:color="auto"/>
            <w:left w:val="none" w:sz="0" w:space="0" w:color="auto"/>
            <w:bottom w:val="none" w:sz="0" w:space="0" w:color="auto"/>
            <w:right w:val="none" w:sz="0" w:space="0" w:color="auto"/>
          </w:divBdr>
        </w:div>
        <w:div w:id="171577693">
          <w:marLeft w:val="640"/>
          <w:marRight w:val="0"/>
          <w:marTop w:val="0"/>
          <w:marBottom w:val="0"/>
          <w:divBdr>
            <w:top w:val="none" w:sz="0" w:space="0" w:color="auto"/>
            <w:left w:val="none" w:sz="0" w:space="0" w:color="auto"/>
            <w:bottom w:val="none" w:sz="0" w:space="0" w:color="auto"/>
            <w:right w:val="none" w:sz="0" w:space="0" w:color="auto"/>
          </w:divBdr>
        </w:div>
        <w:div w:id="463742701">
          <w:marLeft w:val="640"/>
          <w:marRight w:val="0"/>
          <w:marTop w:val="0"/>
          <w:marBottom w:val="0"/>
          <w:divBdr>
            <w:top w:val="none" w:sz="0" w:space="0" w:color="auto"/>
            <w:left w:val="none" w:sz="0" w:space="0" w:color="auto"/>
            <w:bottom w:val="none" w:sz="0" w:space="0" w:color="auto"/>
            <w:right w:val="none" w:sz="0" w:space="0" w:color="auto"/>
          </w:divBdr>
        </w:div>
        <w:div w:id="1984970033">
          <w:marLeft w:val="640"/>
          <w:marRight w:val="0"/>
          <w:marTop w:val="0"/>
          <w:marBottom w:val="0"/>
          <w:divBdr>
            <w:top w:val="none" w:sz="0" w:space="0" w:color="auto"/>
            <w:left w:val="none" w:sz="0" w:space="0" w:color="auto"/>
            <w:bottom w:val="none" w:sz="0" w:space="0" w:color="auto"/>
            <w:right w:val="none" w:sz="0" w:space="0" w:color="auto"/>
          </w:divBdr>
        </w:div>
        <w:div w:id="615255484">
          <w:marLeft w:val="640"/>
          <w:marRight w:val="0"/>
          <w:marTop w:val="0"/>
          <w:marBottom w:val="0"/>
          <w:divBdr>
            <w:top w:val="none" w:sz="0" w:space="0" w:color="auto"/>
            <w:left w:val="none" w:sz="0" w:space="0" w:color="auto"/>
            <w:bottom w:val="none" w:sz="0" w:space="0" w:color="auto"/>
            <w:right w:val="none" w:sz="0" w:space="0" w:color="auto"/>
          </w:divBdr>
        </w:div>
        <w:div w:id="1977373691">
          <w:marLeft w:val="640"/>
          <w:marRight w:val="0"/>
          <w:marTop w:val="0"/>
          <w:marBottom w:val="0"/>
          <w:divBdr>
            <w:top w:val="none" w:sz="0" w:space="0" w:color="auto"/>
            <w:left w:val="none" w:sz="0" w:space="0" w:color="auto"/>
            <w:bottom w:val="none" w:sz="0" w:space="0" w:color="auto"/>
            <w:right w:val="none" w:sz="0" w:space="0" w:color="auto"/>
          </w:divBdr>
        </w:div>
        <w:div w:id="1778282680">
          <w:marLeft w:val="640"/>
          <w:marRight w:val="0"/>
          <w:marTop w:val="0"/>
          <w:marBottom w:val="0"/>
          <w:divBdr>
            <w:top w:val="none" w:sz="0" w:space="0" w:color="auto"/>
            <w:left w:val="none" w:sz="0" w:space="0" w:color="auto"/>
            <w:bottom w:val="none" w:sz="0" w:space="0" w:color="auto"/>
            <w:right w:val="none" w:sz="0" w:space="0" w:color="auto"/>
          </w:divBdr>
        </w:div>
        <w:div w:id="2067098333">
          <w:marLeft w:val="640"/>
          <w:marRight w:val="0"/>
          <w:marTop w:val="0"/>
          <w:marBottom w:val="0"/>
          <w:divBdr>
            <w:top w:val="none" w:sz="0" w:space="0" w:color="auto"/>
            <w:left w:val="none" w:sz="0" w:space="0" w:color="auto"/>
            <w:bottom w:val="none" w:sz="0" w:space="0" w:color="auto"/>
            <w:right w:val="none" w:sz="0" w:space="0" w:color="auto"/>
          </w:divBdr>
        </w:div>
        <w:div w:id="1223640101">
          <w:marLeft w:val="640"/>
          <w:marRight w:val="0"/>
          <w:marTop w:val="0"/>
          <w:marBottom w:val="0"/>
          <w:divBdr>
            <w:top w:val="none" w:sz="0" w:space="0" w:color="auto"/>
            <w:left w:val="none" w:sz="0" w:space="0" w:color="auto"/>
            <w:bottom w:val="none" w:sz="0" w:space="0" w:color="auto"/>
            <w:right w:val="none" w:sz="0" w:space="0" w:color="auto"/>
          </w:divBdr>
        </w:div>
        <w:div w:id="1519343417">
          <w:marLeft w:val="640"/>
          <w:marRight w:val="0"/>
          <w:marTop w:val="0"/>
          <w:marBottom w:val="0"/>
          <w:divBdr>
            <w:top w:val="none" w:sz="0" w:space="0" w:color="auto"/>
            <w:left w:val="none" w:sz="0" w:space="0" w:color="auto"/>
            <w:bottom w:val="none" w:sz="0" w:space="0" w:color="auto"/>
            <w:right w:val="none" w:sz="0" w:space="0" w:color="auto"/>
          </w:divBdr>
        </w:div>
        <w:div w:id="1006782299">
          <w:marLeft w:val="640"/>
          <w:marRight w:val="0"/>
          <w:marTop w:val="0"/>
          <w:marBottom w:val="0"/>
          <w:divBdr>
            <w:top w:val="none" w:sz="0" w:space="0" w:color="auto"/>
            <w:left w:val="none" w:sz="0" w:space="0" w:color="auto"/>
            <w:bottom w:val="none" w:sz="0" w:space="0" w:color="auto"/>
            <w:right w:val="none" w:sz="0" w:space="0" w:color="auto"/>
          </w:divBdr>
        </w:div>
        <w:div w:id="260528098">
          <w:marLeft w:val="640"/>
          <w:marRight w:val="0"/>
          <w:marTop w:val="0"/>
          <w:marBottom w:val="0"/>
          <w:divBdr>
            <w:top w:val="none" w:sz="0" w:space="0" w:color="auto"/>
            <w:left w:val="none" w:sz="0" w:space="0" w:color="auto"/>
            <w:bottom w:val="none" w:sz="0" w:space="0" w:color="auto"/>
            <w:right w:val="none" w:sz="0" w:space="0" w:color="auto"/>
          </w:divBdr>
        </w:div>
        <w:div w:id="667709334">
          <w:marLeft w:val="640"/>
          <w:marRight w:val="0"/>
          <w:marTop w:val="0"/>
          <w:marBottom w:val="0"/>
          <w:divBdr>
            <w:top w:val="none" w:sz="0" w:space="0" w:color="auto"/>
            <w:left w:val="none" w:sz="0" w:space="0" w:color="auto"/>
            <w:bottom w:val="none" w:sz="0" w:space="0" w:color="auto"/>
            <w:right w:val="none" w:sz="0" w:space="0" w:color="auto"/>
          </w:divBdr>
        </w:div>
        <w:div w:id="26957432">
          <w:marLeft w:val="640"/>
          <w:marRight w:val="0"/>
          <w:marTop w:val="0"/>
          <w:marBottom w:val="0"/>
          <w:divBdr>
            <w:top w:val="none" w:sz="0" w:space="0" w:color="auto"/>
            <w:left w:val="none" w:sz="0" w:space="0" w:color="auto"/>
            <w:bottom w:val="none" w:sz="0" w:space="0" w:color="auto"/>
            <w:right w:val="none" w:sz="0" w:space="0" w:color="auto"/>
          </w:divBdr>
        </w:div>
        <w:div w:id="1341153538">
          <w:marLeft w:val="640"/>
          <w:marRight w:val="0"/>
          <w:marTop w:val="0"/>
          <w:marBottom w:val="0"/>
          <w:divBdr>
            <w:top w:val="none" w:sz="0" w:space="0" w:color="auto"/>
            <w:left w:val="none" w:sz="0" w:space="0" w:color="auto"/>
            <w:bottom w:val="none" w:sz="0" w:space="0" w:color="auto"/>
            <w:right w:val="none" w:sz="0" w:space="0" w:color="auto"/>
          </w:divBdr>
        </w:div>
        <w:div w:id="525406250">
          <w:marLeft w:val="640"/>
          <w:marRight w:val="0"/>
          <w:marTop w:val="0"/>
          <w:marBottom w:val="0"/>
          <w:divBdr>
            <w:top w:val="none" w:sz="0" w:space="0" w:color="auto"/>
            <w:left w:val="none" w:sz="0" w:space="0" w:color="auto"/>
            <w:bottom w:val="none" w:sz="0" w:space="0" w:color="auto"/>
            <w:right w:val="none" w:sz="0" w:space="0" w:color="auto"/>
          </w:divBdr>
        </w:div>
        <w:div w:id="681708268">
          <w:marLeft w:val="640"/>
          <w:marRight w:val="0"/>
          <w:marTop w:val="0"/>
          <w:marBottom w:val="0"/>
          <w:divBdr>
            <w:top w:val="none" w:sz="0" w:space="0" w:color="auto"/>
            <w:left w:val="none" w:sz="0" w:space="0" w:color="auto"/>
            <w:bottom w:val="none" w:sz="0" w:space="0" w:color="auto"/>
            <w:right w:val="none" w:sz="0" w:space="0" w:color="auto"/>
          </w:divBdr>
        </w:div>
      </w:divsChild>
    </w:div>
    <w:div w:id="34896335">
      <w:bodyDiv w:val="1"/>
      <w:marLeft w:val="0"/>
      <w:marRight w:val="0"/>
      <w:marTop w:val="0"/>
      <w:marBottom w:val="0"/>
      <w:divBdr>
        <w:top w:val="none" w:sz="0" w:space="0" w:color="auto"/>
        <w:left w:val="none" w:sz="0" w:space="0" w:color="auto"/>
        <w:bottom w:val="none" w:sz="0" w:space="0" w:color="auto"/>
        <w:right w:val="none" w:sz="0" w:space="0" w:color="auto"/>
      </w:divBdr>
      <w:divsChild>
        <w:div w:id="279802881">
          <w:marLeft w:val="640"/>
          <w:marRight w:val="0"/>
          <w:marTop w:val="0"/>
          <w:marBottom w:val="0"/>
          <w:divBdr>
            <w:top w:val="none" w:sz="0" w:space="0" w:color="auto"/>
            <w:left w:val="none" w:sz="0" w:space="0" w:color="auto"/>
            <w:bottom w:val="none" w:sz="0" w:space="0" w:color="auto"/>
            <w:right w:val="none" w:sz="0" w:space="0" w:color="auto"/>
          </w:divBdr>
        </w:div>
        <w:div w:id="1894851676">
          <w:marLeft w:val="640"/>
          <w:marRight w:val="0"/>
          <w:marTop w:val="0"/>
          <w:marBottom w:val="0"/>
          <w:divBdr>
            <w:top w:val="none" w:sz="0" w:space="0" w:color="auto"/>
            <w:left w:val="none" w:sz="0" w:space="0" w:color="auto"/>
            <w:bottom w:val="none" w:sz="0" w:space="0" w:color="auto"/>
            <w:right w:val="none" w:sz="0" w:space="0" w:color="auto"/>
          </w:divBdr>
        </w:div>
        <w:div w:id="2109736742">
          <w:marLeft w:val="640"/>
          <w:marRight w:val="0"/>
          <w:marTop w:val="0"/>
          <w:marBottom w:val="0"/>
          <w:divBdr>
            <w:top w:val="none" w:sz="0" w:space="0" w:color="auto"/>
            <w:left w:val="none" w:sz="0" w:space="0" w:color="auto"/>
            <w:bottom w:val="none" w:sz="0" w:space="0" w:color="auto"/>
            <w:right w:val="none" w:sz="0" w:space="0" w:color="auto"/>
          </w:divBdr>
        </w:div>
        <w:div w:id="1495223289">
          <w:marLeft w:val="640"/>
          <w:marRight w:val="0"/>
          <w:marTop w:val="0"/>
          <w:marBottom w:val="0"/>
          <w:divBdr>
            <w:top w:val="none" w:sz="0" w:space="0" w:color="auto"/>
            <w:left w:val="none" w:sz="0" w:space="0" w:color="auto"/>
            <w:bottom w:val="none" w:sz="0" w:space="0" w:color="auto"/>
            <w:right w:val="none" w:sz="0" w:space="0" w:color="auto"/>
          </w:divBdr>
        </w:div>
        <w:div w:id="990600149">
          <w:marLeft w:val="640"/>
          <w:marRight w:val="0"/>
          <w:marTop w:val="0"/>
          <w:marBottom w:val="0"/>
          <w:divBdr>
            <w:top w:val="none" w:sz="0" w:space="0" w:color="auto"/>
            <w:left w:val="none" w:sz="0" w:space="0" w:color="auto"/>
            <w:bottom w:val="none" w:sz="0" w:space="0" w:color="auto"/>
            <w:right w:val="none" w:sz="0" w:space="0" w:color="auto"/>
          </w:divBdr>
        </w:div>
        <w:div w:id="201745929">
          <w:marLeft w:val="640"/>
          <w:marRight w:val="0"/>
          <w:marTop w:val="0"/>
          <w:marBottom w:val="0"/>
          <w:divBdr>
            <w:top w:val="none" w:sz="0" w:space="0" w:color="auto"/>
            <w:left w:val="none" w:sz="0" w:space="0" w:color="auto"/>
            <w:bottom w:val="none" w:sz="0" w:space="0" w:color="auto"/>
            <w:right w:val="none" w:sz="0" w:space="0" w:color="auto"/>
          </w:divBdr>
        </w:div>
        <w:div w:id="304942793">
          <w:marLeft w:val="640"/>
          <w:marRight w:val="0"/>
          <w:marTop w:val="0"/>
          <w:marBottom w:val="0"/>
          <w:divBdr>
            <w:top w:val="none" w:sz="0" w:space="0" w:color="auto"/>
            <w:left w:val="none" w:sz="0" w:space="0" w:color="auto"/>
            <w:bottom w:val="none" w:sz="0" w:space="0" w:color="auto"/>
            <w:right w:val="none" w:sz="0" w:space="0" w:color="auto"/>
          </w:divBdr>
        </w:div>
        <w:div w:id="1083260470">
          <w:marLeft w:val="640"/>
          <w:marRight w:val="0"/>
          <w:marTop w:val="0"/>
          <w:marBottom w:val="0"/>
          <w:divBdr>
            <w:top w:val="none" w:sz="0" w:space="0" w:color="auto"/>
            <w:left w:val="none" w:sz="0" w:space="0" w:color="auto"/>
            <w:bottom w:val="none" w:sz="0" w:space="0" w:color="auto"/>
            <w:right w:val="none" w:sz="0" w:space="0" w:color="auto"/>
          </w:divBdr>
        </w:div>
        <w:div w:id="800656060">
          <w:marLeft w:val="640"/>
          <w:marRight w:val="0"/>
          <w:marTop w:val="0"/>
          <w:marBottom w:val="0"/>
          <w:divBdr>
            <w:top w:val="none" w:sz="0" w:space="0" w:color="auto"/>
            <w:left w:val="none" w:sz="0" w:space="0" w:color="auto"/>
            <w:bottom w:val="none" w:sz="0" w:space="0" w:color="auto"/>
            <w:right w:val="none" w:sz="0" w:space="0" w:color="auto"/>
          </w:divBdr>
        </w:div>
        <w:div w:id="1636137516">
          <w:marLeft w:val="640"/>
          <w:marRight w:val="0"/>
          <w:marTop w:val="0"/>
          <w:marBottom w:val="0"/>
          <w:divBdr>
            <w:top w:val="none" w:sz="0" w:space="0" w:color="auto"/>
            <w:left w:val="none" w:sz="0" w:space="0" w:color="auto"/>
            <w:bottom w:val="none" w:sz="0" w:space="0" w:color="auto"/>
            <w:right w:val="none" w:sz="0" w:space="0" w:color="auto"/>
          </w:divBdr>
        </w:div>
        <w:div w:id="198206374">
          <w:marLeft w:val="640"/>
          <w:marRight w:val="0"/>
          <w:marTop w:val="0"/>
          <w:marBottom w:val="0"/>
          <w:divBdr>
            <w:top w:val="none" w:sz="0" w:space="0" w:color="auto"/>
            <w:left w:val="none" w:sz="0" w:space="0" w:color="auto"/>
            <w:bottom w:val="none" w:sz="0" w:space="0" w:color="auto"/>
            <w:right w:val="none" w:sz="0" w:space="0" w:color="auto"/>
          </w:divBdr>
        </w:div>
      </w:divsChild>
    </w:div>
    <w:div w:id="53161175">
      <w:bodyDiv w:val="1"/>
      <w:marLeft w:val="0"/>
      <w:marRight w:val="0"/>
      <w:marTop w:val="0"/>
      <w:marBottom w:val="0"/>
      <w:divBdr>
        <w:top w:val="none" w:sz="0" w:space="0" w:color="auto"/>
        <w:left w:val="none" w:sz="0" w:space="0" w:color="auto"/>
        <w:bottom w:val="none" w:sz="0" w:space="0" w:color="auto"/>
        <w:right w:val="none" w:sz="0" w:space="0" w:color="auto"/>
      </w:divBdr>
    </w:div>
    <w:div w:id="99646394">
      <w:bodyDiv w:val="1"/>
      <w:marLeft w:val="0"/>
      <w:marRight w:val="0"/>
      <w:marTop w:val="0"/>
      <w:marBottom w:val="0"/>
      <w:divBdr>
        <w:top w:val="none" w:sz="0" w:space="0" w:color="auto"/>
        <w:left w:val="none" w:sz="0" w:space="0" w:color="auto"/>
        <w:bottom w:val="none" w:sz="0" w:space="0" w:color="auto"/>
        <w:right w:val="none" w:sz="0" w:space="0" w:color="auto"/>
      </w:divBdr>
      <w:divsChild>
        <w:div w:id="880901231">
          <w:marLeft w:val="640"/>
          <w:marRight w:val="0"/>
          <w:marTop w:val="0"/>
          <w:marBottom w:val="0"/>
          <w:divBdr>
            <w:top w:val="none" w:sz="0" w:space="0" w:color="auto"/>
            <w:left w:val="none" w:sz="0" w:space="0" w:color="auto"/>
            <w:bottom w:val="none" w:sz="0" w:space="0" w:color="auto"/>
            <w:right w:val="none" w:sz="0" w:space="0" w:color="auto"/>
          </w:divBdr>
        </w:div>
        <w:div w:id="1681396456">
          <w:marLeft w:val="640"/>
          <w:marRight w:val="0"/>
          <w:marTop w:val="0"/>
          <w:marBottom w:val="0"/>
          <w:divBdr>
            <w:top w:val="none" w:sz="0" w:space="0" w:color="auto"/>
            <w:left w:val="none" w:sz="0" w:space="0" w:color="auto"/>
            <w:bottom w:val="none" w:sz="0" w:space="0" w:color="auto"/>
            <w:right w:val="none" w:sz="0" w:space="0" w:color="auto"/>
          </w:divBdr>
        </w:div>
        <w:div w:id="1343167504">
          <w:marLeft w:val="640"/>
          <w:marRight w:val="0"/>
          <w:marTop w:val="0"/>
          <w:marBottom w:val="0"/>
          <w:divBdr>
            <w:top w:val="none" w:sz="0" w:space="0" w:color="auto"/>
            <w:left w:val="none" w:sz="0" w:space="0" w:color="auto"/>
            <w:bottom w:val="none" w:sz="0" w:space="0" w:color="auto"/>
            <w:right w:val="none" w:sz="0" w:space="0" w:color="auto"/>
          </w:divBdr>
        </w:div>
        <w:div w:id="558132589">
          <w:marLeft w:val="640"/>
          <w:marRight w:val="0"/>
          <w:marTop w:val="0"/>
          <w:marBottom w:val="0"/>
          <w:divBdr>
            <w:top w:val="none" w:sz="0" w:space="0" w:color="auto"/>
            <w:left w:val="none" w:sz="0" w:space="0" w:color="auto"/>
            <w:bottom w:val="none" w:sz="0" w:space="0" w:color="auto"/>
            <w:right w:val="none" w:sz="0" w:space="0" w:color="auto"/>
          </w:divBdr>
        </w:div>
        <w:div w:id="366563582">
          <w:marLeft w:val="640"/>
          <w:marRight w:val="0"/>
          <w:marTop w:val="0"/>
          <w:marBottom w:val="0"/>
          <w:divBdr>
            <w:top w:val="none" w:sz="0" w:space="0" w:color="auto"/>
            <w:left w:val="none" w:sz="0" w:space="0" w:color="auto"/>
            <w:bottom w:val="none" w:sz="0" w:space="0" w:color="auto"/>
            <w:right w:val="none" w:sz="0" w:space="0" w:color="auto"/>
          </w:divBdr>
        </w:div>
        <w:div w:id="1143498969">
          <w:marLeft w:val="640"/>
          <w:marRight w:val="0"/>
          <w:marTop w:val="0"/>
          <w:marBottom w:val="0"/>
          <w:divBdr>
            <w:top w:val="none" w:sz="0" w:space="0" w:color="auto"/>
            <w:left w:val="none" w:sz="0" w:space="0" w:color="auto"/>
            <w:bottom w:val="none" w:sz="0" w:space="0" w:color="auto"/>
            <w:right w:val="none" w:sz="0" w:space="0" w:color="auto"/>
          </w:divBdr>
        </w:div>
        <w:div w:id="1765804861">
          <w:marLeft w:val="640"/>
          <w:marRight w:val="0"/>
          <w:marTop w:val="0"/>
          <w:marBottom w:val="0"/>
          <w:divBdr>
            <w:top w:val="none" w:sz="0" w:space="0" w:color="auto"/>
            <w:left w:val="none" w:sz="0" w:space="0" w:color="auto"/>
            <w:bottom w:val="none" w:sz="0" w:space="0" w:color="auto"/>
            <w:right w:val="none" w:sz="0" w:space="0" w:color="auto"/>
          </w:divBdr>
        </w:div>
        <w:div w:id="1077703486">
          <w:marLeft w:val="640"/>
          <w:marRight w:val="0"/>
          <w:marTop w:val="0"/>
          <w:marBottom w:val="0"/>
          <w:divBdr>
            <w:top w:val="none" w:sz="0" w:space="0" w:color="auto"/>
            <w:left w:val="none" w:sz="0" w:space="0" w:color="auto"/>
            <w:bottom w:val="none" w:sz="0" w:space="0" w:color="auto"/>
            <w:right w:val="none" w:sz="0" w:space="0" w:color="auto"/>
          </w:divBdr>
        </w:div>
        <w:div w:id="738018339">
          <w:marLeft w:val="640"/>
          <w:marRight w:val="0"/>
          <w:marTop w:val="0"/>
          <w:marBottom w:val="0"/>
          <w:divBdr>
            <w:top w:val="none" w:sz="0" w:space="0" w:color="auto"/>
            <w:left w:val="none" w:sz="0" w:space="0" w:color="auto"/>
            <w:bottom w:val="none" w:sz="0" w:space="0" w:color="auto"/>
            <w:right w:val="none" w:sz="0" w:space="0" w:color="auto"/>
          </w:divBdr>
        </w:div>
        <w:div w:id="513804255">
          <w:marLeft w:val="640"/>
          <w:marRight w:val="0"/>
          <w:marTop w:val="0"/>
          <w:marBottom w:val="0"/>
          <w:divBdr>
            <w:top w:val="none" w:sz="0" w:space="0" w:color="auto"/>
            <w:left w:val="none" w:sz="0" w:space="0" w:color="auto"/>
            <w:bottom w:val="none" w:sz="0" w:space="0" w:color="auto"/>
            <w:right w:val="none" w:sz="0" w:space="0" w:color="auto"/>
          </w:divBdr>
        </w:div>
        <w:div w:id="138812967">
          <w:marLeft w:val="640"/>
          <w:marRight w:val="0"/>
          <w:marTop w:val="0"/>
          <w:marBottom w:val="0"/>
          <w:divBdr>
            <w:top w:val="none" w:sz="0" w:space="0" w:color="auto"/>
            <w:left w:val="none" w:sz="0" w:space="0" w:color="auto"/>
            <w:bottom w:val="none" w:sz="0" w:space="0" w:color="auto"/>
            <w:right w:val="none" w:sz="0" w:space="0" w:color="auto"/>
          </w:divBdr>
        </w:div>
        <w:div w:id="1266622055">
          <w:marLeft w:val="640"/>
          <w:marRight w:val="0"/>
          <w:marTop w:val="0"/>
          <w:marBottom w:val="0"/>
          <w:divBdr>
            <w:top w:val="none" w:sz="0" w:space="0" w:color="auto"/>
            <w:left w:val="none" w:sz="0" w:space="0" w:color="auto"/>
            <w:bottom w:val="none" w:sz="0" w:space="0" w:color="auto"/>
            <w:right w:val="none" w:sz="0" w:space="0" w:color="auto"/>
          </w:divBdr>
        </w:div>
        <w:div w:id="1854877240">
          <w:marLeft w:val="640"/>
          <w:marRight w:val="0"/>
          <w:marTop w:val="0"/>
          <w:marBottom w:val="0"/>
          <w:divBdr>
            <w:top w:val="none" w:sz="0" w:space="0" w:color="auto"/>
            <w:left w:val="none" w:sz="0" w:space="0" w:color="auto"/>
            <w:bottom w:val="none" w:sz="0" w:space="0" w:color="auto"/>
            <w:right w:val="none" w:sz="0" w:space="0" w:color="auto"/>
          </w:divBdr>
        </w:div>
        <w:div w:id="815487087">
          <w:marLeft w:val="640"/>
          <w:marRight w:val="0"/>
          <w:marTop w:val="0"/>
          <w:marBottom w:val="0"/>
          <w:divBdr>
            <w:top w:val="none" w:sz="0" w:space="0" w:color="auto"/>
            <w:left w:val="none" w:sz="0" w:space="0" w:color="auto"/>
            <w:bottom w:val="none" w:sz="0" w:space="0" w:color="auto"/>
            <w:right w:val="none" w:sz="0" w:space="0" w:color="auto"/>
          </w:divBdr>
        </w:div>
        <w:div w:id="782841808">
          <w:marLeft w:val="640"/>
          <w:marRight w:val="0"/>
          <w:marTop w:val="0"/>
          <w:marBottom w:val="0"/>
          <w:divBdr>
            <w:top w:val="none" w:sz="0" w:space="0" w:color="auto"/>
            <w:left w:val="none" w:sz="0" w:space="0" w:color="auto"/>
            <w:bottom w:val="none" w:sz="0" w:space="0" w:color="auto"/>
            <w:right w:val="none" w:sz="0" w:space="0" w:color="auto"/>
          </w:divBdr>
        </w:div>
        <w:div w:id="764568734">
          <w:marLeft w:val="640"/>
          <w:marRight w:val="0"/>
          <w:marTop w:val="0"/>
          <w:marBottom w:val="0"/>
          <w:divBdr>
            <w:top w:val="none" w:sz="0" w:space="0" w:color="auto"/>
            <w:left w:val="none" w:sz="0" w:space="0" w:color="auto"/>
            <w:bottom w:val="none" w:sz="0" w:space="0" w:color="auto"/>
            <w:right w:val="none" w:sz="0" w:space="0" w:color="auto"/>
          </w:divBdr>
        </w:div>
        <w:div w:id="796607749">
          <w:marLeft w:val="640"/>
          <w:marRight w:val="0"/>
          <w:marTop w:val="0"/>
          <w:marBottom w:val="0"/>
          <w:divBdr>
            <w:top w:val="none" w:sz="0" w:space="0" w:color="auto"/>
            <w:left w:val="none" w:sz="0" w:space="0" w:color="auto"/>
            <w:bottom w:val="none" w:sz="0" w:space="0" w:color="auto"/>
            <w:right w:val="none" w:sz="0" w:space="0" w:color="auto"/>
          </w:divBdr>
        </w:div>
        <w:div w:id="1810437739">
          <w:marLeft w:val="640"/>
          <w:marRight w:val="0"/>
          <w:marTop w:val="0"/>
          <w:marBottom w:val="0"/>
          <w:divBdr>
            <w:top w:val="none" w:sz="0" w:space="0" w:color="auto"/>
            <w:left w:val="none" w:sz="0" w:space="0" w:color="auto"/>
            <w:bottom w:val="none" w:sz="0" w:space="0" w:color="auto"/>
            <w:right w:val="none" w:sz="0" w:space="0" w:color="auto"/>
          </w:divBdr>
        </w:div>
        <w:div w:id="176500503">
          <w:marLeft w:val="640"/>
          <w:marRight w:val="0"/>
          <w:marTop w:val="0"/>
          <w:marBottom w:val="0"/>
          <w:divBdr>
            <w:top w:val="none" w:sz="0" w:space="0" w:color="auto"/>
            <w:left w:val="none" w:sz="0" w:space="0" w:color="auto"/>
            <w:bottom w:val="none" w:sz="0" w:space="0" w:color="auto"/>
            <w:right w:val="none" w:sz="0" w:space="0" w:color="auto"/>
          </w:divBdr>
        </w:div>
        <w:div w:id="146828396">
          <w:marLeft w:val="640"/>
          <w:marRight w:val="0"/>
          <w:marTop w:val="0"/>
          <w:marBottom w:val="0"/>
          <w:divBdr>
            <w:top w:val="none" w:sz="0" w:space="0" w:color="auto"/>
            <w:left w:val="none" w:sz="0" w:space="0" w:color="auto"/>
            <w:bottom w:val="none" w:sz="0" w:space="0" w:color="auto"/>
            <w:right w:val="none" w:sz="0" w:space="0" w:color="auto"/>
          </w:divBdr>
        </w:div>
        <w:div w:id="33310786">
          <w:marLeft w:val="640"/>
          <w:marRight w:val="0"/>
          <w:marTop w:val="0"/>
          <w:marBottom w:val="0"/>
          <w:divBdr>
            <w:top w:val="none" w:sz="0" w:space="0" w:color="auto"/>
            <w:left w:val="none" w:sz="0" w:space="0" w:color="auto"/>
            <w:bottom w:val="none" w:sz="0" w:space="0" w:color="auto"/>
            <w:right w:val="none" w:sz="0" w:space="0" w:color="auto"/>
          </w:divBdr>
        </w:div>
        <w:div w:id="889263839">
          <w:marLeft w:val="640"/>
          <w:marRight w:val="0"/>
          <w:marTop w:val="0"/>
          <w:marBottom w:val="0"/>
          <w:divBdr>
            <w:top w:val="none" w:sz="0" w:space="0" w:color="auto"/>
            <w:left w:val="none" w:sz="0" w:space="0" w:color="auto"/>
            <w:bottom w:val="none" w:sz="0" w:space="0" w:color="auto"/>
            <w:right w:val="none" w:sz="0" w:space="0" w:color="auto"/>
          </w:divBdr>
        </w:div>
        <w:div w:id="1762606945">
          <w:marLeft w:val="640"/>
          <w:marRight w:val="0"/>
          <w:marTop w:val="0"/>
          <w:marBottom w:val="0"/>
          <w:divBdr>
            <w:top w:val="none" w:sz="0" w:space="0" w:color="auto"/>
            <w:left w:val="none" w:sz="0" w:space="0" w:color="auto"/>
            <w:bottom w:val="none" w:sz="0" w:space="0" w:color="auto"/>
            <w:right w:val="none" w:sz="0" w:space="0" w:color="auto"/>
          </w:divBdr>
        </w:div>
        <w:div w:id="1976569224">
          <w:marLeft w:val="640"/>
          <w:marRight w:val="0"/>
          <w:marTop w:val="0"/>
          <w:marBottom w:val="0"/>
          <w:divBdr>
            <w:top w:val="none" w:sz="0" w:space="0" w:color="auto"/>
            <w:left w:val="none" w:sz="0" w:space="0" w:color="auto"/>
            <w:bottom w:val="none" w:sz="0" w:space="0" w:color="auto"/>
            <w:right w:val="none" w:sz="0" w:space="0" w:color="auto"/>
          </w:divBdr>
        </w:div>
        <w:div w:id="459419532">
          <w:marLeft w:val="640"/>
          <w:marRight w:val="0"/>
          <w:marTop w:val="0"/>
          <w:marBottom w:val="0"/>
          <w:divBdr>
            <w:top w:val="none" w:sz="0" w:space="0" w:color="auto"/>
            <w:left w:val="none" w:sz="0" w:space="0" w:color="auto"/>
            <w:bottom w:val="none" w:sz="0" w:space="0" w:color="auto"/>
            <w:right w:val="none" w:sz="0" w:space="0" w:color="auto"/>
          </w:divBdr>
        </w:div>
        <w:div w:id="780614975">
          <w:marLeft w:val="640"/>
          <w:marRight w:val="0"/>
          <w:marTop w:val="0"/>
          <w:marBottom w:val="0"/>
          <w:divBdr>
            <w:top w:val="none" w:sz="0" w:space="0" w:color="auto"/>
            <w:left w:val="none" w:sz="0" w:space="0" w:color="auto"/>
            <w:bottom w:val="none" w:sz="0" w:space="0" w:color="auto"/>
            <w:right w:val="none" w:sz="0" w:space="0" w:color="auto"/>
          </w:divBdr>
        </w:div>
        <w:div w:id="675886204">
          <w:marLeft w:val="640"/>
          <w:marRight w:val="0"/>
          <w:marTop w:val="0"/>
          <w:marBottom w:val="0"/>
          <w:divBdr>
            <w:top w:val="none" w:sz="0" w:space="0" w:color="auto"/>
            <w:left w:val="none" w:sz="0" w:space="0" w:color="auto"/>
            <w:bottom w:val="none" w:sz="0" w:space="0" w:color="auto"/>
            <w:right w:val="none" w:sz="0" w:space="0" w:color="auto"/>
          </w:divBdr>
        </w:div>
      </w:divsChild>
    </w:div>
    <w:div w:id="104692892">
      <w:bodyDiv w:val="1"/>
      <w:marLeft w:val="0"/>
      <w:marRight w:val="0"/>
      <w:marTop w:val="0"/>
      <w:marBottom w:val="0"/>
      <w:divBdr>
        <w:top w:val="none" w:sz="0" w:space="0" w:color="auto"/>
        <w:left w:val="none" w:sz="0" w:space="0" w:color="auto"/>
        <w:bottom w:val="none" w:sz="0" w:space="0" w:color="auto"/>
        <w:right w:val="none" w:sz="0" w:space="0" w:color="auto"/>
      </w:divBdr>
      <w:divsChild>
        <w:div w:id="2062553640">
          <w:marLeft w:val="640"/>
          <w:marRight w:val="0"/>
          <w:marTop w:val="0"/>
          <w:marBottom w:val="0"/>
          <w:divBdr>
            <w:top w:val="none" w:sz="0" w:space="0" w:color="auto"/>
            <w:left w:val="none" w:sz="0" w:space="0" w:color="auto"/>
            <w:bottom w:val="none" w:sz="0" w:space="0" w:color="auto"/>
            <w:right w:val="none" w:sz="0" w:space="0" w:color="auto"/>
          </w:divBdr>
        </w:div>
        <w:div w:id="481965035">
          <w:marLeft w:val="640"/>
          <w:marRight w:val="0"/>
          <w:marTop w:val="0"/>
          <w:marBottom w:val="0"/>
          <w:divBdr>
            <w:top w:val="none" w:sz="0" w:space="0" w:color="auto"/>
            <w:left w:val="none" w:sz="0" w:space="0" w:color="auto"/>
            <w:bottom w:val="none" w:sz="0" w:space="0" w:color="auto"/>
            <w:right w:val="none" w:sz="0" w:space="0" w:color="auto"/>
          </w:divBdr>
        </w:div>
        <w:div w:id="1587962656">
          <w:marLeft w:val="640"/>
          <w:marRight w:val="0"/>
          <w:marTop w:val="0"/>
          <w:marBottom w:val="0"/>
          <w:divBdr>
            <w:top w:val="none" w:sz="0" w:space="0" w:color="auto"/>
            <w:left w:val="none" w:sz="0" w:space="0" w:color="auto"/>
            <w:bottom w:val="none" w:sz="0" w:space="0" w:color="auto"/>
            <w:right w:val="none" w:sz="0" w:space="0" w:color="auto"/>
          </w:divBdr>
        </w:div>
        <w:div w:id="1585800139">
          <w:marLeft w:val="640"/>
          <w:marRight w:val="0"/>
          <w:marTop w:val="0"/>
          <w:marBottom w:val="0"/>
          <w:divBdr>
            <w:top w:val="none" w:sz="0" w:space="0" w:color="auto"/>
            <w:left w:val="none" w:sz="0" w:space="0" w:color="auto"/>
            <w:bottom w:val="none" w:sz="0" w:space="0" w:color="auto"/>
            <w:right w:val="none" w:sz="0" w:space="0" w:color="auto"/>
          </w:divBdr>
        </w:div>
        <w:div w:id="2071341374">
          <w:marLeft w:val="640"/>
          <w:marRight w:val="0"/>
          <w:marTop w:val="0"/>
          <w:marBottom w:val="0"/>
          <w:divBdr>
            <w:top w:val="none" w:sz="0" w:space="0" w:color="auto"/>
            <w:left w:val="none" w:sz="0" w:space="0" w:color="auto"/>
            <w:bottom w:val="none" w:sz="0" w:space="0" w:color="auto"/>
            <w:right w:val="none" w:sz="0" w:space="0" w:color="auto"/>
          </w:divBdr>
        </w:div>
        <w:div w:id="1144204442">
          <w:marLeft w:val="640"/>
          <w:marRight w:val="0"/>
          <w:marTop w:val="0"/>
          <w:marBottom w:val="0"/>
          <w:divBdr>
            <w:top w:val="none" w:sz="0" w:space="0" w:color="auto"/>
            <w:left w:val="none" w:sz="0" w:space="0" w:color="auto"/>
            <w:bottom w:val="none" w:sz="0" w:space="0" w:color="auto"/>
            <w:right w:val="none" w:sz="0" w:space="0" w:color="auto"/>
          </w:divBdr>
        </w:div>
        <w:div w:id="638800004">
          <w:marLeft w:val="640"/>
          <w:marRight w:val="0"/>
          <w:marTop w:val="0"/>
          <w:marBottom w:val="0"/>
          <w:divBdr>
            <w:top w:val="none" w:sz="0" w:space="0" w:color="auto"/>
            <w:left w:val="none" w:sz="0" w:space="0" w:color="auto"/>
            <w:bottom w:val="none" w:sz="0" w:space="0" w:color="auto"/>
            <w:right w:val="none" w:sz="0" w:space="0" w:color="auto"/>
          </w:divBdr>
        </w:div>
        <w:div w:id="79107491">
          <w:marLeft w:val="640"/>
          <w:marRight w:val="0"/>
          <w:marTop w:val="0"/>
          <w:marBottom w:val="0"/>
          <w:divBdr>
            <w:top w:val="none" w:sz="0" w:space="0" w:color="auto"/>
            <w:left w:val="none" w:sz="0" w:space="0" w:color="auto"/>
            <w:bottom w:val="none" w:sz="0" w:space="0" w:color="auto"/>
            <w:right w:val="none" w:sz="0" w:space="0" w:color="auto"/>
          </w:divBdr>
        </w:div>
        <w:div w:id="226183404">
          <w:marLeft w:val="640"/>
          <w:marRight w:val="0"/>
          <w:marTop w:val="0"/>
          <w:marBottom w:val="0"/>
          <w:divBdr>
            <w:top w:val="none" w:sz="0" w:space="0" w:color="auto"/>
            <w:left w:val="none" w:sz="0" w:space="0" w:color="auto"/>
            <w:bottom w:val="none" w:sz="0" w:space="0" w:color="auto"/>
            <w:right w:val="none" w:sz="0" w:space="0" w:color="auto"/>
          </w:divBdr>
        </w:div>
        <w:div w:id="285695243">
          <w:marLeft w:val="640"/>
          <w:marRight w:val="0"/>
          <w:marTop w:val="0"/>
          <w:marBottom w:val="0"/>
          <w:divBdr>
            <w:top w:val="none" w:sz="0" w:space="0" w:color="auto"/>
            <w:left w:val="none" w:sz="0" w:space="0" w:color="auto"/>
            <w:bottom w:val="none" w:sz="0" w:space="0" w:color="auto"/>
            <w:right w:val="none" w:sz="0" w:space="0" w:color="auto"/>
          </w:divBdr>
        </w:div>
        <w:div w:id="102841945">
          <w:marLeft w:val="640"/>
          <w:marRight w:val="0"/>
          <w:marTop w:val="0"/>
          <w:marBottom w:val="0"/>
          <w:divBdr>
            <w:top w:val="none" w:sz="0" w:space="0" w:color="auto"/>
            <w:left w:val="none" w:sz="0" w:space="0" w:color="auto"/>
            <w:bottom w:val="none" w:sz="0" w:space="0" w:color="auto"/>
            <w:right w:val="none" w:sz="0" w:space="0" w:color="auto"/>
          </w:divBdr>
        </w:div>
      </w:divsChild>
    </w:div>
    <w:div w:id="135875133">
      <w:bodyDiv w:val="1"/>
      <w:marLeft w:val="0"/>
      <w:marRight w:val="0"/>
      <w:marTop w:val="0"/>
      <w:marBottom w:val="0"/>
      <w:divBdr>
        <w:top w:val="none" w:sz="0" w:space="0" w:color="auto"/>
        <w:left w:val="none" w:sz="0" w:space="0" w:color="auto"/>
        <w:bottom w:val="none" w:sz="0" w:space="0" w:color="auto"/>
        <w:right w:val="none" w:sz="0" w:space="0" w:color="auto"/>
      </w:divBdr>
      <w:divsChild>
        <w:div w:id="403063125">
          <w:marLeft w:val="640"/>
          <w:marRight w:val="0"/>
          <w:marTop w:val="0"/>
          <w:marBottom w:val="0"/>
          <w:divBdr>
            <w:top w:val="none" w:sz="0" w:space="0" w:color="auto"/>
            <w:left w:val="none" w:sz="0" w:space="0" w:color="auto"/>
            <w:bottom w:val="none" w:sz="0" w:space="0" w:color="auto"/>
            <w:right w:val="none" w:sz="0" w:space="0" w:color="auto"/>
          </w:divBdr>
        </w:div>
        <w:div w:id="1695962586">
          <w:marLeft w:val="640"/>
          <w:marRight w:val="0"/>
          <w:marTop w:val="0"/>
          <w:marBottom w:val="0"/>
          <w:divBdr>
            <w:top w:val="none" w:sz="0" w:space="0" w:color="auto"/>
            <w:left w:val="none" w:sz="0" w:space="0" w:color="auto"/>
            <w:bottom w:val="none" w:sz="0" w:space="0" w:color="auto"/>
            <w:right w:val="none" w:sz="0" w:space="0" w:color="auto"/>
          </w:divBdr>
        </w:div>
        <w:div w:id="718939659">
          <w:marLeft w:val="640"/>
          <w:marRight w:val="0"/>
          <w:marTop w:val="0"/>
          <w:marBottom w:val="0"/>
          <w:divBdr>
            <w:top w:val="none" w:sz="0" w:space="0" w:color="auto"/>
            <w:left w:val="none" w:sz="0" w:space="0" w:color="auto"/>
            <w:bottom w:val="none" w:sz="0" w:space="0" w:color="auto"/>
            <w:right w:val="none" w:sz="0" w:space="0" w:color="auto"/>
          </w:divBdr>
        </w:div>
        <w:div w:id="2112620493">
          <w:marLeft w:val="640"/>
          <w:marRight w:val="0"/>
          <w:marTop w:val="0"/>
          <w:marBottom w:val="0"/>
          <w:divBdr>
            <w:top w:val="none" w:sz="0" w:space="0" w:color="auto"/>
            <w:left w:val="none" w:sz="0" w:space="0" w:color="auto"/>
            <w:bottom w:val="none" w:sz="0" w:space="0" w:color="auto"/>
            <w:right w:val="none" w:sz="0" w:space="0" w:color="auto"/>
          </w:divBdr>
        </w:div>
        <w:div w:id="1451314698">
          <w:marLeft w:val="640"/>
          <w:marRight w:val="0"/>
          <w:marTop w:val="0"/>
          <w:marBottom w:val="0"/>
          <w:divBdr>
            <w:top w:val="none" w:sz="0" w:space="0" w:color="auto"/>
            <w:left w:val="none" w:sz="0" w:space="0" w:color="auto"/>
            <w:bottom w:val="none" w:sz="0" w:space="0" w:color="auto"/>
            <w:right w:val="none" w:sz="0" w:space="0" w:color="auto"/>
          </w:divBdr>
        </w:div>
        <w:div w:id="2138795865">
          <w:marLeft w:val="640"/>
          <w:marRight w:val="0"/>
          <w:marTop w:val="0"/>
          <w:marBottom w:val="0"/>
          <w:divBdr>
            <w:top w:val="none" w:sz="0" w:space="0" w:color="auto"/>
            <w:left w:val="none" w:sz="0" w:space="0" w:color="auto"/>
            <w:bottom w:val="none" w:sz="0" w:space="0" w:color="auto"/>
            <w:right w:val="none" w:sz="0" w:space="0" w:color="auto"/>
          </w:divBdr>
        </w:div>
        <w:div w:id="1176578928">
          <w:marLeft w:val="640"/>
          <w:marRight w:val="0"/>
          <w:marTop w:val="0"/>
          <w:marBottom w:val="0"/>
          <w:divBdr>
            <w:top w:val="none" w:sz="0" w:space="0" w:color="auto"/>
            <w:left w:val="none" w:sz="0" w:space="0" w:color="auto"/>
            <w:bottom w:val="none" w:sz="0" w:space="0" w:color="auto"/>
            <w:right w:val="none" w:sz="0" w:space="0" w:color="auto"/>
          </w:divBdr>
        </w:div>
        <w:div w:id="2139176970">
          <w:marLeft w:val="640"/>
          <w:marRight w:val="0"/>
          <w:marTop w:val="0"/>
          <w:marBottom w:val="0"/>
          <w:divBdr>
            <w:top w:val="none" w:sz="0" w:space="0" w:color="auto"/>
            <w:left w:val="none" w:sz="0" w:space="0" w:color="auto"/>
            <w:bottom w:val="none" w:sz="0" w:space="0" w:color="auto"/>
            <w:right w:val="none" w:sz="0" w:space="0" w:color="auto"/>
          </w:divBdr>
        </w:div>
        <w:div w:id="1413089270">
          <w:marLeft w:val="640"/>
          <w:marRight w:val="0"/>
          <w:marTop w:val="0"/>
          <w:marBottom w:val="0"/>
          <w:divBdr>
            <w:top w:val="none" w:sz="0" w:space="0" w:color="auto"/>
            <w:left w:val="none" w:sz="0" w:space="0" w:color="auto"/>
            <w:bottom w:val="none" w:sz="0" w:space="0" w:color="auto"/>
            <w:right w:val="none" w:sz="0" w:space="0" w:color="auto"/>
          </w:divBdr>
        </w:div>
        <w:div w:id="6441849">
          <w:marLeft w:val="640"/>
          <w:marRight w:val="0"/>
          <w:marTop w:val="0"/>
          <w:marBottom w:val="0"/>
          <w:divBdr>
            <w:top w:val="none" w:sz="0" w:space="0" w:color="auto"/>
            <w:left w:val="none" w:sz="0" w:space="0" w:color="auto"/>
            <w:bottom w:val="none" w:sz="0" w:space="0" w:color="auto"/>
            <w:right w:val="none" w:sz="0" w:space="0" w:color="auto"/>
          </w:divBdr>
        </w:div>
        <w:div w:id="45154528">
          <w:marLeft w:val="640"/>
          <w:marRight w:val="0"/>
          <w:marTop w:val="0"/>
          <w:marBottom w:val="0"/>
          <w:divBdr>
            <w:top w:val="none" w:sz="0" w:space="0" w:color="auto"/>
            <w:left w:val="none" w:sz="0" w:space="0" w:color="auto"/>
            <w:bottom w:val="none" w:sz="0" w:space="0" w:color="auto"/>
            <w:right w:val="none" w:sz="0" w:space="0" w:color="auto"/>
          </w:divBdr>
        </w:div>
      </w:divsChild>
    </w:div>
    <w:div w:id="139150782">
      <w:bodyDiv w:val="1"/>
      <w:marLeft w:val="0"/>
      <w:marRight w:val="0"/>
      <w:marTop w:val="0"/>
      <w:marBottom w:val="0"/>
      <w:divBdr>
        <w:top w:val="none" w:sz="0" w:space="0" w:color="auto"/>
        <w:left w:val="none" w:sz="0" w:space="0" w:color="auto"/>
        <w:bottom w:val="none" w:sz="0" w:space="0" w:color="auto"/>
        <w:right w:val="none" w:sz="0" w:space="0" w:color="auto"/>
      </w:divBdr>
      <w:divsChild>
        <w:div w:id="1291520419">
          <w:marLeft w:val="640"/>
          <w:marRight w:val="0"/>
          <w:marTop w:val="0"/>
          <w:marBottom w:val="0"/>
          <w:divBdr>
            <w:top w:val="none" w:sz="0" w:space="0" w:color="auto"/>
            <w:left w:val="none" w:sz="0" w:space="0" w:color="auto"/>
            <w:bottom w:val="none" w:sz="0" w:space="0" w:color="auto"/>
            <w:right w:val="none" w:sz="0" w:space="0" w:color="auto"/>
          </w:divBdr>
        </w:div>
        <w:div w:id="1222061858">
          <w:marLeft w:val="640"/>
          <w:marRight w:val="0"/>
          <w:marTop w:val="0"/>
          <w:marBottom w:val="0"/>
          <w:divBdr>
            <w:top w:val="none" w:sz="0" w:space="0" w:color="auto"/>
            <w:left w:val="none" w:sz="0" w:space="0" w:color="auto"/>
            <w:bottom w:val="none" w:sz="0" w:space="0" w:color="auto"/>
            <w:right w:val="none" w:sz="0" w:space="0" w:color="auto"/>
          </w:divBdr>
        </w:div>
        <w:div w:id="908998067">
          <w:marLeft w:val="640"/>
          <w:marRight w:val="0"/>
          <w:marTop w:val="0"/>
          <w:marBottom w:val="0"/>
          <w:divBdr>
            <w:top w:val="none" w:sz="0" w:space="0" w:color="auto"/>
            <w:left w:val="none" w:sz="0" w:space="0" w:color="auto"/>
            <w:bottom w:val="none" w:sz="0" w:space="0" w:color="auto"/>
            <w:right w:val="none" w:sz="0" w:space="0" w:color="auto"/>
          </w:divBdr>
        </w:div>
        <w:div w:id="850604543">
          <w:marLeft w:val="640"/>
          <w:marRight w:val="0"/>
          <w:marTop w:val="0"/>
          <w:marBottom w:val="0"/>
          <w:divBdr>
            <w:top w:val="none" w:sz="0" w:space="0" w:color="auto"/>
            <w:left w:val="none" w:sz="0" w:space="0" w:color="auto"/>
            <w:bottom w:val="none" w:sz="0" w:space="0" w:color="auto"/>
            <w:right w:val="none" w:sz="0" w:space="0" w:color="auto"/>
          </w:divBdr>
        </w:div>
        <w:div w:id="321205487">
          <w:marLeft w:val="640"/>
          <w:marRight w:val="0"/>
          <w:marTop w:val="0"/>
          <w:marBottom w:val="0"/>
          <w:divBdr>
            <w:top w:val="none" w:sz="0" w:space="0" w:color="auto"/>
            <w:left w:val="none" w:sz="0" w:space="0" w:color="auto"/>
            <w:bottom w:val="none" w:sz="0" w:space="0" w:color="auto"/>
            <w:right w:val="none" w:sz="0" w:space="0" w:color="auto"/>
          </w:divBdr>
        </w:div>
        <w:div w:id="1439452008">
          <w:marLeft w:val="640"/>
          <w:marRight w:val="0"/>
          <w:marTop w:val="0"/>
          <w:marBottom w:val="0"/>
          <w:divBdr>
            <w:top w:val="none" w:sz="0" w:space="0" w:color="auto"/>
            <w:left w:val="none" w:sz="0" w:space="0" w:color="auto"/>
            <w:bottom w:val="none" w:sz="0" w:space="0" w:color="auto"/>
            <w:right w:val="none" w:sz="0" w:space="0" w:color="auto"/>
          </w:divBdr>
        </w:div>
        <w:div w:id="1875189299">
          <w:marLeft w:val="640"/>
          <w:marRight w:val="0"/>
          <w:marTop w:val="0"/>
          <w:marBottom w:val="0"/>
          <w:divBdr>
            <w:top w:val="none" w:sz="0" w:space="0" w:color="auto"/>
            <w:left w:val="none" w:sz="0" w:space="0" w:color="auto"/>
            <w:bottom w:val="none" w:sz="0" w:space="0" w:color="auto"/>
            <w:right w:val="none" w:sz="0" w:space="0" w:color="auto"/>
          </w:divBdr>
        </w:div>
        <w:div w:id="510072398">
          <w:marLeft w:val="640"/>
          <w:marRight w:val="0"/>
          <w:marTop w:val="0"/>
          <w:marBottom w:val="0"/>
          <w:divBdr>
            <w:top w:val="none" w:sz="0" w:space="0" w:color="auto"/>
            <w:left w:val="none" w:sz="0" w:space="0" w:color="auto"/>
            <w:bottom w:val="none" w:sz="0" w:space="0" w:color="auto"/>
            <w:right w:val="none" w:sz="0" w:space="0" w:color="auto"/>
          </w:divBdr>
        </w:div>
        <w:div w:id="950627531">
          <w:marLeft w:val="640"/>
          <w:marRight w:val="0"/>
          <w:marTop w:val="0"/>
          <w:marBottom w:val="0"/>
          <w:divBdr>
            <w:top w:val="none" w:sz="0" w:space="0" w:color="auto"/>
            <w:left w:val="none" w:sz="0" w:space="0" w:color="auto"/>
            <w:bottom w:val="none" w:sz="0" w:space="0" w:color="auto"/>
            <w:right w:val="none" w:sz="0" w:space="0" w:color="auto"/>
          </w:divBdr>
        </w:div>
        <w:div w:id="1345519876">
          <w:marLeft w:val="640"/>
          <w:marRight w:val="0"/>
          <w:marTop w:val="0"/>
          <w:marBottom w:val="0"/>
          <w:divBdr>
            <w:top w:val="none" w:sz="0" w:space="0" w:color="auto"/>
            <w:left w:val="none" w:sz="0" w:space="0" w:color="auto"/>
            <w:bottom w:val="none" w:sz="0" w:space="0" w:color="auto"/>
            <w:right w:val="none" w:sz="0" w:space="0" w:color="auto"/>
          </w:divBdr>
        </w:div>
        <w:div w:id="293023056">
          <w:marLeft w:val="640"/>
          <w:marRight w:val="0"/>
          <w:marTop w:val="0"/>
          <w:marBottom w:val="0"/>
          <w:divBdr>
            <w:top w:val="none" w:sz="0" w:space="0" w:color="auto"/>
            <w:left w:val="none" w:sz="0" w:space="0" w:color="auto"/>
            <w:bottom w:val="none" w:sz="0" w:space="0" w:color="auto"/>
            <w:right w:val="none" w:sz="0" w:space="0" w:color="auto"/>
          </w:divBdr>
        </w:div>
        <w:div w:id="1753891683">
          <w:marLeft w:val="640"/>
          <w:marRight w:val="0"/>
          <w:marTop w:val="0"/>
          <w:marBottom w:val="0"/>
          <w:divBdr>
            <w:top w:val="none" w:sz="0" w:space="0" w:color="auto"/>
            <w:left w:val="none" w:sz="0" w:space="0" w:color="auto"/>
            <w:bottom w:val="none" w:sz="0" w:space="0" w:color="auto"/>
            <w:right w:val="none" w:sz="0" w:space="0" w:color="auto"/>
          </w:divBdr>
        </w:div>
        <w:div w:id="951673056">
          <w:marLeft w:val="640"/>
          <w:marRight w:val="0"/>
          <w:marTop w:val="0"/>
          <w:marBottom w:val="0"/>
          <w:divBdr>
            <w:top w:val="none" w:sz="0" w:space="0" w:color="auto"/>
            <w:left w:val="none" w:sz="0" w:space="0" w:color="auto"/>
            <w:bottom w:val="none" w:sz="0" w:space="0" w:color="auto"/>
            <w:right w:val="none" w:sz="0" w:space="0" w:color="auto"/>
          </w:divBdr>
        </w:div>
      </w:divsChild>
    </w:div>
    <w:div w:id="143739250">
      <w:bodyDiv w:val="1"/>
      <w:marLeft w:val="0"/>
      <w:marRight w:val="0"/>
      <w:marTop w:val="0"/>
      <w:marBottom w:val="0"/>
      <w:divBdr>
        <w:top w:val="none" w:sz="0" w:space="0" w:color="auto"/>
        <w:left w:val="none" w:sz="0" w:space="0" w:color="auto"/>
        <w:bottom w:val="none" w:sz="0" w:space="0" w:color="auto"/>
        <w:right w:val="none" w:sz="0" w:space="0" w:color="auto"/>
      </w:divBdr>
      <w:divsChild>
        <w:div w:id="1966232593">
          <w:marLeft w:val="640"/>
          <w:marRight w:val="0"/>
          <w:marTop w:val="0"/>
          <w:marBottom w:val="0"/>
          <w:divBdr>
            <w:top w:val="none" w:sz="0" w:space="0" w:color="auto"/>
            <w:left w:val="none" w:sz="0" w:space="0" w:color="auto"/>
            <w:bottom w:val="none" w:sz="0" w:space="0" w:color="auto"/>
            <w:right w:val="none" w:sz="0" w:space="0" w:color="auto"/>
          </w:divBdr>
        </w:div>
        <w:div w:id="1068531128">
          <w:marLeft w:val="640"/>
          <w:marRight w:val="0"/>
          <w:marTop w:val="0"/>
          <w:marBottom w:val="0"/>
          <w:divBdr>
            <w:top w:val="none" w:sz="0" w:space="0" w:color="auto"/>
            <w:left w:val="none" w:sz="0" w:space="0" w:color="auto"/>
            <w:bottom w:val="none" w:sz="0" w:space="0" w:color="auto"/>
            <w:right w:val="none" w:sz="0" w:space="0" w:color="auto"/>
          </w:divBdr>
        </w:div>
        <w:div w:id="655501451">
          <w:marLeft w:val="640"/>
          <w:marRight w:val="0"/>
          <w:marTop w:val="0"/>
          <w:marBottom w:val="0"/>
          <w:divBdr>
            <w:top w:val="none" w:sz="0" w:space="0" w:color="auto"/>
            <w:left w:val="none" w:sz="0" w:space="0" w:color="auto"/>
            <w:bottom w:val="none" w:sz="0" w:space="0" w:color="auto"/>
            <w:right w:val="none" w:sz="0" w:space="0" w:color="auto"/>
          </w:divBdr>
        </w:div>
        <w:div w:id="1914898519">
          <w:marLeft w:val="640"/>
          <w:marRight w:val="0"/>
          <w:marTop w:val="0"/>
          <w:marBottom w:val="0"/>
          <w:divBdr>
            <w:top w:val="none" w:sz="0" w:space="0" w:color="auto"/>
            <w:left w:val="none" w:sz="0" w:space="0" w:color="auto"/>
            <w:bottom w:val="none" w:sz="0" w:space="0" w:color="auto"/>
            <w:right w:val="none" w:sz="0" w:space="0" w:color="auto"/>
          </w:divBdr>
        </w:div>
        <w:div w:id="151919798">
          <w:marLeft w:val="640"/>
          <w:marRight w:val="0"/>
          <w:marTop w:val="0"/>
          <w:marBottom w:val="0"/>
          <w:divBdr>
            <w:top w:val="none" w:sz="0" w:space="0" w:color="auto"/>
            <w:left w:val="none" w:sz="0" w:space="0" w:color="auto"/>
            <w:bottom w:val="none" w:sz="0" w:space="0" w:color="auto"/>
            <w:right w:val="none" w:sz="0" w:space="0" w:color="auto"/>
          </w:divBdr>
        </w:div>
      </w:divsChild>
    </w:div>
    <w:div w:id="151917821">
      <w:bodyDiv w:val="1"/>
      <w:marLeft w:val="0"/>
      <w:marRight w:val="0"/>
      <w:marTop w:val="0"/>
      <w:marBottom w:val="0"/>
      <w:divBdr>
        <w:top w:val="none" w:sz="0" w:space="0" w:color="auto"/>
        <w:left w:val="none" w:sz="0" w:space="0" w:color="auto"/>
        <w:bottom w:val="none" w:sz="0" w:space="0" w:color="auto"/>
        <w:right w:val="none" w:sz="0" w:space="0" w:color="auto"/>
      </w:divBdr>
      <w:divsChild>
        <w:div w:id="1022367235">
          <w:marLeft w:val="640"/>
          <w:marRight w:val="0"/>
          <w:marTop w:val="0"/>
          <w:marBottom w:val="0"/>
          <w:divBdr>
            <w:top w:val="none" w:sz="0" w:space="0" w:color="auto"/>
            <w:left w:val="none" w:sz="0" w:space="0" w:color="auto"/>
            <w:bottom w:val="none" w:sz="0" w:space="0" w:color="auto"/>
            <w:right w:val="none" w:sz="0" w:space="0" w:color="auto"/>
          </w:divBdr>
        </w:div>
        <w:div w:id="2074698789">
          <w:marLeft w:val="640"/>
          <w:marRight w:val="0"/>
          <w:marTop w:val="0"/>
          <w:marBottom w:val="0"/>
          <w:divBdr>
            <w:top w:val="none" w:sz="0" w:space="0" w:color="auto"/>
            <w:left w:val="none" w:sz="0" w:space="0" w:color="auto"/>
            <w:bottom w:val="none" w:sz="0" w:space="0" w:color="auto"/>
            <w:right w:val="none" w:sz="0" w:space="0" w:color="auto"/>
          </w:divBdr>
        </w:div>
        <w:div w:id="88621873">
          <w:marLeft w:val="640"/>
          <w:marRight w:val="0"/>
          <w:marTop w:val="0"/>
          <w:marBottom w:val="0"/>
          <w:divBdr>
            <w:top w:val="none" w:sz="0" w:space="0" w:color="auto"/>
            <w:left w:val="none" w:sz="0" w:space="0" w:color="auto"/>
            <w:bottom w:val="none" w:sz="0" w:space="0" w:color="auto"/>
            <w:right w:val="none" w:sz="0" w:space="0" w:color="auto"/>
          </w:divBdr>
        </w:div>
        <w:div w:id="1451122605">
          <w:marLeft w:val="640"/>
          <w:marRight w:val="0"/>
          <w:marTop w:val="0"/>
          <w:marBottom w:val="0"/>
          <w:divBdr>
            <w:top w:val="none" w:sz="0" w:space="0" w:color="auto"/>
            <w:left w:val="none" w:sz="0" w:space="0" w:color="auto"/>
            <w:bottom w:val="none" w:sz="0" w:space="0" w:color="auto"/>
            <w:right w:val="none" w:sz="0" w:space="0" w:color="auto"/>
          </w:divBdr>
        </w:div>
        <w:div w:id="108207538">
          <w:marLeft w:val="640"/>
          <w:marRight w:val="0"/>
          <w:marTop w:val="0"/>
          <w:marBottom w:val="0"/>
          <w:divBdr>
            <w:top w:val="none" w:sz="0" w:space="0" w:color="auto"/>
            <w:left w:val="none" w:sz="0" w:space="0" w:color="auto"/>
            <w:bottom w:val="none" w:sz="0" w:space="0" w:color="auto"/>
            <w:right w:val="none" w:sz="0" w:space="0" w:color="auto"/>
          </w:divBdr>
        </w:div>
        <w:div w:id="969819450">
          <w:marLeft w:val="640"/>
          <w:marRight w:val="0"/>
          <w:marTop w:val="0"/>
          <w:marBottom w:val="0"/>
          <w:divBdr>
            <w:top w:val="none" w:sz="0" w:space="0" w:color="auto"/>
            <w:left w:val="none" w:sz="0" w:space="0" w:color="auto"/>
            <w:bottom w:val="none" w:sz="0" w:space="0" w:color="auto"/>
            <w:right w:val="none" w:sz="0" w:space="0" w:color="auto"/>
          </w:divBdr>
        </w:div>
        <w:div w:id="1768384456">
          <w:marLeft w:val="640"/>
          <w:marRight w:val="0"/>
          <w:marTop w:val="0"/>
          <w:marBottom w:val="0"/>
          <w:divBdr>
            <w:top w:val="none" w:sz="0" w:space="0" w:color="auto"/>
            <w:left w:val="none" w:sz="0" w:space="0" w:color="auto"/>
            <w:bottom w:val="none" w:sz="0" w:space="0" w:color="auto"/>
            <w:right w:val="none" w:sz="0" w:space="0" w:color="auto"/>
          </w:divBdr>
        </w:div>
        <w:div w:id="10498085">
          <w:marLeft w:val="640"/>
          <w:marRight w:val="0"/>
          <w:marTop w:val="0"/>
          <w:marBottom w:val="0"/>
          <w:divBdr>
            <w:top w:val="none" w:sz="0" w:space="0" w:color="auto"/>
            <w:left w:val="none" w:sz="0" w:space="0" w:color="auto"/>
            <w:bottom w:val="none" w:sz="0" w:space="0" w:color="auto"/>
            <w:right w:val="none" w:sz="0" w:space="0" w:color="auto"/>
          </w:divBdr>
        </w:div>
        <w:div w:id="496923597">
          <w:marLeft w:val="640"/>
          <w:marRight w:val="0"/>
          <w:marTop w:val="0"/>
          <w:marBottom w:val="0"/>
          <w:divBdr>
            <w:top w:val="none" w:sz="0" w:space="0" w:color="auto"/>
            <w:left w:val="none" w:sz="0" w:space="0" w:color="auto"/>
            <w:bottom w:val="none" w:sz="0" w:space="0" w:color="auto"/>
            <w:right w:val="none" w:sz="0" w:space="0" w:color="auto"/>
          </w:divBdr>
        </w:div>
        <w:div w:id="1022122956">
          <w:marLeft w:val="640"/>
          <w:marRight w:val="0"/>
          <w:marTop w:val="0"/>
          <w:marBottom w:val="0"/>
          <w:divBdr>
            <w:top w:val="none" w:sz="0" w:space="0" w:color="auto"/>
            <w:left w:val="none" w:sz="0" w:space="0" w:color="auto"/>
            <w:bottom w:val="none" w:sz="0" w:space="0" w:color="auto"/>
            <w:right w:val="none" w:sz="0" w:space="0" w:color="auto"/>
          </w:divBdr>
        </w:div>
        <w:div w:id="1186747388">
          <w:marLeft w:val="640"/>
          <w:marRight w:val="0"/>
          <w:marTop w:val="0"/>
          <w:marBottom w:val="0"/>
          <w:divBdr>
            <w:top w:val="none" w:sz="0" w:space="0" w:color="auto"/>
            <w:left w:val="none" w:sz="0" w:space="0" w:color="auto"/>
            <w:bottom w:val="none" w:sz="0" w:space="0" w:color="auto"/>
            <w:right w:val="none" w:sz="0" w:space="0" w:color="auto"/>
          </w:divBdr>
        </w:div>
      </w:divsChild>
    </w:div>
    <w:div w:id="153110316">
      <w:bodyDiv w:val="1"/>
      <w:marLeft w:val="0"/>
      <w:marRight w:val="0"/>
      <w:marTop w:val="0"/>
      <w:marBottom w:val="0"/>
      <w:divBdr>
        <w:top w:val="none" w:sz="0" w:space="0" w:color="auto"/>
        <w:left w:val="none" w:sz="0" w:space="0" w:color="auto"/>
        <w:bottom w:val="none" w:sz="0" w:space="0" w:color="auto"/>
        <w:right w:val="none" w:sz="0" w:space="0" w:color="auto"/>
      </w:divBdr>
      <w:divsChild>
        <w:div w:id="156726429">
          <w:marLeft w:val="640"/>
          <w:marRight w:val="0"/>
          <w:marTop w:val="0"/>
          <w:marBottom w:val="0"/>
          <w:divBdr>
            <w:top w:val="none" w:sz="0" w:space="0" w:color="auto"/>
            <w:left w:val="none" w:sz="0" w:space="0" w:color="auto"/>
            <w:bottom w:val="none" w:sz="0" w:space="0" w:color="auto"/>
            <w:right w:val="none" w:sz="0" w:space="0" w:color="auto"/>
          </w:divBdr>
        </w:div>
        <w:div w:id="1353218178">
          <w:marLeft w:val="640"/>
          <w:marRight w:val="0"/>
          <w:marTop w:val="0"/>
          <w:marBottom w:val="0"/>
          <w:divBdr>
            <w:top w:val="none" w:sz="0" w:space="0" w:color="auto"/>
            <w:left w:val="none" w:sz="0" w:space="0" w:color="auto"/>
            <w:bottom w:val="none" w:sz="0" w:space="0" w:color="auto"/>
            <w:right w:val="none" w:sz="0" w:space="0" w:color="auto"/>
          </w:divBdr>
        </w:div>
        <w:div w:id="1330407163">
          <w:marLeft w:val="640"/>
          <w:marRight w:val="0"/>
          <w:marTop w:val="0"/>
          <w:marBottom w:val="0"/>
          <w:divBdr>
            <w:top w:val="none" w:sz="0" w:space="0" w:color="auto"/>
            <w:left w:val="none" w:sz="0" w:space="0" w:color="auto"/>
            <w:bottom w:val="none" w:sz="0" w:space="0" w:color="auto"/>
            <w:right w:val="none" w:sz="0" w:space="0" w:color="auto"/>
          </w:divBdr>
        </w:div>
        <w:div w:id="1661302662">
          <w:marLeft w:val="640"/>
          <w:marRight w:val="0"/>
          <w:marTop w:val="0"/>
          <w:marBottom w:val="0"/>
          <w:divBdr>
            <w:top w:val="none" w:sz="0" w:space="0" w:color="auto"/>
            <w:left w:val="none" w:sz="0" w:space="0" w:color="auto"/>
            <w:bottom w:val="none" w:sz="0" w:space="0" w:color="auto"/>
            <w:right w:val="none" w:sz="0" w:space="0" w:color="auto"/>
          </w:divBdr>
        </w:div>
        <w:div w:id="1909143615">
          <w:marLeft w:val="640"/>
          <w:marRight w:val="0"/>
          <w:marTop w:val="0"/>
          <w:marBottom w:val="0"/>
          <w:divBdr>
            <w:top w:val="none" w:sz="0" w:space="0" w:color="auto"/>
            <w:left w:val="none" w:sz="0" w:space="0" w:color="auto"/>
            <w:bottom w:val="none" w:sz="0" w:space="0" w:color="auto"/>
            <w:right w:val="none" w:sz="0" w:space="0" w:color="auto"/>
          </w:divBdr>
        </w:div>
        <w:div w:id="1836526760">
          <w:marLeft w:val="640"/>
          <w:marRight w:val="0"/>
          <w:marTop w:val="0"/>
          <w:marBottom w:val="0"/>
          <w:divBdr>
            <w:top w:val="none" w:sz="0" w:space="0" w:color="auto"/>
            <w:left w:val="none" w:sz="0" w:space="0" w:color="auto"/>
            <w:bottom w:val="none" w:sz="0" w:space="0" w:color="auto"/>
            <w:right w:val="none" w:sz="0" w:space="0" w:color="auto"/>
          </w:divBdr>
        </w:div>
        <w:div w:id="1025525460">
          <w:marLeft w:val="640"/>
          <w:marRight w:val="0"/>
          <w:marTop w:val="0"/>
          <w:marBottom w:val="0"/>
          <w:divBdr>
            <w:top w:val="none" w:sz="0" w:space="0" w:color="auto"/>
            <w:left w:val="none" w:sz="0" w:space="0" w:color="auto"/>
            <w:bottom w:val="none" w:sz="0" w:space="0" w:color="auto"/>
            <w:right w:val="none" w:sz="0" w:space="0" w:color="auto"/>
          </w:divBdr>
        </w:div>
        <w:div w:id="1392843834">
          <w:marLeft w:val="640"/>
          <w:marRight w:val="0"/>
          <w:marTop w:val="0"/>
          <w:marBottom w:val="0"/>
          <w:divBdr>
            <w:top w:val="none" w:sz="0" w:space="0" w:color="auto"/>
            <w:left w:val="none" w:sz="0" w:space="0" w:color="auto"/>
            <w:bottom w:val="none" w:sz="0" w:space="0" w:color="auto"/>
            <w:right w:val="none" w:sz="0" w:space="0" w:color="auto"/>
          </w:divBdr>
        </w:div>
        <w:div w:id="1767386825">
          <w:marLeft w:val="640"/>
          <w:marRight w:val="0"/>
          <w:marTop w:val="0"/>
          <w:marBottom w:val="0"/>
          <w:divBdr>
            <w:top w:val="none" w:sz="0" w:space="0" w:color="auto"/>
            <w:left w:val="none" w:sz="0" w:space="0" w:color="auto"/>
            <w:bottom w:val="none" w:sz="0" w:space="0" w:color="auto"/>
            <w:right w:val="none" w:sz="0" w:space="0" w:color="auto"/>
          </w:divBdr>
        </w:div>
        <w:div w:id="1705978016">
          <w:marLeft w:val="640"/>
          <w:marRight w:val="0"/>
          <w:marTop w:val="0"/>
          <w:marBottom w:val="0"/>
          <w:divBdr>
            <w:top w:val="none" w:sz="0" w:space="0" w:color="auto"/>
            <w:left w:val="none" w:sz="0" w:space="0" w:color="auto"/>
            <w:bottom w:val="none" w:sz="0" w:space="0" w:color="auto"/>
            <w:right w:val="none" w:sz="0" w:space="0" w:color="auto"/>
          </w:divBdr>
        </w:div>
        <w:div w:id="302665154">
          <w:marLeft w:val="640"/>
          <w:marRight w:val="0"/>
          <w:marTop w:val="0"/>
          <w:marBottom w:val="0"/>
          <w:divBdr>
            <w:top w:val="none" w:sz="0" w:space="0" w:color="auto"/>
            <w:left w:val="none" w:sz="0" w:space="0" w:color="auto"/>
            <w:bottom w:val="none" w:sz="0" w:space="0" w:color="auto"/>
            <w:right w:val="none" w:sz="0" w:space="0" w:color="auto"/>
          </w:divBdr>
        </w:div>
        <w:div w:id="1017973152">
          <w:marLeft w:val="640"/>
          <w:marRight w:val="0"/>
          <w:marTop w:val="0"/>
          <w:marBottom w:val="0"/>
          <w:divBdr>
            <w:top w:val="none" w:sz="0" w:space="0" w:color="auto"/>
            <w:left w:val="none" w:sz="0" w:space="0" w:color="auto"/>
            <w:bottom w:val="none" w:sz="0" w:space="0" w:color="auto"/>
            <w:right w:val="none" w:sz="0" w:space="0" w:color="auto"/>
          </w:divBdr>
        </w:div>
        <w:div w:id="1224683572">
          <w:marLeft w:val="640"/>
          <w:marRight w:val="0"/>
          <w:marTop w:val="0"/>
          <w:marBottom w:val="0"/>
          <w:divBdr>
            <w:top w:val="none" w:sz="0" w:space="0" w:color="auto"/>
            <w:left w:val="none" w:sz="0" w:space="0" w:color="auto"/>
            <w:bottom w:val="none" w:sz="0" w:space="0" w:color="auto"/>
            <w:right w:val="none" w:sz="0" w:space="0" w:color="auto"/>
          </w:divBdr>
        </w:div>
        <w:div w:id="1176387563">
          <w:marLeft w:val="640"/>
          <w:marRight w:val="0"/>
          <w:marTop w:val="0"/>
          <w:marBottom w:val="0"/>
          <w:divBdr>
            <w:top w:val="none" w:sz="0" w:space="0" w:color="auto"/>
            <w:left w:val="none" w:sz="0" w:space="0" w:color="auto"/>
            <w:bottom w:val="none" w:sz="0" w:space="0" w:color="auto"/>
            <w:right w:val="none" w:sz="0" w:space="0" w:color="auto"/>
          </w:divBdr>
        </w:div>
        <w:div w:id="1122649475">
          <w:marLeft w:val="640"/>
          <w:marRight w:val="0"/>
          <w:marTop w:val="0"/>
          <w:marBottom w:val="0"/>
          <w:divBdr>
            <w:top w:val="none" w:sz="0" w:space="0" w:color="auto"/>
            <w:left w:val="none" w:sz="0" w:space="0" w:color="auto"/>
            <w:bottom w:val="none" w:sz="0" w:space="0" w:color="auto"/>
            <w:right w:val="none" w:sz="0" w:space="0" w:color="auto"/>
          </w:divBdr>
        </w:div>
        <w:div w:id="1051540431">
          <w:marLeft w:val="640"/>
          <w:marRight w:val="0"/>
          <w:marTop w:val="0"/>
          <w:marBottom w:val="0"/>
          <w:divBdr>
            <w:top w:val="none" w:sz="0" w:space="0" w:color="auto"/>
            <w:left w:val="none" w:sz="0" w:space="0" w:color="auto"/>
            <w:bottom w:val="none" w:sz="0" w:space="0" w:color="auto"/>
            <w:right w:val="none" w:sz="0" w:space="0" w:color="auto"/>
          </w:divBdr>
        </w:div>
        <w:div w:id="2136479608">
          <w:marLeft w:val="640"/>
          <w:marRight w:val="0"/>
          <w:marTop w:val="0"/>
          <w:marBottom w:val="0"/>
          <w:divBdr>
            <w:top w:val="none" w:sz="0" w:space="0" w:color="auto"/>
            <w:left w:val="none" w:sz="0" w:space="0" w:color="auto"/>
            <w:bottom w:val="none" w:sz="0" w:space="0" w:color="auto"/>
            <w:right w:val="none" w:sz="0" w:space="0" w:color="auto"/>
          </w:divBdr>
        </w:div>
        <w:div w:id="1585453144">
          <w:marLeft w:val="640"/>
          <w:marRight w:val="0"/>
          <w:marTop w:val="0"/>
          <w:marBottom w:val="0"/>
          <w:divBdr>
            <w:top w:val="none" w:sz="0" w:space="0" w:color="auto"/>
            <w:left w:val="none" w:sz="0" w:space="0" w:color="auto"/>
            <w:bottom w:val="none" w:sz="0" w:space="0" w:color="auto"/>
            <w:right w:val="none" w:sz="0" w:space="0" w:color="auto"/>
          </w:divBdr>
        </w:div>
        <w:div w:id="2121222988">
          <w:marLeft w:val="640"/>
          <w:marRight w:val="0"/>
          <w:marTop w:val="0"/>
          <w:marBottom w:val="0"/>
          <w:divBdr>
            <w:top w:val="none" w:sz="0" w:space="0" w:color="auto"/>
            <w:left w:val="none" w:sz="0" w:space="0" w:color="auto"/>
            <w:bottom w:val="none" w:sz="0" w:space="0" w:color="auto"/>
            <w:right w:val="none" w:sz="0" w:space="0" w:color="auto"/>
          </w:divBdr>
        </w:div>
        <w:div w:id="1321156151">
          <w:marLeft w:val="640"/>
          <w:marRight w:val="0"/>
          <w:marTop w:val="0"/>
          <w:marBottom w:val="0"/>
          <w:divBdr>
            <w:top w:val="none" w:sz="0" w:space="0" w:color="auto"/>
            <w:left w:val="none" w:sz="0" w:space="0" w:color="auto"/>
            <w:bottom w:val="none" w:sz="0" w:space="0" w:color="auto"/>
            <w:right w:val="none" w:sz="0" w:space="0" w:color="auto"/>
          </w:divBdr>
        </w:div>
        <w:div w:id="1304584953">
          <w:marLeft w:val="640"/>
          <w:marRight w:val="0"/>
          <w:marTop w:val="0"/>
          <w:marBottom w:val="0"/>
          <w:divBdr>
            <w:top w:val="none" w:sz="0" w:space="0" w:color="auto"/>
            <w:left w:val="none" w:sz="0" w:space="0" w:color="auto"/>
            <w:bottom w:val="none" w:sz="0" w:space="0" w:color="auto"/>
            <w:right w:val="none" w:sz="0" w:space="0" w:color="auto"/>
          </w:divBdr>
        </w:div>
        <w:div w:id="410736662">
          <w:marLeft w:val="640"/>
          <w:marRight w:val="0"/>
          <w:marTop w:val="0"/>
          <w:marBottom w:val="0"/>
          <w:divBdr>
            <w:top w:val="none" w:sz="0" w:space="0" w:color="auto"/>
            <w:left w:val="none" w:sz="0" w:space="0" w:color="auto"/>
            <w:bottom w:val="none" w:sz="0" w:space="0" w:color="auto"/>
            <w:right w:val="none" w:sz="0" w:space="0" w:color="auto"/>
          </w:divBdr>
        </w:div>
        <w:div w:id="1882785890">
          <w:marLeft w:val="640"/>
          <w:marRight w:val="0"/>
          <w:marTop w:val="0"/>
          <w:marBottom w:val="0"/>
          <w:divBdr>
            <w:top w:val="none" w:sz="0" w:space="0" w:color="auto"/>
            <w:left w:val="none" w:sz="0" w:space="0" w:color="auto"/>
            <w:bottom w:val="none" w:sz="0" w:space="0" w:color="auto"/>
            <w:right w:val="none" w:sz="0" w:space="0" w:color="auto"/>
          </w:divBdr>
        </w:div>
        <w:div w:id="307826733">
          <w:marLeft w:val="640"/>
          <w:marRight w:val="0"/>
          <w:marTop w:val="0"/>
          <w:marBottom w:val="0"/>
          <w:divBdr>
            <w:top w:val="none" w:sz="0" w:space="0" w:color="auto"/>
            <w:left w:val="none" w:sz="0" w:space="0" w:color="auto"/>
            <w:bottom w:val="none" w:sz="0" w:space="0" w:color="auto"/>
            <w:right w:val="none" w:sz="0" w:space="0" w:color="auto"/>
          </w:divBdr>
        </w:div>
      </w:divsChild>
    </w:div>
    <w:div w:id="183791623">
      <w:bodyDiv w:val="1"/>
      <w:marLeft w:val="0"/>
      <w:marRight w:val="0"/>
      <w:marTop w:val="0"/>
      <w:marBottom w:val="0"/>
      <w:divBdr>
        <w:top w:val="none" w:sz="0" w:space="0" w:color="auto"/>
        <w:left w:val="none" w:sz="0" w:space="0" w:color="auto"/>
        <w:bottom w:val="none" w:sz="0" w:space="0" w:color="auto"/>
        <w:right w:val="none" w:sz="0" w:space="0" w:color="auto"/>
      </w:divBdr>
      <w:divsChild>
        <w:div w:id="1321739029">
          <w:marLeft w:val="640"/>
          <w:marRight w:val="0"/>
          <w:marTop w:val="0"/>
          <w:marBottom w:val="0"/>
          <w:divBdr>
            <w:top w:val="none" w:sz="0" w:space="0" w:color="auto"/>
            <w:left w:val="none" w:sz="0" w:space="0" w:color="auto"/>
            <w:bottom w:val="none" w:sz="0" w:space="0" w:color="auto"/>
            <w:right w:val="none" w:sz="0" w:space="0" w:color="auto"/>
          </w:divBdr>
        </w:div>
        <w:div w:id="1708413970">
          <w:marLeft w:val="640"/>
          <w:marRight w:val="0"/>
          <w:marTop w:val="0"/>
          <w:marBottom w:val="0"/>
          <w:divBdr>
            <w:top w:val="none" w:sz="0" w:space="0" w:color="auto"/>
            <w:left w:val="none" w:sz="0" w:space="0" w:color="auto"/>
            <w:bottom w:val="none" w:sz="0" w:space="0" w:color="auto"/>
            <w:right w:val="none" w:sz="0" w:space="0" w:color="auto"/>
          </w:divBdr>
        </w:div>
        <w:div w:id="1221988013">
          <w:marLeft w:val="640"/>
          <w:marRight w:val="0"/>
          <w:marTop w:val="0"/>
          <w:marBottom w:val="0"/>
          <w:divBdr>
            <w:top w:val="none" w:sz="0" w:space="0" w:color="auto"/>
            <w:left w:val="none" w:sz="0" w:space="0" w:color="auto"/>
            <w:bottom w:val="none" w:sz="0" w:space="0" w:color="auto"/>
            <w:right w:val="none" w:sz="0" w:space="0" w:color="auto"/>
          </w:divBdr>
        </w:div>
        <w:div w:id="558980710">
          <w:marLeft w:val="640"/>
          <w:marRight w:val="0"/>
          <w:marTop w:val="0"/>
          <w:marBottom w:val="0"/>
          <w:divBdr>
            <w:top w:val="none" w:sz="0" w:space="0" w:color="auto"/>
            <w:left w:val="none" w:sz="0" w:space="0" w:color="auto"/>
            <w:bottom w:val="none" w:sz="0" w:space="0" w:color="auto"/>
            <w:right w:val="none" w:sz="0" w:space="0" w:color="auto"/>
          </w:divBdr>
        </w:div>
        <w:div w:id="601187836">
          <w:marLeft w:val="640"/>
          <w:marRight w:val="0"/>
          <w:marTop w:val="0"/>
          <w:marBottom w:val="0"/>
          <w:divBdr>
            <w:top w:val="none" w:sz="0" w:space="0" w:color="auto"/>
            <w:left w:val="none" w:sz="0" w:space="0" w:color="auto"/>
            <w:bottom w:val="none" w:sz="0" w:space="0" w:color="auto"/>
            <w:right w:val="none" w:sz="0" w:space="0" w:color="auto"/>
          </w:divBdr>
        </w:div>
        <w:div w:id="266894132">
          <w:marLeft w:val="640"/>
          <w:marRight w:val="0"/>
          <w:marTop w:val="0"/>
          <w:marBottom w:val="0"/>
          <w:divBdr>
            <w:top w:val="none" w:sz="0" w:space="0" w:color="auto"/>
            <w:left w:val="none" w:sz="0" w:space="0" w:color="auto"/>
            <w:bottom w:val="none" w:sz="0" w:space="0" w:color="auto"/>
            <w:right w:val="none" w:sz="0" w:space="0" w:color="auto"/>
          </w:divBdr>
        </w:div>
        <w:div w:id="863205071">
          <w:marLeft w:val="640"/>
          <w:marRight w:val="0"/>
          <w:marTop w:val="0"/>
          <w:marBottom w:val="0"/>
          <w:divBdr>
            <w:top w:val="none" w:sz="0" w:space="0" w:color="auto"/>
            <w:left w:val="none" w:sz="0" w:space="0" w:color="auto"/>
            <w:bottom w:val="none" w:sz="0" w:space="0" w:color="auto"/>
            <w:right w:val="none" w:sz="0" w:space="0" w:color="auto"/>
          </w:divBdr>
        </w:div>
        <w:div w:id="351034751">
          <w:marLeft w:val="640"/>
          <w:marRight w:val="0"/>
          <w:marTop w:val="0"/>
          <w:marBottom w:val="0"/>
          <w:divBdr>
            <w:top w:val="none" w:sz="0" w:space="0" w:color="auto"/>
            <w:left w:val="none" w:sz="0" w:space="0" w:color="auto"/>
            <w:bottom w:val="none" w:sz="0" w:space="0" w:color="auto"/>
            <w:right w:val="none" w:sz="0" w:space="0" w:color="auto"/>
          </w:divBdr>
        </w:div>
        <w:div w:id="1872915816">
          <w:marLeft w:val="640"/>
          <w:marRight w:val="0"/>
          <w:marTop w:val="0"/>
          <w:marBottom w:val="0"/>
          <w:divBdr>
            <w:top w:val="none" w:sz="0" w:space="0" w:color="auto"/>
            <w:left w:val="none" w:sz="0" w:space="0" w:color="auto"/>
            <w:bottom w:val="none" w:sz="0" w:space="0" w:color="auto"/>
            <w:right w:val="none" w:sz="0" w:space="0" w:color="auto"/>
          </w:divBdr>
        </w:div>
        <w:div w:id="1153637816">
          <w:marLeft w:val="640"/>
          <w:marRight w:val="0"/>
          <w:marTop w:val="0"/>
          <w:marBottom w:val="0"/>
          <w:divBdr>
            <w:top w:val="none" w:sz="0" w:space="0" w:color="auto"/>
            <w:left w:val="none" w:sz="0" w:space="0" w:color="auto"/>
            <w:bottom w:val="none" w:sz="0" w:space="0" w:color="auto"/>
            <w:right w:val="none" w:sz="0" w:space="0" w:color="auto"/>
          </w:divBdr>
        </w:div>
        <w:div w:id="742719615">
          <w:marLeft w:val="640"/>
          <w:marRight w:val="0"/>
          <w:marTop w:val="0"/>
          <w:marBottom w:val="0"/>
          <w:divBdr>
            <w:top w:val="none" w:sz="0" w:space="0" w:color="auto"/>
            <w:left w:val="none" w:sz="0" w:space="0" w:color="auto"/>
            <w:bottom w:val="none" w:sz="0" w:space="0" w:color="auto"/>
            <w:right w:val="none" w:sz="0" w:space="0" w:color="auto"/>
          </w:divBdr>
        </w:div>
      </w:divsChild>
    </w:div>
    <w:div w:id="224419898">
      <w:bodyDiv w:val="1"/>
      <w:marLeft w:val="0"/>
      <w:marRight w:val="0"/>
      <w:marTop w:val="0"/>
      <w:marBottom w:val="0"/>
      <w:divBdr>
        <w:top w:val="none" w:sz="0" w:space="0" w:color="auto"/>
        <w:left w:val="none" w:sz="0" w:space="0" w:color="auto"/>
        <w:bottom w:val="none" w:sz="0" w:space="0" w:color="auto"/>
        <w:right w:val="none" w:sz="0" w:space="0" w:color="auto"/>
      </w:divBdr>
    </w:div>
    <w:div w:id="265505747">
      <w:bodyDiv w:val="1"/>
      <w:marLeft w:val="0"/>
      <w:marRight w:val="0"/>
      <w:marTop w:val="0"/>
      <w:marBottom w:val="0"/>
      <w:divBdr>
        <w:top w:val="none" w:sz="0" w:space="0" w:color="auto"/>
        <w:left w:val="none" w:sz="0" w:space="0" w:color="auto"/>
        <w:bottom w:val="none" w:sz="0" w:space="0" w:color="auto"/>
        <w:right w:val="none" w:sz="0" w:space="0" w:color="auto"/>
      </w:divBdr>
      <w:divsChild>
        <w:div w:id="1750883882">
          <w:marLeft w:val="640"/>
          <w:marRight w:val="0"/>
          <w:marTop w:val="0"/>
          <w:marBottom w:val="0"/>
          <w:divBdr>
            <w:top w:val="none" w:sz="0" w:space="0" w:color="auto"/>
            <w:left w:val="none" w:sz="0" w:space="0" w:color="auto"/>
            <w:bottom w:val="none" w:sz="0" w:space="0" w:color="auto"/>
            <w:right w:val="none" w:sz="0" w:space="0" w:color="auto"/>
          </w:divBdr>
        </w:div>
        <w:div w:id="488599173">
          <w:marLeft w:val="640"/>
          <w:marRight w:val="0"/>
          <w:marTop w:val="0"/>
          <w:marBottom w:val="0"/>
          <w:divBdr>
            <w:top w:val="none" w:sz="0" w:space="0" w:color="auto"/>
            <w:left w:val="none" w:sz="0" w:space="0" w:color="auto"/>
            <w:bottom w:val="none" w:sz="0" w:space="0" w:color="auto"/>
            <w:right w:val="none" w:sz="0" w:space="0" w:color="auto"/>
          </w:divBdr>
        </w:div>
        <w:div w:id="233905117">
          <w:marLeft w:val="640"/>
          <w:marRight w:val="0"/>
          <w:marTop w:val="0"/>
          <w:marBottom w:val="0"/>
          <w:divBdr>
            <w:top w:val="none" w:sz="0" w:space="0" w:color="auto"/>
            <w:left w:val="none" w:sz="0" w:space="0" w:color="auto"/>
            <w:bottom w:val="none" w:sz="0" w:space="0" w:color="auto"/>
            <w:right w:val="none" w:sz="0" w:space="0" w:color="auto"/>
          </w:divBdr>
        </w:div>
        <w:div w:id="74205109">
          <w:marLeft w:val="640"/>
          <w:marRight w:val="0"/>
          <w:marTop w:val="0"/>
          <w:marBottom w:val="0"/>
          <w:divBdr>
            <w:top w:val="none" w:sz="0" w:space="0" w:color="auto"/>
            <w:left w:val="none" w:sz="0" w:space="0" w:color="auto"/>
            <w:bottom w:val="none" w:sz="0" w:space="0" w:color="auto"/>
            <w:right w:val="none" w:sz="0" w:space="0" w:color="auto"/>
          </w:divBdr>
        </w:div>
      </w:divsChild>
    </w:div>
    <w:div w:id="272441050">
      <w:bodyDiv w:val="1"/>
      <w:marLeft w:val="0"/>
      <w:marRight w:val="0"/>
      <w:marTop w:val="0"/>
      <w:marBottom w:val="0"/>
      <w:divBdr>
        <w:top w:val="none" w:sz="0" w:space="0" w:color="auto"/>
        <w:left w:val="none" w:sz="0" w:space="0" w:color="auto"/>
        <w:bottom w:val="none" w:sz="0" w:space="0" w:color="auto"/>
        <w:right w:val="none" w:sz="0" w:space="0" w:color="auto"/>
      </w:divBdr>
      <w:divsChild>
        <w:div w:id="720861314">
          <w:marLeft w:val="640"/>
          <w:marRight w:val="0"/>
          <w:marTop w:val="0"/>
          <w:marBottom w:val="0"/>
          <w:divBdr>
            <w:top w:val="none" w:sz="0" w:space="0" w:color="auto"/>
            <w:left w:val="none" w:sz="0" w:space="0" w:color="auto"/>
            <w:bottom w:val="none" w:sz="0" w:space="0" w:color="auto"/>
            <w:right w:val="none" w:sz="0" w:space="0" w:color="auto"/>
          </w:divBdr>
        </w:div>
        <w:div w:id="904074071">
          <w:marLeft w:val="640"/>
          <w:marRight w:val="0"/>
          <w:marTop w:val="0"/>
          <w:marBottom w:val="0"/>
          <w:divBdr>
            <w:top w:val="none" w:sz="0" w:space="0" w:color="auto"/>
            <w:left w:val="none" w:sz="0" w:space="0" w:color="auto"/>
            <w:bottom w:val="none" w:sz="0" w:space="0" w:color="auto"/>
            <w:right w:val="none" w:sz="0" w:space="0" w:color="auto"/>
          </w:divBdr>
        </w:div>
        <w:div w:id="1997026241">
          <w:marLeft w:val="640"/>
          <w:marRight w:val="0"/>
          <w:marTop w:val="0"/>
          <w:marBottom w:val="0"/>
          <w:divBdr>
            <w:top w:val="none" w:sz="0" w:space="0" w:color="auto"/>
            <w:left w:val="none" w:sz="0" w:space="0" w:color="auto"/>
            <w:bottom w:val="none" w:sz="0" w:space="0" w:color="auto"/>
            <w:right w:val="none" w:sz="0" w:space="0" w:color="auto"/>
          </w:divBdr>
        </w:div>
        <w:div w:id="281156091">
          <w:marLeft w:val="640"/>
          <w:marRight w:val="0"/>
          <w:marTop w:val="0"/>
          <w:marBottom w:val="0"/>
          <w:divBdr>
            <w:top w:val="none" w:sz="0" w:space="0" w:color="auto"/>
            <w:left w:val="none" w:sz="0" w:space="0" w:color="auto"/>
            <w:bottom w:val="none" w:sz="0" w:space="0" w:color="auto"/>
            <w:right w:val="none" w:sz="0" w:space="0" w:color="auto"/>
          </w:divBdr>
        </w:div>
        <w:div w:id="1309819466">
          <w:marLeft w:val="640"/>
          <w:marRight w:val="0"/>
          <w:marTop w:val="0"/>
          <w:marBottom w:val="0"/>
          <w:divBdr>
            <w:top w:val="none" w:sz="0" w:space="0" w:color="auto"/>
            <w:left w:val="none" w:sz="0" w:space="0" w:color="auto"/>
            <w:bottom w:val="none" w:sz="0" w:space="0" w:color="auto"/>
            <w:right w:val="none" w:sz="0" w:space="0" w:color="auto"/>
          </w:divBdr>
        </w:div>
        <w:div w:id="974330190">
          <w:marLeft w:val="640"/>
          <w:marRight w:val="0"/>
          <w:marTop w:val="0"/>
          <w:marBottom w:val="0"/>
          <w:divBdr>
            <w:top w:val="none" w:sz="0" w:space="0" w:color="auto"/>
            <w:left w:val="none" w:sz="0" w:space="0" w:color="auto"/>
            <w:bottom w:val="none" w:sz="0" w:space="0" w:color="auto"/>
            <w:right w:val="none" w:sz="0" w:space="0" w:color="auto"/>
          </w:divBdr>
        </w:div>
        <w:div w:id="1545750921">
          <w:marLeft w:val="640"/>
          <w:marRight w:val="0"/>
          <w:marTop w:val="0"/>
          <w:marBottom w:val="0"/>
          <w:divBdr>
            <w:top w:val="none" w:sz="0" w:space="0" w:color="auto"/>
            <w:left w:val="none" w:sz="0" w:space="0" w:color="auto"/>
            <w:bottom w:val="none" w:sz="0" w:space="0" w:color="auto"/>
            <w:right w:val="none" w:sz="0" w:space="0" w:color="auto"/>
          </w:divBdr>
        </w:div>
        <w:div w:id="877936477">
          <w:marLeft w:val="640"/>
          <w:marRight w:val="0"/>
          <w:marTop w:val="0"/>
          <w:marBottom w:val="0"/>
          <w:divBdr>
            <w:top w:val="none" w:sz="0" w:space="0" w:color="auto"/>
            <w:left w:val="none" w:sz="0" w:space="0" w:color="auto"/>
            <w:bottom w:val="none" w:sz="0" w:space="0" w:color="auto"/>
            <w:right w:val="none" w:sz="0" w:space="0" w:color="auto"/>
          </w:divBdr>
        </w:div>
        <w:div w:id="1743212122">
          <w:marLeft w:val="640"/>
          <w:marRight w:val="0"/>
          <w:marTop w:val="0"/>
          <w:marBottom w:val="0"/>
          <w:divBdr>
            <w:top w:val="none" w:sz="0" w:space="0" w:color="auto"/>
            <w:left w:val="none" w:sz="0" w:space="0" w:color="auto"/>
            <w:bottom w:val="none" w:sz="0" w:space="0" w:color="auto"/>
            <w:right w:val="none" w:sz="0" w:space="0" w:color="auto"/>
          </w:divBdr>
        </w:div>
        <w:div w:id="1836609765">
          <w:marLeft w:val="640"/>
          <w:marRight w:val="0"/>
          <w:marTop w:val="0"/>
          <w:marBottom w:val="0"/>
          <w:divBdr>
            <w:top w:val="none" w:sz="0" w:space="0" w:color="auto"/>
            <w:left w:val="none" w:sz="0" w:space="0" w:color="auto"/>
            <w:bottom w:val="none" w:sz="0" w:space="0" w:color="auto"/>
            <w:right w:val="none" w:sz="0" w:space="0" w:color="auto"/>
          </w:divBdr>
        </w:div>
        <w:div w:id="778138386">
          <w:marLeft w:val="640"/>
          <w:marRight w:val="0"/>
          <w:marTop w:val="0"/>
          <w:marBottom w:val="0"/>
          <w:divBdr>
            <w:top w:val="none" w:sz="0" w:space="0" w:color="auto"/>
            <w:left w:val="none" w:sz="0" w:space="0" w:color="auto"/>
            <w:bottom w:val="none" w:sz="0" w:space="0" w:color="auto"/>
            <w:right w:val="none" w:sz="0" w:space="0" w:color="auto"/>
          </w:divBdr>
        </w:div>
        <w:div w:id="797146415">
          <w:marLeft w:val="640"/>
          <w:marRight w:val="0"/>
          <w:marTop w:val="0"/>
          <w:marBottom w:val="0"/>
          <w:divBdr>
            <w:top w:val="none" w:sz="0" w:space="0" w:color="auto"/>
            <w:left w:val="none" w:sz="0" w:space="0" w:color="auto"/>
            <w:bottom w:val="none" w:sz="0" w:space="0" w:color="auto"/>
            <w:right w:val="none" w:sz="0" w:space="0" w:color="auto"/>
          </w:divBdr>
        </w:div>
        <w:div w:id="337200349">
          <w:marLeft w:val="640"/>
          <w:marRight w:val="0"/>
          <w:marTop w:val="0"/>
          <w:marBottom w:val="0"/>
          <w:divBdr>
            <w:top w:val="none" w:sz="0" w:space="0" w:color="auto"/>
            <w:left w:val="none" w:sz="0" w:space="0" w:color="auto"/>
            <w:bottom w:val="none" w:sz="0" w:space="0" w:color="auto"/>
            <w:right w:val="none" w:sz="0" w:space="0" w:color="auto"/>
          </w:divBdr>
        </w:div>
        <w:div w:id="2029867150">
          <w:marLeft w:val="640"/>
          <w:marRight w:val="0"/>
          <w:marTop w:val="0"/>
          <w:marBottom w:val="0"/>
          <w:divBdr>
            <w:top w:val="none" w:sz="0" w:space="0" w:color="auto"/>
            <w:left w:val="none" w:sz="0" w:space="0" w:color="auto"/>
            <w:bottom w:val="none" w:sz="0" w:space="0" w:color="auto"/>
            <w:right w:val="none" w:sz="0" w:space="0" w:color="auto"/>
          </w:divBdr>
        </w:div>
        <w:div w:id="1776901358">
          <w:marLeft w:val="640"/>
          <w:marRight w:val="0"/>
          <w:marTop w:val="0"/>
          <w:marBottom w:val="0"/>
          <w:divBdr>
            <w:top w:val="none" w:sz="0" w:space="0" w:color="auto"/>
            <w:left w:val="none" w:sz="0" w:space="0" w:color="auto"/>
            <w:bottom w:val="none" w:sz="0" w:space="0" w:color="auto"/>
            <w:right w:val="none" w:sz="0" w:space="0" w:color="auto"/>
          </w:divBdr>
        </w:div>
        <w:div w:id="815414006">
          <w:marLeft w:val="640"/>
          <w:marRight w:val="0"/>
          <w:marTop w:val="0"/>
          <w:marBottom w:val="0"/>
          <w:divBdr>
            <w:top w:val="none" w:sz="0" w:space="0" w:color="auto"/>
            <w:left w:val="none" w:sz="0" w:space="0" w:color="auto"/>
            <w:bottom w:val="none" w:sz="0" w:space="0" w:color="auto"/>
            <w:right w:val="none" w:sz="0" w:space="0" w:color="auto"/>
          </w:divBdr>
        </w:div>
        <w:div w:id="182282114">
          <w:marLeft w:val="640"/>
          <w:marRight w:val="0"/>
          <w:marTop w:val="0"/>
          <w:marBottom w:val="0"/>
          <w:divBdr>
            <w:top w:val="none" w:sz="0" w:space="0" w:color="auto"/>
            <w:left w:val="none" w:sz="0" w:space="0" w:color="auto"/>
            <w:bottom w:val="none" w:sz="0" w:space="0" w:color="auto"/>
            <w:right w:val="none" w:sz="0" w:space="0" w:color="auto"/>
          </w:divBdr>
        </w:div>
        <w:div w:id="376509677">
          <w:marLeft w:val="640"/>
          <w:marRight w:val="0"/>
          <w:marTop w:val="0"/>
          <w:marBottom w:val="0"/>
          <w:divBdr>
            <w:top w:val="none" w:sz="0" w:space="0" w:color="auto"/>
            <w:left w:val="none" w:sz="0" w:space="0" w:color="auto"/>
            <w:bottom w:val="none" w:sz="0" w:space="0" w:color="auto"/>
            <w:right w:val="none" w:sz="0" w:space="0" w:color="auto"/>
          </w:divBdr>
        </w:div>
        <w:div w:id="1401638907">
          <w:marLeft w:val="640"/>
          <w:marRight w:val="0"/>
          <w:marTop w:val="0"/>
          <w:marBottom w:val="0"/>
          <w:divBdr>
            <w:top w:val="none" w:sz="0" w:space="0" w:color="auto"/>
            <w:left w:val="none" w:sz="0" w:space="0" w:color="auto"/>
            <w:bottom w:val="none" w:sz="0" w:space="0" w:color="auto"/>
            <w:right w:val="none" w:sz="0" w:space="0" w:color="auto"/>
          </w:divBdr>
        </w:div>
        <w:div w:id="1882787211">
          <w:marLeft w:val="640"/>
          <w:marRight w:val="0"/>
          <w:marTop w:val="0"/>
          <w:marBottom w:val="0"/>
          <w:divBdr>
            <w:top w:val="none" w:sz="0" w:space="0" w:color="auto"/>
            <w:left w:val="none" w:sz="0" w:space="0" w:color="auto"/>
            <w:bottom w:val="none" w:sz="0" w:space="0" w:color="auto"/>
            <w:right w:val="none" w:sz="0" w:space="0" w:color="auto"/>
          </w:divBdr>
        </w:div>
        <w:div w:id="363020852">
          <w:marLeft w:val="640"/>
          <w:marRight w:val="0"/>
          <w:marTop w:val="0"/>
          <w:marBottom w:val="0"/>
          <w:divBdr>
            <w:top w:val="none" w:sz="0" w:space="0" w:color="auto"/>
            <w:left w:val="none" w:sz="0" w:space="0" w:color="auto"/>
            <w:bottom w:val="none" w:sz="0" w:space="0" w:color="auto"/>
            <w:right w:val="none" w:sz="0" w:space="0" w:color="auto"/>
          </w:divBdr>
        </w:div>
        <w:div w:id="1631593973">
          <w:marLeft w:val="640"/>
          <w:marRight w:val="0"/>
          <w:marTop w:val="0"/>
          <w:marBottom w:val="0"/>
          <w:divBdr>
            <w:top w:val="none" w:sz="0" w:space="0" w:color="auto"/>
            <w:left w:val="none" w:sz="0" w:space="0" w:color="auto"/>
            <w:bottom w:val="none" w:sz="0" w:space="0" w:color="auto"/>
            <w:right w:val="none" w:sz="0" w:space="0" w:color="auto"/>
          </w:divBdr>
        </w:div>
        <w:div w:id="928932201">
          <w:marLeft w:val="640"/>
          <w:marRight w:val="0"/>
          <w:marTop w:val="0"/>
          <w:marBottom w:val="0"/>
          <w:divBdr>
            <w:top w:val="none" w:sz="0" w:space="0" w:color="auto"/>
            <w:left w:val="none" w:sz="0" w:space="0" w:color="auto"/>
            <w:bottom w:val="none" w:sz="0" w:space="0" w:color="auto"/>
            <w:right w:val="none" w:sz="0" w:space="0" w:color="auto"/>
          </w:divBdr>
        </w:div>
      </w:divsChild>
    </w:div>
    <w:div w:id="286470835">
      <w:bodyDiv w:val="1"/>
      <w:marLeft w:val="0"/>
      <w:marRight w:val="0"/>
      <w:marTop w:val="0"/>
      <w:marBottom w:val="0"/>
      <w:divBdr>
        <w:top w:val="none" w:sz="0" w:space="0" w:color="auto"/>
        <w:left w:val="none" w:sz="0" w:space="0" w:color="auto"/>
        <w:bottom w:val="none" w:sz="0" w:space="0" w:color="auto"/>
        <w:right w:val="none" w:sz="0" w:space="0" w:color="auto"/>
      </w:divBdr>
      <w:divsChild>
        <w:div w:id="266936740">
          <w:marLeft w:val="640"/>
          <w:marRight w:val="0"/>
          <w:marTop w:val="0"/>
          <w:marBottom w:val="0"/>
          <w:divBdr>
            <w:top w:val="none" w:sz="0" w:space="0" w:color="auto"/>
            <w:left w:val="none" w:sz="0" w:space="0" w:color="auto"/>
            <w:bottom w:val="none" w:sz="0" w:space="0" w:color="auto"/>
            <w:right w:val="none" w:sz="0" w:space="0" w:color="auto"/>
          </w:divBdr>
        </w:div>
        <w:div w:id="870343362">
          <w:marLeft w:val="640"/>
          <w:marRight w:val="0"/>
          <w:marTop w:val="0"/>
          <w:marBottom w:val="0"/>
          <w:divBdr>
            <w:top w:val="none" w:sz="0" w:space="0" w:color="auto"/>
            <w:left w:val="none" w:sz="0" w:space="0" w:color="auto"/>
            <w:bottom w:val="none" w:sz="0" w:space="0" w:color="auto"/>
            <w:right w:val="none" w:sz="0" w:space="0" w:color="auto"/>
          </w:divBdr>
        </w:div>
        <w:div w:id="1140273104">
          <w:marLeft w:val="640"/>
          <w:marRight w:val="0"/>
          <w:marTop w:val="0"/>
          <w:marBottom w:val="0"/>
          <w:divBdr>
            <w:top w:val="none" w:sz="0" w:space="0" w:color="auto"/>
            <w:left w:val="none" w:sz="0" w:space="0" w:color="auto"/>
            <w:bottom w:val="none" w:sz="0" w:space="0" w:color="auto"/>
            <w:right w:val="none" w:sz="0" w:space="0" w:color="auto"/>
          </w:divBdr>
        </w:div>
        <w:div w:id="1413158616">
          <w:marLeft w:val="640"/>
          <w:marRight w:val="0"/>
          <w:marTop w:val="0"/>
          <w:marBottom w:val="0"/>
          <w:divBdr>
            <w:top w:val="none" w:sz="0" w:space="0" w:color="auto"/>
            <w:left w:val="none" w:sz="0" w:space="0" w:color="auto"/>
            <w:bottom w:val="none" w:sz="0" w:space="0" w:color="auto"/>
            <w:right w:val="none" w:sz="0" w:space="0" w:color="auto"/>
          </w:divBdr>
        </w:div>
        <w:div w:id="2055692286">
          <w:marLeft w:val="640"/>
          <w:marRight w:val="0"/>
          <w:marTop w:val="0"/>
          <w:marBottom w:val="0"/>
          <w:divBdr>
            <w:top w:val="none" w:sz="0" w:space="0" w:color="auto"/>
            <w:left w:val="none" w:sz="0" w:space="0" w:color="auto"/>
            <w:bottom w:val="none" w:sz="0" w:space="0" w:color="auto"/>
            <w:right w:val="none" w:sz="0" w:space="0" w:color="auto"/>
          </w:divBdr>
        </w:div>
        <w:div w:id="990522645">
          <w:marLeft w:val="640"/>
          <w:marRight w:val="0"/>
          <w:marTop w:val="0"/>
          <w:marBottom w:val="0"/>
          <w:divBdr>
            <w:top w:val="none" w:sz="0" w:space="0" w:color="auto"/>
            <w:left w:val="none" w:sz="0" w:space="0" w:color="auto"/>
            <w:bottom w:val="none" w:sz="0" w:space="0" w:color="auto"/>
            <w:right w:val="none" w:sz="0" w:space="0" w:color="auto"/>
          </w:divBdr>
        </w:div>
        <w:div w:id="370033327">
          <w:marLeft w:val="640"/>
          <w:marRight w:val="0"/>
          <w:marTop w:val="0"/>
          <w:marBottom w:val="0"/>
          <w:divBdr>
            <w:top w:val="none" w:sz="0" w:space="0" w:color="auto"/>
            <w:left w:val="none" w:sz="0" w:space="0" w:color="auto"/>
            <w:bottom w:val="none" w:sz="0" w:space="0" w:color="auto"/>
            <w:right w:val="none" w:sz="0" w:space="0" w:color="auto"/>
          </w:divBdr>
        </w:div>
        <w:div w:id="1539198095">
          <w:marLeft w:val="640"/>
          <w:marRight w:val="0"/>
          <w:marTop w:val="0"/>
          <w:marBottom w:val="0"/>
          <w:divBdr>
            <w:top w:val="none" w:sz="0" w:space="0" w:color="auto"/>
            <w:left w:val="none" w:sz="0" w:space="0" w:color="auto"/>
            <w:bottom w:val="none" w:sz="0" w:space="0" w:color="auto"/>
            <w:right w:val="none" w:sz="0" w:space="0" w:color="auto"/>
          </w:divBdr>
        </w:div>
        <w:div w:id="848642485">
          <w:marLeft w:val="640"/>
          <w:marRight w:val="0"/>
          <w:marTop w:val="0"/>
          <w:marBottom w:val="0"/>
          <w:divBdr>
            <w:top w:val="none" w:sz="0" w:space="0" w:color="auto"/>
            <w:left w:val="none" w:sz="0" w:space="0" w:color="auto"/>
            <w:bottom w:val="none" w:sz="0" w:space="0" w:color="auto"/>
            <w:right w:val="none" w:sz="0" w:space="0" w:color="auto"/>
          </w:divBdr>
        </w:div>
        <w:div w:id="1314674115">
          <w:marLeft w:val="640"/>
          <w:marRight w:val="0"/>
          <w:marTop w:val="0"/>
          <w:marBottom w:val="0"/>
          <w:divBdr>
            <w:top w:val="none" w:sz="0" w:space="0" w:color="auto"/>
            <w:left w:val="none" w:sz="0" w:space="0" w:color="auto"/>
            <w:bottom w:val="none" w:sz="0" w:space="0" w:color="auto"/>
            <w:right w:val="none" w:sz="0" w:space="0" w:color="auto"/>
          </w:divBdr>
        </w:div>
        <w:div w:id="785540220">
          <w:marLeft w:val="640"/>
          <w:marRight w:val="0"/>
          <w:marTop w:val="0"/>
          <w:marBottom w:val="0"/>
          <w:divBdr>
            <w:top w:val="none" w:sz="0" w:space="0" w:color="auto"/>
            <w:left w:val="none" w:sz="0" w:space="0" w:color="auto"/>
            <w:bottom w:val="none" w:sz="0" w:space="0" w:color="auto"/>
            <w:right w:val="none" w:sz="0" w:space="0" w:color="auto"/>
          </w:divBdr>
        </w:div>
      </w:divsChild>
    </w:div>
    <w:div w:id="304773192">
      <w:bodyDiv w:val="1"/>
      <w:marLeft w:val="0"/>
      <w:marRight w:val="0"/>
      <w:marTop w:val="0"/>
      <w:marBottom w:val="0"/>
      <w:divBdr>
        <w:top w:val="none" w:sz="0" w:space="0" w:color="auto"/>
        <w:left w:val="none" w:sz="0" w:space="0" w:color="auto"/>
        <w:bottom w:val="none" w:sz="0" w:space="0" w:color="auto"/>
        <w:right w:val="none" w:sz="0" w:space="0" w:color="auto"/>
      </w:divBdr>
      <w:divsChild>
        <w:div w:id="105807608">
          <w:marLeft w:val="640"/>
          <w:marRight w:val="0"/>
          <w:marTop w:val="0"/>
          <w:marBottom w:val="0"/>
          <w:divBdr>
            <w:top w:val="none" w:sz="0" w:space="0" w:color="auto"/>
            <w:left w:val="none" w:sz="0" w:space="0" w:color="auto"/>
            <w:bottom w:val="none" w:sz="0" w:space="0" w:color="auto"/>
            <w:right w:val="none" w:sz="0" w:space="0" w:color="auto"/>
          </w:divBdr>
        </w:div>
        <w:div w:id="264729057">
          <w:marLeft w:val="640"/>
          <w:marRight w:val="0"/>
          <w:marTop w:val="0"/>
          <w:marBottom w:val="0"/>
          <w:divBdr>
            <w:top w:val="none" w:sz="0" w:space="0" w:color="auto"/>
            <w:left w:val="none" w:sz="0" w:space="0" w:color="auto"/>
            <w:bottom w:val="none" w:sz="0" w:space="0" w:color="auto"/>
            <w:right w:val="none" w:sz="0" w:space="0" w:color="auto"/>
          </w:divBdr>
        </w:div>
        <w:div w:id="1554996675">
          <w:marLeft w:val="640"/>
          <w:marRight w:val="0"/>
          <w:marTop w:val="0"/>
          <w:marBottom w:val="0"/>
          <w:divBdr>
            <w:top w:val="none" w:sz="0" w:space="0" w:color="auto"/>
            <w:left w:val="none" w:sz="0" w:space="0" w:color="auto"/>
            <w:bottom w:val="none" w:sz="0" w:space="0" w:color="auto"/>
            <w:right w:val="none" w:sz="0" w:space="0" w:color="auto"/>
          </w:divBdr>
        </w:div>
        <w:div w:id="545067854">
          <w:marLeft w:val="640"/>
          <w:marRight w:val="0"/>
          <w:marTop w:val="0"/>
          <w:marBottom w:val="0"/>
          <w:divBdr>
            <w:top w:val="none" w:sz="0" w:space="0" w:color="auto"/>
            <w:left w:val="none" w:sz="0" w:space="0" w:color="auto"/>
            <w:bottom w:val="none" w:sz="0" w:space="0" w:color="auto"/>
            <w:right w:val="none" w:sz="0" w:space="0" w:color="auto"/>
          </w:divBdr>
        </w:div>
        <w:div w:id="715660231">
          <w:marLeft w:val="640"/>
          <w:marRight w:val="0"/>
          <w:marTop w:val="0"/>
          <w:marBottom w:val="0"/>
          <w:divBdr>
            <w:top w:val="none" w:sz="0" w:space="0" w:color="auto"/>
            <w:left w:val="none" w:sz="0" w:space="0" w:color="auto"/>
            <w:bottom w:val="none" w:sz="0" w:space="0" w:color="auto"/>
            <w:right w:val="none" w:sz="0" w:space="0" w:color="auto"/>
          </w:divBdr>
        </w:div>
        <w:div w:id="649750612">
          <w:marLeft w:val="640"/>
          <w:marRight w:val="0"/>
          <w:marTop w:val="0"/>
          <w:marBottom w:val="0"/>
          <w:divBdr>
            <w:top w:val="none" w:sz="0" w:space="0" w:color="auto"/>
            <w:left w:val="none" w:sz="0" w:space="0" w:color="auto"/>
            <w:bottom w:val="none" w:sz="0" w:space="0" w:color="auto"/>
            <w:right w:val="none" w:sz="0" w:space="0" w:color="auto"/>
          </w:divBdr>
        </w:div>
        <w:div w:id="194122747">
          <w:marLeft w:val="640"/>
          <w:marRight w:val="0"/>
          <w:marTop w:val="0"/>
          <w:marBottom w:val="0"/>
          <w:divBdr>
            <w:top w:val="none" w:sz="0" w:space="0" w:color="auto"/>
            <w:left w:val="none" w:sz="0" w:space="0" w:color="auto"/>
            <w:bottom w:val="none" w:sz="0" w:space="0" w:color="auto"/>
            <w:right w:val="none" w:sz="0" w:space="0" w:color="auto"/>
          </w:divBdr>
        </w:div>
        <w:div w:id="366757597">
          <w:marLeft w:val="640"/>
          <w:marRight w:val="0"/>
          <w:marTop w:val="0"/>
          <w:marBottom w:val="0"/>
          <w:divBdr>
            <w:top w:val="none" w:sz="0" w:space="0" w:color="auto"/>
            <w:left w:val="none" w:sz="0" w:space="0" w:color="auto"/>
            <w:bottom w:val="none" w:sz="0" w:space="0" w:color="auto"/>
            <w:right w:val="none" w:sz="0" w:space="0" w:color="auto"/>
          </w:divBdr>
        </w:div>
        <w:div w:id="838034543">
          <w:marLeft w:val="640"/>
          <w:marRight w:val="0"/>
          <w:marTop w:val="0"/>
          <w:marBottom w:val="0"/>
          <w:divBdr>
            <w:top w:val="none" w:sz="0" w:space="0" w:color="auto"/>
            <w:left w:val="none" w:sz="0" w:space="0" w:color="auto"/>
            <w:bottom w:val="none" w:sz="0" w:space="0" w:color="auto"/>
            <w:right w:val="none" w:sz="0" w:space="0" w:color="auto"/>
          </w:divBdr>
        </w:div>
        <w:div w:id="384179976">
          <w:marLeft w:val="640"/>
          <w:marRight w:val="0"/>
          <w:marTop w:val="0"/>
          <w:marBottom w:val="0"/>
          <w:divBdr>
            <w:top w:val="none" w:sz="0" w:space="0" w:color="auto"/>
            <w:left w:val="none" w:sz="0" w:space="0" w:color="auto"/>
            <w:bottom w:val="none" w:sz="0" w:space="0" w:color="auto"/>
            <w:right w:val="none" w:sz="0" w:space="0" w:color="auto"/>
          </w:divBdr>
        </w:div>
      </w:divsChild>
    </w:div>
    <w:div w:id="349571624">
      <w:bodyDiv w:val="1"/>
      <w:marLeft w:val="0"/>
      <w:marRight w:val="0"/>
      <w:marTop w:val="0"/>
      <w:marBottom w:val="0"/>
      <w:divBdr>
        <w:top w:val="none" w:sz="0" w:space="0" w:color="auto"/>
        <w:left w:val="none" w:sz="0" w:space="0" w:color="auto"/>
        <w:bottom w:val="none" w:sz="0" w:space="0" w:color="auto"/>
        <w:right w:val="none" w:sz="0" w:space="0" w:color="auto"/>
      </w:divBdr>
      <w:divsChild>
        <w:div w:id="1461606631">
          <w:marLeft w:val="640"/>
          <w:marRight w:val="0"/>
          <w:marTop w:val="0"/>
          <w:marBottom w:val="0"/>
          <w:divBdr>
            <w:top w:val="none" w:sz="0" w:space="0" w:color="auto"/>
            <w:left w:val="none" w:sz="0" w:space="0" w:color="auto"/>
            <w:bottom w:val="none" w:sz="0" w:space="0" w:color="auto"/>
            <w:right w:val="none" w:sz="0" w:space="0" w:color="auto"/>
          </w:divBdr>
        </w:div>
        <w:div w:id="918684125">
          <w:marLeft w:val="640"/>
          <w:marRight w:val="0"/>
          <w:marTop w:val="0"/>
          <w:marBottom w:val="0"/>
          <w:divBdr>
            <w:top w:val="none" w:sz="0" w:space="0" w:color="auto"/>
            <w:left w:val="none" w:sz="0" w:space="0" w:color="auto"/>
            <w:bottom w:val="none" w:sz="0" w:space="0" w:color="auto"/>
            <w:right w:val="none" w:sz="0" w:space="0" w:color="auto"/>
          </w:divBdr>
        </w:div>
        <w:div w:id="48579505">
          <w:marLeft w:val="640"/>
          <w:marRight w:val="0"/>
          <w:marTop w:val="0"/>
          <w:marBottom w:val="0"/>
          <w:divBdr>
            <w:top w:val="none" w:sz="0" w:space="0" w:color="auto"/>
            <w:left w:val="none" w:sz="0" w:space="0" w:color="auto"/>
            <w:bottom w:val="none" w:sz="0" w:space="0" w:color="auto"/>
            <w:right w:val="none" w:sz="0" w:space="0" w:color="auto"/>
          </w:divBdr>
        </w:div>
        <w:div w:id="1740178482">
          <w:marLeft w:val="640"/>
          <w:marRight w:val="0"/>
          <w:marTop w:val="0"/>
          <w:marBottom w:val="0"/>
          <w:divBdr>
            <w:top w:val="none" w:sz="0" w:space="0" w:color="auto"/>
            <w:left w:val="none" w:sz="0" w:space="0" w:color="auto"/>
            <w:bottom w:val="none" w:sz="0" w:space="0" w:color="auto"/>
            <w:right w:val="none" w:sz="0" w:space="0" w:color="auto"/>
          </w:divBdr>
        </w:div>
        <w:div w:id="1898474006">
          <w:marLeft w:val="640"/>
          <w:marRight w:val="0"/>
          <w:marTop w:val="0"/>
          <w:marBottom w:val="0"/>
          <w:divBdr>
            <w:top w:val="none" w:sz="0" w:space="0" w:color="auto"/>
            <w:left w:val="none" w:sz="0" w:space="0" w:color="auto"/>
            <w:bottom w:val="none" w:sz="0" w:space="0" w:color="auto"/>
            <w:right w:val="none" w:sz="0" w:space="0" w:color="auto"/>
          </w:divBdr>
        </w:div>
        <w:div w:id="1939363792">
          <w:marLeft w:val="640"/>
          <w:marRight w:val="0"/>
          <w:marTop w:val="0"/>
          <w:marBottom w:val="0"/>
          <w:divBdr>
            <w:top w:val="none" w:sz="0" w:space="0" w:color="auto"/>
            <w:left w:val="none" w:sz="0" w:space="0" w:color="auto"/>
            <w:bottom w:val="none" w:sz="0" w:space="0" w:color="auto"/>
            <w:right w:val="none" w:sz="0" w:space="0" w:color="auto"/>
          </w:divBdr>
        </w:div>
        <w:div w:id="1705520078">
          <w:marLeft w:val="640"/>
          <w:marRight w:val="0"/>
          <w:marTop w:val="0"/>
          <w:marBottom w:val="0"/>
          <w:divBdr>
            <w:top w:val="none" w:sz="0" w:space="0" w:color="auto"/>
            <w:left w:val="none" w:sz="0" w:space="0" w:color="auto"/>
            <w:bottom w:val="none" w:sz="0" w:space="0" w:color="auto"/>
            <w:right w:val="none" w:sz="0" w:space="0" w:color="auto"/>
          </w:divBdr>
        </w:div>
        <w:div w:id="369720954">
          <w:marLeft w:val="640"/>
          <w:marRight w:val="0"/>
          <w:marTop w:val="0"/>
          <w:marBottom w:val="0"/>
          <w:divBdr>
            <w:top w:val="none" w:sz="0" w:space="0" w:color="auto"/>
            <w:left w:val="none" w:sz="0" w:space="0" w:color="auto"/>
            <w:bottom w:val="none" w:sz="0" w:space="0" w:color="auto"/>
            <w:right w:val="none" w:sz="0" w:space="0" w:color="auto"/>
          </w:divBdr>
        </w:div>
        <w:div w:id="1204058111">
          <w:marLeft w:val="640"/>
          <w:marRight w:val="0"/>
          <w:marTop w:val="0"/>
          <w:marBottom w:val="0"/>
          <w:divBdr>
            <w:top w:val="none" w:sz="0" w:space="0" w:color="auto"/>
            <w:left w:val="none" w:sz="0" w:space="0" w:color="auto"/>
            <w:bottom w:val="none" w:sz="0" w:space="0" w:color="auto"/>
            <w:right w:val="none" w:sz="0" w:space="0" w:color="auto"/>
          </w:divBdr>
        </w:div>
        <w:div w:id="766728264">
          <w:marLeft w:val="640"/>
          <w:marRight w:val="0"/>
          <w:marTop w:val="0"/>
          <w:marBottom w:val="0"/>
          <w:divBdr>
            <w:top w:val="none" w:sz="0" w:space="0" w:color="auto"/>
            <w:left w:val="none" w:sz="0" w:space="0" w:color="auto"/>
            <w:bottom w:val="none" w:sz="0" w:space="0" w:color="auto"/>
            <w:right w:val="none" w:sz="0" w:space="0" w:color="auto"/>
          </w:divBdr>
        </w:div>
        <w:div w:id="1613904443">
          <w:marLeft w:val="640"/>
          <w:marRight w:val="0"/>
          <w:marTop w:val="0"/>
          <w:marBottom w:val="0"/>
          <w:divBdr>
            <w:top w:val="none" w:sz="0" w:space="0" w:color="auto"/>
            <w:left w:val="none" w:sz="0" w:space="0" w:color="auto"/>
            <w:bottom w:val="none" w:sz="0" w:space="0" w:color="auto"/>
            <w:right w:val="none" w:sz="0" w:space="0" w:color="auto"/>
          </w:divBdr>
        </w:div>
      </w:divsChild>
    </w:div>
    <w:div w:id="355350993">
      <w:bodyDiv w:val="1"/>
      <w:marLeft w:val="0"/>
      <w:marRight w:val="0"/>
      <w:marTop w:val="0"/>
      <w:marBottom w:val="0"/>
      <w:divBdr>
        <w:top w:val="none" w:sz="0" w:space="0" w:color="auto"/>
        <w:left w:val="none" w:sz="0" w:space="0" w:color="auto"/>
        <w:bottom w:val="none" w:sz="0" w:space="0" w:color="auto"/>
        <w:right w:val="none" w:sz="0" w:space="0" w:color="auto"/>
      </w:divBdr>
      <w:divsChild>
        <w:div w:id="1261647201">
          <w:marLeft w:val="640"/>
          <w:marRight w:val="0"/>
          <w:marTop w:val="0"/>
          <w:marBottom w:val="0"/>
          <w:divBdr>
            <w:top w:val="none" w:sz="0" w:space="0" w:color="auto"/>
            <w:left w:val="none" w:sz="0" w:space="0" w:color="auto"/>
            <w:bottom w:val="none" w:sz="0" w:space="0" w:color="auto"/>
            <w:right w:val="none" w:sz="0" w:space="0" w:color="auto"/>
          </w:divBdr>
        </w:div>
        <w:div w:id="1704406911">
          <w:marLeft w:val="640"/>
          <w:marRight w:val="0"/>
          <w:marTop w:val="0"/>
          <w:marBottom w:val="0"/>
          <w:divBdr>
            <w:top w:val="none" w:sz="0" w:space="0" w:color="auto"/>
            <w:left w:val="none" w:sz="0" w:space="0" w:color="auto"/>
            <w:bottom w:val="none" w:sz="0" w:space="0" w:color="auto"/>
            <w:right w:val="none" w:sz="0" w:space="0" w:color="auto"/>
          </w:divBdr>
        </w:div>
        <w:div w:id="886793217">
          <w:marLeft w:val="640"/>
          <w:marRight w:val="0"/>
          <w:marTop w:val="0"/>
          <w:marBottom w:val="0"/>
          <w:divBdr>
            <w:top w:val="none" w:sz="0" w:space="0" w:color="auto"/>
            <w:left w:val="none" w:sz="0" w:space="0" w:color="auto"/>
            <w:bottom w:val="none" w:sz="0" w:space="0" w:color="auto"/>
            <w:right w:val="none" w:sz="0" w:space="0" w:color="auto"/>
          </w:divBdr>
        </w:div>
        <w:div w:id="555287314">
          <w:marLeft w:val="640"/>
          <w:marRight w:val="0"/>
          <w:marTop w:val="0"/>
          <w:marBottom w:val="0"/>
          <w:divBdr>
            <w:top w:val="none" w:sz="0" w:space="0" w:color="auto"/>
            <w:left w:val="none" w:sz="0" w:space="0" w:color="auto"/>
            <w:bottom w:val="none" w:sz="0" w:space="0" w:color="auto"/>
            <w:right w:val="none" w:sz="0" w:space="0" w:color="auto"/>
          </w:divBdr>
        </w:div>
        <w:div w:id="1645158129">
          <w:marLeft w:val="640"/>
          <w:marRight w:val="0"/>
          <w:marTop w:val="0"/>
          <w:marBottom w:val="0"/>
          <w:divBdr>
            <w:top w:val="none" w:sz="0" w:space="0" w:color="auto"/>
            <w:left w:val="none" w:sz="0" w:space="0" w:color="auto"/>
            <w:bottom w:val="none" w:sz="0" w:space="0" w:color="auto"/>
            <w:right w:val="none" w:sz="0" w:space="0" w:color="auto"/>
          </w:divBdr>
        </w:div>
        <w:div w:id="287126424">
          <w:marLeft w:val="640"/>
          <w:marRight w:val="0"/>
          <w:marTop w:val="0"/>
          <w:marBottom w:val="0"/>
          <w:divBdr>
            <w:top w:val="none" w:sz="0" w:space="0" w:color="auto"/>
            <w:left w:val="none" w:sz="0" w:space="0" w:color="auto"/>
            <w:bottom w:val="none" w:sz="0" w:space="0" w:color="auto"/>
            <w:right w:val="none" w:sz="0" w:space="0" w:color="auto"/>
          </w:divBdr>
        </w:div>
        <w:div w:id="1440829996">
          <w:marLeft w:val="640"/>
          <w:marRight w:val="0"/>
          <w:marTop w:val="0"/>
          <w:marBottom w:val="0"/>
          <w:divBdr>
            <w:top w:val="none" w:sz="0" w:space="0" w:color="auto"/>
            <w:left w:val="none" w:sz="0" w:space="0" w:color="auto"/>
            <w:bottom w:val="none" w:sz="0" w:space="0" w:color="auto"/>
            <w:right w:val="none" w:sz="0" w:space="0" w:color="auto"/>
          </w:divBdr>
        </w:div>
        <w:div w:id="1912152451">
          <w:marLeft w:val="640"/>
          <w:marRight w:val="0"/>
          <w:marTop w:val="0"/>
          <w:marBottom w:val="0"/>
          <w:divBdr>
            <w:top w:val="none" w:sz="0" w:space="0" w:color="auto"/>
            <w:left w:val="none" w:sz="0" w:space="0" w:color="auto"/>
            <w:bottom w:val="none" w:sz="0" w:space="0" w:color="auto"/>
            <w:right w:val="none" w:sz="0" w:space="0" w:color="auto"/>
          </w:divBdr>
        </w:div>
        <w:div w:id="1071121722">
          <w:marLeft w:val="640"/>
          <w:marRight w:val="0"/>
          <w:marTop w:val="0"/>
          <w:marBottom w:val="0"/>
          <w:divBdr>
            <w:top w:val="none" w:sz="0" w:space="0" w:color="auto"/>
            <w:left w:val="none" w:sz="0" w:space="0" w:color="auto"/>
            <w:bottom w:val="none" w:sz="0" w:space="0" w:color="auto"/>
            <w:right w:val="none" w:sz="0" w:space="0" w:color="auto"/>
          </w:divBdr>
        </w:div>
        <w:div w:id="424768158">
          <w:marLeft w:val="640"/>
          <w:marRight w:val="0"/>
          <w:marTop w:val="0"/>
          <w:marBottom w:val="0"/>
          <w:divBdr>
            <w:top w:val="none" w:sz="0" w:space="0" w:color="auto"/>
            <w:left w:val="none" w:sz="0" w:space="0" w:color="auto"/>
            <w:bottom w:val="none" w:sz="0" w:space="0" w:color="auto"/>
            <w:right w:val="none" w:sz="0" w:space="0" w:color="auto"/>
          </w:divBdr>
        </w:div>
        <w:div w:id="898637542">
          <w:marLeft w:val="640"/>
          <w:marRight w:val="0"/>
          <w:marTop w:val="0"/>
          <w:marBottom w:val="0"/>
          <w:divBdr>
            <w:top w:val="none" w:sz="0" w:space="0" w:color="auto"/>
            <w:left w:val="none" w:sz="0" w:space="0" w:color="auto"/>
            <w:bottom w:val="none" w:sz="0" w:space="0" w:color="auto"/>
            <w:right w:val="none" w:sz="0" w:space="0" w:color="auto"/>
          </w:divBdr>
        </w:div>
        <w:div w:id="1638098536">
          <w:marLeft w:val="640"/>
          <w:marRight w:val="0"/>
          <w:marTop w:val="0"/>
          <w:marBottom w:val="0"/>
          <w:divBdr>
            <w:top w:val="none" w:sz="0" w:space="0" w:color="auto"/>
            <w:left w:val="none" w:sz="0" w:space="0" w:color="auto"/>
            <w:bottom w:val="none" w:sz="0" w:space="0" w:color="auto"/>
            <w:right w:val="none" w:sz="0" w:space="0" w:color="auto"/>
          </w:divBdr>
        </w:div>
        <w:div w:id="1439790013">
          <w:marLeft w:val="640"/>
          <w:marRight w:val="0"/>
          <w:marTop w:val="0"/>
          <w:marBottom w:val="0"/>
          <w:divBdr>
            <w:top w:val="none" w:sz="0" w:space="0" w:color="auto"/>
            <w:left w:val="none" w:sz="0" w:space="0" w:color="auto"/>
            <w:bottom w:val="none" w:sz="0" w:space="0" w:color="auto"/>
            <w:right w:val="none" w:sz="0" w:space="0" w:color="auto"/>
          </w:divBdr>
        </w:div>
        <w:div w:id="1226989224">
          <w:marLeft w:val="640"/>
          <w:marRight w:val="0"/>
          <w:marTop w:val="0"/>
          <w:marBottom w:val="0"/>
          <w:divBdr>
            <w:top w:val="none" w:sz="0" w:space="0" w:color="auto"/>
            <w:left w:val="none" w:sz="0" w:space="0" w:color="auto"/>
            <w:bottom w:val="none" w:sz="0" w:space="0" w:color="auto"/>
            <w:right w:val="none" w:sz="0" w:space="0" w:color="auto"/>
          </w:divBdr>
        </w:div>
        <w:div w:id="30107101">
          <w:marLeft w:val="640"/>
          <w:marRight w:val="0"/>
          <w:marTop w:val="0"/>
          <w:marBottom w:val="0"/>
          <w:divBdr>
            <w:top w:val="none" w:sz="0" w:space="0" w:color="auto"/>
            <w:left w:val="none" w:sz="0" w:space="0" w:color="auto"/>
            <w:bottom w:val="none" w:sz="0" w:space="0" w:color="auto"/>
            <w:right w:val="none" w:sz="0" w:space="0" w:color="auto"/>
          </w:divBdr>
        </w:div>
        <w:div w:id="133648207">
          <w:marLeft w:val="640"/>
          <w:marRight w:val="0"/>
          <w:marTop w:val="0"/>
          <w:marBottom w:val="0"/>
          <w:divBdr>
            <w:top w:val="none" w:sz="0" w:space="0" w:color="auto"/>
            <w:left w:val="none" w:sz="0" w:space="0" w:color="auto"/>
            <w:bottom w:val="none" w:sz="0" w:space="0" w:color="auto"/>
            <w:right w:val="none" w:sz="0" w:space="0" w:color="auto"/>
          </w:divBdr>
        </w:div>
        <w:div w:id="433091163">
          <w:marLeft w:val="640"/>
          <w:marRight w:val="0"/>
          <w:marTop w:val="0"/>
          <w:marBottom w:val="0"/>
          <w:divBdr>
            <w:top w:val="none" w:sz="0" w:space="0" w:color="auto"/>
            <w:left w:val="none" w:sz="0" w:space="0" w:color="auto"/>
            <w:bottom w:val="none" w:sz="0" w:space="0" w:color="auto"/>
            <w:right w:val="none" w:sz="0" w:space="0" w:color="auto"/>
          </w:divBdr>
        </w:div>
        <w:div w:id="1076124037">
          <w:marLeft w:val="640"/>
          <w:marRight w:val="0"/>
          <w:marTop w:val="0"/>
          <w:marBottom w:val="0"/>
          <w:divBdr>
            <w:top w:val="none" w:sz="0" w:space="0" w:color="auto"/>
            <w:left w:val="none" w:sz="0" w:space="0" w:color="auto"/>
            <w:bottom w:val="none" w:sz="0" w:space="0" w:color="auto"/>
            <w:right w:val="none" w:sz="0" w:space="0" w:color="auto"/>
          </w:divBdr>
        </w:div>
        <w:div w:id="1678187951">
          <w:marLeft w:val="640"/>
          <w:marRight w:val="0"/>
          <w:marTop w:val="0"/>
          <w:marBottom w:val="0"/>
          <w:divBdr>
            <w:top w:val="none" w:sz="0" w:space="0" w:color="auto"/>
            <w:left w:val="none" w:sz="0" w:space="0" w:color="auto"/>
            <w:bottom w:val="none" w:sz="0" w:space="0" w:color="auto"/>
            <w:right w:val="none" w:sz="0" w:space="0" w:color="auto"/>
          </w:divBdr>
        </w:div>
        <w:div w:id="1079643691">
          <w:marLeft w:val="640"/>
          <w:marRight w:val="0"/>
          <w:marTop w:val="0"/>
          <w:marBottom w:val="0"/>
          <w:divBdr>
            <w:top w:val="none" w:sz="0" w:space="0" w:color="auto"/>
            <w:left w:val="none" w:sz="0" w:space="0" w:color="auto"/>
            <w:bottom w:val="none" w:sz="0" w:space="0" w:color="auto"/>
            <w:right w:val="none" w:sz="0" w:space="0" w:color="auto"/>
          </w:divBdr>
        </w:div>
      </w:divsChild>
    </w:div>
    <w:div w:id="372196333">
      <w:bodyDiv w:val="1"/>
      <w:marLeft w:val="0"/>
      <w:marRight w:val="0"/>
      <w:marTop w:val="0"/>
      <w:marBottom w:val="0"/>
      <w:divBdr>
        <w:top w:val="none" w:sz="0" w:space="0" w:color="auto"/>
        <w:left w:val="none" w:sz="0" w:space="0" w:color="auto"/>
        <w:bottom w:val="none" w:sz="0" w:space="0" w:color="auto"/>
        <w:right w:val="none" w:sz="0" w:space="0" w:color="auto"/>
      </w:divBdr>
      <w:divsChild>
        <w:div w:id="733625589">
          <w:marLeft w:val="640"/>
          <w:marRight w:val="0"/>
          <w:marTop w:val="0"/>
          <w:marBottom w:val="0"/>
          <w:divBdr>
            <w:top w:val="none" w:sz="0" w:space="0" w:color="auto"/>
            <w:left w:val="none" w:sz="0" w:space="0" w:color="auto"/>
            <w:bottom w:val="none" w:sz="0" w:space="0" w:color="auto"/>
            <w:right w:val="none" w:sz="0" w:space="0" w:color="auto"/>
          </w:divBdr>
        </w:div>
        <w:div w:id="662272428">
          <w:marLeft w:val="640"/>
          <w:marRight w:val="0"/>
          <w:marTop w:val="0"/>
          <w:marBottom w:val="0"/>
          <w:divBdr>
            <w:top w:val="none" w:sz="0" w:space="0" w:color="auto"/>
            <w:left w:val="none" w:sz="0" w:space="0" w:color="auto"/>
            <w:bottom w:val="none" w:sz="0" w:space="0" w:color="auto"/>
            <w:right w:val="none" w:sz="0" w:space="0" w:color="auto"/>
          </w:divBdr>
        </w:div>
        <w:div w:id="1576210348">
          <w:marLeft w:val="640"/>
          <w:marRight w:val="0"/>
          <w:marTop w:val="0"/>
          <w:marBottom w:val="0"/>
          <w:divBdr>
            <w:top w:val="none" w:sz="0" w:space="0" w:color="auto"/>
            <w:left w:val="none" w:sz="0" w:space="0" w:color="auto"/>
            <w:bottom w:val="none" w:sz="0" w:space="0" w:color="auto"/>
            <w:right w:val="none" w:sz="0" w:space="0" w:color="auto"/>
          </w:divBdr>
        </w:div>
        <w:div w:id="925453707">
          <w:marLeft w:val="640"/>
          <w:marRight w:val="0"/>
          <w:marTop w:val="0"/>
          <w:marBottom w:val="0"/>
          <w:divBdr>
            <w:top w:val="none" w:sz="0" w:space="0" w:color="auto"/>
            <w:left w:val="none" w:sz="0" w:space="0" w:color="auto"/>
            <w:bottom w:val="none" w:sz="0" w:space="0" w:color="auto"/>
            <w:right w:val="none" w:sz="0" w:space="0" w:color="auto"/>
          </w:divBdr>
        </w:div>
        <w:div w:id="1680542392">
          <w:marLeft w:val="640"/>
          <w:marRight w:val="0"/>
          <w:marTop w:val="0"/>
          <w:marBottom w:val="0"/>
          <w:divBdr>
            <w:top w:val="none" w:sz="0" w:space="0" w:color="auto"/>
            <w:left w:val="none" w:sz="0" w:space="0" w:color="auto"/>
            <w:bottom w:val="none" w:sz="0" w:space="0" w:color="auto"/>
            <w:right w:val="none" w:sz="0" w:space="0" w:color="auto"/>
          </w:divBdr>
        </w:div>
        <w:div w:id="1299795287">
          <w:marLeft w:val="640"/>
          <w:marRight w:val="0"/>
          <w:marTop w:val="0"/>
          <w:marBottom w:val="0"/>
          <w:divBdr>
            <w:top w:val="none" w:sz="0" w:space="0" w:color="auto"/>
            <w:left w:val="none" w:sz="0" w:space="0" w:color="auto"/>
            <w:bottom w:val="none" w:sz="0" w:space="0" w:color="auto"/>
            <w:right w:val="none" w:sz="0" w:space="0" w:color="auto"/>
          </w:divBdr>
        </w:div>
      </w:divsChild>
    </w:div>
    <w:div w:id="396977486">
      <w:bodyDiv w:val="1"/>
      <w:marLeft w:val="0"/>
      <w:marRight w:val="0"/>
      <w:marTop w:val="0"/>
      <w:marBottom w:val="0"/>
      <w:divBdr>
        <w:top w:val="none" w:sz="0" w:space="0" w:color="auto"/>
        <w:left w:val="none" w:sz="0" w:space="0" w:color="auto"/>
        <w:bottom w:val="none" w:sz="0" w:space="0" w:color="auto"/>
        <w:right w:val="none" w:sz="0" w:space="0" w:color="auto"/>
      </w:divBdr>
      <w:divsChild>
        <w:div w:id="976451942">
          <w:marLeft w:val="640"/>
          <w:marRight w:val="0"/>
          <w:marTop w:val="0"/>
          <w:marBottom w:val="0"/>
          <w:divBdr>
            <w:top w:val="none" w:sz="0" w:space="0" w:color="auto"/>
            <w:left w:val="none" w:sz="0" w:space="0" w:color="auto"/>
            <w:bottom w:val="none" w:sz="0" w:space="0" w:color="auto"/>
            <w:right w:val="none" w:sz="0" w:space="0" w:color="auto"/>
          </w:divBdr>
        </w:div>
        <w:div w:id="1637638488">
          <w:marLeft w:val="640"/>
          <w:marRight w:val="0"/>
          <w:marTop w:val="0"/>
          <w:marBottom w:val="0"/>
          <w:divBdr>
            <w:top w:val="none" w:sz="0" w:space="0" w:color="auto"/>
            <w:left w:val="none" w:sz="0" w:space="0" w:color="auto"/>
            <w:bottom w:val="none" w:sz="0" w:space="0" w:color="auto"/>
            <w:right w:val="none" w:sz="0" w:space="0" w:color="auto"/>
          </w:divBdr>
        </w:div>
        <w:div w:id="162740555">
          <w:marLeft w:val="640"/>
          <w:marRight w:val="0"/>
          <w:marTop w:val="0"/>
          <w:marBottom w:val="0"/>
          <w:divBdr>
            <w:top w:val="none" w:sz="0" w:space="0" w:color="auto"/>
            <w:left w:val="none" w:sz="0" w:space="0" w:color="auto"/>
            <w:bottom w:val="none" w:sz="0" w:space="0" w:color="auto"/>
            <w:right w:val="none" w:sz="0" w:space="0" w:color="auto"/>
          </w:divBdr>
        </w:div>
        <w:div w:id="242568401">
          <w:marLeft w:val="640"/>
          <w:marRight w:val="0"/>
          <w:marTop w:val="0"/>
          <w:marBottom w:val="0"/>
          <w:divBdr>
            <w:top w:val="none" w:sz="0" w:space="0" w:color="auto"/>
            <w:left w:val="none" w:sz="0" w:space="0" w:color="auto"/>
            <w:bottom w:val="none" w:sz="0" w:space="0" w:color="auto"/>
            <w:right w:val="none" w:sz="0" w:space="0" w:color="auto"/>
          </w:divBdr>
        </w:div>
        <w:div w:id="2137529630">
          <w:marLeft w:val="640"/>
          <w:marRight w:val="0"/>
          <w:marTop w:val="0"/>
          <w:marBottom w:val="0"/>
          <w:divBdr>
            <w:top w:val="none" w:sz="0" w:space="0" w:color="auto"/>
            <w:left w:val="none" w:sz="0" w:space="0" w:color="auto"/>
            <w:bottom w:val="none" w:sz="0" w:space="0" w:color="auto"/>
            <w:right w:val="none" w:sz="0" w:space="0" w:color="auto"/>
          </w:divBdr>
        </w:div>
        <w:div w:id="186873581">
          <w:marLeft w:val="640"/>
          <w:marRight w:val="0"/>
          <w:marTop w:val="0"/>
          <w:marBottom w:val="0"/>
          <w:divBdr>
            <w:top w:val="none" w:sz="0" w:space="0" w:color="auto"/>
            <w:left w:val="none" w:sz="0" w:space="0" w:color="auto"/>
            <w:bottom w:val="none" w:sz="0" w:space="0" w:color="auto"/>
            <w:right w:val="none" w:sz="0" w:space="0" w:color="auto"/>
          </w:divBdr>
        </w:div>
        <w:div w:id="546340537">
          <w:marLeft w:val="640"/>
          <w:marRight w:val="0"/>
          <w:marTop w:val="0"/>
          <w:marBottom w:val="0"/>
          <w:divBdr>
            <w:top w:val="none" w:sz="0" w:space="0" w:color="auto"/>
            <w:left w:val="none" w:sz="0" w:space="0" w:color="auto"/>
            <w:bottom w:val="none" w:sz="0" w:space="0" w:color="auto"/>
            <w:right w:val="none" w:sz="0" w:space="0" w:color="auto"/>
          </w:divBdr>
        </w:div>
        <w:div w:id="671421397">
          <w:marLeft w:val="640"/>
          <w:marRight w:val="0"/>
          <w:marTop w:val="0"/>
          <w:marBottom w:val="0"/>
          <w:divBdr>
            <w:top w:val="none" w:sz="0" w:space="0" w:color="auto"/>
            <w:left w:val="none" w:sz="0" w:space="0" w:color="auto"/>
            <w:bottom w:val="none" w:sz="0" w:space="0" w:color="auto"/>
            <w:right w:val="none" w:sz="0" w:space="0" w:color="auto"/>
          </w:divBdr>
        </w:div>
        <w:div w:id="1580671827">
          <w:marLeft w:val="640"/>
          <w:marRight w:val="0"/>
          <w:marTop w:val="0"/>
          <w:marBottom w:val="0"/>
          <w:divBdr>
            <w:top w:val="none" w:sz="0" w:space="0" w:color="auto"/>
            <w:left w:val="none" w:sz="0" w:space="0" w:color="auto"/>
            <w:bottom w:val="none" w:sz="0" w:space="0" w:color="auto"/>
            <w:right w:val="none" w:sz="0" w:space="0" w:color="auto"/>
          </w:divBdr>
        </w:div>
        <w:div w:id="696740624">
          <w:marLeft w:val="640"/>
          <w:marRight w:val="0"/>
          <w:marTop w:val="0"/>
          <w:marBottom w:val="0"/>
          <w:divBdr>
            <w:top w:val="none" w:sz="0" w:space="0" w:color="auto"/>
            <w:left w:val="none" w:sz="0" w:space="0" w:color="auto"/>
            <w:bottom w:val="none" w:sz="0" w:space="0" w:color="auto"/>
            <w:right w:val="none" w:sz="0" w:space="0" w:color="auto"/>
          </w:divBdr>
        </w:div>
        <w:div w:id="1571036574">
          <w:marLeft w:val="640"/>
          <w:marRight w:val="0"/>
          <w:marTop w:val="0"/>
          <w:marBottom w:val="0"/>
          <w:divBdr>
            <w:top w:val="none" w:sz="0" w:space="0" w:color="auto"/>
            <w:left w:val="none" w:sz="0" w:space="0" w:color="auto"/>
            <w:bottom w:val="none" w:sz="0" w:space="0" w:color="auto"/>
            <w:right w:val="none" w:sz="0" w:space="0" w:color="auto"/>
          </w:divBdr>
        </w:div>
        <w:div w:id="1444109353">
          <w:marLeft w:val="640"/>
          <w:marRight w:val="0"/>
          <w:marTop w:val="0"/>
          <w:marBottom w:val="0"/>
          <w:divBdr>
            <w:top w:val="none" w:sz="0" w:space="0" w:color="auto"/>
            <w:left w:val="none" w:sz="0" w:space="0" w:color="auto"/>
            <w:bottom w:val="none" w:sz="0" w:space="0" w:color="auto"/>
            <w:right w:val="none" w:sz="0" w:space="0" w:color="auto"/>
          </w:divBdr>
        </w:div>
        <w:div w:id="583145152">
          <w:marLeft w:val="640"/>
          <w:marRight w:val="0"/>
          <w:marTop w:val="0"/>
          <w:marBottom w:val="0"/>
          <w:divBdr>
            <w:top w:val="none" w:sz="0" w:space="0" w:color="auto"/>
            <w:left w:val="none" w:sz="0" w:space="0" w:color="auto"/>
            <w:bottom w:val="none" w:sz="0" w:space="0" w:color="auto"/>
            <w:right w:val="none" w:sz="0" w:space="0" w:color="auto"/>
          </w:divBdr>
        </w:div>
        <w:div w:id="1490054097">
          <w:marLeft w:val="640"/>
          <w:marRight w:val="0"/>
          <w:marTop w:val="0"/>
          <w:marBottom w:val="0"/>
          <w:divBdr>
            <w:top w:val="none" w:sz="0" w:space="0" w:color="auto"/>
            <w:left w:val="none" w:sz="0" w:space="0" w:color="auto"/>
            <w:bottom w:val="none" w:sz="0" w:space="0" w:color="auto"/>
            <w:right w:val="none" w:sz="0" w:space="0" w:color="auto"/>
          </w:divBdr>
        </w:div>
        <w:div w:id="1696079586">
          <w:marLeft w:val="640"/>
          <w:marRight w:val="0"/>
          <w:marTop w:val="0"/>
          <w:marBottom w:val="0"/>
          <w:divBdr>
            <w:top w:val="none" w:sz="0" w:space="0" w:color="auto"/>
            <w:left w:val="none" w:sz="0" w:space="0" w:color="auto"/>
            <w:bottom w:val="none" w:sz="0" w:space="0" w:color="auto"/>
            <w:right w:val="none" w:sz="0" w:space="0" w:color="auto"/>
          </w:divBdr>
        </w:div>
        <w:div w:id="1418331421">
          <w:marLeft w:val="640"/>
          <w:marRight w:val="0"/>
          <w:marTop w:val="0"/>
          <w:marBottom w:val="0"/>
          <w:divBdr>
            <w:top w:val="none" w:sz="0" w:space="0" w:color="auto"/>
            <w:left w:val="none" w:sz="0" w:space="0" w:color="auto"/>
            <w:bottom w:val="none" w:sz="0" w:space="0" w:color="auto"/>
            <w:right w:val="none" w:sz="0" w:space="0" w:color="auto"/>
          </w:divBdr>
        </w:div>
        <w:div w:id="668560300">
          <w:marLeft w:val="640"/>
          <w:marRight w:val="0"/>
          <w:marTop w:val="0"/>
          <w:marBottom w:val="0"/>
          <w:divBdr>
            <w:top w:val="none" w:sz="0" w:space="0" w:color="auto"/>
            <w:left w:val="none" w:sz="0" w:space="0" w:color="auto"/>
            <w:bottom w:val="none" w:sz="0" w:space="0" w:color="auto"/>
            <w:right w:val="none" w:sz="0" w:space="0" w:color="auto"/>
          </w:divBdr>
        </w:div>
        <w:div w:id="1507550919">
          <w:marLeft w:val="640"/>
          <w:marRight w:val="0"/>
          <w:marTop w:val="0"/>
          <w:marBottom w:val="0"/>
          <w:divBdr>
            <w:top w:val="none" w:sz="0" w:space="0" w:color="auto"/>
            <w:left w:val="none" w:sz="0" w:space="0" w:color="auto"/>
            <w:bottom w:val="none" w:sz="0" w:space="0" w:color="auto"/>
            <w:right w:val="none" w:sz="0" w:space="0" w:color="auto"/>
          </w:divBdr>
        </w:div>
        <w:div w:id="27801504">
          <w:marLeft w:val="640"/>
          <w:marRight w:val="0"/>
          <w:marTop w:val="0"/>
          <w:marBottom w:val="0"/>
          <w:divBdr>
            <w:top w:val="none" w:sz="0" w:space="0" w:color="auto"/>
            <w:left w:val="none" w:sz="0" w:space="0" w:color="auto"/>
            <w:bottom w:val="none" w:sz="0" w:space="0" w:color="auto"/>
            <w:right w:val="none" w:sz="0" w:space="0" w:color="auto"/>
          </w:divBdr>
        </w:div>
      </w:divsChild>
    </w:div>
    <w:div w:id="408038697">
      <w:bodyDiv w:val="1"/>
      <w:marLeft w:val="0"/>
      <w:marRight w:val="0"/>
      <w:marTop w:val="0"/>
      <w:marBottom w:val="0"/>
      <w:divBdr>
        <w:top w:val="none" w:sz="0" w:space="0" w:color="auto"/>
        <w:left w:val="none" w:sz="0" w:space="0" w:color="auto"/>
        <w:bottom w:val="none" w:sz="0" w:space="0" w:color="auto"/>
        <w:right w:val="none" w:sz="0" w:space="0" w:color="auto"/>
      </w:divBdr>
      <w:divsChild>
        <w:div w:id="74012000">
          <w:marLeft w:val="640"/>
          <w:marRight w:val="0"/>
          <w:marTop w:val="0"/>
          <w:marBottom w:val="0"/>
          <w:divBdr>
            <w:top w:val="none" w:sz="0" w:space="0" w:color="auto"/>
            <w:left w:val="none" w:sz="0" w:space="0" w:color="auto"/>
            <w:bottom w:val="none" w:sz="0" w:space="0" w:color="auto"/>
            <w:right w:val="none" w:sz="0" w:space="0" w:color="auto"/>
          </w:divBdr>
        </w:div>
        <w:div w:id="1505514022">
          <w:marLeft w:val="640"/>
          <w:marRight w:val="0"/>
          <w:marTop w:val="0"/>
          <w:marBottom w:val="0"/>
          <w:divBdr>
            <w:top w:val="none" w:sz="0" w:space="0" w:color="auto"/>
            <w:left w:val="none" w:sz="0" w:space="0" w:color="auto"/>
            <w:bottom w:val="none" w:sz="0" w:space="0" w:color="auto"/>
            <w:right w:val="none" w:sz="0" w:space="0" w:color="auto"/>
          </w:divBdr>
        </w:div>
        <w:div w:id="489711242">
          <w:marLeft w:val="640"/>
          <w:marRight w:val="0"/>
          <w:marTop w:val="0"/>
          <w:marBottom w:val="0"/>
          <w:divBdr>
            <w:top w:val="none" w:sz="0" w:space="0" w:color="auto"/>
            <w:left w:val="none" w:sz="0" w:space="0" w:color="auto"/>
            <w:bottom w:val="none" w:sz="0" w:space="0" w:color="auto"/>
            <w:right w:val="none" w:sz="0" w:space="0" w:color="auto"/>
          </w:divBdr>
        </w:div>
        <w:div w:id="1386948004">
          <w:marLeft w:val="640"/>
          <w:marRight w:val="0"/>
          <w:marTop w:val="0"/>
          <w:marBottom w:val="0"/>
          <w:divBdr>
            <w:top w:val="none" w:sz="0" w:space="0" w:color="auto"/>
            <w:left w:val="none" w:sz="0" w:space="0" w:color="auto"/>
            <w:bottom w:val="none" w:sz="0" w:space="0" w:color="auto"/>
            <w:right w:val="none" w:sz="0" w:space="0" w:color="auto"/>
          </w:divBdr>
        </w:div>
        <w:div w:id="548420427">
          <w:marLeft w:val="640"/>
          <w:marRight w:val="0"/>
          <w:marTop w:val="0"/>
          <w:marBottom w:val="0"/>
          <w:divBdr>
            <w:top w:val="none" w:sz="0" w:space="0" w:color="auto"/>
            <w:left w:val="none" w:sz="0" w:space="0" w:color="auto"/>
            <w:bottom w:val="none" w:sz="0" w:space="0" w:color="auto"/>
            <w:right w:val="none" w:sz="0" w:space="0" w:color="auto"/>
          </w:divBdr>
        </w:div>
        <w:div w:id="1060857972">
          <w:marLeft w:val="640"/>
          <w:marRight w:val="0"/>
          <w:marTop w:val="0"/>
          <w:marBottom w:val="0"/>
          <w:divBdr>
            <w:top w:val="none" w:sz="0" w:space="0" w:color="auto"/>
            <w:left w:val="none" w:sz="0" w:space="0" w:color="auto"/>
            <w:bottom w:val="none" w:sz="0" w:space="0" w:color="auto"/>
            <w:right w:val="none" w:sz="0" w:space="0" w:color="auto"/>
          </w:divBdr>
        </w:div>
        <w:div w:id="1202478871">
          <w:marLeft w:val="640"/>
          <w:marRight w:val="0"/>
          <w:marTop w:val="0"/>
          <w:marBottom w:val="0"/>
          <w:divBdr>
            <w:top w:val="none" w:sz="0" w:space="0" w:color="auto"/>
            <w:left w:val="none" w:sz="0" w:space="0" w:color="auto"/>
            <w:bottom w:val="none" w:sz="0" w:space="0" w:color="auto"/>
            <w:right w:val="none" w:sz="0" w:space="0" w:color="auto"/>
          </w:divBdr>
        </w:div>
      </w:divsChild>
    </w:div>
    <w:div w:id="418253507">
      <w:bodyDiv w:val="1"/>
      <w:marLeft w:val="0"/>
      <w:marRight w:val="0"/>
      <w:marTop w:val="0"/>
      <w:marBottom w:val="0"/>
      <w:divBdr>
        <w:top w:val="none" w:sz="0" w:space="0" w:color="auto"/>
        <w:left w:val="none" w:sz="0" w:space="0" w:color="auto"/>
        <w:bottom w:val="none" w:sz="0" w:space="0" w:color="auto"/>
        <w:right w:val="none" w:sz="0" w:space="0" w:color="auto"/>
      </w:divBdr>
      <w:divsChild>
        <w:div w:id="1510867569">
          <w:marLeft w:val="640"/>
          <w:marRight w:val="0"/>
          <w:marTop w:val="0"/>
          <w:marBottom w:val="0"/>
          <w:divBdr>
            <w:top w:val="none" w:sz="0" w:space="0" w:color="auto"/>
            <w:left w:val="none" w:sz="0" w:space="0" w:color="auto"/>
            <w:bottom w:val="none" w:sz="0" w:space="0" w:color="auto"/>
            <w:right w:val="none" w:sz="0" w:space="0" w:color="auto"/>
          </w:divBdr>
        </w:div>
        <w:div w:id="733626583">
          <w:marLeft w:val="640"/>
          <w:marRight w:val="0"/>
          <w:marTop w:val="0"/>
          <w:marBottom w:val="0"/>
          <w:divBdr>
            <w:top w:val="none" w:sz="0" w:space="0" w:color="auto"/>
            <w:left w:val="none" w:sz="0" w:space="0" w:color="auto"/>
            <w:bottom w:val="none" w:sz="0" w:space="0" w:color="auto"/>
            <w:right w:val="none" w:sz="0" w:space="0" w:color="auto"/>
          </w:divBdr>
        </w:div>
        <w:div w:id="359471763">
          <w:marLeft w:val="640"/>
          <w:marRight w:val="0"/>
          <w:marTop w:val="0"/>
          <w:marBottom w:val="0"/>
          <w:divBdr>
            <w:top w:val="none" w:sz="0" w:space="0" w:color="auto"/>
            <w:left w:val="none" w:sz="0" w:space="0" w:color="auto"/>
            <w:bottom w:val="none" w:sz="0" w:space="0" w:color="auto"/>
            <w:right w:val="none" w:sz="0" w:space="0" w:color="auto"/>
          </w:divBdr>
        </w:div>
        <w:div w:id="203521944">
          <w:marLeft w:val="640"/>
          <w:marRight w:val="0"/>
          <w:marTop w:val="0"/>
          <w:marBottom w:val="0"/>
          <w:divBdr>
            <w:top w:val="none" w:sz="0" w:space="0" w:color="auto"/>
            <w:left w:val="none" w:sz="0" w:space="0" w:color="auto"/>
            <w:bottom w:val="none" w:sz="0" w:space="0" w:color="auto"/>
            <w:right w:val="none" w:sz="0" w:space="0" w:color="auto"/>
          </w:divBdr>
        </w:div>
        <w:div w:id="615523374">
          <w:marLeft w:val="640"/>
          <w:marRight w:val="0"/>
          <w:marTop w:val="0"/>
          <w:marBottom w:val="0"/>
          <w:divBdr>
            <w:top w:val="none" w:sz="0" w:space="0" w:color="auto"/>
            <w:left w:val="none" w:sz="0" w:space="0" w:color="auto"/>
            <w:bottom w:val="none" w:sz="0" w:space="0" w:color="auto"/>
            <w:right w:val="none" w:sz="0" w:space="0" w:color="auto"/>
          </w:divBdr>
        </w:div>
        <w:div w:id="2063359678">
          <w:marLeft w:val="640"/>
          <w:marRight w:val="0"/>
          <w:marTop w:val="0"/>
          <w:marBottom w:val="0"/>
          <w:divBdr>
            <w:top w:val="none" w:sz="0" w:space="0" w:color="auto"/>
            <w:left w:val="none" w:sz="0" w:space="0" w:color="auto"/>
            <w:bottom w:val="none" w:sz="0" w:space="0" w:color="auto"/>
            <w:right w:val="none" w:sz="0" w:space="0" w:color="auto"/>
          </w:divBdr>
        </w:div>
        <w:div w:id="1070884459">
          <w:marLeft w:val="640"/>
          <w:marRight w:val="0"/>
          <w:marTop w:val="0"/>
          <w:marBottom w:val="0"/>
          <w:divBdr>
            <w:top w:val="none" w:sz="0" w:space="0" w:color="auto"/>
            <w:left w:val="none" w:sz="0" w:space="0" w:color="auto"/>
            <w:bottom w:val="none" w:sz="0" w:space="0" w:color="auto"/>
            <w:right w:val="none" w:sz="0" w:space="0" w:color="auto"/>
          </w:divBdr>
        </w:div>
        <w:div w:id="761141989">
          <w:marLeft w:val="640"/>
          <w:marRight w:val="0"/>
          <w:marTop w:val="0"/>
          <w:marBottom w:val="0"/>
          <w:divBdr>
            <w:top w:val="none" w:sz="0" w:space="0" w:color="auto"/>
            <w:left w:val="none" w:sz="0" w:space="0" w:color="auto"/>
            <w:bottom w:val="none" w:sz="0" w:space="0" w:color="auto"/>
            <w:right w:val="none" w:sz="0" w:space="0" w:color="auto"/>
          </w:divBdr>
        </w:div>
        <w:div w:id="1177117775">
          <w:marLeft w:val="640"/>
          <w:marRight w:val="0"/>
          <w:marTop w:val="0"/>
          <w:marBottom w:val="0"/>
          <w:divBdr>
            <w:top w:val="none" w:sz="0" w:space="0" w:color="auto"/>
            <w:left w:val="none" w:sz="0" w:space="0" w:color="auto"/>
            <w:bottom w:val="none" w:sz="0" w:space="0" w:color="auto"/>
            <w:right w:val="none" w:sz="0" w:space="0" w:color="auto"/>
          </w:divBdr>
        </w:div>
        <w:div w:id="1606573130">
          <w:marLeft w:val="640"/>
          <w:marRight w:val="0"/>
          <w:marTop w:val="0"/>
          <w:marBottom w:val="0"/>
          <w:divBdr>
            <w:top w:val="none" w:sz="0" w:space="0" w:color="auto"/>
            <w:left w:val="none" w:sz="0" w:space="0" w:color="auto"/>
            <w:bottom w:val="none" w:sz="0" w:space="0" w:color="auto"/>
            <w:right w:val="none" w:sz="0" w:space="0" w:color="auto"/>
          </w:divBdr>
        </w:div>
        <w:div w:id="802844799">
          <w:marLeft w:val="640"/>
          <w:marRight w:val="0"/>
          <w:marTop w:val="0"/>
          <w:marBottom w:val="0"/>
          <w:divBdr>
            <w:top w:val="none" w:sz="0" w:space="0" w:color="auto"/>
            <w:left w:val="none" w:sz="0" w:space="0" w:color="auto"/>
            <w:bottom w:val="none" w:sz="0" w:space="0" w:color="auto"/>
            <w:right w:val="none" w:sz="0" w:space="0" w:color="auto"/>
          </w:divBdr>
        </w:div>
        <w:div w:id="1830825365">
          <w:marLeft w:val="640"/>
          <w:marRight w:val="0"/>
          <w:marTop w:val="0"/>
          <w:marBottom w:val="0"/>
          <w:divBdr>
            <w:top w:val="none" w:sz="0" w:space="0" w:color="auto"/>
            <w:left w:val="none" w:sz="0" w:space="0" w:color="auto"/>
            <w:bottom w:val="none" w:sz="0" w:space="0" w:color="auto"/>
            <w:right w:val="none" w:sz="0" w:space="0" w:color="auto"/>
          </w:divBdr>
        </w:div>
        <w:div w:id="1171606050">
          <w:marLeft w:val="640"/>
          <w:marRight w:val="0"/>
          <w:marTop w:val="0"/>
          <w:marBottom w:val="0"/>
          <w:divBdr>
            <w:top w:val="none" w:sz="0" w:space="0" w:color="auto"/>
            <w:left w:val="none" w:sz="0" w:space="0" w:color="auto"/>
            <w:bottom w:val="none" w:sz="0" w:space="0" w:color="auto"/>
            <w:right w:val="none" w:sz="0" w:space="0" w:color="auto"/>
          </w:divBdr>
        </w:div>
        <w:div w:id="136994355">
          <w:marLeft w:val="640"/>
          <w:marRight w:val="0"/>
          <w:marTop w:val="0"/>
          <w:marBottom w:val="0"/>
          <w:divBdr>
            <w:top w:val="none" w:sz="0" w:space="0" w:color="auto"/>
            <w:left w:val="none" w:sz="0" w:space="0" w:color="auto"/>
            <w:bottom w:val="none" w:sz="0" w:space="0" w:color="auto"/>
            <w:right w:val="none" w:sz="0" w:space="0" w:color="auto"/>
          </w:divBdr>
        </w:div>
        <w:div w:id="1733774203">
          <w:marLeft w:val="640"/>
          <w:marRight w:val="0"/>
          <w:marTop w:val="0"/>
          <w:marBottom w:val="0"/>
          <w:divBdr>
            <w:top w:val="none" w:sz="0" w:space="0" w:color="auto"/>
            <w:left w:val="none" w:sz="0" w:space="0" w:color="auto"/>
            <w:bottom w:val="none" w:sz="0" w:space="0" w:color="auto"/>
            <w:right w:val="none" w:sz="0" w:space="0" w:color="auto"/>
          </w:divBdr>
        </w:div>
        <w:div w:id="1218589958">
          <w:marLeft w:val="640"/>
          <w:marRight w:val="0"/>
          <w:marTop w:val="0"/>
          <w:marBottom w:val="0"/>
          <w:divBdr>
            <w:top w:val="none" w:sz="0" w:space="0" w:color="auto"/>
            <w:left w:val="none" w:sz="0" w:space="0" w:color="auto"/>
            <w:bottom w:val="none" w:sz="0" w:space="0" w:color="auto"/>
            <w:right w:val="none" w:sz="0" w:space="0" w:color="auto"/>
          </w:divBdr>
        </w:div>
        <w:div w:id="981614146">
          <w:marLeft w:val="640"/>
          <w:marRight w:val="0"/>
          <w:marTop w:val="0"/>
          <w:marBottom w:val="0"/>
          <w:divBdr>
            <w:top w:val="none" w:sz="0" w:space="0" w:color="auto"/>
            <w:left w:val="none" w:sz="0" w:space="0" w:color="auto"/>
            <w:bottom w:val="none" w:sz="0" w:space="0" w:color="auto"/>
            <w:right w:val="none" w:sz="0" w:space="0" w:color="auto"/>
          </w:divBdr>
        </w:div>
        <w:div w:id="30763861">
          <w:marLeft w:val="640"/>
          <w:marRight w:val="0"/>
          <w:marTop w:val="0"/>
          <w:marBottom w:val="0"/>
          <w:divBdr>
            <w:top w:val="none" w:sz="0" w:space="0" w:color="auto"/>
            <w:left w:val="none" w:sz="0" w:space="0" w:color="auto"/>
            <w:bottom w:val="none" w:sz="0" w:space="0" w:color="auto"/>
            <w:right w:val="none" w:sz="0" w:space="0" w:color="auto"/>
          </w:divBdr>
        </w:div>
        <w:div w:id="838883594">
          <w:marLeft w:val="640"/>
          <w:marRight w:val="0"/>
          <w:marTop w:val="0"/>
          <w:marBottom w:val="0"/>
          <w:divBdr>
            <w:top w:val="none" w:sz="0" w:space="0" w:color="auto"/>
            <w:left w:val="none" w:sz="0" w:space="0" w:color="auto"/>
            <w:bottom w:val="none" w:sz="0" w:space="0" w:color="auto"/>
            <w:right w:val="none" w:sz="0" w:space="0" w:color="auto"/>
          </w:divBdr>
        </w:div>
        <w:div w:id="54163664">
          <w:marLeft w:val="640"/>
          <w:marRight w:val="0"/>
          <w:marTop w:val="0"/>
          <w:marBottom w:val="0"/>
          <w:divBdr>
            <w:top w:val="none" w:sz="0" w:space="0" w:color="auto"/>
            <w:left w:val="none" w:sz="0" w:space="0" w:color="auto"/>
            <w:bottom w:val="none" w:sz="0" w:space="0" w:color="auto"/>
            <w:right w:val="none" w:sz="0" w:space="0" w:color="auto"/>
          </w:divBdr>
        </w:div>
        <w:div w:id="2139059073">
          <w:marLeft w:val="640"/>
          <w:marRight w:val="0"/>
          <w:marTop w:val="0"/>
          <w:marBottom w:val="0"/>
          <w:divBdr>
            <w:top w:val="none" w:sz="0" w:space="0" w:color="auto"/>
            <w:left w:val="none" w:sz="0" w:space="0" w:color="auto"/>
            <w:bottom w:val="none" w:sz="0" w:space="0" w:color="auto"/>
            <w:right w:val="none" w:sz="0" w:space="0" w:color="auto"/>
          </w:divBdr>
        </w:div>
        <w:div w:id="1153302640">
          <w:marLeft w:val="640"/>
          <w:marRight w:val="0"/>
          <w:marTop w:val="0"/>
          <w:marBottom w:val="0"/>
          <w:divBdr>
            <w:top w:val="none" w:sz="0" w:space="0" w:color="auto"/>
            <w:left w:val="none" w:sz="0" w:space="0" w:color="auto"/>
            <w:bottom w:val="none" w:sz="0" w:space="0" w:color="auto"/>
            <w:right w:val="none" w:sz="0" w:space="0" w:color="auto"/>
          </w:divBdr>
        </w:div>
        <w:div w:id="1225336448">
          <w:marLeft w:val="640"/>
          <w:marRight w:val="0"/>
          <w:marTop w:val="0"/>
          <w:marBottom w:val="0"/>
          <w:divBdr>
            <w:top w:val="none" w:sz="0" w:space="0" w:color="auto"/>
            <w:left w:val="none" w:sz="0" w:space="0" w:color="auto"/>
            <w:bottom w:val="none" w:sz="0" w:space="0" w:color="auto"/>
            <w:right w:val="none" w:sz="0" w:space="0" w:color="auto"/>
          </w:divBdr>
        </w:div>
        <w:div w:id="304507782">
          <w:marLeft w:val="640"/>
          <w:marRight w:val="0"/>
          <w:marTop w:val="0"/>
          <w:marBottom w:val="0"/>
          <w:divBdr>
            <w:top w:val="none" w:sz="0" w:space="0" w:color="auto"/>
            <w:left w:val="none" w:sz="0" w:space="0" w:color="auto"/>
            <w:bottom w:val="none" w:sz="0" w:space="0" w:color="auto"/>
            <w:right w:val="none" w:sz="0" w:space="0" w:color="auto"/>
          </w:divBdr>
        </w:div>
        <w:div w:id="719787761">
          <w:marLeft w:val="640"/>
          <w:marRight w:val="0"/>
          <w:marTop w:val="0"/>
          <w:marBottom w:val="0"/>
          <w:divBdr>
            <w:top w:val="none" w:sz="0" w:space="0" w:color="auto"/>
            <w:left w:val="none" w:sz="0" w:space="0" w:color="auto"/>
            <w:bottom w:val="none" w:sz="0" w:space="0" w:color="auto"/>
            <w:right w:val="none" w:sz="0" w:space="0" w:color="auto"/>
          </w:divBdr>
        </w:div>
      </w:divsChild>
    </w:div>
    <w:div w:id="448015900">
      <w:bodyDiv w:val="1"/>
      <w:marLeft w:val="0"/>
      <w:marRight w:val="0"/>
      <w:marTop w:val="0"/>
      <w:marBottom w:val="0"/>
      <w:divBdr>
        <w:top w:val="none" w:sz="0" w:space="0" w:color="auto"/>
        <w:left w:val="none" w:sz="0" w:space="0" w:color="auto"/>
        <w:bottom w:val="none" w:sz="0" w:space="0" w:color="auto"/>
        <w:right w:val="none" w:sz="0" w:space="0" w:color="auto"/>
      </w:divBdr>
      <w:divsChild>
        <w:div w:id="1249971830">
          <w:marLeft w:val="640"/>
          <w:marRight w:val="0"/>
          <w:marTop w:val="0"/>
          <w:marBottom w:val="0"/>
          <w:divBdr>
            <w:top w:val="none" w:sz="0" w:space="0" w:color="auto"/>
            <w:left w:val="none" w:sz="0" w:space="0" w:color="auto"/>
            <w:bottom w:val="none" w:sz="0" w:space="0" w:color="auto"/>
            <w:right w:val="none" w:sz="0" w:space="0" w:color="auto"/>
          </w:divBdr>
        </w:div>
        <w:div w:id="1103692137">
          <w:marLeft w:val="640"/>
          <w:marRight w:val="0"/>
          <w:marTop w:val="0"/>
          <w:marBottom w:val="0"/>
          <w:divBdr>
            <w:top w:val="none" w:sz="0" w:space="0" w:color="auto"/>
            <w:left w:val="none" w:sz="0" w:space="0" w:color="auto"/>
            <w:bottom w:val="none" w:sz="0" w:space="0" w:color="auto"/>
            <w:right w:val="none" w:sz="0" w:space="0" w:color="auto"/>
          </w:divBdr>
        </w:div>
        <w:div w:id="818303480">
          <w:marLeft w:val="640"/>
          <w:marRight w:val="0"/>
          <w:marTop w:val="0"/>
          <w:marBottom w:val="0"/>
          <w:divBdr>
            <w:top w:val="none" w:sz="0" w:space="0" w:color="auto"/>
            <w:left w:val="none" w:sz="0" w:space="0" w:color="auto"/>
            <w:bottom w:val="none" w:sz="0" w:space="0" w:color="auto"/>
            <w:right w:val="none" w:sz="0" w:space="0" w:color="auto"/>
          </w:divBdr>
        </w:div>
        <w:div w:id="838421560">
          <w:marLeft w:val="640"/>
          <w:marRight w:val="0"/>
          <w:marTop w:val="0"/>
          <w:marBottom w:val="0"/>
          <w:divBdr>
            <w:top w:val="none" w:sz="0" w:space="0" w:color="auto"/>
            <w:left w:val="none" w:sz="0" w:space="0" w:color="auto"/>
            <w:bottom w:val="none" w:sz="0" w:space="0" w:color="auto"/>
            <w:right w:val="none" w:sz="0" w:space="0" w:color="auto"/>
          </w:divBdr>
        </w:div>
        <w:div w:id="689452418">
          <w:marLeft w:val="640"/>
          <w:marRight w:val="0"/>
          <w:marTop w:val="0"/>
          <w:marBottom w:val="0"/>
          <w:divBdr>
            <w:top w:val="none" w:sz="0" w:space="0" w:color="auto"/>
            <w:left w:val="none" w:sz="0" w:space="0" w:color="auto"/>
            <w:bottom w:val="none" w:sz="0" w:space="0" w:color="auto"/>
            <w:right w:val="none" w:sz="0" w:space="0" w:color="auto"/>
          </w:divBdr>
        </w:div>
        <w:div w:id="1145243459">
          <w:marLeft w:val="640"/>
          <w:marRight w:val="0"/>
          <w:marTop w:val="0"/>
          <w:marBottom w:val="0"/>
          <w:divBdr>
            <w:top w:val="none" w:sz="0" w:space="0" w:color="auto"/>
            <w:left w:val="none" w:sz="0" w:space="0" w:color="auto"/>
            <w:bottom w:val="none" w:sz="0" w:space="0" w:color="auto"/>
            <w:right w:val="none" w:sz="0" w:space="0" w:color="auto"/>
          </w:divBdr>
        </w:div>
        <w:div w:id="615135295">
          <w:marLeft w:val="640"/>
          <w:marRight w:val="0"/>
          <w:marTop w:val="0"/>
          <w:marBottom w:val="0"/>
          <w:divBdr>
            <w:top w:val="none" w:sz="0" w:space="0" w:color="auto"/>
            <w:left w:val="none" w:sz="0" w:space="0" w:color="auto"/>
            <w:bottom w:val="none" w:sz="0" w:space="0" w:color="auto"/>
            <w:right w:val="none" w:sz="0" w:space="0" w:color="auto"/>
          </w:divBdr>
        </w:div>
        <w:div w:id="1744990177">
          <w:marLeft w:val="640"/>
          <w:marRight w:val="0"/>
          <w:marTop w:val="0"/>
          <w:marBottom w:val="0"/>
          <w:divBdr>
            <w:top w:val="none" w:sz="0" w:space="0" w:color="auto"/>
            <w:left w:val="none" w:sz="0" w:space="0" w:color="auto"/>
            <w:bottom w:val="none" w:sz="0" w:space="0" w:color="auto"/>
            <w:right w:val="none" w:sz="0" w:space="0" w:color="auto"/>
          </w:divBdr>
        </w:div>
        <w:div w:id="1111317188">
          <w:marLeft w:val="640"/>
          <w:marRight w:val="0"/>
          <w:marTop w:val="0"/>
          <w:marBottom w:val="0"/>
          <w:divBdr>
            <w:top w:val="none" w:sz="0" w:space="0" w:color="auto"/>
            <w:left w:val="none" w:sz="0" w:space="0" w:color="auto"/>
            <w:bottom w:val="none" w:sz="0" w:space="0" w:color="auto"/>
            <w:right w:val="none" w:sz="0" w:space="0" w:color="auto"/>
          </w:divBdr>
        </w:div>
        <w:div w:id="697126583">
          <w:marLeft w:val="640"/>
          <w:marRight w:val="0"/>
          <w:marTop w:val="0"/>
          <w:marBottom w:val="0"/>
          <w:divBdr>
            <w:top w:val="none" w:sz="0" w:space="0" w:color="auto"/>
            <w:left w:val="none" w:sz="0" w:space="0" w:color="auto"/>
            <w:bottom w:val="none" w:sz="0" w:space="0" w:color="auto"/>
            <w:right w:val="none" w:sz="0" w:space="0" w:color="auto"/>
          </w:divBdr>
        </w:div>
        <w:div w:id="1782914014">
          <w:marLeft w:val="640"/>
          <w:marRight w:val="0"/>
          <w:marTop w:val="0"/>
          <w:marBottom w:val="0"/>
          <w:divBdr>
            <w:top w:val="none" w:sz="0" w:space="0" w:color="auto"/>
            <w:left w:val="none" w:sz="0" w:space="0" w:color="auto"/>
            <w:bottom w:val="none" w:sz="0" w:space="0" w:color="auto"/>
            <w:right w:val="none" w:sz="0" w:space="0" w:color="auto"/>
          </w:divBdr>
        </w:div>
      </w:divsChild>
    </w:div>
    <w:div w:id="461460820">
      <w:bodyDiv w:val="1"/>
      <w:marLeft w:val="0"/>
      <w:marRight w:val="0"/>
      <w:marTop w:val="0"/>
      <w:marBottom w:val="0"/>
      <w:divBdr>
        <w:top w:val="none" w:sz="0" w:space="0" w:color="auto"/>
        <w:left w:val="none" w:sz="0" w:space="0" w:color="auto"/>
        <w:bottom w:val="none" w:sz="0" w:space="0" w:color="auto"/>
        <w:right w:val="none" w:sz="0" w:space="0" w:color="auto"/>
      </w:divBdr>
      <w:divsChild>
        <w:div w:id="913473494">
          <w:marLeft w:val="640"/>
          <w:marRight w:val="0"/>
          <w:marTop w:val="0"/>
          <w:marBottom w:val="0"/>
          <w:divBdr>
            <w:top w:val="none" w:sz="0" w:space="0" w:color="auto"/>
            <w:left w:val="none" w:sz="0" w:space="0" w:color="auto"/>
            <w:bottom w:val="none" w:sz="0" w:space="0" w:color="auto"/>
            <w:right w:val="none" w:sz="0" w:space="0" w:color="auto"/>
          </w:divBdr>
        </w:div>
        <w:div w:id="1607074221">
          <w:marLeft w:val="640"/>
          <w:marRight w:val="0"/>
          <w:marTop w:val="0"/>
          <w:marBottom w:val="0"/>
          <w:divBdr>
            <w:top w:val="none" w:sz="0" w:space="0" w:color="auto"/>
            <w:left w:val="none" w:sz="0" w:space="0" w:color="auto"/>
            <w:bottom w:val="none" w:sz="0" w:space="0" w:color="auto"/>
            <w:right w:val="none" w:sz="0" w:space="0" w:color="auto"/>
          </w:divBdr>
        </w:div>
        <w:div w:id="1484541710">
          <w:marLeft w:val="640"/>
          <w:marRight w:val="0"/>
          <w:marTop w:val="0"/>
          <w:marBottom w:val="0"/>
          <w:divBdr>
            <w:top w:val="none" w:sz="0" w:space="0" w:color="auto"/>
            <w:left w:val="none" w:sz="0" w:space="0" w:color="auto"/>
            <w:bottom w:val="none" w:sz="0" w:space="0" w:color="auto"/>
            <w:right w:val="none" w:sz="0" w:space="0" w:color="auto"/>
          </w:divBdr>
        </w:div>
        <w:div w:id="1857885189">
          <w:marLeft w:val="640"/>
          <w:marRight w:val="0"/>
          <w:marTop w:val="0"/>
          <w:marBottom w:val="0"/>
          <w:divBdr>
            <w:top w:val="none" w:sz="0" w:space="0" w:color="auto"/>
            <w:left w:val="none" w:sz="0" w:space="0" w:color="auto"/>
            <w:bottom w:val="none" w:sz="0" w:space="0" w:color="auto"/>
            <w:right w:val="none" w:sz="0" w:space="0" w:color="auto"/>
          </w:divBdr>
        </w:div>
        <w:div w:id="615990628">
          <w:marLeft w:val="640"/>
          <w:marRight w:val="0"/>
          <w:marTop w:val="0"/>
          <w:marBottom w:val="0"/>
          <w:divBdr>
            <w:top w:val="none" w:sz="0" w:space="0" w:color="auto"/>
            <w:left w:val="none" w:sz="0" w:space="0" w:color="auto"/>
            <w:bottom w:val="none" w:sz="0" w:space="0" w:color="auto"/>
            <w:right w:val="none" w:sz="0" w:space="0" w:color="auto"/>
          </w:divBdr>
        </w:div>
        <w:div w:id="622463299">
          <w:marLeft w:val="640"/>
          <w:marRight w:val="0"/>
          <w:marTop w:val="0"/>
          <w:marBottom w:val="0"/>
          <w:divBdr>
            <w:top w:val="none" w:sz="0" w:space="0" w:color="auto"/>
            <w:left w:val="none" w:sz="0" w:space="0" w:color="auto"/>
            <w:bottom w:val="none" w:sz="0" w:space="0" w:color="auto"/>
            <w:right w:val="none" w:sz="0" w:space="0" w:color="auto"/>
          </w:divBdr>
        </w:div>
        <w:div w:id="1401172665">
          <w:marLeft w:val="640"/>
          <w:marRight w:val="0"/>
          <w:marTop w:val="0"/>
          <w:marBottom w:val="0"/>
          <w:divBdr>
            <w:top w:val="none" w:sz="0" w:space="0" w:color="auto"/>
            <w:left w:val="none" w:sz="0" w:space="0" w:color="auto"/>
            <w:bottom w:val="none" w:sz="0" w:space="0" w:color="auto"/>
            <w:right w:val="none" w:sz="0" w:space="0" w:color="auto"/>
          </w:divBdr>
        </w:div>
        <w:div w:id="1931234403">
          <w:marLeft w:val="640"/>
          <w:marRight w:val="0"/>
          <w:marTop w:val="0"/>
          <w:marBottom w:val="0"/>
          <w:divBdr>
            <w:top w:val="none" w:sz="0" w:space="0" w:color="auto"/>
            <w:left w:val="none" w:sz="0" w:space="0" w:color="auto"/>
            <w:bottom w:val="none" w:sz="0" w:space="0" w:color="auto"/>
            <w:right w:val="none" w:sz="0" w:space="0" w:color="auto"/>
          </w:divBdr>
        </w:div>
        <w:div w:id="428546603">
          <w:marLeft w:val="640"/>
          <w:marRight w:val="0"/>
          <w:marTop w:val="0"/>
          <w:marBottom w:val="0"/>
          <w:divBdr>
            <w:top w:val="none" w:sz="0" w:space="0" w:color="auto"/>
            <w:left w:val="none" w:sz="0" w:space="0" w:color="auto"/>
            <w:bottom w:val="none" w:sz="0" w:space="0" w:color="auto"/>
            <w:right w:val="none" w:sz="0" w:space="0" w:color="auto"/>
          </w:divBdr>
        </w:div>
        <w:div w:id="1721779985">
          <w:marLeft w:val="640"/>
          <w:marRight w:val="0"/>
          <w:marTop w:val="0"/>
          <w:marBottom w:val="0"/>
          <w:divBdr>
            <w:top w:val="none" w:sz="0" w:space="0" w:color="auto"/>
            <w:left w:val="none" w:sz="0" w:space="0" w:color="auto"/>
            <w:bottom w:val="none" w:sz="0" w:space="0" w:color="auto"/>
            <w:right w:val="none" w:sz="0" w:space="0" w:color="auto"/>
          </w:divBdr>
        </w:div>
        <w:div w:id="1900438094">
          <w:marLeft w:val="640"/>
          <w:marRight w:val="0"/>
          <w:marTop w:val="0"/>
          <w:marBottom w:val="0"/>
          <w:divBdr>
            <w:top w:val="none" w:sz="0" w:space="0" w:color="auto"/>
            <w:left w:val="none" w:sz="0" w:space="0" w:color="auto"/>
            <w:bottom w:val="none" w:sz="0" w:space="0" w:color="auto"/>
            <w:right w:val="none" w:sz="0" w:space="0" w:color="auto"/>
          </w:divBdr>
        </w:div>
        <w:div w:id="2035034162">
          <w:marLeft w:val="640"/>
          <w:marRight w:val="0"/>
          <w:marTop w:val="0"/>
          <w:marBottom w:val="0"/>
          <w:divBdr>
            <w:top w:val="none" w:sz="0" w:space="0" w:color="auto"/>
            <w:left w:val="none" w:sz="0" w:space="0" w:color="auto"/>
            <w:bottom w:val="none" w:sz="0" w:space="0" w:color="auto"/>
            <w:right w:val="none" w:sz="0" w:space="0" w:color="auto"/>
          </w:divBdr>
        </w:div>
      </w:divsChild>
    </w:div>
    <w:div w:id="538661965">
      <w:bodyDiv w:val="1"/>
      <w:marLeft w:val="0"/>
      <w:marRight w:val="0"/>
      <w:marTop w:val="0"/>
      <w:marBottom w:val="0"/>
      <w:divBdr>
        <w:top w:val="none" w:sz="0" w:space="0" w:color="auto"/>
        <w:left w:val="none" w:sz="0" w:space="0" w:color="auto"/>
        <w:bottom w:val="none" w:sz="0" w:space="0" w:color="auto"/>
        <w:right w:val="none" w:sz="0" w:space="0" w:color="auto"/>
      </w:divBdr>
      <w:divsChild>
        <w:div w:id="1816020618">
          <w:marLeft w:val="640"/>
          <w:marRight w:val="0"/>
          <w:marTop w:val="0"/>
          <w:marBottom w:val="0"/>
          <w:divBdr>
            <w:top w:val="none" w:sz="0" w:space="0" w:color="auto"/>
            <w:left w:val="none" w:sz="0" w:space="0" w:color="auto"/>
            <w:bottom w:val="none" w:sz="0" w:space="0" w:color="auto"/>
            <w:right w:val="none" w:sz="0" w:space="0" w:color="auto"/>
          </w:divBdr>
        </w:div>
        <w:div w:id="1094126548">
          <w:marLeft w:val="640"/>
          <w:marRight w:val="0"/>
          <w:marTop w:val="0"/>
          <w:marBottom w:val="0"/>
          <w:divBdr>
            <w:top w:val="none" w:sz="0" w:space="0" w:color="auto"/>
            <w:left w:val="none" w:sz="0" w:space="0" w:color="auto"/>
            <w:bottom w:val="none" w:sz="0" w:space="0" w:color="auto"/>
            <w:right w:val="none" w:sz="0" w:space="0" w:color="auto"/>
          </w:divBdr>
        </w:div>
        <w:div w:id="1129132799">
          <w:marLeft w:val="640"/>
          <w:marRight w:val="0"/>
          <w:marTop w:val="0"/>
          <w:marBottom w:val="0"/>
          <w:divBdr>
            <w:top w:val="none" w:sz="0" w:space="0" w:color="auto"/>
            <w:left w:val="none" w:sz="0" w:space="0" w:color="auto"/>
            <w:bottom w:val="none" w:sz="0" w:space="0" w:color="auto"/>
            <w:right w:val="none" w:sz="0" w:space="0" w:color="auto"/>
          </w:divBdr>
        </w:div>
        <w:div w:id="97722805">
          <w:marLeft w:val="640"/>
          <w:marRight w:val="0"/>
          <w:marTop w:val="0"/>
          <w:marBottom w:val="0"/>
          <w:divBdr>
            <w:top w:val="none" w:sz="0" w:space="0" w:color="auto"/>
            <w:left w:val="none" w:sz="0" w:space="0" w:color="auto"/>
            <w:bottom w:val="none" w:sz="0" w:space="0" w:color="auto"/>
            <w:right w:val="none" w:sz="0" w:space="0" w:color="auto"/>
          </w:divBdr>
        </w:div>
        <w:div w:id="1013459131">
          <w:marLeft w:val="640"/>
          <w:marRight w:val="0"/>
          <w:marTop w:val="0"/>
          <w:marBottom w:val="0"/>
          <w:divBdr>
            <w:top w:val="none" w:sz="0" w:space="0" w:color="auto"/>
            <w:left w:val="none" w:sz="0" w:space="0" w:color="auto"/>
            <w:bottom w:val="none" w:sz="0" w:space="0" w:color="auto"/>
            <w:right w:val="none" w:sz="0" w:space="0" w:color="auto"/>
          </w:divBdr>
        </w:div>
        <w:div w:id="472253828">
          <w:marLeft w:val="640"/>
          <w:marRight w:val="0"/>
          <w:marTop w:val="0"/>
          <w:marBottom w:val="0"/>
          <w:divBdr>
            <w:top w:val="none" w:sz="0" w:space="0" w:color="auto"/>
            <w:left w:val="none" w:sz="0" w:space="0" w:color="auto"/>
            <w:bottom w:val="none" w:sz="0" w:space="0" w:color="auto"/>
            <w:right w:val="none" w:sz="0" w:space="0" w:color="auto"/>
          </w:divBdr>
        </w:div>
        <w:div w:id="656152957">
          <w:marLeft w:val="640"/>
          <w:marRight w:val="0"/>
          <w:marTop w:val="0"/>
          <w:marBottom w:val="0"/>
          <w:divBdr>
            <w:top w:val="none" w:sz="0" w:space="0" w:color="auto"/>
            <w:left w:val="none" w:sz="0" w:space="0" w:color="auto"/>
            <w:bottom w:val="none" w:sz="0" w:space="0" w:color="auto"/>
            <w:right w:val="none" w:sz="0" w:space="0" w:color="auto"/>
          </w:divBdr>
        </w:div>
        <w:div w:id="1401756757">
          <w:marLeft w:val="640"/>
          <w:marRight w:val="0"/>
          <w:marTop w:val="0"/>
          <w:marBottom w:val="0"/>
          <w:divBdr>
            <w:top w:val="none" w:sz="0" w:space="0" w:color="auto"/>
            <w:left w:val="none" w:sz="0" w:space="0" w:color="auto"/>
            <w:bottom w:val="none" w:sz="0" w:space="0" w:color="auto"/>
            <w:right w:val="none" w:sz="0" w:space="0" w:color="auto"/>
          </w:divBdr>
        </w:div>
        <w:div w:id="1803497759">
          <w:marLeft w:val="640"/>
          <w:marRight w:val="0"/>
          <w:marTop w:val="0"/>
          <w:marBottom w:val="0"/>
          <w:divBdr>
            <w:top w:val="none" w:sz="0" w:space="0" w:color="auto"/>
            <w:left w:val="none" w:sz="0" w:space="0" w:color="auto"/>
            <w:bottom w:val="none" w:sz="0" w:space="0" w:color="auto"/>
            <w:right w:val="none" w:sz="0" w:space="0" w:color="auto"/>
          </w:divBdr>
        </w:div>
        <w:div w:id="128061388">
          <w:marLeft w:val="640"/>
          <w:marRight w:val="0"/>
          <w:marTop w:val="0"/>
          <w:marBottom w:val="0"/>
          <w:divBdr>
            <w:top w:val="none" w:sz="0" w:space="0" w:color="auto"/>
            <w:left w:val="none" w:sz="0" w:space="0" w:color="auto"/>
            <w:bottom w:val="none" w:sz="0" w:space="0" w:color="auto"/>
            <w:right w:val="none" w:sz="0" w:space="0" w:color="auto"/>
          </w:divBdr>
        </w:div>
        <w:div w:id="307977454">
          <w:marLeft w:val="640"/>
          <w:marRight w:val="0"/>
          <w:marTop w:val="0"/>
          <w:marBottom w:val="0"/>
          <w:divBdr>
            <w:top w:val="none" w:sz="0" w:space="0" w:color="auto"/>
            <w:left w:val="none" w:sz="0" w:space="0" w:color="auto"/>
            <w:bottom w:val="none" w:sz="0" w:space="0" w:color="auto"/>
            <w:right w:val="none" w:sz="0" w:space="0" w:color="auto"/>
          </w:divBdr>
        </w:div>
        <w:div w:id="890850279">
          <w:marLeft w:val="640"/>
          <w:marRight w:val="0"/>
          <w:marTop w:val="0"/>
          <w:marBottom w:val="0"/>
          <w:divBdr>
            <w:top w:val="none" w:sz="0" w:space="0" w:color="auto"/>
            <w:left w:val="none" w:sz="0" w:space="0" w:color="auto"/>
            <w:bottom w:val="none" w:sz="0" w:space="0" w:color="auto"/>
            <w:right w:val="none" w:sz="0" w:space="0" w:color="auto"/>
          </w:divBdr>
        </w:div>
        <w:div w:id="158010239">
          <w:marLeft w:val="640"/>
          <w:marRight w:val="0"/>
          <w:marTop w:val="0"/>
          <w:marBottom w:val="0"/>
          <w:divBdr>
            <w:top w:val="none" w:sz="0" w:space="0" w:color="auto"/>
            <w:left w:val="none" w:sz="0" w:space="0" w:color="auto"/>
            <w:bottom w:val="none" w:sz="0" w:space="0" w:color="auto"/>
            <w:right w:val="none" w:sz="0" w:space="0" w:color="auto"/>
          </w:divBdr>
        </w:div>
        <w:div w:id="114258462">
          <w:marLeft w:val="640"/>
          <w:marRight w:val="0"/>
          <w:marTop w:val="0"/>
          <w:marBottom w:val="0"/>
          <w:divBdr>
            <w:top w:val="none" w:sz="0" w:space="0" w:color="auto"/>
            <w:left w:val="none" w:sz="0" w:space="0" w:color="auto"/>
            <w:bottom w:val="none" w:sz="0" w:space="0" w:color="auto"/>
            <w:right w:val="none" w:sz="0" w:space="0" w:color="auto"/>
          </w:divBdr>
        </w:div>
        <w:div w:id="388261396">
          <w:marLeft w:val="640"/>
          <w:marRight w:val="0"/>
          <w:marTop w:val="0"/>
          <w:marBottom w:val="0"/>
          <w:divBdr>
            <w:top w:val="none" w:sz="0" w:space="0" w:color="auto"/>
            <w:left w:val="none" w:sz="0" w:space="0" w:color="auto"/>
            <w:bottom w:val="none" w:sz="0" w:space="0" w:color="auto"/>
            <w:right w:val="none" w:sz="0" w:space="0" w:color="auto"/>
          </w:divBdr>
        </w:div>
        <w:div w:id="712118589">
          <w:marLeft w:val="640"/>
          <w:marRight w:val="0"/>
          <w:marTop w:val="0"/>
          <w:marBottom w:val="0"/>
          <w:divBdr>
            <w:top w:val="none" w:sz="0" w:space="0" w:color="auto"/>
            <w:left w:val="none" w:sz="0" w:space="0" w:color="auto"/>
            <w:bottom w:val="none" w:sz="0" w:space="0" w:color="auto"/>
            <w:right w:val="none" w:sz="0" w:space="0" w:color="auto"/>
          </w:divBdr>
        </w:div>
        <w:div w:id="1452435441">
          <w:marLeft w:val="640"/>
          <w:marRight w:val="0"/>
          <w:marTop w:val="0"/>
          <w:marBottom w:val="0"/>
          <w:divBdr>
            <w:top w:val="none" w:sz="0" w:space="0" w:color="auto"/>
            <w:left w:val="none" w:sz="0" w:space="0" w:color="auto"/>
            <w:bottom w:val="none" w:sz="0" w:space="0" w:color="auto"/>
            <w:right w:val="none" w:sz="0" w:space="0" w:color="auto"/>
          </w:divBdr>
        </w:div>
        <w:div w:id="718869477">
          <w:marLeft w:val="640"/>
          <w:marRight w:val="0"/>
          <w:marTop w:val="0"/>
          <w:marBottom w:val="0"/>
          <w:divBdr>
            <w:top w:val="none" w:sz="0" w:space="0" w:color="auto"/>
            <w:left w:val="none" w:sz="0" w:space="0" w:color="auto"/>
            <w:bottom w:val="none" w:sz="0" w:space="0" w:color="auto"/>
            <w:right w:val="none" w:sz="0" w:space="0" w:color="auto"/>
          </w:divBdr>
        </w:div>
        <w:div w:id="1407146447">
          <w:marLeft w:val="640"/>
          <w:marRight w:val="0"/>
          <w:marTop w:val="0"/>
          <w:marBottom w:val="0"/>
          <w:divBdr>
            <w:top w:val="none" w:sz="0" w:space="0" w:color="auto"/>
            <w:left w:val="none" w:sz="0" w:space="0" w:color="auto"/>
            <w:bottom w:val="none" w:sz="0" w:space="0" w:color="auto"/>
            <w:right w:val="none" w:sz="0" w:space="0" w:color="auto"/>
          </w:divBdr>
        </w:div>
        <w:div w:id="1863713161">
          <w:marLeft w:val="640"/>
          <w:marRight w:val="0"/>
          <w:marTop w:val="0"/>
          <w:marBottom w:val="0"/>
          <w:divBdr>
            <w:top w:val="none" w:sz="0" w:space="0" w:color="auto"/>
            <w:left w:val="none" w:sz="0" w:space="0" w:color="auto"/>
            <w:bottom w:val="none" w:sz="0" w:space="0" w:color="auto"/>
            <w:right w:val="none" w:sz="0" w:space="0" w:color="auto"/>
          </w:divBdr>
        </w:div>
        <w:div w:id="2074890033">
          <w:marLeft w:val="640"/>
          <w:marRight w:val="0"/>
          <w:marTop w:val="0"/>
          <w:marBottom w:val="0"/>
          <w:divBdr>
            <w:top w:val="none" w:sz="0" w:space="0" w:color="auto"/>
            <w:left w:val="none" w:sz="0" w:space="0" w:color="auto"/>
            <w:bottom w:val="none" w:sz="0" w:space="0" w:color="auto"/>
            <w:right w:val="none" w:sz="0" w:space="0" w:color="auto"/>
          </w:divBdr>
        </w:div>
        <w:div w:id="828642868">
          <w:marLeft w:val="640"/>
          <w:marRight w:val="0"/>
          <w:marTop w:val="0"/>
          <w:marBottom w:val="0"/>
          <w:divBdr>
            <w:top w:val="none" w:sz="0" w:space="0" w:color="auto"/>
            <w:left w:val="none" w:sz="0" w:space="0" w:color="auto"/>
            <w:bottom w:val="none" w:sz="0" w:space="0" w:color="auto"/>
            <w:right w:val="none" w:sz="0" w:space="0" w:color="auto"/>
          </w:divBdr>
        </w:div>
        <w:div w:id="1535775609">
          <w:marLeft w:val="640"/>
          <w:marRight w:val="0"/>
          <w:marTop w:val="0"/>
          <w:marBottom w:val="0"/>
          <w:divBdr>
            <w:top w:val="none" w:sz="0" w:space="0" w:color="auto"/>
            <w:left w:val="none" w:sz="0" w:space="0" w:color="auto"/>
            <w:bottom w:val="none" w:sz="0" w:space="0" w:color="auto"/>
            <w:right w:val="none" w:sz="0" w:space="0" w:color="auto"/>
          </w:divBdr>
        </w:div>
        <w:div w:id="160901123">
          <w:marLeft w:val="640"/>
          <w:marRight w:val="0"/>
          <w:marTop w:val="0"/>
          <w:marBottom w:val="0"/>
          <w:divBdr>
            <w:top w:val="none" w:sz="0" w:space="0" w:color="auto"/>
            <w:left w:val="none" w:sz="0" w:space="0" w:color="auto"/>
            <w:bottom w:val="none" w:sz="0" w:space="0" w:color="auto"/>
            <w:right w:val="none" w:sz="0" w:space="0" w:color="auto"/>
          </w:divBdr>
        </w:div>
      </w:divsChild>
    </w:div>
    <w:div w:id="539709145">
      <w:bodyDiv w:val="1"/>
      <w:marLeft w:val="0"/>
      <w:marRight w:val="0"/>
      <w:marTop w:val="0"/>
      <w:marBottom w:val="0"/>
      <w:divBdr>
        <w:top w:val="none" w:sz="0" w:space="0" w:color="auto"/>
        <w:left w:val="none" w:sz="0" w:space="0" w:color="auto"/>
        <w:bottom w:val="none" w:sz="0" w:space="0" w:color="auto"/>
        <w:right w:val="none" w:sz="0" w:space="0" w:color="auto"/>
      </w:divBdr>
      <w:divsChild>
        <w:div w:id="1190021937">
          <w:marLeft w:val="640"/>
          <w:marRight w:val="0"/>
          <w:marTop w:val="0"/>
          <w:marBottom w:val="0"/>
          <w:divBdr>
            <w:top w:val="none" w:sz="0" w:space="0" w:color="auto"/>
            <w:left w:val="none" w:sz="0" w:space="0" w:color="auto"/>
            <w:bottom w:val="none" w:sz="0" w:space="0" w:color="auto"/>
            <w:right w:val="none" w:sz="0" w:space="0" w:color="auto"/>
          </w:divBdr>
        </w:div>
        <w:div w:id="930234046">
          <w:marLeft w:val="640"/>
          <w:marRight w:val="0"/>
          <w:marTop w:val="0"/>
          <w:marBottom w:val="0"/>
          <w:divBdr>
            <w:top w:val="none" w:sz="0" w:space="0" w:color="auto"/>
            <w:left w:val="none" w:sz="0" w:space="0" w:color="auto"/>
            <w:bottom w:val="none" w:sz="0" w:space="0" w:color="auto"/>
            <w:right w:val="none" w:sz="0" w:space="0" w:color="auto"/>
          </w:divBdr>
        </w:div>
        <w:div w:id="675694905">
          <w:marLeft w:val="640"/>
          <w:marRight w:val="0"/>
          <w:marTop w:val="0"/>
          <w:marBottom w:val="0"/>
          <w:divBdr>
            <w:top w:val="none" w:sz="0" w:space="0" w:color="auto"/>
            <w:left w:val="none" w:sz="0" w:space="0" w:color="auto"/>
            <w:bottom w:val="none" w:sz="0" w:space="0" w:color="auto"/>
            <w:right w:val="none" w:sz="0" w:space="0" w:color="auto"/>
          </w:divBdr>
        </w:div>
        <w:div w:id="580213602">
          <w:marLeft w:val="640"/>
          <w:marRight w:val="0"/>
          <w:marTop w:val="0"/>
          <w:marBottom w:val="0"/>
          <w:divBdr>
            <w:top w:val="none" w:sz="0" w:space="0" w:color="auto"/>
            <w:left w:val="none" w:sz="0" w:space="0" w:color="auto"/>
            <w:bottom w:val="none" w:sz="0" w:space="0" w:color="auto"/>
            <w:right w:val="none" w:sz="0" w:space="0" w:color="auto"/>
          </w:divBdr>
        </w:div>
        <w:div w:id="1537615745">
          <w:marLeft w:val="640"/>
          <w:marRight w:val="0"/>
          <w:marTop w:val="0"/>
          <w:marBottom w:val="0"/>
          <w:divBdr>
            <w:top w:val="none" w:sz="0" w:space="0" w:color="auto"/>
            <w:left w:val="none" w:sz="0" w:space="0" w:color="auto"/>
            <w:bottom w:val="none" w:sz="0" w:space="0" w:color="auto"/>
            <w:right w:val="none" w:sz="0" w:space="0" w:color="auto"/>
          </w:divBdr>
        </w:div>
        <w:div w:id="334307341">
          <w:marLeft w:val="640"/>
          <w:marRight w:val="0"/>
          <w:marTop w:val="0"/>
          <w:marBottom w:val="0"/>
          <w:divBdr>
            <w:top w:val="none" w:sz="0" w:space="0" w:color="auto"/>
            <w:left w:val="none" w:sz="0" w:space="0" w:color="auto"/>
            <w:bottom w:val="none" w:sz="0" w:space="0" w:color="auto"/>
            <w:right w:val="none" w:sz="0" w:space="0" w:color="auto"/>
          </w:divBdr>
        </w:div>
        <w:div w:id="448201704">
          <w:marLeft w:val="640"/>
          <w:marRight w:val="0"/>
          <w:marTop w:val="0"/>
          <w:marBottom w:val="0"/>
          <w:divBdr>
            <w:top w:val="none" w:sz="0" w:space="0" w:color="auto"/>
            <w:left w:val="none" w:sz="0" w:space="0" w:color="auto"/>
            <w:bottom w:val="none" w:sz="0" w:space="0" w:color="auto"/>
            <w:right w:val="none" w:sz="0" w:space="0" w:color="auto"/>
          </w:divBdr>
        </w:div>
        <w:div w:id="1520121597">
          <w:marLeft w:val="640"/>
          <w:marRight w:val="0"/>
          <w:marTop w:val="0"/>
          <w:marBottom w:val="0"/>
          <w:divBdr>
            <w:top w:val="none" w:sz="0" w:space="0" w:color="auto"/>
            <w:left w:val="none" w:sz="0" w:space="0" w:color="auto"/>
            <w:bottom w:val="none" w:sz="0" w:space="0" w:color="auto"/>
            <w:right w:val="none" w:sz="0" w:space="0" w:color="auto"/>
          </w:divBdr>
        </w:div>
        <w:div w:id="801928172">
          <w:marLeft w:val="640"/>
          <w:marRight w:val="0"/>
          <w:marTop w:val="0"/>
          <w:marBottom w:val="0"/>
          <w:divBdr>
            <w:top w:val="none" w:sz="0" w:space="0" w:color="auto"/>
            <w:left w:val="none" w:sz="0" w:space="0" w:color="auto"/>
            <w:bottom w:val="none" w:sz="0" w:space="0" w:color="auto"/>
            <w:right w:val="none" w:sz="0" w:space="0" w:color="auto"/>
          </w:divBdr>
        </w:div>
        <w:div w:id="1175268693">
          <w:marLeft w:val="640"/>
          <w:marRight w:val="0"/>
          <w:marTop w:val="0"/>
          <w:marBottom w:val="0"/>
          <w:divBdr>
            <w:top w:val="none" w:sz="0" w:space="0" w:color="auto"/>
            <w:left w:val="none" w:sz="0" w:space="0" w:color="auto"/>
            <w:bottom w:val="none" w:sz="0" w:space="0" w:color="auto"/>
            <w:right w:val="none" w:sz="0" w:space="0" w:color="auto"/>
          </w:divBdr>
        </w:div>
        <w:div w:id="909071459">
          <w:marLeft w:val="640"/>
          <w:marRight w:val="0"/>
          <w:marTop w:val="0"/>
          <w:marBottom w:val="0"/>
          <w:divBdr>
            <w:top w:val="none" w:sz="0" w:space="0" w:color="auto"/>
            <w:left w:val="none" w:sz="0" w:space="0" w:color="auto"/>
            <w:bottom w:val="none" w:sz="0" w:space="0" w:color="auto"/>
            <w:right w:val="none" w:sz="0" w:space="0" w:color="auto"/>
          </w:divBdr>
        </w:div>
        <w:div w:id="1829665112">
          <w:marLeft w:val="640"/>
          <w:marRight w:val="0"/>
          <w:marTop w:val="0"/>
          <w:marBottom w:val="0"/>
          <w:divBdr>
            <w:top w:val="none" w:sz="0" w:space="0" w:color="auto"/>
            <w:left w:val="none" w:sz="0" w:space="0" w:color="auto"/>
            <w:bottom w:val="none" w:sz="0" w:space="0" w:color="auto"/>
            <w:right w:val="none" w:sz="0" w:space="0" w:color="auto"/>
          </w:divBdr>
        </w:div>
        <w:div w:id="1284730071">
          <w:marLeft w:val="640"/>
          <w:marRight w:val="0"/>
          <w:marTop w:val="0"/>
          <w:marBottom w:val="0"/>
          <w:divBdr>
            <w:top w:val="none" w:sz="0" w:space="0" w:color="auto"/>
            <w:left w:val="none" w:sz="0" w:space="0" w:color="auto"/>
            <w:bottom w:val="none" w:sz="0" w:space="0" w:color="auto"/>
            <w:right w:val="none" w:sz="0" w:space="0" w:color="auto"/>
          </w:divBdr>
        </w:div>
        <w:div w:id="207422797">
          <w:marLeft w:val="640"/>
          <w:marRight w:val="0"/>
          <w:marTop w:val="0"/>
          <w:marBottom w:val="0"/>
          <w:divBdr>
            <w:top w:val="none" w:sz="0" w:space="0" w:color="auto"/>
            <w:left w:val="none" w:sz="0" w:space="0" w:color="auto"/>
            <w:bottom w:val="none" w:sz="0" w:space="0" w:color="auto"/>
            <w:right w:val="none" w:sz="0" w:space="0" w:color="auto"/>
          </w:divBdr>
        </w:div>
        <w:div w:id="1467772803">
          <w:marLeft w:val="640"/>
          <w:marRight w:val="0"/>
          <w:marTop w:val="0"/>
          <w:marBottom w:val="0"/>
          <w:divBdr>
            <w:top w:val="none" w:sz="0" w:space="0" w:color="auto"/>
            <w:left w:val="none" w:sz="0" w:space="0" w:color="auto"/>
            <w:bottom w:val="none" w:sz="0" w:space="0" w:color="auto"/>
            <w:right w:val="none" w:sz="0" w:space="0" w:color="auto"/>
          </w:divBdr>
        </w:div>
      </w:divsChild>
    </w:div>
    <w:div w:id="541215257">
      <w:bodyDiv w:val="1"/>
      <w:marLeft w:val="0"/>
      <w:marRight w:val="0"/>
      <w:marTop w:val="0"/>
      <w:marBottom w:val="0"/>
      <w:divBdr>
        <w:top w:val="none" w:sz="0" w:space="0" w:color="auto"/>
        <w:left w:val="none" w:sz="0" w:space="0" w:color="auto"/>
        <w:bottom w:val="none" w:sz="0" w:space="0" w:color="auto"/>
        <w:right w:val="none" w:sz="0" w:space="0" w:color="auto"/>
      </w:divBdr>
      <w:divsChild>
        <w:div w:id="1635476951">
          <w:marLeft w:val="640"/>
          <w:marRight w:val="0"/>
          <w:marTop w:val="0"/>
          <w:marBottom w:val="0"/>
          <w:divBdr>
            <w:top w:val="none" w:sz="0" w:space="0" w:color="auto"/>
            <w:left w:val="none" w:sz="0" w:space="0" w:color="auto"/>
            <w:bottom w:val="none" w:sz="0" w:space="0" w:color="auto"/>
            <w:right w:val="none" w:sz="0" w:space="0" w:color="auto"/>
          </w:divBdr>
        </w:div>
      </w:divsChild>
    </w:div>
    <w:div w:id="580141328">
      <w:bodyDiv w:val="1"/>
      <w:marLeft w:val="0"/>
      <w:marRight w:val="0"/>
      <w:marTop w:val="0"/>
      <w:marBottom w:val="0"/>
      <w:divBdr>
        <w:top w:val="none" w:sz="0" w:space="0" w:color="auto"/>
        <w:left w:val="none" w:sz="0" w:space="0" w:color="auto"/>
        <w:bottom w:val="none" w:sz="0" w:space="0" w:color="auto"/>
        <w:right w:val="none" w:sz="0" w:space="0" w:color="auto"/>
      </w:divBdr>
      <w:divsChild>
        <w:div w:id="749348975">
          <w:marLeft w:val="640"/>
          <w:marRight w:val="0"/>
          <w:marTop w:val="0"/>
          <w:marBottom w:val="0"/>
          <w:divBdr>
            <w:top w:val="none" w:sz="0" w:space="0" w:color="auto"/>
            <w:left w:val="none" w:sz="0" w:space="0" w:color="auto"/>
            <w:bottom w:val="none" w:sz="0" w:space="0" w:color="auto"/>
            <w:right w:val="none" w:sz="0" w:space="0" w:color="auto"/>
          </w:divBdr>
        </w:div>
        <w:div w:id="813832389">
          <w:marLeft w:val="640"/>
          <w:marRight w:val="0"/>
          <w:marTop w:val="0"/>
          <w:marBottom w:val="0"/>
          <w:divBdr>
            <w:top w:val="none" w:sz="0" w:space="0" w:color="auto"/>
            <w:left w:val="none" w:sz="0" w:space="0" w:color="auto"/>
            <w:bottom w:val="none" w:sz="0" w:space="0" w:color="auto"/>
            <w:right w:val="none" w:sz="0" w:space="0" w:color="auto"/>
          </w:divBdr>
        </w:div>
        <w:div w:id="1115295030">
          <w:marLeft w:val="640"/>
          <w:marRight w:val="0"/>
          <w:marTop w:val="0"/>
          <w:marBottom w:val="0"/>
          <w:divBdr>
            <w:top w:val="none" w:sz="0" w:space="0" w:color="auto"/>
            <w:left w:val="none" w:sz="0" w:space="0" w:color="auto"/>
            <w:bottom w:val="none" w:sz="0" w:space="0" w:color="auto"/>
            <w:right w:val="none" w:sz="0" w:space="0" w:color="auto"/>
          </w:divBdr>
        </w:div>
        <w:div w:id="1501893794">
          <w:marLeft w:val="640"/>
          <w:marRight w:val="0"/>
          <w:marTop w:val="0"/>
          <w:marBottom w:val="0"/>
          <w:divBdr>
            <w:top w:val="none" w:sz="0" w:space="0" w:color="auto"/>
            <w:left w:val="none" w:sz="0" w:space="0" w:color="auto"/>
            <w:bottom w:val="none" w:sz="0" w:space="0" w:color="auto"/>
            <w:right w:val="none" w:sz="0" w:space="0" w:color="auto"/>
          </w:divBdr>
        </w:div>
        <w:div w:id="649140133">
          <w:marLeft w:val="640"/>
          <w:marRight w:val="0"/>
          <w:marTop w:val="0"/>
          <w:marBottom w:val="0"/>
          <w:divBdr>
            <w:top w:val="none" w:sz="0" w:space="0" w:color="auto"/>
            <w:left w:val="none" w:sz="0" w:space="0" w:color="auto"/>
            <w:bottom w:val="none" w:sz="0" w:space="0" w:color="auto"/>
            <w:right w:val="none" w:sz="0" w:space="0" w:color="auto"/>
          </w:divBdr>
        </w:div>
        <w:div w:id="659700344">
          <w:marLeft w:val="640"/>
          <w:marRight w:val="0"/>
          <w:marTop w:val="0"/>
          <w:marBottom w:val="0"/>
          <w:divBdr>
            <w:top w:val="none" w:sz="0" w:space="0" w:color="auto"/>
            <w:left w:val="none" w:sz="0" w:space="0" w:color="auto"/>
            <w:bottom w:val="none" w:sz="0" w:space="0" w:color="auto"/>
            <w:right w:val="none" w:sz="0" w:space="0" w:color="auto"/>
          </w:divBdr>
        </w:div>
        <w:div w:id="540018583">
          <w:marLeft w:val="640"/>
          <w:marRight w:val="0"/>
          <w:marTop w:val="0"/>
          <w:marBottom w:val="0"/>
          <w:divBdr>
            <w:top w:val="none" w:sz="0" w:space="0" w:color="auto"/>
            <w:left w:val="none" w:sz="0" w:space="0" w:color="auto"/>
            <w:bottom w:val="none" w:sz="0" w:space="0" w:color="auto"/>
            <w:right w:val="none" w:sz="0" w:space="0" w:color="auto"/>
          </w:divBdr>
        </w:div>
        <w:div w:id="738096439">
          <w:marLeft w:val="640"/>
          <w:marRight w:val="0"/>
          <w:marTop w:val="0"/>
          <w:marBottom w:val="0"/>
          <w:divBdr>
            <w:top w:val="none" w:sz="0" w:space="0" w:color="auto"/>
            <w:left w:val="none" w:sz="0" w:space="0" w:color="auto"/>
            <w:bottom w:val="none" w:sz="0" w:space="0" w:color="auto"/>
            <w:right w:val="none" w:sz="0" w:space="0" w:color="auto"/>
          </w:divBdr>
        </w:div>
        <w:div w:id="1938975437">
          <w:marLeft w:val="640"/>
          <w:marRight w:val="0"/>
          <w:marTop w:val="0"/>
          <w:marBottom w:val="0"/>
          <w:divBdr>
            <w:top w:val="none" w:sz="0" w:space="0" w:color="auto"/>
            <w:left w:val="none" w:sz="0" w:space="0" w:color="auto"/>
            <w:bottom w:val="none" w:sz="0" w:space="0" w:color="auto"/>
            <w:right w:val="none" w:sz="0" w:space="0" w:color="auto"/>
          </w:divBdr>
        </w:div>
        <w:div w:id="1366903227">
          <w:marLeft w:val="640"/>
          <w:marRight w:val="0"/>
          <w:marTop w:val="0"/>
          <w:marBottom w:val="0"/>
          <w:divBdr>
            <w:top w:val="none" w:sz="0" w:space="0" w:color="auto"/>
            <w:left w:val="none" w:sz="0" w:space="0" w:color="auto"/>
            <w:bottom w:val="none" w:sz="0" w:space="0" w:color="auto"/>
            <w:right w:val="none" w:sz="0" w:space="0" w:color="auto"/>
          </w:divBdr>
        </w:div>
        <w:div w:id="664943644">
          <w:marLeft w:val="640"/>
          <w:marRight w:val="0"/>
          <w:marTop w:val="0"/>
          <w:marBottom w:val="0"/>
          <w:divBdr>
            <w:top w:val="none" w:sz="0" w:space="0" w:color="auto"/>
            <w:left w:val="none" w:sz="0" w:space="0" w:color="auto"/>
            <w:bottom w:val="none" w:sz="0" w:space="0" w:color="auto"/>
            <w:right w:val="none" w:sz="0" w:space="0" w:color="auto"/>
          </w:divBdr>
        </w:div>
      </w:divsChild>
    </w:div>
    <w:div w:id="600263173">
      <w:bodyDiv w:val="1"/>
      <w:marLeft w:val="0"/>
      <w:marRight w:val="0"/>
      <w:marTop w:val="0"/>
      <w:marBottom w:val="0"/>
      <w:divBdr>
        <w:top w:val="none" w:sz="0" w:space="0" w:color="auto"/>
        <w:left w:val="none" w:sz="0" w:space="0" w:color="auto"/>
        <w:bottom w:val="none" w:sz="0" w:space="0" w:color="auto"/>
        <w:right w:val="none" w:sz="0" w:space="0" w:color="auto"/>
      </w:divBdr>
      <w:divsChild>
        <w:div w:id="346516726">
          <w:marLeft w:val="640"/>
          <w:marRight w:val="0"/>
          <w:marTop w:val="0"/>
          <w:marBottom w:val="0"/>
          <w:divBdr>
            <w:top w:val="none" w:sz="0" w:space="0" w:color="auto"/>
            <w:left w:val="none" w:sz="0" w:space="0" w:color="auto"/>
            <w:bottom w:val="none" w:sz="0" w:space="0" w:color="auto"/>
            <w:right w:val="none" w:sz="0" w:space="0" w:color="auto"/>
          </w:divBdr>
        </w:div>
        <w:div w:id="1289555854">
          <w:marLeft w:val="640"/>
          <w:marRight w:val="0"/>
          <w:marTop w:val="0"/>
          <w:marBottom w:val="0"/>
          <w:divBdr>
            <w:top w:val="none" w:sz="0" w:space="0" w:color="auto"/>
            <w:left w:val="none" w:sz="0" w:space="0" w:color="auto"/>
            <w:bottom w:val="none" w:sz="0" w:space="0" w:color="auto"/>
            <w:right w:val="none" w:sz="0" w:space="0" w:color="auto"/>
          </w:divBdr>
        </w:div>
        <w:div w:id="1012298061">
          <w:marLeft w:val="640"/>
          <w:marRight w:val="0"/>
          <w:marTop w:val="0"/>
          <w:marBottom w:val="0"/>
          <w:divBdr>
            <w:top w:val="none" w:sz="0" w:space="0" w:color="auto"/>
            <w:left w:val="none" w:sz="0" w:space="0" w:color="auto"/>
            <w:bottom w:val="none" w:sz="0" w:space="0" w:color="auto"/>
            <w:right w:val="none" w:sz="0" w:space="0" w:color="auto"/>
          </w:divBdr>
        </w:div>
        <w:div w:id="1003045224">
          <w:marLeft w:val="640"/>
          <w:marRight w:val="0"/>
          <w:marTop w:val="0"/>
          <w:marBottom w:val="0"/>
          <w:divBdr>
            <w:top w:val="none" w:sz="0" w:space="0" w:color="auto"/>
            <w:left w:val="none" w:sz="0" w:space="0" w:color="auto"/>
            <w:bottom w:val="none" w:sz="0" w:space="0" w:color="auto"/>
            <w:right w:val="none" w:sz="0" w:space="0" w:color="auto"/>
          </w:divBdr>
        </w:div>
        <w:div w:id="1389843524">
          <w:marLeft w:val="640"/>
          <w:marRight w:val="0"/>
          <w:marTop w:val="0"/>
          <w:marBottom w:val="0"/>
          <w:divBdr>
            <w:top w:val="none" w:sz="0" w:space="0" w:color="auto"/>
            <w:left w:val="none" w:sz="0" w:space="0" w:color="auto"/>
            <w:bottom w:val="none" w:sz="0" w:space="0" w:color="auto"/>
            <w:right w:val="none" w:sz="0" w:space="0" w:color="auto"/>
          </w:divBdr>
        </w:div>
        <w:div w:id="1358890677">
          <w:marLeft w:val="640"/>
          <w:marRight w:val="0"/>
          <w:marTop w:val="0"/>
          <w:marBottom w:val="0"/>
          <w:divBdr>
            <w:top w:val="none" w:sz="0" w:space="0" w:color="auto"/>
            <w:left w:val="none" w:sz="0" w:space="0" w:color="auto"/>
            <w:bottom w:val="none" w:sz="0" w:space="0" w:color="auto"/>
            <w:right w:val="none" w:sz="0" w:space="0" w:color="auto"/>
          </w:divBdr>
        </w:div>
        <w:div w:id="1408109309">
          <w:marLeft w:val="640"/>
          <w:marRight w:val="0"/>
          <w:marTop w:val="0"/>
          <w:marBottom w:val="0"/>
          <w:divBdr>
            <w:top w:val="none" w:sz="0" w:space="0" w:color="auto"/>
            <w:left w:val="none" w:sz="0" w:space="0" w:color="auto"/>
            <w:bottom w:val="none" w:sz="0" w:space="0" w:color="auto"/>
            <w:right w:val="none" w:sz="0" w:space="0" w:color="auto"/>
          </w:divBdr>
        </w:div>
        <w:div w:id="65299845">
          <w:marLeft w:val="640"/>
          <w:marRight w:val="0"/>
          <w:marTop w:val="0"/>
          <w:marBottom w:val="0"/>
          <w:divBdr>
            <w:top w:val="none" w:sz="0" w:space="0" w:color="auto"/>
            <w:left w:val="none" w:sz="0" w:space="0" w:color="auto"/>
            <w:bottom w:val="none" w:sz="0" w:space="0" w:color="auto"/>
            <w:right w:val="none" w:sz="0" w:space="0" w:color="auto"/>
          </w:divBdr>
        </w:div>
        <w:div w:id="1033992753">
          <w:marLeft w:val="640"/>
          <w:marRight w:val="0"/>
          <w:marTop w:val="0"/>
          <w:marBottom w:val="0"/>
          <w:divBdr>
            <w:top w:val="none" w:sz="0" w:space="0" w:color="auto"/>
            <w:left w:val="none" w:sz="0" w:space="0" w:color="auto"/>
            <w:bottom w:val="none" w:sz="0" w:space="0" w:color="auto"/>
            <w:right w:val="none" w:sz="0" w:space="0" w:color="auto"/>
          </w:divBdr>
        </w:div>
        <w:div w:id="1192185498">
          <w:marLeft w:val="640"/>
          <w:marRight w:val="0"/>
          <w:marTop w:val="0"/>
          <w:marBottom w:val="0"/>
          <w:divBdr>
            <w:top w:val="none" w:sz="0" w:space="0" w:color="auto"/>
            <w:left w:val="none" w:sz="0" w:space="0" w:color="auto"/>
            <w:bottom w:val="none" w:sz="0" w:space="0" w:color="auto"/>
            <w:right w:val="none" w:sz="0" w:space="0" w:color="auto"/>
          </w:divBdr>
        </w:div>
        <w:div w:id="52506254">
          <w:marLeft w:val="640"/>
          <w:marRight w:val="0"/>
          <w:marTop w:val="0"/>
          <w:marBottom w:val="0"/>
          <w:divBdr>
            <w:top w:val="none" w:sz="0" w:space="0" w:color="auto"/>
            <w:left w:val="none" w:sz="0" w:space="0" w:color="auto"/>
            <w:bottom w:val="none" w:sz="0" w:space="0" w:color="auto"/>
            <w:right w:val="none" w:sz="0" w:space="0" w:color="auto"/>
          </w:divBdr>
        </w:div>
      </w:divsChild>
    </w:div>
    <w:div w:id="644892475">
      <w:bodyDiv w:val="1"/>
      <w:marLeft w:val="0"/>
      <w:marRight w:val="0"/>
      <w:marTop w:val="0"/>
      <w:marBottom w:val="0"/>
      <w:divBdr>
        <w:top w:val="none" w:sz="0" w:space="0" w:color="auto"/>
        <w:left w:val="none" w:sz="0" w:space="0" w:color="auto"/>
        <w:bottom w:val="none" w:sz="0" w:space="0" w:color="auto"/>
        <w:right w:val="none" w:sz="0" w:space="0" w:color="auto"/>
      </w:divBdr>
      <w:divsChild>
        <w:div w:id="2065761312">
          <w:marLeft w:val="640"/>
          <w:marRight w:val="0"/>
          <w:marTop w:val="0"/>
          <w:marBottom w:val="0"/>
          <w:divBdr>
            <w:top w:val="none" w:sz="0" w:space="0" w:color="auto"/>
            <w:left w:val="none" w:sz="0" w:space="0" w:color="auto"/>
            <w:bottom w:val="none" w:sz="0" w:space="0" w:color="auto"/>
            <w:right w:val="none" w:sz="0" w:space="0" w:color="auto"/>
          </w:divBdr>
        </w:div>
        <w:div w:id="951937256">
          <w:marLeft w:val="640"/>
          <w:marRight w:val="0"/>
          <w:marTop w:val="0"/>
          <w:marBottom w:val="0"/>
          <w:divBdr>
            <w:top w:val="none" w:sz="0" w:space="0" w:color="auto"/>
            <w:left w:val="none" w:sz="0" w:space="0" w:color="auto"/>
            <w:bottom w:val="none" w:sz="0" w:space="0" w:color="auto"/>
            <w:right w:val="none" w:sz="0" w:space="0" w:color="auto"/>
          </w:divBdr>
        </w:div>
      </w:divsChild>
    </w:div>
    <w:div w:id="649332748">
      <w:bodyDiv w:val="1"/>
      <w:marLeft w:val="0"/>
      <w:marRight w:val="0"/>
      <w:marTop w:val="0"/>
      <w:marBottom w:val="0"/>
      <w:divBdr>
        <w:top w:val="none" w:sz="0" w:space="0" w:color="auto"/>
        <w:left w:val="none" w:sz="0" w:space="0" w:color="auto"/>
        <w:bottom w:val="none" w:sz="0" w:space="0" w:color="auto"/>
        <w:right w:val="none" w:sz="0" w:space="0" w:color="auto"/>
      </w:divBdr>
      <w:divsChild>
        <w:div w:id="1827941917">
          <w:marLeft w:val="640"/>
          <w:marRight w:val="0"/>
          <w:marTop w:val="0"/>
          <w:marBottom w:val="0"/>
          <w:divBdr>
            <w:top w:val="none" w:sz="0" w:space="0" w:color="auto"/>
            <w:left w:val="none" w:sz="0" w:space="0" w:color="auto"/>
            <w:bottom w:val="none" w:sz="0" w:space="0" w:color="auto"/>
            <w:right w:val="none" w:sz="0" w:space="0" w:color="auto"/>
          </w:divBdr>
        </w:div>
        <w:div w:id="710416868">
          <w:marLeft w:val="640"/>
          <w:marRight w:val="0"/>
          <w:marTop w:val="0"/>
          <w:marBottom w:val="0"/>
          <w:divBdr>
            <w:top w:val="none" w:sz="0" w:space="0" w:color="auto"/>
            <w:left w:val="none" w:sz="0" w:space="0" w:color="auto"/>
            <w:bottom w:val="none" w:sz="0" w:space="0" w:color="auto"/>
            <w:right w:val="none" w:sz="0" w:space="0" w:color="auto"/>
          </w:divBdr>
        </w:div>
        <w:div w:id="1325624318">
          <w:marLeft w:val="640"/>
          <w:marRight w:val="0"/>
          <w:marTop w:val="0"/>
          <w:marBottom w:val="0"/>
          <w:divBdr>
            <w:top w:val="none" w:sz="0" w:space="0" w:color="auto"/>
            <w:left w:val="none" w:sz="0" w:space="0" w:color="auto"/>
            <w:bottom w:val="none" w:sz="0" w:space="0" w:color="auto"/>
            <w:right w:val="none" w:sz="0" w:space="0" w:color="auto"/>
          </w:divBdr>
        </w:div>
        <w:div w:id="500582073">
          <w:marLeft w:val="640"/>
          <w:marRight w:val="0"/>
          <w:marTop w:val="0"/>
          <w:marBottom w:val="0"/>
          <w:divBdr>
            <w:top w:val="none" w:sz="0" w:space="0" w:color="auto"/>
            <w:left w:val="none" w:sz="0" w:space="0" w:color="auto"/>
            <w:bottom w:val="none" w:sz="0" w:space="0" w:color="auto"/>
            <w:right w:val="none" w:sz="0" w:space="0" w:color="auto"/>
          </w:divBdr>
        </w:div>
        <w:div w:id="1436511655">
          <w:marLeft w:val="640"/>
          <w:marRight w:val="0"/>
          <w:marTop w:val="0"/>
          <w:marBottom w:val="0"/>
          <w:divBdr>
            <w:top w:val="none" w:sz="0" w:space="0" w:color="auto"/>
            <w:left w:val="none" w:sz="0" w:space="0" w:color="auto"/>
            <w:bottom w:val="none" w:sz="0" w:space="0" w:color="auto"/>
            <w:right w:val="none" w:sz="0" w:space="0" w:color="auto"/>
          </w:divBdr>
        </w:div>
        <w:div w:id="1394768997">
          <w:marLeft w:val="640"/>
          <w:marRight w:val="0"/>
          <w:marTop w:val="0"/>
          <w:marBottom w:val="0"/>
          <w:divBdr>
            <w:top w:val="none" w:sz="0" w:space="0" w:color="auto"/>
            <w:left w:val="none" w:sz="0" w:space="0" w:color="auto"/>
            <w:bottom w:val="none" w:sz="0" w:space="0" w:color="auto"/>
            <w:right w:val="none" w:sz="0" w:space="0" w:color="auto"/>
          </w:divBdr>
        </w:div>
        <w:div w:id="1551069010">
          <w:marLeft w:val="640"/>
          <w:marRight w:val="0"/>
          <w:marTop w:val="0"/>
          <w:marBottom w:val="0"/>
          <w:divBdr>
            <w:top w:val="none" w:sz="0" w:space="0" w:color="auto"/>
            <w:left w:val="none" w:sz="0" w:space="0" w:color="auto"/>
            <w:bottom w:val="none" w:sz="0" w:space="0" w:color="auto"/>
            <w:right w:val="none" w:sz="0" w:space="0" w:color="auto"/>
          </w:divBdr>
        </w:div>
        <w:div w:id="1223253493">
          <w:marLeft w:val="640"/>
          <w:marRight w:val="0"/>
          <w:marTop w:val="0"/>
          <w:marBottom w:val="0"/>
          <w:divBdr>
            <w:top w:val="none" w:sz="0" w:space="0" w:color="auto"/>
            <w:left w:val="none" w:sz="0" w:space="0" w:color="auto"/>
            <w:bottom w:val="none" w:sz="0" w:space="0" w:color="auto"/>
            <w:right w:val="none" w:sz="0" w:space="0" w:color="auto"/>
          </w:divBdr>
        </w:div>
        <w:div w:id="433019772">
          <w:marLeft w:val="640"/>
          <w:marRight w:val="0"/>
          <w:marTop w:val="0"/>
          <w:marBottom w:val="0"/>
          <w:divBdr>
            <w:top w:val="none" w:sz="0" w:space="0" w:color="auto"/>
            <w:left w:val="none" w:sz="0" w:space="0" w:color="auto"/>
            <w:bottom w:val="none" w:sz="0" w:space="0" w:color="auto"/>
            <w:right w:val="none" w:sz="0" w:space="0" w:color="auto"/>
          </w:divBdr>
        </w:div>
        <w:div w:id="1129473846">
          <w:marLeft w:val="640"/>
          <w:marRight w:val="0"/>
          <w:marTop w:val="0"/>
          <w:marBottom w:val="0"/>
          <w:divBdr>
            <w:top w:val="none" w:sz="0" w:space="0" w:color="auto"/>
            <w:left w:val="none" w:sz="0" w:space="0" w:color="auto"/>
            <w:bottom w:val="none" w:sz="0" w:space="0" w:color="auto"/>
            <w:right w:val="none" w:sz="0" w:space="0" w:color="auto"/>
          </w:divBdr>
        </w:div>
      </w:divsChild>
    </w:div>
    <w:div w:id="675693822">
      <w:bodyDiv w:val="1"/>
      <w:marLeft w:val="0"/>
      <w:marRight w:val="0"/>
      <w:marTop w:val="0"/>
      <w:marBottom w:val="0"/>
      <w:divBdr>
        <w:top w:val="none" w:sz="0" w:space="0" w:color="auto"/>
        <w:left w:val="none" w:sz="0" w:space="0" w:color="auto"/>
        <w:bottom w:val="none" w:sz="0" w:space="0" w:color="auto"/>
        <w:right w:val="none" w:sz="0" w:space="0" w:color="auto"/>
      </w:divBdr>
      <w:divsChild>
        <w:div w:id="1486707346">
          <w:marLeft w:val="640"/>
          <w:marRight w:val="0"/>
          <w:marTop w:val="0"/>
          <w:marBottom w:val="0"/>
          <w:divBdr>
            <w:top w:val="none" w:sz="0" w:space="0" w:color="auto"/>
            <w:left w:val="none" w:sz="0" w:space="0" w:color="auto"/>
            <w:bottom w:val="none" w:sz="0" w:space="0" w:color="auto"/>
            <w:right w:val="none" w:sz="0" w:space="0" w:color="auto"/>
          </w:divBdr>
        </w:div>
        <w:div w:id="596015421">
          <w:marLeft w:val="640"/>
          <w:marRight w:val="0"/>
          <w:marTop w:val="0"/>
          <w:marBottom w:val="0"/>
          <w:divBdr>
            <w:top w:val="none" w:sz="0" w:space="0" w:color="auto"/>
            <w:left w:val="none" w:sz="0" w:space="0" w:color="auto"/>
            <w:bottom w:val="none" w:sz="0" w:space="0" w:color="auto"/>
            <w:right w:val="none" w:sz="0" w:space="0" w:color="auto"/>
          </w:divBdr>
        </w:div>
        <w:div w:id="1421294553">
          <w:marLeft w:val="640"/>
          <w:marRight w:val="0"/>
          <w:marTop w:val="0"/>
          <w:marBottom w:val="0"/>
          <w:divBdr>
            <w:top w:val="none" w:sz="0" w:space="0" w:color="auto"/>
            <w:left w:val="none" w:sz="0" w:space="0" w:color="auto"/>
            <w:bottom w:val="none" w:sz="0" w:space="0" w:color="auto"/>
            <w:right w:val="none" w:sz="0" w:space="0" w:color="auto"/>
          </w:divBdr>
        </w:div>
        <w:div w:id="527910820">
          <w:marLeft w:val="640"/>
          <w:marRight w:val="0"/>
          <w:marTop w:val="0"/>
          <w:marBottom w:val="0"/>
          <w:divBdr>
            <w:top w:val="none" w:sz="0" w:space="0" w:color="auto"/>
            <w:left w:val="none" w:sz="0" w:space="0" w:color="auto"/>
            <w:bottom w:val="none" w:sz="0" w:space="0" w:color="auto"/>
            <w:right w:val="none" w:sz="0" w:space="0" w:color="auto"/>
          </w:divBdr>
        </w:div>
        <w:div w:id="2022387413">
          <w:marLeft w:val="640"/>
          <w:marRight w:val="0"/>
          <w:marTop w:val="0"/>
          <w:marBottom w:val="0"/>
          <w:divBdr>
            <w:top w:val="none" w:sz="0" w:space="0" w:color="auto"/>
            <w:left w:val="none" w:sz="0" w:space="0" w:color="auto"/>
            <w:bottom w:val="none" w:sz="0" w:space="0" w:color="auto"/>
            <w:right w:val="none" w:sz="0" w:space="0" w:color="auto"/>
          </w:divBdr>
        </w:div>
        <w:div w:id="722369483">
          <w:marLeft w:val="640"/>
          <w:marRight w:val="0"/>
          <w:marTop w:val="0"/>
          <w:marBottom w:val="0"/>
          <w:divBdr>
            <w:top w:val="none" w:sz="0" w:space="0" w:color="auto"/>
            <w:left w:val="none" w:sz="0" w:space="0" w:color="auto"/>
            <w:bottom w:val="none" w:sz="0" w:space="0" w:color="auto"/>
            <w:right w:val="none" w:sz="0" w:space="0" w:color="auto"/>
          </w:divBdr>
        </w:div>
        <w:div w:id="1231304478">
          <w:marLeft w:val="640"/>
          <w:marRight w:val="0"/>
          <w:marTop w:val="0"/>
          <w:marBottom w:val="0"/>
          <w:divBdr>
            <w:top w:val="none" w:sz="0" w:space="0" w:color="auto"/>
            <w:left w:val="none" w:sz="0" w:space="0" w:color="auto"/>
            <w:bottom w:val="none" w:sz="0" w:space="0" w:color="auto"/>
            <w:right w:val="none" w:sz="0" w:space="0" w:color="auto"/>
          </w:divBdr>
        </w:div>
        <w:div w:id="395012492">
          <w:marLeft w:val="640"/>
          <w:marRight w:val="0"/>
          <w:marTop w:val="0"/>
          <w:marBottom w:val="0"/>
          <w:divBdr>
            <w:top w:val="none" w:sz="0" w:space="0" w:color="auto"/>
            <w:left w:val="none" w:sz="0" w:space="0" w:color="auto"/>
            <w:bottom w:val="none" w:sz="0" w:space="0" w:color="auto"/>
            <w:right w:val="none" w:sz="0" w:space="0" w:color="auto"/>
          </w:divBdr>
        </w:div>
        <w:div w:id="1330862306">
          <w:marLeft w:val="640"/>
          <w:marRight w:val="0"/>
          <w:marTop w:val="0"/>
          <w:marBottom w:val="0"/>
          <w:divBdr>
            <w:top w:val="none" w:sz="0" w:space="0" w:color="auto"/>
            <w:left w:val="none" w:sz="0" w:space="0" w:color="auto"/>
            <w:bottom w:val="none" w:sz="0" w:space="0" w:color="auto"/>
            <w:right w:val="none" w:sz="0" w:space="0" w:color="auto"/>
          </w:divBdr>
        </w:div>
        <w:div w:id="63647760">
          <w:marLeft w:val="640"/>
          <w:marRight w:val="0"/>
          <w:marTop w:val="0"/>
          <w:marBottom w:val="0"/>
          <w:divBdr>
            <w:top w:val="none" w:sz="0" w:space="0" w:color="auto"/>
            <w:left w:val="none" w:sz="0" w:space="0" w:color="auto"/>
            <w:bottom w:val="none" w:sz="0" w:space="0" w:color="auto"/>
            <w:right w:val="none" w:sz="0" w:space="0" w:color="auto"/>
          </w:divBdr>
        </w:div>
        <w:div w:id="2032758252">
          <w:marLeft w:val="640"/>
          <w:marRight w:val="0"/>
          <w:marTop w:val="0"/>
          <w:marBottom w:val="0"/>
          <w:divBdr>
            <w:top w:val="none" w:sz="0" w:space="0" w:color="auto"/>
            <w:left w:val="none" w:sz="0" w:space="0" w:color="auto"/>
            <w:bottom w:val="none" w:sz="0" w:space="0" w:color="auto"/>
            <w:right w:val="none" w:sz="0" w:space="0" w:color="auto"/>
          </w:divBdr>
        </w:div>
        <w:div w:id="723333995">
          <w:marLeft w:val="640"/>
          <w:marRight w:val="0"/>
          <w:marTop w:val="0"/>
          <w:marBottom w:val="0"/>
          <w:divBdr>
            <w:top w:val="none" w:sz="0" w:space="0" w:color="auto"/>
            <w:left w:val="none" w:sz="0" w:space="0" w:color="auto"/>
            <w:bottom w:val="none" w:sz="0" w:space="0" w:color="auto"/>
            <w:right w:val="none" w:sz="0" w:space="0" w:color="auto"/>
          </w:divBdr>
        </w:div>
        <w:div w:id="740912753">
          <w:marLeft w:val="640"/>
          <w:marRight w:val="0"/>
          <w:marTop w:val="0"/>
          <w:marBottom w:val="0"/>
          <w:divBdr>
            <w:top w:val="none" w:sz="0" w:space="0" w:color="auto"/>
            <w:left w:val="none" w:sz="0" w:space="0" w:color="auto"/>
            <w:bottom w:val="none" w:sz="0" w:space="0" w:color="auto"/>
            <w:right w:val="none" w:sz="0" w:space="0" w:color="auto"/>
          </w:divBdr>
        </w:div>
        <w:div w:id="372071997">
          <w:marLeft w:val="640"/>
          <w:marRight w:val="0"/>
          <w:marTop w:val="0"/>
          <w:marBottom w:val="0"/>
          <w:divBdr>
            <w:top w:val="none" w:sz="0" w:space="0" w:color="auto"/>
            <w:left w:val="none" w:sz="0" w:space="0" w:color="auto"/>
            <w:bottom w:val="none" w:sz="0" w:space="0" w:color="auto"/>
            <w:right w:val="none" w:sz="0" w:space="0" w:color="auto"/>
          </w:divBdr>
        </w:div>
        <w:div w:id="1589315502">
          <w:marLeft w:val="640"/>
          <w:marRight w:val="0"/>
          <w:marTop w:val="0"/>
          <w:marBottom w:val="0"/>
          <w:divBdr>
            <w:top w:val="none" w:sz="0" w:space="0" w:color="auto"/>
            <w:left w:val="none" w:sz="0" w:space="0" w:color="auto"/>
            <w:bottom w:val="none" w:sz="0" w:space="0" w:color="auto"/>
            <w:right w:val="none" w:sz="0" w:space="0" w:color="auto"/>
          </w:divBdr>
        </w:div>
        <w:div w:id="801965897">
          <w:marLeft w:val="640"/>
          <w:marRight w:val="0"/>
          <w:marTop w:val="0"/>
          <w:marBottom w:val="0"/>
          <w:divBdr>
            <w:top w:val="none" w:sz="0" w:space="0" w:color="auto"/>
            <w:left w:val="none" w:sz="0" w:space="0" w:color="auto"/>
            <w:bottom w:val="none" w:sz="0" w:space="0" w:color="auto"/>
            <w:right w:val="none" w:sz="0" w:space="0" w:color="auto"/>
          </w:divBdr>
        </w:div>
        <w:div w:id="297953824">
          <w:marLeft w:val="640"/>
          <w:marRight w:val="0"/>
          <w:marTop w:val="0"/>
          <w:marBottom w:val="0"/>
          <w:divBdr>
            <w:top w:val="none" w:sz="0" w:space="0" w:color="auto"/>
            <w:left w:val="none" w:sz="0" w:space="0" w:color="auto"/>
            <w:bottom w:val="none" w:sz="0" w:space="0" w:color="auto"/>
            <w:right w:val="none" w:sz="0" w:space="0" w:color="auto"/>
          </w:divBdr>
        </w:div>
        <w:div w:id="2053648269">
          <w:marLeft w:val="640"/>
          <w:marRight w:val="0"/>
          <w:marTop w:val="0"/>
          <w:marBottom w:val="0"/>
          <w:divBdr>
            <w:top w:val="none" w:sz="0" w:space="0" w:color="auto"/>
            <w:left w:val="none" w:sz="0" w:space="0" w:color="auto"/>
            <w:bottom w:val="none" w:sz="0" w:space="0" w:color="auto"/>
            <w:right w:val="none" w:sz="0" w:space="0" w:color="auto"/>
          </w:divBdr>
        </w:div>
        <w:div w:id="1447847670">
          <w:marLeft w:val="640"/>
          <w:marRight w:val="0"/>
          <w:marTop w:val="0"/>
          <w:marBottom w:val="0"/>
          <w:divBdr>
            <w:top w:val="none" w:sz="0" w:space="0" w:color="auto"/>
            <w:left w:val="none" w:sz="0" w:space="0" w:color="auto"/>
            <w:bottom w:val="none" w:sz="0" w:space="0" w:color="auto"/>
            <w:right w:val="none" w:sz="0" w:space="0" w:color="auto"/>
          </w:divBdr>
        </w:div>
        <w:div w:id="24135379">
          <w:marLeft w:val="640"/>
          <w:marRight w:val="0"/>
          <w:marTop w:val="0"/>
          <w:marBottom w:val="0"/>
          <w:divBdr>
            <w:top w:val="none" w:sz="0" w:space="0" w:color="auto"/>
            <w:left w:val="none" w:sz="0" w:space="0" w:color="auto"/>
            <w:bottom w:val="none" w:sz="0" w:space="0" w:color="auto"/>
            <w:right w:val="none" w:sz="0" w:space="0" w:color="auto"/>
          </w:divBdr>
        </w:div>
        <w:div w:id="816071786">
          <w:marLeft w:val="640"/>
          <w:marRight w:val="0"/>
          <w:marTop w:val="0"/>
          <w:marBottom w:val="0"/>
          <w:divBdr>
            <w:top w:val="none" w:sz="0" w:space="0" w:color="auto"/>
            <w:left w:val="none" w:sz="0" w:space="0" w:color="auto"/>
            <w:bottom w:val="none" w:sz="0" w:space="0" w:color="auto"/>
            <w:right w:val="none" w:sz="0" w:space="0" w:color="auto"/>
          </w:divBdr>
        </w:div>
        <w:div w:id="754474637">
          <w:marLeft w:val="640"/>
          <w:marRight w:val="0"/>
          <w:marTop w:val="0"/>
          <w:marBottom w:val="0"/>
          <w:divBdr>
            <w:top w:val="none" w:sz="0" w:space="0" w:color="auto"/>
            <w:left w:val="none" w:sz="0" w:space="0" w:color="auto"/>
            <w:bottom w:val="none" w:sz="0" w:space="0" w:color="auto"/>
            <w:right w:val="none" w:sz="0" w:space="0" w:color="auto"/>
          </w:divBdr>
        </w:div>
        <w:div w:id="1944267444">
          <w:marLeft w:val="640"/>
          <w:marRight w:val="0"/>
          <w:marTop w:val="0"/>
          <w:marBottom w:val="0"/>
          <w:divBdr>
            <w:top w:val="none" w:sz="0" w:space="0" w:color="auto"/>
            <w:left w:val="none" w:sz="0" w:space="0" w:color="auto"/>
            <w:bottom w:val="none" w:sz="0" w:space="0" w:color="auto"/>
            <w:right w:val="none" w:sz="0" w:space="0" w:color="auto"/>
          </w:divBdr>
        </w:div>
        <w:div w:id="1390492530">
          <w:marLeft w:val="640"/>
          <w:marRight w:val="0"/>
          <w:marTop w:val="0"/>
          <w:marBottom w:val="0"/>
          <w:divBdr>
            <w:top w:val="none" w:sz="0" w:space="0" w:color="auto"/>
            <w:left w:val="none" w:sz="0" w:space="0" w:color="auto"/>
            <w:bottom w:val="none" w:sz="0" w:space="0" w:color="auto"/>
            <w:right w:val="none" w:sz="0" w:space="0" w:color="auto"/>
          </w:divBdr>
        </w:div>
        <w:div w:id="425805990">
          <w:marLeft w:val="640"/>
          <w:marRight w:val="0"/>
          <w:marTop w:val="0"/>
          <w:marBottom w:val="0"/>
          <w:divBdr>
            <w:top w:val="none" w:sz="0" w:space="0" w:color="auto"/>
            <w:left w:val="none" w:sz="0" w:space="0" w:color="auto"/>
            <w:bottom w:val="none" w:sz="0" w:space="0" w:color="auto"/>
            <w:right w:val="none" w:sz="0" w:space="0" w:color="auto"/>
          </w:divBdr>
        </w:div>
        <w:div w:id="768542912">
          <w:marLeft w:val="640"/>
          <w:marRight w:val="0"/>
          <w:marTop w:val="0"/>
          <w:marBottom w:val="0"/>
          <w:divBdr>
            <w:top w:val="none" w:sz="0" w:space="0" w:color="auto"/>
            <w:left w:val="none" w:sz="0" w:space="0" w:color="auto"/>
            <w:bottom w:val="none" w:sz="0" w:space="0" w:color="auto"/>
            <w:right w:val="none" w:sz="0" w:space="0" w:color="auto"/>
          </w:divBdr>
        </w:div>
      </w:divsChild>
    </w:div>
    <w:div w:id="704673728">
      <w:bodyDiv w:val="1"/>
      <w:marLeft w:val="0"/>
      <w:marRight w:val="0"/>
      <w:marTop w:val="0"/>
      <w:marBottom w:val="0"/>
      <w:divBdr>
        <w:top w:val="none" w:sz="0" w:space="0" w:color="auto"/>
        <w:left w:val="none" w:sz="0" w:space="0" w:color="auto"/>
        <w:bottom w:val="none" w:sz="0" w:space="0" w:color="auto"/>
        <w:right w:val="none" w:sz="0" w:space="0" w:color="auto"/>
      </w:divBdr>
      <w:divsChild>
        <w:div w:id="1161774111">
          <w:marLeft w:val="640"/>
          <w:marRight w:val="0"/>
          <w:marTop w:val="0"/>
          <w:marBottom w:val="0"/>
          <w:divBdr>
            <w:top w:val="none" w:sz="0" w:space="0" w:color="auto"/>
            <w:left w:val="none" w:sz="0" w:space="0" w:color="auto"/>
            <w:bottom w:val="none" w:sz="0" w:space="0" w:color="auto"/>
            <w:right w:val="none" w:sz="0" w:space="0" w:color="auto"/>
          </w:divBdr>
        </w:div>
        <w:div w:id="50616728">
          <w:marLeft w:val="640"/>
          <w:marRight w:val="0"/>
          <w:marTop w:val="0"/>
          <w:marBottom w:val="0"/>
          <w:divBdr>
            <w:top w:val="none" w:sz="0" w:space="0" w:color="auto"/>
            <w:left w:val="none" w:sz="0" w:space="0" w:color="auto"/>
            <w:bottom w:val="none" w:sz="0" w:space="0" w:color="auto"/>
            <w:right w:val="none" w:sz="0" w:space="0" w:color="auto"/>
          </w:divBdr>
        </w:div>
        <w:div w:id="1141267340">
          <w:marLeft w:val="640"/>
          <w:marRight w:val="0"/>
          <w:marTop w:val="0"/>
          <w:marBottom w:val="0"/>
          <w:divBdr>
            <w:top w:val="none" w:sz="0" w:space="0" w:color="auto"/>
            <w:left w:val="none" w:sz="0" w:space="0" w:color="auto"/>
            <w:bottom w:val="none" w:sz="0" w:space="0" w:color="auto"/>
            <w:right w:val="none" w:sz="0" w:space="0" w:color="auto"/>
          </w:divBdr>
        </w:div>
        <w:div w:id="847135284">
          <w:marLeft w:val="640"/>
          <w:marRight w:val="0"/>
          <w:marTop w:val="0"/>
          <w:marBottom w:val="0"/>
          <w:divBdr>
            <w:top w:val="none" w:sz="0" w:space="0" w:color="auto"/>
            <w:left w:val="none" w:sz="0" w:space="0" w:color="auto"/>
            <w:bottom w:val="none" w:sz="0" w:space="0" w:color="auto"/>
            <w:right w:val="none" w:sz="0" w:space="0" w:color="auto"/>
          </w:divBdr>
        </w:div>
        <w:div w:id="1429620541">
          <w:marLeft w:val="640"/>
          <w:marRight w:val="0"/>
          <w:marTop w:val="0"/>
          <w:marBottom w:val="0"/>
          <w:divBdr>
            <w:top w:val="none" w:sz="0" w:space="0" w:color="auto"/>
            <w:left w:val="none" w:sz="0" w:space="0" w:color="auto"/>
            <w:bottom w:val="none" w:sz="0" w:space="0" w:color="auto"/>
            <w:right w:val="none" w:sz="0" w:space="0" w:color="auto"/>
          </w:divBdr>
        </w:div>
        <w:div w:id="156385133">
          <w:marLeft w:val="640"/>
          <w:marRight w:val="0"/>
          <w:marTop w:val="0"/>
          <w:marBottom w:val="0"/>
          <w:divBdr>
            <w:top w:val="none" w:sz="0" w:space="0" w:color="auto"/>
            <w:left w:val="none" w:sz="0" w:space="0" w:color="auto"/>
            <w:bottom w:val="none" w:sz="0" w:space="0" w:color="auto"/>
            <w:right w:val="none" w:sz="0" w:space="0" w:color="auto"/>
          </w:divBdr>
        </w:div>
        <w:div w:id="1592278812">
          <w:marLeft w:val="640"/>
          <w:marRight w:val="0"/>
          <w:marTop w:val="0"/>
          <w:marBottom w:val="0"/>
          <w:divBdr>
            <w:top w:val="none" w:sz="0" w:space="0" w:color="auto"/>
            <w:left w:val="none" w:sz="0" w:space="0" w:color="auto"/>
            <w:bottom w:val="none" w:sz="0" w:space="0" w:color="auto"/>
            <w:right w:val="none" w:sz="0" w:space="0" w:color="auto"/>
          </w:divBdr>
        </w:div>
        <w:div w:id="532235186">
          <w:marLeft w:val="640"/>
          <w:marRight w:val="0"/>
          <w:marTop w:val="0"/>
          <w:marBottom w:val="0"/>
          <w:divBdr>
            <w:top w:val="none" w:sz="0" w:space="0" w:color="auto"/>
            <w:left w:val="none" w:sz="0" w:space="0" w:color="auto"/>
            <w:bottom w:val="none" w:sz="0" w:space="0" w:color="auto"/>
            <w:right w:val="none" w:sz="0" w:space="0" w:color="auto"/>
          </w:divBdr>
        </w:div>
        <w:div w:id="414132203">
          <w:marLeft w:val="640"/>
          <w:marRight w:val="0"/>
          <w:marTop w:val="0"/>
          <w:marBottom w:val="0"/>
          <w:divBdr>
            <w:top w:val="none" w:sz="0" w:space="0" w:color="auto"/>
            <w:left w:val="none" w:sz="0" w:space="0" w:color="auto"/>
            <w:bottom w:val="none" w:sz="0" w:space="0" w:color="auto"/>
            <w:right w:val="none" w:sz="0" w:space="0" w:color="auto"/>
          </w:divBdr>
        </w:div>
        <w:div w:id="1909027209">
          <w:marLeft w:val="640"/>
          <w:marRight w:val="0"/>
          <w:marTop w:val="0"/>
          <w:marBottom w:val="0"/>
          <w:divBdr>
            <w:top w:val="none" w:sz="0" w:space="0" w:color="auto"/>
            <w:left w:val="none" w:sz="0" w:space="0" w:color="auto"/>
            <w:bottom w:val="none" w:sz="0" w:space="0" w:color="auto"/>
            <w:right w:val="none" w:sz="0" w:space="0" w:color="auto"/>
          </w:divBdr>
        </w:div>
        <w:div w:id="1167398598">
          <w:marLeft w:val="640"/>
          <w:marRight w:val="0"/>
          <w:marTop w:val="0"/>
          <w:marBottom w:val="0"/>
          <w:divBdr>
            <w:top w:val="none" w:sz="0" w:space="0" w:color="auto"/>
            <w:left w:val="none" w:sz="0" w:space="0" w:color="auto"/>
            <w:bottom w:val="none" w:sz="0" w:space="0" w:color="auto"/>
            <w:right w:val="none" w:sz="0" w:space="0" w:color="auto"/>
          </w:divBdr>
        </w:div>
        <w:div w:id="1045759100">
          <w:marLeft w:val="640"/>
          <w:marRight w:val="0"/>
          <w:marTop w:val="0"/>
          <w:marBottom w:val="0"/>
          <w:divBdr>
            <w:top w:val="none" w:sz="0" w:space="0" w:color="auto"/>
            <w:left w:val="none" w:sz="0" w:space="0" w:color="auto"/>
            <w:bottom w:val="none" w:sz="0" w:space="0" w:color="auto"/>
            <w:right w:val="none" w:sz="0" w:space="0" w:color="auto"/>
          </w:divBdr>
        </w:div>
        <w:div w:id="217716550">
          <w:marLeft w:val="640"/>
          <w:marRight w:val="0"/>
          <w:marTop w:val="0"/>
          <w:marBottom w:val="0"/>
          <w:divBdr>
            <w:top w:val="none" w:sz="0" w:space="0" w:color="auto"/>
            <w:left w:val="none" w:sz="0" w:space="0" w:color="auto"/>
            <w:bottom w:val="none" w:sz="0" w:space="0" w:color="auto"/>
            <w:right w:val="none" w:sz="0" w:space="0" w:color="auto"/>
          </w:divBdr>
        </w:div>
        <w:div w:id="1642270601">
          <w:marLeft w:val="640"/>
          <w:marRight w:val="0"/>
          <w:marTop w:val="0"/>
          <w:marBottom w:val="0"/>
          <w:divBdr>
            <w:top w:val="none" w:sz="0" w:space="0" w:color="auto"/>
            <w:left w:val="none" w:sz="0" w:space="0" w:color="auto"/>
            <w:bottom w:val="none" w:sz="0" w:space="0" w:color="auto"/>
            <w:right w:val="none" w:sz="0" w:space="0" w:color="auto"/>
          </w:divBdr>
        </w:div>
        <w:div w:id="92824902">
          <w:marLeft w:val="640"/>
          <w:marRight w:val="0"/>
          <w:marTop w:val="0"/>
          <w:marBottom w:val="0"/>
          <w:divBdr>
            <w:top w:val="none" w:sz="0" w:space="0" w:color="auto"/>
            <w:left w:val="none" w:sz="0" w:space="0" w:color="auto"/>
            <w:bottom w:val="none" w:sz="0" w:space="0" w:color="auto"/>
            <w:right w:val="none" w:sz="0" w:space="0" w:color="auto"/>
          </w:divBdr>
        </w:div>
        <w:div w:id="1275751073">
          <w:marLeft w:val="640"/>
          <w:marRight w:val="0"/>
          <w:marTop w:val="0"/>
          <w:marBottom w:val="0"/>
          <w:divBdr>
            <w:top w:val="none" w:sz="0" w:space="0" w:color="auto"/>
            <w:left w:val="none" w:sz="0" w:space="0" w:color="auto"/>
            <w:bottom w:val="none" w:sz="0" w:space="0" w:color="auto"/>
            <w:right w:val="none" w:sz="0" w:space="0" w:color="auto"/>
          </w:divBdr>
        </w:div>
        <w:div w:id="1433862466">
          <w:marLeft w:val="640"/>
          <w:marRight w:val="0"/>
          <w:marTop w:val="0"/>
          <w:marBottom w:val="0"/>
          <w:divBdr>
            <w:top w:val="none" w:sz="0" w:space="0" w:color="auto"/>
            <w:left w:val="none" w:sz="0" w:space="0" w:color="auto"/>
            <w:bottom w:val="none" w:sz="0" w:space="0" w:color="auto"/>
            <w:right w:val="none" w:sz="0" w:space="0" w:color="auto"/>
          </w:divBdr>
        </w:div>
        <w:div w:id="1130823684">
          <w:marLeft w:val="640"/>
          <w:marRight w:val="0"/>
          <w:marTop w:val="0"/>
          <w:marBottom w:val="0"/>
          <w:divBdr>
            <w:top w:val="none" w:sz="0" w:space="0" w:color="auto"/>
            <w:left w:val="none" w:sz="0" w:space="0" w:color="auto"/>
            <w:bottom w:val="none" w:sz="0" w:space="0" w:color="auto"/>
            <w:right w:val="none" w:sz="0" w:space="0" w:color="auto"/>
          </w:divBdr>
        </w:div>
        <w:div w:id="422654506">
          <w:marLeft w:val="640"/>
          <w:marRight w:val="0"/>
          <w:marTop w:val="0"/>
          <w:marBottom w:val="0"/>
          <w:divBdr>
            <w:top w:val="none" w:sz="0" w:space="0" w:color="auto"/>
            <w:left w:val="none" w:sz="0" w:space="0" w:color="auto"/>
            <w:bottom w:val="none" w:sz="0" w:space="0" w:color="auto"/>
            <w:right w:val="none" w:sz="0" w:space="0" w:color="auto"/>
          </w:divBdr>
        </w:div>
        <w:div w:id="188954884">
          <w:marLeft w:val="640"/>
          <w:marRight w:val="0"/>
          <w:marTop w:val="0"/>
          <w:marBottom w:val="0"/>
          <w:divBdr>
            <w:top w:val="none" w:sz="0" w:space="0" w:color="auto"/>
            <w:left w:val="none" w:sz="0" w:space="0" w:color="auto"/>
            <w:bottom w:val="none" w:sz="0" w:space="0" w:color="auto"/>
            <w:right w:val="none" w:sz="0" w:space="0" w:color="auto"/>
          </w:divBdr>
        </w:div>
        <w:div w:id="1678850837">
          <w:marLeft w:val="640"/>
          <w:marRight w:val="0"/>
          <w:marTop w:val="0"/>
          <w:marBottom w:val="0"/>
          <w:divBdr>
            <w:top w:val="none" w:sz="0" w:space="0" w:color="auto"/>
            <w:left w:val="none" w:sz="0" w:space="0" w:color="auto"/>
            <w:bottom w:val="none" w:sz="0" w:space="0" w:color="auto"/>
            <w:right w:val="none" w:sz="0" w:space="0" w:color="auto"/>
          </w:divBdr>
        </w:div>
        <w:div w:id="647249706">
          <w:marLeft w:val="640"/>
          <w:marRight w:val="0"/>
          <w:marTop w:val="0"/>
          <w:marBottom w:val="0"/>
          <w:divBdr>
            <w:top w:val="none" w:sz="0" w:space="0" w:color="auto"/>
            <w:left w:val="none" w:sz="0" w:space="0" w:color="auto"/>
            <w:bottom w:val="none" w:sz="0" w:space="0" w:color="auto"/>
            <w:right w:val="none" w:sz="0" w:space="0" w:color="auto"/>
          </w:divBdr>
        </w:div>
        <w:div w:id="1465848124">
          <w:marLeft w:val="640"/>
          <w:marRight w:val="0"/>
          <w:marTop w:val="0"/>
          <w:marBottom w:val="0"/>
          <w:divBdr>
            <w:top w:val="none" w:sz="0" w:space="0" w:color="auto"/>
            <w:left w:val="none" w:sz="0" w:space="0" w:color="auto"/>
            <w:bottom w:val="none" w:sz="0" w:space="0" w:color="auto"/>
            <w:right w:val="none" w:sz="0" w:space="0" w:color="auto"/>
          </w:divBdr>
        </w:div>
        <w:div w:id="785580854">
          <w:marLeft w:val="640"/>
          <w:marRight w:val="0"/>
          <w:marTop w:val="0"/>
          <w:marBottom w:val="0"/>
          <w:divBdr>
            <w:top w:val="none" w:sz="0" w:space="0" w:color="auto"/>
            <w:left w:val="none" w:sz="0" w:space="0" w:color="auto"/>
            <w:bottom w:val="none" w:sz="0" w:space="0" w:color="auto"/>
            <w:right w:val="none" w:sz="0" w:space="0" w:color="auto"/>
          </w:divBdr>
        </w:div>
        <w:div w:id="754320410">
          <w:marLeft w:val="640"/>
          <w:marRight w:val="0"/>
          <w:marTop w:val="0"/>
          <w:marBottom w:val="0"/>
          <w:divBdr>
            <w:top w:val="none" w:sz="0" w:space="0" w:color="auto"/>
            <w:left w:val="none" w:sz="0" w:space="0" w:color="auto"/>
            <w:bottom w:val="none" w:sz="0" w:space="0" w:color="auto"/>
            <w:right w:val="none" w:sz="0" w:space="0" w:color="auto"/>
          </w:divBdr>
        </w:div>
        <w:div w:id="1630628932">
          <w:marLeft w:val="640"/>
          <w:marRight w:val="0"/>
          <w:marTop w:val="0"/>
          <w:marBottom w:val="0"/>
          <w:divBdr>
            <w:top w:val="none" w:sz="0" w:space="0" w:color="auto"/>
            <w:left w:val="none" w:sz="0" w:space="0" w:color="auto"/>
            <w:bottom w:val="none" w:sz="0" w:space="0" w:color="auto"/>
            <w:right w:val="none" w:sz="0" w:space="0" w:color="auto"/>
          </w:divBdr>
        </w:div>
        <w:div w:id="380206503">
          <w:marLeft w:val="640"/>
          <w:marRight w:val="0"/>
          <w:marTop w:val="0"/>
          <w:marBottom w:val="0"/>
          <w:divBdr>
            <w:top w:val="none" w:sz="0" w:space="0" w:color="auto"/>
            <w:left w:val="none" w:sz="0" w:space="0" w:color="auto"/>
            <w:bottom w:val="none" w:sz="0" w:space="0" w:color="auto"/>
            <w:right w:val="none" w:sz="0" w:space="0" w:color="auto"/>
          </w:divBdr>
        </w:div>
      </w:divsChild>
    </w:div>
    <w:div w:id="706102784">
      <w:bodyDiv w:val="1"/>
      <w:marLeft w:val="0"/>
      <w:marRight w:val="0"/>
      <w:marTop w:val="0"/>
      <w:marBottom w:val="0"/>
      <w:divBdr>
        <w:top w:val="none" w:sz="0" w:space="0" w:color="auto"/>
        <w:left w:val="none" w:sz="0" w:space="0" w:color="auto"/>
        <w:bottom w:val="none" w:sz="0" w:space="0" w:color="auto"/>
        <w:right w:val="none" w:sz="0" w:space="0" w:color="auto"/>
      </w:divBdr>
      <w:divsChild>
        <w:div w:id="1009212259">
          <w:marLeft w:val="640"/>
          <w:marRight w:val="0"/>
          <w:marTop w:val="0"/>
          <w:marBottom w:val="0"/>
          <w:divBdr>
            <w:top w:val="none" w:sz="0" w:space="0" w:color="auto"/>
            <w:left w:val="none" w:sz="0" w:space="0" w:color="auto"/>
            <w:bottom w:val="none" w:sz="0" w:space="0" w:color="auto"/>
            <w:right w:val="none" w:sz="0" w:space="0" w:color="auto"/>
          </w:divBdr>
        </w:div>
        <w:div w:id="234896836">
          <w:marLeft w:val="640"/>
          <w:marRight w:val="0"/>
          <w:marTop w:val="0"/>
          <w:marBottom w:val="0"/>
          <w:divBdr>
            <w:top w:val="none" w:sz="0" w:space="0" w:color="auto"/>
            <w:left w:val="none" w:sz="0" w:space="0" w:color="auto"/>
            <w:bottom w:val="none" w:sz="0" w:space="0" w:color="auto"/>
            <w:right w:val="none" w:sz="0" w:space="0" w:color="auto"/>
          </w:divBdr>
        </w:div>
        <w:div w:id="657460582">
          <w:marLeft w:val="640"/>
          <w:marRight w:val="0"/>
          <w:marTop w:val="0"/>
          <w:marBottom w:val="0"/>
          <w:divBdr>
            <w:top w:val="none" w:sz="0" w:space="0" w:color="auto"/>
            <w:left w:val="none" w:sz="0" w:space="0" w:color="auto"/>
            <w:bottom w:val="none" w:sz="0" w:space="0" w:color="auto"/>
            <w:right w:val="none" w:sz="0" w:space="0" w:color="auto"/>
          </w:divBdr>
        </w:div>
        <w:div w:id="118185764">
          <w:marLeft w:val="640"/>
          <w:marRight w:val="0"/>
          <w:marTop w:val="0"/>
          <w:marBottom w:val="0"/>
          <w:divBdr>
            <w:top w:val="none" w:sz="0" w:space="0" w:color="auto"/>
            <w:left w:val="none" w:sz="0" w:space="0" w:color="auto"/>
            <w:bottom w:val="none" w:sz="0" w:space="0" w:color="auto"/>
            <w:right w:val="none" w:sz="0" w:space="0" w:color="auto"/>
          </w:divBdr>
        </w:div>
        <w:div w:id="2071489953">
          <w:marLeft w:val="640"/>
          <w:marRight w:val="0"/>
          <w:marTop w:val="0"/>
          <w:marBottom w:val="0"/>
          <w:divBdr>
            <w:top w:val="none" w:sz="0" w:space="0" w:color="auto"/>
            <w:left w:val="none" w:sz="0" w:space="0" w:color="auto"/>
            <w:bottom w:val="none" w:sz="0" w:space="0" w:color="auto"/>
            <w:right w:val="none" w:sz="0" w:space="0" w:color="auto"/>
          </w:divBdr>
        </w:div>
        <w:div w:id="1331907726">
          <w:marLeft w:val="640"/>
          <w:marRight w:val="0"/>
          <w:marTop w:val="0"/>
          <w:marBottom w:val="0"/>
          <w:divBdr>
            <w:top w:val="none" w:sz="0" w:space="0" w:color="auto"/>
            <w:left w:val="none" w:sz="0" w:space="0" w:color="auto"/>
            <w:bottom w:val="none" w:sz="0" w:space="0" w:color="auto"/>
            <w:right w:val="none" w:sz="0" w:space="0" w:color="auto"/>
          </w:divBdr>
        </w:div>
        <w:div w:id="219757739">
          <w:marLeft w:val="640"/>
          <w:marRight w:val="0"/>
          <w:marTop w:val="0"/>
          <w:marBottom w:val="0"/>
          <w:divBdr>
            <w:top w:val="none" w:sz="0" w:space="0" w:color="auto"/>
            <w:left w:val="none" w:sz="0" w:space="0" w:color="auto"/>
            <w:bottom w:val="none" w:sz="0" w:space="0" w:color="auto"/>
            <w:right w:val="none" w:sz="0" w:space="0" w:color="auto"/>
          </w:divBdr>
        </w:div>
        <w:div w:id="271211200">
          <w:marLeft w:val="640"/>
          <w:marRight w:val="0"/>
          <w:marTop w:val="0"/>
          <w:marBottom w:val="0"/>
          <w:divBdr>
            <w:top w:val="none" w:sz="0" w:space="0" w:color="auto"/>
            <w:left w:val="none" w:sz="0" w:space="0" w:color="auto"/>
            <w:bottom w:val="none" w:sz="0" w:space="0" w:color="auto"/>
            <w:right w:val="none" w:sz="0" w:space="0" w:color="auto"/>
          </w:divBdr>
        </w:div>
      </w:divsChild>
    </w:div>
    <w:div w:id="745493734">
      <w:bodyDiv w:val="1"/>
      <w:marLeft w:val="0"/>
      <w:marRight w:val="0"/>
      <w:marTop w:val="0"/>
      <w:marBottom w:val="0"/>
      <w:divBdr>
        <w:top w:val="none" w:sz="0" w:space="0" w:color="auto"/>
        <w:left w:val="none" w:sz="0" w:space="0" w:color="auto"/>
        <w:bottom w:val="none" w:sz="0" w:space="0" w:color="auto"/>
        <w:right w:val="none" w:sz="0" w:space="0" w:color="auto"/>
      </w:divBdr>
      <w:divsChild>
        <w:div w:id="1618220024">
          <w:marLeft w:val="640"/>
          <w:marRight w:val="0"/>
          <w:marTop w:val="0"/>
          <w:marBottom w:val="0"/>
          <w:divBdr>
            <w:top w:val="none" w:sz="0" w:space="0" w:color="auto"/>
            <w:left w:val="none" w:sz="0" w:space="0" w:color="auto"/>
            <w:bottom w:val="none" w:sz="0" w:space="0" w:color="auto"/>
            <w:right w:val="none" w:sz="0" w:space="0" w:color="auto"/>
          </w:divBdr>
        </w:div>
      </w:divsChild>
    </w:div>
    <w:div w:id="822115507">
      <w:bodyDiv w:val="1"/>
      <w:marLeft w:val="0"/>
      <w:marRight w:val="0"/>
      <w:marTop w:val="0"/>
      <w:marBottom w:val="0"/>
      <w:divBdr>
        <w:top w:val="none" w:sz="0" w:space="0" w:color="auto"/>
        <w:left w:val="none" w:sz="0" w:space="0" w:color="auto"/>
        <w:bottom w:val="none" w:sz="0" w:space="0" w:color="auto"/>
        <w:right w:val="none" w:sz="0" w:space="0" w:color="auto"/>
      </w:divBdr>
      <w:divsChild>
        <w:div w:id="121582016">
          <w:marLeft w:val="640"/>
          <w:marRight w:val="0"/>
          <w:marTop w:val="0"/>
          <w:marBottom w:val="0"/>
          <w:divBdr>
            <w:top w:val="none" w:sz="0" w:space="0" w:color="auto"/>
            <w:left w:val="none" w:sz="0" w:space="0" w:color="auto"/>
            <w:bottom w:val="none" w:sz="0" w:space="0" w:color="auto"/>
            <w:right w:val="none" w:sz="0" w:space="0" w:color="auto"/>
          </w:divBdr>
        </w:div>
        <w:div w:id="599917690">
          <w:marLeft w:val="640"/>
          <w:marRight w:val="0"/>
          <w:marTop w:val="0"/>
          <w:marBottom w:val="0"/>
          <w:divBdr>
            <w:top w:val="none" w:sz="0" w:space="0" w:color="auto"/>
            <w:left w:val="none" w:sz="0" w:space="0" w:color="auto"/>
            <w:bottom w:val="none" w:sz="0" w:space="0" w:color="auto"/>
            <w:right w:val="none" w:sz="0" w:space="0" w:color="auto"/>
          </w:divBdr>
        </w:div>
        <w:div w:id="1037505283">
          <w:marLeft w:val="640"/>
          <w:marRight w:val="0"/>
          <w:marTop w:val="0"/>
          <w:marBottom w:val="0"/>
          <w:divBdr>
            <w:top w:val="none" w:sz="0" w:space="0" w:color="auto"/>
            <w:left w:val="none" w:sz="0" w:space="0" w:color="auto"/>
            <w:bottom w:val="none" w:sz="0" w:space="0" w:color="auto"/>
            <w:right w:val="none" w:sz="0" w:space="0" w:color="auto"/>
          </w:divBdr>
        </w:div>
        <w:div w:id="2007049384">
          <w:marLeft w:val="640"/>
          <w:marRight w:val="0"/>
          <w:marTop w:val="0"/>
          <w:marBottom w:val="0"/>
          <w:divBdr>
            <w:top w:val="none" w:sz="0" w:space="0" w:color="auto"/>
            <w:left w:val="none" w:sz="0" w:space="0" w:color="auto"/>
            <w:bottom w:val="none" w:sz="0" w:space="0" w:color="auto"/>
            <w:right w:val="none" w:sz="0" w:space="0" w:color="auto"/>
          </w:divBdr>
        </w:div>
        <w:div w:id="1676109331">
          <w:marLeft w:val="640"/>
          <w:marRight w:val="0"/>
          <w:marTop w:val="0"/>
          <w:marBottom w:val="0"/>
          <w:divBdr>
            <w:top w:val="none" w:sz="0" w:space="0" w:color="auto"/>
            <w:left w:val="none" w:sz="0" w:space="0" w:color="auto"/>
            <w:bottom w:val="none" w:sz="0" w:space="0" w:color="auto"/>
            <w:right w:val="none" w:sz="0" w:space="0" w:color="auto"/>
          </w:divBdr>
        </w:div>
        <w:div w:id="345519400">
          <w:marLeft w:val="640"/>
          <w:marRight w:val="0"/>
          <w:marTop w:val="0"/>
          <w:marBottom w:val="0"/>
          <w:divBdr>
            <w:top w:val="none" w:sz="0" w:space="0" w:color="auto"/>
            <w:left w:val="none" w:sz="0" w:space="0" w:color="auto"/>
            <w:bottom w:val="none" w:sz="0" w:space="0" w:color="auto"/>
            <w:right w:val="none" w:sz="0" w:space="0" w:color="auto"/>
          </w:divBdr>
        </w:div>
        <w:div w:id="1515456820">
          <w:marLeft w:val="640"/>
          <w:marRight w:val="0"/>
          <w:marTop w:val="0"/>
          <w:marBottom w:val="0"/>
          <w:divBdr>
            <w:top w:val="none" w:sz="0" w:space="0" w:color="auto"/>
            <w:left w:val="none" w:sz="0" w:space="0" w:color="auto"/>
            <w:bottom w:val="none" w:sz="0" w:space="0" w:color="auto"/>
            <w:right w:val="none" w:sz="0" w:space="0" w:color="auto"/>
          </w:divBdr>
        </w:div>
        <w:div w:id="308096245">
          <w:marLeft w:val="640"/>
          <w:marRight w:val="0"/>
          <w:marTop w:val="0"/>
          <w:marBottom w:val="0"/>
          <w:divBdr>
            <w:top w:val="none" w:sz="0" w:space="0" w:color="auto"/>
            <w:left w:val="none" w:sz="0" w:space="0" w:color="auto"/>
            <w:bottom w:val="none" w:sz="0" w:space="0" w:color="auto"/>
            <w:right w:val="none" w:sz="0" w:space="0" w:color="auto"/>
          </w:divBdr>
        </w:div>
        <w:div w:id="981425985">
          <w:marLeft w:val="640"/>
          <w:marRight w:val="0"/>
          <w:marTop w:val="0"/>
          <w:marBottom w:val="0"/>
          <w:divBdr>
            <w:top w:val="none" w:sz="0" w:space="0" w:color="auto"/>
            <w:left w:val="none" w:sz="0" w:space="0" w:color="auto"/>
            <w:bottom w:val="none" w:sz="0" w:space="0" w:color="auto"/>
            <w:right w:val="none" w:sz="0" w:space="0" w:color="auto"/>
          </w:divBdr>
        </w:div>
        <w:div w:id="1878086111">
          <w:marLeft w:val="640"/>
          <w:marRight w:val="0"/>
          <w:marTop w:val="0"/>
          <w:marBottom w:val="0"/>
          <w:divBdr>
            <w:top w:val="none" w:sz="0" w:space="0" w:color="auto"/>
            <w:left w:val="none" w:sz="0" w:space="0" w:color="auto"/>
            <w:bottom w:val="none" w:sz="0" w:space="0" w:color="auto"/>
            <w:right w:val="none" w:sz="0" w:space="0" w:color="auto"/>
          </w:divBdr>
        </w:div>
        <w:div w:id="2129660192">
          <w:marLeft w:val="640"/>
          <w:marRight w:val="0"/>
          <w:marTop w:val="0"/>
          <w:marBottom w:val="0"/>
          <w:divBdr>
            <w:top w:val="none" w:sz="0" w:space="0" w:color="auto"/>
            <w:left w:val="none" w:sz="0" w:space="0" w:color="auto"/>
            <w:bottom w:val="none" w:sz="0" w:space="0" w:color="auto"/>
            <w:right w:val="none" w:sz="0" w:space="0" w:color="auto"/>
          </w:divBdr>
        </w:div>
        <w:div w:id="338698824">
          <w:marLeft w:val="640"/>
          <w:marRight w:val="0"/>
          <w:marTop w:val="0"/>
          <w:marBottom w:val="0"/>
          <w:divBdr>
            <w:top w:val="none" w:sz="0" w:space="0" w:color="auto"/>
            <w:left w:val="none" w:sz="0" w:space="0" w:color="auto"/>
            <w:bottom w:val="none" w:sz="0" w:space="0" w:color="auto"/>
            <w:right w:val="none" w:sz="0" w:space="0" w:color="auto"/>
          </w:divBdr>
        </w:div>
        <w:div w:id="881601565">
          <w:marLeft w:val="640"/>
          <w:marRight w:val="0"/>
          <w:marTop w:val="0"/>
          <w:marBottom w:val="0"/>
          <w:divBdr>
            <w:top w:val="none" w:sz="0" w:space="0" w:color="auto"/>
            <w:left w:val="none" w:sz="0" w:space="0" w:color="auto"/>
            <w:bottom w:val="none" w:sz="0" w:space="0" w:color="auto"/>
            <w:right w:val="none" w:sz="0" w:space="0" w:color="auto"/>
          </w:divBdr>
        </w:div>
        <w:div w:id="1772582698">
          <w:marLeft w:val="640"/>
          <w:marRight w:val="0"/>
          <w:marTop w:val="0"/>
          <w:marBottom w:val="0"/>
          <w:divBdr>
            <w:top w:val="none" w:sz="0" w:space="0" w:color="auto"/>
            <w:left w:val="none" w:sz="0" w:space="0" w:color="auto"/>
            <w:bottom w:val="none" w:sz="0" w:space="0" w:color="auto"/>
            <w:right w:val="none" w:sz="0" w:space="0" w:color="auto"/>
          </w:divBdr>
        </w:div>
        <w:div w:id="700477086">
          <w:marLeft w:val="640"/>
          <w:marRight w:val="0"/>
          <w:marTop w:val="0"/>
          <w:marBottom w:val="0"/>
          <w:divBdr>
            <w:top w:val="none" w:sz="0" w:space="0" w:color="auto"/>
            <w:left w:val="none" w:sz="0" w:space="0" w:color="auto"/>
            <w:bottom w:val="none" w:sz="0" w:space="0" w:color="auto"/>
            <w:right w:val="none" w:sz="0" w:space="0" w:color="auto"/>
          </w:divBdr>
        </w:div>
        <w:div w:id="1466578894">
          <w:marLeft w:val="640"/>
          <w:marRight w:val="0"/>
          <w:marTop w:val="0"/>
          <w:marBottom w:val="0"/>
          <w:divBdr>
            <w:top w:val="none" w:sz="0" w:space="0" w:color="auto"/>
            <w:left w:val="none" w:sz="0" w:space="0" w:color="auto"/>
            <w:bottom w:val="none" w:sz="0" w:space="0" w:color="auto"/>
            <w:right w:val="none" w:sz="0" w:space="0" w:color="auto"/>
          </w:divBdr>
        </w:div>
        <w:div w:id="2119257946">
          <w:marLeft w:val="640"/>
          <w:marRight w:val="0"/>
          <w:marTop w:val="0"/>
          <w:marBottom w:val="0"/>
          <w:divBdr>
            <w:top w:val="none" w:sz="0" w:space="0" w:color="auto"/>
            <w:left w:val="none" w:sz="0" w:space="0" w:color="auto"/>
            <w:bottom w:val="none" w:sz="0" w:space="0" w:color="auto"/>
            <w:right w:val="none" w:sz="0" w:space="0" w:color="auto"/>
          </w:divBdr>
        </w:div>
        <w:div w:id="1457675050">
          <w:marLeft w:val="640"/>
          <w:marRight w:val="0"/>
          <w:marTop w:val="0"/>
          <w:marBottom w:val="0"/>
          <w:divBdr>
            <w:top w:val="none" w:sz="0" w:space="0" w:color="auto"/>
            <w:left w:val="none" w:sz="0" w:space="0" w:color="auto"/>
            <w:bottom w:val="none" w:sz="0" w:space="0" w:color="auto"/>
            <w:right w:val="none" w:sz="0" w:space="0" w:color="auto"/>
          </w:divBdr>
        </w:div>
        <w:div w:id="190802802">
          <w:marLeft w:val="640"/>
          <w:marRight w:val="0"/>
          <w:marTop w:val="0"/>
          <w:marBottom w:val="0"/>
          <w:divBdr>
            <w:top w:val="none" w:sz="0" w:space="0" w:color="auto"/>
            <w:left w:val="none" w:sz="0" w:space="0" w:color="auto"/>
            <w:bottom w:val="none" w:sz="0" w:space="0" w:color="auto"/>
            <w:right w:val="none" w:sz="0" w:space="0" w:color="auto"/>
          </w:divBdr>
        </w:div>
        <w:div w:id="421490066">
          <w:marLeft w:val="640"/>
          <w:marRight w:val="0"/>
          <w:marTop w:val="0"/>
          <w:marBottom w:val="0"/>
          <w:divBdr>
            <w:top w:val="none" w:sz="0" w:space="0" w:color="auto"/>
            <w:left w:val="none" w:sz="0" w:space="0" w:color="auto"/>
            <w:bottom w:val="none" w:sz="0" w:space="0" w:color="auto"/>
            <w:right w:val="none" w:sz="0" w:space="0" w:color="auto"/>
          </w:divBdr>
        </w:div>
        <w:div w:id="747262885">
          <w:marLeft w:val="640"/>
          <w:marRight w:val="0"/>
          <w:marTop w:val="0"/>
          <w:marBottom w:val="0"/>
          <w:divBdr>
            <w:top w:val="none" w:sz="0" w:space="0" w:color="auto"/>
            <w:left w:val="none" w:sz="0" w:space="0" w:color="auto"/>
            <w:bottom w:val="none" w:sz="0" w:space="0" w:color="auto"/>
            <w:right w:val="none" w:sz="0" w:space="0" w:color="auto"/>
          </w:divBdr>
        </w:div>
        <w:div w:id="1879006953">
          <w:marLeft w:val="640"/>
          <w:marRight w:val="0"/>
          <w:marTop w:val="0"/>
          <w:marBottom w:val="0"/>
          <w:divBdr>
            <w:top w:val="none" w:sz="0" w:space="0" w:color="auto"/>
            <w:left w:val="none" w:sz="0" w:space="0" w:color="auto"/>
            <w:bottom w:val="none" w:sz="0" w:space="0" w:color="auto"/>
            <w:right w:val="none" w:sz="0" w:space="0" w:color="auto"/>
          </w:divBdr>
        </w:div>
        <w:div w:id="829565275">
          <w:marLeft w:val="640"/>
          <w:marRight w:val="0"/>
          <w:marTop w:val="0"/>
          <w:marBottom w:val="0"/>
          <w:divBdr>
            <w:top w:val="none" w:sz="0" w:space="0" w:color="auto"/>
            <w:left w:val="none" w:sz="0" w:space="0" w:color="auto"/>
            <w:bottom w:val="none" w:sz="0" w:space="0" w:color="auto"/>
            <w:right w:val="none" w:sz="0" w:space="0" w:color="auto"/>
          </w:divBdr>
        </w:div>
        <w:div w:id="732582719">
          <w:marLeft w:val="640"/>
          <w:marRight w:val="0"/>
          <w:marTop w:val="0"/>
          <w:marBottom w:val="0"/>
          <w:divBdr>
            <w:top w:val="none" w:sz="0" w:space="0" w:color="auto"/>
            <w:left w:val="none" w:sz="0" w:space="0" w:color="auto"/>
            <w:bottom w:val="none" w:sz="0" w:space="0" w:color="auto"/>
            <w:right w:val="none" w:sz="0" w:space="0" w:color="auto"/>
          </w:divBdr>
        </w:div>
        <w:div w:id="1027486605">
          <w:marLeft w:val="640"/>
          <w:marRight w:val="0"/>
          <w:marTop w:val="0"/>
          <w:marBottom w:val="0"/>
          <w:divBdr>
            <w:top w:val="none" w:sz="0" w:space="0" w:color="auto"/>
            <w:left w:val="none" w:sz="0" w:space="0" w:color="auto"/>
            <w:bottom w:val="none" w:sz="0" w:space="0" w:color="auto"/>
            <w:right w:val="none" w:sz="0" w:space="0" w:color="auto"/>
          </w:divBdr>
        </w:div>
      </w:divsChild>
    </w:div>
    <w:div w:id="832599180">
      <w:bodyDiv w:val="1"/>
      <w:marLeft w:val="0"/>
      <w:marRight w:val="0"/>
      <w:marTop w:val="0"/>
      <w:marBottom w:val="0"/>
      <w:divBdr>
        <w:top w:val="none" w:sz="0" w:space="0" w:color="auto"/>
        <w:left w:val="none" w:sz="0" w:space="0" w:color="auto"/>
        <w:bottom w:val="none" w:sz="0" w:space="0" w:color="auto"/>
        <w:right w:val="none" w:sz="0" w:space="0" w:color="auto"/>
      </w:divBdr>
      <w:divsChild>
        <w:div w:id="916936658">
          <w:marLeft w:val="640"/>
          <w:marRight w:val="0"/>
          <w:marTop w:val="0"/>
          <w:marBottom w:val="0"/>
          <w:divBdr>
            <w:top w:val="none" w:sz="0" w:space="0" w:color="auto"/>
            <w:left w:val="none" w:sz="0" w:space="0" w:color="auto"/>
            <w:bottom w:val="none" w:sz="0" w:space="0" w:color="auto"/>
            <w:right w:val="none" w:sz="0" w:space="0" w:color="auto"/>
          </w:divBdr>
        </w:div>
        <w:div w:id="880170755">
          <w:marLeft w:val="640"/>
          <w:marRight w:val="0"/>
          <w:marTop w:val="0"/>
          <w:marBottom w:val="0"/>
          <w:divBdr>
            <w:top w:val="none" w:sz="0" w:space="0" w:color="auto"/>
            <w:left w:val="none" w:sz="0" w:space="0" w:color="auto"/>
            <w:bottom w:val="none" w:sz="0" w:space="0" w:color="auto"/>
            <w:right w:val="none" w:sz="0" w:space="0" w:color="auto"/>
          </w:divBdr>
        </w:div>
        <w:div w:id="934292034">
          <w:marLeft w:val="640"/>
          <w:marRight w:val="0"/>
          <w:marTop w:val="0"/>
          <w:marBottom w:val="0"/>
          <w:divBdr>
            <w:top w:val="none" w:sz="0" w:space="0" w:color="auto"/>
            <w:left w:val="none" w:sz="0" w:space="0" w:color="auto"/>
            <w:bottom w:val="none" w:sz="0" w:space="0" w:color="auto"/>
            <w:right w:val="none" w:sz="0" w:space="0" w:color="auto"/>
          </w:divBdr>
        </w:div>
        <w:div w:id="868689370">
          <w:marLeft w:val="640"/>
          <w:marRight w:val="0"/>
          <w:marTop w:val="0"/>
          <w:marBottom w:val="0"/>
          <w:divBdr>
            <w:top w:val="none" w:sz="0" w:space="0" w:color="auto"/>
            <w:left w:val="none" w:sz="0" w:space="0" w:color="auto"/>
            <w:bottom w:val="none" w:sz="0" w:space="0" w:color="auto"/>
            <w:right w:val="none" w:sz="0" w:space="0" w:color="auto"/>
          </w:divBdr>
        </w:div>
        <w:div w:id="741223066">
          <w:marLeft w:val="640"/>
          <w:marRight w:val="0"/>
          <w:marTop w:val="0"/>
          <w:marBottom w:val="0"/>
          <w:divBdr>
            <w:top w:val="none" w:sz="0" w:space="0" w:color="auto"/>
            <w:left w:val="none" w:sz="0" w:space="0" w:color="auto"/>
            <w:bottom w:val="none" w:sz="0" w:space="0" w:color="auto"/>
            <w:right w:val="none" w:sz="0" w:space="0" w:color="auto"/>
          </w:divBdr>
        </w:div>
        <w:div w:id="1734935982">
          <w:marLeft w:val="640"/>
          <w:marRight w:val="0"/>
          <w:marTop w:val="0"/>
          <w:marBottom w:val="0"/>
          <w:divBdr>
            <w:top w:val="none" w:sz="0" w:space="0" w:color="auto"/>
            <w:left w:val="none" w:sz="0" w:space="0" w:color="auto"/>
            <w:bottom w:val="none" w:sz="0" w:space="0" w:color="auto"/>
            <w:right w:val="none" w:sz="0" w:space="0" w:color="auto"/>
          </w:divBdr>
        </w:div>
        <w:div w:id="1761291797">
          <w:marLeft w:val="640"/>
          <w:marRight w:val="0"/>
          <w:marTop w:val="0"/>
          <w:marBottom w:val="0"/>
          <w:divBdr>
            <w:top w:val="none" w:sz="0" w:space="0" w:color="auto"/>
            <w:left w:val="none" w:sz="0" w:space="0" w:color="auto"/>
            <w:bottom w:val="none" w:sz="0" w:space="0" w:color="auto"/>
            <w:right w:val="none" w:sz="0" w:space="0" w:color="auto"/>
          </w:divBdr>
        </w:div>
        <w:div w:id="1751341705">
          <w:marLeft w:val="640"/>
          <w:marRight w:val="0"/>
          <w:marTop w:val="0"/>
          <w:marBottom w:val="0"/>
          <w:divBdr>
            <w:top w:val="none" w:sz="0" w:space="0" w:color="auto"/>
            <w:left w:val="none" w:sz="0" w:space="0" w:color="auto"/>
            <w:bottom w:val="none" w:sz="0" w:space="0" w:color="auto"/>
            <w:right w:val="none" w:sz="0" w:space="0" w:color="auto"/>
          </w:divBdr>
        </w:div>
        <w:div w:id="1597857563">
          <w:marLeft w:val="640"/>
          <w:marRight w:val="0"/>
          <w:marTop w:val="0"/>
          <w:marBottom w:val="0"/>
          <w:divBdr>
            <w:top w:val="none" w:sz="0" w:space="0" w:color="auto"/>
            <w:left w:val="none" w:sz="0" w:space="0" w:color="auto"/>
            <w:bottom w:val="none" w:sz="0" w:space="0" w:color="auto"/>
            <w:right w:val="none" w:sz="0" w:space="0" w:color="auto"/>
          </w:divBdr>
        </w:div>
        <w:div w:id="1077702069">
          <w:marLeft w:val="640"/>
          <w:marRight w:val="0"/>
          <w:marTop w:val="0"/>
          <w:marBottom w:val="0"/>
          <w:divBdr>
            <w:top w:val="none" w:sz="0" w:space="0" w:color="auto"/>
            <w:left w:val="none" w:sz="0" w:space="0" w:color="auto"/>
            <w:bottom w:val="none" w:sz="0" w:space="0" w:color="auto"/>
            <w:right w:val="none" w:sz="0" w:space="0" w:color="auto"/>
          </w:divBdr>
        </w:div>
        <w:div w:id="1678339194">
          <w:marLeft w:val="640"/>
          <w:marRight w:val="0"/>
          <w:marTop w:val="0"/>
          <w:marBottom w:val="0"/>
          <w:divBdr>
            <w:top w:val="none" w:sz="0" w:space="0" w:color="auto"/>
            <w:left w:val="none" w:sz="0" w:space="0" w:color="auto"/>
            <w:bottom w:val="none" w:sz="0" w:space="0" w:color="auto"/>
            <w:right w:val="none" w:sz="0" w:space="0" w:color="auto"/>
          </w:divBdr>
        </w:div>
      </w:divsChild>
    </w:div>
    <w:div w:id="841435862">
      <w:bodyDiv w:val="1"/>
      <w:marLeft w:val="0"/>
      <w:marRight w:val="0"/>
      <w:marTop w:val="0"/>
      <w:marBottom w:val="0"/>
      <w:divBdr>
        <w:top w:val="none" w:sz="0" w:space="0" w:color="auto"/>
        <w:left w:val="none" w:sz="0" w:space="0" w:color="auto"/>
        <w:bottom w:val="none" w:sz="0" w:space="0" w:color="auto"/>
        <w:right w:val="none" w:sz="0" w:space="0" w:color="auto"/>
      </w:divBdr>
      <w:divsChild>
        <w:div w:id="794716655">
          <w:marLeft w:val="640"/>
          <w:marRight w:val="0"/>
          <w:marTop w:val="0"/>
          <w:marBottom w:val="0"/>
          <w:divBdr>
            <w:top w:val="none" w:sz="0" w:space="0" w:color="auto"/>
            <w:left w:val="none" w:sz="0" w:space="0" w:color="auto"/>
            <w:bottom w:val="none" w:sz="0" w:space="0" w:color="auto"/>
            <w:right w:val="none" w:sz="0" w:space="0" w:color="auto"/>
          </w:divBdr>
        </w:div>
        <w:div w:id="448741808">
          <w:marLeft w:val="640"/>
          <w:marRight w:val="0"/>
          <w:marTop w:val="0"/>
          <w:marBottom w:val="0"/>
          <w:divBdr>
            <w:top w:val="none" w:sz="0" w:space="0" w:color="auto"/>
            <w:left w:val="none" w:sz="0" w:space="0" w:color="auto"/>
            <w:bottom w:val="none" w:sz="0" w:space="0" w:color="auto"/>
            <w:right w:val="none" w:sz="0" w:space="0" w:color="auto"/>
          </w:divBdr>
        </w:div>
        <w:div w:id="525757483">
          <w:marLeft w:val="640"/>
          <w:marRight w:val="0"/>
          <w:marTop w:val="0"/>
          <w:marBottom w:val="0"/>
          <w:divBdr>
            <w:top w:val="none" w:sz="0" w:space="0" w:color="auto"/>
            <w:left w:val="none" w:sz="0" w:space="0" w:color="auto"/>
            <w:bottom w:val="none" w:sz="0" w:space="0" w:color="auto"/>
            <w:right w:val="none" w:sz="0" w:space="0" w:color="auto"/>
          </w:divBdr>
        </w:div>
        <w:div w:id="1194538717">
          <w:marLeft w:val="640"/>
          <w:marRight w:val="0"/>
          <w:marTop w:val="0"/>
          <w:marBottom w:val="0"/>
          <w:divBdr>
            <w:top w:val="none" w:sz="0" w:space="0" w:color="auto"/>
            <w:left w:val="none" w:sz="0" w:space="0" w:color="auto"/>
            <w:bottom w:val="none" w:sz="0" w:space="0" w:color="auto"/>
            <w:right w:val="none" w:sz="0" w:space="0" w:color="auto"/>
          </w:divBdr>
        </w:div>
        <w:div w:id="1430589535">
          <w:marLeft w:val="640"/>
          <w:marRight w:val="0"/>
          <w:marTop w:val="0"/>
          <w:marBottom w:val="0"/>
          <w:divBdr>
            <w:top w:val="none" w:sz="0" w:space="0" w:color="auto"/>
            <w:left w:val="none" w:sz="0" w:space="0" w:color="auto"/>
            <w:bottom w:val="none" w:sz="0" w:space="0" w:color="auto"/>
            <w:right w:val="none" w:sz="0" w:space="0" w:color="auto"/>
          </w:divBdr>
        </w:div>
        <w:div w:id="685324802">
          <w:marLeft w:val="640"/>
          <w:marRight w:val="0"/>
          <w:marTop w:val="0"/>
          <w:marBottom w:val="0"/>
          <w:divBdr>
            <w:top w:val="none" w:sz="0" w:space="0" w:color="auto"/>
            <w:left w:val="none" w:sz="0" w:space="0" w:color="auto"/>
            <w:bottom w:val="none" w:sz="0" w:space="0" w:color="auto"/>
            <w:right w:val="none" w:sz="0" w:space="0" w:color="auto"/>
          </w:divBdr>
        </w:div>
        <w:div w:id="1927183302">
          <w:marLeft w:val="640"/>
          <w:marRight w:val="0"/>
          <w:marTop w:val="0"/>
          <w:marBottom w:val="0"/>
          <w:divBdr>
            <w:top w:val="none" w:sz="0" w:space="0" w:color="auto"/>
            <w:left w:val="none" w:sz="0" w:space="0" w:color="auto"/>
            <w:bottom w:val="none" w:sz="0" w:space="0" w:color="auto"/>
            <w:right w:val="none" w:sz="0" w:space="0" w:color="auto"/>
          </w:divBdr>
        </w:div>
        <w:div w:id="6101178">
          <w:marLeft w:val="640"/>
          <w:marRight w:val="0"/>
          <w:marTop w:val="0"/>
          <w:marBottom w:val="0"/>
          <w:divBdr>
            <w:top w:val="none" w:sz="0" w:space="0" w:color="auto"/>
            <w:left w:val="none" w:sz="0" w:space="0" w:color="auto"/>
            <w:bottom w:val="none" w:sz="0" w:space="0" w:color="auto"/>
            <w:right w:val="none" w:sz="0" w:space="0" w:color="auto"/>
          </w:divBdr>
        </w:div>
        <w:div w:id="554969853">
          <w:marLeft w:val="640"/>
          <w:marRight w:val="0"/>
          <w:marTop w:val="0"/>
          <w:marBottom w:val="0"/>
          <w:divBdr>
            <w:top w:val="none" w:sz="0" w:space="0" w:color="auto"/>
            <w:left w:val="none" w:sz="0" w:space="0" w:color="auto"/>
            <w:bottom w:val="none" w:sz="0" w:space="0" w:color="auto"/>
            <w:right w:val="none" w:sz="0" w:space="0" w:color="auto"/>
          </w:divBdr>
        </w:div>
        <w:div w:id="935598665">
          <w:marLeft w:val="640"/>
          <w:marRight w:val="0"/>
          <w:marTop w:val="0"/>
          <w:marBottom w:val="0"/>
          <w:divBdr>
            <w:top w:val="none" w:sz="0" w:space="0" w:color="auto"/>
            <w:left w:val="none" w:sz="0" w:space="0" w:color="auto"/>
            <w:bottom w:val="none" w:sz="0" w:space="0" w:color="auto"/>
            <w:right w:val="none" w:sz="0" w:space="0" w:color="auto"/>
          </w:divBdr>
        </w:div>
        <w:div w:id="3365328">
          <w:marLeft w:val="640"/>
          <w:marRight w:val="0"/>
          <w:marTop w:val="0"/>
          <w:marBottom w:val="0"/>
          <w:divBdr>
            <w:top w:val="none" w:sz="0" w:space="0" w:color="auto"/>
            <w:left w:val="none" w:sz="0" w:space="0" w:color="auto"/>
            <w:bottom w:val="none" w:sz="0" w:space="0" w:color="auto"/>
            <w:right w:val="none" w:sz="0" w:space="0" w:color="auto"/>
          </w:divBdr>
        </w:div>
      </w:divsChild>
    </w:div>
    <w:div w:id="855195071">
      <w:bodyDiv w:val="1"/>
      <w:marLeft w:val="0"/>
      <w:marRight w:val="0"/>
      <w:marTop w:val="0"/>
      <w:marBottom w:val="0"/>
      <w:divBdr>
        <w:top w:val="none" w:sz="0" w:space="0" w:color="auto"/>
        <w:left w:val="none" w:sz="0" w:space="0" w:color="auto"/>
        <w:bottom w:val="none" w:sz="0" w:space="0" w:color="auto"/>
        <w:right w:val="none" w:sz="0" w:space="0" w:color="auto"/>
      </w:divBdr>
      <w:divsChild>
        <w:div w:id="2115204511">
          <w:marLeft w:val="640"/>
          <w:marRight w:val="0"/>
          <w:marTop w:val="0"/>
          <w:marBottom w:val="0"/>
          <w:divBdr>
            <w:top w:val="none" w:sz="0" w:space="0" w:color="auto"/>
            <w:left w:val="none" w:sz="0" w:space="0" w:color="auto"/>
            <w:bottom w:val="none" w:sz="0" w:space="0" w:color="auto"/>
            <w:right w:val="none" w:sz="0" w:space="0" w:color="auto"/>
          </w:divBdr>
        </w:div>
        <w:div w:id="1923754795">
          <w:marLeft w:val="640"/>
          <w:marRight w:val="0"/>
          <w:marTop w:val="0"/>
          <w:marBottom w:val="0"/>
          <w:divBdr>
            <w:top w:val="none" w:sz="0" w:space="0" w:color="auto"/>
            <w:left w:val="none" w:sz="0" w:space="0" w:color="auto"/>
            <w:bottom w:val="none" w:sz="0" w:space="0" w:color="auto"/>
            <w:right w:val="none" w:sz="0" w:space="0" w:color="auto"/>
          </w:divBdr>
        </w:div>
        <w:div w:id="340665092">
          <w:marLeft w:val="640"/>
          <w:marRight w:val="0"/>
          <w:marTop w:val="0"/>
          <w:marBottom w:val="0"/>
          <w:divBdr>
            <w:top w:val="none" w:sz="0" w:space="0" w:color="auto"/>
            <w:left w:val="none" w:sz="0" w:space="0" w:color="auto"/>
            <w:bottom w:val="none" w:sz="0" w:space="0" w:color="auto"/>
            <w:right w:val="none" w:sz="0" w:space="0" w:color="auto"/>
          </w:divBdr>
        </w:div>
        <w:div w:id="1406993362">
          <w:marLeft w:val="640"/>
          <w:marRight w:val="0"/>
          <w:marTop w:val="0"/>
          <w:marBottom w:val="0"/>
          <w:divBdr>
            <w:top w:val="none" w:sz="0" w:space="0" w:color="auto"/>
            <w:left w:val="none" w:sz="0" w:space="0" w:color="auto"/>
            <w:bottom w:val="none" w:sz="0" w:space="0" w:color="auto"/>
            <w:right w:val="none" w:sz="0" w:space="0" w:color="auto"/>
          </w:divBdr>
        </w:div>
        <w:div w:id="221327357">
          <w:marLeft w:val="640"/>
          <w:marRight w:val="0"/>
          <w:marTop w:val="0"/>
          <w:marBottom w:val="0"/>
          <w:divBdr>
            <w:top w:val="none" w:sz="0" w:space="0" w:color="auto"/>
            <w:left w:val="none" w:sz="0" w:space="0" w:color="auto"/>
            <w:bottom w:val="none" w:sz="0" w:space="0" w:color="auto"/>
            <w:right w:val="none" w:sz="0" w:space="0" w:color="auto"/>
          </w:divBdr>
        </w:div>
        <w:div w:id="436603122">
          <w:marLeft w:val="640"/>
          <w:marRight w:val="0"/>
          <w:marTop w:val="0"/>
          <w:marBottom w:val="0"/>
          <w:divBdr>
            <w:top w:val="none" w:sz="0" w:space="0" w:color="auto"/>
            <w:left w:val="none" w:sz="0" w:space="0" w:color="auto"/>
            <w:bottom w:val="none" w:sz="0" w:space="0" w:color="auto"/>
            <w:right w:val="none" w:sz="0" w:space="0" w:color="auto"/>
          </w:divBdr>
        </w:div>
        <w:div w:id="746803309">
          <w:marLeft w:val="640"/>
          <w:marRight w:val="0"/>
          <w:marTop w:val="0"/>
          <w:marBottom w:val="0"/>
          <w:divBdr>
            <w:top w:val="none" w:sz="0" w:space="0" w:color="auto"/>
            <w:left w:val="none" w:sz="0" w:space="0" w:color="auto"/>
            <w:bottom w:val="none" w:sz="0" w:space="0" w:color="auto"/>
            <w:right w:val="none" w:sz="0" w:space="0" w:color="auto"/>
          </w:divBdr>
        </w:div>
        <w:div w:id="1986473969">
          <w:marLeft w:val="640"/>
          <w:marRight w:val="0"/>
          <w:marTop w:val="0"/>
          <w:marBottom w:val="0"/>
          <w:divBdr>
            <w:top w:val="none" w:sz="0" w:space="0" w:color="auto"/>
            <w:left w:val="none" w:sz="0" w:space="0" w:color="auto"/>
            <w:bottom w:val="none" w:sz="0" w:space="0" w:color="auto"/>
            <w:right w:val="none" w:sz="0" w:space="0" w:color="auto"/>
          </w:divBdr>
        </w:div>
        <w:div w:id="1386099828">
          <w:marLeft w:val="640"/>
          <w:marRight w:val="0"/>
          <w:marTop w:val="0"/>
          <w:marBottom w:val="0"/>
          <w:divBdr>
            <w:top w:val="none" w:sz="0" w:space="0" w:color="auto"/>
            <w:left w:val="none" w:sz="0" w:space="0" w:color="auto"/>
            <w:bottom w:val="none" w:sz="0" w:space="0" w:color="auto"/>
            <w:right w:val="none" w:sz="0" w:space="0" w:color="auto"/>
          </w:divBdr>
        </w:div>
        <w:div w:id="1756317507">
          <w:marLeft w:val="640"/>
          <w:marRight w:val="0"/>
          <w:marTop w:val="0"/>
          <w:marBottom w:val="0"/>
          <w:divBdr>
            <w:top w:val="none" w:sz="0" w:space="0" w:color="auto"/>
            <w:left w:val="none" w:sz="0" w:space="0" w:color="auto"/>
            <w:bottom w:val="none" w:sz="0" w:space="0" w:color="auto"/>
            <w:right w:val="none" w:sz="0" w:space="0" w:color="auto"/>
          </w:divBdr>
        </w:div>
        <w:div w:id="1876237691">
          <w:marLeft w:val="640"/>
          <w:marRight w:val="0"/>
          <w:marTop w:val="0"/>
          <w:marBottom w:val="0"/>
          <w:divBdr>
            <w:top w:val="none" w:sz="0" w:space="0" w:color="auto"/>
            <w:left w:val="none" w:sz="0" w:space="0" w:color="auto"/>
            <w:bottom w:val="none" w:sz="0" w:space="0" w:color="auto"/>
            <w:right w:val="none" w:sz="0" w:space="0" w:color="auto"/>
          </w:divBdr>
        </w:div>
        <w:div w:id="229730747">
          <w:marLeft w:val="640"/>
          <w:marRight w:val="0"/>
          <w:marTop w:val="0"/>
          <w:marBottom w:val="0"/>
          <w:divBdr>
            <w:top w:val="none" w:sz="0" w:space="0" w:color="auto"/>
            <w:left w:val="none" w:sz="0" w:space="0" w:color="auto"/>
            <w:bottom w:val="none" w:sz="0" w:space="0" w:color="auto"/>
            <w:right w:val="none" w:sz="0" w:space="0" w:color="auto"/>
          </w:divBdr>
        </w:div>
        <w:div w:id="1290546932">
          <w:marLeft w:val="640"/>
          <w:marRight w:val="0"/>
          <w:marTop w:val="0"/>
          <w:marBottom w:val="0"/>
          <w:divBdr>
            <w:top w:val="none" w:sz="0" w:space="0" w:color="auto"/>
            <w:left w:val="none" w:sz="0" w:space="0" w:color="auto"/>
            <w:bottom w:val="none" w:sz="0" w:space="0" w:color="auto"/>
            <w:right w:val="none" w:sz="0" w:space="0" w:color="auto"/>
          </w:divBdr>
        </w:div>
        <w:div w:id="1521772394">
          <w:marLeft w:val="640"/>
          <w:marRight w:val="0"/>
          <w:marTop w:val="0"/>
          <w:marBottom w:val="0"/>
          <w:divBdr>
            <w:top w:val="none" w:sz="0" w:space="0" w:color="auto"/>
            <w:left w:val="none" w:sz="0" w:space="0" w:color="auto"/>
            <w:bottom w:val="none" w:sz="0" w:space="0" w:color="auto"/>
            <w:right w:val="none" w:sz="0" w:space="0" w:color="auto"/>
          </w:divBdr>
        </w:div>
        <w:div w:id="2034072471">
          <w:marLeft w:val="640"/>
          <w:marRight w:val="0"/>
          <w:marTop w:val="0"/>
          <w:marBottom w:val="0"/>
          <w:divBdr>
            <w:top w:val="none" w:sz="0" w:space="0" w:color="auto"/>
            <w:left w:val="none" w:sz="0" w:space="0" w:color="auto"/>
            <w:bottom w:val="none" w:sz="0" w:space="0" w:color="auto"/>
            <w:right w:val="none" w:sz="0" w:space="0" w:color="auto"/>
          </w:divBdr>
        </w:div>
        <w:div w:id="65342689">
          <w:marLeft w:val="640"/>
          <w:marRight w:val="0"/>
          <w:marTop w:val="0"/>
          <w:marBottom w:val="0"/>
          <w:divBdr>
            <w:top w:val="none" w:sz="0" w:space="0" w:color="auto"/>
            <w:left w:val="none" w:sz="0" w:space="0" w:color="auto"/>
            <w:bottom w:val="none" w:sz="0" w:space="0" w:color="auto"/>
            <w:right w:val="none" w:sz="0" w:space="0" w:color="auto"/>
          </w:divBdr>
        </w:div>
        <w:div w:id="776950297">
          <w:marLeft w:val="640"/>
          <w:marRight w:val="0"/>
          <w:marTop w:val="0"/>
          <w:marBottom w:val="0"/>
          <w:divBdr>
            <w:top w:val="none" w:sz="0" w:space="0" w:color="auto"/>
            <w:left w:val="none" w:sz="0" w:space="0" w:color="auto"/>
            <w:bottom w:val="none" w:sz="0" w:space="0" w:color="auto"/>
            <w:right w:val="none" w:sz="0" w:space="0" w:color="auto"/>
          </w:divBdr>
        </w:div>
        <w:div w:id="689842698">
          <w:marLeft w:val="640"/>
          <w:marRight w:val="0"/>
          <w:marTop w:val="0"/>
          <w:marBottom w:val="0"/>
          <w:divBdr>
            <w:top w:val="none" w:sz="0" w:space="0" w:color="auto"/>
            <w:left w:val="none" w:sz="0" w:space="0" w:color="auto"/>
            <w:bottom w:val="none" w:sz="0" w:space="0" w:color="auto"/>
            <w:right w:val="none" w:sz="0" w:space="0" w:color="auto"/>
          </w:divBdr>
        </w:div>
        <w:div w:id="1670281783">
          <w:marLeft w:val="640"/>
          <w:marRight w:val="0"/>
          <w:marTop w:val="0"/>
          <w:marBottom w:val="0"/>
          <w:divBdr>
            <w:top w:val="none" w:sz="0" w:space="0" w:color="auto"/>
            <w:left w:val="none" w:sz="0" w:space="0" w:color="auto"/>
            <w:bottom w:val="none" w:sz="0" w:space="0" w:color="auto"/>
            <w:right w:val="none" w:sz="0" w:space="0" w:color="auto"/>
          </w:divBdr>
        </w:div>
        <w:div w:id="1202209780">
          <w:marLeft w:val="640"/>
          <w:marRight w:val="0"/>
          <w:marTop w:val="0"/>
          <w:marBottom w:val="0"/>
          <w:divBdr>
            <w:top w:val="none" w:sz="0" w:space="0" w:color="auto"/>
            <w:left w:val="none" w:sz="0" w:space="0" w:color="auto"/>
            <w:bottom w:val="none" w:sz="0" w:space="0" w:color="auto"/>
            <w:right w:val="none" w:sz="0" w:space="0" w:color="auto"/>
          </w:divBdr>
        </w:div>
        <w:div w:id="1996570126">
          <w:marLeft w:val="640"/>
          <w:marRight w:val="0"/>
          <w:marTop w:val="0"/>
          <w:marBottom w:val="0"/>
          <w:divBdr>
            <w:top w:val="none" w:sz="0" w:space="0" w:color="auto"/>
            <w:left w:val="none" w:sz="0" w:space="0" w:color="auto"/>
            <w:bottom w:val="none" w:sz="0" w:space="0" w:color="auto"/>
            <w:right w:val="none" w:sz="0" w:space="0" w:color="auto"/>
          </w:divBdr>
        </w:div>
        <w:div w:id="951285770">
          <w:marLeft w:val="640"/>
          <w:marRight w:val="0"/>
          <w:marTop w:val="0"/>
          <w:marBottom w:val="0"/>
          <w:divBdr>
            <w:top w:val="none" w:sz="0" w:space="0" w:color="auto"/>
            <w:left w:val="none" w:sz="0" w:space="0" w:color="auto"/>
            <w:bottom w:val="none" w:sz="0" w:space="0" w:color="auto"/>
            <w:right w:val="none" w:sz="0" w:space="0" w:color="auto"/>
          </w:divBdr>
        </w:div>
        <w:div w:id="1031343418">
          <w:marLeft w:val="640"/>
          <w:marRight w:val="0"/>
          <w:marTop w:val="0"/>
          <w:marBottom w:val="0"/>
          <w:divBdr>
            <w:top w:val="none" w:sz="0" w:space="0" w:color="auto"/>
            <w:left w:val="none" w:sz="0" w:space="0" w:color="auto"/>
            <w:bottom w:val="none" w:sz="0" w:space="0" w:color="auto"/>
            <w:right w:val="none" w:sz="0" w:space="0" w:color="auto"/>
          </w:divBdr>
        </w:div>
        <w:div w:id="1686128452">
          <w:marLeft w:val="640"/>
          <w:marRight w:val="0"/>
          <w:marTop w:val="0"/>
          <w:marBottom w:val="0"/>
          <w:divBdr>
            <w:top w:val="none" w:sz="0" w:space="0" w:color="auto"/>
            <w:left w:val="none" w:sz="0" w:space="0" w:color="auto"/>
            <w:bottom w:val="none" w:sz="0" w:space="0" w:color="auto"/>
            <w:right w:val="none" w:sz="0" w:space="0" w:color="auto"/>
          </w:divBdr>
        </w:div>
        <w:div w:id="476924626">
          <w:marLeft w:val="640"/>
          <w:marRight w:val="0"/>
          <w:marTop w:val="0"/>
          <w:marBottom w:val="0"/>
          <w:divBdr>
            <w:top w:val="none" w:sz="0" w:space="0" w:color="auto"/>
            <w:left w:val="none" w:sz="0" w:space="0" w:color="auto"/>
            <w:bottom w:val="none" w:sz="0" w:space="0" w:color="auto"/>
            <w:right w:val="none" w:sz="0" w:space="0" w:color="auto"/>
          </w:divBdr>
        </w:div>
        <w:div w:id="1817602654">
          <w:marLeft w:val="640"/>
          <w:marRight w:val="0"/>
          <w:marTop w:val="0"/>
          <w:marBottom w:val="0"/>
          <w:divBdr>
            <w:top w:val="none" w:sz="0" w:space="0" w:color="auto"/>
            <w:left w:val="none" w:sz="0" w:space="0" w:color="auto"/>
            <w:bottom w:val="none" w:sz="0" w:space="0" w:color="auto"/>
            <w:right w:val="none" w:sz="0" w:space="0" w:color="auto"/>
          </w:divBdr>
        </w:div>
      </w:divsChild>
    </w:div>
    <w:div w:id="859588023">
      <w:bodyDiv w:val="1"/>
      <w:marLeft w:val="0"/>
      <w:marRight w:val="0"/>
      <w:marTop w:val="0"/>
      <w:marBottom w:val="0"/>
      <w:divBdr>
        <w:top w:val="none" w:sz="0" w:space="0" w:color="auto"/>
        <w:left w:val="none" w:sz="0" w:space="0" w:color="auto"/>
        <w:bottom w:val="none" w:sz="0" w:space="0" w:color="auto"/>
        <w:right w:val="none" w:sz="0" w:space="0" w:color="auto"/>
      </w:divBdr>
      <w:divsChild>
        <w:div w:id="2008635087">
          <w:marLeft w:val="640"/>
          <w:marRight w:val="0"/>
          <w:marTop w:val="0"/>
          <w:marBottom w:val="0"/>
          <w:divBdr>
            <w:top w:val="none" w:sz="0" w:space="0" w:color="auto"/>
            <w:left w:val="none" w:sz="0" w:space="0" w:color="auto"/>
            <w:bottom w:val="none" w:sz="0" w:space="0" w:color="auto"/>
            <w:right w:val="none" w:sz="0" w:space="0" w:color="auto"/>
          </w:divBdr>
        </w:div>
        <w:div w:id="1936093766">
          <w:marLeft w:val="640"/>
          <w:marRight w:val="0"/>
          <w:marTop w:val="0"/>
          <w:marBottom w:val="0"/>
          <w:divBdr>
            <w:top w:val="none" w:sz="0" w:space="0" w:color="auto"/>
            <w:left w:val="none" w:sz="0" w:space="0" w:color="auto"/>
            <w:bottom w:val="none" w:sz="0" w:space="0" w:color="auto"/>
            <w:right w:val="none" w:sz="0" w:space="0" w:color="auto"/>
          </w:divBdr>
        </w:div>
        <w:div w:id="442042867">
          <w:marLeft w:val="640"/>
          <w:marRight w:val="0"/>
          <w:marTop w:val="0"/>
          <w:marBottom w:val="0"/>
          <w:divBdr>
            <w:top w:val="none" w:sz="0" w:space="0" w:color="auto"/>
            <w:left w:val="none" w:sz="0" w:space="0" w:color="auto"/>
            <w:bottom w:val="none" w:sz="0" w:space="0" w:color="auto"/>
            <w:right w:val="none" w:sz="0" w:space="0" w:color="auto"/>
          </w:divBdr>
        </w:div>
        <w:div w:id="955253485">
          <w:marLeft w:val="640"/>
          <w:marRight w:val="0"/>
          <w:marTop w:val="0"/>
          <w:marBottom w:val="0"/>
          <w:divBdr>
            <w:top w:val="none" w:sz="0" w:space="0" w:color="auto"/>
            <w:left w:val="none" w:sz="0" w:space="0" w:color="auto"/>
            <w:bottom w:val="none" w:sz="0" w:space="0" w:color="auto"/>
            <w:right w:val="none" w:sz="0" w:space="0" w:color="auto"/>
          </w:divBdr>
        </w:div>
        <w:div w:id="1018316697">
          <w:marLeft w:val="640"/>
          <w:marRight w:val="0"/>
          <w:marTop w:val="0"/>
          <w:marBottom w:val="0"/>
          <w:divBdr>
            <w:top w:val="none" w:sz="0" w:space="0" w:color="auto"/>
            <w:left w:val="none" w:sz="0" w:space="0" w:color="auto"/>
            <w:bottom w:val="none" w:sz="0" w:space="0" w:color="auto"/>
            <w:right w:val="none" w:sz="0" w:space="0" w:color="auto"/>
          </w:divBdr>
        </w:div>
        <w:div w:id="1276670265">
          <w:marLeft w:val="640"/>
          <w:marRight w:val="0"/>
          <w:marTop w:val="0"/>
          <w:marBottom w:val="0"/>
          <w:divBdr>
            <w:top w:val="none" w:sz="0" w:space="0" w:color="auto"/>
            <w:left w:val="none" w:sz="0" w:space="0" w:color="auto"/>
            <w:bottom w:val="none" w:sz="0" w:space="0" w:color="auto"/>
            <w:right w:val="none" w:sz="0" w:space="0" w:color="auto"/>
          </w:divBdr>
        </w:div>
        <w:div w:id="870067637">
          <w:marLeft w:val="640"/>
          <w:marRight w:val="0"/>
          <w:marTop w:val="0"/>
          <w:marBottom w:val="0"/>
          <w:divBdr>
            <w:top w:val="none" w:sz="0" w:space="0" w:color="auto"/>
            <w:left w:val="none" w:sz="0" w:space="0" w:color="auto"/>
            <w:bottom w:val="none" w:sz="0" w:space="0" w:color="auto"/>
            <w:right w:val="none" w:sz="0" w:space="0" w:color="auto"/>
          </w:divBdr>
        </w:div>
        <w:div w:id="7028979">
          <w:marLeft w:val="640"/>
          <w:marRight w:val="0"/>
          <w:marTop w:val="0"/>
          <w:marBottom w:val="0"/>
          <w:divBdr>
            <w:top w:val="none" w:sz="0" w:space="0" w:color="auto"/>
            <w:left w:val="none" w:sz="0" w:space="0" w:color="auto"/>
            <w:bottom w:val="none" w:sz="0" w:space="0" w:color="auto"/>
            <w:right w:val="none" w:sz="0" w:space="0" w:color="auto"/>
          </w:divBdr>
        </w:div>
        <w:div w:id="1193112760">
          <w:marLeft w:val="640"/>
          <w:marRight w:val="0"/>
          <w:marTop w:val="0"/>
          <w:marBottom w:val="0"/>
          <w:divBdr>
            <w:top w:val="none" w:sz="0" w:space="0" w:color="auto"/>
            <w:left w:val="none" w:sz="0" w:space="0" w:color="auto"/>
            <w:bottom w:val="none" w:sz="0" w:space="0" w:color="auto"/>
            <w:right w:val="none" w:sz="0" w:space="0" w:color="auto"/>
          </w:divBdr>
        </w:div>
        <w:div w:id="1899826879">
          <w:marLeft w:val="640"/>
          <w:marRight w:val="0"/>
          <w:marTop w:val="0"/>
          <w:marBottom w:val="0"/>
          <w:divBdr>
            <w:top w:val="none" w:sz="0" w:space="0" w:color="auto"/>
            <w:left w:val="none" w:sz="0" w:space="0" w:color="auto"/>
            <w:bottom w:val="none" w:sz="0" w:space="0" w:color="auto"/>
            <w:right w:val="none" w:sz="0" w:space="0" w:color="auto"/>
          </w:divBdr>
        </w:div>
        <w:div w:id="1177813452">
          <w:marLeft w:val="640"/>
          <w:marRight w:val="0"/>
          <w:marTop w:val="0"/>
          <w:marBottom w:val="0"/>
          <w:divBdr>
            <w:top w:val="none" w:sz="0" w:space="0" w:color="auto"/>
            <w:left w:val="none" w:sz="0" w:space="0" w:color="auto"/>
            <w:bottom w:val="none" w:sz="0" w:space="0" w:color="auto"/>
            <w:right w:val="none" w:sz="0" w:space="0" w:color="auto"/>
          </w:divBdr>
        </w:div>
        <w:div w:id="1775712929">
          <w:marLeft w:val="640"/>
          <w:marRight w:val="0"/>
          <w:marTop w:val="0"/>
          <w:marBottom w:val="0"/>
          <w:divBdr>
            <w:top w:val="none" w:sz="0" w:space="0" w:color="auto"/>
            <w:left w:val="none" w:sz="0" w:space="0" w:color="auto"/>
            <w:bottom w:val="none" w:sz="0" w:space="0" w:color="auto"/>
            <w:right w:val="none" w:sz="0" w:space="0" w:color="auto"/>
          </w:divBdr>
        </w:div>
        <w:div w:id="1144809729">
          <w:marLeft w:val="640"/>
          <w:marRight w:val="0"/>
          <w:marTop w:val="0"/>
          <w:marBottom w:val="0"/>
          <w:divBdr>
            <w:top w:val="none" w:sz="0" w:space="0" w:color="auto"/>
            <w:left w:val="none" w:sz="0" w:space="0" w:color="auto"/>
            <w:bottom w:val="none" w:sz="0" w:space="0" w:color="auto"/>
            <w:right w:val="none" w:sz="0" w:space="0" w:color="auto"/>
          </w:divBdr>
        </w:div>
        <w:div w:id="1905994411">
          <w:marLeft w:val="640"/>
          <w:marRight w:val="0"/>
          <w:marTop w:val="0"/>
          <w:marBottom w:val="0"/>
          <w:divBdr>
            <w:top w:val="none" w:sz="0" w:space="0" w:color="auto"/>
            <w:left w:val="none" w:sz="0" w:space="0" w:color="auto"/>
            <w:bottom w:val="none" w:sz="0" w:space="0" w:color="auto"/>
            <w:right w:val="none" w:sz="0" w:space="0" w:color="auto"/>
          </w:divBdr>
        </w:div>
        <w:div w:id="1944266010">
          <w:marLeft w:val="640"/>
          <w:marRight w:val="0"/>
          <w:marTop w:val="0"/>
          <w:marBottom w:val="0"/>
          <w:divBdr>
            <w:top w:val="none" w:sz="0" w:space="0" w:color="auto"/>
            <w:left w:val="none" w:sz="0" w:space="0" w:color="auto"/>
            <w:bottom w:val="none" w:sz="0" w:space="0" w:color="auto"/>
            <w:right w:val="none" w:sz="0" w:space="0" w:color="auto"/>
          </w:divBdr>
        </w:div>
        <w:div w:id="1574583871">
          <w:marLeft w:val="640"/>
          <w:marRight w:val="0"/>
          <w:marTop w:val="0"/>
          <w:marBottom w:val="0"/>
          <w:divBdr>
            <w:top w:val="none" w:sz="0" w:space="0" w:color="auto"/>
            <w:left w:val="none" w:sz="0" w:space="0" w:color="auto"/>
            <w:bottom w:val="none" w:sz="0" w:space="0" w:color="auto"/>
            <w:right w:val="none" w:sz="0" w:space="0" w:color="auto"/>
          </w:divBdr>
        </w:div>
        <w:div w:id="319427930">
          <w:marLeft w:val="640"/>
          <w:marRight w:val="0"/>
          <w:marTop w:val="0"/>
          <w:marBottom w:val="0"/>
          <w:divBdr>
            <w:top w:val="none" w:sz="0" w:space="0" w:color="auto"/>
            <w:left w:val="none" w:sz="0" w:space="0" w:color="auto"/>
            <w:bottom w:val="none" w:sz="0" w:space="0" w:color="auto"/>
            <w:right w:val="none" w:sz="0" w:space="0" w:color="auto"/>
          </w:divBdr>
        </w:div>
        <w:div w:id="467667657">
          <w:marLeft w:val="640"/>
          <w:marRight w:val="0"/>
          <w:marTop w:val="0"/>
          <w:marBottom w:val="0"/>
          <w:divBdr>
            <w:top w:val="none" w:sz="0" w:space="0" w:color="auto"/>
            <w:left w:val="none" w:sz="0" w:space="0" w:color="auto"/>
            <w:bottom w:val="none" w:sz="0" w:space="0" w:color="auto"/>
            <w:right w:val="none" w:sz="0" w:space="0" w:color="auto"/>
          </w:divBdr>
        </w:div>
        <w:div w:id="1385832777">
          <w:marLeft w:val="640"/>
          <w:marRight w:val="0"/>
          <w:marTop w:val="0"/>
          <w:marBottom w:val="0"/>
          <w:divBdr>
            <w:top w:val="none" w:sz="0" w:space="0" w:color="auto"/>
            <w:left w:val="none" w:sz="0" w:space="0" w:color="auto"/>
            <w:bottom w:val="none" w:sz="0" w:space="0" w:color="auto"/>
            <w:right w:val="none" w:sz="0" w:space="0" w:color="auto"/>
          </w:divBdr>
        </w:div>
        <w:div w:id="1881238012">
          <w:marLeft w:val="640"/>
          <w:marRight w:val="0"/>
          <w:marTop w:val="0"/>
          <w:marBottom w:val="0"/>
          <w:divBdr>
            <w:top w:val="none" w:sz="0" w:space="0" w:color="auto"/>
            <w:left w:val="none" w:sz="0" w:space="0" w:color="auto"/>
            <w:bottom w:val="none" w:sz="0" w:space="0" w:color="auto"/>
            <w:right w:val="none" w:sz="0" w:space="0" w:color="auto"/>
          </w:divBdr>
        </w:div>
        <w:div w:id="474445657">
          <w:marLeft w:val="640"/>
          <w:marRight w:val="0"/>
          <w:marTop w:val="0"/>
          <w:marBottom w:val="0"/>
          <w:divBdr>
            <w:top w:val="none" w:sz="0" w:space="0" w:color="auto"/>
            <w:left w:val="none" w:sz="0" w:space="0" w:color="auto"/>
            <w:bottom w:val="none" w:sz="0" w:space="0" w:color="auto"/>
            <w:right w:val="none" w:sz="0" w:space="0" w:color="auto"/>
          </w:divBdr>
        </w:div>
        <w:div w:id="880942887">
          <w:marLeft w:val="640"/>
          <w:marRight w:val="0"/>
          <w:marTop w:val="0"/>
          <w:marBottom w:val="0"/>
          <w:divBdr>
            <w:top w:val="none" w:sz="0" w:space="0" w:color="auto"/>
            <w:left w:val="none" w:sz="0" w:space="0" w:color="auto"/>
            <w:bottom w:val="none" w:sz="0" w:space="0" w:color="auto"/>
            <w:right w:val="none" w:sz="0" w:space="0" w:color="auto"/>
          </w:divBdr>
        </w:div>
        <w:div w:id="673998129">
          <w:marLeft w:val="640"/>
          <w:marRight w:val="0"/>
          <w:marTop w:val="0"/>
          <w:marBottom w:val="0"/>
          <w:divBdr>
            <w:top w:val="none" w:sz="0" w:space="0" w:color="auto"/>
            <w:left w:val="none" w:sz="0" w:space="0" w:color="auto"/>
            <w:bottom w:val="none" w:sz="0" w:space="0" w:color="auto"/>
            <w:right w:val="none" w:sz="0" w:space="0" w:color="auto"/>
          </w:divBdr>
        </w:div>
        <w:div w:id="775447453">
          <w:marLeft w:val="640"/>
          <w:marRight w:val="0"/>
          <w:marTop w:val="0"/>
          <w:marBottom w:val="0"/>
          <w:divBdr>
            <w:top w:val="none" w:sz="0" w:space="0" w:color="auto"/>
            <w:left w:val="none" w:sz="0" w:space="0" w:color="auto"/>
            <w:bottom w:val="none" w:sz="0" w:space="0" w:color="auto"/>
            <w:right w:val="none" w:sz="0" w:space="0" w:color="auto"/>
          </w:divBdr>
        </w:div>
        <w:div w:id="656957817">
          <w:marLeft w:val="640"/>
          <w:marRight w:val="0"/>
          <w:marTop w:val="0"/>
          <w:marBottom w:val="0"/>
          <w:divBdr>
            <w:top w:val="none" w:sz="0" w:space="0" w:color="auto"/>
            <w:left w:val="none" w:sz="0" w:space="0" w:color="auto"/>
            <w:bottom w:val="none" w:sz="0" w:space="0" w:color="auto"/>
            <w:right w:val="none" w:sz="0" w:space="0" w:color="auto"/>
          </w:divBdr>
        </w:div>
        <w:div w:id="319621352">
          <w:marLeft w:val="640"/>
          <w:marRight w:val="0"/>
          <w:marTop w:val="0"/>
          <w:marBottom w:val="0"/>
          <w:divBdr>
            <w:top w:val="none" w:sz="0" w:space="0" w:color="auto"/>
            <w:left w:val="none" w:sz="0" w:space="0" w:color="auto"/>
            <w:bottom w:val="none" w:sz="0" w:space="0" w:color="auto"/>
            <w:right w:val="none" w:sz="0" w:space="0" w:color="auto"/>
          </w:divBdr>
        </w:div>
      </w:divsChild>
    </w:div>
    <w:div w:id="863324787">
      <w:bodyDiv w:val="1"/>
      <w:marLeft w:val="0"/>
      <w:marRight w:val="0"/>
      <w:marTop w:val="0"/>
      <w:marBottom w:val="0"/>
      <w:divBdr>
        <w:top w:val="none" w:sz="0" w:space="0" w:color="auto"/>
        <w:left w:val="none" w:sz="0" w:space="0" w:color="auto"/>
        <w:bottom w:val="none" w:sz="0" w:space="0" w:color="auto"/>
        <w:right w:val="none" w:sz="0" w:space="0" w:color="auto"/>
      </w:divBdr>
      <w:divsChild>
        <w:div w:id="558440635">
          <w:marLeft w:val="640"/>
          <w:marRight w:val="0"/>
          <w:marTop w:val="0"/>
          <w:marBottom w:val="0"/>
          <w:divBdr>
            <w:top w:val="none" w:sz="0" w:space="0" w:color="auto"/>
            <w:left w:val="none" w:sz="0" w:space="0" w:color="auto"/>
            <w:bottom w:val="none" w:sz="0" w:space="0" w:color="auto"/>
            <w:right w:val="none" w:sz="0" w:space="0" w:color="auto"/>
          </w:divBdr>
        </w:div>
        <w:div w:id="927541461">
          <w:marLeft w:val="640"/>
          <w:marRight w:val="0"/>
          <w:marTop w:val="0"/>
          <w:marBottom w:val="0"/>
          <w:divBdr>
            <w:top w:val="none" w:sz="0" w:space="0" w:color="auto"/>
            <w:left w:val="none" w:sz="0" w:space="0" w:color="auto"/>
            <w:bottom w:val="none" w:sz="0" w:space="0" w:color="auto"/>
            <w:right w:val="none" w:sz="0" w:space="0" w:color="auto"/>
          </w:divBdr>
        </w:div>
        <w:div w:id="221334533">
          <w:marLeft w:val="640"/>
          <w:marRight w:val="0"/>
          <w:marTop w:val="0"/>
          <w:marBottom w:val="0"/>
          <w:divBdr>
            <w:top w:val="none" w:sz="0" w:space="0" w:color="auto"/>
            <w:left w:val="none" w:sz="0" w:space="0" w:color="auto"/>
            <w:bottom w:val="none" w:sz="0" w:space="0" w:color="auto"/>
            <w:right w:val="none" w:sz="0" w:space="0" w:color="auto"/>
          </w:divBdr>
        </w:div>
        <w:div w:id="43793158">
          <w:marLeft w:val="640"/>
          <w:marRight w:val="0"/>
          <w:marTop w:val="0"/>
          <w:marBottom w:val="0"/>
          <w:divBdr>
            <w:top w:val="none" w:sz="0" w:space="0" w:color="auto"/>
            <w:left w:val="none" w:sz="0" w:space="0" w:color="auto"/>
            <w:bottom w:val="none" w:sz="0" w:space="0" w:color="auto"/>
            <w:right w:val="none" w:sz="0" w:space="0" w:color="auto"/>
          </w:divBdr>
        </w:div>
        <w:div w:id="1742868919">
          <w:marLeft w:val="640"/>
          <w:marRight w:val="0"/>
          <w:marTop w:val="0"/>
          <w:marBottom w:val="0"/>
          <w:divBdr>
            <w:top w:val="none" w:sz="0" w:space="0" w:color="auto"/>
            <w:left w:val="none" w:sz="0" w:space="0" w:color="auto"/>
            <w:bottom w:val="none" w:sz="0" w:space="0" w:color="auto"/>
            <w:right w:val="none" w:sz="0" w:space="0" w:color="auto"/>
          </w:divBdr>
        </w:div>
        <w:div w:id="627011656">
          <w:marLeft w:val="640"/>
          <w:marRight w:val="0"/>
          <w:marTop w:val="0"/>
          <w:marBottom w:val="0"/>
          <w:divBdr>
            <w:top w:val="none" w:sz="0" w:space="0" w:color="auto"/>
            <w:left w:val="none" w:sz="0" w:space="0" w:color="auto"/>
            <w:bottom w:val="none" w:sz="0" w:space="0" w:color="auto"/>
            <w:right w:val="none" w:sz="0" w:space="0" w:color="auto"/>
          </w:divBdr>
        </w:div>
      </w:divsChild>
    </w:div>
    <w:div w:id="890309663">
      <w:bodyDiv w:val="1"/>
      <w:marLeft w:val="0"/>
      <w:marRight w:val="0"/>
      <w:marTop w:val="0"/>
      <w:marBottom w:val="0"/>
      <w:divBdr>
        <w:top w:val="none" w:sz="0" w:space="0" w:color="auto"/>
        <w:left w:val="none" w:sz="0" w:space="0" w:color="auto"/>
        <w:bottom w:val="none" w:sz="0" w:space="0" w:color="auto"/>
        <w:right w:val="none" w:sz="0" w:space="0" w:color="auto"/>
      </w:divBdr>
      <w:divsChild>
        <w:div w:id="415789793">
          <w:marLeft w:val="640"/>
          <w:marRight w:val="0"/>
          <w:marTop w:val="0"/>
          <w:marBottom w:val="0"/>
          <w:divBdr>
            <w:top w:val="none" w:sz="0" w:space="0" w:color="auto"/>
            <w:left w:val="none" w:sz="0" w:space="0" w:color="auto"/>
            <w:bottom w:val="none" w:sz="0" w:space="0" w:color="auto"/>
            <w:right w:val="none" w:sz="0" w:space="0" w:color="auto"/>
          </w:divBdr>
        </w:div>
        <w:div w:id="1152330059">
          <w:marLeft w:val="640"/>
          <w:marRight w:val="0"/>
          <w:marTop w:val="0"/>
          <w:marBottom w:val="0"/>
          <w:divBdr>
            <w:top w:val="none" w:sz="0" w:space="0" w:color="auto"/>
            <w:left w:val="none" w:sz="0" w:space="0" w:color="auto"/>
            <w:bottom w:val="none" w:sz="0" w:space="0" w:color="auto"/>
            <w:right w:val="none" w:sz="0" w:space="0" w:color="auto"/>
          </w:divBdr>
        </w:div>
        <w:div w:id="968435451">
          <w:marLeft w:val="640"/>
          <w:marRight w:val="0"/>
          <w:marTop w:val="0"/>
          <w:marBottom w:val="0"/>
          <w:divBdr>
            <w:top w:val="none" w:sz="0" w:space="0" w:color="auto"/>
            <w:left w:val="none" w:sz="0" w:space="0" w:color="auto"/>
            <w:bottom w:val="none" w:sz="0" w:space="0" w:color="auto"/>
            <w:right w:val="none" w:sz="0" w:space="0" w:color="auto"/>
          </w:divBdr>
        </w:div>
        <w:div w:id="2050180012">
          <w:marLeft w:val="640"/>
          <w:marRight w:val="0"/>
          <w:marTop w:val="0"/>
          <w:marBottom w:val="0"/>
          <w:divBdr>
            <w:top w:val="none" w:sz="0" w:space="0" w:color="auto"/>
            <w:left w:val="none" w:sz="0" w:space="0" w:color="auto"/>
            <w:bottom w:val="none" w:sz="0" w:space="0" w:color="auto"/>
            <w:right w:val="none" w:sz="0" w:space="0" w:color="auto"/>
          </w:divBdr>
        </w:div>
        <w:div w:id="964972006">
          <w:marLeft w:val="640"/>
          <w:marRight w:val="0"/>
          <w:marTop w:val="0"/>
          <w:marBottom w:val="0"/>
          <w:divBdr>
            <w:top w:val="none" w:sz="0" w:space="0" w:color="auto"/>
            <w:left w:val="none" w:sz="0" w:space="0" w:color="auto"/>
            <w:bottom w:val="none" w:sz="0" w:space="0" w:color="auto"/>
            <w:right w:val="none" w:sz="0" w:space="0" w:color="auto"/>
          </w:divBdr>
        </w:div>
        <w:div w:id="492836235">
          <w:marLeft w:val="640"/>
          <w:marRight w:val="0"/>
          <w:marTop w:val="0"/>
          <w:marBottom w:val="0"/>
          <w:divBdr>
            <w:top w:val="none" w:sz="0" w:space="0" w:color="auto"/>
            <w:left w:val="none" w:sz="0" w:space="0" w:color="auto"/>
            <w:bottom w:val="none" w:sz="0" w:space="0" w:color="auto"/>
            <w:right w:val="none" w:sz="0" w:space="0" w:color="auto"/>
          </w:divBdr>
        </w:div>
        <w:div w:id="54011453">
          <w:marLeft w:val="640"/>
          <w:marRight w:val="0"/>
          <w:marTop w:val="0"/>
          <w:marBottom w:val="0"/>
          <w:divBdr>
            <w:top w:val="none" w:sz="0" w:space="0" w:color="auto"/>
            <w:left w:val="none" w:sz="0" w:space="0" w:color="auto"/>
            <w:bottom w:val="none" w:sz="0" w:space="0" w:color="auto"/>
            <w:right w:val="none" w:sz="0" w:space="0" w:color="auto"/>
          </w:divBdr>
        </w:div>
        <w:div w:id="219097808">
          <w:marLeft w:val="640"/>
          <w:marRight w:val="0"/>
          <w:marTop w:val="0"/>
          <w:marBottom w:val="0"/>
          <w:divBdr>
            <w:top w:val="none" w:sz="0" w:space="0" w:color="auto"/>
            <w:left w:val="none" w:sz="0" w:space="0" w:color="auto"/>
            <w:bottom w:val="none" w:sz="0" w:space="0" w:color="auto"/>
            <w:right w:val="none" w:sz="0" w:space="0" w:color="auto"/>
          </w:divBdr>
        </w:div>
        <w:div w:id="2110271713">
          <w:marLeft w:val="640"/>
          <w:marRight w:val="0"/>
          <w:marTop w:val="0"/>
          <w:marBottom w:val="0"/>
          <w:divBdr>
            <w:top w:val="none" w:sz="0" w:space="0" w:color="auto"/>
            <w:left w:val="none" w:sz="0" w:space="0" w:color="auto"/>
            <w:bottom w:val="none" w:sz="0" w:space="0" w:color="auto"/>
            <w:right w:val="none" w:sz="0" w:space="0" w:color="auto"/>
          </w:divBdr>
        </w:div>
        <w:div w:id="1169173551">
          <w:marLeft w:val="640"/>
          <w:marRight w:val="0"/>
          <w:marTop w:val="0"/>
          <w:marBottom w:val="0"/>
          <w:divBdr>
            <w:top w:val="none" w:sz="0" w:space="0" w:color="auto"/>
            <w:left w:val="none" w:sz="0" w:space="0" w:color="auto"/>
            <w:bottom w:val="none" w:sz="0" w:space="0" w:color="auto"/>
            <w:right w:val="none" w:sz="0" w:space="0" w:color="auto"/>
          </w:divBdr>
        </w:div>
        <w:div w:id="396124805">
          <w:marLeft w:val="640"/>
          <w:marRight w:val="0"/>
          <w:marTop w:val="0"/>
          <w:marBottom w:val="0"/>
          <w:divBdr>
            <w:top w:val="none" w:sz="0" w:space="0" w:color="auto"/>
            <w:left w:val="none" w:sz="0" w:space="0" w:color="auto"/>
            <w:bottom w:val="none" w:sz="0" w:space="0" w:color="auto"/>
            <w:right w:val="none" w:sz="0" w:space="0" w:color="auto"/>
          </w:divBdr>
        </w:div>
      </w:divsChild>
    </w:div>
    <w:div w:id="923535414">
      <w:bodyDiv w:val="1"/>
      <w:marLeft w:val="0"/>
      <w:marRight w:val="0"/>
      <w:marTop w:val="0"/>
      <w:marBottom w:val="0"/>
      <w:divBdr>
        <w:top w:val="none" w:sz="0" w:space="0" w:color="auto"/>
        <w:left w:val="none" w:sz="0" w:space="0" w:color="auto"/>
        <w:bottom w:val="none" w:sz="0" w:space="0" w:color="auto"/>
        <w:right w:val="none" w:sz="0" w:space="0" w:color="auto"/>
      </w:divBdr>
      <w:divsChild>
        <w:div w:id="767967283">
          <w:marLeft w:val="640"/>
          <w:marRight w:val="0"/>
          <w:marTop w:val="0"/>
          <w:marBottom w:val="0"/>
          <w:divBdr>
            <w:top w:val="none" w:sz="0" w:space="0" w:color="auto"/>
            <w:left w:val="none" w:sz="0" w:space="0" w:color="auto"/>
            <w:bottom w:val="none" w:sz="0" w:space="0" w:color="auto"/>
            <w:right w:val="none" w:sz="0" w:space="0" w:color="auto"/>
          </w:divBdr>
        </w:div>
        <w:div w:id="46224085">
          <w:marLeft w:val="640"/>
          <w:marRight w:val="0"/>
          <w:marTop w:val="0"/>
          <w:marBottom w:val="0"/>
          <w:divBdr>
            <w:top w:val="none" w:sz="0" w:space="0" w:color="auto"/>
            <w:left w:val="none" w:sz="0" w:space="0" w:color="auto"/>
            <w:bottom w:val="none" w:sz="0" w:space="0" w:color="auto"/>
            <w:right w:val="none" w:sz="0" w:space="0" w:color="auto"/>
          </w:divBdr>
        </w:div>
        <w:div w:id="1483696188">
          <w:marLeft w:val="640"/>
          <w:marRight w:val="0"/>
          <w:marTop w:val="0"/>
          <w:marBottom w:val="0"/>
          <w:divBdr>
            <w:top w:val="none" w:sz="0" w:space="0" w:color="auto"/>
            <w:left w:val="none" w:sz="0" w:space="0" w:color="auto"/>
            <w:bottom w:val="none" w:sz="0" w:space="0" w:color="auto"/>
            <w:right w:val="none" w:sz="0" w:space="0" w:color="auto"/>
          </w:divBdr>
        </w:div>
        <w:div w:id="1769689316">
          <w:marLeft w:val="640"/>
          <w:marRight w:val="0"/>
          <w:marTop w:val="0"/>
          <w:marBottom w:val="0"/>
          <w:divBdr>
            <w:top w:val="none" w:sz="0" w:space="0" w:color="auto"/>
            <w:left w:val="none" w:sz="0" w:space="0" w:color="auto"/>
            <w:bottom w:val="none" w:sz="0" w:space="0" w:color="auto"/>
            <w:right w:val="none" w:sz="0" w:space="0" w:color="auto"/>
          </w:divBdr>
        </w:div>
        <w:div w:id="1361249298">
          <w:marLeft w:val="640"/>
          <w:marRight w:val="0"/>
          <w:marTop w:val="0"/>
          <w:marBottom w:val="0"/>
          <w:divBdr>
            <w:top w:val="none" w:sz="0" w:space="0" w:color="auto"/>
            <w:left w:val="none" w:sz="0" w:space="0" w:color="auto"/>
            <w:bottom w:val="none" w:sz="0" w:space="0" w:color="auto"/>
            <w:right w:val="none" w:sz="0" w:space="0" w:color="auto"/>
          </w:divBdr>
        </w:div>
        <w:div w:id="593977634">
          <w:marLeft w:val="640"/>
          <w:marRight w:val="0"/>
          <w:marTop w:val="0"/>
          <w:marBottom w:val="0"/>
          <w:divBdr>
            <w:top w:val="none" w:sz="0" w:space="0" w:color="auto"/>
            <w:left w:val="none" w:sz="0" w:space="0" w:color="auto"/>
            <w:bottom w:val="none" w:sz="0" w:space="0" w:color="auto"/>
            <w:right w:val="none" w:sz="0" w:space="0" w:color="auto"/>
          </w:divBdr>
        </w:div>
        <w:div w:id="15081261">
          <w:marLeft w:val="640"/>
          <w:marRight w:val="0"/>
          <w:marTop w:val="0"/>
          <w:marBottom w:val="0"/>
          <w:divBdr>
            <w:top w:val="none" w:sz="0" w:space="0" w:color="auto"/>
            <w:left w:val="none" w:sz="0" w:space="0" w:color="auto"/>
            <w:bottom w:val="none" w:sz="0" w:space="0" w:color="auto"/>
            <w:right w:val="none" w:sz="0" w:space="0" w:color="auto"/>
          </w:divBdr>
        </w:div>
        <w:div w:id="263466996">
          <w:marLeft w:val="640"/>
          <w:marRight w:val="0"/>
          <w:marTop w:val="0"/>
          <w:marBottom w:val="0"/>
          <w:divBdr>
            <w:top w:val="none" w:sz="0" w:space="0" w:color="auto"/>
            <w:left w:val="none" w:sz="0" w:space="0" w:color="auto"/>
            <w:bottom w:val="none" w:sz="0" w:space="0" w:color="auto"/>
            <w:right w:val="none" w:sz="0" w:space="0" w:color="auto"/>
          </w:divBdr>
        </w:div>
        <w:div w:id="774985886">
          <w:marLeft w:val="640"/>
          <w:marRight w:val="0"/>
          <w:marTop w:val="0"/>
          <w:marBottom w:val="0"/>
          <w:divBdr>
            <w:top w:val="none" w:sz="0" w:space="0" w:color="auto"/>
            <w:left w:val="none" w:sz="0" w:space="0" w:color="auto"/>
            <w:bottom w:val="none" w:sz="0" w:space="0" w:color="auto"/>
            <w:right w:val="none" w:sz="0" w:space="0" w:color="auto"/>
          </w:divBdr>
        </w:div>
        <w:div w:id="1165247014">
          <w:marLeft w:val="640"/>
          <w:marRight w:val="0"/>
          <w:marTop w:val="0"/>
          <w:marBottom w:val="0"/>
          <w:divBdr>
            <w:top w:val="none" w:sz="0" w:space="0" w:color="auto"/>
            <w:left w:val="none" w:sz="0" w:space="0" w:color="auto"/>
            <w:bottom w:val="none" w:sz="0" w:space="0" w:color="auto"/>
            <w:right w:val="none" w:sz="0" w:space="0" w:color="auto"/>
          </w:divBdr>
        </w:div>
      </w:divsChild>
    </w:div>
    <w:div w:id="939218349">
      <w:bodyDiv w:val="1"/>
      <w:marLeft w:val="0"/>
      <w:marRight w:val="0"/>
      <w:marTop w:val="0"/>
      <w:marBottom w:val="0"/>
      <w:divBdr>
        <w:top w:val="none" w:sz="0" w:space="0" w:color="auto"/>
        <w:left w:val="none" w:sz="0" w:space="0" w:color="auto"/>
        <w:bottom w:val="none" w:sz="0" w:space="0" w:color="auto"/>
        <w:right w:val="none" w:sz="0" w:space="0" w:color="auto"/>
      </w:divBdr>
      <w:divsChild>
        <w:div w:id="1133400290">
          <w:marLeft w:val="640"/>
          <w:marRight w:val="0"/>
          <w:marTop w:val="0"/>
          <w:marBottom w:val="0"/>
          <w:divBdr>
            <w:top w:val="none" w:sz="0" w:space="0" w:color="auto"/>
            <w:left w:val="none" w:sz="0" w:space="0" w:color="auto"/>
            <w:bottom w:val="none" w:sz="0" w:space="0" w:color="auto"/>
            <w:right w:val="none" w:sz="0" w:space="0" w:color="auto"/>
          </w:divBdr>
        </w:div>
        <w:div w:id="107359611">
          <w:marLeft w:val="640"/>
          <w:marRight w:val="0"/>
          <w:marTop w:val="0"/>
          <w:marBottom w:val="0"/>
          <w:divBdr>
            <w:top w:val="none" w:sz="0" w:space="0" w:color="auto"/>
            <w:left w:val="none" w:sz="0" w:space="0" w:color="auto"/>
            <w:bottom w:val="none" w:sz="0" w:space="0" w:color="auto"/>
            <w:right w:val="none" w:sz="0" w:space="0" w:color="auto"/>
          </w:divBdr>
        </w:div>
        <w:div w:id="1468475740">
          <w:marLeft w:val="640"/>
          <w:marRight w:val="0"/>
          <w:marTop w:val="0"/>
          <w:marBottom w:val="0"/>
          <w:divBdr>
            <w:top w:val="none" w:sz="0" w:space="0" w:color="auto"/>
            <w:left w:val="none" w:sz="0" w:space="0" w:color="auto"/>
            <w:bottom w:val="none" w:sz="0" w:space="0" w:color="auto"/>
            <w:right w:val="none" w:sz="0" w:space="0" w:color="auto"/>
          </w:divBdr>
        </w:div>
        <w:div w:id="1369062903">
          <w:marLeft w:val="640"/>
          <w:marRight w:val="0"/>
          <w:marTop w:val="0"/>
          <w:marBottom w:val="0"/>
          <w:divBdr>
            <w:top w:val="none" w:sz="0" w:space="0" w:color="auto"/>
            <w:left w:val="none" w:sz="0" w:space="0" w:color="auto"/>
            <w:bottom w:val="none" w:sz="0" w:space="0" w:color="auto"/>
            <w:right w:val="none" w:sz="0" w:space="0" w:color="auto"/>
          </w:divBdr>
        </w:div>
        <w:div w:id="1389768643">
          <w:marLeft w:val="640"/>
          <w:marRight w:val="0"/>
          <w:marTop w:val="0"/>
          <w:marBottom w:val="0"/>
          <w:divBdr>
            <w:top w:val="none" w:sz="0" w:space="0" w:color="auto"/>
            <w:left w:val="none" w:sz="0" w:space="0" w:color="auto"/>
            <w:bottom w:val="none" w:sz="0" w:space="0" w:color="auto"/>
            <w:right w:val="none" w:sz="0" w:space="0" w:color="auto"/>
          </w:divBdr>
        </w:div>
        <w:div w:id="1876118725">
          <w:marLeft w:val="640"/>
          <w:marRight w:val="0"/>
          <w:marTop w:val="0"/>
          <w:marBottom w:val="0"/>
          <w:divBdr>
            <w:top w:val="none" w:sz="0" w:space="0" w:color="auto"/>
            <w:left w:val="none" w:sz="0" w:space="0" w:color="auto"/>
            <w:bottom w:val="none" w:sz="0" w:space="0" w:color="auto"/>
            <w:right w:val="none" w:sz="0" w:space="0" w:color="auto"/>
          </w:divBdr>
        </w:div>
      </w:divsChild>
    </w:div>
    <w:div w:id="1007100648">
      <w:bodyDiv w:val="1"/>
      <w:marLeft w:val="0"/>
      <w:marRight w:val="0"/>
      <w:marTop w:val="0"/>
      <w:marBottom w:val="0"/>
      <w:divBdr>
        <w:top w:val="none" w:sz="0" w:space="0" w:color="auto"/>
        <w:left w:val="none" w:sz="0" w:space="0" w:color="auto"/>
        <w:bottom w:val="none" w:sz="0" w:space="0" w:color="auto"/>
        <w:right w:val="none" w:sz="0" w:space="0" w:color="auto"/>
      </w:divBdr>
      <w:divsChild>
        <w:div w:id="651908865">
          <w:marLeft w:val="640"/>
          <w:marRight w:val="0"/>
          <w:marTop w:val="0"/>
          <w:marBottom w:val="0"/>
          <w:divBdr>
            <w:top w:val="none" w:sz="0" w:space="0" w:color="auto"/>
            <w:left w:val="none" w:sz="0" w:space="0" w:color="auto"/>
            <w:bottom w:val="none" w:sz="0" w:space="0" w:color="auto"/>
            <w:right w:val="none" w:sz="0" w:space="0" w:color="auto"/>
          </w:divBdr>
        </w:div>
        <w:div w:id="1904677132">
          <w:marLeft w:val="640"/>
          <w:marRight w:val="0"/>
          <w:marTop w:val="0"/>
          <w:marBottom w:val="0"/>
          <w:divBdr>
            <w:top w:val="none" w:sz="0" w:space="0" w:color="auto"/>
            <w:left w:val="none" w:sz="0" w:space="0" w:color="auto"/>
            <w:bottom w:val="none" w:sz="0" w:space="0" w:color="auto"/>
            <w:right w:val="none" w:sz="0" w:space="0" w:color="auto"/>
          </w:divBdr>
        </w:div>
        <w:div w:id="1993098044">
          <w:marLeft w:val="640"/>
          <w:marRight w:val="0"/>
          <w:marTop w:val="0"/>
          <w:marBottom w:val="0"/>
          <w:divBdr>
            <w:top w:val="none" w:sz="0" w:space="0" w:color="auto"/>
            <w:left w:val="none" w:sz="0" w:space="0" w:color="auto"/>
            <w:bottom w:val="none" w:sz="0" w:space="0" w:color="auto"/>
            <w:right w:val="none" w:sz="0" w:space="0" w:color="auto"/>
          </w:divBdr>
        </w:div>
        <w:div w:id="1786659969">
          <w:marLeft w:val="640"/>
          <w:marRight w:val="0"/>
          <w:marTop w:val="0"/>
          <w:marBottom w:val="0"/>
          <w:divBdr>
            <w:top w:val="none" w:sz="0" w:space="0" w:color="auto"/>
            <w:left w:val="none" w:sz="0" w:space="0" w:color="auto"/>
            <w:bottom w:val="none" w:sz="0" w:space="0" w:color="auto"/>
            <w:right w:val="none" w:sz="0" w:space="0" w:color="auto"/>
          </w:divBdr>
        </w:div>
        <w:div w:id="806821729">
          <w:marLeft w:val="640"/>
          <w:marRight w:val="0"/>
          <w:marTop w:val="0"/>
          <w:marBottom w:val="0"/>
          <w:divBdr>
            <w:top w:val="none" w:sz="0" w:space="0" w:color="auto"/>
            <w:left w:val="none" w:sz="0" w:space="0" w:color="auto"/>
            <w:bottom w:val="none" w:sz="0" w:space="0" w:color="auto"/>
            <w:right w:val="none" w:sz="0" w:space="0" w:color="auto"/>
          </w:divBdr>
        </w:div>
        <w:div w:id="1351226337">
          <w:marLeft w:val="640"/>
          <w:marRight w:val="0"/>
          <w:marTop w:val="0"/>
          <w:marBottom w:val="0"/>
          <w:divBdr>
            <w:top w:val="none" w:sz="0" w:space="0" w:color="auto"/>
            <w:left w:val="none" w:sz="0" w:space="0" w:color="auto"/>
            <w:bottom w:val="none" w:sz="0" w:space="0" w:color="auto"/>
            <w:right w:val="none" w:sz="0" w:space="0" w:color="auto"/>
          </w:divBdr>
        </w:div>
        <w:div w:id="434640276">
          <w:marLeft w:val="640"/>
          <w:marRight w:val="0"/>
          <w:marTop w:val="0"/>
          <w:marBottom w:val="0"/>
          <w:divBdr>
            <w:top w:val="none" w:sz="0" w:space="0" w:color="auto"/>
            <w:left w:val="none" w:sz="0" w:space="0" w:color="auto"/>
            <w:bottom w:val="none" w:sz="0" w:space="0" w:color="auto"/>
            <w:right w:val="none" w:sz="0" w:space="0" w:color="auto"/>
          </w:divBdr>
        </w:div>
        <w:div w:id="1415470033">
          <w:marLeft w:val="640"/>
          <w:marRight w:val="0"/>
          <w:marTop w:val="0"/>
          <w:marBottom w:val="0"/>
          <w:divBdr>
            <w:top w:val="none" w:sz="0" w:space="0" w:color="auto"/>
            <w:left w:val="none" w:sz="0" w:space="0" w:color="auto"/>
            <w:bottom w:val="none" w:sz="0" w:space="0" w:color="auto"/>
            <w:right w:val="none" w:sz="0" w:space="0" w:color="auto"/>
          </w:divBdr>
        </w:div>
        <w:div w:id="1961305232">
          <w:marLeft w:val="640"/>
          <w:marRight w:val="0"/>
          <w:marTop w:val="0"/>
          <w:marBottom w:val="0"/>
          <w:divBdr>
            <w:top w:val="none" w:sz="0" w:space="0" w:color="auto"/>
            <w:left w:val="none" w:sz="0" w:space="0" w:color="auto"/>
            <w:bottom w:val="none" w:sz="0" w:space="0" w:color="auto"/>
            <w:right w:val="none" w:sz="0" w:space="0" w:color="auto"/>
          </w:divBdr>
        </w:div>
        <w:div w:id="756512661">
          <w:marLeft w:val="640"/>
          <w:marRight w:val="0"/>
          <w:marTop w:val="0"/>
          <w:marBottom w:val="0"/>
          <w:divBdr>
            <w:top w:val="none" w:sz="0" w:space="0" w:color="auto"/>
            <w:left w:val="none" w:sz="0" w:space="0" w:color="auto"/>
            <w:bottom w:val="none" w:sz="0" w:space="0" w:color="auto"/>
            <w:right w:val="none" w:sz="0" w:space="0" w:color="auto"/>
          </w:divBdr>
        </w:div>
      </w:divsChild>
    </w:div>
    <w:div w:id="1007556741">
      <w:bodyDiv w:val="1"/>
      <w:marLeft w:val="0"/>
      <w:marRight w:val="0"/>
      <w:marTop w:val="0"/>
      <w:marBottom w:val="0"/>
      <w:divBdr>
        <w:top w:val="none" w:sz="0" w:space="0" w:color="auto"/>
        <w:left w:val="none" w:sz="0" w:space="0" w:color="auto"/>
        <w:bottom w:val="none" w:sz="0" w:space="0" w:color="auto"/>
        <w:right w:val="none" w:sz="0" w:space="0" w:color="auto"/>
      </w:divBdr>
      <w:divsChild>
        <w:div w:id="39597870">
          <w:marLeft w:val="640"/>
          <w:marRight w:val="0"/>
          <w:marTop w:val="0"/>
          <w:marBottom w:val="0"/>
          <w:divBdr>
            <w:top w:val="none" w:sz="0" w:space="0" w:color="auto"/>
            <w:left w:val="none" w:sz="0" w:space="0" w:color="auto"/>
            <w:bottom w:val="none" w:sz="0" w:space="0" w:color="auto"/>
            <w:right w:val="none" w:sz="0" w:space="0" w:color="auto"/>
          </w:divBdr>
        </w:div>
        <w:div w:id="1959599200">
          <w:marLeft w:val="640"/>
          <w:marRight w:val="0"/>
          <w:marTop w:val="0"/>
          <w:marBottom w:val="0"/>
          <w:divBdr>
            <w:top w:val="none" w:sz="0" w:space="0" w:color="auto"/>
            <w:left w:val="none" w:sz="0" w:space="0" w:color="auto"/>
            <w:bottom w:val="none" w:sz="0" w:space="0" w:color="auto"/>
            <w:right w:val="none" w:sz="0" w:space="0" w:color="auto"/>
          </w:divBdr>
        </w:div>
        <w:div w:id="406462637">
          <w:marLeft w:val="640"/>
          <w:marRight w:val="0"/>
          <w:marTop w:val="0"/>
          <w:marBottom w:val="0"/>
          <w:divBdr>
            <w:top w:val="none" w:sz="0" w:space="0" w:color="auto"/>
            <w:left w:val="none" w:sz="0" w:space="0" w:color="auto"/>
            <w:bottom w:val="none" w:sz="0" w:space="0" w:color="auto"/>
            <w:right w:val="none" w:sz="0" w:space="0" w:color="auto"/>
          </w:divBdr>
        </w:div>
        <w:div w:id="227232509">
          <w:marLeft w:val="640"/>
          <w:marRight w:val="0"/>
          <w:marTop w:val="0"/>
          <w:marBottom w:val="0"/>
          <w:divBdr>
            <w:top w:val="none" w:sz="0" w:space="0" w:color="auto"/>
            <w:left w:val="none" w:sz="0" w:space="0" w:color="auto"/>
            <w:bottom w:val="none" w:sz="0" w:space="0" w:color="auto"/>
            <w:right w:val="none" w:sz="0" w:space="0" w:color="auto"/>
          </w:divBdr>
        </w:div>
        <w:div w:id="1472360861">
          <w:marLeft w:val="640"/>
          <w:marRight w:val="0"/>
          <w:marTop w:val="0"/>
          <w:marBottom w:val="0"/>
          <w:divBdr>
            <w:top w:val="none" w:sz="0" w:space="0" w:color="auto"/>
            <w:left w:val="none" w:sz="0" w:space="0" w:color="auto"/>
            <w:bottom w:val="none" w:sz="0" w:space="0" w:color="auto"/>
            <w:right w:val="none" w:sz="0" w:space="0" w:color="auto"/>
          </w:divBdr>
        </w:div>
      </w:divsChild>
    </w:div>
    <w:div w:id="1055399513">
      <w:bodyDiv w:val="1"/>
      <w:marLeft w:val="0"/>
      <w:marRight w:val="0"/>
      <w:marTop w:val="0"/>
      <w:marBottom w:val="0"/>
      <w:divBdr>
        <w:top w:val="none" w:sz="0" w:space="0" w:color="auto"/>
        <w:left w:val="none" w:sz="0" w:space="0" w:color="auto"/>
        <w:bottom w:val="none" w:sz="0" w:space="0" w:color="auto"/>
        <w:right w:val="none" w:sz="0" w:space="0" w:color="auto"/>
      </w:divBdr>
      <w:divsChild>
        <w:div w:id="1797941399">
          <w:marLeft w:val="640"/>
          <w:marRight w:val="0"/>
          <w:marTop w:val="0"/>
          <w:marBottom w:val="0"/>
          <w:divBdr>
            <w:top w:val="none" w:sz="0" w:space="0" w:color="auto"/>
            <w:left w:val="none" w:sz="0" w:space="0" w:color="auto"/>
            <w:bottom w:val="none" w:sz="0" w:space="0" w:color="auto"/>
            <w:right w:val="none" w:sz="0" w:space="0" w:color="auto"/>
          </w:divBdr>
        </w:div>
        <w:div w:id="377357051">
          <w:marLeft w:val="640"/>
          <w:marRight w:val="0"/>
          <w:marTop w:val="0"/>
          <w:marBottom w:val="0"/>
          <w:divBdr>
            <w:top w:val="none" w:sz="0" w:space="0" w:color="auto"/>
            <w:left w:val="none" w:sz="0" w:space="0" w:color="auto"/>
            <w:bottom w:val="none" w:sz="0" w:space="0" w:color="auto"/>
            <w:right w:val="none" w:sz="0" w:space="0" w:color="auto"/>
          </w:divBdr>
        </w:div>
        <w:div w:id="1569144178">
          <w:marLeft w:val="640"/>
          <w:marRight w:val="0"/>
          <w:marTop w:val="0"/>
          <w:marBottom w:val="0"/>
          <w:divBdr>
            <w:top w:val="none" w:sz="0" w:space="0" w:color="auto"/>
            <w:left w:val="none" w:sz="0" w:space="0" w:color="auto"/>
            <w:bottom w:val="none" w:sz="0" w:space="0" w:color="auto"/>
            <w:right w:val="none" w:sz="0" w:space="0" w:color="auto"/>
          </w:divBdr>
        </w:div>
        <w:div w:id="1499929785">
          <w:marLeft w:val="640"/>
          <w:marRight w:val="0"/>
          <w:marTop w:val="0"/>
          <w:marBottom w:val="0"/>
          <w:divBdr>
            <w:top w:val="none" w:sz="0" w:space="0" w:color="auto"/>
            <w:left w:val="none" w:sz="0" w:space="0" w:color="auto"/>
            <w:bottom w:val="none" w:sz="0" w:space="0" w:color="auto"/>
            <w:right w:val="none" w:sz="0" w:space="0" w:color="auto"/>
          </w:divBdr>
        </w:div>
        <w:div w:id="67314479">
          <w:marLeft w:val="640"/>
          <w:marRight w:val="0"/>
          <w:marTop w:val="0"/>
          <w:marBottom w:val="0"/>
          <w:divBdr>
            <w:top w:val="none" w:sz="0" w:space="0" w:color="auto"/>
            <w:left w:val="none" w:sz="0" w:space="0" w:color="auto"/>
            <w:bottom w:val="none" w:sz="0" w:space="0" w:color="auto"/>
            <w:right w:val="none" w:sz="0" w:space="0" w:color="auto"/>
          </w:divBdr>
        </w:div>
        <w:div w:id="1446345081">
          <w:marLeft w:val="640"/>
          <w:marRight w:val="0"/>
          <w:marTop w:val="0"/>
          <w:marBottom w:val="0"/>
          <w:divBdr>
            <w:top w:val="none" w:sz="0" w:space="0" w:color="auto"/>
            <w:left w:val="none" w:sz="0" w:space="0" w:color="auto"/>
            <w:bottom w:val="none" w:sz="0" w:space="0" w:color="auto"/>
            <w:right w:val="none" w:sz="0" w:space="0" w:color="auto"/>
          </w:divBdr>
        </w:div>
        <w:div w:id="1066414934">
          <w:marLeft w:val="640"/>
          <w:marRight w:val="0"/>
          <w:marTop w:val="0"/>
          <w:marBottom w:val="0"/>
          <w:divBdr>
            <w:top w:val="none" w:sz="0" w:space="0" w:color="auto"/>
            <w:left w:val="none" w:sz="0" w:space="0" w:color="auto"/>
            <w:bottom w:val="none" w:sz="0" w:space="0" w:color="auto"/>
            <w:right w:val="none" w:sz="0" w:space="0" w:color="auto"/>
          </w:divBdr>
        </w:div>
        <w:div w:id="2107923929">
          <w:marLeft w:val="640"/>
          <w:marRight w:val="0"/>
          <w:marTop w:val="0"/>
          <w:marBottom w:val="0"/>
          <w:divBdr>
            <w:top w:val="none" w:sz="0" w:space="0" w:color="auto"/>
            <w:left w:val="none" w:sz="0" w:space="0" w:color="auto"/>
            <w:bottom w:val="none" w:sz="0" w:space="0" w:color="auto"/>
            <w:right w:val="none" w:sz="0" w:space="0" w:color="auto"/>
          </w:divBdr>
        </w:div>
        <w:div w:id="1954898193">
          <w:marLeft w:val="640"/>
          <w:marRight w:val="0"/>
          <w:marTop w:val="0"/>
          <w:marBottom w:val="0"/>
          <w:divBdr>
            <w:top w:val="none" w:sz="0" w:space="0" w:color="auto"/>
            <w:left w:val="none" w:sz="0" w:space="0" w:color="auto"/>
            <w:bottom w:val="none" w:sz="0" w:space="0" w:color="auto"/>
            <w:right w:val="none" w:sz="0" w:space="0" w:color="auto"/>
          </w:divBdr>
        </w:div>
        <w:div w:id="1550726277">
          <w:marLeft w:val="640"/>
          <w:marRight w:val="0"/>
          <w:marTop w:val="0"/>
          <w:marBottom w:val="0"/>
          <w:divBdr>
            <w:top w:val="none" w:sz="0" w:space="0" w:color="auto"/>
            <w:left w:val="none" w:sz="0" w:space="0" w:color="auto"/>
            <w:bottom w:val="none" w:sz="0" w:space="0" w:color="auto"/>
            <w:right w:val="none" w:sz="0" w:space="0" w:color="auto"/>
          </w:divBdr>
        </w:div>
        <w:div w:id="1495142623">
          <w:marLeft w:val="640"/>
          <w:marRight w:val="0"/>
          <w:marTop w:val="0"/>
          <w:marBottom w:val="0"/>
          <w:divBdr>
            <w:top w:val="none" w:sz="0" w:space="0" w:color="auto"/>
            <w:left w:val="none" w:sz="0" w:space="0" w:color="auto"/>
            <w:bottom w:val="none" w:sz="0" w:space="0" w:color="auto"/>
            <w:right w:val="none" w:sz="0" w:space="0" w:color="auto"/>
          </w:divBdr>
        </w:div>
      </w:divsChild>
    </w:div>
    <w:div w:id="1060596292">
      <w:bodyDiv w:val="1"/>
      <w:marLeft w:val="0"/>
      <w:marRight w:val="0"/>
      <w:marTop w:val="0"/>
      <w:marBottom w:val="0"/>
      <w:divBdr>
        <w:top w:val="none" w:sz="0" w:space="0" w:color="auto"/>
        <w:left w:val="none" w:sz="0" w:space="0" w:color="auto"/>
        <w:bottom w:val="none" w:sz="0" w:space="0" w:color="auto"/>
        <w:right w:val="none" w:sz="0" w:space="0" w:color="auto"/>
      </w:divBdr>
      <w:divsChild>
        <w:div w:id="1379939824">
          <w:marLeft w:val="640"/>
          <w:marRight w:val="0"/>
          <w:marTop w:val="0"/>
          <w:marBottom w:val="0"/>
          <w:divBdr>
            <w:top w:val="none" w:sz="0" w:space="0" w:color="auto"/>
            <w:left w:val="none" w:sz="0" w:space="0" w:color="auto"/>
            <w:bottom w:val="none" w:sz="0" w:space="0" w:color="auto"/>
            <w:right w:val="none" w:sz="0" w:space="0" w:color="auto"/>
          </w:divBdr>
        </w:div>
        <w:div w:id="1265647764">
          <w:marLeft w:val="640"/>
          <w:marRight w:val="0"/>
          <w:marTop w:val="0"/>
          <w:marBottom w:val="0"/>
          <w:divBdr>
            <w:top w:val="none" w:sz="0" w:space="0" w:color="auto"/>
            <w:left w:val="none" w:sz="0" w:space="0" w:color="auto"/>
            <w:bottom w:val="none" w:sz="0" w:space="0" w:color="auto"/>
            <w:right w:val="none" w:sz="0" w:space="0" w:color="auto"/>
          </w:divBdr>
        </w:div>
        <w:div w:id="201359194">
          <w:marLeft w:val="640"/>
          <w:marRight w:val="0"/>
          <w:marTop w:val="0"/>
          <w:marBottom w:val="0"/>
          <w:divBdr>
            <w:top w:val="none" w:sz="0" w:space="0" w:color="auto"/>
            <w:left w:val="none" w:sz="0" w:space="0" w:color="auto"/>
            <w:bottom w:val="none" w:sz="0" w:space="0" w:color="auto"/>
            <w:right w:val="none" w:sz="0" w:space="0" w:color="auto"/>
          </w:divBdr>
        </w:div>
        <w:div w:id="1180698553">
          <w:marLeft w:val="640"/>
          <w:marRight w:val="0"/>
          <w:marTop w:val="0"/>
          <w:marBottom w:val="0"/>
          <w:divBdr>
            <w:top w:val="none" w:sz="0" w:space="0" w:color="auto"/>
            <w:left w:val="none" w:sz="0" w:space="0" w:color="auto"/>
            <w:bottom w:val="none" w:sz="0" w:space="0" w:color="auto"/>
            <w:right w:val="none" w:sz="0" w:space="0" w:color="auto"/>
          </w:divBdr>
        </w:div>
        <w:div w:id="1324314252">
          <w:marLeft w:val="640"/>
          <w:marRight w:val="0"/>
          <w:marTop w:val="0"/>
          <w:marBottom w:val="0"/>
          <w:divBdr>
            <w:top w:val="none" w:sz="0" w:space="0" w:color="auto"/>
            <w:left w:val="none" w:sz="0" w:space="0" w:color="auto"/>
            <w:bottom w:val="none" w:sz="0" w:space="0" w:color="auto"/>
            <w:right w:val="none" w:sz="0" w:space="0" w:color="auto"/>
          </w:divBdr>
        </w:div>
        <w:div w:id="304357670">
          <w:marLeft w:val="640"/>
          <w:marRight w:val="0"/>
          <w:marTop w:val="0"/>
          <w:marBottom w:val="0"/>
          <w:divBdr>
            <w:top w:val="none" w:sz="0" w:space="0" w:color="auto"/>
            <w:left w:val="none" w:sz="0" w:space="0" w:color="auto"/>
            <w:bottom w:val="none" w:sz="0" w:space="0" w:color="auto"/>
            <w:right w:val="none" w:sz="0" w:space="0" w:color="auto"/>
          </w:divBdr>
        </w:div>
        <w:div w:id="1232423114">
          <w:marLeft w:val="640"/>
          <w:marRight w:val="0"/>
          <w:marTop w:val="0"/>
          <w:marBottom w:val="0"/>
          <w:divBdr>
            <w:top w:val="none" w:sz="0" w:space="0" w:color="auto"/>
            <w:left w:val="none" w:sz="0" w:space="0" w:color="auto"/>
            <w:bottom w:val="none" w:sz="0" w:space="0" w:color="auto"/>
            <w:right w:val="none" w:sz="0" w:space="0" w:color="auto"/>
          </w:divBdr>
        </w:div>
        <w:div w:id="359741715">
          <w:marLeft w:val="640"/>
          <w:marRight w:val="0"/>
          <w:marTop w:val="0"/>
          <w:marBottom w:val="0"/>
          <w:divBdr>
            <w:top w:val="none" w:sz="0" w:space="0" w:color="auto"/>
            <w:left w:val="none" w:sz="0" w:space="0" w:color="auto"/>
            <w:bottom w:val="none" w:sz="0" w:space="0" w:color="auto"/>
            <w:right w:val="none" w:sz="0" w:space="0" w:color="auto"/>
          </w:divBdr>
        </w:div>
        <w:div w:id="876745161">
          <w:marLeft w:val="640"/>
          <w:marRight w:val="0"/>
          <w:marTop w:val="0"/>
          <w:marBottom w:val="0"/>
          <w:divBdr>
            <w:top w:val="none" w:sz="0" w:space="0" w:color="auto"/>
            <w:left w:val="none" w:sz="0" w:space="0" w:color="auto"/>
            <w:bottom w:val="none" w:sz="0" w:space="0" w:color="auto"/>
            <w:right w:val="none" w:sz="0" w:space="0" w:color="auto"/>
          </w:divBdr>
        </w:div>
        <w:div w:id="1795976585">
          <w:marLeft w:val="640"/>
          <w:marRight w:val="0"/>
          <w:marTop w:val="0"/>
          <w:marBottom w:val="0"/>
          <w:divBdr>
            <w:top w:val="none" w:sz="0" w:space="0" w:color="auto"/>
            <w:left w:val="none" w:sz="0" w:space="0" w:color="auto"/>
            <w:bottom w:val="none" w:sz="0" w:space="0" w:color="auto"/>
            <w:right w:val="none" w:sz="0" w:space="0" w:color="auto"/>
          </w:divBdr>
        </w:div>
        <w:div w:id="1109355178">
          <w:marLeft w:val="640"/>
          <w:marRight w:val="0"/>
          <w:marTop w:val="0"/>
          <w:marBottom w:val="0"/>
          <w:divBdr>
            <w:top w:val="none" w:sz="0" w:space="0" w:color="auto"/>
            <w:left w:val="none" w:sz="0" w:space="0" w:color="auto"/>
            <w:bottom w:val="none" w:sz="0" w:space="0" w:color="auto"/>
            <w:right w:val="none" w:sz="0" w:space="0" w:color="auto"/>
          </w:divBdr>
        </w:div>
        <w:div w:id="644746472">
          <w:marLeft w:val="640"/>
          <w:marRight w:val="0"/>
          <w:marTop w:val="0"/>
          <w:marBottom w:val="0"/>
          <w:divBdr>
            <w:top w:val="none" w:sz="0" w:space="0" w:color="auto"/>
            <w:left w:val="none" w:sz="0" w:space="0" w:color="auto"/>
            <w:bottom w:val="none" w:sz="0" w:space="0" w:color="auto"/>
            <w:right w:val="none" w:sz="0" w:space="0" w:color="auto"/>
          </w:divBdr>
        </w:div>
        <w:div w:id="794446306">
          <w:marLeft w:val="640"/>
          <w:marRight w:val="0"/>
          <w:marTop w:val="0"/>
          <w:marBottom w:val="0"/>
          <w:divBdr>
            <w:top w:val="none" w:sz="0" w:space="0" w:color="auto"/>
            <w:left w:val="none" w:sz="0" w:space="0" w:color="auto"/>
            <w:bottom w:val="none" w:sz="0" w:space="0" w:color="auto"/>
            <w:right w:val="none" w:sz="0" w:space="0" w:color="auto"/>
          </w:divBdr>
        </w:div>
        <w:div w:id="1932810969">
          <w:marLeft w:val="640"/>
          <w:marRight w:val="0"/>
          <w:marTop w:val="0"/>
          <w:marBottom w:val="0"/>
          <w:divBdr>
            <w:top w:val="none" w:sz="0" w:space="0" w:color="auto"/>
            <w:left w:val="none" w:sz="0" w:space="0" w:color="auto"/>
            <w:bottom w:val="none" w:sz="0" w:space="0" w:color="auto"/>
            <w:right w:val="none" w:sz="0" w:space="0" w:color="auto"/>
          </w:divBdr>
        </w:div>
        <w:div w:id="1462114050">
          <w:marLeft w:val="640"/>
          <w:marRight w:val="0"/>
          <w:marTop w:val="0"/>
          <w:marBottom w:val="0"/>
          <w:divBdr>
            <w:top w:val="none" w:sz="0" w:space="0" w:color="auto"/>
            <w:left w:val="none" w:sz="0" w:space="0" w:color="auto"/>
            <w:bottom w:val="none" w:sz="0" w:space="0" w:color="auto"/>
            <w:right w:val="none" w:sz="0" w:space="0" w:color="auto"/>
          </w:divBdr>
        </w:div>
        <w:div w:id="1184513201">
          <w:marLeft w:val="640"/>
          <w:marRight w:val="0"/>
          <w:marTop w:val="0"/>
          <w:marBottom w:val="0"/>
          <w:divBdr>
            <w:top w:val="none" w:sz="0" w:space="0" w:color="auto"/>
            <w:left w:val="none" w:sz="0" w:space="0" w:color="auto"/>
            <w:bottom w:val="none" w:sz="0" w:space="0" w:color="auto"/>
            <w:right w:val="none" w:sz="0" w:space="0" w:color="auto"/>
          </w:divBdr>
        </w:div>
        <w:div w:id="2116055060">
          <w:marLeft w:val="640"/>
          <w:marRight w:val="0"/>
          <w:marTop w:val="0"/>
          <w:marBottom w:val="0"/>
          <w:divBdr>
            <w:top w:val="none" w:sz="0" w:space="0" w:color="auto"/>
            <w:left w:val="none" w:sz="0" w:space="0" w:color="auto"/>
            <w:bottom w:val="none" w:sz="0" w:space="0" w:color="auto"/>
            <w:right w:val="none" w:sz="0" w:space="0" w:color="auto"/>
          </w:divBdr>
        </w:div>
        <w:div w:id="1186599635">
          <w:marLeft w:val="640"/>
          <w:marRight w:val="0"/>
          <w:marTop w:val="0"/>
          <w:marBottom w:val="0"/>
          <w:divBdr>
            <w:top w:val="none" w:sz="0" w:space="0" w:color="auto"/>
            <w:left w:val="none" w:sz="0" w:space="0" w:color="auto"/>
            <w:bottom w:val="none" w:sz="0" w:space="0" w:color="auto"/>
            <w:right w:val="none" w:sz="0" w:space="0" w:color="auto"/>
          </w:divBdr>
        </w:div>
        <w:div w:id="752360298">
          <w:marLeft w:val="640"/>
          <w:marRight w:val="0"/>
          <w:marTop w:val="0"/>
          <w:marBottom w:val="0"/>
          <w:divBdr>
            <w:top w:val="none" w:sz="0" w:space="0" w:color="auto"/>
            <w:left w:val="none" w:sz="0" w:space="0" w:color="auto"/>
            <w:bottom w:val="none" w:sz="0" w:space="0" w:color="auto"/>
            <w:right w:val="none" w:sz="0" w:space="0" w:color="auto"/>
          </w:divBdr>
        </w:div>
        <w:div w:id="1321426674">
          <w:marLeft w:val="640"/>
          <w:marRight w:val="0"/>
          <w:marTop w:val="0"/>
          <w:marBottom w:val="0"/>
          <w:divBdr>
            <w:top w:val="none" w:sz="0" w:space="0" w:color="auto"/>
            <w:left w:val="none" w:sz="0" w:space="0" w:color="auto"/>
            <w:bottom w:val="none" w:sz="0" w:space="0" w:color="auto"/>
            <w:right w:val="none" w:sz="0" w:space="0" w:color="auto"/>
          </w:divBdr>
        </w:div>
        <w:div w:id="173109238">
          <w:marLeft w:val="640"/>
          <w:marRight w:val="0"/>
          <w:marTop w:val="0"/>
          <w:marBottom w:val="0"/>
          <w:divBdr>
            <w:top w:val="none" w:sz="0" w:space="0" w:color="auto"/>
            <w:left w:val="none" w:sz="0" w:space="0" w:color="auto"/>
            <w:bottom w:val="none" w:sz="0" w:space="0" w:color="auto"/>
            <w:right w:val="none" w:sz="0" w:space="0" w:color="auto"/>
          </w:divBdr>
        </w:div>
        <w:div w:id="1540435216">
          <w:marLeft w:val="640"/>
          <w:marRight w:val="0"/>
          <w:marTop w:val="0"/>
          <w:marBottom w:val="0"/>
          <w:divBdr>
            <w:top w:val="none" w:sz="0" w:space="0" w:color="auto"/>
            <w:left w:val="none" w:sz="0" w:space="0" w:color="auto"/>
            <w:bottom w:val="none" w:sz="0" w:space="0" w:color="auto"/>
            <w:right w:val="none" w:sz="0" w:space="0" w:color="auto"/>
          </w:divBdr>
        </w:div>
        <w:div w:id="1218711895">
          <w:marLeft w:val="640"/>
          <w:marRight w:val="0"/>
          <w:marTop w:val="0"/>
          <w:marBottom w:val="0"/>
          <w:divBdr>
            <w:top w:val="none" w:sz="0" w:space="0" w:color="auto"/>
            <w:left w:val="none" w:sz="0" w:space="0" w:color="auto"/>
            <w:bottom w:val="none" w:sz="0" w:space="0" w:color="auto"/>
            <w:right w:val="none" w:sz="0" w:space="0" w:color="auto"/>
          </w:divBdr>
        </w:div>
        <w:div w:id="1054498662">
          <w:marLeft w:val="640"/>
          <w:marRight w:val="0"/>
          <w:marTop w:val="0"/>
          <w:marBottom w:val="0"/>
          <w:divBdr>
            <w:top w:val="none" w:sz="0" w:space="0" w:color="auto"/>
            <w:left w:val="none" w:sz="0" w:space="0" w:color="auto"/>
            <w:bottom w:val="none" w:sz="0" w:space="0" w:color="auto"/>
            <w:right w:val="none" w:sz="0" w:space="0" w:color="auto"/>
          </w:divBdr>
        </w:div>
        <w:div w:id="1773282304">
          <w:marLeft w:val="640"/>
          <w:marRight w:val="0"/>
          <w:marTop w:val="0"/>
          <w:marBottom w:val="0"/>
          <w:divBdr>
            <w:top w:val="none" w:sz="0" w:space="0" w:color="auto"/>
            <w:left w:val="none" w:sz="0" w:space="0" w:color="auto"/>
            <w:bottom w:val="none" w:sz="0" w:space="0" w:color="auto"/>
            <w:right w:val="none" w:sz="0" w:space="0" w:color="auto"/>
          </w:divBdr>
        </w:div>
        <w:div w:id="735054810">
          <w:marLeft w:val="640"/>
          <w:marRight w:val="0"/>
          <w:marTop w:val="0"/>
          <w:marBottom w:val="0"/>
          <w:divBdr>
            <w:top w:val="none" w:sz="0" w:space="0" w:color="auto"/>
            <w:left w:val="none" w:sz="0" w:space="0" w:color="auto"/>
            <w:bottom w:val="none" w:sz="0" w:space="0" w:color="auto"/>
            <w:right w:val="none" w:sz="0" w:space="0" w:color="auto"/>
          </w:divBdr>
        </w:div>
        <w:div w:id="915700268">
          <w:marLeft w:val="640"/>
          <w:marRight w:val="0"/>
          <w:marTop w:val="0"/>
          <w:marBottom w:val="0"/>
          <w:divBdr>
            <w:top w:val="none" w:sz="0" w:space="0" w:color="auto"/>
            <w:left w:val="none" w:sz="0" w:space="0" w:color="auto"/>
            <w:bottom w:val="none" w:sz="0" w:space="0" w:color="auto"/>
            <w:right w:val="none" w:sz="0" w:space="0" w:color="auto"/>
          </w:divBdr>
        </w:div>
        <w:div w:id="393041003">
          <w:marLeft w:val="640"/>
          <w:marRight w:val="0"/>
          <w:marTop w:val="0"/>
          <w:marBottom w:val="0"/>
          <w:divBdr>
            <w:top w:val="none" w:sz="0" w:space="0" w:color="auto"/>
            <w:left w:val="none" w:sz="0" w:space="0" w:color="auto"/>
            <w:bottom w:val="none" w:sz="0" w:space="0" w:color="auto"/>
            <w:right w:val="none" w:sz="0" w:space="0" w:color="auto"/>
          </w:divBdr>
        </w:div>
      </w:divsChild>
    </w:div>
    <w:div w:id="1126507925">
      <w:bodyDiv w:val="1"/>
      <w:marLeft w:val="0"/>
      <w:marRight w:val="0"/>
      <w:marTop w:val="0"/>
      <w:marBottom w:val="0"/>
      <w:divBdr>
        <w:top w:val="none" w:sz="0" w:space="0" w:color="auto"/>
        <w:left w:val="none" w:sz="0" w:space="0" w:color="auto"/>
        <w:bottom w:val="none" w:sz="0" w:space="0" w:color="auto"/>
        <w:right w:val="none" w:sz="0" w:space="0" w:color="auto"/>
      </w:divBdr>
      <w:divsChild>
        <w:div w:id="1399281928">
          <w:marLeft w:val="640"/>
          <w:marRight w:val="0"/>
          <w:marTop w:val="0"/>
          <w:marBottom w:val="0"/>
          <w:divBdr>
            <w:top w:val="none" w:sz="0" w:space="0" w:color="auto"/>
            <w:left w:val="none" w:sz="0" w:space="0" w:color="auto"/>
            <w:bottom w:val="none" w:sz="0" w:space="0" w:color="auto"/>
            <w:right w:val="none" w:sz="0" w:space="0" w:color="auto"/>
          </w:divBdr>
        </w:div>
        <w:div w:id="490095848">
          <w:marLeft w:val="640"/>
          <w:marRight w:val="0"/>
          <w:marTop w:val="0"/>
          <w:marBottom w:val="0"/>
          <w:divBdr>
            <w:top w:val="none" w:sz="0" w:space="0" w:color="auto"/>
            <w:left w:val="none" w:sz="0" w:space="0" w:color="auto"/>
            <w:bottom w:val="none" w:sz="0" w:space="0" w:color="auto"/>
            <w:right w:val="none" w:sz="0" w:space="0" w:color="auto"/>
          </w:divBdr>
        </w:div>
        <w:div w:id="331643090">
          <w:marLeft w:val="640"/>
          <w:marRight w:val="0"/>
          <w:marTop w:val="0"/>
          <w:marBottom w:val="0"/>
          <w:divBdr>
            <w:top w:val="none" w:sz="0" w:space="0" w:color="auto"/>
            <w:left w:val="none" w:sz="0" w:space="0" w:color="auto"/>
            <w:bottom w:val="none" w:sz="0" w:space="0" w:color="auto"/>
            <w:right w:val="none" w:sz="0" w:space="0" w:color="auto"/>
          </w:divBdr>
        </w:div>
        <w:div w:id="1108088718">
          <w:marLeft w:val="640"/>
          <w:marRight w:val="0"/>
          <w:marTop w:val="0"/>
          <w:marBottom w:val="0"/>
          <w:divBdr>
            <w:top w:val="none" w:sz="0" w:space="0" w:color="auto"/>
            <w:left w:val="none" w:sz="0" w:space="0" w:color="auto"/>
            <w:bottom w:val="none" w:sz="0" w:space="0" w:color="auto"/>
            <w:right w:val="none" w:sz="0" w:space="0" w:color="auto"/>
          </w:divBdr>
        </w:div>
        <w:div w:id="610019230">
          <w:marLeft w:val="640"/>
          <w:marRight w:val="0"/>
          <w:marTop w:val="0"/>
          <w:marBottom w:val="0"/>
          <w:divBdr>
            <w:top w:val="none" w:sz="0" w:space="0" w:color="auto"/>
            <w:left w:val="none" w:sz="0" w:space="0" w:color="auto"/>
            <w:bottom w:val="none" w:sz="0" w:space="0" w:color="auto"/>
            <w:right w:val="none" w:sz="0" w:space="0" w:color="auto"/>
          </w:divBdr>
        </w:div>
        <w:div w:id="1635989570">
          <w:marLeft w:val="640"/>
          <w:marRight w:val="0"/>
          <w:marTop w:val="0"/>
          <w:marBottom w:val="0"/>
          <w:divBdr>
            <w:top w:val="none" w:sz="0" w:space="0" w:color="auto"/>
            <w:left w:val="none" w:sz="0" w:space="0" w:color="auto"/>
            <w:bottom w:val="none" w:sz="0" w:space="0" w:color="auto"/>
            <w:right w:val="none" w:sz="0" w:space="0" w:color="auto"/>
          </w:divBdr>
        </w:div>
        <w:div w:id="1100446303">
          <w:marLeft w:val="640"/>
          <w:marRight w:val="0"/>
          <w:marTop w:val="0"/>
          <w:marBottom w:val="0"/>
          <w:divBdr>
            <w:top w:val="none" w:sz="0" w:space="0" w:color="auto"/>
            <w:left w:val="none" w:sz="0" w:space="0" w:color="auto"/>
            <w:bottom w:val="none" w:sz="0" w:space="0" w:color="auto"/>
            <w:right w:val="none" w:sz="0" w:space="0" w:color="auto"/>
          </w:divBdr>
        </w:div>
        <w:div w:id="693770829">
          <w:marLeft w:val="640"/>
          <w:marRight w:val="0"/>
          <w:marTop w:val="0"/>
          <w:marBottom w:val="0"/>
          <w:divBdr>
            <w:top w:val="none" w:sz="0" w:space="0" w:color="auto"/>
            <w:left w:val="none" w:sz="0" w:space="0" w:color="auto"/>
            <w:bottom w:val="none" w:sz="0" w:space="0" w:color="auto"/>
            <w:right w:val="none" w:sz="0" w:space="0" w:color="auto"/>
          </w:divBdr>
        </w:div>
        <w:div w:id="297417132">
          <w:marLeft w:val="640"/>
          <w:marRight w:val="0"/>
          <w:marTop w:val="0"/>
          <w:marBottom w:val="0"/>
          <w:divBdr>
            <w:top w:val="none" w:sz="0" w:space="0" w:color="auto"/>
            <w:left w:val="none" w:sz="0" w:space="0" w:color="auto"/>
            <w:bottom w:val="none" w:sz="0" w:space="0" w:color="auto"/>
            <w:right w:val="none" w:sz="0" w:space="0" w:color="auto"/>
          </w:divBdr>
        </w:div>
        <w:div w:id="619646685">
          <w:marLeft w:val="640"/>
          <w:marRight w:val="0"/>
          <w:marTop w:val="0"/>
          <w:marBottom w:val="0"/>
          <w:divBdr>
            <w:top w:val="none" w:sz="0" w:space="0" w:color="auto"/>
            <w:left w:val="none" w:sz="0" w:space="0" w:color="auto"/>
            <w:bottom w:val="none" w:sz="0" w:space="0" w:color="auto"/>
            <w:right w:val="none" w:sz="0" w:space="0" w:color="auto"/>
          </w:divBdr>
        </w:div>
        <w:div w:id="1198933932">
          <w:marLeft w:val="640"/>
          <w:marRight w:val="0"/>
          <w:marTop w:val="0"/>
          <w:marBottom w:val="0"/>
          <w:divBdr>
            <w:top w:val="none" w:sz="0" w:space="0" w:color="auto"/>
            <w:left w:val="none" w:sz="0" w:space="0" w:color="auto"/>
            <w:bottom w:val="none" w:sz="0" w:space="0" w:color="auto"/>
            <w:right w:val="none" w:sz="0" w:space="0" w:color="auto"/>
          </w:divBdr>
        </w:div>
        <w:div w:id="464658642">
          <w:marLeft w:val="640"/>
          <w:marRight w:val="0"/>
          <w:marTop w:val="0"/>
          <w:marBottom w:val="0"/>
          <w:divBdr>
            <w:top w:val="none" w:sz="0" w:space="0" w:color="auto"/>
            <w:left w:val="none" w:sz="0" w:space="0" w:color="auto"/>
            <w:bottom w:val="none" w:sz="0" w:space="0" w:color="auto"/>
            <w:right w:val="none" w:sz="0" w:space="0" w:color="auto"/>
          </w:divBdr>
        </w:div>
        <w:div w:id="410205136">
          <w:marLeft w:val="640"/>
          <w:marRight w:val="0"/>
          <w:marTop w:val="0"/>
          <w:marBottom w:val="0"/>
          <w:divBdr>
            <w:top w:val="none" w:sz="0" w:space="0" w:color="auto"/>
            <w:left w:val="none" w:sz="0" w:space="0" w:color="auto"/>
            <w:bottom w:val="none" w:sz="0" w:space="0" w:color="auto"/>
            <w:right w:val="none" w:sz="0" w:space="0" w:color="auto"/>
          </w:divBdr>
        </w:div>
        <w:div w:id="1199128945">
          <w:marLeft w:val="640"/>
          <w:marRight w:val="0"/>
          <w:marTop w:val="0"/>
          <w:marBottom w:val="0"/>
          <w:divBdr>
            <w:top w:val="none" w:sz="0" w:space="0" w:color="auto"/>
            <w:left w:val="none" w:sz="0" w:space="0" w:color="auto"/>
            <w:bottom w:val="none" w:sz="0" w:space="0" w:color="auto"/>
            <w:right w:val="none" w:sz="0" w:space="0" w:color="auto"/>
          </w:divBdr>
        </w:div>
        <w:div w:id="432868129">
          <w:marLeft w:val="640"/>
          <w:marRight w:val="0"/>
          <w:marTop w:val="0"/>
          <w:marBottom w:val="0"/>
          <w:divBdr>
            <w:top w:val="none" w:sz="0" w:space="0" w:color="auto"/>
            <w:left w:val="none" w:sz="0" w:space="0" w:color="auto"/>
            <w:bottom w:val="none" w:sz="0" w:space="0" w:color="auto"/>
            <w:right w:val="none" w:sz="0" w:space="0" w:color="auto"/>
          </w:divBdr>
        </w:div>
        <w:div w:id="5713930">
          <w:marLeft w:val="640"/>
          <w:marRight w:val="0"/>
          <w:marTop w:val="0"/>
          <w:marBottom w:val="0"/>
          <w:divBdr>
            <w:top w:val="none" w:sz="0" w:space="0" w:color="auto"/>
            <w:left w:val="none" w:sz="0" w:space="0" w:color="auto"/>
            <w:bottom w:val="none" w:sz="0" w:space="0" w:color="auto"/>
            <w:right w:val="none" w:sz="0" w:space="0" w:color="auto"/>
          </w:divBdr>
        </w:div>
        <w:div w:id="70934743">
          <w:marLeft w:val="640"/>
          <w:marRight w:val="0"/>
          <w:marTop w:val="0"/>
          <w:marBottom w:val="0"/>
          <w:divBdr>
            <w:top w:val="none" w:sz="0" w:space="0" w:color="auto"/>
            <w:left w:val="none" w:sz="0" w:space="0" w:color="auto"/>
            <w:bottom w:val="none" w:sz="0" w:space="0" w:color="auto"/>
            <w:right w:val="none" w:sz="0" w:space="0" w:color="auto"/>
          </w:divBdr>
        </w:div>
        <w:div w:id="1110665599">
          <w:marLeft w:val="640"/>
          <w:marRight w:val="0"/>
          <w:marTop w:val="0"/>
          <w:marBottom w:val="0"/>
          <w:divBdr>
            <w:top w:val="none" w:sz="0" w:space="0" w:color="auto"/>
            <w:left w:val="none" w:sz="0" w:space="0" w:color="auto"/>
            <w:bottom w:val="none" w:sz="0" w:space="0" w:color="auto"/>
            <w:right w:val="none" w:sz="0" w:space="0" w:color="auto"/>
          </w:divBdr>
        </w:div>
        <w:div w:id="1548294917">
          <w:marLeft w:val="640"/>
          <w:marRight w:val="0"/>
          <w:marTop w:val="0"/>
          <w:marBottom w:val="0"/>
          <w:divBdr>
            <w:top w:val="none" w:sz="0" w:space="0" w:color="auto"/>
            <w:left w:val="none" w:sz="0" w:space="0" w:color="auto"/>
            <w:bottom w:val="none" w:sz="0" w:space="0" w:color="auto"/>
            <w:right w:val="none" w:sz="0" w:space="0" w:color="auto"/>
          </w:divBdr>
        </w:div>
        <w:div w:id="314383850">
          <w:marLeft w:val="640"/>
          <w:marRight w:val="0"/>
          <w:marTop w:val="0"/>
          <w:marBottom w:val="0"/>
          <w:divBdr>
            <w:top w:val="none" w:sz="0" w:space="0" w:color="auto"/>
            <w:left w:val="none" w:sz="0" w:space="0" w:color="auto"/>
            <w:bottom w:val="none" w:sz="0" w:space="0" w:color="auto"/>
            <w:right w:val="none" w:sz="0" w:space="0" w:color="auto"/>
          </w:divBdr>
        </w:div>
        <w:div w:id="817651843">
          <w:marLeft w:val="640"/>
          <w:marRight w:val="0"/>
          <w:marTop w:val="0"/>
          <w:marBottom w:val="0"/>
          <w:divBdr>
            <w:top w:val="none" w:sz="0" w:space="0" w:color="auto"/>
            <w:left w:val="none" w:sz="0" w:space="0" w:color="auto"/>
            <w:bottom w:val="none" w:sz="0" w:space="0" w:color="auto"/>
            <w:right w:val="none" w:sz="0" w:space="0" w:color="auto"/>
          </w:divBdr>
        </w:div>
        <w:div w:id="842554703">
          <w:marLeft w:val="640"/>
          <w:marRight w:val="0"/>
          <w:marTop w:val="0"/>
          <w:marBottom w:val="0"/>
          <w:divBdr>
            <w:top w:val="none" w:sz="0" w:space="0" w:color="auto"/>
            <w:left w:val="none" w:sz="0" w:space="0" w:color="auto"/>
            <w:bottom w:val="none" w:sz="0" w:space="0" w:color="auto"/>
            <w:right w:val="none" w:sz="0" w:space="0" w:color="auto"/>
          </w:divBdr>
        </w:div>
        <w:div w:id="827400433">
          <w:marLeft w:val="640"/>
          <w:marRight w:val="0"/>
          <w:marTop w:val="0"/>
          <w:marBottom w:val="0"/>
          <w:divBdr>
            <w:top w:val="none" w:sz="0" w:space="0" w:color="auto"/>
            <w:left w:val="none" w:sz="0" w:space="0" w:color="auto"/>
            <w:bottom w:val="none" w:sz="0" w:space="0" w:color="auto"/>
            <w:right w:val="none" w:sz="0" w:space="0" w:color="auto"/>
          </w:divBdr>
        </w:div>
        <w:div w:id="1197424899">
          <w:marLeft w:val="640"/>
          <w:marRight w:val="0"/>
          <w:marTop w:val="0"/>
          <w:marBottom w:val="0"/>
          <w:divBdr>
            <w:top w:val="none" w:sz="0" w:space="0" w:color="auto"/>
            <w:left w:val="none" w:sz="0" w:space="0" w:color="auto"/>
            <w:bottom w:val="none" w:sz="0" w:space="0" w:color="auto"/>
            <w:right w:val="none" w:sz="0" w:space="0" w:color="auto"/>
          </w:divBdr>
        </w:div>
        <w:div w:id="712969182">
          <w:marLeft w:val="640"/>
          <w:marRight w:val="0"/>
          <w:marTop w:val="0"/>
          <w:marBottom w:val="0"/>
          <w:divBdr>
            <w:top w:val="none" w:sz="0" w:space="0" w:color="auto"/>
            <w:left w:val="none" w:sz="0" w:space="0" w:color="auto"/>
            <w:bottom w:val="none" w:sz="0" w:space="0" w:color="auto"/>
            <w:right w:val="none" w:sz="0" w:space="0" w:color="auto"/>
          </w:divBdr>
        </w:div>
        <w:div w:id="1451589129">
          <w:marLeft w:val="640"/>
          <w:marRight w:val="0"/>
          <w:marTop w:val="0"/>
          <w:marBottom w:val="0"/>
          <w:divBdr>
            <w:top w:val="none" w:sz="0" w:space="0" w:color="auto"/>
            <w:left w:val="none" w:sz="0" w:space="0" w:color="auto"/>
            <w:bottom w:val="none" w:sz="0" w:space="0" w:color="auto"/>
            <w:right w:val="none" w:sz="0" w:space="0" w:color="auto"/>
          </w:divBdr>
        </w:div>
        <w:div w:id="1147356629">
          <w:marLeft w:val="640"/>
          <w:marRight w:val="0"/>
          <w:marTop w:val="0"/>
          <w:marBottom w:val="0"/>
          <w:divBdr>
            <w:top w:val="none" w:sz="0" w:space="0" w:color="auto"/>
            <w:left w:val="none" w:sz="0" w:space="0" w:color="auto"/>
            <w:bottom w:val="none" w:sz="0" w:space="0" w:color="auto"/>
            <w:right w:val="none" w:sz="0" w:space="0" w:color="auto"/>
          </w:divBdr>
        </w:div>
        <w:div w:id="310788916">
          <w:marLeft w:val="640"/>
          <w:marRight w:val="0"/>
          <w:marTop w:val="0"/>
          <w:marBottom w:val="0"/>
          <w:divBdr>
            <w:top w:val="none" w:sz="0" w:space="0" w:color="auto"/>
            <w:left w:val="none" w:sz="0" w:space="0" w:color="auto"/>
            <w:bottom w:val="none" w:sz="0" w:space="0" w:color="auto"/>
            <w:right w:val="none" w:sz="0" w:space="0" w:color="auto"/>
          </w:divBdr>
        </w:div>
      </w:divsChild>
    </w:div>
    <w:div w:id="1156845707">
      <w:bodyDiv w:val="1"/>
      <w:marLeft w:val="0"/>
      <w:marRight w:val="0"/>
      <w:marTop w:val="0"/>
      <w:marBottom w:val="0"/>
      <w:divBdr>
        <w:top w:val="none" w:sz="0" w:space="0" w:color="auto"/>
        <w:left w:val="none" w:sz="0" w:space="0" w:color="auto"/>
        <w:bottom w:val="none" w:sz="0" w:space="0" w:color="auto"/>
        <w:right w:val="none" w:sz="0" w:space="0" w:color="auto"/>
      </w:divBdr>
      <w:divsChild>
        <w:div w:id="1284654977">
          <w:marLeft w:val="640"/>
          <w:marRight w:val="0"/>
          <w:marTop w:val="0"/>
          <w:marBottom w:val="0"/>
          <w:divBdr>
            <w:top w:val="none" w:sz="0" w:space="0" w:color="auto"/>
            <w:left w:val="none" w:sz="0" w:space="0" w:color="auto"/>
            <w:bottom w:val="none" w:sz="0" w:space="0" w:color="auto"/>
            <w:right w:val="none" w:sz="0" w:space="0" w:color="auto"/>
          </w:divBdr>
        </w:div>
        <w:div w:id="859243672">
          <w:marLeft w:val="640"/>
          <w:marRight w:val="0"/>
          <w:marTop w:val="0"/>
          <w:marBottom w:val="0"/>
          <w:divBdr>
            <w:top w:val="none" w:sz="0" w:space="0" w:color="auto"/>
            <w:left w:val="none" w:sz="0" w:space="0" w:color="auto"/>
            <w:bottom w:val="none" w:sz="0" w:space="0" w:color="auto"/>
            <w:right w:val="none" w:sz="0" w:space="0" w:color="auto"/>
          </w:divBdr>
        </w:div>
        <w:div w:id="903369397">
          <w:marLeft w:val="640"/>
          <w:marRight w:val="0"/>
          <w:marTop w:val="0"/>
          <w:marBottom w:val="0"/>
          <w:divBdr>
            <w:top w:val="none" w:sz="0" w:space="0" w:color="auto"/>
            <w:left w:val="none" w:sz="0" w:space="0" w:color="auto"/>
            <w:bottom w:val="none" w:sz="0" w:space="0" w:color="auto"/>
            <w:right w:val="none" w:sz="0" w:space="0" w:color="auto"/>
          </w:divBdr>
        </w:div>
        <w:div w:id="88164978">
          <w:marLeft w:val="640"/>
          <w:marRight w:val="0"/>
          <w:marTop w:val="0"/>
          <w:marBottom w:val="0"/>
          <w:divBdr>
            <w:top w:val="none" w:sz="0" w:space="0" w:color="auto"/>
            <w:left w:val="none" w:sz="0" w:space="0" w:color="auto"/>
            <w:bottom w:val="none" w:sz="0" w:space="0" w:color="auto"/>
            <w:right w:val="none" w:sz="0" w:space="0" w:color="auto"/>
          </w:divBdr>
        </w:div>
        <w:div w:id="566262393">
          <w:marLeft w:val="640"/>
          <w:marRight w:val="0"/>
          <w:marTop w:val="0"/>
          <w:marBottom w:val="0"/>
          <w:divBdr>
            <w:top w:val="none" w:sz="0" w:space="0" w:color="auto"/>
            <w:left w:val="none" w:sz="0" w:space="0" w:color="auto"/>
            <w:bottom w:val="none" w:sz="0" w:space="0" w:color="auto"/>
            <w:right w:val="none" w:sz="0" w:space="0" w:color="auto"/>
          </w:divBdr>
        </w:div>
        <w:div w:id="253830039">
          <w:marLeft w:val="640"/>
          <w:marRight w:val="0"/>
          <w:marTop w:val="0"/>
          <w:marBottom w:val="0"/>
          <w:divBdr>
            <w:top w:val="none" w:sz="0" w:space="0" w:color="auto"/>
            <w:left w:val="none" w:sz="0" w:space="0" w:color="auto"/>
            <w:bottom w:val="none" w:sz="0" w:space="0" w:color="auto"/>
            <w:right w:val="none" w:sz="0" w:space="0" w:color="auto"/>
          </w:divBdr>
        </w:div>
        <w:div w:id="1771896968">
          <w:marLeft w:val="640"/>
          <w:marRight w:val="0"/>
          <w:marTop w:val="0"/>
          <w:marBottom w:val="0"/>
          <w:divBdr>
            <w:top w:val="none" w:sz="0" w:space="0" w:color="auto"/>
            <w:left w:val="none" w:sz="0" w:space="0" w:color="auto"/>
            <w:bottom w:val="none" w:sz="0" w:space="0" w:color="auto"/>
            <w:right w:val="none" w:sz="0" w:space="0" w:color="auto"/>
          </w:divBdr>
        </w:div>
        <w:div w:id="1795980405">
          <w:marLeft w:val="640"/>
          <w:marRight w:val="0"/>
          <w:marTop w:val="0"/>
          <w:marBottom w:val="0"/>
          <w:divBdr>
            <w:top w:val="none" w:sz="0" w:space="0" w:color="auto"/>
            <w:left w:val="none" w:sz="0" w:space="0" w:color="auto"/>
            <w:bottom w:val="none" w:sz="0" w:space="0" w:color="auto"/>
            <w:right w:val="none" w:sz="0" w:space="0" w:color="auto"/>
          </w:divBdr>
        </w:div>
        <w:div w:id="841164567">
          <w:marLeft w:val="640"/>
          <w:marRight w:val="0"/>
          <w:marTop w:val="0"/>
          <w:marBottom w:val="0"/>
          <w:divBdr>
            <w:top w:val="none" w:sz="0" w:space="0" w:color="auto"/>
            <w:left w:val="none" w:sz="0" w:space="0" w:color="auto"/>
            <w:bottom w:val="none" w:sz="0" w:space="0" w:color="auto"/>
            <w:right w:val="none" w:sz="0" w:space="0" w:color="auto"/>
          </w:divBdr>
        </w:div>
        <w:div w:id="715279473">
          <w:marLeft w:val="640"/>
          <w:marRight w:val="0"/>
          <w:marTop w:val="0"/>
          <w:marBottom w:val="0"/>
          <w:divBdr>
            <w:top w:val="none" w:sz="0" w:space="0" w:color="auto"/>
            <w:left w:val="none" w:sz="0" w:space="0" w:color="auto"/>
            <w:bottom w:val="none" w:sz="0" w:space="0" w:color="auto"/>
            <w:right w:val="none" w:sz="0" w:space="0" w:color="auto"/>
          </w:divBdr>
        </w:div>
        <w:div w:id="815218568">
          <w:marLeft w:val="640"/>
          <w:marRight w:val="0"/>
          <w:marTop w:val="0"/>
          <w:marBottom w:val="0"/>
          <w:divBdr>
            <w:top w:val="none" w:sz="0" w:space="0" w:color="auto"/>
            <w:left w:val="none" w:sz="0" w:space="0" w:color="auto"/>
            <w:bottom w:val="none" w:sz="0" w:space="0" w:color="auto"/>
            <w:right w:val="none" w:sz="0" w:space="0" w:color="auto"/>
          </w:divBdr>
        </w:div>
        <w:div w:id="1477602729">
          <w:marLeft w:val="640"/>
          <w:marRight w:val="0"/>
          <w:marTop w:val="0"/>
          <w:marBottom w:val="0"/>
          <w:divBdr>
            <w:top w:val="none" w:sz="0" w:space="0" w:color="auto"/>
            <w:left w:val="none" w:sz="0" w:space="0" w:color="auto"/>
            <w:bottom w:val="none" w:sz="0" w:space="0" w:color="auto"/>
            <w:right w:val="none" w:sz="0" w:space="0" w:color="auto"/>
          </w:divBdr>
        </w:div>
        <w:div w:id="634650746">
          <w:marLeft w:val="640"/>
          <w:marRight w:val="0"/>
          <w:marTop w:val="0"/>
          <w:marBottom w:val="0"/>
          <w:divBdr>
            <w:top w:val="none" w:sz="0" w:space="0" w:color="auto"/>
            <w:left w:val="none" w:sz="0" w:space="0" w:color="auto"/>
            <w:bottom w:val="none" w:sz="0" w:space="0" w:color="auto"/>
            <w:right w:val="none" w:sz="0" w:space="0" w:color="auto"/>
          </w:divBdr>
        </w:div>
        <w:div w:id="1386100564">
          <w:marLeft w:val="640"/>
          <w:marRight w:val="0"/>
          <w:marTop w:val="0"/>
          <w:marBottom w:val="0"/>
          <w:divBdr>
            <w:top w:val="none" w:sz="0" w:space="0" w:color="auto"/>
            <w:left w:val="none" w:sz="0" w:space="0" w:color="auto"/>
            <w:bottom w:val="none" w:sz="0" w:space="0" w:color="auto"/>
            <w:right w:val="none" w:sz="0" w:space="0" w:color="auto"/>
          </w:divBdr>
        </w:div>
        <w:div w:id="987436870">
          <w:marLeft w:val="640"/>
          <w:marRight w:val="0"/>
          <w:marTop w:val="0"/>
          <w:marBottom w:val="0"/>
          <w:divBdr>
            <w:top w:val="none" w:sz="0" w:space="0" w:color="auto"/>
            <w:left w:val="none" w:sz="0" w:space="0" w:color="auto"/>
            <w:bottom w:val="none" w:sz="0" w:space="0" w:color="auto"/>
            <w:right w:val="none" w:sz="0" w:space="0" w:color="auto"/>
          </w:divBdr>
        </w:div>
        <w:div w:id="1977489451">
          <w:marLeft w:val="640"/>
          <w:marRight w:val="0"/>
          <w:marTop w:val="0"/>
          <w:marBottom w:val="0"/>
          <w:divBdr>
            <w:top w:val="none" w:sz="0" w:space="0" w:color="auto"/>
            <w:left w:val="none" w:sz="0" w:space="0" w:color="auto"/>
            <w:bottom w:val="none" w:sz="0" w:space="0" w:color="auto"/>
            <w:right w:val="none" w:sz="0" w:space="0" w:color="auto"/>
          </w:divBdr>
        </w:div>
        <w:div w:id="852303972">
          <w:marLeft w:val="640"/>
          <w:marRight w:val="0"/>
          <w:marTop w:val="0"/>
          <w:marBottom w:val="0"/>
          <w:divBdr>
            <w:top w:val="none" w:sz="0" w:space="0" w:color="auto"/>
            <w:left w:val="none" w:sz="0" w:space="0" w:color="auto"/>
            <w:bottom w:val="none" w:sz="0" w:space="0" w:color="auto"/>
            <w:right w:val="none" w:sz="0" w:space="0" w:color="auto"/>
          </w:divBdr>
        </w:div>
        <w:div w:id="911543055">
          <w:marLeft w:val="640"/>
          <w:marRight w:val="0"/>
          <w:marTop w:val="0"/>
          <w:marBottom w:val="0"/>
          <w:divBdr>
            <w:top w:val="none" w:sz="0" w:space="0" w:color="auto"/>
            <w:left w:val="none" w:sz="0" w:space="0" w:color="auto"/>
            <w:bottom w:val="none" w:sz="0" w:space="0" w:color="auto"/>
            <w:right w:val="none" w:sz="0" w:space="0" w:color="auto"/>
          </w:divBdr>
        </w:div>
        <w:div w:id="1166214746">
          <w:marLeft w:val="640"/>
          <w:marRight w:val="0"/>
          <w:marTop w:val="0"/>
          <w:marBottom w:val="0"/>
          <w:divBdr>
            <w:top w:val="none" w:sz="0" w:space="0" w:color="auto"/>
            <w:left w:val="none" w:sz="0" w:space="0" w:color="auto"/>
            <w:bottom w:val="none" w:sz="0" w:space="0" w:color="auto"/>
            <w:right w:val="none" w:sz="0" w:space="0" w:color="auto"/>
          </w:divBdr>
        </w:div>
      </w:divsChild>
    </w:div>
    <w:div w:id="1170096982">
      <w:bodyDiv w:val="1"/>
      <w:marLeft w:val="0"/>
      <w:marRight w:val="0"/>
      <w:marTop w:val="0"/>
      <w:marBottom w:val="0"/>
      <w:divBdr>
        <w:top w:val="none" w:sz="0" w:space="0" w:color="auto"/>
        <w:left w:val="none" w:sz="0" w:space="0" w:color="auto"/>
        <w:bottom w:val="none" w:sz="0" w:space="0" w:color="auto"/>
        <w:right w:val="none" w:sz="0" w:space="0" w:color="auto"/>
      </w:divBdr>
      <w:divsChild>
        <w:div w:id="1498182752">
          <w:marLeft w:val="640"/>
          <w:marRight w:val="0"/>
          <w:marTop w:val="0"/>
          <w:marBottom w:val="0"/>
          <w:divBdr>
            <w:top w:val="none" w:sz="0" w:space="0" w:color="auto"/>
            <w:left w:val="none" w:sz="0" w:space="0" w:color="auto"/>
            <w:bottom w:val="none" w:sz="0" w:space="0" w:color="auto"/>
            <w:right w:val="none" w:sz="0" w:space="0" w:color="auto"/>
          </w:divBdr>
        </w:div>
        <w:div w:id="760682023">
          <w:marLeft w:val="640"/>
          <w:marRight w:val="0"/>
          <w:marTop w:val="0"/>
          <w:marBottom w:val="0"/>
          <w:divBdr>
            <w:top w:val="none" w:sz="0" w:space="0" w:color="auto"/>
            <w:left w:val="none" w:sz="0" w:space="0" w:color="auto"/>
            <w:bottom w:val="none" w:sz="0" w:space="0" w:color="auto"/>
            <w:right w:val="none" w:sz="0" w:space="0" w:color="auto"/>
          </w:divBdr>
        </w:div>
        <w:div w:id="1595358948">
          <w:marLeft w:val="640"/>
          <w:marRight w:val="0"/>
          <w:marTop w:val="0"/>
          <w:marBottom w:val="0"/>
          <w:divBdr>
            <w:top w:val="none" w:sz="0" w:space="0" w:color="auto"/>
            <w:left w:val="none" w:sz="0" w:space="0" w:color="auto"/>
            <w:bottom w:val="none" w:sz="0" w:space="0" w:color="auto"/>
            <w:right w:val="none" w:sz="0" w:space="0" w:color="auto"/>
          </w:divBdr>
        </w:div>
        <w:div w:id="1267008317">
          <w:marLeft w:val="640"/>
          <w:marRight w:val="0"/>
          <w:marTop w:val="0"/>
          <w:marBottom w:val="0"/>
          <w:divBdr>
            <w:top w:val="none" w:sz="0" w:space="0" w:color="auto"/>
            <w:left w:val="none" w:sz="0" w:space="0" w:color="auto"/>
            <w:bottom w:val="none" w:sz="0" w:space="0" w:color="auto"/>
            <w:right w:val="none" w:sz="0" w:space="0" w:color="auto"/>
          </w:divBdr>
        </w:div>
        <w:div w:id="1208757537">
          <w:marLeft w:val="640"/>
          <w:marRight w:val="0"/>
          <w:marTop w:val="0"/>
          <w:marBottom w:val="0"/>
          <w:divBdr>
            <w:top w:val="none" w:sz="0" w:space="0" w:color="auto"/>
            <w:left w:val="none" w:sz="0" w:space="0" w:color="auto"/>
            <w:bottom w:val="none" w:sz="0" w:space="0" w:color="auto"/>
            <w:right w:val="none" w:sz="0" w:space="0" w:color="auto"/>
          </w:divBdr>
        </w:div>
        <w:div w:id="1299918899">
          <w:marLeft w:val="640"/>
          <w:marRight w:val="0"/>
          <w:marTop w:val="0"/>
          <w:marBottom w:val="0"/>
          <w:divBdr>
            <w:top w:val="none" w:sz="0" w:space="0" w:color="auto"/>
            <w:left w:val="none" w:sz="0" w:space="0" w:color="auto"/>
            <w:bottom w:val="none" w:sz="0" w:space="0" w:color="auto"/>
            <w:right w:val="none" w:sz="0" w:space="0" w:color="auto"/>
          </w:divBdr>
        </w:div>
        <w:div w:id="733815258">
          <w:marLeft w:val="640"/>
          <w:marRight w:val="0"/>
          <w:marTop w:val="0"/>
          <w:marBottom w:val="0"/>
          <w:divBdr>
            <w:top w:val="none" w:sz="0" w:space="0" w:color="auto"/>
            <w:left w:val="none" w:sz="0" w:space="0" w:color="auto"/>
            <w:bottom w:val="none" w:sz="0" w:space="0" w:color="auto"/>
            <w:right w:val="none" w:sz="0" w:space="0" w:color="auto"/>
          </w:divBdr>
        </w:div>
      </w:divsChild>
    </w:div>
    <w:div w:id="1183515739">
      <w:bodyDiv w:val="1"/>
      <w:marLeft w:val="0"/>
      <w:marRight w:val="0"/>
      <w:marTop w:val="0"/>
      <w:marBottom w:val="0"/>
      <w:divBdr>
        <w:top w:val="none" w:sz="0" w:space="0" w:color="auto"/>
        <w:left w:val="none" w:sz="0" w:space="0" w:color="auto"/>
        <w:bottom w:val="none" w:sz="0" w:space="0" w:color="auto"/>
        <w:right w:val="none" w:sz="0" w:space="0" w:color="auto"/>
      </w:divBdr>
      <w:divsChild>
        <w:div w:id="165366346">
          <w:marLeft w:val="640"/>
          <w:marRight w:val="0"/>
          <w:marTop w:val="0"/>
          <w:marBottom w:val="0"/>
          <w:divBdr>
            <w:top w:val="none" w:sz="0" w:space="0" w:color="auto"/>
            <w:left w:val="none" w:sz="0" w:space="0" w:color="auto"/>
            <w:bottom w:val="none" w:sz="0" w:space="0" w:color="auto"/>
            <w:right w:val="none" w:sz="0" w:space="0" w:color="auto"/>
          </w:divBdr>
        </w:div>
        <w:div w:id="637613131">
          <w:marLeft w:val="640"/>
          <w:marRight w:val="0"/>
          <w:marTop w:val="0"/>
          <w:marBottom w:val="0"/>
          <w:divBdr>
            <w:top w:val="none" w:sz="0" w:space="0" w:color="auto"/>
            <w:left w:val="none" w:sz="0" w:space="0" w:color="auto"/>
            <w:bottom w:val="none" w:sz="0" w:space="0" w:color="auto"/>
            <w:right w:val="none" w:sz="0" w:space="0" w:color="auto"/>
          </w:divBdr>
        </w:div>
        <w:div w:id="1091585342">
          <w:marLeft w:val="640"/>
          <w:marRight w:val="0"/>
          <w:marTop w:val="0"/>
          <w:marBottom w:val="0"/>
          <w:divBdr>
            <w:top w:val="none" w:sz="0" w:space="0" w:color="auto"/>
            <w:left w:val="none" w:sz="0" w:space="0" w:color="auto"/>
            <w:bottom w:val="none" w:sz="0" w:space="0" w:color="auto"/>
            <w:right w:val="none" w:sz="0" w:space="0" w:color="auto"/>
          </w:divBdr>
        </w:div>
        <w:div w:id="164827501">
          <w:marLeft w:val="640"/>
          <w:marRight w:val="0"/>
          <w:marTop w:val="0"/>
          <w:marBottom w:val="0"/>
          <w:divBdr>
            <w:top w:val="none" w:sz="0" w:space="0" w:color="auto"/>
            <w:left w:val="none" w:sz="0" w:space="0" w:color="auto"/>
            <w:bottom w:val="none" w:sz="0" w:space="0" w:color="auto"/>
            <w:right w:val="none" w:sz="0" w:space="0" w:color="auto"/>
          </w:divBdr>
        </w:div>
        <w:div w:id="2123958947">
          <w:marLeft w:val="640"/>
          <w:marRight w:val="0"/>
          <w:marTop w:val="0"/>
          <w:marBottom w:val="0"/>
          <w:divBdr>
            <w:top w:val="none" w:sz="0" w:space="0" w:color="auto"/>
            <w:left w:val="none" w:sz="0" w:space="0" w:color="auto"/>
            <w:bottom w:val="none" w:sz="0" w:space="0" w:color="auto"/>
            <w:right w:val="none" w:sz="0" w:space="0" w:color="auto"/>
          </w:divBdr>
        </w:div>
        <w:div w:id="532116408">
          <w:marLeft w:val="640"/>
          <w:marRight w:val="0"/>
          <w:marTop w:val="0"/>
          <w:marBottom w:val="0"/>
          <w:divBdr>
            <w:top w:val="none" w:sz="0" w:space="0" w:color="auto"/>
            <w:left w:val="none" w:sz="0" w:space="0" w:color="auto"/>
            <w:bottom w:val="none" w:sz="0" w:space="0" w:color="auto"/>
            <w:right w:val="none" w:sz="0" w:space="0" w:color="auto"/>
          </w:divBdr>
        </w:div>
        <w:div w:id="2072536756">
          <w:marLeft w:val="640"/>
          <w:marRight w:val="0"/>
          <w:marTop w:val="0"/>
          <w:marBottom w:val="0"/>
          <w:divBdr>
            <w:top w:val="none" w:sz="0" w:space="0" w:color="auto"/>
            <w:left w:val="none" w:sz="0" w:space="0" w:color="auto"/>
            <w:bottom w:val="none" w:sz="0" w:space="0" w:color="auto"/>
            <w:right w:val="none" w:sz="0" w:space="0" w:color="auto"/>
          </w:divBdr>
        </w:div>
        <w:div w:id="1048605495">
          <w:marLeft w:val="640"/>
          <w:marRight w:val="0"/>
          <w:marTop w:val="0"/>
          <w:marBottom w:val="0"/>
          <w:divBdr>
            <w:top w:val="none" w:sz="0" w:space="0" w:color="auto"/>
            <w:left w:val="none" w:sz="0" w:space="0" w:color="auto"/>
            <w:bottom w:val="none" w:sz="0" w:space="0" w:color="auto"/>
            <w:right w:val="none" w:sz="0" w:space="0" w:color="auto"/>
          </w:divBdr>
        </w:div>
        <w:div w:id="816645968">
          <w:marLeft w:val="640"/>
          <w:marRight w:val="0"/>
          <w:marTop w:val="0"/>
          <w:marBottom w:val="0"/>
          <w:divBdr>
            <w:top w:val="none" w:sz="0" w:space="0" w:color="auto"/>
            <w:left w:val="none" w:sz="0" w:space="0" w:color="auto"/>
            <w:bottom w:val="none" w:sz="0" w:space="0" w:color="auto"/>
            <w:right w:val="none" w:sz="0" w:space="0" w:color="auto"/>
          </w:divBdr>
        </w:div>
        <w:div w:id="237517377">
          <w:marLeft w:val="640"/>
          <w:marRight w:val="0"/>
          <w:marTop w:val="0"/>
          <w:marBottom w:val="0"/>
          <w:divBdr>
            <w:top w:val="none" w:sz="0" w:space="0" w:color="auto"/>
            <w:left w:val="none" w:sz="0" w:space="0" w:color="auto"/>
            <w:bottom w:val="none" w:sz="0" w:space="0" w:color="auto"/>
            <w:right w:val="none" w:sz="0" w:space="0" w:color="auto"/>
          </w:divBdr>
        </w:div>
        <w:div w:id="1932734265">
          <w:marLeft w:val="640"/>
          <w:marRight w:val="0"/>
          <w:marTop w:val="0"/>
          <w:marBottom w:val="0"/>
          <w:divBdr>
            <w:top w:val="none" w:sz="0" w:space="0" w:color="auto"/>
            <w:left w:val="none" w:sz="0" w:space="0" w:color="auto"/>
            <w:bottom w:val="none" w:sz="0" w:space="0" w:color="auto"/>
            <w:right w:val="none" w:sz="0" w:space="0" w:color="auto"/>
          </w:divBdr>
        </w:div>
      </w:divsChild>
    </w:div>
    <w:div w:id="1210917592">
      <w:bodyDiv w:val="1"/>
      <w:marLeft w:val="0"/>
      <w:marRight w:val="0"/>
      <w:marTop w:val="0"/>
      <w:marBottom w:val="0"/>
      <w:divBdr>
        <w:top w:val="none" w:sz="0" w:space="0" w:color="auto"/>
        <w:left w:val="none" w:sz="0" w:space="0" w:color="auto"/>
        <w:bottom w:val="none" w:sz="0" w:space="0" w:color="auto"/>
        <w:right w:val="none" w:sz="0" w:space="0" w:color="auto"/>
      </w:divBdr>
      <w:divsChild>
        <w:div w:id="2038189317">
          <w:marLeft w:val="640"/>
          <w:marRight w:val="0"/>
          <w:marTop w:val="0"/>
          <w:marBottom w:val="0"/>
          <w:divBdr>
            <w:top w:val="none" w:sz="0" w:space="0" w:color="auto"/>
            <w:left w:val="none" w:sz="0" w:space="0" w:color="auto"/>
            <w:bottom w:val="none" w:sz="0" w:space="0" w:color="auto"/>
            <w:right w:val="none" w:sz="0" w:space="0" w:color="auto"/>
          </w:divBdr>
        </w:div>
        <w:div w:id="1747800677">
          <w:marLeft w:val="640"/>
          <w:marRight w:val="0"/>
          <w:marTop w:val="0"/>
          <w:marBottom w:val="0"/>
          <w:divBdr>
            <w:top w:val="none" w:sz="0" w:space="0" w:color="auto"/>
            <w:left w:val="none" w:sz="0" w:space="0" w:color="auto"/>
            <w:bottom w:val="none" w:sz="0" w:space="0" w:color="auto"/>
            <w:right w:val="none" w:sz="0" w:space="0" w:color="auto"/>
          </w:divBdr>
        </w:div>
        <w:div w:id="2089958183">
          <w:marLeft w:val="640"/>
          <w:marRight w:val="0"/>
          <w:marTop w:val="0"/>
          <w:marBottom w:val="0"/>
          <w:divBdr>
            <w:top w:val="none" w:sz="0" w:space="0" w:color="auto"/>
            <w:left w:val="none" w:sz="0" w:space="0" w:color="auto"/>
            <w:bottom w:val="none" w:sz="0" w:space="0" w:color="auto"/>
            <w:right w:val="none" w:sz="0" w:space="0" w:color="auto"/>
          </w:divBdr>
        </w:div>
        <w:div w:id="1752118591">
          <w:marLeft w:val="640"/>
          <w:marRight w:val="0"/>
          <w:marTop w:val="0"/>
          <w:marBottom w:val="0"/>
          <w:divBdr>
            <w:top w:val="none" w:sz="0" w:space="0" w:color="auto"/>
            <w:left w:val="none" w:sz="0" w:space="0" w:color="auto"/>
            <w:bottom w:val="none" w:sz="0" w:space="0" w:color="auto"/>
            <w:right w:val="none" w:sz="0" w:space="0" w:color="auto"/>
          </w:divBdr>
        </w:div>
        <w:div w:id="1548493621">
          <w:marLeft w:val="640"/>
          <w:marRight w:val="0"/>
          <w:marTop w:val="0"/>
          <w:marBottom w:val="0"/>
          <w:divBdr>
            <w:top w:val="none" w:sz="0" w:space="0" w:color="auto"/>
            <w:left w:val="none" w:sz="0" w:space="0" w:color="auto"/>
            <w:bottom w:val="none" w:sz="0" w:space="0" w:color="auto"/>
            <w:right w:val="none" w:sz="0" w:space="0" w:color="auto"/>
          </w:divBdr>
        </w:div>
        <w:div w:id="1261182263">
          <w:marLeft w:val="640"/>
          <w:marRight w:val="0"/>
          <w:marTop w:val="0"/>
          <w:marBottom w:val="0"/>
          <w:divBdr>
            <w:top w:val="none" w:sz="0" w:space="0" w:color="auto"/>
            <w:left w:val="none" w:sz="0" w:space="0" w:color="auto"/>
            <w:bottom w:val="none" w:sz="0" w:space="0" w:color="auto"/>
            <w:right w:val="none" w:sz="0" w:space="0" w:color="auto"/>
          </w:divBdr>
        </w:div>
        <w:div w:id="1654680312">
          <w:marLeft w:val="640"/>
          <w:marRight w:val="0"/>
          <w:marTop w:val="0"/>
          <w:marBottom w:val="0"/>
          <w:divBdr>
            <w:top w:val="none" w:sz="0" w:space="0" w:color="auto"/>
            <w:left w:val="none" w:sz="0" w:space="0" w:color="auto"/>
            <w:bottom w:val="none" w:sz="0" w:space="0" w:color="auto"/>
            <w:right w:val="none" w:sz="0" w:space="0" w:color="auto"/>
          </w:divBdr>
        </w:div>
        <w:div w:id="1722169777">
          <w:marLeft w:val="640"/>
          <w:marRight w:val="0"/>
          <w:marTop w:val="0"/>
          <w:marBottom w:val="0"/>
          <w:divBdr>
            <w:top w:val="none" w:sz="0" w:space="0" w:color="auto"/>
            <w:left w:val="none" w:sz="0" w:space="0" w:color="auto"/>
            <w:bottom w:val="none" w:sz="0" w:space="0" w:color="auto"/>
            <w:right w:val="none" w:sz="0" w:space="0" w:color="auto"/>
          </w:divBdr>
        </w:div>
        <w:div w:id="1632901835">
          <w:marLeft w:val="640"/>
          <w:marRight w:val="0"/>
          <w:marTop w:val="0"/>
          <w:marBottom w:val="0"/>
          <w:divBdr>
            <w:top w:val="none" w:sz="0" w:space="0" w:color="auto"/>
            <w:left w:val="none" w:sz="0" w:space="0" w:color="auto"/>
            <w:bottom w:val="none" w:sz="0" w:space="0" w:color="auto"/>
            <w:right w:val="none" w:sz="0" w:space="0" w:color="auto"/>
          </w:divBdr>
        </w:div>
        <w:div w:id="1834299544">
          <w:marLeft w:val="640"/>
          <w:marRight w:val="0"/>
          <w:marTop w:val="0"/>
          <w:marBottom w:val="0"/>
          <w:divBdr>
            <w:top w:val="none" w:sz="0" w:space="0" w:color="auto"/>
            <w:left w:val="none" w:sz="0" w:space="0" w:color="auto"/>
            <w:bottom w:val="none" w:sz="0" w:space="0" w:color="auto"/>
            <w:right w:val="none" w:sz="0" w:space="0" w:color="auto"/>
          </w:divBdr>
        </w:div>
        <w:div w:id="1006833063">
          <w:marLeft w:val="640"/>
          <w:marRight w:val="0"/>
          <w:marTop w:val="0"/>
          <w:marBottom w:val="0"/>
          <w:divBdr>
            <w:top w:val="none" w:sz="0" w:space="0" w:color="auto"/>
            <w:left w:val="none" w:sz="0" w:space="0" w:color="auto"/>
            <w:bottom w:val="none" w:sz="0" w:space="0" w:color="auto"/>
            <w:right w:val="none" w:sz="0" w:space="0" w:color="auto"/>
          </w:divBdr>
        </w:div>
      </w:divsChild>
    </w:div>
    <w:div w:id="1266109687">
      <w:bodyDiv w:val="1"/>
      <w:marLeft w:val="0"/>
      <w:marRight w:val="0"/>
      <w:marTop w:val="0"/>
      <w:marBottom w:val="0"/>
      <w:divBdr>
        <w:top w:val="none" w:sz="0" w:space="0" w:color="auto"/>
        <w:left w:val="none" w:sz="0" w:space="0" w:color="auto"/>
        <w:bottom w:val="none" w:sz="0" w:space="0" w:color="auto"/>
        <w:right w:val="none" w:sz="0" w:space="0" w:color="auto"/>
      </w:divBdr>
      <w:divsChild>
        <w:div w:id="1833568912">
          <w:marLeft w:val="640"/>
          <w:marRight w:val="0"/>
          <w:marTop w:val="0"/>
          <w:marBottom w:val="0"/>
          <w:divBdr>
            <w:top w:val="none" w:sz="0" w:space="0" w:color="auto"/>
            <w:left w:val="none" w:sz="0" w:space="0" w:color="auto"/>
            <w:bottom w:val="none" w:sz="0" w:space="0" w:color="auto"/>
            <w:right w:val="none" w:sz="0" w:space="0" w:color="auto"/>
          </w:divBdr>
        </w:div>
        <w:div w:id="1146555368">
          <w:marLeft w:val="640"/>
          <w:marRight w:val="0"/>
          <w:marTop w:val="0"/>
          <w:marBottom w:val="0"/>
          <w:divBdr>
            <w:top w:val="none" w:sz="0" w:space="0" w:color="auto"/>
            <w:left w:val="none" w:sz="0" w:space="0" w:color="auto"/>
            <w:bottom w:val="none" w:sz="0" w:space="0" w:color="auto"/>
            <w:right w:val="none" w:sz="0" w:space="0" w:color="auto"/>
          </w:divBdr>
        </w:div>
        <w:div w:id="1438065827">
          <w:marLeft w:val="640"/>
          <w:marRight w:val="0"/>
          <w:marTop w:val="0"/>
          <w:marBottom w:val="0"/>
          <w:divBdr>
            <w:top w:val="none" w:sz="0" w:space="0" w:color="auto"/>
            <w:left w:val="none" w:sz="0" w:space="0" w:color="auto"/>
            <w:bottom w:val="none" w:sz="0" w:space="0" w:color="auto"/>
            <w:right w:val="none" w:sz="0" w:space="0" w:color="auto"/>
          </w:divBdr>
        </w:div>
        <w:div w:id="605696279">
          <w:marLeft w:val="640"/>
          <w:marRight w:val="0"/>
          <w:marTop w:val="0"/>
          <w:marBottom w:val="0"/>
          <w:divBdr>
            <w:top w:val="none" w:sz="0" w:space="0" w:color="auto"/>
            <w:left w:val="none" w:sz="0" w:space="0" w:color="auto"/>
            <w:bottom w:val="none" w:sz="0" w:space="0" w:color="auto"/>
            <w:right w:val="none" w:sz="0" w:space="0" w:color="auto"/>
          </w:divBdr>
        </w:div>
        <w:div w:id="1181972636">
          <w:marLeft w:val="640"/>
          <w:marRight w:val="0"/>
          <w:marTop w:val="0"/>
          <w:marBottom w:val="0"/>
          <w:divBdr>
            <w:top w:val="none" w:sz="0" w:space="0" w:color="auto"/>
            <w:left w:val="none" w:sz="0" w:space="0" w:color="auto"/>
            <w:bottom w:val="none" w:sz="0" w:space="0" w:color="auto"/>
            <w:right w:val="none" w:sz="0" w:space="0" w:color="auto"/>
          </w:divBdr>
        </w:div>
        <w:div w:id="744837156">
          <w:marLeft w:val="640"/>
          <w:marRight w:val="0"/>
          <w:marTop w:val="0"/>
          <w:marBottom w:val="0"/>
          <w:divBdr>
            <w:top w:val="none" w:sz="0" w:space="0" w:color="auto"/>
            <w:left w:val="none" w:sz="0" w:space="0" w:color="auto"/>
            <w:bottom w:val="none" w:sz="0" w:space="0" w:color="auto"/>
            <w:right w:val="none" w:sz="0" w:space="0" w:color="auto"/>
          </w:divBdr>
        </w:div>
        <w:div w:id="411512772">
          <w:marLeft w:val="640"/>
          <w:marRight w:val="0"/>
          <w:marTop w:val="0"/>
          <w:marBottom w:val="0"/>
          <w:divBdr>
            <w:top w:val="none" w:sz="0" w:space="0" w:color="auto"/>
            <w:left w:val="none" w:sz="0" w:space="0" w:color="auto"/>
            <w:bottom w:val="none" w:sz="0" w:space="0" w:color="auto"/>
            <w:right w:val="none" w:sz="0" w:space="0" w:color="auto"/>
          </w:divBdr>
        </w:div>
        <w:div w:id="436674968">
          <w:marLeft w:val="640"/>
          <w:marRight w:val="0"/>
          <w:marTop w:val="0"/>
          <w:marBottom w:val="0"/>
          <w:divBdr>
            <w:top w:val="none" w:sz="0" w:space="0" w:color="auto"/>
            <w:left w:val="none" w:sz="0" w:space="0" w:color="auto"/>
            <w:bottom w:val="none" w:sz="0" w:space="0" w:color="auto"/>
            <w:right w:val="none" w:sz="0" w:space="0" w:color="auto"/>
          </w:divBdr>
        </w:div>
        <w:div w:id="1677614653">
          <w:marLeft w:val="640"/>
          <w:marRight w:val="0"/>
          <w:marTop w:val="0"/>
          <w:marBottom w:val="0"/>
          <w:divBdr>
            <w:top w:val="none" w:sz="0" w:space="0" w:color="auto"/>
            <w:left w:val="none" w:sz="0" w:space="0" w:color="auto"/>
            <w:bottom w:val="none" w:sz="0" w:space="0" w:color="auto"/>
            <w:right w:val="none" w:sz="0" w:space="0" w:color="auto"/>
          </w:divBdr>
        </w:div>
        <w:div w:id="1578248208">
          <w:marLeft w:val="640"/>
          <w:marRight w:val="0"/>
          <w:marTop w:val="0"/>
          <w:marBottom w:val="0"/>
          <w:divBdr>
            <w:top w:val="none" w:sz="0" w:space="0" w:color="auto"/>
            <w:left w:val="none" w:sz="0" w:space="0" w:color="auto"/>
            <w:bottom w:val="none" w:sz="0" w:space="0" w:color="auto"/>
            <w:right w:val="none" w:sz="0" w:space="0" w:color="auto"/>
          </w:divBdr>
        </w:div>
        <w:div w:id="2133011691">
          <w:marLeft w:val="640"/>
          <w:marRight w:val="0"/>
          <w:marTop w:val="0"/>
          <w:marBottom w:val="0"/>
          <w:divBdr>
            <w:top w:val="none" w:sz="0" w:space="0" w:color="auto"/>
            <w:left w:val="none" w:sz="0" w:space="0" w:color="auto"/>
            <w:bottom w:val="none" w:sz="0" w:space="0" w:color="auto"/>
            <w:right w:val="none" w:sz="0" w:space="0" w:color="auto"/>
          </w:divBdr>
        </w:div>
        <w:div w:id="1508593112">
          <w:marLeft w:val="640"/>
          <w:marRight w:val="0"/>
          <w:marTop w:val="0"/>
          <w:marBottom w:val="0"/>
          <w:divBdr>
            <w:top w:val="none" w:sz="0" w:space="0" w:color="auto"/>
            <w:left w:val="none" w:sz="0" w:space="0" w:color="auto"/>
            <w:bottom w:val="none" w:sz="0" w:space="0" w:color="auto"/>
            <w:right w:val="none" w:sz="0" w:space="0" w:color="auto"/>
          </w:divBdr>
        </w:div>
        <w:div w:id="1940597326">
          <w:marLeft w:val="640"/>
          <w:marRight w:val="0"/>
          <w:marTop w:val="0"/>
          <w:marBottom w:val="0"/>
          <w:divBdr>
            <w:top w:val="none" w:sz="0" w:space="0" w:color="auto"/>
            <w:left w:val="none" w:sz="0" w:space="0" w:color="auto"/>
            <w:bottom w:val="none" w:sz="0" w:space="0" w:color="auto"/>
            <w:right w:val="none" w:sz="0" w:space="0" w:color="auto"/>
          </w:divBdr>
        </w:div>
        <w:div w:id="137495784">
          <w:marLeft w:val="640"/>
          <w:marRight w:val="0"/>
          <w:marTop w:val="0"/>
          <w:marBottom w:val="0"/>
          <w:divBdr>
            <w:top w:val="none" w:sz="0" w:space="0" w:color="auto"/>
            <w:left w:val="none" w:sz="0" w:space="0" w:color="auto"/>
            <w:bottom w:val="none" w:sz="0" w:space="0" w:color="auto"/>
            <w:right w:val="none" w:sz="0" w:space="0" w:color="auto"/>
          </w:divBdr>
        </w:div>
        <w:div w:id="944078701">
          <w:marLeft w:val="640"/>
          <w:marRight w:val="0"/>
          <w:marTop w:val="0"/>
          <w:marBottom w:val="0"/>
          <w:divBdr>
            <w:top w:val="none" w:sz="0" w:space="0" w:color="auto"/>
            <w:left w:val="none" w:sz="0" w:space="0" w:color="auto"/>
            <w:bottom w:val="none" w:sz="0" w:space="0" w:color="auto"/>
            <w:right w:val="none" w:sz="0" w:space="0" w:color="auto"/>
          </w:divBdr>
        </w:div>
        <w:div w:id="754328090">
          <w:marLeft w:val="640"/>
          <w:marRight w:val="0"/>
          <w:marTop w:val="0"/>
          <w:marBottom w:val="0"/>
          <w:divBdr>
            <w:top w:val="none" w:sz="0" w:space="0" w:color="auto"/>
            <w:left w:val="none" w:sz="0" w:space="0" w:color="auto"/>
            <w:bottom w:val="none" w:sz="0" w:space="0" w:color="auto"/>
            <w:right w:val="none" w:sz="0" w:space="0" w:color="auto"/>
          </w:divBdr>
        </w:div>
      </w:divsChild>
    </w:div>
    <w:div w:id="1288700316">
      <w:bodyDiv w:val="1"/>
      <w:marLeft w:val="0"/>
      <w:marRight w:val="0"/>
      <w:marTop w:val="0"/>
      <w:marBottom w:val="0"/>
      <w:divBdr>
        <w:top w:val="none" w:sz="0" w:space="0" w:color="auto"/>
        <w:left w:val="none" w:sz="0" w:space="0" w:color="auto"/>
        <w:bottom w:val="none" w:sz="0" w:space="0" w:color="auto"/>
        <w:right w:val="none" w:sz="0" w:space="0" w:color="auto"/>
      </w:divBdr>
    </w:div>
    <w:div w:id="1315182262">
      <w:bodyDiv w:val="1"/>
      <w:marLeft w:val="0"/>
      <w:marRight w:val="0"/>
      <w:marTop w:val="0"/>
      <w:marBottom w:val="0"/>
      <w:divBdr>
        <w:top w:val="none" w:sz="0" w:space="0" w:color="auto"/>
        <w:left w:val="none" w:sz="0" w:space="0" w:color="auto"/>
        <w:bottom w:val="none" w:sz="0" w:space="0" w:color="auto"/>
        <w:right w:val="none" w:sz="0" w:space="0" w:color="auto"/>
      </w:divBdr>
      <w:divsChild>
        <w:div w:id="1043217893">
          <w:marLeft w:val="640"/>
          <w:marRight w:val="0"/>
          <w:marTop w:val="0"/>
          <w:marBottom w:val="0"/>
          <w:divBdr>
            <w:top w:val="none" w:sz="0" w:space="0" w:color="auto"/>
            <w:left w:val="none" w:sz="0" w:space="0" w:color="auto"/>
            <w:bottom w:val="none" w:sz="0" w:space="0" w:color="auto"/>
            <w:right w:val="none" w:sz="0" w:space="0" w:color="auto"/>
          </w:divBdr>
        </w:div>
        <w:div w:id="525289280">
          <w:marLeft w:val="640"/>
          <w:marRight w:val="0"/>
          <w:marTop w:val="0"/>
          <w:marBottom w:val="0"/>
          <w:divBdr>
            <w:top w:val="none" w:sz="0" w:space="0" w:color="auto"/>
            <w:left w:val="none" w:sz="0" w:space="0" w:color="auto"/>
            <w:bottom w:val="none" w:sz="0" w:space="0" w:color="auto"/>
            <w:right w:val="none" w:sz="0" w:space="0" w:color="auto"/>
          </w:divBdr>
        </w:div>
        <w:div w:id="2031755312">
          <w:marLeft w:val="640"/>
          <w:marRight w:val="0"/>
          <w:marTop w:val="0"/>
          <w:marBottom w:val="0"/>
          <w:divBdr>
            <w:top w:val="none" w:sz="0" w:space="0" w:color="auto"/>
            <w:left w:val="none" w:sz="0" w:space="0" w:color="auto"/>
            <w:bottom w:val="none" w:sz="0" w:space="0" w:color="auto"/>
            <w:right w:val="none" w:sz="0" w:space="0" w:color="auto"/>
          </w:divBdr>
        </w:div>
        <w:div w:id="1747419007">
          <w:marLeft w:val="640"/>
          <w:marRight w:val="0"/>
          <w:marTop w:val="0"/>
          <w:marBottom w:val="0"/>
          <w:divBdr>
            <w:top w:val="none" w:sz="0" w:space="0" w:color="auto"/>
            <w:left w:val="none" w:sz="0" w:space="0" w:color="auto"/>
            <w:bottom w:val="none" w:sz="0" w:space="0" w:color="auto"/>
            <w:right w:val="none" w:sz="0" w:space="0" w:color="auto"/>
          </w:divBdr>
        </w:div>
        <w:div w:id="1753969114">
          <w:marLeft w:val="640"/>
          <w:marRight w:val="0"/>
          <w:marTop w:val="0"/>
          <w:marBottom w:val="0"/>
          <w:divBdr>
            <w:top w:val="none" w:sz="0" w:space="0" w:color="auto"/>
            <w:left w:val="none" w:sz="0" w:space="0" w:color="auto"/>
            <w:bottom w:val="none" w:sz="0" w:space="0" w:color="auto"/>
            <w:right w:val="none" w:sz="0" w:space="0" w:color="auto"/>
          </w:divBdr>
        </w:div>
        <w:div w:id="1468159563">
          <w:marLeft w:val="640"/>
          <w:marRight w:val="0"/>
          <w:marTop w:val="0"/>
          <w:marBottom w:val="0"/>
          <w:divBdr>
            <w:top w:val="none" w:sz="0" w:space="0" w:color="auto"/>
            <w:left w:val="none" w:sz="0" w:space="0" w:color="auto"/>
            <w:bottom w:val="none" w:sz="0" w:space="0" w:color="auto"/>
            <w:right w:val="none" w:sz="0" w:space="0" w:color="auto"/>
          </w:divBdr>
        </w:div>
        <w:div w:id="542407912">
          <w:marLeft w:val="640"/>
          <w:marRight w:val="0"/>
          <w:marTop w:val="0"/>
          <w:marBottom w:val="0"/>
          <w:divBdr>
            <w:top w:val="none" w:sz="0" w:space="0" w:color="auto"/>
            <w:left w:val="none" w:sz="0" w:space="0" w:color="auto"/>
            <w:bottom w:val="none" w:sz="0" w:space="0" w:color="auto"/>
            <w:right w:val="none" w:sz="0" w:space="0" w:color="auto"/>
          </w:divBdr>
        </w:div>
        <w:div w:id="2078699421">
          <w:marLeft w:val="640"/>
          <w:marRight w:val="0"/>
          <w:marTop w:val="0"/>
          <w:marBottom w:val="0"/>
          <w:divBdr>
            <w:top w:val="none" w:sz="0" w:space="0" w:color="auto"/>
            <w:left w:val="none" w:sz="0" w:space="0" w:color="auto"/>
            <w:bottom w:val="none" w:sz="0" w:space="0" w:color="auto"/>
            <w:right w:val="none" w:sz="0" w:space="0" w:color="auto"/>
          </w:divBdr>
        </w:div>
        <w:div w:id="120468001">
          <w:marLeft w:val="640"/>
          <w:marRight w:val="0"/>
          <w:marTop w:val="0"/>
          <w:marBottom w:val="0"/>
          <w:divBdr>
            <w:top w:val="none" w:sz="0" w:space="0" w:color="auto"/>
            <w:left w:val="none" w:sz="0" w:space="0" w:color="auto"/>
            <w:bottom w:val="none" w:sz="0" w:space="0" w:color="auto"/>
            <w:right w:val="none" w:sz="0" w:space="0" w:color="auto"/>
          </w:divBdr>
        </w:div>
        <w:div w:id="622003504">
          <w:marLeft w:val="640"/>
          <w:marRight w:val="0"/>
          <w:marTop w:val="0"/>
          <w:marBottom w:val="0"/>
          <w:divBdr>
            <w:top w:val="none" w:sz="0" w:space="0" w:color="auto"/>
            <w:left w:val="none" w:sz="0" w:space="0" w:color="auto"/>
            <w:bottom w:val="none" w:sz="0" w:space="0" w:color="auto"/>
            <w:right w:val="none" w:sz="0" w:space="0" w:color="auto"/>
          </w:divBdr>
        </w:div>
        <w:div w:id="263080533">
          <w:marLeft w:val="640"/>
          <w:marRight w:val="0"/>
          <w:marTop w:val="0"/>
          <w:marBottom w:val="0"/>
          <w:divBdr>
            <w:top w:val="none" w:sz="0" w:space="0" w:color="auto"/>
            <w:left w:val="none" w:sz="0" w:space="0" w:color="auto"/>
            <w:bottom w:val="none" w:sz="0" w:space="0" w:color="auto"/>
            <w:right w:val="none" w:sz="0" w:space="0" w:color="auto"/>
          </w:divBdr>
        </w:div>
      </w:divsChild>
    </w:div>
    <w:div w:id="1332098999">
      <w:bodyDiv w:val="1"/>
      <w:marLeft w:val="0"/>
      <w:marRight w:val="0"/>
      <w:marTop w:val="0"/>
      <w:marBottom w:val="0"/>
      <w:divBdr>
        <w:top w:val="none" w:sz="0" w:space="0" w:color="auto"/>
        <w:left w:val="none" w:sz="0" w:space="0" w:color="auto"/>
        <w:bottom w:val="none" w:sz="0" w:space="0" w:color="auto"/>
        <w:right w:val="none" w:sz="0" w:space="0" w:color="auto"/>
      </w:divBdr>
      <w:divsChild>
        <w:div w:id="423841038">
          <w:marLeft w:val="640"/>
          <w:marRight w:val="0"/>
          <w:marTop w:val="0"/>
          <w:marBottom w:val="0"/>
          <w:divBdr>
            <w:top w:val="none" w:sz="0" w:space="0" w:color="auto"/>
            <w:left w:val="none" w:sz="0" w:space="0" w:color="auto"/>
            <w:bottom w:val="none" w:sz="0" w:space="0" w:color="auto"/>
            <w:right w:val="none" w:sz="0" w:space="0" w:color="auto"/>
          </w:divBdr>
        </w:div>
        <w:div w:id="965044614">
          <w:marLeft w:val="640"/>
          <w:marRight w:val="0"/>
          <w:marTop w:val="0"/>
          <w:marBottom w:val="0"/>
          <w:divBdr>
            <w:top w:val="none" w:sz="0" w:space="0" w:color="auto"/>
            <w:left w:val="none" w:sz="0" w:space="0" w:color="auto"/>
            <w:bottom w:val="none" w:sz="0" w:space="0" w:color="auto"/>
            <w:right w:val="none" w:sz="0" w:space="0" w:color="auto"/>
          </w:divBdr>
        </w:div>
        <w:div w:id="1592735632">
          <w:marLeft w:val="640"/>
          <w:marRight w:val="0"/>
          <w:marTop w:val="0"/>
          <w:marBottom w:val="0"/>
          <w:divBdr>
            <w:top w:val="none" w:sz="0" w:space="0" w:color="auto"/>
            <w:left w:val="none" w:sz="0" w:space="0" w:color="auto"/>
            <w:bottom w:val="none" w:sz="0" w:space="0" w:color="auto"/>
            <w:right w:val="none" w:sz="0" w:space="0" w:color="auto"/>
          </w:divBdr>
        </w:div>
        <w:div w:id="947200008">
          <w:marLeft w:val="640"/>
          <w:marRight w:val="0"/>
          <w:marTop w:val="0"/>
          <w:marBottom w:val="0"/>
          <w:divBdr>
            <w:top w:val="none" w:sz="0" w:space="0" w:color="auto"/>
            <w:left w:val="none" w:sz="0" w:space="0" w:color="auto"/>
            <w:bottom w:val="none" w:sz="0" w:space="0" w:color="auto"/>
            <w:right w:val="none" w:sz="0" w:space="0" w:color="auto"/>
          </w:divBdr>
        </w:div>
        <w:div w:id="1896621193">
          <w:marLeft w:val="640"/>
          <w:marRight w:val="0"/>
          <w:marTop w:val="0"/>
          <w:marBottom w:val="0"/>
          <w:divBdr>
            <w:top w:val="none" w:sz="0" w:space="0" w:color="auto"/>
            <w:left w:val="none" w:sz="0" w:space="0" w:color="auto"/>
            <w:bottom w:val="none" w:sz="0" w:space="0" w:color="auto"/>
            <w:right w:val="none" w:sz="0" w:space="0" w:color="auto"/>
          </w:divBdr>
        </w:div>
        <w:div w:id="556362490">
          <w:marLeft w:val="640"/>
          <w:marRight w:val="0"/>
          <w:marTop w:val="0"/>
          <w:marBottom w:val="0"/>
          <w:divBdr>
            <w:top w:val="none" w:sz="0" w:space="0" w:color="auto"/>
            <w:left w:val="none" w:sz="0" w:space="0" w:color="auto"/>
            <w:bottom w:val="none" w:sz="0" w:space="0" w:color="auto"/>
            <w:right w:val="none" w:sz="0" w:space="0" w:color="auto"/>
          </w:divBdr>
        </w:div>
        <w:div w:id="452986954">
          <w:marLeft w:val="640"/>
          <w:marRight w:val="0"/>
          <w:marTop w:val="0"/>
          <w:marBottom w:val="0"/>
          <w:divBdr>
            <w:top w:val="none" w:sz="0" w:space="0" w:color="auto"/>
            <w:left w:val="none" w:sz="0" w:space="0" w:color="auto"/>
            <w:bottom w:val="none" w:sz="0" w:space="0" w:color="auto"/>
            <w:right w:val="none" w:sz="0" w:space="0" w:color="auto"/>
          </w:divBdr>
        </w:div>
        <w:div w:id="474493171">
          <w:marLeft w:val="640"/>
          <w:marRight w:val="0"/>
          <w:marTop w:val="0"/>
          <w:marBottom w:val="0"/>
          <w:divBdr>
            <w:top w:val="none" w:sz="0" w:space="0" w:color="auto"/>
            <w:left w:val="none" w:sz="0" w:space="0" w:color="auto"/>
            <w:bottom w:val="none" w:sz="0" w:space="0" w:color="auto"/>
            <w:right w:val="none" w:sz="0" w:space="0" w:color="auto"/>
          </w:divBdr>
        </w:div>
        <w:div w:id="1798839529">
          <w:marLeft w:val="640"/>
          <w:marRight w:val="0"/>
          <w:marTop w:val="0"/>
          <w:marBottom w:val="0"/>
          <w:divBdr>
            <w:top w:val="none" w:sz="0" w:space="0" w:color="auto"/>
            <w:left w:val="none" w:sz="0" w:space="0" w:color="auto"/>
            <w:bottom w:val="none" w:sz="0" w:space="0" w:color="auto"/>
            <w:right w:val="none" w:sz="0" w:space="0" w:color="auto"/>
          </w:divBdr>
        </w:div>
        <w:div w:id="383990249">
          <w:marLeft w:val="640"/>
          <w:marRight w:val="0"/>
          <w:marTop w:val="0"/>
          <w:marBottom w:val="0"/>
          <w:divBdr>
            <w:top w:val="none" w:sz="0" w:space="0" w:color="auto"/>
            <w:left w:val="none" w:sz="0" w:space="0" w:color="auto"/>
            <w:bottom w:val="none" w:sz="0" w:space="0" w:color="auto"/>
            <w:right w:val="none" w:sz="0" w:space="0" w:color="auto"/>
          </w:divBdr>
        </w:div>
        <w:div w:id="1043407339">
          <w:marLeft w:val="640"/>
          <w:marRight w:val="0"/>
          <w:marTop w:val="0"/>
          <w:marBottom w:val="0"/>
          <w:divBdr>
            <w:top w:val="none" w:sz="0" w:space="0" w:color="auto"/>
            <w:left w:val="none" w:sz="0" w:space="0" w:color="auto"/>
            <w:bottom w:val="none" w:sz="0" w:space="0" w:color="auto"/>
            <w:right w:val="none" w:sz="0" w:space="0" w:color="auto"/>
          </w:divBdr>
        </w:div>
      </w:divsChild>
    </w:div>
    <w:div w:id="1343630843">
      <w:bodyDiv w:val="1"/>
      <w:marLeft w:val="0"/>
      <w:marRight w:val="0"/>
      <w:marTop w:val="0"/>
      <w:marBottom w:val="0"/>
      <w:divBdr>
        <w:top w:val="none" w:sz="0" w:space="0" w:color="auto"/>
        <w:left w:val="none" w:sz="0" w:space="0" w:color="auto"/>
        <w:bottom w:val="none" w:sz="0" w:space="0" w:color="auto"/>
        <w:right w:val="none" w:sz="0" w:space="0" w:color="auto"/>
      </w:divBdr>
      <w:divsChild>
        <w:div w:id="214783602">
          <w:marLeft w:val="640"/>
          <w:marRight w:val="0"/>
          <w:marTop w:val="0"/>
          <w:marBottom w:val="0"/>
          <w:divBdr>
            <w:top w:val="none" w:sz="0" w:space="0" w:color="auto"/>
            <w:left w:val="none" w:sz="0" w:space="0" w:color="auto"/>
            <w:bottom w:val="none" w:sz="0" w:space="0" w:color="auto"/>
            <w:right w:val="none" w:sz="0" w:space="0" w:color="auto"/>
          </w:divBdr>
        </w:div>
        <w:div w:id="2066444138">
          <w:marLeft w:val="640"/>
          <w:marRight w:val="0"/>
          <w:marTop w:val="0"/>
          <w:marBottom w:val="0"/>
          <w:divBdr>
            <w:top w:val="none" w:sz="0" w:space="0" w:color="auto"/>
            <w:left w:val="none" w:sz="0" w:space="0" w:color="auto"/>
            <w:bottom w:val="none" w:sz="0" w:space="0" w:color="auto"/>
            <w:right w:val="none" w:sz="0" w:space="0" w:color="auto"/>
          </w:divBdr>
        </w:div>
        <w:div w:id="1736464360">
          <w:marLeft w:val="640"/>
          <w:marRight w:val="0"/>
          <w:marTop w:val="0"/>
          <w:marBottom w:val="0"/>
          <w:divBdr>
            <w:top w:val="none" w:sz="0" w:space="0" w:color="auto"/>
            <w:left w:val="none" w:sz="0" w:space="0" w:color="auto"/>
            <w:bottom w:val="none" w:sz="0" w:space="0" w:color="auto"/>
            <w:right w:val="none" w:sz="0" w:space="0" w:color="auto"/>
          </w:divBdr>
        </w:div>
        <w:div w:id="67044180">
          <w:marLeft w:val="640"/>
          <w:marRight w:val="0"/>
          <w:marTop w:val="0"/>
          <w:marBottom w:val="0"/>
          <w:divBdr>
            <w:top w:val="none" w:sz="0" w:space="0" w:color="auto"/>
            <w:left w:val="none" w:sz="0" w:space="0" w:color="auto"/>
            <w:bottom w:val="none" w:sz="0" w:space="0" w:color="auto"/>
            <w:right w:val="none" w:sz="0" w:space="0" w:color="auto"/>
          </w:divBdr>
        </w:div>
        <w:div w:id="848637648">
          <w:marLeft w:val="640"/>
          <w:marRight w:val="0"/>
          <w:marTop w:val="0"/>
          <w:marBottom w:val="0"/>
          <w:divBdr>
            <w:top w:val="none" w:sz="0" w:space="0" w:color="auto"/>
            <w:left w:val="none" w:sz="0" w:space="0" w:color="auto"/>
            <w:bottom w:val="none" w:sz="0" w:space="0" w:color="auto"/>
            <w:right w:val="none" w:sz="0" w:space="0" w:color="auto"/>
          </w:divBdr>
        </w:div>
        <w:div w:id="1714960752">
          <w:marLeft w:val="640"/>
          <w:marRight w:val="0"/>
          <w:marTop w:val="0"/>
          <w:marBottom w:val="0"/>
          <w:divBdr>
            <w:top w:val="none" w:sz="0" w:space="0" w:color="auto"/>
            <w:left w:val="none" w:sz="0" w:space="0" w:color="auto"/>
            <w:bottom w:val="none" w:sz="0" w:space="0" w:color="auto"/>
            <w:right w:val="none" w:sz="0" w:space="0" w:color="auto"/>
          </w:divBdr>
        </w:div>
        <w:div w:id="423038816">
          <w:marLeft w:val="640"/>
          <w:marRight w:val="0"/>
          <w:marTop w:val="0"/>
          <w:marBottom w:val="0"/>
          <w:divBdr>
            <w:top w:val="none" w:sz="0" w:space="0" w:color="auto"/>
            <w:left w:val="none" w:sz="0" w:space="0" w:color="auto"/>
            <w:bottom w:val="none" w:sz="0" w:space="0" w:color="auto"/>
            <w:right w:val="none" w:sz="0" w:space="0" w:color="auto"/>
          </w:divBdr>
        </w:div>
        <w:div w:id="1599363168">
          <w:marLeft w:val="640"/>
          <w:marRight w:val="0"/>
          <w:marTop w:val="0"/>
          <w:marBottom w:val="0"/>
          <w:divBdr>
            <w:top w:val="none" w:sz="0" w:space="0" w:color="auto"/>
            <w:left w:val="none" w:sz="0" w:space="0" w:color="auto"/>
            <w:bottom w:val="none" w:sz="0" w:space="0" w:color="auto"/>
            <w:right w:val="none" w:sz="0" w:space="0" w:color="auto"/>
          </w:divBdr>
        </w:div>
        <w:div w:id="63140165">
          <w:marLeft w:val="640"/>
          <w:marRight w:val="0"/>
          <w:marTop w:val="0"/>
          <w:marBottom w:val="0"/>
          <w:divBdr>
            <w:top w:val="none" w:sz="0" w:space="0" w:color="auto"/>
            <w:left w:val="none" w:sz="0" w:space="0" w:color="auto"/>
            <w:bottom w:val="none" w:sz="0" w:space="0" w:color="auto"/>
            <w:right w:val="none" w:sz="0" w:space="0" w:color="auto"/>
          </w:divBdr>
        </w:div>
        <w:div w:id="210729818">
          <w:marLeft w:val="640"/>
          <w:marRight w:val="0"/>
          <w:marTop w:val="0"/>
          <w:marBottom w:val="0"/>
          <w:divBdr>
            <w:top w:val="none" w:sz="0" w:space="0" w:color="auto"/>
            <w:left w:val="none" w:sz="0" w:space="0" w:color="auto"/>
            <w:bottom w:val="none" w:sz="0" w:space="0" w:color="auto"/>
            <w:right w:val="none" w:sz="0" w:space="0" w:color="auto"/>
          </w:divBdr>
        </w:div>
        <w:div w:id="1642267327">
          <w:marLeft w:val="640"/>
          <w:marRight w:val="0"/>
          <w:marTop w:val="0"/>
          <w:marBottom w:val="0"/>
          <w:divBdr>
            <w:top w:val="none" w:sz="0" w:space="0" w:color="auto"/>
            <w:left w:val="none" w:sz="0" w:space="0" w:color="auto"/>
            <w:bottom w:val="none" w:sz="0" w:space="0" w:color="auto"/>
            <w:right w:val="none" w:sz="0" w:space="0" w:color="auto"/>
          </w:divBdr>
        </w:div>
      </w:divsChild>
    </w:div>
    <w:div w:id="1443451970">
      <w:bodyDiv w:val="1"/>
      <w:marLeft w:val="0"/>
      <w:marRight w:val="0"/>
      <w:marTop w:val="0"/>
      <w:marBottom w:val="0"/>
      <w:divBdr>
        <w:top w:val="none" w:sz="0" w:space="0" w:color="auto"/>
        <w:left w:val="none" w:sz="0" w:space="0" w:color="auto"/>
        <w:bottom w:val="none" w:sz="0" w:space="0" w:color="auto"/>
        <w:right w:val="none" w:sz="0" w:space="0" w:color="auto"/>
      </w:divBdr>
    </w:div>
    <w:div w:id="1497039755">
      <w:bodyDiv w:val="1"/>
      <w:marLeft w:val="0"/>
      <w:marRight w:val="0"/>
      <w:marTop w:val="0"/>
      <w:marBottom w:val="0"/>
      <w:divBdr>
        <w:top w:val="none" w:sz="0" w:space="0" w:color="auto"/>
        <w:left w:val="none" w:sz="0" w:space="0" w:color="auto"/>
        <w:bottom w:val="none" w:sz="0" w:space="0" w:color="auto"/>
        <w:right w:val="none" w:sz="0" w:space="0" w:color="auto"/>
      </w:divBdr>
      <w:divsChild>
        <w:div w:id="1081099771">
          <w:marLeft w:val="640"/>
          <w:marRight w:val="0"/>
          <w:marTop w:val="0"/>
          <w:marBottom w:val="0"/>
          <w:divBdr>
            <w:top w:val="none" w:sz="0" w:space="0" w:color="auto"/>
            <w:left w:val="none" w:sz="0" w:space="0" w:color="auto"/>
            <w:bottom w:val="none" w:sz="0" w:space="0" w:color="auto"/>
            <w:right w:val="none" w:sz="0" w:space="0" w:color="auto"/>
          </w:divBdr>
        </w:div>
        <w:div w:id="1016885796">
          <w:marLeft w:val="640"/>
          <w:marRight w:val="0"/>
          <w:marTop w:val="0"/>
          <w:marBottom w:val="0"/>
          <w:divBdr>
            <w:top w:val="none" w:sz="0" w:space="0" w:color="auto"/>
            <w:left w:val="none" w:sz="0" w:space="0" w:color="auto"/>
            <w:bottom w:val="none" w:sz="0" w:space="0" w:color="auto"/>
            <w:right w:val="none" w:sz="0" w:space="0" w:color="auto"/>
          </w:divBdr>
        </w:div>
        <w:div w:id="113330184">
          <w:marLeft w:val="640"/>
          <w:marRight w:val="0"/>
          <w:marTop w:val="0"/>
          <w:marBottom w:val="0"/>
          <w:divBdr>
            <w:top w:val="none" w:sz="0" w:space="0" w:color="auto"/>
            <w:left w:val="none" w:sz="0" w:space="0" w:color="auto"/>
            <w:bottom w:val="none" w:sz="0" w:space="0" w:color="auto"/>
            <w:right w:val="none" w:sz="0" w:space="0" w:color="auto"/>
          </w:divBdr>
        </w:div>
        <w:div w:id="2008093958">
          <w:marLeft w:val="640"/>
          <w:marRight w:val="0"/>
          <w:marTop w:val="0"/>
          <w:marBottom w:val="0"/>
          <w:divBdr>
            <w:top w:val="none" w:sz="0" w:space="0" w:color="auto"/>
            <w:left w:val="none" w:sz="0" w:space="0" w:color="auto"/>
            <w:bottom w:val="none" w:sz="0" w:space="0" w:color="auto"/>
            <w:right w:val="none" w:sz="0" w:space="0" w:color="auto"/>
          </w:divBdr>
        </w:div>
        <w:div w:id="475337429">
          <w:marLeft w:val="640"/>
          <w:marRight w:val="0"/>
          <w:marTop w:val="0"/>
          <w:marBottom w:val="0"/>
          <w:divBdr>
            <w:top w:val="none" w:sz="0" w:space="0" w:color="auto"/>
            <w:left w:val="none" w:sz="0" w:space="0" w:color="auto"/>
            <w:bottom w:val="none" w:sz="0" w:space="0" w:color="auto"/>
            <w:right w:val="none" w:sz="0" w:space="0" w:color="auto"/>
          </w:divBdr>
        </w:div>
        <w:div w:id="240483753">
          <w:marLeft w:val="640"/>
          <w:marRight w:val="0"/>
          <w:marTop w:val="0"/>
          <w:marBottom w:val="0"/>
          <w:divBdr>
            <w:top w:val="none" w:sz="0" w:space="0" w:color="auto"/>
            <w:left w:val="none" w:sz="0" w:space="0" w:color="auto"/>
            <w:bottom w:val="none" w:sz="0" w:space="0" w:color="auto"/>
            <w:right w:val="none" w:sz="0" w:space="0" w:color="auto"/>
          </w:divBdr>
        </w:div>
        <w:div w:id="1637300749">
          <w:marLeft w:val="640"/>
          <w:marRight w:val="0"/>
          <w:marTop w:val="0"/>
          <w:marBottom w:val="0"/>
          <w:divBdr>
            <w:top w:val="none" w:sz="0" w:space="0" w:color="auto"/>
            <w:left w:val="none" w:sz="0" w:space="0" w:color="auto"/>
            <w:bottom w:val="none" w:sz="0" w:space="0" w:color="auto"/>
            <w:right w:val="none" w:sz="0" w:space="0" w:color="auto"/>
          </w:divBdr>
        </w:div>
        <w:div w:id="225727351">
          <w:marLeft w:val="640"/>
          <w:marRight w:val="0"/>
          <w:marTop w:val="0"/>
          <w:marBottom w:val="0"/>
          <w:divBdr>
            <w:top w:val="none" w:sz="0" w:space="0" w:color="auto"/>
            <w:left w:val="none" w:sz="0" w:space="0" w:color="auto"/>
            <w:bottom w:val="none" w:sz="0" w:space="0" w:color="auto"/>
            <w:right w:val="none" w:sz="0" w:space="0" w:color="auto"/>
          </w:divBdr>
        </w:div>
        <w:div w:id="769543017">
          <w:marLeft w:val="640"/>
          <w:marRight w:val="0"/>
          <w:marTop w:val="0"/>
          <w:marBottom w:val="0"/>
          <w:divBdr>
            <w:top w:val="none" w:sz="0" w:space="0" w:color="auto"/>
            <w:left w:val="none" w:sz="0" w:space="0" w:color="auto"/>
            <w:bottom w:val="none" w:sz="0" w:space="0" w:color="auto"/>
            <w:right w:val="none" w:sz="0" w:space="0" w:color="auto"/>
          </w:divBdr>
        </w:div>
        <w:div w:id="495345584">
          <w:marLeft w:val="640"/>
          <w:marRight w:val="0"/>
          <w:marTop w:val="0"/>
          <w:marBottom w:val="0"/>
          <w:divBdr>
            <w:top w:val="none" w:sz="0" w:space="0" w:color="auto"/>
            <w:left w:val="none" w:sz="0" w:space="0" w:color="auto"/>
            <w:bottom w:val="none" w:sz="0" w:space="0" w:color="auto"/>
            <w:right w:val="none" w:sz="0" w:space="0" w:color="auto"/>
          </w:divBdr>
        </w:div>
        <w:div w:id="1964310897">
          <w:marLeft w:val="640"/>
          <w:marRight w:val="0"/>
          <w:marTop w:val="0"/>
          <w:marBottom w:val="0"/>
          <w:divBdr>
            <w:top w:val="none" w:sz="0" w:space="0" w:color="auto"/>
            <w:left w:val="none" w:sz="0" w:space="0" w:color="auto"/>
            <w:bottom w:val="none" w:sz="0" w:space="0" w:color="auto"/>
            <w:right w:val="none" w:sz="0" w:space="0" w:color="auto"/>
          </w:divBdr>
        </w:div>
      </w:divsChild>
    </w:div>
    <w:div w:id="1514223286">
      <w:bodyDiv w:val="1"/>
      <w:marLeft w:val="0"/>
      <w:marRight w:val="0"/>
      <w:marTop w:val="0"/>
      <w:marBottom w:val="0"/>
      <w:divBdr>
        <w:top w:val="none" w:sz="0" w:space="0" w:color="auto"/>
        <w:left w:val="none" w:sz="0" w:space="0" w:color="auto"/>
        <w:bottom w:val="none" w:sz="0" w:space="0" w:color="auto"/>
        <w:right w:val="none" w:sz="0" w:space="0" w:color="auto"/>
      </w:divBdr>
      <w:divsChild>
        <w:div w:id="1803762726">
          <w:marLeft w:val="640"/>
          <w:marRight w:val="0"/>
          <w:marTop w:val="0"/>
          <w:marBottom w:val="0"/>
          <w:divBdr>
            <w:top w:val="none" w:sz="0" w:space="0" w:color="auto"/>
            <w:left w:val="none" w:sz="0" w:space="0" w:color="auto"/>
            <w:bottom w:val="none" w:sz="0" w:space="0" w:color="auto"/>
            <w:right w:val="none" w:sz="0" w:space="0" w:color="auto"/>
          </w:divBdr>
        </w:div>
        <w:div w:id="533005681">
          <w:marLeft w:val="640"/>
          <w:marRight w:val="0"/>
          <w:marTop w:val="0"/>
          <w:marBottom w:val="0"/>
          <w:divBdr>
            <w:top w:val="none" w:sz="0" w:space="0" w:color="auto"/>
            <w:left w:val="none" w:sz="0" w:space="0" w:color="auto"/>
            <w:bottom w:val="none" w:sz="0" w:space="0" w:color="auto"/>
            <w:right w:val="none" w:sz="0" w:space="0" w:color="auto"/>
          </w:divBdr>
        </w:div>
        <w:div w:id="935947276">
          <w:marLeft w:val="640"/>
          <w:marRight w:val="0"/>
          <w:marTop w:val="0"/>
          <w:marBottom w:val="0"/>
          <w:divBdr>
            <w:top w:val="none" w:sz="0" w:space="0" w:color="auto"/>
            <w:left w:val="none" w:sz="0" w:space="0" w:color="auto"/>
            <w:bottom w:val="none" w:sz="0" w:space="0" w:color="auto"/>
            <w:right w:val="none" w:sz="0" w:space="0" w:color="auto"/>
          </w:divBdr>
        </w:div>
        <w:div w:id="988560275">
          <w:marLeft w:val="640"/>
          <w:marRight w:val="0"/>
          <w:marTop w:val="0"/>
          <w:marBottom w:val="0"/>
          <w:divBdr>
            <w:top w:val="none" w:sz="0" w:space="0" w:color="auto"/>
            <w:left w:val="none" w:sz="0" w:space="0" w:color="auto"/>
            <w:bottom w:val="none" w:sz="0" w:space="0" w:color="auto"/>
            <w:right w:val="none" w:sz="0" w:space="0" w:color="auto"/>
          </w:divBdr>
        </w:div>
        <w:div w:id="390810866">
          <w:marLeft w:val="640"/>
          <w:marRight w:val="0"/>
          <w:marTop w:val="0"/>
          <w:marBottom w:val="0"/>
          <w:divBdr>
            <w:top w:val="none" w:sz="0" w:space="0" w:color="auto"/>
            <w:left w:val="none" w:sz="0" w:space="0" w:color="auto"/>
            <w:bottom w:val="none" w:sz="0" w:space="0" w:color="auto"/>
            <w:right w:val="none" w:sz="0" w:space="0" w:color="auto"/>
          </w:divBdr>
        </w:div>
        <w:div w:id="1883395027">
          <w:marLeft w:val="640"/>
          <w:marRight w:val="0"/>
          <w:marTop w:val="0"/>
          <w:marBottom w:val="0"/>
          <w:divBdr>
            <w:top w:val="none" w:sz="0" w:space="0" w:color="auto"/>
            <w:left w:val="none" w:sz="0" w:space="0" w:color="auto"/>
            <w:bottom w:val="none" w:sz="0" w:space="0" w:color="auto"/>
            <w:right w:val="none" w:sz="0" w:space="0" w:color="auto"/>
          </w:divBdr>
        </w:div>
        <w:div w:id="1806048585">
          <w:marLeft w:val="640"/>
          <w:marRight w:val="0"/>
          <w:marTop w:val="0"/>
          <w:marBottom w:val="0"/>
          <w:divBdr>
            <w:top w:val="none" w:sz="0" w:space="0" w:color="auto"/>
            <w:left w:val="none" w:sz="0" w:space="0" w:color="auto"/>
            <w:bottom w:val="none" w:sz="0" w:space="0" w:color="auto"/>
            <w:right w:val="none" w:sz="0" w:space="0" w:color="auto"/>
          </w:divBdr>
        </w:div>
        <w:div w:id="2082479666">
          <w:marLeft w:val="640"/>
          <w:marRight w:val="0"/>
          <w:marTop w:val="0"/>
          <w:marBottom w:val="0"/>
          <w:divBdr>
            <w:top w:val="none" w:sz="0" w:space="0" w:color="auto"/>
            <w:left w:val="none" w:sz="0" w:space="0" w:color="auto"/>
            <w:bottom w:val="none" w:sz="0" w:space="0" w:color="auto"/>
            <w:right w:val="none" w:sz="0" w:space="0" w:color="auto"/>
          </w:divBdr>
        </w:div>
        <w:div w:id="1769736931">
          <w:marLeft w:val="640"/>
          <w:marRight w:val="0"/>
          <w:marTop w:val="0"/>
          <w:marBottom w:val="0"/>
          <w:divBdr>
            <w:top w:val="none" w:sz="0" w:space="0" w:color="auto"/>
            <w:left w:val="none" w:sz="0" w:space="0" w:color="auto"/>
            <w:bottom w:val="none" w:sz="0" w:space="0" w:color="auto"/>
            <w:right w:val="none" w:sz="0" w:space="0" w:color="auto"/>
          </w:divBdr>
        </w:div>
        <w:div w:id="1037857656">
          <w:marLeft w:val="640"/>
          <w:marRight w:val="0"/>
          <w:marTop w:val="0"/>
          <w:marBottom w:val="0"/>
          <w:divBdr>
            <w:top w:val="none" w:sz="0" w:space="0" w:color="auto"/>
            <w:left w:val="none" w:sz="0" w:space="0" w:color="auto"/>
            <w:bottom w:val="none" w:sz="0" w:space="0" w:color="auto"/>
            <w:right w:val="none" w:sz="0" w:space="0" w:color="auto"/>
          </w:divBdr>
        </w:div>
        <w:div w:id="1826968041">
          <w:marLeft w:val="640"/>
          <w:marRight w:val="0"/>
          <w:marTop w:val="0"/>
          <w:marBottom w:val="0"/>
          <w:divBdr>
            <w:top w:val="none" w:sz="0" w:space="0" w:color="auto"/>
            <w:left w:val="none" w:sz="0" w:space="0" w:color="auto"/>
            <w:bottom w:val="none" w:sz="0" w:space="0" w:color="auto"/>
            <w:right w:val="none" w:sz="0" w:space="0" w:color="auto"/>
          </w:divBdr>
        </w:div>
        <w:div w:id="1893809263">
          <w:marLeft w:val="640"/>
          <w:marRight w:val="0"/>
          <w:marTop w:val="0"/>
          <w:marBottom w:val="0"/>
          <w:divBdr>
            <w:top w:val="none" w:sz="0" w:space="0" w:color="auto"/>
            <w:left w:val="none" w:sz="0" w:space="0" w:color="auto"/>
            <w:bottom w:val="none" w:sz="0" w:space="0" w:color="auto"/>
            <w:right w:val="none" w:sz="0" w:space="0" w:color="auto"/>
          </w:divBdr>
        </w:div>
        <w:div w:id="226234628">
          <w:marLeft w:val="640"/>
          <w:marRight w:val="0"/>
          <w:marTop w:val="0"/>
          <w:marBottom w:val="0"/>
          <w:divBdr>
            <w:top w:val="none" w:sz="0" w:space="0" w:color="auto"/>
            <w:left w:val="none" w:sz="0" w:space="0" w:color="auto"/>
            <w:bottom w:val="none" w:sz="0" w:space="0" w:color="auto"/>
            <w:right w:val="none" w:sz="0" w:space="0" w:color="auto"/>
          </w:divBdr>
        </w:div>
        <w:div w:id="1680736434">
          <w:marLeft w:val="640"/>
          <w:marRight w:val="0"/>
          <w:marTop w:val="0"/>
          <w:marBottom w:val="0"/>
          <w:divBdr>
            <w:top w:val="none" w:sz="0" w:space="0" w:color="auto"/>
            <w:left w:val="none" w:sz="0" w:space="0" w:color="auto"/>
            <w:bottom w:val="none" w:sz="0" w:space="0" w:color="auto"/>
            <w:right w:val="none" w:sz="0" w:space="0" w:color="auto"/>
          </w:divBdr>
        </w:div>
        <w:div w:id="581835928">
          <w:marLeft w:val="640"/>
          <w:marRight w:val="0"/>
          <w:marTop w:val="0"/>
          <w:marBottom w:val="0"/>
          <w:divBdr>
            <w:top w:val="none" w:sz="0" w:space="0" w:color="auto"/>
            <w:left w:val="none" w:sz="0" w:space="0" w:color="auto"/>
            <w:bottom w:val="none" w:sz="0" w:space="0" w:color="auto"/>
            <w:right w:val="none" w:sz="0" w:space="0" w:color="auto"/>
          </w:divBdr>
        </w:div>
        <w:div w:id="1974822225">
          <w:marLeft w:val="640"/>
          <w:marRight w:val="0"/>
          <w:marTop w:val="0"/>
          <w:marBottom w:val="0"/>
          <w:divBdr>
            <w:top w:val="none" w:sz="0" w:space="0" w:color="auto"/>
            <w:left w:val="none" w:sz="0" w:space="0" w:color="auto"/>
            <w:bottom w:val="none" w:sz="0" w:space="0" w:color="auto"/>
            <w:right w:val="none" w:sz="0" w:space="0" w:color="auto"/>
          </w:divBdr>
        </w:div>
        <w:div w:id="2105882144">
          <w:marLeft w:val="640"/>
          <w:marRight w:val="0"/>
          <w:marTop w:val="0"/>
          <w:marBottom w:val="0"/>
          <w:divBdr>
            <w:top w:val="none" w:sz="0" w:space="0" w:color="auto"/>
            <w:left w:val="none" w:sz="0" w:space="0" w:color="auto"/>
            <w:bottom w:val="none" w:sz="0" w:space="0" w:color="auto"/>
            <w:right w:val="none" w:sz="0" w:space="0" w:color="auto"/>
          </w:divBdr>
        </w:div>
        <w:div w:id="2136560191">
          <w:marLeft w:val="640"/>
          <w:marRight w:val="0"/>
          <w:marTop w:val="0"/>
          <w:marBottom w:val="0"/>
          <w:divBdr>
            <w:top w:val="none" w:sz="0" w:space="0" w:color="auto"/>
            <w:left w:val="none" w:sz="0" w:space="0" w:color="auto"/>
            <w:bottom w:val="none" w:sz="0" w:space="0" w:color="auto"/>
            <w:right w:val="none" w:sz="0" w:space="0" w:color="auto"/>
          </w:divBdr>
        </w:div>
        <w:div w:id="1497845093">
          <w:marLeft w:val="640"/>
          <w:marRight w:val="0"/>
          <w:marTop w:val="0"/>
          <w:marBottom w:val="0"/>
          <w:divBdr>
            <w:top w:val="none" w:sz="0" w:space="0" w:color="auto"/>
            <w:left w:val="none" w:sz="0" w:space="0" w:color="auto"/>
            <w:bottom w:val="none" w:sz="0" w:space="0" w:color="auto"/>
            <w:right w:val="none" w:sz="0" w:space="0" w:color="auto"/>
          </w:divBdr>
        </w:div>
        <w:div w:id="788164137">
          <w:marLeft w:val="640"/>
          <w:marRight w:val="0"/>
          <w:marTop w:val="0"/>
          <w:marBottom w:val="0"/>
          <w:divBdr>
            <w:top w:val="none" w:sz="0" w:space="0" w:color="auto"/>
            <w:left w:val="none" w:sz="0" w:space="0" w:color="auto"/>
            <w:bottom w:val="none" w:sz="0" w:space="0" w:color="auto"/>
            <w:right w:val="none" w:sz="0" w:space="0" w:color="auto"/>
          </w:divBdr>
        </w:div>
        <w:div w:id="1174606229">
          <w:marLeft w:val="640"/>
          <w:marRight w:val="0"/>
          <w:marTop w:val="0"/>
          <w:marBottom w:val="0"/>
          <w:divBdr>
            <w:top w:val="none" w:sz="0" w:space="0" w:color="auto"/>
            <w:left w:val="none" w:sz="0" w:space="0" w:color="auto"/>
            <w:bottom w:val="none" w:sz="0" w:space="0" w:color="auto"/>
            <w:right w:val="none" w:sz="0" w:space="0" w:color="auto"/>
          </w:divBdr>
        </w:div>
        <w:div w:id="234514473">
          <w:marLeft w:val="640"/>
          <w:marRight w:val="0"/>
          <w:marTop w:val="0"/>
          <w:marBottom w:val="0"/>
          <w:divBdr>
            <w:top w:val="none" w:sz="0" w:space="0" w:color="auto"/>
            <w:left w:val="none" w:sz="0" w:space="0" w:color="auto"/>
            <w:bottom w:val="none" w:sz="0" w:space="0" w:color="auto"/>
            <w:right w:val="none" w:sz="0" w:space="0" w:color="auto"/>
          </w:divBdr>
        </w:div>
        <w:div w:id="222831213">
          <w:marLeft w:val="640"/>
          <w:marRight w:val="0"/>
          <w:marTop w:val="0"/>
          <w:marBottom w:val="0"/>
          <w:divBdr>
            <w:top w:val="none" w:sz="0" w:space="0" w:color="auto"/>
            <w:left w:val="none" w:sz="0" w:space="0" w:color="auto"/>
            <w:bottom w:val="none" w:sz="0" w:space="0" w:color="auto"/>
            <w:right w:val="none" w:sz="0" w:space="0" w:color="auto"/>
          </w:divBdr>
        </w:div>
        <w:div w:id="987518170">
          <w:marLeft w:val="640"/>
          <w:marRight w:val="0"/>
          <w:marTop w:val="0"/>
          <w:marBottom w:val="0"/>
          <w:divBdr>
            <w:top w:val="none" w:sz="0" w:space="0" w:color="auto"/>
            <w:left w:val="none" w:sz="0" w:space="0" w:color="auto"/>
            <w:bottom w:val="none" w:sz="0" w:space="0" w:color="auto"/>
            <w:right w:val="none" w:sz="0" w:space="0" w:color="auto"/>
          </w:divBdr>
        </w:div>
        <w:div w:id="1603949479">
          <w:marLeft w:val="640"/>
          <w:marRight w:val="0"/>
          <w:marTop w:val="0"/>
          <w:marBottom w:val="0"/>
          <w:divBdr>
            <w:top w:val="none" w:sz="0" w:space="0" w:color="auto"/>
            <w:left w:val="none" w:sz="0" w:space="0" w:color="auto"/>
            <w:bottom w:val="none" w:sz="0" w:space="0" w:color="auto"/>
            <w:right w:val="none" w:sz="0" w:space="0" w:color="auto"/>
          </w:divBdr>
        </w:div>
      </w:divsChild>
    </w:div>
    <w:div w:id="1570769311">
      <w:bodyDiv w:val="1"/>
      <w:marLeft w:val="0"/>
      <w:marRight w:val="0"/>
      <w:marTop w:val="0"/>
      <w:marBottom w:val="0"/>
      <w:divBdr>
        <w:top w:val="none" w:sz="0" w:space="0" w:color="auto"/>
        <w:left w:val="none" w:sz="0" w:space="0" w:color="auto"/>
        <w:bottom w:val="none" w:sz="0" w:space="0" w:color="auto"/>
        <w:right w:val="none" w:sz="0" w:space="0" w:color="auto"/>
      </w:divBdr>
      <w:divsChild>
        <w:div w:id="1241719899">
          <w:marLeft w:val="640"/>
          <w:marRight w:val="0"/>
          <w:marTop w:val="0"/>
          <w:marBottom w:val="0"/>
          <w:divBdr>
            <w:top w:val="none" w:sz="0" w:space="0" w:color="auto"/>
            <w:left w:val="none" w:sz="0" w:space="0" w:color="auto"/>
            <w:bottom w:val="none" w:sz="0" w:space="0" w:color="auto"/>
            <w:right w:val="none" w:sz="0" w:space="0" w:color="auto"/>
          </w:divBdr>
        </w:div>
        <w:div w:id="1097365608">
          <w:marLeft w:val="640"/>
          <w:marRight w:val="0"/>
          <w:marTop w:val="0"/>
          <w:marBottom w:val="0"/>
          <w:divBdr>
            <w:top w:val="none" w:sz="0" w:space="0" w:color="auto"/>
            <w:left w:val="none" w:sz="0" w:space="0" w:color="auto"/>
            <w:bottom w:val="none" w:sz="0" w:space="0" w:color="auto"/>
            <w:right w:val="none" w:sz="0" w:space="0" w:color="auto"/>
          </w:divBdr>
        </w:div>
        <w:div w:id="1417095101">
          <w:marLeft w:val="640"/>
          <w:marRight w:val="0"/>
          <w:marTop w:val="0"/>
          <w:marBottom w:val="0"/>
          <w:divBdr>
            <w:top w:val="none" w:sz="0" w:space="0" w:color="auto"/>
            <w:left w:val="none" w:sz="0" w:space="0" w:color="auto"/>
            <w:bottom w:val="none" w:sz="0" w:space="0" w:color="auto"/>
            <w:right w:val="none" w:sz="0" w:space="0" w:color="auto"/>
          </w:divBdr>
        </w:div>
        <w:div w:id="597299117">
          <w:marLeft w:val="640"/>
          <w:marRight w:val="0"/>
          <w:marTop w:val="0"/>
          <w:marBottom w:val="0"/>
          <w:divBdr>
            <w:top w:val="none" w:sz="0" w:space="0" w:color="auto"/>
            <w:left w:val="none" w:sz="0" w:space="0" w:color="auto"/>
            <w:bottom w:val="none" w:sz="0" w:space="0" w:color="auto"/>
            <w:right w:val="none" w:sz="0" w:space="0" w:color="auto"/>
          </w:divBdr>
        </w:div>
        <w:div w:id="1925190176">
          <w:marLeft w:val="640"/>
          <w:marRight w:val="0"/>
          <w:marTop w:val="0"/>
          <w:marBottom w:val="0"/>
          <w:divBdr>
            <w:top w:val="none" w:sz="0" w:space="0" w:color="auto"/>
            <w:left w:val="none" w:sz="0" w:space="0" w:color="auto"/>
            <w:bottom w:val="none" w:sz="0" w:space="0" w:color="auto"/>
            <w:right w:val="none" w:sz="0" w:space="0" w:color="auto"/>
          </w:divBdr>
        </w:div>
        <w:div w:id="1700620506">
          <w:marLeft w:val="640"/>
          <w:marRight w:val="0"/>
          <w:marTop w:val="0"/>
          <w:marBottom w:val="0"/>
          <w:divBdr>
            <w:top w:val="none" w:sz="0" w:space="0" w:color="auto"/>
            <w:left w:val="none" w:sz="0" w:space="0" w:color="auto"/>
            <w:bottom w:val="none" w:sz="0" w:space="0" w:color="auto"/>
            <w:right w:val="none" w:sz="0" w:space="0" w:color="auto"/>
          </w:divBdr>
        </w:div>
        <w:div w:id="605843445">
          <w:marLeft w:val="640"/>
          <w:marRight w:val="0"/>
          <w:marTop w:val="0"/>
          <w:marBottom w:val="0"/>
          <w:divBdr>
            <w:top w:val="none" w:sz="0" w:space="0" w:color="auto"/>
            <w:left w:val="none" w:sz="0" w:space="0" w:color="auto"/>
            <w:bottom w:val="none" w:sz="0" w:space="0" w:color="auto"/>
            <w:right w:val="none" w:sz="0" w:space="0" w:color="auto"/>
          </w:divBdr>
        </w:div>
        <w:div w:id="1139147362">
          <w:marLeft w:val="640"/>
          <w:marRight w:val="0"/>
          <w:marTop w:val="0"/>
          <w:marBottom w:val="0"/>
          <w:divBdr>
            <w:top w:val="none" w:sz="0" w:space="0" w:color="auto"/>
            <w:left w:val="none" w:sz="0" w:space="0" w:color="auto"/>
            <w:bottom w:val="none" w:sz="0" w:space="0" w:color="auto"/>
            <w:right w:val="none" w:sz="0" w:space="0" w:color="auto"/>
          </w:divBdr>
        </w:div>
        <w:div w:id="1607342822">
          <w:marLeft w:val="640"/>
          <w:marRight w:val="0"/>
          <w:marTop w:val="0"/>
          <w:marBottom w:val="0"/>
          <w:divBdr>
            <w:top w:val="none" w:sz="0" w:space="0" w:color="auto"/>
            <w:left w:val="none" w:sz="0" w:space="0" w:color="auto"/>
            <w:bottom w:val="none" w:sz="0" w:space="0" w:color="auto"/>
            <w:right w:val="none" w:sz="0" w:space="0" w:color="auto"/>
          </w:divBdr>
        </w:div>
        <w:div w:id="2032533760">
          <w:marLeft w:val="640"/>
          <w:marRight w:val="0"/>
          <w:marTop w:val="0"/>
          <w:marBottom w:val="0"/>
          <w:divBdr>
            <w:top w:val="none" w:sz="0" w:space="0" w:color="auto"/>
            <w:left w:val="none" w:sz="0" w:space="0" w:color="auto"/>
            <w:bottom w:val="none" w:sz="0" w:space="0" w:color="auto"/>
            <w:right w:val="none" w:sz="0" w:space="0" w:color="auto"/>
          </w:divBdr>
        </w:div>
        <w:div w:id="1767076070">
          <w:marLeft w:val="640"/>
          <w:marRight w:val="0"/>
          <w:marTop w:val="0"/>
          <w:marBottom w:val="0"/>
          <w:divBdr>
            <w:top w:val="none" w:sz="0" w:space="0" w:color="auto"/>
            <w:left w:val="none" w:sz="0" w:space="0" w:color="auto"/>
            <w:bottom w:val="none" w:sz="0" w:space="0" w:color="auto"/>
            <w:right w:val="none" w:sz="0" w:space="0" w:color="auto"/>
          </w:divBdr>
        </w:div>
      </w:divsChild>
    </w:div>
    <w:div w:id="1616477636">
      <w:bodyDiv w:val="1"/>
      <w:marLeft w:val="0"/>
      <w:marRight w:val="0"/>
      <w:marTop w:val="0"/>
      <w:marBottom w:val="0"/>
      <w:divBdr>
        <w:top w:val="none" w:sz="0" w:space="0" w:color="auto"/>
        <w:left w:val="none" w:sz="0" w:space="0" w:color="auto"/>
        <w:bottom w:val="none" w:sz="0" w:space="0" w:color="auto"/>
        <w:right w:val="none" w:sz="0" w:space="0" w:color="auto"/>
      </w:divBdr>
      <w:divsChild>
        <w:div w:id="1340355243">
          <w:marLeft w:val="640"/>
          <w:marRight w:val="0"/>
          <w:marTop w:val="0"/>
          <w:marBottom w:val="0"/>
          <w:divBdr>
            <w:top w:val="none" w:sz="0" w:space="0" w:color="auto"/>
            <w:left w:val="none" w:sz="0" w:space="0" w:color="auto"/>
            <w:bottom w:val="none" w:sz="0" w:space="0" w:color="auto"/>
            <w:right w:val="none" w:sz="0" w:space="0" w:color="auto"/>
          </w:divBdr>
        </w:div>
        <w:div w:id="1728063693">
          <w:marLeft w:val="640"/>
          <w:marRight w:val="0"/>
          <w:marTop w:val="0"/>
          <w:marBottom w:val="0"/>
          <w:divBdr>
            <w:top w:val="none" w:sz="0" w:space="0" w:color="auto"/>
            <w:left w:val="none" w:sz="0" w:space="0" w:color="auto"/>
            <w:bottom w:val="none" w:sz="0" w:space="0" w:color="auto"/>
            <w:right w:val="none" w:sz="0" w:space="0" w:color="auto"/>
          </w:divBdr>
        </w:div>
        <w:div w:id="1315796610">
          <w:marLeft w:val="640"/>
          <w:marRight w:val="0"/>
          <w:marTop w:val="0"/>
          <w:marBottom w:val="0"/>
          <w:divBdr>
            <w:top w:val="none" w:sz="0" w:space="0" w:color="auto"/>
            <w:left w:val="none" w:sz="0" w:space="0" w:color="auto"/>
            <w:bottom w:val="none" w:sz="0" w:space="0" w:color="auto"/>
            <w:right w:val="none" w:sz="0" w:space="0" w:color="auto"/>
          </w:divBdr>
        </w:div>
        <w:div w:id="348334932">
          <w:marLeft w:val="640"/>
          <w:marRight w:val="0"/>
          <w:marTop w:val="0"/>
          <w:marBottom w:val="0"/>
          <w:divBdr>
            <w:top w:val="none" w:sz="0" w:space="0" w:color="auto"/>
            <w:left w:val="none" w:sz="0" w:space="0" w:color="auto"/>
            <w:bottom w:val="none" w:sz="0" w:space="0" w:color="auto"/>
            <w:right w:val="none" w:sz="0" w:space="0" w:color="auto"/>
          </w:divBdr>
        </w:div>
        <w:div w:id="1503668625">
          <w:marLeft w:val="640"/>
          <w:marRight w:val="0"/>
          <w:marTop w:val="0"/>
          <w:marBottom w:val="0"/>
          <w:divBdr>
            <w:top w:val="none" w:sz="0" w:space="0" w:color="auto"/>
            <w:left w:val="none" w:sz="0" w:space="0" w:color="auto"/>
            <w:bottom w:val="none" w:sz="0" w:space="0" w:color="auto"/>
            <w:right w:val="none" w:sz="0" w:space="0" w:color="auto"/>
          </w:divBdr>
        </w:div>
        <w:div w:id="858280086">
          <w:marLeft w:val="640"/>
          <w:marRight w:val="0"/>
          <w:marTop w:val="0"/>
          <w:marBottom w:val="0"/>
          <w:divBdr>
            <w:top w:val="none" w:sz="0" w:space="0" w:color="auto"/>
            <w:left w:val="none" w:sz="0" w:space="0" w:color="auto"/>
            <w:bottom w:val="none" w:sz="0" w:space="0" w:color="auto"/>
            <w:right w:val="none" w:sz="0" w:space="0" w:color="auto"/>
          </w:divBdr>
        </w:div>
        <w:div w:id="505675924">
          <w:marLeft w:val="640"/>
          <w:marRight w:val="0"/>
          <w:marTop w:val="0"/>
          <w:marBottom w:val="0"/>
          <w:divBdr>
            <w:top w:val="none" w:sz="0" w:space="0" w:color="auto"/>
            <w:left w:val="none" w:sz="0" w:space="0" w:color="auto"/>
            <w:bottom w:val="none" w:sz="0" w:space="0" w:color="auto"/>
            <w:right w:val="none" w:sz="0" w:space="0" w:color="auto"/>
          </w:divBdr>
        </w:div>
        <w:div w:id="776952626">
          <w:marLeft w:val="640"/>
          <w:marRight w:val="0"/>
          <w:marTop w:val="0"/>
          <w:marBottom w:val="0"/>
          <w:divBdr>
            <w:top w:val="none" w:sz="0" w:space="0" w:color="auto"/>
            <w:left w:val="none" w:sz="0" w:space="0" w:color="auto"/>
            <w:bottom w:val="none" w:sz="0" w:space="0" w:color="auto"/>
            <w:right w:val="none" w:sz="0" w:space="0" w:color="auto"/>
          </w:divBdr>
        </w:div>
        <w:div w:id="531499899">
          <w:marLeft w:val="640"/>
          <w:marRight w:val="0"/>
          <w:marTop w:val="0"/>
          <w:marBottom w:val="0"/>
          <w:divBdr>
            <w:top w:val="none" w:sz="0" w:space="0" w:color="auto"/>
            <w:left w:val="none" w:sz="0" w:space="0" w:color="auto"/>
            <w:bottom w:val="none" w:sz="0" w:space="0" w:color="auto"/>
            <w:right w:val="none" w:sz="0" w:space="0" w:color="auto"/>
          </w:divBdr>
        </w:div>
        <w:div w:id="2081829720">
          <w:marLeft w:val="640"/>
          <w:marRight w:val="0"/>
          <w:marTop w:val="0"/>
          <w:marBottom w:val="0"/>
          <w:divBdr>
            <w:top w:val="none" w:sz="0" w:space="0" w:color="auto"/>
            <w:left w:val="none" w:sz="0" w:space="0" w:color="auto"/>
            <w:bottom w:val="none" w:sz="0" w:space="0" w:color="auto"/>
            <w:right w:val="none" w:sz="0" w:space="0" w:color="auto"/>
          </w:divBdr>
        </w:div>
        <w:div w:id="1371342470">
          <w:marLeft w:val="640"/>
          <w:marRight w:val="0"/>
          <w:marTop w:val="0"/>
          <w:marBottom w:val="0"/>
          <w:divBdr>
            <w:top w:val="none" w:sz="0" w:space="0" w:color="auto"/>
            <w:left w:val="none" w:sz="0" w:space="0" w:color="auto"/>
            <w:bottom w:val="none" w:sz="0" w:space="0" w:color="auto"/>
            <w:right w:val="none" w:sz="0" w:space="0" w:color="auto"/>
          </w:divBdr>
        </w:div>
        <w:div w:id="1516731076">
          <w:marLeft w:val="640"/>
          <w:marRight w:val="0"/>
          <w:marTop w:val="0"/>
          <w:marBottom w:val="0"/>
          <w:divBdr>
            <w:top w:val="none" w:sz="0" w:space="0" w:color="auto"/>
            <w:left w:val="none" w:sz="0" w:space="0" w:color="auto"/>
            <w:bottom w:val="none" w:sz="0" w:space="0" w:color="auto"/>
            <w:right w:val="none" w:sz="0" w:space="0" w:color="auto"/>
          </w:divBdr>
        </w:div>
        <w:div w:id="1348799539">
          <w:marLeft w:val="640"/>
          <w:marRight w:val="0"/>
          <w:marTop w:val="0"/>
          <w:marBottom w:val="0"/>
          <w:divBdr>
            <w:top w:val="none" w:sz="0" w:space="0" w:color="auto"/>
            <w:left w:val="none" w:sz="0" w:space="0" w:color="auto"/>
            <w:bottom w:val="none" w:sz="0" w:space="0" w:color="auto"/>
            <w:right w:val="none" w:sz="0" w:space="0" w:color="auto"/>
          </w:divBdr>
        </w:div>
        <w:div w:id="300549013">
          <w:marLeft w:val="640"/>
          <w:marRight w:val="0"/>
          <w:marTop w:val="0"/>
          <w:marBottom w:val="0"/>
          <w:divBdr>
            <w:top w:val="none" w:sz="0" w:space="0" w:color="auto"/>
            <w:left w:val="none" w:sz="0" w:space="0" w:color="auto"/>
            <w:bottom w:val="none" w:sz="0" w:space="0" w:color="auto"/>
            <w:right w:val="none" w:sz="0" w:space="0" w:color="auto"/>
          </w:divBdr>
        </w:div>
        <w:div w:id="1888907681">
          <w:marLeft w:val="640"/>
          <w:marRight w:val="0"/>
          <w:marTop w:val="0"/>
          <w:marBottom w:val="0"/>
          <w:divBdr>
            <w:top w:val="none" w:sz="0" w:space="0" w:color="auto"/>
            <w:left w:val="none" w:sz="0" w:space="0" w:color="auto"/>
            <w:bottom w:val="none" w:sz="0" w:space="0" w:color="auto"/>
            <w:right w:val="none" w:sz="0" w:space="0" w:color="auto"/>
          </w:divBdr>
        </w:div>
        <w:div w:id="1414202036">
          <w:marLeft w:val="640"/>
          <w:marRight w:val="0"/>
          <w:marTop w:val="0"/>
          <w:marBottom w:val="0"/>
          <w:divBdr>
            <w:top w:val="none" w:sz="0" w:space="0" w:color="auto"/>
            <w:left w:val="none" w:sz="0" w:space="0" w:color="auto"/>
            <w:bottom w:val="none" w:sz="0" w:space="0" w:color="auto"/>
            <w:right w:val="none" w:sz="0" w:space="0" w:color="auto"/>
          </w:divBdr>
        </w:div>
        <w:div w:id="907542696">
          <w:marLeft w:val="640"/>
          <w:marRight w:val="0"/>
          <w:marTop w:val="0"/>
          <w:marBottom w:val="0"/>
          <w:divBdr>
            <w:top w:val="none" w:sz="0" w:space="0" w:color="auto"/>
            <w:left w:val="none" w:sz="0" w:space="0" w:color="auto"/>
            <w:bottom w:val="none" w:sz="0" w:space="0" w:color="auto"/>
            <w:right w:val="none" w:sz="0" w:space="0" w:color="auto"/>
          </w:divBdr>
        </w:div>
        <w:div w:id="1053044789">
          <w:marLeft w:val="640"/>
          <w:marRight w:val="0"/>
          <w:marTop w:val="0"/>
          <w:marBottom w:val="0"/>
          <w:divBdr>
            <w:top w:val="none" w:sz="0" w:space="0" w:color="auto"/>
            <w:left w:val="none" w:sz="0" w:space="0" w:color="auto"/>
            <w:bottom w:val="none" w:sz="0" w:space="0" w:color="auto"/>
            <w:right w:val="none" w:sz="0" w:space="0" w:color="auto"/>
          </w:divBdr>
        </w:div>
        <w:div w:id="1734234659">
          <w:marLeft w:val="640"/>
          <w:marRight w:val="0"/>
          <w:marTop w:val="0"/>
          <w:marBottom w:val="0"/>
          <w:divBdr>
            <w:top w:val="none" w:sz="0" w:space="0" w:color="auto"/>
            <w:left w:val="none" w:sz="0" w:space="0" w:color="auto"/>
            <w:bottom w:val="none" w:sz="0" w:space="0" w:color="auto"/>
            <w:right w:val="none" w:sz="0" w:space="0" w:color="auto"/>
          </w:divBdr>
        </w:div>
        <w:div w:id="372272685">
          <w:marLeft w:val="640"/>
          <w:marRight w:val="0"/>
          <w:marTop w:val="0"/>
          <w:marBottom w:val="0"/>
          <w:divBdr>
            <w:top w:val="none" w:sz="0" w:space="0" w:color="auto"/>
            <w:left w:val="none" w:sz="0" w:space="0" w:color="auto"/>
            <w:bottom w:val="none" w:sz="0" w:space="0" w:color="auto"/>
            <w:right w:val="none" w:sz="0" w:space="0" w:color="auto"/>
          </w:divBdr>
        </w:div>
      </w:divsChild>
    </w:div>
    <w:div w:id="1634215761">
      <w:bodyDiv w:val="1"/>
      <w:marLeft w:val="0"/>
      <w:marRight w:val="0"/>
      <w:marTop w:val="0"/>
      <w:marBottom w:val="0"/>
      <w:divBdr>
        <w:top w:val="none" w:sz="0" w:space="0" w:color="auto"/>
        <w:left w:val="none" w:sz="0" w:space="0" w:color="auto"/>
        <w:bottom w:val="none" w:sz="0" w:space="0" w:color="auto"/>
        <w:right w:val="none" w:sz="0" w:space="0" w:color="auto"/>
      </w:divBdr>
    </w:div>
    <w:div w:id="1684937452">
      <w:bodyDiv w:val="1"/>
      <w:marLeft w:val="0"/>
      <w:marRight w:val="0"/>
      <w:marTop w:val="0"/>
      <w:marBottom w:val="0"/>
      <w:divBdr>
        <w:top w:val="none" w:sz="0" w:space="0" w:color="auto"/>
        <w:left w:val="none" w:sz="0" w:space="0" w:color="auto"/>
        <w:bottom w:val="none" w:sz="0" w:space="0" w:color="auto"/>
        <w:right w:val="none" w:sz="0" w:space="0" w:color="auto"/>
      </w:divBdr>
      <w:divsChild>
        <w:div w:id="1164667023">
          <w:marLeft w:val="640"/>
          <w:marRight w:val="0"/>
          <w:marTop w:val="0"/>
          <w:marBottom w:val="0"/>
          <w:divBdr>
            <w:top w:val="none" w:sz="0" w:space="0" w:color="auto"/>
            <w:left w:val="none" w:sz="0" w:space="0" w:color="auto"/>
            <w:bottom w:val="none" w:sz="0" w:space="0" w:color="auto"/>
            <w:right w:val="none" w:sz="0" w:space="0" w:color="auto"/>
          </w:divBdr>
        </w:div>
        <w:div w:id="1388189375">
          <w:marLeft w:val="640"/>
          <w:marRight w:val="0"/>
          <w:marTop w:val="0"/>
          <w:marBottom w:val="0"/>
          <w:divBdr>
            <w:top w:val="none" w:sz="0" w:space="0" w:color="auto"/>
            <w:left w:val="none" w:sz="0" w:space="0" w:color="auto"/>
            <w:bottom w:val="none" w:sz="0" w:space="0" w:color="auto"/>
            <w:right w:val="none" w:sz="0" w:space="0" w:color="auto"/>
          </w:divBdr>
        </w:div>
        <w:div w:id="476609009">
          <w:marLeft w:val="640"/>
          <w:marRight w:val="0"/>
          <w:marTop w:val="0"/>
          <w:marBottom w:val="0"/>
          <w:divBdr>
            <w:top w:val="none" w:sz="0" w:space="0" w:color="auto"/>
            <w:left w:val="none" w:sz="0" w:space="0" w:color="auto"/>
            <w:bottom w:val="none" w:sz="0" w:space="0" w:color="auto"/>
            <w:right w:val="none" w:sz="0" w:space="0" w:color="auto"/>
          </w:divBdr>
        </w:div>
        <w:div w:id="1276987660">
          <w:marLeft w:val="640"/>
          <w:marRight w:val="0"/>
          <w:marTop w:val="0"/>
          <w:marBottom w:val="0"/>
          <w:divBdr>
            <w:top w:val="none" w:sz="0" w:space="0" w:color="auto"/>
            <w:left w:val="none" w:sz="0" w:space="0" w:color="auto"/>
            <w:bottom w:val="none" w:sz="0" w:space="0" w:color="auto"/>
            <w:right w:val="none" w:sz="0" w:space="0" w:color="auto"/>
          </w:divBdr>
        </w:div>
        <w:div w:id="1676229178">
          <w:marLeft w:val="640"/>
          <w:marRight w:val="0"/>
          <w:marTop w:val="0"/>
          <w:marBottom w:val="0"/>
          <w:divBdr>
            <w:top w:val="none" w:sz="0" w:space="0" w:color="auto"/>
            <w:left w:val="none" w:sz="0" w:space="0" w:color="auto"/>
            <w:bottom w:val="none" w:sz="0" w:space="0" w:color="auto"/>
            <w:right w:val="none" w:sz="0" w:space="0" w:color="auto"/>
          </w:divBdr>
        </w:div>
        <w:div w:id="1730493150">
          <w:marLeft w:val="640"/>
          <w:marRight w:val="0"/>
          <w:marTop w:val="0"/>
          <w:marBottom w:val="0"/>
          <w:divBdr>
            <w:top w:val="none" w:sz="0" w:space="0" w:color="auto"/>
            <w:left w:val="none" w:sz="0" w:space="0" w:color="auto"/>
            <w:bottom w:val="none" w:sz="0" w:space="0" w:color="auto"/>
            <w:right w:val="none" w:sz="0" w:space="0" w:color="auto"/>
          </w:divBdr>
        </w:div>
        <w:div w:id="1957174156">
          <w:marLeft w:val="640"/>
          <w:marRight w:val="0"/>
          <w:marTop w:val="0"/>
          <w:marBottom w:val="0"/>
          <w:divBdr>
            <w:top w:val="none" w:sz="0" w:space="0" w:color="auto"/>
            <w:left w:val="none" w:sz="0" w:space="0" w:color="auto"/>
            <w:bottom w:val="none" w:sz="0" w:space="0" w:color="auto"/>
            <w:right w:val="none" w:sz="0" w:space="0" w:color="auto"/>
          </w:divBdr>
        </w:div>
        <w:div w:id="1708333764">
          <w:marLeft w:val="640"/>
          <w:marRight w:val="0"/>
          <w:marTop w:val="0"/>
          <w:marBottom w:val="0"/>
          <w:divBdr>
            <w:top w:val="none" w:sz="0" w:space="0" w:color="auto"/>
            <w:left w:val="none" w:sz="0" w:space="0" w:color="auto"/>
            <w:bottom w:val="none" w:sz="0" w:space="0" w:color="auto"/>
            <w:right w:val="none" w:sz="0" w:space="0" w:color="auto"/>
          </w:divBdr>
        </w:div>
        <w:div w:id="1377007675">
          <w:marLeft w:val="640"/>
          <w:marRight w:val="0"/>
          <w:marTop w:val="0"/>
          <w:marBottom w:val="0"/>
          <w:divBdr>
            <w:top w:val="none" w:sz="0" w:space="0" w:color="auto"/>
            <w:left w:val="none" w:sz="0" w:space="0" w:color="auto"/>
            <w:bottom w:val="none" w:sz="0" w:space="0" w:color="auto"/>
            <w:right w:val="none" w:sz="0" w:space="0" w:color="auto"/>
          </w:divBdr>
        </w:div>
        <w:div w:id="247691789">
          <w:marLeft w:val="640"/>
          <w:marRight w:val="0"/>
          <w:marTop w:val="0"/>
          <w:marBottom w:val="0"/>
          <w:divBdr>
            <w:top w:val="none" w:sz="0" w:space="0" w:color="auto"/>
            <w:left w:val="none" w:sz="0" w:space="0" w:color="auto"/>
            <w:bottom w:val="none" w:sz="0" w:space="0" w:color="auto"/>
            <w:right w:val="none" w:sz="0" w:space="0" w:color="auto"/>
          </w:divBdr>
        </w:div>
        <w:div w:id="1716931231">
          <w:marLeft w:val="640"/>
          <w:marRight w:val="0"/>
          <w:marTop w:val="0"/>
          <w:marBottom w:val="0"/>
          <w:divBdr>
            <w:top w:val="none" w:sz="0" w:space="0" w:color="auto"/>
            <w:left w:val="none" w:sz="0" w:space="0" w:color="auto"/>
            <w:bottom w:val="none" w:sz="0" w:space="0" w:color="auto"/>
            <w:right w:val="none" w:sz="0" w:space="0" w:color="auto"/>
          </w:divBdr>
        </w:div>
      </w:divsChild>
    </w:div>
    <w:div w:id="1712222779">
      <w:bodyDiv w:val="1"/>
      <w:marLeft w:val="0"/>
      <w:marRight w:val="0"/>
      <w:marTop w:val="0"/>
      <w:marBottom w:val="0"/>
      <w:divBdr>
        <w:top w:val="none" w:sz="0" w:space="0" w:color="auto"/>
        <w:left w:val="none" w:sz="0" w:space="0" w:color="auto"/>
        <w:bottom w:val="none" w:sz="0" w:space="0" w:color="auto"/>
        <w:right w:val="none" w:sz="0" w:space="0" w:color="auto"/>
      </w:divBdr>
      <w:divsChild>
        <w:div w:id="1486815988">
          <w:marLeft w:val="640"/>
          <w:marRight w:val="0"/>
          <w:marTop w:val="0"/>
          <w:marBottom w:val="0"/>
          <w:divBdr>
            <w:top w:val="none" w:sz="0" w:space="0" w:color="auto"/>
            <w:left w:val="none" w:sz="0" w:space="0" w:color="auto"/>
            <w:bottom w:val="none" w:sz="0" w:space="0" w:color="auto"/>
            <w:right w:val="none" w:sz="0" w:space="0" w:color="auto"/>
          </w:divBdr>
        </w:div>
        <w:div w:id="1323774755">
          <w:marLeft w:val="640"/>
          <w:marRight w:val="0"/>
          <w:marTop w:val="0"/>
          <w:marBottom w:val="0"/>
          <w:divBdr>
            <w:top w:val="none" w:sz="0" w:space="0" w:color="auto"/>
            <w:left w:val="none" w:sz="0" w:space="0" w:color="auto"/>
            <w:bottom w:val="none" w:sz="0" w:space="0" w:color="auto"/>
            <w:right w:val="none" w:sz="0" w:space="0" w:color="auto"/>
          </w:divBdr>
        </w:div>
        <w:div w:id="1586300469">
          <w:marLeft w:val="640"/>
          <w:marRight w:val="0"/>
          <w:marTop w:val="0"/>
          <w:marBottom w:val="0"/>
          <w:divBdr>
            <w:top w:val="none" w:sz="0" w:space="0" w:color="auto"/>
            <w:left w:val="none" w:sz="0" w:space="0" w:color="auto"/>
            <w:bottom w:val="none" w:sz="0" w:space="0" w:color="auto"/>
            <w:right w:val="none" w:sz="0" w:space="0" w:color="auto"/>
          </w:divBdr>
        </w:div>
        <w:div w:id="663169147">
          <w:marLeft w:val="640"/>
          <w:marRight w:val="0"/>
          <w:marTop w:val="0"/>
          <w:marBottom w:val="0"/>
          <w:divBdr>
            <w:top w:val="none" w:sz="0" w:space="0" w:color="auto"/>
            <w:left w:val="none" w:sz="0" w:space="0" w:color="auto"/>
            <w:bottom w:val="none" w:sz="0" w:space="0" w:color="auto"/>
            <w:right w:val="none" w:sz="0" w:space="0" w:color="auto"/>
          </w:divBdr>
        </w:div>
        <w:div w:id="2010788799">
          <w:marLeft w:val="640"/>
          <w:marRight w:val="0"/>
          <w:marTop w:val="0"/>
          <w:marBottom w:val="0"/>
          <w:divBdr>
            <w:top w:val="none" w:sz="0" w:space="0" w:color="auto"/>
            <w:left w:val="none" w:sz="0" w:space="0" w:color="auto"/>
            <w:bottom w:val="none" w:sz="0" w:space="0" w:color="auto"/>
            <w:right w:val="none" w:sz="0" w:space="0" w:color="auto"/>
          </w:divBdr>
        </w:div>
        <w:div w:id="1201284816">
          <w:marLeft w:val="640"/>
          <w:marRight w:val="0"/>
          <w:marTop w:val="0"/>
          <w:marBottom w:val="0"/>
          <w:divBdr>
            <w:top w:val="none" w:sz="0" w:space="0" w:color="auto"/>
            <w:left w:val="none" w:sz="0" w:space="0" w:color="auto"/>
            <w:bottom w:val="none" w:sz="0" w:space="0" w:color="auto"/>
            <w:right w:val="none" w:sz="0" w:space="0" w:color="auto"/>
          </w:divBdr>
        </w:div>
        <w:div w:id="330302941">
          <w:marLeft w:val="640"/>
          <w:marRight w:val="0"/>
          <w:marTop w:val="0"/>
          <w:marBottom w:val="0"/>
          <w:divBdr>
            <w:top w:val="none" w:sz="0" w:space="0" w:color="auto"/>
            <w:left w:val="none" w:sz="0" w:space="0" w:color="auto"/>
            <w:bottom w:val="none" w:sz="0" w:space="0" w:color="auto"/>
            <w:right w:val="none" w:sz="0" w:space="0" w:color="auto"/>
          </w:divBdr>
        </w:div>
        <w:div w:id="50931984">
          <w:marLeft w:val="640"/>
          <w:marRight w:val="0"/>
          <w:marTop w:val="0"/>
          <w:marBottom w:val="0"/>
          <w:divBdr>
            <w:top w:val="none" w:sz="0" w:space="0" w:color="auto"/>
            <w:left w:val="none" w:sz="0" w:space="0" w:color="auto"/>
            <w:bottom w:val="none" w:sz="0" w:space="0" w:color="auto"/>
            <w:right w:val="none" w:sz="0" w:space="0" w:color="auto"/>
          </w:divBdr>
        </w:div>
        <w:div w:id="1490100791">
          <w:marLeft w:val="640"/>
          <w:marRight w:val="0"/>
          <w:marTop w:val="0"/>
          <w:marBottom w:val="0"/>
          <w:divBdr>
            <w:top w:val="none" w:sz="0" w:space="0" w:color="auto"/>
            <w:left w:val="none" w:sz="0" w:space="0" w:color="auto"/>
            <w:bottom w:val="none" w:sz="0" w:space="0" w:color="auto"/>
            <w:right w:val="none" w:sz="0" w:space="0" w:color="auto"/>
          </w:divBdr>
        </w:div>
        <w:div w:id="870262237">
          <w:marLeft w:val="640"/>
          <w:marRight w:val="0"/>
          <w:marTop w:val="0"/>
          <w:marBottom w:val="0"/>
          <w:divBdr>
            <w:top w:val="none" w:sz="0" w:space="0" w:color="auto"/>
            <w:left w:val="none" w:sz="0" w:space="0" w:color="auto"/>
            <w:bottom w:val="none" w:sz="0" w:space="0" w:color="auto"/>
            <w:right w:val="none" w:sz="0" w:space="0" w:color="auto"/>
          </w:divBdr>
        </w:div>
        <w:div w:id="409810200">
          <w:marLeft w:val="640"/>
          <w:marRight w:val="0"/>
          <w:marTop w:val="0"/>
          <w:marBottom w:val="0"/>
          <w:divBdr>
            <w:top w:val="none" w:sz="0" w:space="0" w:color="auto"/>
            <w:left w:val="none" w:sz="0" w:space="0" w:color="auto"/>
            <w:bottom w:val="none" w:sz="0" w:space="0" w:color="auto"/>
            <w:right w:val="none" w:sz="0" w:space="0" w:color="auto"/>
          </w:divBdr>
        </w:div>
      </w:divsChild>
    </w:div>
    <w:div w:id="1724790193">
      <w:bodyDiv w:val="1"/>
      <w:marLeft w:val="0"/>
      <w:marRight w:val="0"/>
      <w:marTop w:val="0"/>
      <w:marBottom w:val="0"/>
      <w:divBdr>
        <w:top w:val="none" w:sz="0" w:space="0" w:color="auto"/>
        <w:left w:val="none" w:sz="0" w:space="0" w:color="auto"/>
        <w:bottom w:val="none" w:sz="0" w:space="0" w:color="auto"/>
        <w:right w:val="none" w:sz="0" w:space="0" w:color="auto"/>
      </w:divBdr>
      <w:divsChild>
        <w:div w:id="1641614469">
          <w:marLeft w:val="640"/>
          <w:marRight w:val="0"/>
          <w:marTop w:val="0"/>
          <w:marBottom w:val="0"/>
          <w:divBdr>
            <w:top w:val="none" w:sz="0" w:space="0" w:color="auto"/>
            <w:left w:val="none" w:sz="0" w:space="0" w:color="auto"/>
            <w:bottom w:val="none" w:sz="0" w:space="0" w:color="auto"/>
            <w:right w:val="none" w:sz="0" w:space="0" w:color="auto"/>
          </w:divBdr>
        </w:div>
        <w:div w:id="1137992090">
          <w:marLeft w:val="640"/>
          <w:marRight w:val="0"/>
          <w:marTop w:val="0"/>
          <w:marBottom w:val="0"/>
          <w:divBdr>
            <w:top w:val="none" w:sz="0" w:space="0" w:color="auto"/>
            <w:left w:val="none" w:sz="0" w:space="0" w:color="auto"/>
            <w:bottom w:val="none" w:sz="0" w:space="0" w:color="auto"/>
            <w:right w:val="none" w:sz="0" w:space="0" w:color="auto"/>
          </w:divBdr>
        </w:div>
        <w:div w:id="1953392125">
          <w:marLeft w:val="640"/>
          <w:marRight w:val="0"/>
          <w:marTop w:val="0"/>
          <w:marBottom w:val="0"/>
          <w:divBdr>
            <w:top w:val="none" w:sz="0" w:space="0" w:color="auto"/>
            <w:left w:val="none" w:sz="0" w:space="0" w:color="auto"/>
            <w:bottom w:val="none" w:sz="0" w:space="0" w:color="auto"/>
            <w:right w:val="none" w:sz="0" w:space="0" w:color="auto"/>
          </w:divBdr>
        </w:div>
        <w:div w:id="989212750">
          <w:marLeft w:val="640"/>
          <w:marRight w:val="0"/>
          <w:marTop w:val="0"/>
          <w:marBottom w:val="0"/>
          <w:divBdr>
            <w:top w:val="none" w:sz="0" w:space="0" w:color="auto"/>
            <w:left w:val="none" w:sz="0" w:space="0" w:color="auto"/>
            <w:bottom w:val="none" w:sz="0" w:space="0" w:color="auto"/>
            <w:right w:val="none" w:sz="0" w:space="0" w:color="auto"/>
          </w:divBdr>
        </w:div>
        <w:div w:id="1082723369">
          <w:marLeft w:val="640"/>
          <w:marRight w:val="0"/>
          <w:marTop w:val="0"/>
          <w:marBottom w:val="0"/>
          <w:divBdr>
            <w:top w:val="none" w:sz="0" w:space="0" w:color="auto"/>
            <w:left w:val="none" w:sz="0" w:space="0" w:color="auto"/>
            <w:bottom w:val="none" w:sz="0" w:space="0" w:color="auto"/>
            <w:right w:val="none" w:sz="0" w:space="0" w:color="auto"/>
          </w:divBdr>
        </w:div>
        <w:div w:id="2063558468">
          <w:marLeft w:val="640"/>
          <w:marRight w:val="0"/>
          <w:marTop w:val="0"/>
          <w:marBottom w:val="0"/>
          <w:divBdr>
            <w:top w:val="none" w:sz="0" w:space="0" w:color="auto"/>
            <w:left w:val="none" w:sz="0" w:space="0" w:color="auto"/>
            <w:bottom w:val="none" w:sz="0" w:space="0" w:color="auto"/>
            <w:right w:val="none" w:sz="0" w:space="0" w:color="auto"/>
          </w:divBdr>
        </w:div>
        <w:div w:id="1139300843">
          <w:marLeft w:val="640"/>
          <w:marRight w:val="0"/>
          <w:marTop w:val="0"/>
          <w:marBottom w:val="0"/>
          <w:divBdr>
            <w:top w:val="none" w:sz="0" w:space="0" w:color="auto"/>
            <w:left w:val="none" w:sz="0" w:space="0" w:color="auto"/>
            <w:bottom w:val="none" w:sz="0" w:space="0" w:color="auto"/>
            <w:right w:val="none" w:sz="0" w:space="0" w:color="auto"/>
          </w:divBdr>
        </w:div>
        <w:div w:id="716469270">
          <w:marLeft w:val="640"/>
          <w:marRight w:val="0"/>
          <w:marTop w:val="0"/>
          <w:marBottom w:val="0"/>
          <w:divBdr>
            <w:top w:val="none" w:sz="0" w:space="0" w:color="auto"/>
            <w:left w:val="none" w:sz="0" w:space="0" w:color="auto"/>
            <w:bottom w:val="none" w:sz="0" w:space="0" w:color="auto"/>
            <w:right w:val="none" w:sz="0" w:space="0" w:color="auto"/>
          </w:divBdr>
        </w:div>
        <w:div w:id="631251339">
          <w:marLeft w:val="640"/>
          <w:marRight w:val="0"/>
          <w:marTop w:val="0"/>
          <w:marBottom w:val="0"/>
          <w:divBdr>
            <w:top w:val="none" w:sz="0" w:space="0" w:color="auto"/>
            <w:left w:val="none" w:sz="0" w:space="0" w:color="auto"/>
            <w:bottom w:val="none" w:sz="0" w:space="0" w:color="auto"/>
            <w:right w:val="none" w:sz="0" w:space="0" w:color="auto"/>
          </w:divBdr>
        </w:div>
        <w:div w:id="1810593575">
          <w:marLeft w:val="640"/>
          <w:marRight w:val="0"/>
          <w:marTop w:val="0"/>
          <w:marBottom w:val="0"/>
          <w:divBdr>
            <w:top w:val="none" w:sz="0" w:space="0" w:color="auto"/>
            <w:left w:val="none" w:sz="0" w:space="0" w:color="auto"/>
            <w:bottom w:val="none" w:sz="0" w:space="0" w:color="auto"/>
            <w:right w:val="none" w:sz="0" w:space="0" w:color="auto"/>
          </w:divBdr>
        </w:div>
        <w:div w:id="1088042864">
          <w:marLeft w:val="640"/>
          <w:marRight w:val="0"/>
          <w:marTop w:val="0"/>
          <w:marBottom w:val="0"/>
          <w:divBdr>
            <w:top w:val="none" w:sz="0" w:space="0" w:color="auto"/>
            <w:left w:val="none" w:sz="0" w:space="0" w:color="auto"/>
            <w:bottom w:val="none" w:sz="0" w:space="0" w:color="auto"/>
            <w:right w:val="none" w:sz="0" w:space="0" w:color="auto"/>
          </w:divBdr>
        </w:div>
        <w:div w:id="1687439510">
          <w:marLeft w:val="640"/>
          <w:marRight w:val="0"/>
          <w:marTop w:val="0"/>
          <w:marBottom w:val="0"/>
          <w:divBdr>
            <w:top w:val="none" w:sz="0" w:space="0" w:color="auto"/>
            <w:left w:val="none" w:sz="0" w:space="0" w:color="auto"/>
            <w:bottom w:val="none" w:sz="0" w:space="0" w:color="auto"/>
            <w:right w:val="none" w:sz="0" w:space="0" w:color="auto"/>
          </w:divBdr>
        </w:div>
        <w:div w:id="1132669282">
          <w:marLeft w:val="640"/>
          <w:marRight w:val="0"/>
          <w:marTop w:val="0"/>
          <w:marBottom w:val="0"/>
          <w:divBdr>
            <w:top w:val="none" w:sz="0" w:space="0" w:color="auto"/>
            <w:left w:val="none" w:sz="0" w:space="0" w:color="auto"/>
            <w:bottom w:val="none" w:sz="0" w:space="0" w:color="auto"/>
            <w:right w:val="none" w:sz="0" w:space="0" w:color="auto"/>
          </w:divBdr>
        </w:div>
        <w:div w:id="760101524">
          <w:marLeft w:val="640"/>
          <w:marRight w:val="0"/>
          <w:marTop w:val="0"/>
          <w:marBottom w:val="0"/>
          <w:divBdr>
            <w:top w:val="none" w:sz="0" w:space="0" w:color="auto"/>
            <w:left w:val="none" w:sz="0" w:space="0" w:color="auto"/>
            <w:bottom w:val="none" w:sz="0" w:space="0" w:color="auto"/>
            <w:right w:val="none" w:sz="0" w:space="0" w:color="auto"/>
          </w:divBdr>
        </w:div>
      </w:divsChild>
    </w:div>
    <w:div w:id="1732265680">
      <w:bodyDiv w:val="1"/>
      <w:marLeft w:val="0"/>
      <w:marRight w:val="0"/>
      <w:marTop w:val="0"/>
      <w:marBottom w:val="0"/>
      <w:divBdr>
        <w:top w:val="none" w:sz="0" w:space="0" w:color="auto"/>
        <w:left w:val="none" w:sz="0" w:space="0" w:color="auto"/>
        <w:bottom w:val="none" w:sz="0" w:space="0" w:color="auto"/>
        <w:right w:val="none" w:sz="0" w:space="0" w:color="auto"/>
      </w:divBdr>
      <w:divsChild>
        <w:div w:id="544484410">
          <w:marLeft w:val="640"/>
          <w:marRight w:val="0"/>
          <w:marTop w:val="0"/>
          <w:marBottom w:val="0"/>
          <w:divBdr>
            <w:top w:val="none" w:sz="0" w:space="0" w:color="auto"/>
            <w:left w:val="none" w:sz="0" w:space="0" w:color="auto"/>
            <w:bottom w:val="none" w:sz="0" w:space="0" w:color="auto"/>
            <w:right w:val="none" w:sz="0" w:space="0" w:color="auto"/>
          </w:divBdr>
        </w:div>
        <w:div w:id="1043595806">
          <w:marLeft w:val="640"/>
          <w:marRight w:val="0"/>
          <w:marTop w:val="0"/>
          <w:marBottom w:val="0"/>
          <w:divBdr>
            <w:top w:val="none" w:sz="0" w:space="0" w:color="auto"/>
            <w:left w:val="none" w:sz="0" w:space="0" w:color="auto"/>
            <w:bottom w:val="none" w:sz="0" w:space="0" w:color="auto"/>
            <w:right w:val="none" w:sz="0" w:space="0" w:color="auto"/>
          </w:divBdr>
        </w:div>
        <w:div w:id="1355184565">
          <w:marLeft w:val="640"/>
          <w:marRight w:val="0"/>
          <w:marTop w:val="0"/>
          <w:marBottom w:val="0"/>
          <w:divBdr>
            <w:top w:val="none" w:sz="0" w:space="0" w:color="auto"/>
            <w:left w:val="none" w:sz="0" w:space="0" w:color="auto"/>
            <w:bottom w:val="none" w:sz="0" w:space="0" w:color="auto"/>
            <w:right w:val="none" w:sz="0" w:space="0" w:color="auto"/>
          </w:divBdr>
        </w:div>
        <w:div w:id="824320942">
          <w:marLeft w:val="640"/>
          <w:marRight w:val="0"/>
          <w:marTop w:val="0"/>
          <w:marBottom w:val="0"/>
          <w:divBdr>
            <w:top w:val="none" w:sz="0" w:space="0" w:color="auto"/>
            <w:left w:val="none" w:sz="0" w:space="0" w:color="auto"/>
            <w:bottom w:val="none" w:sz="0" w:space="0" w:color="auto"/>
            <w:right w:val="none" w:sz="0" w:space="0" w:color="auto"/>
          </w:divBdr>
        </w:div>
        <w:div w:id="1256672814">
          <w:marLeft w:val="640"/>
          <w:marRight w:val="0"/>
          <w:marTop w:val="0"/>
          <w:marBottom w:val="0"/>
          <w:divBdr>
            <w:top w:val="none" w:sz="0" w:space="0" w:color="auto"/>
            <w:left w:val="none" w:sz="0" w:space="0" w:color="auto"/>
            <w:bottom w:val="none" w:sz="0" w:space="0" w:color="auto"/>
            <w:right w:val="none" w:sz="0" w:space="0" w:color="auto"/>
          </w:divBdr>
        </w:div>
        <w:div w:id="1406731824">
          <w:marLeft w:val="640"/>
          <w:marRight w:val="0"/>
          <w:marTop w:val="0"/>
          <w:marBottom w:val="0"/>
          <w:divBdr>
            <w:top w:val="none" w:sz="0" w:space="0" w:color="auto"/>
            <w:left w:val="none" w:sz="0" w:space="0" w:color="auto"/>
            <w:bottom w:val="none" w:sz="0" w:space="0" w:color="auto"/>
            <w:right w:val="none" w:sz="0" w:space="0" w:color="auto"/>
          </w:divBdr>
        </w:div>
        <w:div w:id="1976064885">
          <w:marLeft w:val="640"/>
          <w:marRight w:val="0"/>
          <w:marTop w:val="0"/>
          <w:marBottom w:val="0"/>
          <w:divBdr>
            <w:top w:val="none" w:sz="0" w:space="0" w:color="auto"/>
            <w:left w:val="none" w:sz="0" w:space="0" w:color="auto"/>
            <w:bottom w:val="none" w:sz="0" w:space="0" w:color="auto"/>
            <w:right w:val="none" w:sz="0" w:space="0" w:color="auto"/>
          </w:divBdr>
        </w:div>
        <w:div w:id="1092122222">
          <w:marLeft w:val="640"/>
          <w:marRight w:val="0"/>
          <w:marTop w:val="0"/>
          <w:marBottom w:val="0"/>
          <w:divBdr>
            <w:top w:val="none" w:sz="0" w:space="0" w:color="auto"/>
            <w:left w:val="none" w:sz="0" w:space="0" w:color="auto"/>
            <w:bottom w:val="none" w:sz="0" w:space="0" w:color="auto"/>
            <w:right w:val="none" w:sz="0" w:space="0" w:color="auto"/>
          </w:divBdr>
        </w:div>
        <w:div w:id="146364975">
          <w:marLeft w:val="640"/>
          <w:marRight w:val="0"/>
          <w:marTop w:val="0"/>
          <w:marBottom w:val="0"/>
          <w:divBdr>
            <w:top w:val="none" w:sz="0" w:space="0" w:color="auto"/>
            <w:left w:val="none" w:sz="0" w:space="0" w:color="auto"/>
            <w:bottom w:val="none" w:sz="0" w:space="0" w:color="auto"/>
            <w:right w:val="none" w:sz="0" w:space="0" w:color="auto"/>
          </w:divBdr>
        </w:div>
      </w:divsChild>
    </w:div>
    <w:div w:id="1737700450">
      <w:bodyDiv w:val="1"/>
      <w:marLeft w:val="0"/>
      <w:marRight w:val="0"/>
      <w:marTop w:val="0"/>
      <w:marBottom w:val="0"/>
      <w:divBdr>
        <w:top w:val="none" w:sz="0" w:space="0" w:color="auto"/>
        <w:left w:val="none" w:sz="0" w:space="0" w:color="auto"/>
        <w:bottom w:val="none" w:sz="0" w:space="0" w:color="auto"/>
        <w:right w:val="none" w:sz="0" w:space="0" w:color="auto"/>
      </w:divBdr>
    </w:div>
    <w:div w:id="1775664218">
      <w:bodyDiv w:val="1"/>
      <w:marLeft w:val="0"/>
      <w:marRight w:val="0"/>
      <w:marTop w:val="0"/>
      <w:marBottom w:val="0"/>
      <w:divBdr>
        <w:top w:val="none" w:sz="0" w:space="0" w:color="auto"/>
        <w:left w:val="none" w:sz="0" w:space="0" w:color="auto"/>
        <w:bottom w:val="none" w:sz="0" w:space="0" w:color="auto"/>
        <w:right w:val="none" w:sz="0" w:space="0" w:color="auto"/>
      </w:divBdr>
      <w:divsChild>
        <w:div w:id="880677762">
          <w:marLeft w:val="640"/>
          <w:marRight w:val="0"/>
          <w:marTop w:val="0"/>
          <w:marBottom w:val="0"/>
          <w:divBdr>
            <w:top w:val="none" w:sz="0" w:space="0" w:color="auto"/>
            <w:left w:val="none" w:sz="0" w:space="0" w:color="auto"/>
            <w:bottom w:val="none" w:sz="0" w:space="0" w:color="auto"/>
            <w:right w:val="none" w:sz="0" w:space="0" w:color="auto"/>
          </w:divBdr>
        </w:div>
        <w:div w:id="1880780906">
          <w:marLeft w:val="640"/>
          <w:marRight w:val="0"/>
          <w:marTop w:val="0"/>
          <w:marBottom w:val="0"/>
          <w:divBdr>
            <w:top w:val="none" w:sz="0" w:space="0" w:color="auto"/>
            <w:left w:val="none" w:sz="0" w:space="0" w:color="auto"/>
            <w:bottom w:val="none" w:sz="0" w:space="0" w:color="auto"/>
            <w:right w:val="none" w:sz="0" w:space="0" w:color="auto"/>
          </w:divBdr>
        </w:div>
        <w:div w:id="1018049204">
          <w:marLeft w:val="640"/>
          <w:marRight w:val="0"/>
          <w:marTop w:val="0"/>
          <w:marBottom w:val="0"/>
          <w:divBdr>
            <w:top w:val="none" w:sz="0" w:space="0" w:color="auto"/>
            <w:left w:val="none" w:sz="0" w:space="0" w:color="auto"/>
            <w:bottom w:val="none" w:sz="0" w:space="0" w:color="auto"/>
            <w:right w:val="none" w:sz="0" w:space="0" w:color="auto"/>
          </w:divBdr>
        </w:div>
        <w:div w:id="1205797440">
          <w:marLeft w:val="640"/>
          <w:marRight w:val="0"/>
          <w:marTop w:val="0"/>
          <w:marBottom w:val="0"/>
          <w:divBdr>
            <w:top w:val="none" w:sz="0" w:space="0" w:color="auto"/>
            <w:left w:val="none" w:sz="0" w:space="0" w:color="auto"/>
            <w:bottom w:val="none" w:sz="0" w:space="0" w:color="auto"/>
            <w:right w:val="none" w:sz="0" w:space="0" w:color="auto"/>
          </w:divBdr>
        </w:div>
        <w:div w:id="1477263585">
          <w:marLeft w:val="640"/>
          <w:marRight w:val="0"/>
          <w:marTop w:val="0"/>
          <w:marBottom w:val="0"/>
          <w:divBdr>
            <w:top w:val="none" w:sz="0" w:space="0" w:color="auto"/>
            <w:left w:val="none" w:sz="0" w:space="0" w:color="auto"/>
            <w:bottom w:val="none" w:sz="0" w:space="0" w:color="auto"/>
            <w:right w:val="none" w:sz="0" w:space="0" w:color="auto"/>
          </w:divBdr>
        </w:div>
        <w:div w:id="243415576">
          <w:marLeft w:val="640"/>
          <w:marRight w:val="0"/>
          <w:marTop w:val="0"/>
          <w:marBottom w:val="0"/>
          <w:divBdr>
            <w:top w:val="none" w:sz="0" w:space="0" w:color="auto"/>
            <w:left w:val="none" w:sz="0" w:space="0" w:color="auto"/>
            <w:bottom w:val="none" w:sz="0" w:space="0" w:color="auto"/>
            <w:right w:val="none" w:sz="0" w:space="0" w:color="auto"/>
          </w:divBdr>
        </w:div>
        <w:div w:id="1448548413">
          <w:marLeft w:val="640"/>
          <w:marRight w:val="0"/>
          <w:marTop w:val="0"/>
          <w:marBottom w:val="0"/>
          <w:divBdr>
            <w:top w:val="none" w:sz="0" w:space="0" w:color="auto"/>
            <w:left w:val="none" w:sz="0" w:space="0" w:color="auto"/>
            <w:bottom w:val="none" w:sz="0" w:space="0" w:color="auto"/>
            <w:right w:val="none" w:sz="0" w:space="0" w:color="auto"/>
          </w:divBdr>
        </w:div>
        <w:div w:id="2019306196">
          <w:marLeft w:val="640"/>
          <w:marRight w:val="0"/>
          <w:marTop w:val="0"/>
          <w:marBottom w:val="0"/>
          <w:divBdr>
            <w:top w:val="none" w:sz="0" w:space="0" w:color="auto"/>
            <w:left w:val="none" w:sz="0" w:space="0" w:color="auto"/>
            <w:bottom w:val="none" w:sz="0" w:space="0" w:color="auto"/>
            <w:right w:val="none" w:sz="0" w:space="0" w:color="auto"/>
          </w:divBdr>
        </w:div>
        <w:div w:id="143394685">
          <w:marLeft w:val="640"/>
          <w:marRight w:val="0"/>
          <w:marTop w:val="0"/>
          <w:marBottom w:val="0"/>
          <w:divBdr>
            <w:top w:val="none" w:sz="0" w:space="0" w:color="auto"/>
            <w:left w:val="none" w:sz="0" w:space="0" w:color="auto"/>
            <w:bottom w:val="none" w:sz="0" w:space="0" w:color="auto"/>
            <w:right w:val="none" w:sz="0" w:space="0" w:color="auto"/>
          </w:divBdr>
        </w:div>
        <w:div w:id="1061976574">
          <w:marLeft w:val="640"/>
          <w:marRight w:val="0"/>
          <w:marTop w:val="0"/>
          <w:marBottom w:val="0"/>
          <w:divBdr>
            <w:top w:val="none" w:sz="0" w:space="0" w:color="auto"/>
            <w:left w:val="none" w:sz="0" w:space="0" w:color="auto"/>
            <w:bottom w:val="none" w:sz="0" w:space="0" w:color="auto"/>
            <w:right w:val="none" w:sz="0" w:space="0" w:color="auto"/>
          </w:divBdr>
        </w:div>
        <w:div w:id="1071973055">
          <w:marLeft w:val="640"/>
          <w:marRight w:val="0"/>
          <w:marTop w:val="0"/>
          <w:marBottom w:val="0"/>
          <w:divBdr>
            <w:top w:val="none" w:sz="0" w:space="0" w:color="auto"/>
            <w:left w:val="none" w:sz="0" w:space="0" w:color="auto"/>
            <w:bottom w:val="none" w:sz="0" w:space="0" w:color="auto"/>
            <w:right w:val="none" w:sz="0" w:space="0" w:color="auto"/>
          </w:divBdr>
        </w:div>
        <w:div w:id="1504129774">
          <w:marLeft w:val="640"/>
          <w:marRight w:val="0"/>
          <w:marTop w:val="0"/>
          <w:marBottom w:val="0"/>
          <w:divBdr>
            <w:top w:val="none" w:sz="0" w:space="0" w:color="auto"/>
            <w:left w:val="none" w:sz="0" w:space="0" w:color="auto"/>
            <w:bottom w:val="none" w:sz="0" w:space="0" w:color="auto"/>
            <w:right w:val="none" w:sz="0" w:space="0" w:color="auto"/>
          </w:divBdr>
        </w:div>
        <w:div w:id="1664122269">
          <w:marLeft w:val="640"/>
          <w:marRight w:val="0"/>
          <w:marTop w:val="0"/>
          <w:marBottom w:val="0"/>
          <w:divBdr>
            <w:top w:val="none" w:sz="0" w:space="0" w:color="auto"/>
            <w:left w:val="none" w:sz="0" w:space="0" w:color="auto"/>
            <w:bottom w:val="none" w:sz="0" w:space="0" w:color="auto"/>
            <w:right w:val="none" w:sz="0" w:space="0" w:color="auto"/>
          </w:divBdr>
        </w:div>
        <w:div w:id="516116145">
          <w:marLeft w:val="640"/>
          <w:marRight w:val="0"/>
          <w:marTop w:val="0"/>
          <w:marBottom w:val="0"/>
          <w:divBdr>
            <w:top w:val="none" w:sz="0" w:space="0" w:color="auto"/>
            <w:left w:val="none" w:sz="0" w:space="0" w:color="auto"/>
            <w:bottom w:val="none" w:sz="0" w:space="0" w:color="auto"/>
            <w:right w:val="none" w:sz="0" w:space="0" w:color="auto"/>
          </w:divBdr>
        </w:div>
        <w:div w:id="233860759">
          <w:marLeft w:val="640"/>
          <w:marRight w:val="0"/>
          <w:marTop w:val="0"/>
          <w:marBottom w:val="0"/>
          <w:divBdr>
            <w:top w:val="none" w:sz="0" w:space="0" w:color="auto"/>
            <w:left w:val="none" w:sz="0" w:space="0" w:color="auto"/>
            <w:bottom w:val="none" w:sz="0" w:space="0" w:color="auto"/>
            <w:right w:val="none" w:sz="0" w:space="0" w:color="auto"/>
          </w:divBdr>
        </w:div>
        <w:div w:id="961112018">
          <w:marLeft w:val="640"/>
          <w:marRight w:val="0"/>
          <w:marTop w:val="0"/>
          <w:marBottom w:val="0"/>
          <w:divBdr>
            <w:top w:val="none" w:sz="0" w:space="0" w:color="auto"/>
            <w:left w:val="none" w:sz="0" w:space="0" w:color="auto"/>
            <w:bottom w:val="none" w:sz="0" w:space="0" w:color="auto"/>
            <w:right w:val="none" w:sz="0" w:space="0" w:color="auto"/>
          </w:divBdr>
        </w:div>
        <w:div w:id="15541927">
          <w:marLeft w:val="640"/>
          <w:marRight w:val="0"/>
          <w:marTop w:val="0"/>
          <w:marBottom w:val="0"/>
          <w:divBdr>
            <w:top w:val="none" w:sz="0" w:space="0" w:color="auto"/>
            <w:left w:val="none" w:sz="0" w:space="0" w:color="auto"/>
            <w:bottom w:val="none" w:sz="0" w:space="0" w:color="auto"/>
            <w:right w:val="none" w:sz="0" w:space="0" w:color="auto"/>
          </w:divBdr>
        </w:div>
        <w:div w:id="1739983107">
          <w:marLeft w:val="640"/>
          <w:marRight w:val="0"/>
          <w:marTop w:val="0"/>
          <w:marBottom w:val="0"/>
          <w:divBdr>
            <w:top w:val="none" w:sz="0" w:space="0" w:color="auto"/>
            <w:left w:val="none" w:sz="0" w:space="0" w:color="auto"/>
            <w:bottom w:val="none" w:sz="0" w:space="0" w:color="auto"/>
            <w:right w:val="none" w:sz="0" w:space="0" w:color="auto"/>
          </w:divBdr>
        </w:div>
        <w:div w:id="806581069">
          <w:marLeft w:val="640"/>
          <w:marRight w:val="0"/>
          <w:marTop w:val="0"/>
          <w:marBottom w:val="0"/>
          <w:divBdr>
            <w:top w:val="none" w:sz="0" w:space="0" w:color="auto"/>
            <w:left w:val="none" w:sz="0" w:space="0" w:color="auto"/>
            <w:bottom w:val="none" w:sz="0" w:space="0" w:color="auto"/>
            <w:right w:val="none" w:sz="0" w:space="0" w:color="auto"/>
          </w:divBdr>
        </w:div>
        <w:div w:id="2010021288">
          <w:marLeft w:val="640"/>
          <w:marRight w:val="0"/>
          <w:marTop w:val="0"/>
          <w:marBottom w:val="0"/>
          <w:divBdr>
            <w:top w:val="none" w:sz="0" w:space="0" w:color="auto"/>
            <w:left w:val="none" w:sz="0" w:space="0" w:color="auto"/>
            <w:bottom w:val="none" w:sz="0" w:space="0" w:color="auto"/>
            <w:right w:val="none" w:sz="0" w:space="0" w:color="auto"/>
          </w:divBdr>
        </w:div>
        <w:div w:id="1217278112">
          <w:marLeft w:val="640"/>
          <w:marRight w:val="0"/>
          <w:marTop w:val="0"/>
          <w:marBottom w:val="0"/>
          <w:divBdr>
            <w:top w:val="none" w:sz="0" w:space="0" w:color="auto"/>
            <w:left w:val="none" w:sz="0" w:space="0" w:color="auto"/>
            <w:bottom w:val="none" w:sz="0" w:space="0" w:color="auto"/>
            <w:right w:val="none" w:sz="0" w:space="0" w:color="auto"/>
          </w:divBdr>
        </w:div>
        <w:div w:id="21324208">
          <w:marLeft w:val="640"/>
          <w:marRight w:val="0"/>
          <w:marTop w:val="0"/>
          <w:marBottom w:val="0"/>
          <w:divBdr>
            <w:top w:val="none" w:sz="0" w:space="0" w:color="auto"/>
            <w:left w:val="none" w:sz="0" w:space="0" w:color="auto"/>
            <w:bottom w:val="none" w:sz="0" w:space="0" w:color="auto"/>
            <w:right w:val="none" w:sz="0" w:space="0" w:color="auto"/>
          </w:divBdr>
        </w:div>
        <w:div w:id="1195195363">
          <w:marLeft w:val="640"/>
          <w:marRight w:val="0"/>
          <w:marTop w:val="0"/>
          <w:marBottom w:val="0"/>
          <w:divBdr>
            <w:top w:val="none" w:sz="0" w:space="0" w:color="auto"/>
            <w:left w:val="none" w:sz="0" w:space="0" w:color="auto"/>
            <w:bottom w:val="none" w:sz="0" w:space="0" w:color="auto"/>
            <w:right w:val="none" w:sz="0" w:space="0" w:color="auto"/>
          </w:divBdr>
        </w:div>
        <w:div w:id="2076928382">
          <w:marLeft w:val="640"/>
          <w:marRight w:val="0"/>
          <w:marTop w:val="0"/>
          <w:marBottom w:val="0"/>
          <w:divBdr>
            <w:top w:val="none" w:sz="0" w:space="0" w:color="auto"/>
            <w:left w:val="none" w:sz="0" w:space="0" w:color="auto"/>
            <w:bottom w:val="none" w:sz="0" w:space="0" w:color="auto"/>
            <w:right w:val="none" w:sz="0" w:space="0" w:color="auto"/>
          </w:divBdr>
        </w:div>
        <w:div w:id="878011776">
          <w:marLeft w:val="640"/>
          <w:marRight w:val="0"/>
          <w:marTop w:val="0"/>
          <w:marBottom w:val="0"/>
          <w:divBdr>
            <w:top w:val="none" w:sz="0" w:space="0" w:color="auto"/>
            <w:left w:val="none" w:sz="0" w:space="0" w:color="auto"/>
            <w:bottom w:val="none" w:sz="0" w:space="0" w:color="auto"/>
            <w:right w:val="none" w:sz="0" w:space="0" w:color="auto"/>
          </w:divBdr>
        </w:div>
        <w:div w:id="2041080957">
          <w:marLeft w:val="640"/>
          <w:marRight w:val="0"/>
          <w:marTop w:val="0"/>
          <w:marBottom w:val="0"/>
          <w:divBdr>
            <w:top w:val="none" w:sz="0" w:space="0" w:color="auto"/>
            <w:left w:val="none" w:sz="0" w:space="0" w:color="auto"/>
            <w:bottom w:val="none" w:sz="0" w:space="0" w:color="auto"/>
            <w:right w:val="none" w:sz="0" w:space="0" w:color="auto"/>
          </w:divBdr>
        </w:div>
        <w:div w:id="620496085">
          <w:marLeft w:val="640"/>
          <w:marRight w:val="0"/>
          <w:marTop w:val="0"/>
          <w:marBottom w:val="0"/>
          <w:divBdr>
            <w:top w:val="none" w:sz="0" w:space="0" w:color="auto"/>
            <w:left w:val="none" w:sz="0" w:space="0" w:color="auto"/>
            <w:bottom w:val="none" w:sz="0" w:space="0" w:color="auto"/>
            <w:right w:val="none" w:sz="0" w:space="0" w:color="auto"/>
          </w:divBdr>
        </w:div>
        <w:div w:id="1811361873">
          <w:marLeft w:val="640"/>
          <w:marRight w:val="0"/>
          <w:marTop w:val="0"/>
          <w:marBottom w:val="0"/>
          <w:divBdr>
            <w:top w:val="none" w:sz="0" w:space="0" w:color="auto"/>
            <w:left w:val="none" w:sz="0" w:space="0" w:color="auto"/>
            <w:bottom w:val="none" w:sz="0" w:space="0" w:color="auto"/>
            <w:right w:val="none" w:sz="0" w:space="0" w:color="auto"/>
          </w:divBdr>
        </w:div>
        <w:div w:id="988822348">
          <w:marLeft w:val="640"/>
          <w:marRight w:val="0"/>
          <w:marTop w:val="0"/>
          <w:marBottom w:val="0"/>
          <w:divBdr>
            <w:top w:val="none" w:sz="0" w:space="0" w:color="auto"/>
            <w:left w:val="none" w:sz="0" w:space="0" w:color="auto"/>
            <w:bottom w:val="none" w:sz="0" w:space="0" w:color="auto"/>
            <w:right w:val="none" w:sz="0" w:space="0" w:color="auto"/>
          </w:divBdr>
        </w:div>
      </w:divsChild>
    </w:div>
    <w:div w:id="1831021855">
      <w:bodyDiv w:val="1"/>
      <w:marLeft w:val="0"/>
      <w:marRight w:val="0"/>
      <w:marTop w:val="0"/>
      <w:marBottom w:val="0"/>
      <w:divBdr>
        <w:top w:val="none" w:sz="0" w:space="0" w:color="auto"/>
        <w:left w:val="none" w:sz="0" w:space="0" w:color="auto"/>
        <w:bottom w:val="none" w:sz="0" w:space="0" w:color="auto"/>
        <w:right w:val="none" w:sz="0" w:space="0" w:color="auto"/>
      </w:divBdr>
      <w:divsChild>
        <w:div w:id="1954510891">
          <w:marLeft w:val="640"/>
          <w:marRight w:val="0"/>
          <w:marTop w:val="0"/>
          <w:marBottom w:val="0"/>
          <w:divBdr>
            <w:top w:val="none" w:sz="0" w:space="0" w:color="auto"/>
            <w:left w:val="none" w:sz="0" w:space="0" w:color="auto"/>
            <w:bottom w:val="none" w:sz="0" w:space="0" w:color="auto"/>
            <w:right w:val="none" w:sz="0" w:space="0" w:color="auto"/>
          </w:divBdr>
        </w:div>
        <w:div w:id="1155998456">
          <w:marLeft w:val="640"/>
          <w:marRight w:val="0"/>
          <w:marTop w:val="0"/>
          <w:marBottom w:val="0"/>
          <w:divBdr>
            <w:top w:val="none" w:sz="0" w:space="0" w:color="auto"/>
            <w:left w:val="none" w:sz="0" w:space="0" w:color="auto"/>
            <w:bottom w:val="none" w:sz="0" w:space="0" w:color="auto"/>
            <w:right w:val="none" w:sz="0" w:space="0" w:color="auto"/>
          </w:divBdr>
        </w:div>
        <w:div w:id="520094433">
          <w:marLeft w:val="640"/>
          <w:marRight w:val="0"/>
          <w:marTop w:val="0"/>
          <w:marBottom w:val="0"/>
          <w:divBdr>
            <w:top w:val="none" w:sz="0" w:space="0" w:color="auto"/>
            <w:left w:val="none" w:sz="0" w:space="0" w:color="auto"/>
            <w:bottom w:val="none" w:sz="0" w:space="0" w:color="auto"/>
            <w:right w:val="none" w:sz="0" w:space="0" w:color="auto"/>
          </w:divBdr>
        </w:div>
        <w:div w:id="177737453">
          <w:marLeft w:val="640"/>
          <w:marRight w:val="0"/>
          <w:marTop w:val="0"/>
          <w:marBottom w:val="0"/>
          <w:divBdr>
            <w:top w:val="none" w:sz="0" w:space="0" w:color="auto"/>
            <w:left w:val="none" w:sz="0" w:space="0" w:color="auto"/>
            <w:bottom w:val="none" w:sz="0" w:space="0" w:color="auto"/>
            <w:right w:val="none" w:sz="0" w:space="0" w:color="auto"/>
          </w:divBdr>
        </w:div>
        <w:div w:id="903105905">
          <w:marLeft w:val="640"/>
          <w:marRight w:val="0"/>
          <w:marTop w:val="0"/>
          <w:marBottom w:val="0"/>
          <w:divBdr>
            <w:top w:val="none" w:sz="0" w:space="0" w:color="auto"/>
            <w:left w:val="none" w:sz="0" w:space="0" w:color="auto"/>
            <w:bottom w:val="none" w:sz="0" w:space="0" w:color="auto"/>
            <w:right w:val="none" w:sz="0" w:space="0" w:color="auto"/>
          </w:divBdr>
        </w:div>
        <w:div w:id="170341367">
          <w:marLeft w:val="640"/>
          <w:marRight w:val="0"/>
          <w:marTop w:val="0"/>
          <w:marBottom w:val="0"/>
          <w:divBdr>
            <w:top w:val="none" w:sz="0" w:space="0" w:color="auto"/>
            <w:left w:val="none" w:sz="0" w:space="0" w:color="auto"/>
            <w:bottom w:val="none" w:sz="0" w:space="0" w:color="auto"/>
            <w:right w:val="none" w:sz="0" w:space="0" w:color="auto"/>
          </w:divBdr>
        </w:div>
        <w:div w:id="268977550">
          <w:marLeft w:val="640"/>
          <w:marRight w:val="0"/>
          <w:marTop w:val="0"/>
          <w:marBottom w:val="0"/>
          <w:divBdr>
            <w:top w:val="none" w:sz="0" w:space="0" w:color="auto"/>
            <w:left w:val="none" w:sz="0" w:space="0" w:color="auto"/>
            <w:bottom w:val="none" w:sz="0" w:space="0" w:color="auto"/>
            <w:right w:val="none" w:sz="0" w:space="0" w:color="auto"/>
          </w:divBdr>
        </w:div>
        <w:div w:id="1649286678">
          <w:marLeft w:val="640"/>
          <w:marRight w:val="0"/>
          <w:marTop w:val="0"/>
          <w:marBottom w:val="0"/>
          <w:divBdr>
            <w:top w:val="none" w:sz="0" w:space="0" w:color="auto"/>
            <w:left w:val="none" w:sz="0" w:space="0" w:color="auto"/>
            <w:bottom w:val="none" w:sz="0" w:space="0" w:color="auto"/>
            <w:right w:val="none" w:sz="0" w:space="0" w:color="auto"/>
          </w:divBdr>
        </w:div>
        <w:div w:id="924535113">
          <w:marLeft w:val="640"/>
          <w:marRight w:val="0"/>
          <w:marTop w:val="0"/>
          <w:marBottom w:val="0"/>
          <w:divBdr>
            <w:top w:val="none" w:sz="0" w:space="0" w:color="auto"/>
            <w:left w:val="none" w:sz="0" w:space="0" w:color="auto"/>
            <w:bottom w:val="none" w:sz="0" w:space="0" w:color="auto"/>
            <w:right w:val="none" w:sz="0" w:space="0" w:color="auto"/>
          </w:divBdr>
        </w:div>
        <w:div w:id="216087197">
          <w:marLeft w:val="640"/>
          <w:marRight w:val="0"/>
          <w:marTop w:val="0"/>
          <w:marBottom w:val="0"/>
          <w:divBdr>
            <w:top w:val="none" w:sz="0" w:space="0" w:color="auto"/>
            <w:left w:val="none" w:sz="0" w:space="0" w:color="auto"/>
            <w:bottom w:val="none" w:sz="0" w:space="0" w:color="auto"/>
            <w:right w:val="none" w:sz="0" w:space="0" w:color="auto"/>
          </w:divBdr>
        </w:div>
        <w:div w:id="726731351">
          <w:marLeft w:val="640"/>
          <w:marRight w:val="0"/>
          <w:marTop w:val="0"/>
          <w:marBottom w:val="0"/>
          <w:divBdr>
            <w:top w:val="none" w:sz="0" w:space="0" w:color="auto"/>
            <w:left w:val="none" w:sz="0" w:space="0" w:color="auto"/>
            <w:bottom w:val="none" w:sz="0" w:space="0" w:color="auto"/>
            <w:right w:val="none" w:sz="0" w:space="0" w:color="auto"/>
          </w:divBdr>
        </w:div>
        <w:div w:id="1075249477">
          <w:marLeft w:val="640"/>
          <w:marRight w:val="0"/>
          <w:marTop w:val="0"/>
          <w:marBottom w:val="0"/>
          <w:divBdr>
            <w:top w:val="none" w:sz="0" w:space="0" w:color="auto"/>
            <w:left w:val="none" w:sz="0" w:space="0" w:color="auto"/>
            <w:bottom w:val="none" w:sz="0" w:space="0" w:color="auto"/>
            <w:right w:val="none" w:sz="0" w:space="0" w:color="auto"/>
          </w:divBdr>
        </w:div>
        <w:div w:id="1200318256">
          <w:marLeft w:val="640"/>
          <w:marRight w:val="0"/>
          <w:marTop w:val="0"/>
          <w:marBottom w:val="0"/>
          <w:divBdr>
            <w:top w:val="none" w:sz="0" w:space="0" w:color="auto"/>
            <w:left w:val="none" w:sz="0" w:space="0" w:color="auto"/>
            <w:bottom w:val="none" w:sz="0" w:space="0" w:color="auto"/>
            <w:right w:val="none" w:sz="0" w:space="0" w:color="auto"/>
          </w:divBdr>
        </w:div>
        <w:div w:id="1049569411">
          <w:marLeft w:val="640"/>
          <w:marRight w:val="0"/>
          <w:marTop w:val="0"/>
          <w:marBottom w:val="0"/>
          <w:divBdr>
            <w:top w:val="none" w:sz="0" w:space="0" w:color="auto"/>
            <w:left w:val="none" w:sz="0" w:space="0" w:color="auto"/>
            <w:bottom w:val="none" w:sz="0" w:space="0" w:color="auto"/>
            <w:right w:val="none" w:sz="0" w:space="0" w:color="auto"/>
          </w:divBdr>
        </w:div>
        <w:div w:id="1095907327">
          <w:marLeft w:val="640"/>
          <w:marRight w:val="0"/>
          <w:marTop w:val="0"/>
          <w:marBottom w:val="0"/>
          <w:divBdr>
            <w:top w:val="none" w:sz="0" w:space="0" w:color="auto"/>
            <w:left w:val="none" w:sz="0" w:space="0" w:color="auto"/>
            <w:bottom w:val="none" w:sz="0" w:space="0" w:color="auto"/>
            <w:right w:val="none" w:sz="0" w:space="0" w:color="auto"/>
          </w:divBdr>
        </w:div>
        <w:div w:id="979191689">
          <w:marLeft w:val="640"/>
          <w:marRight w:val="0"/>
          <w:marTop w:val="0"/>
          <w:marBottom w:val="0"/>
          <w:divBdr>
            <w:top w:val="none" w:sz="0" w:space="0" w:color="auto"/>
            <w:left w:val="none" w:sz="0" w:space="0" w:color="auto"/>
            <w:bottom w:val="none" w:sz="0" w:space="0" w:color="auto"/>
            <w:right w:val="none" w:sz="0" w:space="0" w:color="auto"/>
          </w:divBdr>
        </w:div>
        <w:div w:id="2058510055">
          <w:marLeft w:val="640"/>
          <w:marRight w:val="0"/>
          <w:marTop w:val="0"/>
          <w:marBottom w:val="0"/>
          <w:divBdr>
            <w:top w:val="none" w:sz="0" w:space="0" w:color="auto"/>
            <w:left w:val="none" w:sz="0" w:space="0" w:color="auto"/>
            <w:bottom w:val="none" w:sz="0" w:space="0" w:color="auto"/>
            <w:right w:val="none" w:sz="0" w:space="0" w:color="auto"/>
          </w:divBdr>
        </w:div>
      </w:divsChild>
    </w:div>
    <w:div w:id="1855486964">
      <w:bodyDiv w:val="1"/>
      <w:marLeft w:val="0"/>
      <w:marRight w:val="0"/>
      <w:marTop w:val="0"/>
      <w:marBottom w:val="0"/>
      <w:divBdr>
        <w:top w:val="none" w:sz="0" w:space="0" w:color="auto"/>
        <w:left w:val="none" w:sz="0" w:space="0" w:color="auto"/>
        <w:bottom w:val="none" w:sz="0" w:space="0" w:color="auto"/>
        <w:right w:val="none" w:sz="0" w:space="0" w:color="auto"/>
      </w:divBdr>
      <w:divsChild>
        <w:div w:id="1018503171">
          <w:marLeft w:val="640"/>
          <w:marRight w:val="0"/>
          <w:marTop w:val="0"/>
          <w:marBottom w:val="0"/>
          <w:divBdr>
            <w:top w:val="none" w:sz="0" w:space="0" w:color="auto"/>
            <w:left w:val="none" w:sz="0" w:space="0" w:color="auto"/>
            <w:bottom w:val="none" w:sz="0" w:space="0" w:color="auto"/>
            <w:right w:val="none" w:sz="0" w:space="0" w:color="auto"/>
          </w:divBdr>
        </w:div>
        <w:div w:id="360866397">
          <w:marLeft w:val="640"/>
          <w:marRight w:val="0"/>
          <w:marTop w:val="0"/>
          <w:marBottom w:val="0"/>
          <w:divBdr>
            <w:top w:val="none" w:sz="0" w:space="0" w:color="auto"/>
            <w:left w:val="none" w:sz="0" w:space="0" w:color="auto"/>
            <w:bottom w:val="none" w:sz="0" w:space="0" w:color="auto"/>
            <w:right w:val="none" w:sz="0" w:space="0" w:color="auto"/>
          </w:divBdr>
        </w:div>
        <w:div w:id="1052921620">
          <w:marLeft w:val="640"/>
          <w:marRight w:val="0"/>
          <w:marTop w:val="0"/>
          <w:marBottom w:val="0"/>
          <w:divBdr>
            <w:top w:val="none" w:sz="0" w:space="0" w:color="auto"/>
            <w:left w:val="none" w:sz="0" w:space="0" w:color="auto"/>
            <w:bottom w:val="none" w:sz="0" w:space="0" w:color="auto"/>
            <w:right w:val="none" w:sz="0" w:space="0" w:color="auto"/>
          </w:divBdr>
        </w:div>
        <w:div w:id="1485898721">
          <w:marLeft w:val="640"/>
          <w:marRight w:val="0"/>
          <w:marTop w:val="0"/>
          <w:marBottom w:val="0"/>
          <w:divBdr>
            <w:top w:val="none" w:sz="0" w:space="0" w:color="auto"/>
            <w:left w:val="none" w:sz="0" w:space="0" w:color="auto"/>
            <w:bottom w:val="none" w:sz="0" w:space="0" w:color="auto"/>
            <w:right w:val="none" w:sz="0" w:space="0" w:color="auto"/>
          </w:divBdr>
        </w:div>
        <w:div w:id="1572080343">
          <w:marLeft w:val="640"/>
          <w:marRight w:val="0"/>
          <w:marTop w:val="0"/>
          <w:marBottom w:val="0"/>
          <w:divBdr>
            <w:top w:val="none" w:sz="0" w:space="0" w:color="auto"/>
            <w:left w:val="none" w:sz="0" w:space="0" w:color="auto"/>
            <w:bottom w:val="none" w:sz="0" w:space="0" w:color="auto"/>
            <w:right w:val="none" w:sz="0" w:space="0" w:color="auto"/>
          </w:divBdr>
        </w:div>
        <w:div w:id="1917129908">
          <w:marLeft w:val="640"/>
          <w:marRight w:val="0"/>
          <w:marTop w:val="0"/>
          <w:marBottom w:val="0"/>
          <w:divBdr>
            <w:top w:val="none" w:sz="0" w:space="0" w:color="auto"/>
            <w:left w:val="none" w:sz="0" w:space="0" w:color="auto"/>
            <w:bottom w:val="none" w:sz="0" w:space="0" w:color="auto"/>
            <w:right w:val="none" w:sz="0" w:space="0" w:color="auto"/>
          </w:divBdr>
        </w:div>
        <w:div w:id="1131511653">
          <w:marLeft w:val="640"/>
          <w:marRight w:val="0"/>
          <w:marTop w:val="0"/>
          <w:marBottom w:val="0"/>
          <w:divBdr>
            <w:top w:val="none" w:sz="0" w:space="0" w:color="auto"/>
            <w:left w:val="none" w:sz="0" w:space="0" w:color="auto"/>
            <w:bottom w:val="none" w:sz="0" w:space="0" w:color="auto"/>
            <w:right w:val="none" w:sz="0" w:space="0" w:color="auto"/>
          </w:divBdr>
        </w:div>
        <w:div w:id="2073964159">
          <w:marLeft w:val="640"/>
          <w:marRight w:val="0"/>
          <w:marTop w:val="0"/>
          <w:marBottom w:val="0"/>
          <w:divBdr>
            <w:top w:val="none" w:sz="0" w:space="0" w:color="auto"/>
            <w:left w:val="none" w:sz="0" w:space="0" w:color="auto"/>
            <w:bottom w:val="none" w:sz="0" w:space="0" w:color="auto"/>
            <w:right w:val="none" w:sz="0" w:space="0" w:color="auto"/>
          </w:divBdr>
        </w:div>
        <w:div w:id="1199472333">
          <w:marLeft w:val="640"/>
          <w:marRight w:val="0"/>
          <w:marTop w:val="0"/>
          <w:marBottom w:val="0"/>
          <w:divBdr>
            <w:top w:val="none" w:sz="0" w:space="0" w:color="auto"/>
            <w:left w:val="none" w:sz="0" w:space="0" w:color="auto"/>
            <w:bottom w:val="none" w:sz="0" w:space="0" w:color="auto"/>
            <w:right w:val="none" w:sz="0" w:space="0" w:color="auto"/>
          </w:divBdr>
        </w:div>
        <w:div w:id="523593043">
          <w:marLeft w:val="640"/>
          <w:marRight w:val="0"/>
          <w:marTop w:val="0"/>
          <w:marBottom w:val="0"/>
          <w:divBdr>
            <w:top w:val="none" w:sz="0" w:space="0" w:color="auto"/>
            <w:left w:val="none" w:sz="0" w:space="0" w:color="auto"/>
            <w:bottom w:val="none" w:sz="0" w:space="0" w:color="auto"/>
            <w:right w:val="none" w:sz="0" w:space="0" w:color="auto"/>
          </w:divBdr>
        </w:div>
        <w:div w:id="1202595275">
          <w:marLeft w:val="640"/>
          <w:marRight w:val="0"/>
          <w:marTop w:val="0"/>
          <w:marBottom w:val="0"/>
          <w:divBdr>
            <w:top w:val="none" w:sz="0" w:space="0" w:color="auto"/>
            <w:left w:val="none" w:sz="0" w:space="0" w:color="auto"/>
            <w:bottom w:val="none" w:sz="0" w:space="0" w:color="auto"/>
            <w:right w:val="none" w:sz="0" w:space="0" w:color="auto"/>
          </w:divBdr>
        </w:div>
      </w:divsChild>
    </w:div>
    <w:div w:id="1916360419">
      <w:bodyDiv w:val="1"/>
      <w:marLeft w:val="0"/>
      <w:marRight w:val="0"/>
      <w:marTop w:val="0"/>
      <w:marBottom w:val="0"/>
      <w:divBdr>
        <w:top w:val="none" w:sz="0" w:space="0" w:color="auto"/>
        <w:left w:val="none" w:sz="0" w:space="0" w:color="auto"/>
        <w:bottom w:val="none" w:sz="0" w:space="0" w:color="auto"/>
        <w:right w:val="none" w:sz="0" w:space="0" w:color="auto"/>
      </w:divBdr>
      <w:divsChild>
        <w:div w:id="54007978">
          <w:marLeft w:val="640"/>
          <w:marRight w:val="0"/>
          <w:marTop w:val="0"/>
          <w:marBottom w:val="0"/>
          <w:divBdr>
            <w:top w:val="none" w:sz="0" w:space="0" w:color="auto"/>
            <w:left w:val="none" w:sz="0" w:space="0" w:color="auto"/>
            <w:bottom w:val="none" w:sz="0" w:space="0" w:color="auto"/>
            <w:right w:val="none" w:sz="0" w:space="0" w:color="auto"/>
          </w:divBdr>
        </w:div>
        <w:div w:id="1163470009">
          <w:marLeft w:val="640"/>
          <w:marRight w:val="0"/>
          <w:marTop w:val="0"/>
          <w:marBottom w:val="0"/>
          <w:divBdr>
            <w:top w:val="none" w:sz="0" w:space="0" w:color="auto"/>
            <w:left w:val="none" w:sz="0" w:space="0" w:color="auto"/>
            <w:bottom w:val="none" w:sz="0" w:space="0" w:color="auto"/>
            <w:right w:val="none" w:sz="0" w:space="0" w:color="auto"/>
          </w:divBdr>
        </w:div>
        <w:div w:id="1867402307">
          <w:marLeft w:val="640"/>
          <w:marRight w:val="0"/>
          <w:marTop w:val="0"/>
          <w:marBottom w:val="0"/>
          <w:divBdr>
            <w:top w:val="none" w:sz="0" w:space="0" w:color="auto"/>
            <w:left w:val="none" w:sz="0" w:space="0" w:color="auto"/>
            <w:bottom w:val="none" w:sz="0" w:space="0" w:color="auto"/>
            <w:right w:val="none" w:sz="0" w:space="0" w:color="auto"/>
          </w:divBdr>
        </w:div>
        <w:div w:id="1163548561">
          <w:marLeft w:val="640"/>
          <w:marRight w:val="0"/>
          <w:marTop w:val="0"/>
          <w:marBottom w:val="0"/>
          <w:divBdr>
            <w:top w:val="none" w:sz="0" w:space="0" w:color="auto"/>
            <w:left w:val="none" w:sz="0" w:space="0" w:color="auto"/>
            <w:bottom w:val="none" w:sz="0" w:space="0" w:color="auto"/>
            <w:right w:val="none" w:sz="0" w:space="0" w:color="auto"/>
          </w:divBdr>
        </w:div>
        <w:div w:id="2114519459">
          <w:marLeft w:val="640"/>
          <w:marRight w:val="0"/>
          <w:marTop w:val="0"/>
          <w:marBottom w:val="0"/>
          <w:divBdr>
            <w:top w:val="none" w:sz="0" w:space="0" w:color="auto"/>
            <w:left w:val="none" w:sz="0" w:space="0" w:color="auto"/>
            <w:bottom w:val="none" w:sz="0" w:space="0" w:color="auto"/>
            <w:right w:val="none" w:sz="0" w:space="0" w:color="auto"/>
          </w:divBdr>
        </w:div>
        <w:div w:id="1498302432">
          <w:marLeft w:val="640"/>
          <w:marRight w:val="0"/>
          <w:marTop w:val="0"/>
          <w:marBottom w:val="0"/>
          <w:divBdr>
            <w:top w:val="none" w:sz="0" w:space="0" w:color="auto"/>
            <w:left w:val="none" w:sz="0" w:space="0" w:color="auto"/>
            <w:bottom w:val="none" w:sz="0" w:space="0" w:color="auto"/>
            <w:right w:val="none" w:sz="0" w:space="0" w:color="auto"/>
          </w:divBdr>
        </w:div>
        <w:div w:id="71045489">
          <w:marLeft w:val="640"/>
          <w:marRight w:val="0"/>
          <w:marTop w:val="0"/>
          <w:marBottom w:val="0"/>
          <w:divBdr>
            <w:top w:val="none" w:sz="0" w:space="0" w:color="auto"/>
            <w:left w:val="none" w:sz="0" w:space="0" w:color="auto"/>
            <w:bottom w:val="none" w:sz="0" w:space="0" w:color="auto"/>
            <w:right w:val="none" w:sz="0" w:space="0" w:color="auto"/>
          </w:divBdr>
        </w:div>
        <w:div w:id="919604996">
          <w:marLeft w:val="640"/>
          <w:marRight w:val="0"/>
          <w:marTop w:val="0"/>
          <w:marBottom w:val="0"/>
          <w:divBdr>
            <w:top w:val="none" w:sz="0" w:space="0" w:color="auto"/>
            <w:left w:val="none" w:sz="0" w:space="0" w:color="auto"/>
            <w:bottom w:val="none" w:sz="0" w:space="0" w:color="auto"/>
            <w:right w:val="none" w:sz="0" w:space="0" w:color="auto"/>
          </w:divBdr>
        </w:div>
        <w:div w:id="214774965">
          <w:marLeft w:val="640"/>
          <w:marRight w:val="0"/>
          <w:marTop w:val="0"/>
          <w:marBottom w:val="0"/>
          <w:divBdr>
            <w:top w:val="none" w:sz="0" w:space="0" w:color="auto"/>
            <w:left w:val="none" w:sz="0" w:space="0" w:color="auto"/>
            <w:bottom w:val="none" w:sz="0" w:space="0" w:color="auto"/>
            <w:right w:val="none" w:sz="0" w:space="0" w:color="auto"/>
          </w:divBdr>
        </w:div>
        <w:div w:id="457996495">
          <w:marLeft w:val="640"/>
          <w:marRight w:val="0"/>
          <w:marTop w:val="0"/>
          <w:marBottom w:val="0"/>
          <w:divBdr>
            <w:top w:val="none" w:sz="0" w:space="0" w:color="auto"/>
            <w:left w:val="none" w:sz="0" w:space="0" w:color="auto"/>
            <w:bottom w:val="none" w:sz="0" w:space="0" w:color="auto"/>
            <w:right w:val="none" w:sz="0" w:space="0" w:color="auto"/>
          </w:divBdr>
        </w:div>
        <w:div w:id="937520105">
          <w:marLeft w:val="640"/>
          <w:marRight w:val="0"/>
          <w:marTop w:val="0"/>
          <w:marBottom w:val="0"/>
          <w:divBdr>
            <w:top w:val="none" w:sz="0" w:space="0" w:color="auto"/>
            <w:left w:val="none" w:sz="0" w:space="0" w:color="auto"/>
            <w:bottom w:val="none" w:sz="0" w:space="0" w:color="auto"/>
            <w:right w:val="none" w:sz="0" w:space="0" w:color="auto"/>
          </w:divBdr>
        </w:div>
      </w:divsChild>
    </w:div>
    <w:div w:id="1931426776">
      <w:bodyDiv w:val="1"/>
      <w:marLeft w:val="0"/>
      <w:marRight w:val="0"/>
      <w:marTop w:val="0"/>
      <w:marBottom w:val="0"/>
      <w:divBdr>
        <w:top w:val="none" w:sz="0" w:space="0" w:color="auto"/>
        <w:left w:val="none" w:sz="0" w:space="0" w:color="auto"/>
        <w:bottom w:val="none" w:sz="0" w:space="0" w:color="auto"/>
        <w:right w:val="none" w:sz="0" w:space="0" w:color="auto"/>
      </w:divBdr>
      <w:divsChild>
        <w:div w:id="869294056">
          <w:marLeft w:val="640"/>
          <w:marRight w:val="0"/>
          <w:marTop w:val="0"/>
          <w:marBottom w:val="0"/>
          <w:divBdr>
            <w:top w:val="none" w:sz="0" w:space="0" w:color="auto"/>
            <w:left w:val="none" w:sz="0" w:space="0" w:color="auto"/>
            <w:bottom w:val="none" w:sz="0" w:space="0" w:color="auto"/>
            <w:right w:val="none" w:sz="0" w:space="0" w:color="auto"/>
          </w:divBdr>
        </w:div>
        <w:div w:id="1545749274">
          <w:marLeft w:val="640"/>
          <w:marRight w:val="0"/>
          <w:marTop w:val="0"/>
          <w:marBottom w:val="0"/>
          <w:divBdr>
            <w:top w:val="none" w:sz="0" w:space="0" w:color="auto"/>
            <w:left w:val="none" w:sz="0" w:space="0" w:color="auto"/>
            <w:bottom w:val="none" w:sz="0" w:space="0" w:color="auto"/>
            <w:right w:val="none" w:sz="0" w:space="0" w:color="auto"/>
          </w:divBdr>
        </w:div>
        <w:div w:id="1571692803">
          <w:marLeft w:val="640"/>
          <w:marRight w:val="0"/>
          <w:marTop w:val="0"/>
          <w:marBottom w:val="0"/>
          <w:divBdr>
            <w:top w:val="none" w:sz="0" w:space="0" w:color="auto"/>
            <w:left w:val="none" w:sz="0" w:space="0" w:color="auto"/>
            <w:bottom w:val="none" w:sz="0" w:space="0" w:color="auto"/>
            <w:right w:val="none" w:sz="0" w:space="0" w:color="auto"/>
          </w:divBdr>
        </w:div>
        <w:div w:id="337394994">
          <w:marLeft w:val="640"/>
          <w:marRight w:val="0"/>
          <w:marTop w:val="0"/>
          <w:marBottom w:val="0"/>
          <w:divBdr>
            <w:top w:val="none" w:sz="0" w:space="0" w:color="auto"/>
            <w:left w:val="none" w:sz="0" w:space="0" w:color="auto"/>
            <w:bottom w:val="none" w:sz="0" w:space="0" w:color="auto"/>
            <w:right w:val="none" w:sz="0" w:space="0" w:color="auto"/>
          </w:divBdr>
        </w:div>
        <w:div w:id="1271276504">
          <w:marLeft w:val="640"/>
          <w:marRight w:val="0"/>
          <w:marTop w:val="0"/>
          <w:marBottom w:val="0"/>
          <w:divBdr>
            <w:top w:val="none" w:sz="0" w:space="0" w:color="auto"/>
            <w:left w:val="none" w:sz="0" w:space="0" w:color="auto"/>
            <w:bottom w:val="none" w:sz="0" w:space="0" w:color="auto"/>
            <w:right w:val="none" w:sz="0" w:space="0" w:color="auto"/>
          </w:divBdr>
        </w:div>
        <w:div w:id="819619266">
          <w:marLeft w:val="640"/>
          <w:marRight w:val="0"/>
          <w:marTop w:val="0"/>
          <w:marBottom w:val="0"/>
          <w:divBdr>
            <w:top w:val="none" w:sz="0" w:space="0" w:color="auto"/>
            <w:left w:val="none" w:sz="0" w:space="0" w:color="auto"/>
            <w:bottom w:val="none" w:sz="0" w:space="0" w:color="auto"/>
            <w:right w:val="none" w:sz="0" w:space="0" w:color="auto"/>
          </w:divBdr>
        </w:div>
        <w:div w:id="2078552991">
          <w:marLeft w:val="640"/>
          <w:marRight w:val="0"/>
          <w:marTop w:val="0"/>
          <w:marBottom w:val="0"/>
          <w:divBdr>
            <w:top w:val="none" w:sz="0" w:space="0" w:color="auto"/>
            <w:left w:val="none" w:sz="0" w:space="0" w:color="auto"/>
            <w:bottom w:val="none" w:sz="0" w:space="0" w:color="auto"/>
            <w:right w:val="none" w:sz="0" w:space="0" w:color="auto"/>
          </w:divBdr>
        </w:div>
        <w:div w:id="2126580841">
          <w:marLeft w:val="640"/>
          <w:marRight w:val="0"/>
          <w:marTop w:val="0"/>
          <w:marBottom w:val="0"/>
          <w:divBdr>
            <w:top w:val="none" w:sz="0" w:space="0" w:color="auto"/>
            <w:left w:val="none" w:sz="0" w:space="0" w:color="auto"/>
            <w:bottom w:val="none" w:sz="0" w:space="0" w:color="auto"/>
            <w:right w:val="none" w:sz="0" w:space="0" w:color="auto"/>
          </w:divBdr>
        </w:div>
        <w:div w:id="514004847">
          <w:marLeft w:val="640"/>
          <w:marRight w:val="0"/>
          <w:marTop w:val="0"/>
          <w:marBottom w:val="0"/>
          <w:divBdr>
            <w:top w:val="none" w:sz="0" w:space="0" w:color="auto"/>
            <w:left w:val="none" w:sz="0" w:space="0" w:color="auto"/>
            <w:bottom w:val="none" w:sz="0" w:space="0" w:color="auto"/>
            <w:right w:val="none" w:sz="0" w:space="0" w:color="auto"/>
          </w:divBdr>
        </w:div>
        <w:div w:id="199170462">
          <w:marLeft w:val="640"/>
          <w:marRight w:val="0"/>
          <w:marTop w:val="0"/>
          <w:marBottom w:val="0"/>
          <w:divBdr>
            <w:top w:val="none" w:sz="0" w:space="0" w:color="auto"/>
            <w:left w:val="none" w:sz="0" w:space="0" w:color="auto"/>
            <w:bottom w:val="none" w:sz="0" w:space="0" w:color="auto"/>
            <w:right w:val="none" w:sz="0" w:space="0" w:color="auto"/>
          </w:divBdr>
        </w:div>
        <w:div w:id="1148936492">
          <w:marLeft w:val="640"/>
          <w:marRight w:val="0"/>
          <w:marTop w:val="0"/>
          <w:marBottom w:val="0"/>
          <w:divBdr>
            <w:top w:val="none" w:sz="0" w:space="0" w:color="auto"/>
            <w:left w:val="none" w:sz="0" w:space="0" w:color="auto"/>
            <w:bottom w:val="none" w:sz="0" w:space="0" w:color="auto"/>
            <w:right w:val="none" w:sz="0" w:space="0" w:color="auto"/>
          </w:divBdr>
        </w:div>
      </w:divsChild>
    </w:div>
    <w:div w:id="1945768645">
      <w:bodyDiv w:val="1"/>
      <w:marLeft w:val="0"/>
      <w:marRight w:val="0"/>
      <w:marTop w:val="0"/>
      <w:marBottom w:val="0"/>
      <w:divBdr>
        <w:top w:val="none" w:sz="0" w:space="0" w:color="auto"/>
        <w:left w:val="none" w:sz="0" w:space="0" w:color="auto"/>
        <w:bottom w:val="none" w:sz="0" w:space="0" w:color="auto"/>
        <w:right w:val="none" w:sz="0" w:space="0" w:color="auto"/>
      </w:divBdr>
      <w:divsChild>
        <w:div w:id="2129079167">
          <w:marLeft w:val="640"/>
          <w:marRight w:val="0"/>
          <w:marTop w:val="0"/>
          <w:marBottom w:val="0"/>
          <w:divBdr>
            <w:top w:val="none" w:sz="0" w:space="0" w:color="auto"/>
            <w:left w:val="none" w:sz="0" w:space="0" w:color="auto"/>
            <w:bottom w:val="none" w:sz="0" w:space="0" w:color="auto"/>
            <w:right w:val="none" w:sz="0" w:space="0" w:color="auto"/>
          </w:divBdr>
        </w:div>
        <w:div w:id="1135681699">
          <w:marLeft w:val="640"/>
          <w:marRight w:val="0"/>
          <w:marTop w:val="0"/>
          <w:marBottom w:val="0"/>
          <w:divBdr>
            <w:top w:val="none" w:sz="0" w:space="0" w:color="auto"/>
            <w:left w:val="none" w:sz="0" w:space="0" w:color="auto"/>
            <w:bottom w:val="none" w:sz="0" w:space="0" w:color="auto"/>
            <w:right w:val="none" w:sz="0" w:space="0" w:color="auto"/>
          </w:divBdr>
        </w:div>
        <w:div w:id="220093770">
          <w:marLeft w:val="640"/>
          <w:marRight w:val="0"/>
          <w:marTop w:val="0"/>
          <w:marBottom w:val="0"/>
          <w:divBdr>
            <w:top w:val="none" w:sz="0" w:space="0" w:color="auto"/>
            <w:left w:val="none" w:sz="0" w:space="0" w:color="auto"/>
            <w:bottom w:val="none" w:sz="0" w:space="0" w:color="auto"/>
            <w:right w:val="none" w:sz="0" w:space="0" w:color="auto"/>
          </w:divBdr>
        </w:div>
        <w:div w:id="278681433">
          <w:marLeft w:val="640"/>
          <w:marRight w:val="0"/>
          <w:marTop w:val="0"/>
          <w:marBottom w:val="0"/>
          <w:divBdr>
            <w:top w:val="none" w:sz="0" w:space="0" w:color="auto"/>
            <w:left w:val="none" w:sz="0" w:space="0" w:color="auto"/>
            <w:bottom w:val="none" w:sz="0" w:space="0" w:color="auto"/>
            <w:right w:val="none" w:sz="0" w:space="0" w:color="auto"/>
          </w:divBdr>
        </w:div>
        <w:div w:id="234635759">
          <w:marLeft w:val="640"/>
          <w:marRight w:val="0"/>
          <w:marTop w:val="0"/>
          <w:marBottom w:val="0"/>
          <w:divBdr>
            <w:top w:val="none" w:sz="0" w:space="0" w:color="auto"/>
            <w:left w:val="none" w:sz="0" w:space="0" w:color="auto"/>
            <w:bottom w:val="none" w:sz="0" w:space="0" w:color="auto"/>
            <w:right w:val="none" w:sz="0" w:space="0" w:color="auto"/>
          </w:divBdr>
        </w:div>
        <w:div w:id="341976814">
          <w:marLeft w:val="640"/>
          <w:marRight w:val="0"/>
          <w:marTop w:val="0"/>
          <w:marBottom w:val="0"/>
          <w:divBdr>
            <w:top w:val="none" w:sz="0" w:space="0" w:color="auto"/>
            <w:left w:val="none" w:sz="0" w:space="0" w:color="auto"/>
            <w:bottom w:val="none" w:sz="0" w:space="0" w:color="auto"/>
            <w:right w:val="none" w:sz="0" w:space="0" w:color="auto"/>
          </w:divBdr>
        </w:div>
        <w:div w:id="159006842">
          <w:marLeft w:val="640"/>
          <w:marRight w:val="0"/>
          <w:marTop w:val="0"/>
          <w:marBottom w:val="0"/>
          <w:divBdr>
            <w:top w:val="none" w:sz="0" w:space="0" w:color="auto"/>
            <w:left w:val="none" w:sz="0" w:space="0" w:color="auto"/>
            <w:bottom w:val="none" w:sz="0" w:space="0" w:color="auto"/>
            <w:right w:val="none" w:sz="0" w:space="0" w:color="auto"/>
          </w:divBdr>
        </w:div>
        <w:div w:id="825248103">
          <w:marLeft w:val="640"/>
          <w:marRight w:val="0"/>
          <w:marTop w:val="0"/>
          <w:marBottom w:val="0"/>
          <w:divBdr>
            <w:top w:val="none" w:sz="0" w:space="0" w:color="auto"/>
            <w:left w:val="none" w:sz="0" w:space="0" w:color="auto"/>
            <w:bottom w:val="none" w:sz="0" w:space="0" w:color="auto"/>
            <w:right w:val="none" w:sz="0" w:space="0" w:color="auto"/>
          </w:divBdr>
        </w:div>
        <w:div w:id="331415764">
          <w:marLeft w:val="640"/>
          <w:marRight w:val="0"/>
          <w:marTop w:val="0"/>
          <w:marBottom w:val="0"/>
          <w:divBdr>
            <w:top w:val="none" w:sz="0" w:space="0" w:color="auto"/>
            <w:left w:val="none" w:sz="0" w:space="0" w:color="auto"/>
            <w:bottom w:val="none" w:sz="0" w:space="0" w:color="auto"/>
            <w:right w:val="none" w:sz="0" w:space="0" w:color="auto"/>
          </w:divBdr>
        </w:div>
        <w:div w:id="1358314664">
          <w:marLeft w:val="640"/>
          <w:marRight w:val="0"/>
          <w:marTop w:val="0"/>
          <w:marBottom w:val="0"/>
          <w:divBdr>
            <w:top w:val="none" w:sz="0" w:space="0" w:color="auto"/>
            <w:left w:val="none" w:sz="0" w:space="0" w:color="auto"/>
            <w:bottom w:val="none" w:sz="0" w:space="0" w:color="auto"/>
            <w:right w:val="none" w:sz="0" w:space="0" w:color="auto"/>
          </w:divBdr>
        </w:div>
        <w:div w:id="135218659">
          <w:marLeft w:val="640"/>
          <w:marRight w:val="0"/>
          <w:marTop w:val="0"/>
          <w:marBottom w:val="0"/>
          <w:divBdr>
            <w:top w:val="none" w:sz="0" w:space="0" w:color="auto"/>
            <w:left w:val="none" w:sz="0" w:space="0" w:color="auto"/>
            <w:bottom w:val="none" w:sz="0" w:space="0" w:color="auto"/>
            <w:right w:val="none" w:sz="0" w:space="0" w:color="auto"/>
          </w:divBdr>
        </w:div>
        <w:div w:id="620302477">
          <w:marLeft w:val="640"/>
          <w:marRight w:val="0"/>
          <w:marTop w:val="0"/>
          <w:marBottom w:val="0"/>
          <w:divBdr>
            <w:top w:val="none" w:sz="0" w:space="0" w:color="auto"/>
            <w:left w:val="none" w:sz="0" w:space="0" w:color="auto"/>
            <w:bottom w:val="none" w:sz="0" w:space="0" w:color="auto"/>
            <w:right w:val="none" w:sz="0" w:space="0" w:color="auto"/>
          </w:divBdr>
        </w:div>
        <w:div w:id="2055540951">
          <w:marLeft w:val="640"/>
          <w:marRight w:val="0"/>
          <w:marTop w:val="0"/>
          <w:marBottom w:val="0"/>
          <w:divBdr>
            <w:top w:val="none" w:sz="0" w:space="0" w:color="auto"/>
            <w:left w:val="none" w:sz="0" w:space="0" w:color="auto"/>
            <w:bottom w:val="none" w:sz="0" w:space="0" w:color="auto"/>
            <w:right w:val="none" w:sz="0" w:space="0" w:color="auto"/>
          </w:divBdr>
        </w:div>
        <w:div w:id="577444495">
          <w:marLeft w:val="640"/>
          <w:marRight w:val="0"/>
          <w:marTop w:val="0"/>
          <w:marBottom w:val="0"/>
          <w:divBdr>
            <w:top w:val="none" w:sz="0" w:space="0" w:color="auto"/>
            <w:left w:val="none" w:sz="0" w:space="0" w:color="auto"/>
            <w:bottom w:val="none" w:sz="0" w:space="0" w:color="auto"/>
            <w:right w:val="none" w:sz="0" w:space="0" w:color="auto"/>
          </w:divBdr>
        </w:div>
        <w:div w:id="1605109968">
          <w:marLeft w:val="640"/>
          <w:marRight w:val="0"/>
          <w:marTop w:val="0"/>
          <w:marBottom w:val="0"/>
          <w:divBdr>
            <w:top w:val="none" w:sz="0" w:space="0" w:color="auto"/>
            <w:left w:val="none" w:sz="0" w:space="0" w:color="auto"/>
            <w:bottom w:val="none" w:sz="0" w:space="0" w:color="auto"/>
            <w:right w:val="none" w:sz="0" w:space="0" w:color="auto"/>
          </w:divBdr>
        </w:div>
        <w:div w:id="488526138">
          <w:marLeft w:val="640"/>
          <w:marRight w:val="0"/>
          <w:marTop w:val="0"/>
          <w:marBottom w:val="0"/>
          <w:divBdr>
            <w:top w:val="none" w:sz="0" w:space="0" w:color="auto"/>
            <w:left w:val="none" w:sz="0" w:space="0" w:color="auto"/>
            <w:bottom w:val="none" w:sz="0" w:space="0" w:color="auto"/>
            <w:right w:val="none" w:sz="0" w:space="0" w:color="auto"/>
          </w:divBdr>
        </w:div>
        <w:div w:id="1288968256">
          <w:marLeft w:val="640"/>
          <w:marRight w:val="0"/>
          <w:marTop w:val="0"/>
          <w:marBottom w:val="0"/>
          <w:divBdr>
            <w:top w:val="none" w:sz="0" w:space="0" w:color="auto"/>
            <w:left w:val="none" w:sz="0" w:space="0" w:color="auto"/>
            <w:bottom w:val="none" w:sz="0" w:space="0" w:color="auto"/>
            <w:right w:val="none" w:sz="0" w:space="0" w:color="auto"/>
          </w:divBdr>
        </w:div>
        <w:div w:id="1589315655">
          <w:marLeft w:val="640"/>
          <w:marRight w:val="0"/>
          <w:marTop w:val="0"/>
          <w:marBottom w:val="0"/>
          <w:divBdr>
            <w:top w:val="none" w:sz="0" w:space="0" w:color="auto"/>
            <w:left w:val="none" w:sz="0" w:space="0" w:color="auto"/>
            <w:bottom w:val="none" w:sz="0" w:space="0" w:color="auto"/>
            <w:right w:val="none" w:sz="0" w:space="0" w:color="auto"/>
          </w:divBdr>
        </w:div>
        <w:div w:id="538081373">
          <w:marLeft w:val="640"/>
          <w:marRight w:val="0"/>
          <w:marTop w:val="0"/>
          <w:marBottom w:val="0"/>
          <w:divBdr>
            <w:top w:val="none" w:sz="0" w:space="0" w:color="auto"/>
            <w:left w:val="none" w:sz="0" w:space="0" w:color="auto"/>
            <w:bottom w:val="none" w:sz="0" w:space="0" w:color="auto"/>
            <w:right w:val="none" w:sz="0" w:space="0" w:color="auto"/>
          </w:divBdr>
        </w:div>
        <w:div w:id="908804263">
          <w:marLeft w:val="640"/>
          <w:marRight w:val="0"/>
          <w:marTop w:val="0"/>
          <w:marBottom w:val="0"/>
          <w:divBdr>
            <w:top w:val="none" w:sz="0" w:space="0" w:color="auto"/>
            <w:left w:val="none" w:sz="0" w:space="0" w:color="auto"/>
            <w:bottom w:val="none" w:sz="0" w:space="0" w:color="auto"/>
            <w:right w:val="none" w:sz="0" w:space="0" w:color="auto"/>
          </w:divBdr>
        </w:div>
        <w:div w:id="1590117877">
          <w:marLeft w:val="640"/>
          <w:marRight w:val="0"/>
          <w:marTop w:val="0"/>
          <w:marBottom w:val="0"/>
          <w:divBdr>
            <w:top w:val="none" w:sz="0" w:space="0" w:color="auto"/>
            <w:left w:val="none" w:sz="0" w:space="0" w:color="auto"/>
            <w:bottom w:val="none" w:sz="0" w:space="0" w:color="auto"/>
            <w:right w:val="none" w:sz="0" w:space="0" w:color="auto"/>
          </w:divBdr>
        </w:div>
        <w:div w:id="1909655795">
          <w:marLeft w:val="640"/>
          <w:marRight w:val="0"/>
          <w:marTop w:val="0"/>
          <w:marBottom w:val="0"/>
          <w:divBdr>
            <w:top w:val="none" w:sz="0" w:space="0" w:color="auto"/>
            <w:left w:val="none" w:sz="0" w:space="0" w:color="auto"/>
            <w:bottom w:val="none" w:sz="0" w:space="0" w:color="auto"/>
            <w:right w:val="none" w:sz="0" w:space="0" w:color="auto"/>
          </w:divBdr>
        </w:div>
        <w:div w:id="1685591325">
          <w:marLeft w:val="640"/>
          <w:marRight w:val="0"/>
          <w:marTop w:val="0"/>
          <w:marBottom w:val="0"/>
          <w:divBdr>
            <w:top w:val="none" w:sz="0" w:space="0" w:color="auto"/>
            <w:left w:val="none" w:sz="0" w:space="0" w:color="auto"/>
            <w:bottom w:val="none" w:sz="0" w:space="0" w:color="auto"/>
            <w:right w:val="none" w:sz="0" w:space="0" w:color="auto"/>
          </w:divBdr>
        </w:div>
        <w:div w:id="351497673">
          <w:marLeft w:val="640"/>
          <w:marRight w:val="0"/>
          <w:marTop w:val="0"/>
          <w:marBottom w:val="0"/>
          <w:divBdr>
            <w:top w:val="none" w:sz="0" w:space="0" w:color="auto"/>
            <w:left w:val="none" w:sz="0" w:space="0" w:color="auto"/>
            <w:bottom w:val="none" w:sz="0" w:space="0" w:color="auto"/>
            <w:right w:val="none" w:sz="0" w:space="0" w:color="auto"/>
          </w:divBdr>
        </w:div>
        <w:div w:id="1364746819">
          <w:marLeft w:val="640"/>
          <w:marRight w:val="0"/>
          <w:marTop w:val="0"/>
          <w:marBottom w:val="0"/>
          <w:divBdr>
            <w:top w:val="none" w:sz="0" w:space="0" w:color="auto"/>
            <w:left w:val="none" w:sz="0" w:space="0" w:color="auto"/>
            <w:bottom w:val="none" w:sz="0" w:space="0" w:color="auto"/>
            <w:right w:val="none" w:sz="0" w:space="0" w:color="auto"/>
          </w:divBdr>
        </w:div>
        <w:div w:id="968628058">
          <w:marLeft w:val="640"/>
          <w:marRight w:val="0"/>
          <w:marTop w:val="0"/>
          <w:marBottom w:val="0"/>
          <w:divBdr>
            <w:top w:val="none" w:sz="0" w:space="0" w:color="auto"/>
            <w:left w:val="none" w:sz="0" w:space="0" w:color="auto"/>
            <w:bottom w:val="none" w:sz="0" w:space="0" w:color="auto"/>
            <w:right w:val="none" w:sz="0" w:space="0" w:color="auto"/>
          </w:divBdr>
        </w:div>
        <w:div w:id="1934164937">
          <w:marLeft w:val="640"/>
          <w:marRight w:val="0"/>
          <w:marTop w:val="0"/>
          <w:marBottom w:val="0"/>
          <w:divBdr>
            <w:top w:val="none" w:sz="0" w:space="0" w:color="auto"/>
            <w:left w:val="none" w:sz="0" w:space="0" w:color="auto"/>
            <w:bottom w:val="none" w:sz="0" w:space="0" w:color="auto"/>
            <w:right w:val="none" w:sz="0" w:space="0" w:color="auto"/>
          </w:divBdr>
        </w:div>
        <w:div w:id="932979843">
          <w:marLeft w:val="640"/>
          <w:marRight w:val="0"/>
          <w:marTop w:val="0"/>
          <w:marBottom w:val="0"/>
          <w:divBdr>
            <w:top w:val="none" w:sz="0" w:space="0" w:color="auto"/>
            <w:left w:val="none" w:sz="0" w:space="0" w:color="auto"/>
            <w:bottom w:val="none" w:sz="0" w:space="0" w:color="auto"/>
            <w:right w:val="none" w:sz="0" w:space="0" w:color="auto"/>
          </w:divBdr>
        </w:div>
        <w:div w:id="928348582">
          <w:marLeft w:val="640"/>
          <w:marRight w:val="0"/>
          <w:marTop w:val="0"/>
          <w:marBottom w:val="0"/>
          <w:divBdr>
            <w:top w:val="none" w:sz="0" w:space="0" w:color="auto"/>
            <w:left w:val="none" w:sz="0" w:space="0" w:color="auto"/>
            <w:bottom w:val="none" w:sz="0" w:space="0" w:color="auto"/>
            <w:right w:val="none" w:sz="0" w:space="0" w:color="auto"/>
          </w:divBdr>
        </w:div>
      </w:divsChild>
    </w:div>
    <w:div w:id="1947419427">
      <w:bodyDiv w:val="1"/>
      <w:marLeft w:val="0"/>
      <w:marRight w:val="0"/>
      <w:marTop w:val="0"/>
      <w:marBottom w:val="0"/>
      <w:divBdr>
        <w:top w:val="none" w:sz="0" w:space="0" w:color="auto"/>
        <w:left w:val="none" w:sz="0" w:space="0" w:color="auto"/>
        <w:bottom w:val="none" w:sz="0" w:space="0" w:color="auto"/>
        <w:right w:val="none" w:sz="0" w:space="0" w:color="auto"/>
      </w:divBdr>
      <w:divsChild>
        <w:div w:id="742995879">
          <w:marLeft w:val="640"/>
          <w:marRight w:val="0"/>
          <w:marTop w:val="0"/>
          <w:marBottom w:val="0"/>
          <w:divBdr>
            <w:top w:val="none" w:sz="0" w:space="0" w:color="auto"/>
            <w:left w:val="none" w:sz="0" w:space="0" w:color="auto"/>
            <w:bottom w:val="none" w:sz="0" w:space="0" w:color="auto"/>
            <w:right w:val="none" w:sz="0" w:space="0" w:color="auto"/>
          </w:divBdr>
        </w:div>
        <w:div w:id="666177459">
          <w:marLeft w:val="640"/>
          <w:marRight w:val="0"/>
          <w:marTop w:val="0"/>
          <w:marBottom w:val="0"/>
          <w:divBdr>
            <w:top w:val="none" w:sz="0" w:space="0" w:color="auto"/>
            <w:left w:val="none" w:sz="0" w:space="0" w:color="auto"/>
            <w:bottom w:val="none" w:sz="0" w:space="0" w:color="auto"/>
            <w:right w:val="none" w:sz="0" w:space="0" w:color="auto"/>
          </w:divBdr>
        </w:div>
        <w:div w:id="1228496879">
          <w:marLeft w:val="640"/>
          <w:marRight w:val="0"/>
          <w:marTop w:val="0"/>
          <w:marBottom w:val="0"/>
          <w:divBdr>
            <w:top w:val="none" w:sz="0" w:space="0" w:color="auto"/>
            <w:left w:val="none" w:sz="0" w:space="0" w:color="auto"/>
            <w:bottom w:val="none" w:sz="0" w:space="0" w:color="auto"/>
            <w:right w:val="none" w:sz="0" w:space="0" w:color="auto"/>
          </w:divBdr>
        </w:div>
        <w:div w:id="33699334">
          <w:marLeft w:val="640"/>
          <w:marRight w:val="0"/>
          <w:marTop w:val="0"/>
          <w:marBottom w:val="0"/>
          <w:divBdr>
            <w:top w:val="none" w:sz="0" w:space="0" w:color="auto"/>
            <w:left w:val="none" w:sz="0" w:space="0" w:color="auto"/>
            <w:bottom w:val="none" w:sz="0" w:space="0" w:color="auto"/>
            <w:right w:val="none" w:sz="0" w:space="0" w:color="auto"/>
          </w:divBdr>
        </w:div>
        <w:div w:id="621693991">
          <w:marLeft w:val="640"/>
          <w:marRight w:val="0"/>
          <w:marTop w:val="0"/>
          <w:marBottom w:val="0"/>
          <w:divBdr>
            <w:top w:val="none" w:sz="0" w:space="0" w:color="auto"/>
            <w:left w:val="none" w:sz="0" w:space="0" w:color="auto"/>
            <w:bottom w:val="none" w:sz="0" w:space="0" w:color="auto"/>
            <w:right w:val="none" w:sz="0" w:space="0" w:color="auto"/>
          </w:divBdr>
        </w:div>
        <w:div w:id="6493203">
          <w:marLeft w:val="640"/>
          <w:marRight w:val="0"/>
          <w:marTop w:val="0"/>
          <w:marBottom w:val="0"/>
          <w:divBdr>
            <w:top w:val="none" w:sz="0" w:space="0" w:color="auto"/>
            <w:left w:val="none" w:sz="0" w:space="0" w:color="auto"/>
            <w:bottom w:val="none" w:sz="0" w:space="0" w:color="auto"/>
            <w:right w:val="none" w:sz="0" w:space="0" w:color="auto"/>
          </w:divBdr>
        </w:div>
        <w:div w:id="706878910">
          <w:marLeft w:val="640"/>
          <w:marRight w:val="0"/>
          <w:marTop w:val="0"/>
          <w:marBottom w:val="0"/>
          <w:divBdr>
            <w:top w:val="none" w:sz="0" w:space="0" w:color="auto"/>
            <w:left w:val="none" w:sz="0" w:space="0" w:color="auto"/>
            <w:bottom w:val="none" w:sz="0" w:space="0" w:color="auto"/>
            <w:right w:val="none" w:sz="0" w:space="0" w:color="auto"/>
          </w:divBdr>
        </w:div>
        <w:div w:id="600721508">
          <w:marLeft w:val="640"/>
          <w:marRight w:val="0"/>
          <w:marTop w:val="0"/>
          <w:marBottom w:val="0"/>
          <w:divBdr>
            <w:top w:val="none" w:sz="0" w:space="0" w:color="auto"/>
            <w:left w:val="none" w:sz="0" w:space="0" w:color="auto"/>
            <w:bottom w:val="none" w:sz="0" w:space="0" w:color="auto"/>
            <w:right w:val="none" w:sz="0" w:space="0" w:color="auto"/>
          </w:divBdr>
        </w:div>
        <w:div w:id="1089347964">
          <w:marLeft w:val="640"/>
          <w:marRight w:val="0"/>
          <w:marTop w:val="0"/>
          <w:marBottom w:val="0"/>
          <w:divBdr>
            <w:top w:val="none" w:sz="0" w:space="0" w:color="auto"/>
            <w:left w:val="none" w:sz="0" w:space="0" w:color="auto"/>
            <w:bottom w:val="none" w:sz="0" w:space="0" w:color="auto"/>
            <w:right w:val="none" w:sz="0" w:space="0" w:color="auto"/>
          </w:divBdr>
        </w:div>
        <w:div w:id="923413321">
          <w:marLeft w:val="640"/>
          <w:marRight w:val="0"/>
          <w:marTop w:val="0"/>
          <w:marBottom w:val="0"/>
          <w:divBdr>
            <w:top w:val="none" w:sz="0" w:space="0" w:color="auto"/>
            <w:left w:val="none" w:sz="0" w:space="0" w:color="auto"/>
            <w:bottom w:val="none" w:sz="0" w:space="0" w:color="auto"/>
            <w:right w:val="none" w:sz="0" w:space="0" w:color="auto"/>
          </w:divBdr>
        </w:div>
        <w:div w:id="622736717">
          <w:marLeft w:val="640"/>
          <w:marRight w:val="0"/>
          <w:marTop w:val="0"/>
          <w:marBottom w:val="0"/>
          <w:divBdr>
            <w:top w:val="none" w:sz="0" w:space="0" w:color="auto"/>
            <w:left w:val="none" w:sz="0" w:space="0" w:color="auto"/>
            <w:bottom w:val="none" w:sz="0" w:space="0" w:color="auto"/>
            <w:right w:val="none" w:sz="0" w:space="0" w:color="auto"/>
          </w:divBdr>
        </w:div>
        <w:div w:id="1596982863">
          <w:marLeft w:val="640"/>
          <w:marRight w:val="0"/>
          <w:marTop w:val="0"/>
          <w:marBottom w:val="0"/>
          <w:divBdr>
            <w:top w:val="none" w:sz="0" w:space="0" w:color="auto"/>
            <w:left w:val="none" w:sz="0" w:space="0" w:color="auto"/>
            <w:bottom w:val="none" w:sz="0" w:space="0" w:color="auto"/>
            <w:right w:val="none" w:sz="0" w:space="0" w:color="auto"/>
          </w:divBdr>
        </w:div>
        <w:div w:id="541208864">
          <w:marLeft w:val="640"/>
          <w:marRight w:val="0"/>
          <w:marTop w:val="0"/>
          <w:marBottom w:val="0"/>
          <w:divBdr>
            <w:top w:val="none" w:sz="0" w:space="0" w:color="auto"/>
            <w:left w:val="none" w:sz="0" w:space="0" w:color="auto"/>
            <w:bottom w:val="none" w:sz="0" w:space="0" w:color="auto"/>
            <w:right w:val="none" w:sz="0" w:space="0" w:color="auto"/>
          </w:divBdr>
        </w:div>
        <w:div w:id="573667213">
          <w:marLeft w:val="640"/>
          <w:marRight w:val="0"/>
          <w:marTop w:val="0"/>
          <w:marBottom w:val="0"/>
          <w:divBdr>
            <w:top w:val="none" w:sz="0" w:space="0" w:color="auto"/>
            <w:left w:val="none" w:sz="0" w:space="0" w:color="auto"/>
            <w:bottom w:val="none" w:sz="0" w:space="0" w:color="auto"/>
            <w:right w:val="none" w:sz="0" w:space="0" w:color="auto"/>
          </w:divBdr>
        </w:div>
        <w:div w:id="2079400699">
          <w:marLeft w:val="640"/>
          <w:marRight w:val="0"/>
          <w:marTop w:val="0"/>
          <w:marBottom w:val="0"/>
          <w:divBdr>
            <w:top w:val="none" w:sz="0" w:space="0" w:color="auto"/>
            <w:left w:val="none" w:sz="0" w:space="0" w:color="auto"/>
            <w:bottom w:val="none" w:sz="0" w:space="0" w:color="auto"/>
            <w:right w:val="none" w:sz="0" w:space="0" w:color="auto"/>
          </w:divBdr>
        </w:div>
        <w:div w:id="307588012">
          <w:marLeft w:val="640"/>
          <w:marRight w:val="0"/>
          <w:marTop w:val="0"/>
          <w:marBottom w:val="0"/>
          <w:divBdr>
            <w:top w:val="none" w:sz="0" w:space="0" w:color="auto"/>
            <w:left w:val="none" w:sz="0" w:space="0" w:color="auto"/>
            <w:bottom w:val="none" w:sz="0" w:space="0" w:color="auto"/>
            <w:right w:val="none" w:sz="0" w:space="0" w:color="auto"/>
          </w:divBdr>
        </w:div>
        <w:div w:id="1098595413">
          <w:marLeft w:val="640"/>
          <w:marRight w:val="0"/>
          <w:marTop w:val="0"/>
          <w:marBottom w:val="0"/>
          <w:divBdr>
            <w:top w:val="none" w:sz="0" w:space="0" w:color="auto"/>
            <w:left w:val="none" w:sz="0" w:space="0" w:color="auto"/>
            <w:bottom w:val="none" w:sz="0" w:space="0" w:color="auto"/>
            <w:right w:val="none" w:sz="0" w:space="0" w:color="auto"/>
          </w:divBdr>
        </w:div>
        <w:div w:id="410154482">
          <w:marLeft w:val="640"/>
          <w:marRight w:val="0"/>
          <w:marTop w:val="0"/>
          <w:marBottom w:val="0"/>
          <w:divBdr>
            <w:top w:val="none" w:sz="0" w:space="0" w:color="auto"/>
            <w:left w:val="none" w:sz="0" w:space="0" w:color="auto"/>
            <w:bottom w:val="none" w:sz="0" w:space="0" w:color="auto"/>
            <w:right w:val="none" w:sz="0" w:space="0" w:color="auto"/>
          </w:divBdr>
        </w:div>
        <w:div w:id="1807895725">
          <w:marLeft w:val="640"/>
          <w:marRight w:val="0"/>
          <w:marTop w:val="0"/>
          <w:marBottom w:val="0"/>
          <w:divBdr>
            <w:top w:val="none" w:sz="0" w:space="0" w:color="auto"/>
            <w:left w:val="none" w:sz="0" w:space="0" w:color="auto"/>
            <w:bottom w:val="none" w:sz="0" w:space="0" w:color="auto"/>
            <w:right w:val="none" w:sz="0" w:space="0" w:color="auto"/>
          </w:divBdr>
        </w:div>
        <w:div w:id="970670452">
          <w:marLeft w:val="640"/>
          <w:marRight w:val="0"/>
          <w:marTop w:val="0"/>
          <w:marBottom w:val="0"/>
          <w:divBdr>
            <w:top w:val="none" w:sz="0" w:space="0" w:color="auto"/>
            <w:left w:val="none" w:sz="0" w:space="0" w:color="auto"/>
            <w:bottom w:val="none" w:sz="0" w:space="0" w:color="auto"/>
            <w:right w:val="none" w:sz="0" w:space="0" w:color="auto"/>
          </w:divBdr>
        </w:div>
        <w:div w:id="671379058">
          <w:marLeft w:val="640"/>
          <w:marRight w:val="0"/>
          <w:marTop w:val="0"/>
          <w:marBottom w:val="0"/>
          <w:divBdr>
            <w:top w:val="none" w:sz="0" w:space="0" w:color="auto"/>
            <w:left w:val="none" w:sz="0" w:space="0" w:color="auto"/>
            <w:bottom w:val="none" w:sz="0" w:space="0" w:color="auto"/>
            <w:right w:val="none" w:sz="0" w:space="0" w:color="auto"/>
          </w:divBdr>
        </w:div>
        <w:div w:id="1172062155">
          <w:marLeft w:val="640"/>
          <w:marRight w:val="0"/>
          <w:marTop w:val="0"/>
          <w:marBottom w:val="0"/>
          <w:divBdr>
            <w:top w:val="none" w:sz="0" w:space="0" w:color="auto"/>
            <w:left w:val="none" w:sz="0" w:space="0" w:color="auto"/>
            <w:bottom w:val="none" w:sz="0" w:space="0" w:color="auto"/>
            <w:right w:val="none" w:sz="0" w:space="0" w:color="auto"/>
          </w:divBdr>
        </w:div>
        <w:div w:id="1798833446">
          <w:marLeft w:val="640"/>
          <w:marRight w:val="0"/>
          <w:marTop w:val="0"/>
          <w:marBottom w:val="0"/>
          <w:divBdr>
            <w:top w:val="none" w:sz="0" w:space="0" w:color="auto"/>
            <w:left w:val="none" w:sz="0" w:space="0" w:color="auto"/>
            <w:bottom w:val="none" w:sz="0" w:space="0" w:color="auto"/>
            <w:right w:val="none" w:sz="0" w:space="0" w:color="auto"/>
          </w:divBdr>
        </w:div>
        <w:div w:id="6711172">
          <w:marLeft w:val="640"/>
          <w:marRight w:val="0"/>
          <w:marTop w:val="0"/>
          <w:marBottom w:val="0"/>
          <w:divBdr>
            <w:top w:val="none" w:sz="0" w:space="0" w:color="auto"/>
            <w:left w:val="none" w:sz="0" w:space="0" w:color="auto"/>
            <w:bottom w:val="none" w:sz="0" w:space="0" w:color="auto"/>
            <w:right w:val="none" w:sz="0" w:space="0" w:color="auto"/>
          </w:divBdr>
        </w:div>
        <w:div w:id="1591886592">
          <w:marLeft w:val="640"/>
          <w:marRight w:val="0"/>
          <w:marTop w:val="0"/>
          <w:marBottom w:val="0"/>
          <w:divBdr>
            <w:top w:val="none" w:sz="0" w:space="0" w:color="auto"/>
            <w:left w:val="none" w:sz="0" w:space="0" w:color="auto"/>
            <w:bottom w:val="none" w:sz="0" w:space="0" w:color="auto"/>
            <w:right w:val="none" w:sz="0" w:space="0" w:color="auto"/>
          </w:divBdr>
        </w:div>
        <w:div w:id="1933009473">
          <w:marLeft w:val="640"/>
          <w:marRight w:val="0"/>
          <w:marTop w:val="0"/>
          <w:marBottom w:val="0"/>
          <w:divBdr>
            <w:top w:val="none" w:sz="0" w:space="0" w:color="auto"/>
            <w:left w:val="none" w:sz="0" w:space="0" w:color="auto"/>
            <w:bottom w:val="none" w:sz="0" w:space="0" w:color="auto"/>
            <w:right w:val="none" w:sz="0" w:space="0" w:color="auto"/>
          </w:divBdr>
        </w:div>
      </w:divsChild>
    </w:div>
    <w:div w:id="1949121963">
      <w:bodyDiv w:val="1"/>
      <w:marLeft w:val="0"/>
      <w:marRight w:val="0"/>
      <w:marTop w:val="0"/>
      <w:marBottom w:val="0"/>
      <w:divBdr>
        <w:top w:val="none" w:sz="0" w:space="0" w:color="auto"/>
        <w:left w:val="none" w:sz="0" w:space="0" w:color="auto"/>
        <w:bottom w:val="none" w:sz="0" w:space="0" w:color="auto"/>
        <w:right w:val="none" w:sz="0" w:space="0" w:color="auto"/>
      </w:divBdr>
      <w:divsChild>
        <w:div w:id="882405200">
          <w:marLeft w:val="640"/>
          <w:marRight w:val="0"/>
          <w:marTop w:val="0"/>
          <w:marBottom w:val="0"/>
          <w:divBdr>
            <w:top w:val="none" w:sz="0" w:space="0" w:color="auto"/>
            <w:left w:val="none" w:sz="0" w:space="0" w:color="auto"/>
            <w:bottom w:val="none" w:sz="0" w:space="0" w:color="auto"/>
            <w:right w:val="none" w:sz="0" w:space="0" w:color="auto"/>
          </w:divBdr>
        </w:div>
        <w:div w:id="1949509755">
          <w:marLeft w:val="640"/>
          <w:marRight w:val="0"/>
          <w:marTop w:val="0"/>
          <w:marBottom w:val="0"/>
          <w:divBdr>
            <w:top w:val="none" w:sz="0" w:space="0" w:color="auto"/>
            <w:left w:val="none" w:sz="0" w:space="0" w:color="auto"/>
            <w:bottom w:val="none" w:sz="0" w:space="0" w:color="auto"/>
            <w:right w:val="none" w:sz="0" w:space="0" w:color="auto"/>
          </w:divBdr>
        </w:div>
        <w:div w:id="38868046">
          <w:marLeft w:val="640"/>
          <w:marRight w:val="0"/>
          <w:marTop w:val="0"/>
          <w:marBottom w:val="0"/>
          <w:divBdr>
            <w:top w:val="none" w:sz="0" w:space="0" w:color="auto"/>
            <w:left w:val="none" w:sz="0" w:space="0" w:color="auto"/>
            <w:bottom w:val="none" w:sz="0" w:space="0" w:color="auto"/>
            <w:right w:val="none" w:sz="0" w:space="0" w:color="auto"/>
          </w:divBdr>
        </w:div>
        <w:div w:id="9993137">
          <w:marLeft w:val="640"/>
          <w:marRight w:val="0"/>
          <w:marTop w:val="0"/>
          <w:marBottom w:val="0"/>
          <w:divBdr>
            <w:top w:val="none" w:sz="0" w:space="0" w:color="auto"/>
            <w:left w:val="none" w:sz="0" w:space="0" w:color="auto"/>
            <w:bottom w:val="none" w:sz="0" w:space="0" w:color="auto"/>
            <w:right w:val="none" w:sz="0" w:space="0" w:color="auto"/>
          </w:divBdr>
        </w:div>
        <w:div w:id="1607537178">
          <w:marLeft w:val="640"/>
          <w:marRight w:val="0"/>
          <w:marTop w:val="0"/>
          <w:marBottom w:val="0"/>
          <w:divBdr>
            <w:top w:val="none" w:sz="0" w:space="0" w:color="auto"/>
            <w:left w:val="none" w:sz="0" w:space="0" w:color="auto"/>
            <w:bottom w:val="none" w:sz="0" w:space="0" w:color="auto"/>
            <w:right w:val="none" w:sz="0" w:space="0" w:color="auto"/>
          </w:divBdr>
        </w:div>
        <w:div w:id="1861553500">
          <w:marLeft w:val="640"/>
          <w:marRight w:val="0"/>
          <w:marTop w:val="0"/>
          <w:marBottom w:val="0"/>
          <w:divBdr>
            <w:top w:val="none" w:sz="0" w:space="0" w:color="auto"/>
            <w:left w:val="none" w:sz="0" w:space="0" w:color="auto"/>
            <w:bottom w:val="none" w:sz="0" w:space="0" w:color="auto"/>
            <w:right w:val="none" w:sz="0" w:space="0" w:color="auto"/>
          </w:divBdr>
        </w:div>
        <w:div w:id="260723812">
          <w:marLeft w:val="640"/>
          <w:marRight w:val="0"/>
          <w:marTop w:val="0"/>
          <w:marBottom w:val="0"/>
          <w:divBdr>
            <w:top w:val="none" w:sz="0" w:space="0" w:color="auto"/>
            <w:left w:val="none" w:sz="0" w:space="0" w:color="auto"/>
            <w:bottom w:val="none" w:sz="0" w:space="0" w:color="auto"/>
            <w:right w:val="none" w:sz="0" w:space="0" w:color="auto"/>
          </w:divBdr>
        </w:div>
        <w:div w:id="877007987">
          <w:marLeft w:val="640"/>
          <w:marRight w:val="0"/>
          <w:marTop w:val="0"/>
          <w:marBottom w:val="0"/>
          <w:divBdr>
            <w:top w:val="none" w:sz="0" w:space="0" w:color="auto"/>
            <w:left w:val="none" w:sz="0" w:space="0" w:color="auto"/>
            <w:bottom w:val="none" w:sz="0" w:space="0" w:color="auto"/>
            <w:right w:val="none" w:sz="0" w:space="0" w:color="auto"/>
          </w:divBdr>
        </w:div>
        <w:div w:id="460613902">
          <w:marLeft w:val="640"/>
          <w:marRight w:val="0"/>
          <w:marTop w:val="0"/>
          <w:marBottom w:val="0"/>
          <w:divBdr>
            <w:top w:val="none" w:sz="0" w:space="0" w:color="auto"/>
            <w:left w:val="none" w:sz="0" w:space="0" w:color="auto"/>
            <w:bottom w:val="none" w:sz="0" w:space="0" w:color="auto"/>
            <w:right w:val="none" w:sz="0" w:space="0" w:color="auto"/>
          </w:divBdr>
        </w:div>
        <w:div w:id="1595169369">
          <w:marLeft w:val="640"/>
          <w:marRight w:val="0"/>
          <w:marTop w:val="0"/>
          <w:marBottom w:val="0"/>
          <w:divBdr>
            <w:top w:val="none" w:sz="0" w:space="0" w:color="auto"/>
            <w:left w:val="none" w:sz="0" w:space="0" w:color="auto"/>
            <w:bottom w:val="none" w:sz="0" w:space="0" w:color="auto"/>
            <w:right w:val="none" w:sz="0" w:space="0" w:color="auto"/>
          </w:divBdr>
        </w:div>
        <w:div w:id="836926275">
          <w:marLeft w:val="640"/>
          <w:marRight w:val="0"/>
          <w:marTop w:val="0"/>
          <w:marBottom w:val="0"/>
          <w:divBdr>
            <w:top w:val="none" w:sz="0" w:space="0" w:color="auto"/>
            <w:left w:val="none" w:sz="0" w:space="0" w:color="auto"/>
            <w:bottom w:val="none" w:sz="0" w:space="0" w:color="auto"/>
            <w:right w:val="none" w:sz="0" w:space="0" w:color="auto"/>
          </w:divBdr>
        </w:div>
      </w:divsChild>
    </w:div>
    <w:div w:id="1952666355">
      <w:bodyDiv w:val="1"/>
      <w:marLeft w:val="0"/>
      <w:marRight w:val="0"/>
      <w:marTop w:val="0"/>
      <w:marBottom w:val="0"/>
      <w:divBdr>
        <w:top w:val="none" w:sz="0" w:space="0" w:color="auto"/>
        <w:left w:val="none" w:sz="0" w:space="0" w:color="auto"/>
        <w:bottom w:val="none" w:sz="0" w:space="0" w:color="auto"/>
        <w:right w:val="none" w:sz="0" w:space="0" w:color="auto"/>
      </w:divBdr>
      <w:divsChild>
        <w:div w:id="1305164742">
          <w:marLeft w:val="640"/>
          <w:marRight w:val="0"/>
          <w:marTop w:val="0"/>
          <w:marBottom w:val="0"/>
          <w:divBdr>
            <w:top w:val="none" w:sz="0" w:space="0" w:color="auto"/>
            <w:left w:val="none" w:sz="0" w:space="0" w:color="auto"/>
            <w:bottom w:val="none" w:sz="0" w:space="0" w:color="auto"/>
            <w:right w:val="none" w:sz="0" w:space="0" w:color="auto"/>
          </w:divBdr>
        </w:div>
        <w:div w:id="835339569">
          <w:marLeft w:val="640"/>
          <w:marRight w:val="0"/>
          <w:marTop w:val="0"/>
          <w:marBottom w:val="0"/>
          <w:divBdr>
            <w:top w:val="none" w:sz="0" w:space="0" w:color="auto"/>
            <w:left w:val="none" w:sz="0" w:space="0" w:color="auto"/>
            <w:bottom w:val="none" w:sz="0" w:space="0" w:color="auto"/>
            <w:right w:val="none" w:sz="0" w:space="0" w:color="auto"/>
          </w:divBdr>
        </w:div>
        <w:div w:id="7952950">
          <w:marLeft w:val="640"/>
          <w:marRight w:val="0"/>
          <w:marTop w:val="0"/>
          <w:marBottom w:val="0"/>
          <w:divBdr>
            <w:top w:val="none" w:sz="0" w:space="0" w:color="auto"/>
            <w:left w:val="none" w:sz="0" w:space="0" w:color="auto"/>
            <w:bottom w:val="none" w:sz="0" w:space="0" w:color="auto"/>
            <w:right w:val="none" w:sz="0" w:space="0" w:color="auto"/>
          </w:divBdr>
        </w:div>
      </w:divsChild>
    </w:div>
    <w:div w:id="1957565766">
      <w:bodyDiv w:val="1"/>
      <w:marLeft w:val="0"/>
      <w:marRight w:val="0"/>
      <w:marTop w:val="0"/>
      <w:marBottom w:val="0"/>
      <w:divBdr>
        <w:top w:val="none" w:sz="0" w:space="0" w:color="auto"/>
        <w:left w:val="none" w:sz="0" w:space="0" w:color="auto"/>
        <w:bottom w:val="none" w:sz="0" w:space="0" w:color="auto"/>
        <w:right w:val="none" w:sz="0" w:space="0" w:color="auto"/>
      </w:divBdr>
    </w:div>
    <w:div w:id="1959531631">
      <w:bodyDiv w:val="1"/>
      <w:marLeft w:val="0"/>
      <w:marRight w:val="0"/>
      <w:marTop w:val="0"/>
      <w:marBottom w:val="0"/>
      <w:divBdr>
        <w:top w:val="none" w:sz="0" w:space="0" w:color="auto"/>
        <w:left w:val="none" w:sz="0" w:space="0" w:color="auto"/>
        <w:bottom w:val="none" w:sz="0" w:space="0" w:color="auto"/>
        <w:right w:val="none" w:sz="0" w:space="0" w:color="auto"/>
      </w:divBdr>
      <w:divsChild>
        <w:div w:id="2120369948">
          <w:marLeft w:val="640"/>
          <w:marRight w:val="0"/>
          <w:marTop w:val="0"/>
          <w:marBottom w:val="0"/>
          <w:divBdr>
            <w:top w:val="none" w:sz="0" w:space="0" w:color="auto"/>
            <w:left w:val="none" w:sz="0" w:space="0" w:color="auto"/>
            <w:bottom w:val="none" w:sz="0" w:space="0" w:color="auto"/>
            <w:right w:val="none" w:sz="0" w:space="0" w:color="auto"/>
          </w:divBdr>
        </w:div>
        <w:div w:id="454062540">
          <w:marLeft w:val="640"/>
          <w:marRight w:val="0"/>
          <w:marTop w:val="0"/>
          <w:marBottom w:val="0"/>
          <w:divBdr>
            <w:top w:val="none" w:sz="0" w:space="0" w:color="auto"/>
            <w:left w:val="none" w:sz="0" w:space="0" w:color="auto"/>
            <w:bottom w:val="none" w:sz="0" w:space="0" w:color="auto"/>
            <w:right w:val="none" w:sz="0" w:space="0" w:color="auto"/>
          </w:divBdr>
        </w:div>
        <w:div w:id="1160774818">
          <w:marLeft w:val="640"/>
          <w:marRight w:val="0"/>
          <w:marTop w:val="0"/>
          <w:marBottom w:val="0"/>
          <w:divBdr>
            <w:top w:val="none" w:sz="0" w:space="0" w:color="auto"/>
            <w:left w:val="none" w:sz="0" w:space="0" w:color="auto"/>
            <w:bottom w:val="none" w:sz="0" w:space="0" w:color="auto"/>
            <w:right w:val="none" w:sz="0" w:space="0" w:color="auto"/>
          </w:divBdr>
        </w:div>
        <w:div w:id="873081914">
          <w:marLeft w:val="640"/>
          <w:marRight w:val="0"/>
          <w:marTop w:val="0"/>
          <w:marBottom w:val="0"/>
          <w:divBdr>
            <w:top w:val="none" w:sz="0" w:space="0" w:color="auto"/>
            <w:left w:val="none" w:sz="0" w:space="0" w:color="auto"/>
            <w:bottom w:val="none" w:sz="0" w:space="0" w:color="auto"/>
            <w:right w:val="none" w:sz="0" w:space="0" w:color="auto"/>
          </w:divBdr>
        </w:div>
        <w:div w:id="1269313611">
          <w:marLeft w:val="640"/>
          <w:marRight w:val="0"/>
          <w:marTop w:val="0"/>
          <w:marBottom w:val="0"/>
          <w:divBdr>
            <w:top w:val="none" w:sz="0" w:space="0" w:color="auto"/>
            <w:left w:val="none" w:sz="0" w:space="0" w:color="auto"/>
            <w:bottom w:val="none" w:sz="0" w:space="0" w:color="auto"/>
            <w:right w:val="none" w:sz="0" w:space="0" w:color="auto"/>
          </w:divBdr>
        </w:div>
        <w:div w:id="1443264656">
          <w:marLeft w:val="640"/>
          <w:marRight w:val="0"/>
          <w:marTop w:val="0"/>
          <w:marBottom w:val="0"/>
          <w:divBdr>
            <w:top w:val="none" w:sz="0" w:space="0" w:color="auto"/>
            <w:left w:val="none" w:sz="0" w:space="0" w:color="auto"/>
            <w:bottom w:val="none" w:sz="0" w:space="0" w:color="auto"/>
            <w:right w:val="none" w:sz="0" w:space="0" w:color="auto"/>
          </w:divBdr>
        </w:div>
        <w:div w:id="1365134684">
          <w:marLeft w:val="640"/>
          <w:marRight w:val="0"/>
          <w:marTop w:val="0"/>
          <w:marBottom w:val="0"/>
          <w:divBdr>
            <w:top w:val="none" w:sz="0" w:space="0" w:color="auto"/>
            <w:left w:val="none" w:sz="0" w:space="0" w:color="auto"/>
            <w:bottom w:val="none" w:sz="0" w:space="0" w:color="auto"/>
            <w:right w:val="none" w:sz="0" w:space="0" w:color="auto"/>
          </w:divBdr>
        </w:div>
        <w:div w:id="1788693893">
          <w:marLeft w:val="640"/>
          <w:marRight w:val="0"/>
          <w:marTop w:val="0"/>
          <w:marBottom w:val="0"/>
          <w:divBdr>
            <w:top w:val="none" w:sz="0" w:space="0" w:color="auto"/>
            <w:left w:val="none" w:sz="0" w:space="0" w:color="auto"/>
            <w:bottom w:val="none" w:sz="0" w:space="0" w:color="auto"/>
            <w:right w:val="none" w:sz="0" w:space="0" w:color="auto"/>
          </w:divBdr>
        </w:div>
        <w:div w:id="120462971">
          <w:marLeft w:val="640"/>
          <w:marRight w:val="0"/>
          <w:marTop w:val="0"/>
          <w:marBottom w:val="0"/>
          <w:divBdr>
            <w:top w:val="none" w:sz="0" w:space="0" w:color="auto"/>
            <w:left w:val="none" w:sz="0" w:space="0" w:color="auto"/>
            <w:bottom w:val="none" w:sz="0" w:space="0" w:color="auto"/>
            <w:right w:val="none" w:sz="0" w:space="0" w:color="auto"/>
          </w:divBdr>
        </w:div>
        <w:div w:id="1665082254">
          <w:marLeft w:val="640"/>
          <w:marRight w:val="0"/>
          <w:marTop w:val="0"/>
          <w:marBottom w:val="0"/>
          <w:divBdr>
            <w:top w:val="none" w:sz="0" w:space="0" w:color="auto"/>
            <w:left w:val="none" w:sz="0" w:space="0" w:color="auto"/>
            <w:bottom w:val="none" w:sz="0" w:space="0" w:color="auto"/>
            <w:right w:val="none" w:sz="0" w:space="0" w:color="auto"/>
          </w:divBdr>
        </w:div>
        <w:div w:id="608657214">
          <w:marLeft w:val="640"/>
          <w:marRight w:val="0"/>
          <w:marTop w:val="0"/>
          <w:marBottom w:val="0"/>
          <w:divBdr>
            <w:top w:val="none" w:sz="0" w:space="0" w:color="auto"/>
            <w:left w:val="none" w:sz="0" w:space="0" w:color="auto"/>
            <w:bottom w:val="none" w:sz="0" w:space="0" w:color="auto"/>
            <w:right w:val="none" w:sz="0" w:space="0" w:color="auto"/>
          </w:divBdr>
        </w:div>
      </w:divsChild>
    </w:div>
    <w:div w:id="1990861684">
      <w:bodyDiv w:val="1"/>
      <w:marLeft w:val="0"/>
      <w:marRight w:val="0"/>
      <w:marTop w:val="0"/>
      <w:marBottom w:val="0"/>
      <w:divBdr>
        <w:top w:val="none" w:sz="0" w:space="0" w:color="auto"/>
        <w:left w:val="none" w:sz="0" w:space="0" w:color="auto"/>
        <w:bottom w:val="none" w:sz="0" w:space="0" w:color="auto"/>
        <w:right w:val="none" w:sz="0" w:space="0" w:color="auto"/>
      </w:divBdr>
    </w:div>
    <w:div w:id="2034839056">
      <w:bodyDiv w:val="1"/>
      <w:marLeft w:val="0"/>
      <w:marRight w:val="0"/>
      <w:marTop w:val="0"/>
      <w:marBottom w:val="0"/>
      <w:divBdr>
        <w:top w:val="none" w:sz="0" w:space="0" w:color="auto"/>
        <w:left w:val="none" w:sz="0" w:space="0" w:color="auto"/>
        <w:bottom w:val="none" w:sz="0" w:space="0" w:color="auto"/>
        <w:right w:val="none" w:sz="0" w:space="0" w:color="auto"/>
      </w:divBdr>
      <w:divsChild>
        <w:div w:id="239103321">
          <w:marLeft w:val="640"/>
          <w:marRight w:val="0"/>
          <w:marTop w:val="0"/>
          <w:marBottom w:val="0"/>
          <w:divBdr>
            <w:top w:val="none" w:sz="0" w:space="0" w:color="auto"/>
            <w:left w:val="none" w:sz="0" w:space="0" w:color="auto"/>
            <w:bottom w:val="none" w:sz="0" w:space="0" w:color="auto"/>
            <w:right w:val="none" w:sz="0" w:space="0" w:color="auto"/>
          </w:divBdr>
        </w:div>
        <w:div w:id="670721483">
          <w:marLeft w:val="640"/>
          <w:marRight w:val="0"/>
          <w:marTop w:val="0"/>
          <w:marBottom w:val="0"/>
          <w:divBdr>
            <w:top w:val="none" w:sz="0" w:space="0" w:color="auto"/>
            <w:left w:val="none" w:sz="0" w:space="0" w:color="auto"/>
            <w:bottom w:val="none" w:sz="0" w:space="0" w:color="auto"/>
            <w:right w:val="none" w:sz="0" w:space="0" w:color="auto"/>
          </w:divBdr>
        </w:div>
        <w:div w:id="859857206">
          <w:marLeft w:val="640"/>
          <w:marRight w:val="0"/>
          <w:marTop w:val="0"/>
          <w:marBottom w:val="0"/>
          <w:divBdr>
            <w:top w:val="none" w:sz="0" w:space="0" w:color="auto"/>
            <w:left w:val="none" w:sz="0" w:space="0" w:color="auto"/>
            <w:bottom w:val="none" w:sz="0" w:space="0" w:color="auto"/>
            <w:right w:val="none" w:sz="0" w:space="0" w:color="auto"/>
          </w:divBdr>
        </w:div>
      </w:divsChild>
    </w:div>
    <w:div w:id="2065060092">
      <w:bodyDiv w:val="1"/>
      <w:marLeft w:val="0"/>
      <w:marRight w:val="0"/>
      <w:marTop w:val="0"/>
      <w:marBottom w:val="0"/>
      <w:divBdr>
        <w:top w:val="none" w:sz="0" w:space="0" w:color="auto"/>
        <w:left w:val="none" w:sz="0" w:space="0" w:color="auto"/>
        <w:bottom w:val="none" w:sz="0" w:space="0" w:color="auto"/>
        <w:right w:val="none" w:sz="0" w:space="0" w:color="auto"/>
      </w:divBdr>
      <w:divsChild>
        <w:div w:id="1783839839">
          <w:marLeft w:val="640"/>
          <w:marRight w:val="0"/>
          <w:marTop w:val="0"/>
          <w:marBottom w:val="0"/>
          <w:divBdr>
            <w:top w:val="none" w:sz="0" w:space="0" w:color="auto"/>
            <w:left w:val="none" w:sz="0" w:space="0" w:color="auto"/>
            <w:bottom w:val="none" w:sz="0" w:space="0" w:color="auto"/>
            <w:right w:val="none" w:sz="0" w:space="0" w:color="auto"/>
          </w:divBdr>
        </w:div>
        <w:div w:id="852914177">
          <w:marLeft w:val="640"/>
          <w:marRight w:val="0"/>
          <w:marTop w:val="0"/>
          <w:marBottom w:val="0"/>
          <w:divBdr>
            <w:top w:val="none" w:sz="0" w:space="0" w:color="auto"/>
            <w:left w:val="none" w:sz="0" w:space="0" w:color="auto"/>
            <w:bottom w:val="none" w:sz="0" w:space="0" w:color="auto"/>
            <w:right w:val="none" w:sz="0" w:space="0" w:color="auto"/>
          </w:divBdr>
        </w:div>
        <w:div w:id="1958640576">
          <w:marLeft w:val="640"/>
          <w:marRight w:val="0"/>
          <w:marTop w:val="0"/>
          <w:marBottom w:val="0"/>
          <w:divBdr>
            <w:top w:val="none" w:sz="0" w:space="0" w:color="auto"/>
            <w:left w:val="none" w:sz="0" w:space="0" w:color="auto"/>
            <w:bottom w:val="none" w:sz="0" w:space="0" w:color="auto"/>
            <w:right w:val="none" w:sz="0" w:space="0" w:color="auto"/>
          </w:divBdr>
        </w:div>
        <w:div w:id="278218548">
          <w:marLeft w:val="640"/>
          <w:marRight w:val="0"/>
          <w:marTop w:val="0"/>
          <w:marBottom w:val="0"/>
          <w:divBdr>
            <w:top w:val="none" w:sz="0" w:space="0" w:color="auto"/>
            <w:left w:val="none" w:sz="0" w:space="0" w:color="auto"/>
            <w:bottom w:val="none" w:sz="0" w:space="0" w:color="auto"/>
            <w:right w:val="none" w:sz="0" w:space="0" w:color="auto"/>
          </w:divBdr>
        </w:div>
        <w:div w:id="855268247">
          <w:marLeft w:val="640"/>
          <w:marRight w:val="0"/>
          <w:marTop w:val="0"/>
          <w:marBottom w:val="0"/>
          <w:divBdr>
            <w:top w:val="none" w:sz="0" w:space="0" w:color="auto"/>
            <w:left w:val="none" w:sz="0" w:space="0" w:color="auto"/>
            <w:bottom w:val="none" w:sz="0" w:space="0" w:color="auto"/>
            <w:right w:val="none" w:sz="0" w:space="0" w:color="auto"/>
          </w:divBdr>
        </w:div>
        <w:div w:id="1299989146">
          <w:marLeft w:val="640"/>
          <w:marRight w:val="0"/>
          <w:marTop w:val="0"/>
          <w:marBottom w:val="0"/>
          <w:divBdr>
            <w:top w:val="none" w:sz="0" w:space="0" w:color="auto"/>
            <w:left w:val="none" w:sz="0" w:space="0" w:color="auto"/>
            <w:bottom w:val="none" w:sz="0" w:space="0" w:color="auto"/>
            <w:right w:val="none" w:sz="0" w:space="0" w:color="auto"/>
          </w:divBdr>
        </w:div>
        <w:div w:id="805859016">
          <w:marLeft w:val="640"/>
          <w:marRight w:val="0"/>
          <w:marTop w:val="0"/>
          <w:marBottom w:val="0"/>
          <w:divBdr>
            <w:top w:val="none" w:sz="0" w:space="0" w:color="auto"/>
            <w:left w:val="none" w:sz="0" w:space="0" w:color="auto"/>
            <w:bottom w:val="none" w:sz="0" w:space="0" w:color="auto"/>
            <w:right w:val="none" w:sz="0" w:space="0" w:color="auto"/>
          </w:divBdr>
        </w:div>
        <w:div w:id="499849510">
          <w:marLeft w:val="640"/>
          <w:marRight w:val="0"/>
          <w:marTop w:val="0"/>
          <w:marBottom w:val="0"/>
          <w:divBdr>
            <w:top w:val="none" w:sz="0" w:space="0" w:color="auto"/>
            <w:left w:val="none" w:sz="0" w:space="0" w:color="auto"/>
            <w:bottom w:val="none" w:sz="0" w:space="0" w:color="auto"/>
            <w:right w:val="none" w:sz="0" w:space="0" w:color="auto"/>
          </w:divBdr>
        </w:div>
        <w:div w:id="1319456567">
          <w:marLeft w:val="640"/>
          <w:marRight w:val="0"/>
          <w:marTop w:val="0"/>
          <w:marBottom w:val="0"/>
          <w:divBdr>
            <w:top w:val="none" w:sz="0" w:space="0" w:color="auto"/>
            <w:left w:val="none" w:sz="0" w:space="0" w:color="auto"/>
            <w:bottom w:val="none" w:sz="0" w:space="0" w:color="auto"/>
            <w:right w:val="none" w:sz="0" w:space="0" w:color="auto"/>
          </w:divBdr>
        </w:div>
        <w:div w:id="557786587">
          <w:marLeft w:val="640"/>
          <w:marRight w:val="0"/>
          <w:marTop w:val="0"/>
          <w:marBottom w:val="0"/>
          <w:divBdr>
            <w:top w:val="none" w:sz="0" w:space="0" w:color="auto"/>
            <w:left w:val="none" w:sz="0" w:space="0" w:color="auto"/>
            <w:bottom w:val="none" w:sz="0" w:space="0" w:color="auto"/>
            <w:right w:val="none" w:sz="0" w:space="0" w:color="auto"/>
          </w:divBdr>
        </w:div>
        <w:div w:id="1124039752">
          <w:marLeft w:val="640"/>
          <w:marRight w:val="0"/>
          <w:marTop w:val="0"/>
          <w:marBottom w:val="0"/>
          <w:divBdr>
            <w:top w:val="none" w:sz="0" w:space="0" w:color="auto"/>
            <w:left w:val="none" w:sz="0" w:space="0" w:color="auto"/>
            <w:bottom w:val="none" w:sz="0" w:space="0" w:color="auto"/>
            <w:right w:val="none" w:sz="0" w:space="0" w:color="auto"/>
          </w:divBdr>
        </w:div>
      </w:divsChild>
    </w:div>
    <w:div w:id="2073699717">
      <w:bodyDiv w:val="1"/>
      <w:marLeft w:val="0"/>
      <w:marRight w:val="0"/>
      <w:marTop w:val="0"/>
      <w:marBottom w:val="0"/>
      <w:divBdr>
        <w:top w:val="none" w:sz="0" w:space="0" w:color="auto"/>
        <w:left w:val="none" w:sz="0" w:space="0" w:color="auto"/>
        <w:bottom w:val="none" w:sz="0" w:space="0" w:color="auto"/>
        <w:right w:val="none" w:sz="0" w:space="0" w:color="auto"/>
      </w:divBdr>
      <w:divsChild>
        <w:div w:id="1098015126">
          <w:marLeft w:val="640"/>
          <w:marRight w:val="0"/>
          <w:marTop w:val="0"/>
          <w:marBottom w:val="0"/>
          <w:divBdr>
            <w:top w:val="none" w:sz="0" w:space="0" w:color="auto"/>
            <w:left w:val="none" w:sz="0" w:space="0" w:color="auto"/>
            <w:bottom w:val="none" w:sz="0" w:space="0" w:color="auto"/>
            <w:right w:val="none" w:sz="0" w:space="0" w:color="auto"/>
          </w:divBdr>
        </w:div>
        <w:div w:id="1600332134">
          <w:marLeft w:val="640"/>
          <w:marRight w:val="0"/>
          <w:marTop w:val="0"/>
          <w:marBottom w:val="0"/>
          <w:divBdr>
            <w:top w:val="none" w:sz="0" w:space="0" w:color="auto"/>
            <w:left w:val="none" w:sz="0" w:space="0" w:color="auto"/>
            <w:bottom w:val="none" w:sz="0" w:space="0" w:color="auto"/>
            <w:right w:val="none" w:sz="0" w:space="0" w:color="auto"/>
          </w:divBdr>
        </w:div>
        <w:div w:id="1547647445">
          <w:marLeft w:val="640"/>
          <w:marRight w:val="0"/>
          <w:marTop w:val="0"/>
          <w:marBottom w:val="0"/>
          <w:divBdr>
            <w:top w:val="none" w:sz="0" w:space="0" w:color="auto"/>
            <w:left w:val="none" w:sz="0" w:space="0" w:color="auto"/>
            <w:bottom w:val="none" w:sz="0" w:space="0" w:color="auto"/>
            <w:right w:val="none" w:sz="0" w:space="0" w:color="auto"/>
          </w:divBdr>
        </w:div>
        <w:div w:id="939994537">
          <w:marLeft w:val="640"/>
          <w:marRight w:val="0"/>
          <w:marTop w:val="0"/>
          <w:marBottom w:val="0"/>
          <w:divBdr>
            <w:top w:val="none" w:sz="0" w:space="0" w:color="auto"/>
            <w:left w:val="none" w:sz="0" w:space="0" w:color="auto"/>
            <w:bottom w:val="none" w:sz="0" w:space="0" w:color="auto"/>
            <w:right w:val="none" w:sz="0" w:space="0" w:color="auto"/>
          </w:divBdr>
        </w:div>
        <w:div w:id="1042368399">
          <w:marLeft w:val="640"/>
          <w:marRight w:val="0"/>
          <w:marTop w:val="0"/>
          <w:marBottom w:val="0"/>
          <w:divBdr>
            <w:top w:val="none" w:sz="0" w:space="0" w:color="auto"/>
            <w:left w:val="none" w:sz="0" w:space="0" w:color="auto"/>
            <w:bottom w:val="none" w:sz="0" w:space="0" w:color="auto"/>
            <w:right w:val="none" w:sz="0" w:space="0" w:color="auto"/>
          </w:divBdr>
        </w:div>
        <w:div w:id="1649750927">
          <w:marLeft w:val="640"/>
          <w:marRight w:val="0"/>
          <w:marTop w:val="0"/>
          <w:marBottom w:val="0"/>
          <w:divBdr>
            <w:top w:val="none" w:sz="0" w:space="0" w:color="auto"/>
            <w:left w:val="none" w:sz="0" w:space="0" w:color="auto"/>
            <w:bottom w:val="none" w:sz="0" w:space="0" w:color="auto"/>
            <w:right w:val="none" w:sz="0" w:space="0" w:color="auto"/>
          </w:divBdr>
        </w:div>
        <w:div w:id="499008831">
          <w:marLeft w:val="640"/>
          <w:marRight w:val="0"/>
          <w:marTop w:val="0"/>
          <w:marBottom w:val="0"/>
          <w:divBdr>
            <w:top w:val="none" w:sz="0" w:space="0" w:color="auto"/>
            <w:left w:val="none" w:sz="0" w:space="0" w:color="auto"/>
            <w:bottom w:val="none" w:sz="0" w:space="0" w:color="auto"/>
            <w:right w:val="none" w:sz="0" w:space="0" w:color="auto"/>
          </w:divBdr>
        </w:div>
        <w:div w:id="407581747">
          <w:marLeft w:val="640"/>
          <w:marRight w:val="0"/>
          <w:marTop w:val="0"/>
          <w:marBottom w:val="0"/>
          <w:divBdr>
            <w:top w:val="none" w:sz="0" w:space="0" w:color="auto"/>
            <w:left w:val="none" w:sz="0" w:space="0" w:color="auto"/>
            <w:bottom w:val="none" w:sz="0" w:space="0" w:color="auto"/>
            <w:right w:val="none" w:sz="0" w:space="0" w:color="auto"/>
          </w:divBdr>
        </w:div>
        <w:div w:id="649020221">
          <w:marLeft w:val="640"/>
          <w:marRight w:val="0"/>
          <w:marTop w:val="0"/>
          <w:marBottom w:val="0"/>
          <w:divBdr>
            <w:top w:val="none" w:sz="0" w:space="0" w:color="auto"/>
            <w:left w:val="none" w:sz="0" w:space="0" w:color="auto"/>
            <w:bottom w:val="none" w:sz="0" w:space="0" w:color="auto"/>
            <w:right w:val="none" w:sz="0" w:space="0" w:color="auto"/>
          </w:divBdr>
        </w:div>
        <w:div w:id="117994554">
          <w:marLeft w:val="640"/>
          <w:marRight w:val="0"/>
          <w:marTop w:val="0"/>
          <w:marBottom w:val="0"/>
          <w:divBdr>
            <w:top w:val="none" w:sz="0" w:space="0" w:color="auto"/>
            <w:left w:val="none" w:sz="0" w:space="0" w:color="auto"/>
            <w:bottom w:val="none" w:sz="0" w:space="0" w:color="auto"/>
            <w:right w:val="none" w:sz="0" w:space="0" w:color="auto"/>
          </w:divBdr>
        </w:div>
        <w:div w:id="1867400150">
          <w:marLeft w:val="640"/>
          <w:marRight w:val="0"/>
          <w:marTop w:val="0"/>
          <w:marBottom w:val="0"/>
          <w:divBdr>
            <w:top w:val="none" w:sz="0" w:space="0" w:color="auto"/>
            <w:left w:val="none" w:sz="0" w:space="0" w:color="auto"/>
            <w:bottom w:val="none" w:sz="0" w:space="0" w:color="auto"/>
            <w:right w:val="none" w:sz="0" w:space="0" w:color="auto"/>
          </w:divBdr>
        </w:div>
      </w:divsChild>
    </w:div>
    <w:div w:id="2089884149">
      <w:bodyDiv w:val="1"/>
      <w:marLeft w:val="0"/>
      <w:marRight w:val="0"/>
      <w:marTop w:val="0"/>
      <w:marBottom w:val="0"/>
      <w:divBdr>
        <w:top w:val="none" w:sz="0" w:space="0" w:color="auto"/>
        <w:left w:val="none" w:sz="0" w:space="0" w:color="auto"/>
        <w:bottom w:val="none" w:sz="0" w:space="0" w:color="auto"/>
        <w:right w:val="none" w:sz="0" w:space="0" w:color="auto"/>
      </w:divBdr>
      <w:divsChild>
        <w:div w:id="508181215">
          <w:marLeft w:val="640"/>
          <w:marRight w:val="0"/>
          <w:marTop w:val="0"/>
          <w:marBottom w:val="0"/>
          <w:divBdr>
            <w:top w:val="none" w:sz="0" w:space="0" w:color="auto"/>
            <w:left w:val="none" w:sz="0" w:space="0" w:color="auto"/>
            <w:bottom w:val="none" w:sz="0" w:space="0" w:color="auto"/>
            <w:right w:val="none" w:sz="0" w:space="0" w:color="auto"/>
          </w:divBdr>
        </w:div>
        <w:div w:id="176699428">
          <w:marLeft w:val="640"/>
          <w:marRight w:val="0"/>
          <w:marTop w:val="0"/>
          <w:marBottom w:val="0"/>
          <w:divBdr>
            <w:top w:val="none" w:sz="0" w:space="0" w:color="auto"/>
            <w:left w:val="none" w:sz="0" w:space="0" w:color="auto"/>
            <w:bottom w:val="none" w:sz="0" w:space="0" w:color="auto"/>
            <w:right w:val="none" w:sz="0" w:space="0" w:color="auto"/>
          </w:divBdr>
        </w:div>
        <w:div w:id="1272666981">
          <w:marLeft w:val="640"/>
          <w:marRight w:val="0"/>
          <w:marTop w:val="0"/>
          <w:marBottom w:val="0"/>
          <w:divBdr>
            <w:top w:val="none" w:sz="0" w:space="0" w:color="auto"/>
            <w:left w:val="none" w:sz="0" w:space="0" w:color="auto"/>
            <w:bottom w:val="none" w:sz="0" w:space="0" w:color="auto"/>
            <w:right w:val="none" w:sz="0" w:space="0" w:color="auto"/>
          </w:divBdr>
        </w:div>
        <w:div w:id="1715545238">
          <w:marLeft w:val="640"/>
          <w:marRight w:val="0"/>
          <w:marTop w:val="0"/>
          <w:marBottom w:val="0"/>
          <w:divBdr>
            <w:top w:val="none" w:sz="0" w:space="0" w:color="auto"/>
            <w:left w:val="none" w:sz="0" w:space="0" w:color="auto"/>
            <w:bottom w:val="none" w:sz="0" w:space="0" w:color="auto"/>
            <w:right w:val="none" w:sz="0" w:space="0" w:color="auto"/>
          </w:divBdr>
        </w:div>
        <w:div w:id="842742024">
          <w:marLeft w:val="640"/>
          <w:marRight w:val="0"/>
          <w:marTop w:val="0"/>
          <w:marBottom w:val="0"/>
          <w:divBdr>
            <w:top w:val="none" w:sz="0" w:space="0" w:color="auto"/>
            <w:left w:val="none" w:sz="0" w:space="0" w:color="auto"/>
            <w:bottom w:val="none" w:sz="0" w:space="0" w:color="auto"/>
            <w:right w:val="none" w:sz="0" w:space="0" w:color="auto"/>
          </w:divBdr>
        </w:div>
        <w:div w:id="268389492">
          <w:marLeft w:val="640"/>
          <w:marRight w:val="0"/>
          <w:marTop w:val="0"/>
          <w:marBottom w:val="0"/>
          <w:divBdr>
            <w:top w:val="none" w:sz="0" w:space="0" w:color="auto"/>
            <w:left w:val="none" w:sz="0" w:space="0" w:color="auto"/>
            <w:bottom w:val="none" w:sz="0" w:space="0" w:color="auto"/>
            <w:right w:val="none" w:sz="0" w:space="0" w:color="auto"/>
          </w:divBdr>
        </w:div>
        <w:div w:id="593897853">
          <w:marLeft w:val="640"/>
          <w:marRight w:val="0"/>
          <w:marTop w:val="0"/>
          <w:marBottom w:val="0"/>
          <w:divBdr>
            <w:top w:val="none" w:sz="0" w:space="0" w:color="auto"/>
            <w:left w:val="none" w:sz="0" w:space="0" w:color="auto"/>
            <w:bottom w:val="none" w:sz="0" w:space="0" w:color="auto"/>
            <w:right w:val="none" w:sz="0" w:space="0" w:color="auto"/>
          </w:divBdr>
        </w:div>
        <w:div w:id="1039428886">
          <w:marLeft w:val="640"/>
          <w:marRight w:val="0"/>
          <w:marTop w:val="0"/>
          <w:marBottom w:val="0"/>
          <w:divBdr>
            <w:top w:val="none" w:sz="0" w:space="0" w:color="auto"/>
            <w:left w:val="none" w:sz="0" w:space="0" w:color="auto"/>
            <w:bottom w:val="none" w:sz="0" w:space="0" w:color="auto"/>
            <w:right w:val="none" w:sz="0" w:space="0" w:color="auto"/>
          </w:divBdr>
        </w:div>
        <w:div w:id="132869491">
          <w:marLeft w:val="640"/>
          <w:marRight w:val="0"/>
          <w:marTop w:val="0"/>
          <w:marBottom w:val="0"/>
          <w:divBdr>
            <w:top w:val="none" w:sz="0" w:space="0" w:color="auto"/>
            <w:left w:val="none" w:sz="0" w:space="0" w:color="auto"/>
            <w:bottom w:val="none" w:sz="0" w:space="0" w:color="auto"/>
            <w:right w:val="none" w:sz="0" w:space="0" w:color="auto"/>
          </w:divBdr>
        </w:div>
        <w:div w:id="1818689618">
          <w:marLeft w:val="640"/>
          <w:marRight w:val="0"/>
          <w:marTop w:val="0"/>
          <w:marBottom w:val="0"/>
          <w:divBdr>
            <w:top w:val="none" w:sz="0" w:space="0" w:color="auto"/>
            <w:left w:val="none" w:sz="0" w:space="0" w:color="auto"/>
            <w:bottom w:val="none" w:sz="0" w:space="0" w:color="auto"/>
            <w:right w:val="none" w:sz="0" w:space="0" w:color="auto"/>
          </w:divBdr>
        </w:div>
        <w:div w:id="1584678423">
          <w:marLeft w:val="640"/>
          <w:marRight w:val="0"/>
          <w:marTop w:val="0"/>
          <w:marBottom w:val="0"/>
          <w:divBdr>
            <w:top w:val="none" w:sz="0" w:space="0" w:color="auto"/>
            <w:left w:val="none" w:sz="0" w:space="0" w:color="auto"/>
            <w:bottom w:val="none" w:sz="0" w:space="0" w:color="auto"/>
            <w:right w:val="none" w:sz="0" w:space="0" w:color="auto"/>
          </w:divBdr>
        </w:div>
        <w:div w:id="273680188">
          <w:marLeft w:val="640"/>
          <w:marRight w:val="0"/>
          <w:marTop w:val="0"/>
          <w:marBottom w:val="0"/>
          <w:divBdr>
            <w:top w:val="none" w:sz="0" w:space="0" w:color="auto"/>
            <w:left w:val="none" w:sz="0" w:space="0" w:color="auto"/>
            <w:bottom w:val="none" w:sz="0" w:space="0" w:color="auto"/>
            <w:right w:val="none" w:sz="0" w:space="0" w:color="auto"/>
          </w:divBdr>
        </w:div>
        <w:div w:id="560094832">
          <w:marLeft w:val="640"/>
          <w:marRight w:val="0"/>
          <w:marTop w:val="0"/>
          <w:marBottom w:val="0"/>
          <w:divBdr>
            <w:top w:val="none" w:sz="0" w:space="0" w:color="auto"/>
            <w:left w:val="none" w:sz="0" w:space="0" w:color="auto"/>
            <w:bottom w:val="none" w:sz="0" w:space="0" w:color="auto"/>
            <w:right w:val="none" w:sz="0" w:space="0" w:color="auto"/>
          </w:divBdr>
        </w:div>
        <w:div w:id="607926511">
          <w:marLeft w:val="640"/>
          <w:marRight w:val="0"/>
          <w:marTop w:val="0"/>
          <w:marBottom w:val="0"/>
          <w:divBdr>
            <w:top w:val="none" w:sz="0" w:space="0" w:color="auto"/>
            <w:left w:val="none" w:sz="0" w:space="0" w:color="auto"/>
            <w:bottom w:val="none" w:sz="0" w:space="0" w:color="auto"/>
            <w:right w:val="none" w:sz="0" w:space="0" w:color="auto"/>
          </w:divBdr>
        </w:div>
        <w:div w:id="1391537164">
          <w:marLeft w:val="640"/>
          <w:marRight w:val="0"/>
          <w:marTop w:val="0"/>
          <w:marBottom w:val="0"/>
          <w:divBdr>
            <w:top w:val="none" w:sz="0" w:space="0" w:color="auto"/>
            <w:left w:val="none" w:sz="0" w:space="0" w:color="auto"/>
            <w:bottom w:val="none" w:sz="0" w:space="0" w:color="auto"/>
            <w:right w:val="none" w:sz="0" w:space="0" w:color="auto"/>
          </w:divBdr>
        </w:div>
        <w:div w:id="1721981602">
          <w:marLeft w:val="640"/>
          <w:marRight w:val="0"/>
          <w:marTop w:val="0"/>
          <w:marBottom w:val="0"/>
          <w:divBdr>
            <w:top w:val="none" w:sz="0" w:space="0" w:color="auto"/>
            <w:left w:val="none" w:sz="0" w:space="0" w:color="auto"/>
            <w:bottom w:val="none" w:sz="0" w:space="0" w:color="auto"/>
            <w:right w:val="none" w:sz="0" w:space="0" w:color="auto"/>
          </w:divBdr>
        </w:div>
        <w:div w:id="407774891">
          <w:marLeft w:val="640"/>
          <w:marRight w:val="0"/>
          <w:marTop w:val="0"/>
          <w:marBottom w:val="0"/>
          <w:divBdr>
            <w:top w:val="none" w:sz="0" w:space="0" w:color="auto"/>
            <w:left w:val="none" w:sz="0" w:space="0" w:color="auto"/>
            <w:bottom w:val="none" w:sz="0" w:space="0" w:color="auto"/>
            <w:right w:val="none" w:sz="0" w:space="0" w:color="auto"/>
          </w:divBdr>
        </w:div>
        <w:div w:id="43719818">
          <w:marLeft w:val="640"/>
          <w:marRight w:val="0"/>
          <w:marTop w:val="0"/>
          <w:marBottom w:val="0"/>
          <w:divBdr>
            <w:top w:val="none" w:sz="0" w:space="0" w:color="auto"/>
            <w:left w:val="none" w:sz="0" w:space="0" w:color="auto"/>
            <w:bottom w:val="none" w:sz="0" w:space="0" w:color="auto"/>
            <w:right w:val="none" w:sz="0" w:space="0" w:color="auto"/>
          </w:divBdr>
        </w:div>
        <w:div w:id="2074112465">
          <w:marLeft w:val="640"/>
          <w:marRight w:val="0"/>
          <w:marTop w:val="0"/>
          <w:marBottom w:val="0"/>
          <w:divBdr>
            <w:top w:val="none" w:sz="0" w:space="0" w:color="auto"/>
            <w:left w:val="none" w:sz="0" w:space="0" w:color="auto"/>
            <w:bottom w:val="none" w:sz="0" w:space="0" w:color="auto"/>
            <w:right w:val="none" w:sz="0" w:space="0" w:color="auto"/>
          </w:divBdr>
        </w:div>
        <w:div w:id="2035425617">
          <w:marLeft w:val="640"/>
          <w:marRight w:val="0"/>
          <w:marTop w:val="0"/>
          <w:marBottom w:val="0"/>
          <w:divBdr>
            <w:top w:val="none" w:sz="0" w:space="0" w:color="auto"/>
            <w:left w:val="none" w:sz="0" w:space="0" w:color="auto"/>
            <w:bottom w:val="none" w:sz="0" w:space="0" w:color="auto"/>
            <w:right w:val="none" w:sz="0" w:space="0" w:color="auto"/>
          </w:divBdr>
        </w:div>
        <w:div w:id="749812412">
          <w:marLeft w:val="640"/>
          <w:marRight w:val="0"/>
          <w:marTop w:val="0"/>
          <w:marBottom w:val="0"/>
          <w:divBdr>
            <w:top w:val="none" w:sz="0" w:space="0" w:color="auto"/>
            <w:left w:val="none" w:sz="0" w:space="0" w:color="auto"/>
            <w:bottom w:val="none" w:sz="0" w:space="0" w:color="auto"/>
            <w:right w:val="none" w:sz="0" w:space="0" w:color="auto"/>
          </w:divBdr>
        </w:div>
        <w:div w:id="1777679423">
          <w:marLeft w:val="640"/>
          <w:marRight w:val="0"/>
          <w:marTop w:val="0"/>
          <w:marBottom w:val="0"/>
          <w:divBdr>
            <w:top w:val="none" w:sz="0" w:space="0" w:color="auto"/>
            <w:left w:val="none" w:sz="0" w:space="0" w:color="auto"/>
            <w:bottom w:val="none" w:sz="0" w:space="0" w:color="auto"/>
            <w:right w:val="none" w:sz="0" w:space="0" w:color="auto"/>
          </w:divBdr>
        </w:div>
        <w:div w:id="1197162475">
          <w:marLeft w:val="640"/>
          <w:marRight w:val="0"/>
          <w:marTop w:val="0"/>
          <w:marBottom w:val="0"/>
          <w:divBdr>
            <w:top w:val="none" w:sz="0" w:space="0" w:color="auto"/>
            <w:left w:val="none" w:sz="0" w:space="0" w:color="auto"/>
            <w:bottom w:val="none" w:sz="0" w:space="0" w:color="auto"/>
            <w:right w:val="none" w:sz="0" w:space="0" w:color="auto"/>
          </w:divBdr>
        </w:div>
        <w:div w:id="733508260">
          <w:marLeft w:val="640"/>
          <w:marRight w:val="0"/>
          <w:marTop w:val="0"/>
          <w:marBottom w:val="0"/>
          <w:divBdr>
            <w:top w:val="none" w:sz="0" w:space="0" w:color="auto"/>
            <w:left w:val="none" w:sz="0" w:space="0" w:color="auto"/>
            <w:bottom w:val="none" w:sz="0" w:space="0" w:color="auto"/>
            <w:right w:val="none" w:sz="0" w:space="0" w:color="auto"/>
          </w:divBdr>
        </w:div>
        <w:div w:id="919604817">
          <w:marLeft w:val="640"/>
          <w:marRight w:val="0"/>
          <w:marTop w:val="0"/>
          <w:marBottom w:val="0"/>
          <w:divBdr>
            <w:top w:val="none" w:sz="0" w:space="0" w:color="auto"/>
            <w:left w:val="none" w:sz="0" w:space="0" w:color="auto"/>
            <w:bottom w:val="none" w:sz="0" w:space="0" w:color="auto"/>
            <w:right w:val="none" w:sz="0" w:space="0" w:color="auto"/>
          </w:divBdr>
        </w:div>
        <w:div w:id="916016196">
          <w:marLeft w:val="640"/>
          <w:marRight w:val="0"/>
          <w:marTop w:val="0"/>
          <w:marBottom w:val="0"/>
          <w:divBdr>
            <w:top w:val="none" w:sz="0" w:space="0" w:color="auto"/>
            <w:left w:val="none" w:sz="0" w:space="0" w:color="auto"/>
            <w:bottom w:val="none" w:sz="0" w:space="0" w:color="auto"/>
            <w:right w:val="none" w:sz="0" w:space="0" w:color="auto"/>
          </w:divBdr>
        </w:div>
        <w:div w:id="2019230040">
          <w:marLeft w:val="640"/>
          <w:marRight w:val="0"/>
          <w:marTop w:val="0"/>
          <w:marBottom w:val="0"/>
          <w:divBdr>
            <w:top w:val="none" w:sz="0" w:space="0" w:color="auto"/>
            <w:left w:val="none" w:sz="0" w:space="0" w:color="auto"/>
            <w:bottom w:val="none" w:sz="0" w:space="0" w:color="auto"/>
            <w:right w:val="none" w:sz="0" w:space="0" w:color="auto"/>
          </w:divBdr>
        </w:div>
        <w:div w:id="229078744">
          <w:marLeft w:val="640"/>
          <w:marRight w:val="0"/>
          <w:marTop w:val="0"/>
          <w:marBottom w:val="0"/>
          <w:divBdr>
            <w:top w:val="none" w:sz="0" w:space="0" w:color="auto"/>
            <w:left w:val="none" w:sz="0" w:space="0" w:color="auto"/>
            <w:bottom w:val="none" w:sz="0" w:space="0" w:color="auto"/>
            <w:right w:val="none" w:sz="0" w:space="0" w:color="auto"/>
          </w:divBdr>
        </w:div>
        <w:div w:id="1832476902">
          <w:marLeft w:val="640"/>
          <w:marRight w:val="0"/>
          <w:marTop w:val="0"/>
          <w:marBottom w:val="0"/>
          <w:divBdr>
            <w:top w:val="none" w:sz="0" w:space="0" w:color="auto"/>
            <w:left w:val="none" w:sz="0" w:space="0" w:color="auto"/>
            <w:bottom w:val="none" w:sz="0" w:space="0" w:color="auto"/>
            <w:right w:val="none" w:sz="0" w:space="0" w:color="auto"/>
          </w:divBdr>
        </w:div>
      </w:divsChild>
    </w:div>
    <w:div w:id="2129008026">
      <w:bodyDiv w:val="1"/>
      <w:marLeft w:val="0"/>
      <w:marRight w:val="0"/>
      <w:marTop w:val="0"/>
      <w:marBottom w:val="0"/>
      <w:divBdr>
        <w:top w:val="none" w:sz="0" w:space="0" w:color="auto"/>
        <w:left w:val="none" w:sz="0" w:space="0" w:color="auto"/>
        <w:bottom w:val="none" w:sz="0" w:space="0" w:color="auto"/>
        <w:right w:val="none" w:sz="0" w:space="0" w:color="auto"/>
      </w:divBdr>
      <w:divsChild>
        <w:div w:id="2043747515">
          <w:marLeft w:val="640"/>
          <w:marRight w:val="0"/>
          <w:marTop w:val="0"/>
          <w:marBottom w:val="0"/>
          <w:divBdr>
            <w:top w:val="none" w:sz="0" w:space="0" w:color="auto"/>
            <w:left w:val="none" w:sz="0" w:space="0" w:color="auto"/>
            <w:bottom w:val="none" w:sz="0" w:space="0" w:color="auto"/>
            <w:right w:val="none" w:sz="0" w:space="0" w:color="auto"/>
          </w:divBdr>
        </w:div>
        <w:div w:id="1151940414">
          <w:marLeft w:val="640"/>
          <w:marRight w:val="0"/>
          <w:marTop w:val="0"/>
          <w:marBottom w:val="0"/>
          <w:divBdr>
            <w:top w:val="none" w:sz="0" w:space="0" w:color="auto"/>
            <w:left w:val="none" w:sz="0" w:space="0" w:color="auto"/>
            <w:bottom w:val="none" w:sz="0" w:space="0" w:color="auto"/>
            <w:right w:val="none" w:sz="0" w:space="0" w:color="auto"/>
          </w:divBdr>
        </w:div>
        <w:div w:id="1313372424">
          <w:marLeft w:val="640"/>
          <w:marRight w:val="0"/>
          <w:marTop w:val="0"/>
          <w:marBottom w:val="0"/>
          <w:divBdr>
            <w:top w:val="none" w:sz="0" w:space="0" w:color="auto"/>
            <w:left w:val="none" w:sz="0" w:space="0" w:color="auto"/>
            <w:bottom w:val="none" w:sz="0" w:space="0" w:color="auto"/>
            <w:right w:val="none" w:sz="0" w:space="0" w:color="auto"/>
          </w:divBdr>
        </w:div>
        <w:div w:id="1231039983">
          <w:marLeft w:val="640"/>
          <w:marRight w:val="0"/>
          <w:marTop w:val="0"/>
          <w:marBottom w:val="0"/>
          <w:divBdr>
            <w:top w:val="none" w:sz="0" w:space="0" w:color="auto"/>
            <w:left w:val="none" w:sz="0" w:space="0" w:color="auto"/>
            <w:bottom w:val="none" w:sz="0" w:space="0" w:color="auto"/>
            <w:right w:val="none" w:sz="0" w:space="0" w:color="auto"/>
          </w:divBdr>
        </w:div>
        <w:div w:id="1231382329">
          <w:marLeft w:val="640"/>
          <w:marRight w:val="0"/>
          <w:marTop w:val="0"/>
          <w:marBottom w:val="0"/>
          <w:divBdr>
            <w:top w:val="none" w:sz="0" w:space="0" w:color="auto"/>
            <w:left w:val="none" w:sz="0" w:space="0" w:color="auto"/>
            <w:bottom w:val="none" w:sz="0" w:space="0" w:color="auto"/>
            <w:right w:val="none" w:sz="0" w:space="0" w:color="auto"/>
          </w:divBdr>
        </w:div>
        <w:div w:id="519273172">
          <w:marLeft w:val="640"/>
          <w:marRight w:val="0"/>
          <w:marTop w:val="0"/>
          <w:marBottom w:val="0"/>
          <w:divBdr>
            <w:top w:val="none" w:sz="0" w:space="0" w:color="auto"/>
            <w:left w:val="none" w:sz="0" w:space="0" w:color="auto"/>
            <w:bottom w:val="none" w:sz="0" w:space="0" w:color="auto"/>
            <w:right w:val="none" w:sz="0" w:space="0" w:color="auto"/>
          </w:divBdr>
        </w:div>
        <w:div w:id="1161389764">
          <w:marLeft w:val="640"/>
          <w:marRight w:val="0"/>
          <w:marTop w:val="0"/>
          <w:marBottom w:val="0"/>
          <w:divBdr>
            <w:top w:val="none" w:sz="0" w:space="0" w:color="auto"/>
            <w:left w:val="none" w:sz="0" w:space="0" w:color="auto"/>
            <w:bottom w:val="none" w:sz="0" w:space="0" w:color="auto"/>
            <w:right w:val="none" w:sz="0" w:space="0" w:color="auto"/>
          </w:divBdr>
        </w:div>
        <w:div w:id="168646664">
          <w:marLeft w:val="640"/>
          <w:marRight w:val="0"/>
          <w:marTop w:val="0"/>
          <w:marBottom w:val="0"/>
          <w:divBdr>
            <w:top w:val="none" w:sz="0" w:space="0" w:color="auto"/>
            <w:left w:val="none" w:sz="0" w:space="0" w:color="auto"/>
            <w:bottom w:val="none" w:sz="0" w:space="0" w:color="auto"/>
            <w:right w:val="none" w:sz="0" w:space="0" w:color="auto"/>
          </w:divBdr>
        </w:div>
        <w:div w:id="1475296858">
          <w:marLeft w:val="640"/>
          <w:marRight w:val="0"/>
          <w:marTop w:val="0"/>
          <w:marBottom w:val="0"/>
          <w:divBdr>
            <w:top w:val="none" w:sz="0" w:space="0" w:color="auto"/>
            <w:left w:val="none" w:sz="0" w:space="0" w:color="auto"/>
            <w:bottom w:val="none" w:sz="0" w:space="0" w:color="auto"/>
            <w:right w:val="none" w:sz="0" w:space="0" w:color="auto"/>
          </w:divBdr>
        </w:div>
        <w:div w:id="796024706">
          <w:marLeft w:val="640"/>
          <w:marRight w:val="0"/>
          <w:marTop w:val="0"/>
          <w:marBottom w:val="0"/>
          <w:divBdr>
            <w:top w:val="none" w:sz="0" w:space="0" w:color="auto"/>
            <w:left w:val="none" w:sz="0" w:space="0" w:color="auto"/>
            <w:bottom w:val="none" w:sz="0" w:space="0" w:color="auto"/>
            <w:right w:val="none" w:sz="0" w:space="0" w:color="auto"/>
          </w:divBdr>
        </w:div>
        <w:div w:id="418528177">
          <w:marLeft w:val="64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6">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9024B25-196B-409C-AB96-BDCE0126F0B0}">
  <we:reference id="wa104382081" version="1.46.0.0" store="en-GB" storeType="OMEX"/>
  <we:alternateReferences>
    <we:reference id="wa104382081" version="1.46.0.0" store="" storeType="OMEX"/>
  </we:alternateReferences>
  <we:properties>
    <we:property name="MENDELEY_CITATIONS" value="[{&quot;citationID&quot;:&quot;MENDELEY_CITATION_cd9735f2-ccb0-49b8-ac66-922150c86e75&quot;,&quot;properties&quot;:{&quot;noteIndex&quot;:0},&quot;isEdited&quot;:false,&quot;manualOverride&quot;:{&quot;isManuallyOverridden&quot;:false,&quot;citeprocText&quot;:&quot;[1]&quot;,&quot;manualOverrideText&quot;:&quot;&quot;},&quot;citationTag&quot;:&quot;MENDELEY_CITATION_v3_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&quot;,&quot;citationItems&quot;:[{&quot;id&quot;:&quot;43885f88-1698-3108-8c26-39fb93847ca9&quot;,&quot;itemData&quot;:{&quot;type&quot;:&quot;article&quot;,&quot;id&quot;:&quot;43885f88-1698-3108-8c26-39fb93847ca9&quot;,&quot;title&quot;:&quot;R: A language and environment for statistical computing.&quot;,&quot;author&quot;:[{&quot;family&quot;:&quot;R Core Team&quot;,&quot;given&quot;:&quot;&quot;,&quot;parse-names&quot;:false,&quot;dropping-particle&quot;:&quot;&quot;,&quot;non-dropping-particle&quot;:&quot;&quot;}],&quot;container-title&quot;:&quot; R Foundation for Statistical Computing&quot;,&quot;ISSN&quot;:&quot;3-900051-07-0&quot;,&quot;URL&quot;:&quot;http://www. R-project. org&quot;,&quot;issued&quot;:{&quot;date-parts&quot;:[[2021]]},&quot;publisher-place&quot;:&quot;Vienna, Austria. &quot;,&quot;abstract&quot;:&quot;R Development Core Team (2011). R: A language and environment for statistical computing . R Foundation for Statistical Computing , Vienna, Austria. ISBN 3-900051-07-0, URL http://www.R-project.org/. ... The impact of open source software on the strategic choices ... \\n&quot;,&quot;publisher&quot;:&quot;R Foundation for Statistical Computing&quot;,&quot;container-title-short&quot;:&quot;&quot;},&quot;isTemporary&quot;:false}]},{&quot;citationID&quot;:&quot;MENDELEY_CITATION_61bd31fb-c508-4f8b-b6e3-4323c24d57fb&quot;,&quot;properties&quot;:{&quot;noteIndex&quot;:0},&quot;isEdited&quot;:false,&quot;manualOverride&quot;:{&quot;isManuallyOverridden&quot;:false,&quot;citeprocText&quot;:&quot;[2, 3]&quot;,&quot;manualOverrideText&quot;:&quot;&quot;},&quot;citationTag&quot;:&quot;MENDELEY_CITATION_v3_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&quot;,&quot;citationItems&quot;:[{&quot;id&quot;:&quot;45ebd4c2-ef09-3610-bd1e-1a6eaf237142&quot;,&quot;itemData&quot;:{&quot;type&quot;:&quot;article-journal&quot;,&quot;id&quot;:&quot;45ebd4c2-ef09-3610-bd1e-1a6eaf237142&quot;,&quot;title&quot;:&quot;brms: An R package for Bayesian multilevel models using Stan&quot;,&quot;author&quot;:[{&quot;family&quot;:&quot;Bürkner&quot;,&quot;given&quot;:&quot;Paul-Christian&quot;,&quot;parse-names&quot;:false,&quot;dropping-particle&quot;:&quot;&quot;,&quot;non-dropping-particle&quot;:&quot;&quot;}],&quot;container-title&quot;:&quot;Journal of Statistical Software&quot;,&quot;DOI&quot;:&quot;10.18637/jss.v080.i01&quot;,&quot;ISSN&quot;:&quot;15487660&quot;,&quot;issued&quot;:{&quot;date-parts&quot;:[[2017]]},&quot;page&quot;:&quot;1-28&quot;,&quot;abstract&quot;:&quot;The brms package implements Bayesian multilevel models in R using the probabilistic programming language Stan. A wide range of distributions and link functions are supported, allowing users to fit – among others – linear, robust linear, binomial, Poisson, survival, ordinal, zero-inflated, hurdle, and even non-linear models all in a multilevel context. Further modeling options include autocorrelation of the response variable, user defined covariance structures, censored data, as well as meta-analytic standard errors. Prior specifications are flexible and explicitly encourage users to apply prior distributions that actually reflect their beliefs. In addition, model fit can easily be assessed and compared with the Watanabe-Akaike information criterion and leave-one-out cross-validation.&quot;,&quot;issue&quot;:&quot;1&quot;,&quot;volume&quot;:&quot;80&quot;,&quot;container-title-short&quot;:&quot;J Stat Softw&quot;},&quot;isTemporary&quot;:false},{&quot;id&quot;:&quot;e59c2da4-78ce-3b76-ac12-4408ddf31511&quot;,&quot;itemData&quot;:{&quot;type&quot;:&quot;article-journal&quot;,&quot;id&quot;:&quot;e59c2da4-78ce-3b76-ac12-4408ddf31511&quot;,&quot;title&quot;:&quot;Advanced Bayesian multilevel modeling with the R package brms&quot;,&quot;author&quot;:[{&quot;family&quot;:&quot;Bürkner&quot;,&quot;given&quot;:&quot;Paul-Christian&quot;,&quot;parse-names&quot;:false,&quot;dropping-particle&quot;:&quot;&quot;,&quot;non-dropping-particle&quot;:&quot;&quot;}],&quot;container-title&quot;:&quot;The R Journal&quot;,&quot;DOI&quot;:&quot;10.32614/rj-2018-017&quot;,&quot;ISSN&quot;:&quot;20734859&quot;,&quot;issued&quot;:{&quot;date-parts&quot;:[[2018]]},&quot;page&quot;:&quot;395-411&quot;,&quot;abstract&quot;:&quot;The brms package allows R users to easily specify a wide range of Bayesian single-level and multilevel models which are fit with the probabilistic programming language Stan behind the scenes. Several response distributions are supported, of which all parameters (e.g., location, scale, and shape) can be predicted. Non-linear relationships may be specified using non-linear predictor terms or semi-parametric approaches such as splines or Gaussian processes. Multivariate models can be fit as well. To make all of these modeling options possible in a multilevel framework, brms provides an intuitive and powerful formula syntax, which extends the well known formula syntax of lme4. The purpose of the present paper is to introduce this syntax in detail and to demonstrate its usefulness with four examples, each showing relevant aspects of the syntax.&quot;,&quot;issue&quot;:&quot;1&quot;,&quot;volume&quot;:&quot;10&quot;,&quot;container-title-short&quot;:&quot;R J&quot;},&quot;isTemporary&quot;:false}]},{&quot;citationID&quot;:&quot;MENDELEY_CITATION_4f373cd5-c716-4089-936c-668b7c70ddbd&quot;,&quot;properties&quot;:{&quot;noteIndex&quot;:0},&quot;isEdited&quot;:false,&quot;manualOverride&quot;:{&quot;isManuallyOverridden&quot;:false,&quot;citeprocText&quot;:&quot;[4]&quot;,&quot;manualOverrideText&quot;:&quot;&quot;},&quot;citationTag&quot;:&quot;MENDELEY_CITATION_v3_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&quot;,&quot;citationItems&quot;:[{&quot;id&quot;:&quot;b3476d6a-c43d-3b4b-ad02-ada248cfe575&quot;,&quot;itemData&quot;:{&quot;type&quot;:&quot;article-journal&quot;,&quot;id&quot;:&quot;b3476d6a-c43d-3b4b-ad02-ada248cfe575&quot;,&quot;title&quot;:&quot; Maximum Likelihood from Incomplete Data Via the EM Algorithm &quot;,&quot;author&quot;:[{&quot;family&quot;:&quot;Dempster&quot;,&quot;given&quot;:&quot;A. P.&quot;,&quot;parse-names&quot;:false,&quot;dropping-particle&quot;:&quot;&quot;,&quot;non-dropping-particle&quot;:&quot;&quot;},{&quot;family&quot;:&quot;Laird&quot;,&quot;given&quot;:&quot;N. M.&quot;,&quot;parse-names&quot;:false,&quot;dropping-particle&quot;:&quot;&quot;,&quot;non-dropping-particle&quot;:&quot;&quot;},{&quot;family&quot;:&quot;Rubin&quot;,&quot;given&quot;:&quot;D. B.&quot;,&quot;parse-names&quot;:false,&quot;dropping-particle&quot;:&quot;&quot;,&quot;non-dropping-particle&quot;:&quot;&quot;}],&quot;container-title&quot;:&quot;Journal of the Royal Statistical Society: Series B (Methodological)&quot;,&quot;DOI&quot;:&quot;10.1111/j.2517-6161.1977.tb01600.x&quot;,&quot;issued&quot;:{&quot;date-parts&quot;:[[1977]]},&quot;abstract&quot;:&quot;A broadly applicable algorithm for computing maximum likelihood estimates from incomplete data is presented at various levels of generality. Theory showing the monotone behaviour of the likelihood and convergence of the algorithm is derived. Many examples are sketched, including missing value situations, applications to grouped, censored or truncated data, finite mixture models, variance component estimation, hyperparameter estimation, iteratively reweighted least squares and factor analysis.&quot;,&quot;issue&quot;:&quot;1&quot;,&quot;volume&quot;:&quot;39&quot;,&quot;container-title-short&quot;:&quot;&quot;},&quot;isTemporary&quot;:false}]},{&quot;citationID&quot;:&quot;MENDELEY_CITATION_bd994ec7-2d55-4a67-8788-dd6e20d67655&quot;,&quot;properties&quot;:{&quot;noteIndex&quot;:0},&quot;isEdited&quot;:false,&quot;manualOverride&quot;:{&quot;isManuallyOverridden&quot;:false,&quot;citeprocText&quot;:&quot;[5–8]&quot;,&quot;manualOverrideText&quot;:&quot;&quot;},&quot;citationTag&quot;:&quot;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&quot;,&quot;citationItems&quot;:[{&quot;id&quot;:&quot;b4442535-aa15-35d0-bf5a-9eb18fbbe0f2&quot;,&quot;itemData&quot;:{&quot;type&quot;:&quot;book&quot;,&quot;id&quot;:&quot;b4442535-aa15-35d0-bf5a-9eb18fbbe0f2&quot;,&quot;title&quot;:&quot;Generalized additive models (1st ed.)&quot;,&quot;author&quot;:[{&quot;family&quot;:&quot;Hastie&quot;,&quot;given&quot;:&quot;Trevor J&quot;,&quot;parse-names&quot;:false,&quot;dropping-particle&quot;:&quot;&quot;,&quot;non-dropping-particle&quot;:&quot;&quot;},{&quot;family&quot;:&quot;Tibshirani&quot;,&quot;given&quot;:&quot;Robert J.&quot;,&quot;parse-names&quot;:false,&quot;dropping-particle&quot;:&quot;&quot;,&quot;non-dropping-particle&quot;:&quot;&quot;}],&quot;DOI&quot;:&quot;10.1201/9780203753781&quot;,&quot;issued&quot;:{&quot;date-parts&quot;:[[1990]]},&quot;publisher&quot;:&quot;Routledge&quot;,&quot;container-title-short&quot;:&quot;&quot;},&quot;isTemporary&quot;:false},{&quot;id&quot;:&quot;716d9e17-87e8-3f73-b772-98984d1610a7&quot;,&quot;itemData&quot;:{&quot;type&quot;:&quot;article-journal&quot;,&quot;id&quot;:&quot;716d9e17-87e8-3f73-b772-98984d1610a7&quot;,&quot;title&quot;:&quot;Reducing intrusive traumatic memories after emergency caesarean section: A proof-of-principle randomized controlled study&quot;,&quot;author&quot;:[{&quot;family&quot;:&quot;Horsch&quot;,&quot;given&quot;:&quot;Antje&quot;,&quot;parse-names&quot;:false,&quot;dropping-particle&quot;:&quot;&quot;,&quot;non-dropping-particle&quot;:&quot;&quot;},{&quot;family&quot;:&quot;Vial&quot;,&quot;given&quot;:&quot;Yvan&quot;,&quot;parse-names&quot;:false,&quot;dropping-particle&quot;:&quot;&quot;,&quot;non-dropping-particle&quot;:&quot;&quot;},{&quot;family&quot;:&quot;Favrod&quot;,&quot;given&quot;:&quot;Céline&quot;,&quot;parse-names&quot;:false,&quot;dropping-particle&quot;:&quot;&quot;,&quot;non-dropping-particle&quot;:&quot;&quot;},{&quot;family&quot;:&quot;Harari&quot;,&quot;given&quot;:&quot;Mathilde Morisod&quot;,&quot;parse-names&quot;:false,&quot;dropping-particle&quot;:&quot;&quot;,&quot;non-dropping-particle&quot;:&quot;&quot;},{&quot;family&quot;:&quot;Blackwell&quot;,&quot;given&quot;:&quot;Simon E.&quot;,&quot;parse-names&quot;:false,&quot;dropping-particle&quot;:&quot;&quot;,&quot;non-dropping-particle&quot;:&quot;&quot;},{&quot;family&quot;:&quot;Watson&quot;,&quot;given&quot;:&quot;Peter&quot;,&quot;parse-names&quot;:false,&quot;dropping-particle&quot;:&quot;&quot;,&quot;non-dropping-particle&quot;:&quot;&quot;},{&quot;family&quot;:&quot;Iyadurai&quot;,&quot;given&quot;:&quot;Lalitha&quot;,&quot;parse-names&quot;:false,&quot;dropping-particle&quot;:&quot;&quot;,&quot;non-dropping-particle&quot;:&quot;&quot;},{&quot;family&quot;:&quot;Bonsall&quot;,&quot;given&quot;:&quot;Michael B.&quot;,&quot;parse-names&quot;:false,&quot;dropping-particle&quot;:&quot;&quot;,&quot;non-dropping-particle&quot;:&quot;&quot;},{&quot;family&quot;:&quot;Holmes&quot;,&quot;given&quot;:&quot;Emily A.&quot;,&quot;parse-names&quot;:false,&quot;dropping-particle&quot;:&quot;&quot;,&quot;non-dropping-particle&quot;:&quot;&quot;}],&quot;container-title&quot;:&quot;Behaviour Research and Therapy&quot;,&quot;DOI&quot;:&quot;10.1016/j.brat.2017.03.018&quot;,&quot;ISSN&quot;:&quot;1873622X&quot;,&quot;issued&quot;:{&quot;date-parts&quot;:[[2017]]},&quot;abstract&quot;:&quot;Preventative psychological interventions to aid women after traumatic childbirth are needed. This proof-of-principle randomized controlled study evaluated whether the number of intrusive traumatic memories mothers experience after emergency caesarean section (ECS) could be reduced by a brief cognitive intervention. 56 women after ECS were randomized to one of two parallel groups in a 1:1 ratio: intervention (usual care plus cognitive task procedure) or control (usual care). The intervention group engaged in a visuospatial task (computer-game ‘Tetris’ via a handheld gaming device) for 15 min within six hours following their ECS. The primary outcome was the number of intrusive traumatic memories related to the ECS recorded in a diary for the week post-ECS. As predicted, compared with controls, the intervention group reported fewer intrusive traumatic memories (M = 4.77, SD = 10.71 vs. M = 9.22, SD = 10.69, d = 0.647 [95% CI: 0.106, 1.182]) over 1 week (intention-to-treat analyses, primary outcome). There was a trend towards reduced acute stress re-experiencing symptoms (d = 0.503 [95% CI: −0.032, 1.033]) after 1 week (intention-to-treat analyses). Times series analysis on daily intrusions data confirmed the predicted difference between groups. 72% of women rated the intervention “rather” to “extremely” acceptable. This represents a first step in the development of an early (and potentially universal) intervention to prevent postnatal posttraumatic stress symptoms that may benefit both mother and child. Clinical trial registration ClinicalTrials.gov, www.clinicaltrials.gov, NCT02502513.&quot;,&quot;volume&quot;:&quot;94&quot;,&quot;container-title-short&quot;:&quot;&quot;},&quot;isTemporary&quot;:false},{&quot;id&quot;:&quot;583c4c62-127f-31d1-bc4c-b75d1958abda&quot;,&quot;itemData&quot;:{&quot;type&quot;:&quot;article-journal&quot;,&quot;id&quot;:&quot;583c4c62-127f-31d1-bc4c-b75d1958abda&quot;,&quot;title&quot;:&quot;Preventing intrusive memories after trauma via a brief intervention involving Tetris computer game play in the emergency department: A proof-of-concept randomized controlled trial&quot;,&quot;author&quot;:[{&quot;family&quot;:&quot;Iyadurai&quot;,&quot;given&quot;:&quot;L.&quot;,&quot;parse-names&quot;:false,&quot;dropping-particle&quot;:&quot;&quot;,&quot;non-dropping-particle&quot;:&quot;&quot;},{&quot;family&quot;:&quot;Blackwell&quot;,&quot;given&quot;:&quot;S. E.&quot;,&quot;parse-names&quot;:false,&quot;dropping-particle&quot;:&quot;&quot;,&quot;non-dropping-particle&quot;:&quot;&quot;},{&quot;family&quot;:&quot;Meiser-Stedman&quot;,&quot;given&quot;:&quot;R.&quot;,&quot;parse-names&quot;:false,&quot;dropping-particle&quot;:&quot;&quot;,&quot;non-dropping-particle&quot;:&quot;&quot;},{&quot;family&quot;:&quot;Watson&quot;,&quot;given&quot;:&quot;P. C.&quot;,&quot;parse-names&quot;:false,&quot;dropping-particle&quot;:&quot;&quot;,&quot;non-dropping-particle&quot;:&quot;&quot;},{&quot;family&quot;:&quot;Bonsall&quot;,&quot;given&quot;:&quot;M. B.&quot;,&quot;parse-names&quot;:false,&quot;dropping-particle&quot;:&quot;&quot;,&quot;non-dropping-particle&quot;:&quot;&quot;},{&quot;family&quot;:&quot;Geddes&quot;,&quot;given&quot;:&quot;J. R.&quot;,&quot;parse-names&quot;:false,&quot;dropping-particle&quot;:&quot;&quot;,&quot;non-dropping-particle&quot;:&quot;&quot;},{&quot;family&quot;:&quot;Nobre&quot;,&quot;given&quot;:&quot;A. C.&quot;,&quot;parse-names&quot;:false,&quot;dropping-particle&quot;:&quot;&quot;,&quot;non-dropping-particle&quot;:&quot;&quot;},{&quot;family&quot;:&quot;Holmes&quot;,&quot;given&quot;:&quot;E. A.&quot;,&quot;parse-names&quot;:false,&quot;dropping-particle&quot;:&quot;&quot;,&quot;non-dropping-particle&quot;:&quot;&quot;}],&quot;container-title&quot;:&quot;Molecular Psychiatry&quot;,&quot;DOI&quot;:&quot;10.1038/mp.2017.23&quot;,&quot;ISSN&quot;:&quot;14765578&quot;,&quot;issued&quot;:{&quot;date-parts&quot;:[[2018]]},&quot;abstract&quot;:&quot;After psychological trauma, recurrent intrusive visual memories may be distressing and disruptive. Preventive interventions post trauma are lacking. Here we test a behavioural intervention after real-life trauma derived from cognitive neuroscience. We hypothesized that intrusive memories would be significantly reduced in number by an intervention involving a computer game with high visuospatial demands (Tetris), via disrupting consolidation of sensory elements of trauma memory. The Tetris-based intervention (trauma memory reminder cue plus c. 20 min game play) vs attention-placebo control (written activity log for same duration) were both delivered in an emergency department within 6 h of a motor vehicle accident. The randomized controlled trial compared the impact on the number of intrusive trauma memories in the subsequent week (primary outcome). Results vindicated the efficacy of the Tetris-based intervention compared with the control condition: there were fewer intrusive memories overall, and time-series analyses showed that intrusion incidence declined more quickly. There were convergent findings on a measure of clinical post-trauma intrusion symptoms at 1 week, but not on other symptom clusters or at 1 month. Results of this proof-of-concept study suggest that a larger trial, powered to detect differences at 1 month, is warranted. Participants found the intervention easy, helpful and minimally distressing. By translating emerging neuroscientific insights and experimental research into the real world, we offer a promising new low-intensity psychiatric intervention that could prevent debilitating intrusive memories following trauma.&quot;,&quot;issue&quot;:&quot;3&quot;,&quot;volume&quot;:&quot;23&quot;,&quot;container-title-short&quot;:&quot;Mol Psychiatry&quot;},&quot;isTemporary&quot;:false},{&quot;id&quot;:&quot;edf9de8e-b466-3d15-950b-a0436bdc41d1&quot;,&quot;itemData&quot;:{&quot;type&quot;:&quot;article-journal&quot;,&quot;id&quot;:&quot;edf9de8e-b466-3d15-950b-a0436bdc41d1&quot;,&quot;title&quot;:&quot;Computer Game Play Reduces Intrusive Memories of Experimental Trauma via Reconsolidation-Update Mechanisms&quot;,&quot;author&quot;:[{&quot;family&quot;:&quot;James&quot;,&quot;given&quot;:&quot;Ella L.&quot;,&quot;parse-names&quot;:false,&quot;dropping-particle&quot;:&quot;&quot;,&quot;non-dropping-particle&quot;:&quot;&quot;},{&quot;family&quot;:&quot;Bonsall&quot;,&quot;given&quot;:&quot;Michael B.&quot;,&quot;parse-names&quot;:false,&quot;dropping-particle&quot;:&quot;&quot;,&quot;non-dropping-particle&quot;:&quot;&quot;},{&quot;family&quot;:&quot;Hoppitt&quot;,&quot;given&quot;:&quot;Laura&quot;,&quot;parse-names&quot;:false,&quot;dropping-particle&quot;:&quot;&quot;,&quot;non-dropping-particle&quot;:&quot;&quot;},{&quot;family&quot;:&quot;Tunbridge&quot;,&quot;given&quot;:&quot;Elizabeth M.&quot;,&quot;parse-names&quot;:false,&quot;dropping-particle&quot;:&quot;&quot;,&quot;non-dropping-particle&quot;:&quot;&quot;},{&quot;family&quot;:&quot;Geddes&quot;,&quot;given&quot;:&quot;John R.&quot;,&quot;parse-names&quot;:false,&quot;dropping-particle&quot;:&quot;&quot;,&quot;non-dropping-particle&quot;:&quot;&quot;},{&quot;family&quot;:&quot;Milton&quot;,&quot;given&quot;:&quot;Amy L.&quot;,&quot;parse-names&quot;:false,&quot;dropping-particle&quot;:&quot;&quot;,&quot;non-dropping-particle&quot;:&quot;&quot;},{&quot;family&quot;:&quot;Holmes&quot;,&quot;given&quot;:&quot;Emily A.&quot;,&quot;parse-names&quot;:false,&quot;dropping-particle&quot;:&quot;&quot;,&quot;non-dropping-particle&quot;:&quot;&quot;}],&quot;container-title&quot;:&quot;Psychological Science&quot;,&quot;DOI&quot;:&quot;10.1177/0956797615583071&quot;,&quot;ISSN&quot;:&quot;14679280&quot;,&quot;issued&quot;:{&quot;date-parts&quot;:[[2015]]},&quot;abstract&quot;:&quot;Memory of a traumatic event becomes consolidated within hours. Intrusive memories can then flash back repeatedly into the mind’s eye and cause distress. We investigated whether reconsolidation—the process during which memories become malleable when recalled—can be blocked using a cognitive task and whether such an approach can reduce these unbidden intrusions. We predicted that reconsolidation of a reactivated visual memory of experimental trauma could be disrupted by engaging in a visuospatial task that would compete for visual working memory resources. We showed that intrusive memories were virtually abolished by playing the computer game Tetris following a memory-reactivation task 24 hr after initial exposure to experimental trauma. Furthermore, both memory reactivation and playing Tetris were required to reduce subsequent intrusions (Experiment 2), consistent with reconsolidation-update mechanisms. A simple, noninvasive cognitive-task procedure administered after emotional memory has already consolidated (i.e., &gt; 24 hours after exposure to experimental trauma) may prevent the recurrence of intrusive memories of those emotional events.&quot;,&quot;issue&quot;:&quot;8&quot;,&quot;volume&quot;:&quot;26&quot;,&quot;container-title-short&quot;:&quot;Psychol Sci&quot;},&quot;isTemporary&quot;:false}]},{&quot;citationID&quot;:&quot;MENDELEY_CITATION_6208cd47-5578-4080-b217-ea3b812109ee&quot;,&quot;properties&quot;:{&quot;noteIndex&quot;:0},&quot;isEdited&quot;:false,&quot;manualOverride&quot;:{&quot;isManuallyOverridden&quot;:false,&quot;citeprocText&quot;:&quot;[9]&quot;,&quot;manualOverrideText&quot;:&quot;&quot;},&quot;citationTag&quot;:&quot;MENDELEY_CITATION_v3_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&quot;,&quot;citationItems&quot;:[{&quot;id&quot;:&quot;b66e477d-c96d-3c75-ab76-f08a97f4c629&quot;,&quot;itemData&quot;:{&quot;type&quot;:&quot;article-journal&quot;,&quot;id&quot;:&quot;b66e477d-c96d-3c75-ab76-f08a97f4c629&quot;,&quot;title&quot;:&quot;Using observation-level random effects to model overdispersion in count data in ecology and evolution&quot;,&quot;author&quot;:[{&quot;family&quot;:&quot;Harrison&quot;,&quot;given&quot;:&quot;Xavier A.&quot;,&quot;parse-names&quot;:false,&quot;dropping-particle&quot;:&quot;&quot;,&quot;non-dropping-particle&quot;:&quot;&quot;}],&quot;container-title&quot;:&quot;PeerJ Inc&quot;,&quot;DOI&quot;:&quot;10.7717/peerj.616&quot;,&quot;ISSN&quot;:&quot;21678359&quot;,&quot;issued&quot;:{&quot;date-parts&quot;:[[2014]]},&quot;abstract&quot;:&quot;Overdispersion is common in models of count data in ecology and evolutionary biology, and can occur due to missing covariates, non-independent (aggregated)data, or an excess frequency of zeroes (zero-inflation). Accounting for overdispersion in such models is vital, as failing to do so can lead to biased parameter estimates, and false conclusions regarding hypotheses of interest. Observation-level random effects (OLRE), where each data point receives a unique level of a randomeffect that models the extra-Poisson variation present in the data, are commonly employed to cope with overdispersion in count data. However studies investigating the efficacy of observation-level random effects as a means to deal with overdispersion are scarce. Here I use simulations to show that in cases where overdispersion is caused by random extra-Poisson noise, or aggregation in the count data, observation-level randomeffects yield more accurate parameter estimates compared to when overdispersion is simply ignored. Conversely, OLRE fail to reduce bias in zero-inflated data, and in some cases increase bias at high levels of overdispersion. There was a positive relationship between the magnitude of overdispersion and the degree of bias in parameter estimates. Critically, the simulations reveal that failing to account for overdispersion in mixed models can erroneously inflate measures of explained variance (r2), which may lead to researchers overestimating the predictive power of variables of interest. This work suggests use of observation-level random effects provides a simple and robust means to account for overdispersion in count data, but also that their ability to minimise bias is not uniform across all types of overdispersion andmust be applied judiciously.&quot;,&quot;volume&quot;:&quot;2&quot;,&quot;container-title-short&quot;:&quot;&quot;},&quot;isTemporary&quot;:false}]},{&quot;citationID&quot;:&quot;MENDELEY_CITATION_1407b104-f647-436e-949e-bfa2eb3c0799&quot;,&quot;properties&quot;:{&quot;noteIndex&quot;:0},&quot;isEdited&quot;:false,&quot;manualOverride&quot;:{&quot;isManuallyOverridden&quot;:false,&quot;citeprocText&quot;:&quot;[2, 3]&quot;,&quot;manualOverrideText&quot;:&quot;&quot;},&quot;citationTag&quot;:&quot;MENDELEY_CITATION_v3_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&quot;,&quot;citationItems&quot;:[{&quot;id&quot;:&quot;45ebd4c2-ef09-3610-bd1e-1a6eaf237142&quot;,&quot;itemData&quot;:{&quot;type&quot;:&quot;article-journal&quot;,&quot;id&quot;:&quot;45ebd4c2-ef09-3610-bd1e-1a6eaf237142&quot;,&quot;title&quot;:&quot;brms: An R package for Bayesian multilevel models using Stan&quot;,&quot;author&quot;:[{&quot;family&quot;:&quot;Bürkner&quot;,&quot;given&quot;:&quot;Paul-Christian&quot;,&quot;parse-names&quot;:false,&quot;dropping-particle&quot;:&quot;&quot;,&quot;non-dropping-particle&quot;:&quot;&quot;}],&quot;container-title&quot;:&quot;Journal of Statistical Software&quot;,&quot;DOI&quot;:&quot;10.18637/jss.v080.i01&quot;,&quot;ISSN&quot;:&quot;15487660&quot;,&quot;issued&quot;:{&quot;date-parts&quot;:[[2017]]},&quot;page&quot;:&quot;1-28&quot;,&quot;abstract&quot;:&quot;The brms package implements Bayesian multilevel models in R using the probabilistic programming language Stan. A wide range of distributions and link functions are supported, allowing users to fit – among others – linear, robust linear, binomial, Poisson, survival, ordinal, zero-inflated, hurdle, and even non-linear models all in a multilevel context. Further modeling options include autocorrelation of the response variable, user defined covariance structures, censored data, as well as meta-analytic standard errors. Prior specifications are flexible and explicitly encourage users to apply prior distributions that actually reflect their beliefs. In addition, model fit can easily be assessed and compared with the Watanabe-Akaike information criterion and leave-one-out cross-validation.&quot;,&quot;issue&quot;:&quot;1&quot;,&quot;volume&quot;:&quot;80&quot;,&quot;container-title-short&quot;:&quot;J Stat Softw&quot;},&quot;isTemporary&quot;:false},{&quot;id&quot;:&quot;e59c2da4-78ce-3b76-ac12-4408ddf31511&quot;,&quot;itemData&quot;:{&quot;type&quot;:&quot;article-journal&quot;,&quot;id&quot;:&quot;e59c2da4-78ce-3b76-ac12-4408ddf31511&quot;,&quot;title&quot;:&quot;Advanced Bayesian multilevel modeling with the R package brms&quot;,&quot;author&quot;:[{&quot;family&quot;:&quot;Bürkner&quot;,&quot;given&quot;:&quot;Paul-Christian&quot;,&quot;parse-names&quot;:false,&quot;dropping-particle&quot;:&quot;&quot;,&quot;non-dropping-particle&quot;:&quot;&quot;}],&quot;container-title&quot;:&quot;The R Journal&quot;,&quot;DOI&quot;:&quot;10.32614/rj-2018-017&quot;,&quot;ISSN&quot;:&quot;20734859&quot;,&quot;issued&quot;:{&quot;date-parts&quot;:[[2018]]},&quot;page&quot;:&quot;395-411&quot;,&quot;abstract&quot;:&quot;The brms package allows R users to easily specify a wide range of Bayesian single-level and multilevel models which are fit with the probabilistic programming language Stan behind the scenes. Several response distributions are supported, of which all parameters (e.g., location, scale, and shape) can be predicted. Non-linear relationships may be specified using non-linear predictor terms or semi-parametric approaches such as splines or Gaussian processes. Multivariate models can be fit as well. To make all of these modeling options possible in a multilevel framework, brms provides an intuitive and powerful formula syntax, which extends the well known formula syntax of lme4. The purpose of the present paper is to introduce this syntax in detail and to demonstrate its usefulness with four examples, each showing relevant aspects of the syntax.&quot;,&quot;issue&quot;:&quot;1&quot;,&quot;volume&quot;:&quot;10&quot;,&quot;container-title-short&quot;:&quot;R J&quot;},&quot;isTemporary&quot;:false}]},{&quot;citationID&quot;:&quot;MENDELEY_CITATION_a42ab13f-71da-4891-928f-bf94ef116322&quot;,&quot;properties&quot;:{&quot;noteIndex&quot;:0},&quot;isEdited&quot;:false,&quot;manualOverride&quot;:{&quot;isManuallyOverridden&quot;:false,&quot;citeprocText&quot;:&quot;[10]&quot;,&quot;manualOverrideText&quot;:&quot;&quot;},&quot;citationTag&quot;:&quot;MENDELEY_CITATION_v3_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&quot;,&quot;citationItems&quot;:[{&quot;id&quot;:&quot;bc342dae-50ef-3c76-8107-7330f3506777&quot;,&quot;itemData&quot;:{&quot;type&quot;:&quot;book&quot;,&quot;id&quot;:&quot;bc342dae-50ef-3c76-8107-7330f3506777&quot;,&quot;title&quot;:&quot;The analysis of time series: an introduction&quot;,&quot;author&quot;:[{&quot;family&quot;:&quot;Chatfield&quot;,&quot;given&quot;:&quot;Chris, and A. J. Collins., &amp; Bozorgnia, A. Ferdousi&quot;,&quot;parse-names&quot;:false,&quot;dropping-particle&quot;:&quot;&quot;,&quot;non-dropping-particle&quot;:&quot;&quot;}],&quot;container-title&quot;:&quot;Translated by: Noroumand, H., A., &amp; Bozorgnia, A. Ferdousi University of Mashhad publications&quot;,&quot;DOI&quot;:&quot;10.4324/9780203491683&quot;,&quot;issued&quot;:{&quot;date-parts&quot;:[[2003]]},&quot;publisher-place&quot;:&quot;New York&quot;,&quot;edition&quot;:&quot;Sixth Edition&quot;,&quot;publisher&quot;:&quot;Chapman and hall/CRC&quot;,&quot;container-title-short&quot;:&quot;&quot;},&quot;isTemporary&quot;:false}]},{&quot;citationID&quot;:&quot;MENDELEY_CITATION_25c12dc6-498d-47d6-b3ca-c593d3c57c2d&quot;,&quot;properties&quot;:{&quot;noteIndex&quot;:0},&quot;isEdited&quot;:false,&quot;manualOverride&quot;:{&quot;isManuallyOverridden&quot;:false,&quot;citeprocText&quot;:&quot;[4]&quot;,&quot;manualOverrideText&quot;:&quot;&quot;},&quot;citationTag&quot;:&quot;MENDELEY_CITATION_v3_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&quot;,&quot;citationItems&quot;:[{&quot;id&quot;:&quot;b3476d6a-c43d-3b4b-ad02-ada248cfe575&quot;,&quot;itemData&quot;:{&quot;type&quot;:&quot;article-journal&quot;,&quot;id&quot;:&quot;b3476d6a-c43d-3b4b-ad02-ada248cfe575&quot;,&quot;title&quot;:&quot; Maximum Likelihood from Incomplete Data Via the EM Algorithm &quot;,&quot;author&quot;:[{&quot;family&quot;:&quot;Dempster&quot;,&quot;given&quot;:&quot;A. P.&quot;,&quot;parse-names&quot;:false,&quot;dropping-particle&quot;:&quot;&quot;,&quot;non-dropping-particle&quot;:&quot;&quot;},{&quot;family&quot;:&quot;Laird&quot;,&quot;given&quot;:&quot;N. M.&quot;,&quot;parse-names&quot;:false,&quot;dropping-particle&quot;:&quot;&quot;,&quot;non-dropping-particle&quot;:&quot;&quot;},{&quot;family&quot;:&quot;Rubin&quot;,&quot;given&quot;:&quot;D. B.&quot;,&quot;parse-names&quot;:false,&quot;dropping-particle&quot;:&quot;&quot;,&quot;non-dropping-particle&quot;:&quot;&quot;}],&quot;container-title&quot;:&quot;Journal of the Royal Statistical Society: Series B (Methodological)&quot;,&quot;DOI&quot;:&quot;10.1111/j.2517-6161.1977.tb01600.x&quot;,&quot;issued&quot;:{&quot;date-parts&quot;:[[1977]]},&quot;abstract&quot;:&quot;A broadly applicable algorithm for computing maximum likelihood estimates from incomplete data is presented at various levels of generality. Theory showing the monotone behaviour of the likelihood and convergence of the algorithm is derived. Many examples are sketched, including missing value situations, applications to grouped, censored or truncated data, finite mixture models, variance component estimation, hyperparameter estimation, iteratively reweighted least squares and factor analysis.&quot;,&quot;issue&quot;:&quot;1&quot;,&quot;volume&quot;:&quot;39&quot;,&quot;container-title-short&quot;:&quot;&quot;},&quot;isTemporary&quot;:false}]},{&quot;citationID&quot;:&quot;MENDELEY_CITATION_76103ab1-3b45-4ef8-9fd5-e8435a8c16c4&quot;,&quot;properties&quot;:{&quot;noteIndex&quot;:0},&quot;isEdited&quot;:false,&quot;manualOverride&quot;:{&quot;isManuallyOverridden&quot;:false,&quot;citeprocText&quot;:&quot;[4]&quot;,&quot;manualOverrideText&quot;:&quot;&quot;},&quot;citationTag&quot;:&quot;MENDELEY_CITATION_v3_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&quot;,&quot;citationItems&quot;:[{&quot;id&quot;:&quot;b3476d6a-c43d-3b4b-ad02-ada248cfe575&quot;,&quot;itemData&quot;:{&quot;type&quot;:&quot;article-journal&quot;,&quot;id&quot;:&quot;b3476d6a-c43d-3b4b-ad02-ada248cfe575&quot;,&quot;title&quot;:&quot; Maximum Likelihood from Incomplete Data Via the EM Algorithm &quot;,&quot;author&quot;:[{&quot;family&quot;:&quot;Dempster&quot;,&quot;given&quot;:&quot;A. P.&quot;,&quot;parse-names&quot;:false,&quot;dropping-particle&quot;:&quot;&quot;,&quot;non-dropping-particle&quot;:&quot;&quot;},{&quot;family&quot;:&quot;Laird&quot;,&quot;given&quot;:&quot;N. M.&quot;,&quot;parse-names&quot;:false,&quot;dropping-particle&quot;:&quot;&quot;,&quot;non-dropping-particle&quot;:&quot;&quot;},{&quot;family&quot;:&quot;Rubin&quot;,&quot;given&quot;:&quot;D. B.&quot;,&quot;parse-names&quot;:false,&quot;dropping-particle&quot;:&quot;&quot;,&quot;non-dropping-particle&quot;:&quot;&quot;}],&quot;container-title&quot;:&quot;Journal of the Royal Statistical Society: Series B (Methodological)&quot;,&quot;DOI&quot;:&quot;10.1111/j.2517-6161.1977.tb01600.x&quot;,&quot;issued&quot;:{&quot;date-parts&quot;:[[1977]]},&quot;abstract&quot;:&quot;A broadly applicable algorithm for computing maximum likelihood estimates from incomplete data is presented at various levels of generality. Theory showing the monotone behaviour of the likelihood and convergence of the algorithm is derived. Many examples are sketched, including missing value situations, applications to grouped, censored or truncated data, finite mixture models, variance component estimation, hyperparameter estimation, iteratively reweighted least squares and factor analysis.&quot;,&quot;issue&quot;:&quot;1&quot;,&quot;volume&quot;:&quot;39&quot;,&quot;container-title-short&quot;:&quot;&quot;},&quot;isTemporary&quot;:false}]},{&quot;citationID&quot;:&quot;MENDELEY_CITATION_467a30c0-c970-4efd-bc8e-d99cdead1b20&quot;,&quot;properties&quot;:{&quot;noteIndex&quot;:0},&quot;isEdited&quot;:false,&quot;manualOverride&quot;:{&quot;isManuallyOverridden&quot;:false,&quot;citeprocText&quot;:&quot;[2, 3]&quot;,&quot;manualOverrideText&quot;:&quot;&quot;},&quot;citationTag&quot;:&quot;MENDELEY_CITATION_v3_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&quot;,&quot;citationItems&quot;:[{&quot;id&quot;:&quot;45ebd4c2-ef09-3610-bd1e-1a6eaf237142&quot;,&quot;itemData&quot;:{&quot;type&quot;:&quot;article-journal&quot;,&quot;id&quot;:&quot;45ebd4c2-ef09-3610-bd1e-1a6eaf237142&quot;,&quot;title&quot;:&quot;brms: An R package for Bayesian multilevel models using Stan&quot;,&quot;author&quot;:[{&quot;family&quot;:&quot;Bürkner&quot;,&quot;given&quot;:&quot;Paul-Christian&quot;,&quot;parse-names&quot;:false,&quot;dropping-particle&quot;:&quot;&quot;,&quot;non-dropping-particle&quot;:&quot;&quot;}],&quot;container-title&quot;:&quot;Journal of Statistical Software&quot;,&quot;DOI&quot;:&quot;10.18637/jss.v080.i01&quot;,&quot;ISSN&quot;:&quot;15487660&quot;,&quot;issued&quot;:{&quot;date-parts&quot;:[[2017]]},&quot;page&quot;:&quot;1-28&quot;,&quot;abstract&quot;:&quot;The brms package implements Bayesian multilevel models in R using the probabilistic programming language Stan. A wide range of distributions and link functions are supported, allowing users to fit – among others – linear, robust linear, binomial, Poisson, survival, ordinal, zero-inflated, hurdle, and even non-linear models all in a multilevel context. Further modeling options include autocorrelation of the response variable, user defined covariance structures, censored data, as well as meta-analytic standard errors. Prior specifications are flexible and explicitly encourage users to apply prior distributions that actually reflect their beliefs. In addition, model fit can easily be assessed and compared with the Watanabe-Akaike information criterion and leave-one-out cross-validation.&quot;,&quot;issue&quot;:&quot;1&quot;,&quot;volume&quot;:&quot;80&quot;,&quot;container-title-short&quot;:&quot;J Stat Softw&quot;},&quot;isTemporary&quot;:false},{&quot;id&quot;:&quot;e59c2da4-78ce-3b76-ac12-4408ddf31511&quot;,&quot;itemData&quot;:{&quot;type&quot;:&quot;article-journal&quot;,&quot;id&quot;:&quot;e59c2da4-78ce-3b76-ac12-4408ddf31511&quot;,&quot;title&quot;:&quot;Advanced Bayesian multilevel modeling with the R package brms&quot;,&quot;author&quot;:[{&quot;family&quot;:&quot;Bürkner&quot;,&quot;given&quot;:&quot;Paul-Christian&quot;,&quot;parse-names&quot;:false,&quot;dropping-particle&quot;:&quot;&quot;,&quot;non-dropping-particle&quot;:&quot;&quot;}],&quot;container-title&quot;:&quot;The R Journal&quot;,&quot;DOI&quot;:&quot;10.32614/rj-2018-017&quot;,&quot;ISSN&quot;:&quot;20734859&quot;,&quot;issued&quot;:{&quot;date-parts&quot;:[[2018]]},&quot;page&quot;:&quot;395-411&quot;,&quot;abstract&quot;:&quot;The brms package allows R users to easily specify a wide range of Bayesian single-level and multilevel models which are fit with the probabilistic programming language Stan behind the scenes. Several response distributions are supported, of which all parameters (e.g., location, scale, and shape) can be predicted. Non-linear relationships may be specified using non-linear predictor terms or semi-parametric approaches such as splines or Gaussian processes. Multivariate models can be fit as well. To make all of these modeling options possible in a multilevel framework, brms provides an intuitive and powerful formula syntax, which extends the well known formula syntax of lme4. The purpose of the present paper is to introduce this syntax in detail and to demonstrate its usefulness with four examples, each showing relevant aspects of the syntax.&quot;,&quot;issue&quot;:&quot;1&quot;,&quot;volume&quot;:&quot;10&quot;,&quot;container-title-short&quot;:&quot;R J&quot;},&quot;isTemporary&quot;:false}]},{&quot;citationID&quot;:&quot;MENDELEY_CITATION_2e9d92d2-769d-45a3-ab31-e117e1059ae8&quot;,&quot;properties&quot;:{&quot;noteIndex&quot;:0},&quot;isEdited&quot;:false,&quot;manualOverride&quot;:{&quot;isManuallyOverridden&quot;:false,&quot;citeprocText&quot;:&quot;[11]&quot;,&quot;manualOverrideText&quot;:&quot;&quot;},&quot;citationTag&quot;:&quot;MENDELEY_CITATION_v3_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&quot;,&quot;citationItems&quot;:[{&quot;id&quot;:&quot;fbf5df36-6a78-3684-aad3-85feee76910f&quot;,&quot;itemData&quot;:{&quot;type&quot;:&quot;article-journal&quot;,&quot;id&quot;:&quot;fbf5df36-6a78-3684-aad3-85feee76910f&quot;,&quot;title&quot;:&quot;Bayes factor design analysis: Planning for compelling evidence&quot;,&quot;author&quot;:[{&quot;family&quot;:&quot;Schönbrodt&quot;,&quot;given&quot;:&quot;Felix D.&quot;,&quot;parse-names&quot;:false,&quot;dropping-particle&quot;:&quot;&quot;,&quot;non-dropping-particle&quot;:&quot;&quot;},{&quot;family&quot;:&quot;Wagenmakers&quot;,&quot;given&quot;:&quot;Eric Jan&quot;,&quot;parse-names&quot;:false,&quot;dropping-particle&quot;:&quot;&quot;,&quot;non-dropping-particle&quot;:&quot;&quot;}],&quot;container-title&quot;:&quot;Psychonomic Bulletin and Review&quot;,&quot;DOI&quot;:&quot;10.3758/s13423-017-1230-y&quot;,&quot;ISSN&quot;:&quot;15315320&quot;,&quot;issued&quot;:{&quot;date-parts&quot;:[[2018]]},&quot;abstract&quot;:&quot;A sizeable literature exists on the use of frequentist power analysis in the null-hypothesis significance testing (NHST) paradigm to facilitate the design of informative experiments. In contrast, there is almost no literature that discusses the design of experiments when Bayes factors (BFs) are used as a measure of evidence. Here we explore Bayes Factor Design Analysis (BFDA) as a useful tool to design studies for maximum efficiency and informativeness. We elaborate on three possible BF designs, (a) a fixed-n design, (b) an open-ended Sequential Bayes Factor (SBF) design, where researchers can test after each participant and can stop data collection whenever there is strong evidence for either ℋ1 or ℋ0, and (c) a modified SBF design that defines a maximal sample size where data collection is stopped regardless of the current state of evidence. We demonstrate how the properties of each design (i.e., expected strength of evidence, expected sample size, expected probability of misleading evidence, expected probability of weak evidence) can be evaluated using Monte Carlo simulations and equip researchers with the necessary information to compute their own Bayesian design analyses.&quot;,&quot;issue&quot;:&quot;1&quot;,&quot;volume&quot;:&quot;25&quot;,&quot;container-title-short&quot;:&quot;Psychon Bull Rev&quot;},&quot;isTemporary&quot;:false}]}]"/>
    <we:property name="MENDELEY_CITATIONS_LOCALE_CODE" value="&quot;en-GB&quot;"/>
    <we:property name="MENDELEY_CITATIONS_STYLE" value="{&quot;id&quot;:&quot;https://www.zotero.org/styles/molecular-psychiatry&quot;,&quot;title&quot;:&quot;Molecular Psychiatry&quot;,&quot;format&quot;:&quot;author-date&quot;,&quot;defaultLocale&quot;:&quot;en-GB&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0E2049E9-C7B5-40FA-89DE-DE4C617667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4045</Words>
  <Characters>23060</Characters>
  <Application>Microsoft Office Word</Application>
  <DocSecurity>0</DocSecurity>
  <Lines>192</Lines>
  <Paragraphs>54</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Uppsala universitet</Company>
  <LinksUpToDate>false</LinksUpToDate>
  <CharactersWithSpaces>27051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Varsha Ramineni</dc:creator>
  <cp:lastModifiedBy>Lalitha Iyadurai</cp:lastModifiedBy>
  <cp:revision>2</cp:revision>
  <cp:lastPrinted>2022-07-12T17:14:00Z</cp:lastPrinted>
  <dcterms:created xsi:type="dcterms:W3CDTF">2023-05-30T15:45:00Z</dcterms:created>
  <dcterms:modified xsi:type="dcterms:W3CDTF">2023-05-30T15:45:00Z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b5db2fd6-68cc-3a6a-80cb-1932dfcd02c9</vt:lpwstr>
  </property>
  <property fmtid="{D5CDD505-2E9C-101B-9397-08002B2CF9AE}" pid="4" name="Mendeley Citation Style_1">
    <vt:lpwstr>http://www.zotero.org/styles/molecular-psychiatry</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12th edition - Harvard</vt:lpwstr>
  </property>
  <property fmtid="{D5CDD505-2E9C-101B-9397-08002B2CF9AE}" pid="15" name="Mendeley Recent Style Id 5_1">
    <vt:lpwstr>http://www.zotero.org/styles/elsevier-vancouver-author-date</vt:lpwstr>
  </property>
  <property fmtid="{D5CDD505-2E9C-101B-9397-08002B2CF9AE}" pid="16" name="Mendeley Recent Style Name 5_1">
    <vt:lpwstr>Elsevier - Vancouver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http://www.zotero.org/styles/molecular-psychiatry</vt:lpwstr>
  </property>
  <property fmtid="{D5CDD505-2E9C-101B-9397-08002B2CF9AE}" pid="20" name="Mendeley Recent Style Name 7_1">
    <vt:lpwstr>Molecular Psychiatry</vt:lpwstr>
  </property>
  <property fmtid="{D5CDD505-2E9C-101B-9397-08002B2CF9AE}" pid="21" name="Mendeley Recent Style Id 8_1">
    <vt:lpwstr>http://www.zotero.org/styles/vancouver</vt:lpwstr>
  </property>
  <property fmtid="{D5CDD505-2E9C-101B-9397-08002B2CF9AE}" pid="22" name="Mendeley Recent Style Name 8_1">
    <vt:lpwstr>Vancouver</vt:lpwstr>
  </property>
  <property fmtid="{D5CDD505-2E9C-101B-9397-08002B2CF9AE}" pid="23" name="Mendeley Recent Style Id 9_1">
    <vt:lpwstr>http://www.zotero.org/styles/vancouver-superscript</vt:lpwstr>
  </property>
  <property fmtid="{D5CDD505-2E9C-101B-9397-08002B2CF9AE}" pid="24" name="Mendeley Recent Style Name 9_1">
    <vt:lpwstr>Vancouver (superscript)</vt:lpwstr>
  </property>
</Properties>
</file>