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CF4E" w14:textId="5FE48F91" w:rsidR="007E2CE3" w:rsidRPr="00C625FB" w:rsidRDefault="007E2CE3" w:rsidP="007E2CE3">
      <w:pPr>
        <w:jc w:val="center"/>
        <w:rPr>
          <w:rFonts w:ascii="Times New Roman" w:eastAsia="MyriadPro-Light" w:hAnsi="Times New Roman" w:cs="Times New Roman"/>
          <w:b/>
          <w:bCs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SUPPLEMENTAL TABLE</w:t>
      </w:r>
      <w:r w:rsidR="007A45C7"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S</w:t>
      </w:r>
    </w:p>
    <w:p w14:paraId="3605DD8B" w14:textId="1D1EDA3C" w:rsidR="007E2CE3" w:rsidRPr="00C625FB" w:rsidRDefault="007E2CE3" w:rsidP="007E2CE3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Table S.1.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Multiple linear regression models for </w:t>
      </w:r>
      <w:r w:rsidR="00D36554" w:rsidRPr="00C625FB">
        <w:rPr>
          <w:rFonts w:ascii="Times New Roman" w:eastAsia="MyriadPro-Light" w:hAnsi="Times New Roman" w:cs="Times New Roman"/>
          <w:sz w:val="20"/>
          <w:szCs w:val="20"/>
        </w:rPr>
        <w:t xml:space="preserve">the cross-sectional relationship between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depressi</w:t>
      </w:r>
      <w:r w:rsidR="00F73DAA" w:rsidRPr="00C625FB">
        <w:rPr>
          <w:rFonts w:ascii="Times New Roman" w:eastAsia="MyriadPro-Light" w:hAnsi="Times New Roman" w:cs="Times New Roman"/>
          <w:sz w:val="20"/>
          <w:szCs w:val="20"/>
        </w:rPr>
        <w:t>ve symptoms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and/or antidepressant use </w:t>
      </w:r>
      <w:r w:rsidR="00D36554" w:rsidRPr="00C625FB">
        <w:rPr>
          <w:rFonts w:ascii="Times New Roman" w:eastAsia="MyriadPro-Light" w:hAnsi="Times New Roman" w:cs="Times New Roman"/>
          <w:sz w:val="20"/>
          <w:szCs w:val="20"/>
        </w:rPr>
        <w:t>and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white blood cell count, adjusted for anti-inflammatory medication use </w:t>
      </w:r>
      <w:r w:rsidR="00972313" w:rsidRPr="00C625FB">
        <w:rPr>
          <w:rFonts w:ascii="Times New Roman" w:eastAsia="MyriadPro-Light" w:hAnsi="Times New Roman" w:cs="Times New Roman"/>
          <w:sz w:val="20"/>
          <w:szCs w:val="20"/>
        </w:rPr>
        <w:t xml:space="preserve">and dietary inflammatory index </w:t>
      </w:r>
      <w:r w:rsidR="00D36554" w:rsidRPr="00C625FB">
        <w:rPr>
          <w:rFonts w:ascii="Times New Roman" w:eastAsia="MyriadPro-Light" w:hAnsi="Times New Roman" w:cs="Times New Roman"/>
          <w:sz w:val="20"/>
          <w:szCs w:val="20"/>
        </w:rPr>
        <w:t xml:space="preserve">at enrollment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(n=</w:t>
      </w:r>
      <w:r w:rsidR="00B6789A" w:rsidRPr="00C625FB">
        <w:rPr>
          <w:rFonts w:ascii="Times New Roman" w:hAnsi="Times New Roman" w:cs="Times New Roman"/>
          <w:sz w:val="20"/>
          <w:szCs w:val="20"/>
        </w:rPr>
        <w:t>125307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00"/>
      </w:tblGrid>
      <w:tr w:rsidR="00395F3E" w:rsidRPr="00C625FB" w14:paraId="78F36D12" w14:textId="77777777" w:rsidTr="008555F1">
        <w:tc>
          <w:tcPr>
            <w:tcW w:w="5665" w:type="dxa"/>
          </w:tcPr>
          <w:p w14:paraId="1A110127" w14:textId="77777777" w:rsidR="007E2CE3" w:rsidRPr="00C625FB" w:rsidRDefault="007E2CE3" w:rsidP="008555F1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965FEFA" w14:textId="2CBA58F9" w:rsidR="007E2CE3" w:rsidRPr="00C625FB" w:rsidRDefault="00FE41D4" w:rsidP="008555F1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/ml)</w:t>
            </w:r>
          </w:p>
        </w:tc>
      </w:tr>
      <w:tr w:rsidR="00FE41D4" w:rsidRPr="00C625FB" w14:paraId="04F80509" w14:textId="77777777" w:rsidTr="008555F1">
        <w:tc>
          <w:tcPr>
            <w:tcW w:w="5665" w:type="dxa"/>
          </w:tcPr>
          <w:p w14:paraId="12C233E1" w14:textId="77777777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F4CEB9F" w14:textId="3561566A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 *</w:t>
            </w:r>
          </w:p>
        </w:tc>
      </w:tr>
      <w:tr w:rsidR="00FE41D4" w:rsidRPr="00C625FB" w14:paraId="4B0E735C" w14:textId="77777777" w:rsidTr="008555F1">
        <w:tc>
          <w:tcPr>
            <w:tcW w:w="5665" w:type="dxa"/>
          </w:tcPr>
          <w:p w14:paraId="3B1A8259" w14:textId="77777777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307532C" w14:textId="2C660B58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</w:tr>
      <w:tr w:rsidR="00FE41D4" w:rsidRPr="00C625FB" w14:paraId="087A3058" w14:textId="77777777" w:rsidTr="008555F1">
        <w:tc>
          <w:tcPr>
            <w:tcW w:w="5665" w:type="dxa"/>
          </w:tcPr>
          <w:p w14:paraId="7203CDC4" w14:textId="77777777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I:</w:t>
            </w:r>
          </w:p>
        </w:tc>
        <w:tc>
          <w:tcPr>
            <w:tcW w:w="3600" w:type="dxa"/>
          </w:tcPr>
          <w:p w14:paraId="16F9CEAB" w14:textId="77777777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E41D4" w:rsidRPr="00C625FB" w14:paraId="0EFEC5D7" w14:textId="77777777" w:rsidTr="008555F1">
        <w:tc>
          <w:tcPr>
            <w:tcW w:w="5665" w:type="dxa"/>
          </w:tcPr>
          <w:p w14:paraId="529D589D" w14:textId="1A439970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(Yes vs. No):</w:t>
            </w:r>
          </w:p>
        </w:tc>
        <w:tc>
          <w:tcPr>
            <w:tcW w:w="3600" w:type="dxa"/>
          </w:tcPr>
          <w:p w14:paraId="795D6529" w14:textId="34ED204E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FE41D4" w:rsidRPr="00C625FB" w14:paraId="6BE2C9DE" w14:textId="77777777" w:rsidTr="008555F1">
        <w:tc>
          <w:tcPr>
            <w:tcW w:w="5665" w:type="dxa"/>
          </w:tcPr>
          <w:p w14:paraId="5EF88AF7" w14:textId="77777777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II:</w:t>
            </w:r>
          </w:p>
        </w:tc>
        <w:tc>
          <w:tcPr>
            <w:tcW w:w="3600" w:type="dxa"/>
          </w:tcPr>
          <w:p w14:paraId="7FF818F7" w14:textId="77777777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E41D4" w:rsidRPr="00C625FB" w14:paraId="02262ED3" w14:textId="77777777" w:rsidTr="008555F1">
        <w:tc>
          <w:tcPr>
            <w:tcW w:w="5665" w:type="dxa"/>
          </w:tcPr>
          <w:p w14:paraId="76673983" w14:textId="77777777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Antidepressant use (Yes vs. No):</w:t>
            </w:r>
          </w:p>
        </w:tc>
        <w:tc>
          <w:tcPr>
            <w:tcW w:w="3600" w:type="dxa"/>
          </w:tcPr>
          <w:p w14:paraId="71165E22" w14:textId="48E8A25E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FE41D4" w:rsidRPr="00C625FB" w14:paraId="1B60D6CD" w14:textId="77777777" w:rsidTr="008555F1">
        <w:tc>
          <w:tcPr>
            <w:tcW w:w="5665" w:type="dxa"/>
          </w:tcPr>
          <w:p w14:paraId="37086A38" w14:textId="3795FFE2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III:</w:t>
            </w:r>
          </w:p>
        </w:tc>
        <w:tc>
          <w:tcPr>
            <w:tcW w:w="3600" w:type="dxa"/>
          </w:tcPr>
          <w:p w14:paraId="58DFC3A1" w14:textId="77777777" w:rsidR="00FE41D4" w:rsidRPr="00C625FB" w:rsidRDefault="00FE41D4" w:rsidP="00FE4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1D4" w:rsidRPr="00C625FB" w14:paraId="0B790654" w14:textId="77777777" w:rsidTr="008555F1">
        <w:tc>
          <w:tcPr>
            <w:tcW w:w="5665" w:type="dxa"/>
          </w:tcPr>
          <w:p w14:paraId="65FDEB94" w14:textId="78573CA0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and/or antidepressant use (Yes vs. No):</w:t>
            </w:r>
          </w:p>
        </w:tc>
        <w:tc>
          <w:tcPr>
            <w:tcW w:w="3600" w:type="dxa"/>
          </w:tcPr>
          <w:p w14:paraId="594371FE" w14:textId="1479DC47" w:rsidR="00FE41D4" w:rsidRPr="00C625FB" w:rsidRDefault="00FE41D4" w:rsidP="00FE4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0.15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(0.00,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0.31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E41D4" w:rsidRPr="00C625FB" w14:paraId="32821AB0" w14:textId="77777777" w:rsidTr="008555F1">
        <w:tc>
          <w:tcPr>
            <w:tcW w:w="5665" w:type="dxa"/>
          </w:tcPr>
          <w:p w14:paraId="0DDEFA7F" w14:textId="18FD5B78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IV:</w:t>
            </w:r>
          </w:p>
        </w:tc>
        <w:tc>
          <w:tcPr>
            <w:tcW w:w="3600" w:type="dxa"/>
          </w:tcPr>
          <w:p w14:paraId="3E3C8333" w14:textId="77777777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E41D4" w:rsidRPr="00C625FB" w14:paraId="620D54D5" w14:textId="77777777" w:rsidTr="008555F1">
        <w:tc>
          <w:tcPr>
            <w:tcW w:w="5665" w:type="dxa"/>
          </w:tcPr>
          <w:p w14:paraId="44469FA3" w14:textId="710489A5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/Antidepressant use (categorical):</w:t>
            </w:r>
          </w:p>
        </w:tc>
        <w:tc>
          <w:tcPr>
            <w:tcW w:w="3600" w:type="dxa"/>
          </w:tcPr>
          <w:p w14:paraId="646717EA" w14:textId="77777777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E41D4" w:rsidRPr="00C625FB" w14:paraId="707AC964" w14:textId="77777777" w:rsidTr="008555F1">
        <w:tc>
          <w:tcPr>
            <w:tcW w:w="5665" w:type="dxa"/>
          </w:tcPr>
          <w:p w14:paraId="347C4DA4" w14:textId="63B753D0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 No depressive symptoms / No antidepressant use †</w:t>
            </w:r>
          </w:p>
        </w:tc>
        <w:tc>
          <w:tcPr>
            <w:tcW w:w="3600" w:type="dxa"/>
          </w:tcPr>
          <w:p w14:paraId="1FBB5363" w14:textId="77777777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</w:tr>
      <w:tr w:rsidR="00FE41D4" w:rsidRPr="00C625FB" w14:paraId="65D52932" w14:textId="77777777" w:rsidTr="008555F1">
        <w:tc>
          <w:tcPr>
            <w:tcW w:w="5665" w:type="dxa"/>
          </w:tcPr>
          <w:p w14:paraId="318CE5A9" w14:textId="3F450B02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Depressive symptoms / No antidepressant use</w:t>
            </w:r>
          </w:p>
        </w:tc>
        <w:tc>
          <w:tcPr>
            <w:tcW w:w="3600" w:type="dxa"/>
          </w:tcPr>
          <w:p w14:paraId="05534044" w14:textId="6C952A05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(-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FE41D4" w:rsidRPr="00C625FB" w14:paraId="2E7DDE16" w14:textId="77777777" w:rsidTr="008555F1">
        <w:tc>
          <w:tcPr>
            <w:tcW w:w="5665" w:type="dxa"/>
          </w:tcPr>
          <w:p w14:paraId="3D9A61B8" w14:textId="19C91545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No depressive symptoms / Antidepressant use</w:t>
            </w:r>
          </w:p>
        </w:tc>
        <w:tc>
          <w:tcPr>
            <w:tcW w:w="3600" w:type="dxa"/>
          </w:tcPr>
          <w:p w14:paraId="66A3A1AA" w14:textId="7EFBB3B0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(-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FE41D4" w:rsidRPr="00C625FB" w14:paraId="755D3B15" w14:textId="77777777" w:rsidTr="008555F1">
        <w:tc>
          <w:tcPr>
            <w:tcW w:w="5665" w:type="dxa"/>
          </w:tcPr>
          <w:p w14:paraId="2DBDB7FA" w14:textId="044DF47A" w:rsidR="00FE41D4" w:rsidRPr="00C625FB" w:rsidRDefault="00FE41D4" w:rsidP="00FE41D4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Depressive symptoms / Antidepressant use</w:t>
            </w:r>
          </w:p>
        </w:tc>
        <w:tc>
          <w:tcPr>
            <w:tcW w:w="3600" w:type="dxa"/>
          </w:tcPr>
          <w:p w14:paraId="6247BE52" w14:textId="32E4B19F" w:rsidR="00FE41D4" w:rsidRPr="00C625FB" w:rsidRDefault="00FE41D4" w:rsidP="00FE41D4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</w:tbl>
    <w:p w14:paraId="324A1F1A" w14:textId="4428B093" w:rsidR="007E2CE3" w:rsidRPr="00C625FB" w:rsidRDefault="007E2CE3" w:rsidP="007E2CE3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="00FC40DF" w:rsidRPr="00C625FB">
        <w:rPr>
          <w:rFonts w:ascii="Times New Roman" w:eastAsia="MyriadPro-Light" w:hAnsi="Times New Roman" w:cs="Times New Roman"/>
          <w:sz w:val="20"/>
          <w:szCs w:val="20"/>
        </w:rPr>
        <w:t>β = Slope; CI = Confidence interval;</w:t>
      </w:r>
      <w:r w:rsidR="00FE41D4" w:rsidRPr="00C625FB">
        <w:rPr>
          <w:rFonts w:ascii="Times New Roman" w:eastAsia="MyriadPro-Light" w:hAnsi="Times New Roman" w:cs="Times New Roman"/>
          <w:sz w:val="20"/>
          <w:szCs w:val="20"/>
        </w:rPr>
        <w:t xml:space="preserve"> WBC = white blood cells;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* </w:t>
      </w:r>
      <w:r w:rsidR="00CB3162" w:rsidRPr="00C625FB">
        <w:rPr>
          <w:rFonts w:ascii="Times New Roman" w:eastAsia="MyriadPro-Light" w:hAnsi="Times New Roman" w:cs="Times New Roman"/>
          <w:sz w:val="20"/>
          <w:szCs w:val="20"/>
        </w:rPr>
        <w:t xml:space="preserve">Adjusted for </w:t>
      </w:r>
      <w:r w:rsidR="00CB3162" w:rsidRPr="00C625FB">
        <w:rPr>
          <w:rFonts w:ascii="Times New Roman" w:hAnsi="Times New Roman" w:cs="Times New Roman"/>
          <w:i/>
          <w:iCs/>
          <w:sz w:val="20"/>
          <w:szCs w:val="20"/>
        </w:rPr>
        <w:t>WHI component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 (WHI-CT, WHI-OS), </w:t>
      </w:r>
      <w:r w:rsidR="00CB3162" w:rsidRPr="00C625FB">
        <w:rPr>
          <w:rFonts w:ascii="Times New Roman" w:hAnsi="Times New Roman" w:cs="Times New Roman"/>
          <w:i/>
          <w:iCs/>
          <w:sz w:val="20"/>
          <w:szCs w:val="20"/>
        </w:rPr>
        <w:t>socio-demographic characteristics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CB3162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(age [in years], race [</w:t>
      </w:r>
      <w:r w:rsidR="00CB3162" w:rsidRPr="00C625FB">
        <w:rPr>
          <w:rFonts w:ascii="Times New Roman" w:hAnsi="Times New Roman" w:cs="Times New Roman"/>
          <w:sz w:val="20"/>
          <w:szCs w:val="20"/>
        </w:rPr>
        <w:t>American Indian/Alaska Native, Asian, Native Hawaiian/Other Pacific Islanders, Black, White, More than one race,</w:t>
      </w:r>
      <w:r w:rsidR="00CB3162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, </w:t>
      </w:r>
      <w:r w:rsidR="00CB3162" w:rsidRPr="00C625FB">
        <w:rPr>
          <w:rFonts w:ascii="Times New Roman" w:hAnsi="Times New Roman" w:cs="Times New Roman"/>
          <w:i/>
          <w:iCs/>
          <w:sz w:val="20"/>
          <w:szCs w:val="20"/>
        </w:rPr>
        <w:t>lifestyle characteristics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CB3162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="00CB3162" w:rsidRPr="00C625FB">
        <w:rPr>
          <w:rFonts w:ascii="Times New Roman" w:hAnsi="Times New Roman" w:cs="Times New Roman"/>
          <w:sz w:val="20"/>
          <w:szCs w:val="20"/>
        </w:rPr>
        <w:t>Metabolic equivalent-hours/week</w:t>
      </w:r>
      <w:r w:rsidR="00CB3162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]),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 and </w:t>
      </w:r>
      <w:r w:rsidR="00CB3162" w:rsidRPr="00C625FB">
        <w:rPr>
          <w:rFonts w:ascii="Times New Roman" w:hAnsi="Times New Roman" w:cs="Times New Roman"/>
          <w:i/>
          <w:iCs/>
          <w:sz w:val="20"/>
          <w:szCs w:val="20"/>
        </w:rPr>
        <w:t>health characteristics</w:t>
      </w:r>
      <w:r w:rsidR="00CB3162" w:rsidRPr="00C625FB">
        <w:rPr>
          <w:rFonts w:ascii="Times New Roman" w:hAnsi="Times New Roman" w:cs="Times New Roman"/>
          <w:sz w:val="20"/>
          <w:szCs w:val="20"/>
        </w:rPr>
        <w:t>, namely, body mass index (BMI)</w:t>
      </w:r>
      <w:r w:rsidR="00F6297D" w:rsidRPr="00C625FB">
        <w:rPr>
          <w:rFonts w:ascii="Times New Roman" w:hAnsi="Times New Roman" w:cs="Times New Roman"/>
          <w:sz w:val="20"/>
          <w:szCs w:val="20"/>
        </w:rPr>
        <w:t xml:space="preserve"> [&lt; 25, 25-&lt;30, ≥ 30 kg/m</w:t>
      </w:r>
      <w:r w:rsidR="00F6297D"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6297D" w:rsidRPr="00C625FB">
        <w:rPr>
          <w:rFonts w:ascii="Times New Roman" w:hAnsi="Times New Roman" w:cs="Times New Roman"/>
          <w:sz w:val="20"/>
          <w:szCs w:val="20"/>
        </w:rPr>
        <w:t>]</w:t>
      </w:r>
      <w:r w:rsidR="00CB3162" w:rsidRPr="00C625FB">
        <w:rPr>
          <w:rFonts w:ascii="Times New Roman" w:hAnsi="Times New Roman" w:cs="Times New Roman"/>
          <w:sz w:val="20"/>
          <w:szCs w:val="20"/>
        </w:rPr>
        <w:t xml:space="preserve">, comorbid conditions </w:t>
      </w:r>
      <w:r w:rsidR="00CB3162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="003760CB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3760CB" w:rsidRPr="00C625FB">
        <w:rPr>
          <w:rFonts w:ascii="Times New Roman" w:eastAsia="MyriadPro-Light" w:hAnsi="Times New Roman" w:cs="Times New Roman"/>
          <w:sz w:val="20"/>
          <w:szCs w:val="20"/>
        </w:rPr>
        <w:t>anti-inflammatory medication use (Yes vs. No) and dietary inflammatory index (continuous)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; † Referent category.</w:t>
      </w:r>
    </w:p>
    <w:p w14:paraId="71A0E8EF" w14:textId="77777777" w:rsidR="007A45C7" w:rsidRPr="00C625FB" w:rsidRDefault="007A45C7" w:rsidP="007E2CE3">
      <w:pPr>
        <w:rPr>
          <w:rFonts w:ascii="Times New Roman" w:eastAsia="MyriadPro-Light" w:hAnsi="Times New Roman" w:cs="Times New Roman"/>
          <w:sz w:val="20"/>
          <w:szCs w:val="20"/>
        </w:rPr>
      </w:pPr>
    </w:p>
    <w:p w14:paraId="3026ED6E" w14:textId="77777777" w:rsidR="007660B5" w:rsidRPr="00C625FB" w:rsidRDefault="007660B5" w:rsidP="007E2CE3">
      <w:pPr>
        <w:rPr>
          <w:rFonts w:ascii="Times New Roman" w:eastAsia="MyriadPro-Light" w:hAnsi="Times New Roman" w:cs="Times New Roman"/>
          <w:sz w:val="20"/>
          <w:szCs w:val="20"/>
        </w:rPr>
      </w:pPr>
    </w:p>
    <w:p w14:paraId="6097F146" w14:textId="77777777" w:rsidR="007E2CE3" w:rsidRPr="00C625FB" w:rsidRDefault="007E2CE3" w:rsidP="007E2CE3">
      <w:pPr>
        <w:jc w:val="center"/>
        <w:rPr>
          <w:b/>
          <w:bCs/>
          <w:sz w:val="24"/>
          <w:szCs w:val="24"/>
        </w:rPr>
      </w:pPr>
    </w:p>
    <w:p w14:paraId="400FF98C" w14:textId="77777777" w:rsidR="007E2CE3" w:rsidRPr="00C625FB" w:rsidRDefault="007E2CE3" w:rsidP="007E2CE3">
      <w:pPr>
        <w:jc w:val="center"/>
        <w:rPr>
          <w:b/>
          <w:bCs/>
          <w:sz w:val="24"/>
          <w:szCs w:val="24"/>
        </w:rPr>
      </w:pPr>
    </w:p>
    <w:p w14:paraId="3FE55803" w14:textId="2BF702BC" w:rsidR="007E2CE3" w:rsidRPr="00C625FB" w:rsidRDefault="007E2CE3" w:rsidP="007E2CE3">
      <w:pPr>
        <w:jc w:val="center"/>
        <w:rPr>
          <w:b/>
          <w:bCs/>
          <w:sz w:val="24"/>
          <w:szCs w:val="24"/>
        </w:rPr>
      </w:pPr>
    </w:p>
    <w:p w14:paraId="3E30C2E9" w14:textId="24B77DC5" w:rsidR="00F6552E" w:rsidRPr="00C625FB" w:rsidRDefault="00F6552E" w:rsidP="007E2CE3">
      <w:pPr>
        <w:jc w:val="center"/>
        <w:rPr>
          <w:b/>
          <w:bCs/>
          <w:sz w:val="24"/>
          <w:szCs w:val="24"/>
        </w:rPr>
      </w:pPr>
    </w:p>
    <w:p w14:paraId="2E60B932" w14:textId="347E54DF" w:rsidR="00F6552E" w:rsidRPr="00C625FB" w:rsidRDefault="00F6552E" w:rsidP="007E2CE3">
      <w:pPr>
        <w:jc w:val="center"/>
        <w:rPr>
          <w:b/>
          <w:bCs/>
          <w:sz w:val="24"/>
          <w:szCs w:val="24"/>
        </w:rPr>
      </w:pPr>
    </w:p>
    <w:p w14:paraId="6D8ACAF2" w14:textId="30BB688B" w:rsidR="00F6552E" w:rsidRPr="00C625FB" w:rsidRDefault="00F6552E" w:rsidP="007E2CE3">
      <w:pPr>
        <w:jc w:val="center"/>
        <w:rPr>
          <w:b/>
          <w:bCs/>
          <w:sz w:val="24"/>
          <w:szCs w:val="24"/>
        </w:rPr>
      </w:pPr>
    </w:p>
    <w:p w14:paraId="23EF2E04" w14:textId="77777777" w:rsidR="00B60CDC" w:rsidRPr="00C625FB" w:rsidRDefault="00B60CDC" w:rsidP="007E2CE3">
      <w:pPr>
        <w:jc w:val="center"/>
        <w:rPr>
          <w:b/>
          <w:bCs/>
          <w:sz w:val="24"/>
          <w:szCs w:val="24"/>
        </w:rPr>
      </w:pPr>
    </w:p>
    <w:p w14:paraId="20A672BE" w14:textId="6A5AFA6A" w:rsidR="00F6552E" w:rsidRPr="00C625FB" w:rsidRDefault="00F6552E" w:rsidP="007E2CE3">
      <w:pPr>
        <w:jc w:val="center"/>
        <w:rPr>
          <w:b/>
          <w:bCs/>
          <w:sz w:val="24"/>
          <w:szCs w:val="24"/>
        </w:rPr>
      </w:pPr>
    </w:p>
    <w:p w14:paraId="3F45AD38" w14:textId="5BD413CB" w:rsidR="00F6552E" w:rsidRPr="00C625FB" w:rsidRDefault="00F6552E" w:rsidP="007E2CE3">
      <w:pPr>
        <w:jc w:val="center"/>
        <w:rPr>
          <w:b/>
          <w:bCs/>
          <w:sz w:val="24"/>
          <w:szCs w:val="24"/>
        </w:rPr>
      </w:pPr>
    </w:p>
    <w:p w14:paraId="5E99EDC4" w14:textId="439BCF03" w:rsidR="00A32F2E" w:rsidRPr="00C625FB" w:rsidRDefault="00A32F2E" w:rsidP="00A32F2E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lastRenderedPageBreak/>
        <w:t xml:space="preserve">Table S.2.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Multiple linear regression models for the cross-sectional relationship between depressive symptoms and/or antidepressant use and white blood cell count, whereby the categorical definition of self-rated health was included as a covariate (n=</w:t>
      </w:r>
      <w:r w:rsidRPr="00C625FB">
        <w:rPr>
          <w:rFonts w:ascii="Times New Roman" w:hAnsi="Times New Roman" w:cs="Times New Roman"/>
          <w:sz w:val="20"/>
          <w:szCs w:val="20"/>
        </w:rPr>
        <w:t>125307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00"/>
      </w:tblGrid>
      <w:tr w:rsidR="00F45445" w:rsidRPr="00C625FB" w14:paraId="38C40D33" w14:textId="77777777" w:rsidTr="006A1AEA">
        <w:tc>
          <w:tcPr>
            <w:tcW w:w="5665" w:type="dxa"/>
          </w:tcPr>
          <w:p w14:paraId="524352F1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BD1C01D" w14:textId="680ACC98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/ml)</w:t>
            </w:r>
          </w:p>
        </w:tc>
      </w:tr>
      <w:tr w:rsidR="00F45445" w:rsidRPr="00C625FB" w14:paraId="11BF5ACD" w14:textId="77777777" w:rsidTr="006A1AEA">
        <w:tc>
          <w:tcPr>
            <w:tcW w:w="5665" w:type="dxa"/>
          </w:tcPr>
          <w:p w14:paraId="3B724B4D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ABF8E35" w14:textId="3E17F9F2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 *</w:t>
            </w:r>
          </w:p>
        </w:tc>
      </w:tr>
      <w:tr w:rsidR="00F45445" w:rsidRPr="00C625FB" w14:paraId="577A89F5" w14:textId="77777777" w:rsidTr="006A1AEA">
        <w:tc>
          <w:tcPr>
            <w:tcW w:w="5665" w:type="dxa"/>
          </w:tcPr>
          <w:p w14:paraId="543B3052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DB9AEF9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</w:tr>
      <w:tr w:rsidR="00F45445" w:rsidRPr="00C625FB" w14:paraId="2D7517B7" w14:textId="77777777" w:rsidTr="006A1AEA">
        <w:tc>
          <w:tcPr>
            <w:tcW w:w="5665" w:type="dxa"/>
          </w:tcPr>
          <w:p w14:paraId="130B4D74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I:</w:t>
            </w:r>
          </w:p>
        </w:tc>
        <w:tc>
          <w:tcPr>
            <w:tcW w:w="3600" w:type="dxa"/>
          </w:tcPr>
          <w:p w14:paraId="33A71FA0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45445" w:rsidRPr="00C625FB" w14:paraId="55F7C874" w14:textId="77777777" w:rsidTr="006A1AEA">
        <w:tc>
          <w:tcPr>
            <w:tcW w:w="5665" w:type="dxa"/>
          </w:tcPr>
          <w:p w14:paraId="001B921D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(Yes vs. No):</w:t>
            </w:r>
          </w:p>
        </w:tc>
        <w:tc>
          <w:tcPr>
            <w:tcW w:w="3600" w:type="dxa"/>
          </w:tcPr>
          <w:p w14:paraId="3CC112B7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0.10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-0.08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0.28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5445" w:rsidRPr="00C625FB" w14:paraId="04DCE2EC" w14:textId="77777777" w:rsidTr="006A1AEA">
        <w:tc>
          <w:tcPr>
            <w:tcW w:w="5665" w:type="dxa"/>
          </w:tcPr>
          <w:p w14:paraId="1DD1E76E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II:</w:t>
            </w:r>
          </w:p>
        </w:tc>
        <w:tc>
          <w:tcPr>
            <w:tcW w:w="3600" w:type="dxa"/>
          </w:tcPr>
          <w:p w14:paraId="18A81FE9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45445" w:rsidRPr="00C625FB" w14:paraId="4E125E12" w14:textId="77777777" w:rsidTr="006A1AEA">
        <w:tc>
          <w:tcPr>
            <w:tcW w:w="5665" w:type="dxa"/>
          </w:tcPr>
          <w:p w14:paraId="28FA30D5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Antidepressant use (Yes vs. No):</w:t>
            </w:r>
          </w:p>
        </w:tc>
        <w:tc>
          <w:tcPr>
            <w:tcW w:w="3600" w:type="dxa"/>
          </w:tcPr>
          <w:p w14:paraId="21301E97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0.10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-0.12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0.32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5445" w:rsidRPr="00C625FB" w14:paraId="4F5B37FB" w14:textId="77777777" w:rsidTr="006A1AEA">
        <w:tc>
          <w:tcPr>
            <w:tcW w:w="5665" w:type="dxa"/>
          </w:tcPr>
          <w:p w14:paraId="31AFC2DD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III:</w:t>
            </w:r>
          </w:p>
        </w:tc>
        <w:tc>
          <w:tcPr>
            <w:tcW w:w="3600" w:type="dxa"/>
          </w:tcPr>
          <w:p w14:paraId="3ED36875" w14:textId="77777777" w:rsidR="00F45445" w:rsidRPr="00C625FB" w:rsidRDefault="00F45445" w:rsidP="00F45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445" w:rsidRPr="00C625FB" w14:paraId="7AD2D44B" w14:textId="77777777" w:rsidTr="006A1AEA">
        <w:tc>
          <w:tcPr>
            <w:tcW w:w="5665" w:type="dxa"/>
          </w:tcPr>
          <w:p w14:paraId="797F6C1A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and/or antidepressant use (Yes vs. No):</w:t>
            </w:r>
          </w:p>
        </w:tc>
        <w:tc>
          <w:tcPr>
            <w:tcW w:w="3600" w:type="dxa"/>
          </w:tcPr>
          <w:p w14:paraId="28630C12" w14:textId="77777777" w:rsidR="00F45445" w:rsidRPr="00C625FB" w:rsidRDefault="00F45445" w:rsidP="00F45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0.15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-0.01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0.30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5445" w:rsidRPr="00C625FB" w14:paraId="21EC56E6" w14:textId="77777777" w:rsidTr="006A1AEA">
        <w:tc>
          <w:tcPr>
            <w:tcW w:w="5665" w:type="dxa"/>
          </w:tcPr>
          <w:p w14:paraId="05274593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>Model IV:</w:t>
            </w:r>
          </w:p>
        </w:tc>
        <w:tc>
          <w:tcPr>
            <w:tcW w:w="3600" w:type="dxa"/>
          </w:tcPr>
          <w:p w14:paraId="4EA4C37C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45445" w:rsidRPr="00C625FB" w14:paraId="41280F10" w14:textId="77777777" w:rsidTr="006A1AEA">
        <w:tc>
          <w:tcPr>
            <w:tcW w:w="5665" w:type="dxa"/>
          </w:tcPr>
          <w:p w14:paraId="02CE69C9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/Antidepressant use (categorical):</w:t>
            </w:r>
          </w:p>
        </w:tc>
        <w:tc>
          <w:tcPr>
            <w:tcW w:w="3600" w:type="dxa"/>
          </w:tcPr>
          <w:p w14:paraId="43BCE849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F45445" w:rsidRPr="00C625FB" w14:paraId="0974AAEA" w14:textId="77777777" w:rsidTr="006A1AEA">
        <w:tc>
          <w:tcPr>
            <w:tcW w:w="5665" w:type="dxa"/>
          </w:tcPr>
          <w:p w14:paraId="38D6C1CA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 No depressive symptoms / No antidepressant use †</w:t>
            </w:r>
          </w:p>
        </w:tc>
        <w:tc>
          <w:tcPr>
            <w:tcW w:w="3600" w:type="dxa"/>
          </w:tcPr>
          <w:p w14:paraId="21D52838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</w:tr>
      <w:tr w:rsidR="00F45445" w:rsidRPr="00C625FB" w14:paraId="1C84C8B7" w14:textId="77777777" w:rsidTr="006A1AEA">
        <w:tc>
          <w:tcPr>
            <w:tcW w:w="5665" w:type="dxa"/>
          </w:tcPr>
          <w:p w14:paraId="5BCD79D2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Depressive symptoms / No antidepressant use</w:t>
            </w:r>
          </w:p>
        </w:tc>
        <w:tc>
          <w:tcPr>
            <w:tcW w:w="3600" w:type="dxa"/>
          </w:tcPr>
          <w:p w14:paraId="74C74A92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0.16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-0.037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0.36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5445" w:rsidRPr="00C625FB" w14:paraId="622A5A9C" w14:textId="77777777" w:rsidTr="006A1AEA">
        <w:tc>
          <w:tcPr>
            <w:tcW w:w="5665" w:type="dxa"/>
          </w:tcPr>
          <w:p w14:paraId="2D14C9C2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No depressive symptoms / Antidepressant use</w:t>
            </w:r>
          </w:p>
        </w:tc>
        <w:tc>
          <w:tcPr>
            <w:tcW w:w="3600" w:type="dxa"/>
          </w:tcPr>
          <w:p w14:paraId="118CD093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0.21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-0.05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0.47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5445" w:rsidRPr="00C625FB" w14:paraId="438D4493" w14:textId="77777777" w:rsidTr="006A1AEA">
        <w:tc>
          <w:tcPr>
            <w:tcW w:w="5665" w:type="dxa"/>
          </w:tcPr>
          <w:p w14:paraId="0DE31041" w14:textId="77777777" w:rsidR="00F45445" w:rsidRPr="00C625FB" w:rsidRDefault="00F45445" w:rsidP="00F45445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20"/>
                <w:szCs w:val="20"/>
              </w:rPr>
              <w:t xml:space="preserve">      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Depressive symptoms / Antidepressant use</w:t>
            </w:r>
          </w:p>
        </w:tc>
        <w:tc>
          <w:tcPr>
            <w:tcW w:w="3600" w:type="dxa"/>
          </w:tcPr>
          <w:p w14:paraId="5AF35192" w14:textId="77777777" w:rsidR="00F45445" w:rsidRPr="00C625FB" w:rsidRDefault="00F45445" w:rsidP="00F45445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-0.11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-0.52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0.29</w:t>
            </w:r>
            <w:r w:rsidRPr="00C6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D8CA2E1" w14:textId="0157D138" w:rsidR="00A32F2E" w:rsidRPr="00C625FB" w:rsidRDefault="00A32F2E" w:rsidP="00634155">
      <w:pPr>
        <w:jc w:val="both"/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β = Slope; CI = Confidence interval;</w:t>
      </w:r>
      <w:r w:rsidR="00F45445" w:rsidRPr="00C625FB">
        <w:rPr>
          <w:rFonts w:ascii="Times New Roman" w:eastAsia="MyriadPro-Light" w:hAnsi="Times New Roman" w:cs="Times New Roman"/>
          <w:sz w:val="20"/>
          <w:szCs w:val="20"/>
        </w:rPr>
        <w:t xml:space="preserve"> WBC = white blood cells;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* Adjusted for </w:t>
      </w:r>
      <w:r w:rsidRPr="00C625FB">
        <w:rPr>
          <w:rFonts w:ascii="Times New Roman" w:hAnsi="Times New Roman" w:cs="Times New Roman"/>
          <w:i/>
          <w:iCs/>
          <w:sz w:val="20"/>
          <w:szCs w:val="20"/>
        </w:rPr>
        <w:t>WHI component</w:t>
      </w:r>
      <w:r w:rsidRPr="00C625FB">
        <w:rPr>
          <w:rFonts w:ascii="Times New Roman" w:hAnsi="Times New Roman" w:cs="Times New Roman"/>
          <w:sz w:val="20"/>
          <w:szCs w:val="20"/>
        </w:rPr>
        <w:t xml:space="preserve"> (WHI-CT, WHI-OS), </w:t>
      </w:r>
      <w:r w:rsidRPr="00C625FB">
        <w:rPr>
          <w:rFonts w:ascii="Times New Roman" w:hAnsi="Times New Roman" w:cs="Times New Roman"/>
          <w:i/>
          <w:iCs/>
          <w:sz w:val="20"/>
          <w:szCs w:val="20"/>
        </w:rPr>
        <w:t>socio-demographic characteristics</w:t>
      </w:r>
      <w:r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(age [in years], race [</w:t>
      </w:r>
      <w:r w:rsidRPr="00C625FB">
        <w:rPr>
          <w:rFonts w:ascii="Times New Roman" w:hAnsi="Times New Roman" w:cs="Times New Roman"/>
          <w:sz w:val="20"/>
          <w:szCs w:val="20"/>
        </w:rPr>
        <w:t>American Indian/Alaska Native, Asian, Native Hawaiian/Other Pacific Islanders, Black, White, More than one race,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Pr="00C625FB">
        <w:rPr>
          <w:rFonts w:ascii="Times New Roman" w:hAnsi="Times New Roman" w:cs="Times New Roman"/>
          <w:sz w:val="20"/>
          <w:szCs w:val="20"/>
        </w:rPr>
        <w:t xml:space="preserve">, </w:t>
      </w:r>
      <w:r w:rsidRPr="00C625FB">
        <w:rPr>
          <w:rFonts w:ascii="Times New Roman" w:hAnsi="Times New Roman" w:cs="Times New Roman"/>
          <w:i/>
          <w:iCs/>
          <w:sz w:val="20"/>
          <w:szCs w:val="20"/>
        </w:rPr>
        <w:t>lifestyle characteristics</w:t>
      </w:r>
      <w:r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Pr="00C625FB">
        <w:rPr>
          <w:rFonts w:ascii="Times New Roman" w:hAnsi="Times New Roman" w:cs="Times New Roman"/>
          <w:sz w:val="20"/>
          <w:szCs w:val="20"/>
        </w:rPr>
        <w:t>Metabolic equivalent-hours/week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]),</w:t>
      </w:r>
      <w:r w:rsidRPr="00C625FB">
        <w:rPr>
          <w:rFonts w:ascii="Times New Roman" w:hAnsi="Times New Roman" w:cs="Times New Roman"/>
          <w:sz w:val="20"/>
          <w:szCs w:val="20"/>
        </w:rPr>
        <w:t xml:space="preserve"> and </w:t>
      </w:r>
      <w:r w:rsidRPr="00C625FB">
        <w:rPr>
          <w:rFonts w:ascii="Times New Roman" w:hAnsi="Times New Roman" w:cs="Times New Roman"/>
          <w:i/>
          <w:iCs/>
          <w:sz w:val="20"/>
          <w:szCs w:val="20"/>
        </w:rPr>
        <w:t>health characteristics</w:t>
      </w:r>
      <w:r w:rsidRPr="00C625FB">
        <w:rPr>
          <w:rFonts w:ascii="Times New Roman" w:hAnsi="Times New Roman" w:cs="Times New Roman"/>
          <w:sz w:val="20"/>
          <w:szCs w:val="20"/>
        </w:rPr>
        <w:t>, namely, body mass index (BMI) [&lt; 25, 25-&lt;30, ≥ 30 kg/m</w:t>
      </w:r>
      <w:r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625FB">
        <w:rPr>
          <w:rFonts w:ascii="Times New Roman" w:hAnsi="Times New Roman" w:cs="Times New Roman"/>
          <w:sz w:val="20"/>
          <w:szCs w:val="20"/>
        </w:rPr>
        <w:t xml:space="preserve">], comorbid conditions 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(cardiovascular disease [Yes, No], hypertension [Yes, No], hyperlipidemia [Yes, No], diabetes [Yes, No]) and self-rated health [Excellent, Very Good, Good, Fair, Poor])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; † Referent category.</w:t>
      </w:r>
    </w:p>
    <w:p w14:paraId="734C4433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0B2D7650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30775634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52EA4BDE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722916AD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47414FE0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27C00BFB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71FEDC80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31DDD524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414FFBF0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4B16B835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6723E165" w14:textId="77777777" w:rsidR="00A32F2E" w:rsidRPr="00C625FB" w:rsidRDefault="00A32F2E" w:rsidP="00025B3B">
      <w:pPr>
        <w:rPr>
          <w:b/>
          <w:bCs/>
          <w:sz w:val="24"/>
          <w:szCs w:val="24"/>
        </w:rPr>
      </w:pPr>
    </w:p>
    <w:p w14:paraId="6DA51D3B" w14:textId="7C69A7F9" w:rsidR="00025B3B" w:rsidRPr="00C625FB" w:rsidRDefault="00025B3B" w:rsidP="00025B3B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lastRenderedPageBreak/>
        <w:t>Table S.</w:t>
      </w:r>
      <w:r w:rsidR="00A32F2E"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3</w:t>
      </w: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.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Linear regression model for </w:t>
      </w:r>
      <w:r w:rsidR="00AD17FB" w:rsidRPr="00C625FB">
        <w:rPr>
          <w:rFonts w:ascii="Times New Roman" w:eastAsia="MyriadPro-Light" w:hAnsi="Times New Roman" w:cs="Times New Roman"/>
          <w:sz w:val="20"/>
          <w:szCs w:val="20"/>
        </w:rPr>
        <w:t xml:space="preserve">the cross-sectional relationship between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types of antidepressants </w:t>
      </w:r>
      <w:r w:rsidR="00AD17FB" w:rsidRPr="00C625FB">
        <w:rPr>
          <w:rFonts w:ascii="Times New Roman" w:eastAsia="MyriadPro-Light" w:hAnsi="Times New Roman" w:cs="Times New Roman"/>
          <w:sz w:val="20"/>
          <w:szCs w:val="20"/>
        </w:rPr>
        <w:t>and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white blood cell count</w:t>
      </w:r>
      <w:r w:rsidR="00493CE3" w:rsidRPr="00C625FB">
        <w:rPr>
          <w:rFonts w:ascii="Times New Roman" w:eastAsia="MyriadPro-Light" w:hAnsi="Times New Roman" w:cs="Times New Roman"/>
          <w:sz w:val="20"/>
          <w:szCs w:val="20"/>
        </w:rPr>
        <w:t xml:space="preserve"> at </w:t>
      </w:r>
      <w:r w:rsidR="00AD17FB" w:rsidRPr="00C625FB">
        <w:rPr>
          <w:rFonts w:ascii="Times New Roman" w:eastAsia="MyriadPro-Light" w:hAnsi="Times New Roman" w:cs="Times New Roman"/>
          <w:sz w:val="20"/>
          <w:szCs w:val="20"/>
        </w:rPr>
        <w:t>enrollment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(n=</w:t>
      </w:r>
      <w:r w:rsidR="00B6789A" w:rsidRPr="00C625FB">
        <w:rPr>
          <w:rFonts w:ascii="Times New Roman" w:hAnsi="Times New Roman" w:cs="Times New Roman"/>
          <w:sz w:val="20"/>
          <w:szCs w:val="20"/>
        </w:rPr>
        <w:t>125307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)</w:t>
      </w: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900"/>
        <w:gridCol w:w="900"/>
        <w:gridCol w:w="1861"/>
        <w:gridCol w:w="1829"/>
      </w:tblGrid>
      <w:tr w:rsidR="00745181" w:rsidRPr="00C625FB" w14:paraId="2D5BD72F" w14:textId="4B255570" w:rsidTr="008110BA">
        <w:tc>
          <w:tcPr>
            <w:tcW w:w="4500" w:type="dxa"/>
          </w:tcPr>
          <w:p w14:paraId="725F5159" w14:textId="77777777" w:rsidR="00745181" w:rsidRPr="00C625FB" w:rsidRDefault="00745181" w:rsidP="00E11F0C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DC0B958" w14:textId="2101F756" w:rsidR="00745181" w:rsidRPr="00C625FB" w:rsidRDefault="00745181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90" w:type="dxa"/>
            <w:gridSpan w:val="2"/>
          </w:tcPr>
          <w:p w14:paraId="7593421A" w14:textId="637A553D" w:rsidR="00745181" w:rsidRPr="00C625FB" w:rsidRDefault="00745181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/ml)</w:t>
            </w:r>
          </w:p>
        </w:tc>
      </w:tr>
      <w:tr w:rsidR="00745181" w:rsidRPr="00C625FB" w14:paraId="0BFE9412" w14:textId="77777777" w:rsidTr="008D70BE">
        <w:tc>
          <w:tcPr>
            <w:tcW w:w="4500" w:type="dxa"/>
          </w:tcPr>
          <w:p w14:paraId="520CA4CA" w14:textId="77777777" w:rsidR="00745181" w:rsidRPr="00C625FB" w:rsidRDefault="00745181" w:rsidP="00745181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A1AB34C" w14:textId="77777777" w:rsidR="00745181" w:rsidRPr="00C625FB" w:rsidRDefault="00745181" w:rsidP="00745181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1" w:type="dxa"/>
          </w:tcPr>
          <w:p w14:paraId="7D5D433F" w14:textId="3F3FD0CD" w:rsidR="00745181" w:rsidRPr="00C625FB" w:rsidRDefault="00745181" w:rsidP="00745181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1829" w:type="dxa"/>
          </w:tcPr>
          <w:p w14:paraId="7DE9C384" w14:textId="0E3A25D6" w:rsidR="00745181" w:rsidRPr="00C625FB" w:rsidRDefault="00745181" w:rsidP="00745181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 *</w:t>
            </w:r>
          </w:p>
        </w:tc>
      </w:tr>
      <w:tr w:rsidR="008D70BE" w:rsidRPr="00C625FB" w14:paraId="10AB3EEF" w14:textId="5643C0BD" w:rsidTr="00634155">
        <w:tc>
          <w:tcPr>
            <w:tcW w:w="4500" w:type="dxa"/>
          </w:tcPr>
          <w:p w14:paraId="375AE3BE" w14:textId="77777777" w:rsidR="008D70BE" w:rsidRPr="00C625FB" w:rsidRDefault="008D70BE" w:rsidP="00E11F0C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00A4EE" w14:textId="2FB15986" w:rsidR="008D70BE" w:rsidRPr="00C625FB" w:rsidRDefault="008D70BE" w:rsidP="008D70BE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900" w:type="dxa"/>
          </w:tcPr>
          <w:p w14:paraId="34DFB64F" w14:textId="6E50B1E9" w:rsidR="008D70BE" w:rsidRPr="00C625FB" w:rsidRDefault="008D70BE" w:rsidP="008D70BE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No</w:t>
            </w:r>
          </w:p>
        </w:tc>
        <w:tc>
          <w:tcPr>
            <w:tcW w:w="1861" w:type="dxa"/>
          </w:tcPr>
          <w:p w14:paraId="2E0D5741" w14:textId="03C33718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829" w:type="dxa"/>
          </w:tcPr>
          <w:p w14:paraId="0561B6B7" w14:textId="3C373C33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 xml:space="preserve">β (95% CI) </w:t>
            </w:r>
          </w:p>
        </w:tc>
      </w:tr>
      <w:tr w:rsidR="008D70BE" w:rsidRPr="00C625FB" w14:paraId="574905D2" w14:textId="188B59C6" w:rsidTr="00634155">
        <w:tc>
          <w:tcPr>
            <w:tcW w:w="4500" w:type="dxa"/>
          </w:tcPr>
          <w:p w14:paraId="4007BCE7" w14:textId="0FC6EF9C" w:rsidR="008D70BE" w:rsidRPr="00C625FB" w:rsidRDefault="008D70BE" w:rsidP="00E11F0C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α-2 receptor antagonists 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5C37B3A8" w14:textId="3564C1C4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00" w:type="dxa"/>
          </w:tcPr>
          <w:p w14:paraId="03E6C6C2" w14:textId="67E54FB5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125287</w:t>
            </w:r>
          </w:p>
        </w:tc>
        <w:tc>
          <w:tcPr>
            <w:tcW w:w="1861" w:type="dxa"/>
          </w:tcPr>
          <w:p w14:paraId="379C7BE0" w14:textId="73254D90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-4.01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4.74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</w:tcPr>
          <w:p w14:paraId="4763B5FA" w14:textId="50D93393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(-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4.32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4.44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8D70BE" w:rsidRPr="00C625FB" w14:paraId="21D29BB2" w14:textId="531A3E67" w:rsidTr="00634155">
        <w:tc>
          <w:tcPr>
            <w:tcW w:w="4500" w:type="dxa"/>
          </w:tcPr>
          <w:p w14:paraId="39F1236E" w14:textId="6E0D7947" w:rsidR="008D70BE" w:rsidRPr="00C625FB" w:rsidRDefault="008D70BE" w:rsidP="00E11F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Monoamine oxidase inhibitors 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03CFAE3F" w14:textId="7253C2CF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900" w:type="dxa"/>
          </w:tcPr>
          <w:p w14:paraId="72E8FA71" w14:textId="4BE7E9B6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125272</w:t>
            </w:r>
          </w:p>
        </w:tc>
        <w:tc>
          <w:tcPr>
            <w:tcW w:w="1861" w:type="dxa"/>
          </w:tcPr>
          <w:p w14:paraId="50EA8AE8" w14:textId="791D7D7F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-0.21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-3.52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3.10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</w:tcPr>
          <w:p w14:paraId="6EDCA5D4" w14:textId="09490251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-0.50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-3.81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2.79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8D70BE" w:rsidRPr="00C625FB" w14:paraId="5E42CBE3" w14:textId="0A45F520" w:rsidTr="00634155">
        <w:tc>
          <w:tcPr>
            <w:tcW w:w="4500" w:type="dxa"/>
          </w:tcPr>
          <w:p w14:paraId="68882733" w14:textId="6E839BA4" w:rsidR="008D70BE" w:rsidRPr="00C625FB" w:rsidRDefault="008D70BE" w:rsidP="00E11F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Modified </w:t>
            </w:r>
            <w:proofErr w:type="spellStart"/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cyclics</w:t>
            </w:r>
            <w:proofErr w:type="spellEnd"/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791F9A25" w14:textId="314FAF32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695</w:t>
            </w:r>
          </w:p>
        </w:tc>
        <w:tc>
          <w:tcPr>
            <w:tcW w:w="900" w:type="dxa"/>
          </w:tcPr>
          <w:p w14:paraId="4A54B6EE" w14:textId="2AF4DAC3" w:rsidR="008D70BE" w:rsidRPr="00C625FB" w:rsidRDefault="007F7595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124612</w:t>
            </w:r>
          </w:p>
        </w:tc>
        <w:tc>
          <w:tcPr>
            <w:tcW w:w="1861" w:type="dxa"/>
          </w:tcPr>
          <w:p w14:paraId="3452C5FE" w14:textId="7B646665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-0.055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-0.79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 0.69)</w:t>
            </w:r>
          </w:p>
        </w:tc>
        <w:tc>
          <w:tcPr>
            <w:tcW w:w="1829" w:type="dxa"/>
          </w:tcPr>
          <w:p w14:paraId="2EFA956A" w14:textId="50DFC9EF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-0.22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-0.96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 0.52)</w:t>
            </w:r>
          </w:p>
        </w:tc>
      </w:tr>
      <w:tr w:rsidR="008D70BE" w:rsidRPr="00C625FB" w14:paraId="4542888E" w14:textId="09BE2683" w:rsidTr="00634155">
        <w:tc>
          <w:tcPr>
            <w:tcW w:w="4500" w:type="dxa"/>
          </w:tcPr>
          <w:p w14:paraId="696F5A99" w14:textId="58E9AE81" w:rsidR="008D70BE" w:rsidRPr="00C625FB" w:rsidRDefault="008D70BE" w:rsidP="00E11F0C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Selective serotonin reuptake inhibitors 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7E52A7C0" w14:textId="1EA0B010" w:rsidR="008D70BE" w:rsidRPr="00C625FB" w:rsidRDefault="00BF0F28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4306</w:t>
            </w:r>
          </w:p>
        </w:tc>
        <w:tc>
          <w:tcPr>
            <w:tcW w:w="900" w:type="dxa"/>
          </w:tcPr>
          <w:p w14:paraId="6FF39238" w14:textId="4EBF7FA5" w:rsidR="008D70BE" w:rsidRPr="00C625FB" w:rsidRDefault="00BF0F28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121001</w:t>
            </w:r>
          </w:p>
        </w:tc>
        <w:tc>
          <w:tcPr>
            <w:tcW w:w="1861" w:type="dxa"/>
          </w:tcPr>
          <w:p w14:paraId="363E3EC5" w14:textId="55B93B3C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0.45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0.75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</w:tcPr>
          <w:p w14:paraId="6E3D6B19" w14:textId="668277E3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0.21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0.51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BF0F28" w:rsidRPr="00C625FB" w14:paraId="33D78C35" w14:textId="2375C3FB" w:rsidTr="00634155">
        <w:tc>
          <w:tcPr>
            <w:tcW w:w="4500" w:type="dxa"/>
          </w:tcPr>
          <w:p w14:paraId="520AFE79" w14:textId="77777777" w:rsidR="00BF0F28" w:rsidRPr="00C625FB" w:rsidRDefault="00BF0F28" w:rsidP="00BF0F2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Serotonin-norepinephrine reuptake inhibitors </w:t>
            </w:r>
          </w:p>
          <w:p w14:paraId="0C5D7989" w14:textId="59CE1510" w:rsidR="00BF0F28" w:rsidRPr="00C625FB" w:rsidRDefault="00BF0F28" w:rsidP="00BF0F2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132D9F3A" w14:textId="17238CD5" w:rsidR="00BF0F28" w:rsidRPr="00C625FB" w:rsidRDefault="00BF0F28" w:rsidP="00BF0F2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90C277A" w14:textId="78FBFFA1" w:rsidR="00BF0F28" w:rsidRPr="00C625FB" w:rsidRDefault="00BF0F28" w:rsidP="00BF0F2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125307</w:t>
            </w:r>
          </w:p>
        </w:tc>
        <w:tc>
          <w:tcPr>
            <w:tcW w:w="1861" w:type="dxa"/>
          </w:tcPr>
          <w:p w14:paraId="0DFDD273" w14:textId="3E224117" w:rsidR="00BF0F28" w:rsidRPr="00C625FB" w:rsidRDefault="00BF0F28" w:rsidP="00BF0F28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29" w:type="dxa"/>
          </w:tcPr>
          <w:p w14:paraId="625361B0" w14:textId="0CFAD659" w:rsidR="00BF0F28" w:rsidRPr="00C625FB" w:rsidRDefault="00BF0F28" w:rsidP="00BF0F2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NA</w:t>
            </w:r>
          </w:p>
        </w:tc>
      </w:tr>
      <w:tr w:rsidR="008D70BE" w:rsidRPr="00C625FB" w14:paraId="7339CB74" w14:textId="3CED8B36" w:rsidTr="00634155">
        <w:tc>
          <w:tcPr>
            <w:tcW w:w="4500" w:type="dxa"/>
          </w:tcPr>
          <w:p w14:paraId="2B60BBCA" w14:textId="0ACE237D" w:rsidR="008D70BE" w:rsidRPr="00C625FB" w:rsidRDefault="008D70BE" w:rsidP="00E11F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Tricyclic agents </w:t>
            </w: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0BC5C901" w14:textId="73F2CA15" w:rsidR="008D70BE" w:rsidRPr="00C625FB" w:rsidRDefault="002C74E9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3341</w:t>
            </w:r>
          </w:p>
        </w:tc>
        <w:tc>
          <w:tcPr>
            <w:tcW w:w="900" w:type="dxa"/>
          </w:tcPr>
          <w:p w14:paraId="39111065" w14:textId="035562EE" w:rsidR="008D70BE" w:rsidRPr="00C625FB" w:rsidRDefault="002C74E9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121966</w:t>
            </w:r>
          </w:p>
        </w:tc>
        <w:tc>
          <w:tcPr>
            <w:tcW w:w="1861" w:type="dxa"/>
          </w:tcPr>
          <w:p w14:paraId="7819FDDF" w14:textId="4327F675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0.26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(-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0.08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0.60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</w:tcPr>
          <w:p w14:paraId="5EAECEA0" w14:textId="5D7F4F81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(-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0.38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8D70BE" w:rsidRPr="00C625FB" w14:paraId="309039DE" w14:textId="7509338F" w:rsidTr="00634155">
        <w:tc>
          <w:tcPr>
            <w:tcW w:w="4500" w:type="dxa"/>
          </w:tcPr>
          <w:p w14:paraId="5173780A" w14:textId="3E490394" w:rsidR="008D70BE" w:rsidRPr="00C625FB" w:rsidRDefault="008D70BE" w:rsidP="00E11F0C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Miscellaneous antidepressants </w:t>
            </w: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53C04CD4" w14:textId="11FC1CD7" w:rsidR="008D70BE" w:rsidRPr="00C625FB" w:rsidRDefault="002C74E9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658</w:t>
            </w:r>
          </w:p>
        </w:tc>
        <w:tc>
          <w:tcPr>
            <w:tcW w:w="900" w:type="dxa"/>
          </w:tcPr>
          <w:p w14:paraId="55D0F598" w14:textId="42D51F62" w:rsidR="008D70BE" w:rsidRPr="00C625FB" w:rsidRDefault="002C74E9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124649</w:t>
            </w:r>
          </w:p>
        </w:tc>
        <w:tc>
          <w:tcPr>
            <w:tcW w:w="1861" w:type="dxa"/>
          </w:tcPr>
          <w:p w14:paraId="1E802E3E" w14:textId="6F26BDF1" w:rsidR="008D70BE" w:rsidRPr="00C625FB" w:rsidRDefault="008D70BE" w:rsidP="00E11F0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-0.75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0.78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9" w:type="dxa"/>
          </w:tcPr>
          <w:p w14:paraId="4C6A9984" w14:textId="182D5770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-0.25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-1.02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0.51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8D70BE" w:rsidRPr="00C625FB" w14:paraId="60C7EE89" w14:textId="4B1FA2DD" w:rsidTr="00634155">
        <w:tc>
          <w:tcPr>
            <w:tcW w:w="4500" w:type="dxa"/>
          </w:tcPr>
          <w:p w14:paraId="56079B7A" w14:textId="30C6C48C" w:rsidR="008D70BE" w:rsidRPr="00C625FB" w:rsidRDefault="008D70BE" w:rsidP="00E11F0C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Antidepressant combinations </w:t>
            </w:r>
            <w:r w:rsidRPr="00C625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(Yes vs. No)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900" w:type="dxa"/>
          </w:tcPr>
          <w:p w14:paraId="5D704CDF" w14:textId="7EEAEF51" w:rsidR="008D70BE" w:rsidRPr="00C625FB" w:rsidRDefault="00BF0F28" w:rsidP="00E11F0C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CE47700" w14:textId="74A0542C" w:rsidR="008D70BE" w:rsidRPr="00C625FB" w:rsidRDefault="00BF0F28" w:rsidP="00E11F0C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125307</w:t>
            </w:r>
          </w:p>
        </w:tc>
        <w:tc>
          <w:tcPr>
            <w:tcW w:w="1861" w:type="dxa"/>
          </w:tcPr>
          <w:p w14:paraId="208E252D" w14:textId="3C51C5C8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29" w:type="dxa"/>
          </w:tcPr>
          <w:p w14:paraId="63B6397A" w14:textId="367AD019" w:rsidR="008D70BE" w:rsidRPr="00C625FB" w:rsidRDefault="008D70BE" w:rsidP="00E11F0C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NA</w:t>
            </w:r>
          </w:p>
        </w:tc>
      </w:tr>
    </w:tbl>
    <w:p w14:paraId="0A6AD429" w14:textId="28C63C1F" w:rsidR="00025B3B" w:rsidRPr="00C625FB" w:rsidRDefault="00025B3B" w:rsidP="00634155">
      <w:pPr>
        <w:jc w:val="both"/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β = Slope; CI = Confidence Interval;</w:t>
      </w:r>
      <w:r w:rsidR="00D3781E" w:rsidRPr="00C625FB">
        <w:rPr>
          <w:rFonts w:ascii="Times New Roman" w:eastAsia="MyriadPro-Light" w:hAnsi="Times New Roman" w:cs="Times New Roman"/>
          <w:sz w:val="20"/>
          <w:szCs w:val="20"/>
        </w:rPr>
        <w:t xml:space="preserve"> NA = No data available;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="00745181" w:rsidRPr="00C625FB">
        <w:rPr>
          <w:rFonts w:ascii="Times New Roman" w:eastAsia="MyriadPro-Light" w:hAnsi="Times New Roman" w:cs="Times New Roman"/>
          <w:sz w:val="20"/>
          <w:szCs w:val="20"/>
        </w:rPr>
        <w:t xml:space="preserve">WBC = white blood cells;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* </w:t>
      </w:r>
      <w:r w:rsidR="00AB0C93" w:rsidRPr="00C625FB">
        <w:rPr>
          <w:rFonts w:ascii="Times New Roman" w:eastAsia="MyriadPro-Light" w:hAnsi="Times New Roman" w:cs="Times New Roman"/>
          <w:sz w:val="20"/>
          <w:szCs w:val="20"/>
        </w:rPr>
        <w:t xml:space="preserve">Adjusted for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WHI component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(WHI-CT, WHI-OS),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socio-demographic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(age [in years], race [</w:t>
      </w:r>
      <w:r w:rsidR="00AB0C93" w:rsidRPr="00C625FB">
        <w:rPr>
          <w:rFonts w:ascii="Times New Roman" w:hAnsi="Times New Roman" w:cs="Times New Roman"/>
          <w:sz w:val="20"/>
          <w:szCs w:val="20"/>
        </w:rPr>
        <w:t>American Indian/Alaska Native, Asian, Native Hawaiian/Other Pacific Islanders, Black, White, More than one race,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lifestyle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="00AB0C93" w:rsidRPr="00C625FB">
        <w:rPr>
          <w:rFonts w:ascii="Times New Roman" w:hAnsi="Times New Roman" w:cs="Times New Roman"/>
          <w:sz w:val="20"/>
          <w:szCs w:val="20"/>
        </w:rPr>
        <w:t>Metabolic equivalent-hours/week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]),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and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health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>, namely, body mass index (BMI)</w:t>
      </w:r>
      <w:r w:rsidR="00746A0F" w:rsidRPr="00C625FB">
        <w:rPr>
          <w:rFonts w:ascii="Times New Roman" w:hAnsi="Times New Roman" w:cs="Times New Roman"/>
          <w:sz w:val="20"/>
          <w:szCs w:val="20"/>
        </w:rPr>
        <w:t xml:space="preserve"> [&lt; 25, 25-&lt;30, ≥ 30 kg/m</w:t>
      </w:r>
      <w:r w:rsidR="00746A0F"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46A0F" w:rsidRPr="00C625FB">
        <w:rPr>
          <w:rFonts w:ascii="Times New Roman" w:hAnsi="Times New Roman" w:cs="Times New Roman"/>
          <w:sz w:val="20"/>
          <w:szCs w:val="20"/>
        </w:rPr>
        <w:t>]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comorbid conditions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="00DE4681" w:rsidRPr="00C625FB">
        <w:rPr>
          <w:rFonts w:ascii="Times New Roman" w:eastAsia="MyriadPro-Light" w:hAnsi="Times New Roman" w:cs="Times New Roman"/>
          <w:sz w:val="20"/>
          <w:szCs w:val="20"/>
        </w:rPr>
        <w:t>.</w:t>
      </w:r>
    </w:p>
    <w:p w14:paraId="3EA0DF1A" w14:textId="77777777" w:rsidR="007660B5" w:rsidRPr="00C625FB" w:rsidRDefault="007660B5" w:rsidP="007A45C7">
      <w:pPr>
        <w:rPr>
          <w:b/>
          <w:bCs/>
          <w:sz w:val="24"/>
          <w:szCs w:val="24"/>
        </w:rPr>
      </w:pPr>
    </w:p>
    <w:p w14:paraId="36B6AFB4" w14:textId="248DCD16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6F018C9F" w14:textId="051B0E7A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7A06FFA9" w14:textId="48021D8E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14349A65" w14:textId="2F3F4945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29EA9E88" w14:textId="7892DA68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34D1B2A1" w14:textId="38D4050A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38D23530" w14:textId="0502EF9E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5CAF21BD" w14:textId="60801763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2D0E293A" w14:textId="773C222C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58F7EB84" w14:textId="4FBA3DA5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36DBCA32" w14:textId="3EA2C363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052E9558" w14:textId="6FD479CA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45512F7F" w14:textId="4D0FFF9B" w:rsidR="00025B3B" w:rsidRPr="00C625FB" w:rsidRDefault="00025B3B" w:rsidP="007E2CE3">
      <w:pPr>
        <w:jc w:val="center"/>
        <w:rPr>
          <w:b/>
          <w:bCs/>
          <w:sz w:val="24"/>
          <w:szCs w:val="24"/>
        </w:rPr>
      </w:pPr>
    </w:p>
    <w:p w14:paraId="2B743D48" w14:textId="77777777" w:rsidR="00592ACD" w:rsidRPr="00C625FB" w:rsidRDefault="00592ACD" w:rsidP="00592ACD">
      <w:pPr>
        <w:rPr>
          <w:rFonts w:ascii="Times New Roman" w:eastAsia="MyriadPro-Light" w:hAnsi="Times New Roman" w:cs="Times New Roman"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b/>
          <w:bCs/>
          <w:sz w:val="16"/>
          <w:szCs w:val="16"/>
        </w:rPr>
        <w:lastRenderedPageBreak/>
        <w:t xml:space="preserve">Table S.4.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Logistic regression models for the cross-sectional relationship of white blood cell count tertiles as predictors of depressive symptoms and/or antidepressant use at enrollment (n=</w:t>
      </w:r>
      <w:r w:rsidRPr="00C625FB">
        <w:rPr>
          <w:rFonts w:ascii="Times New Roman" w:hAnsi="Times New Roman" w:cs="Times New Roman"/>
          <w:sz w:val="16"/>
          <w:szCs w:val="16"/>
        </w:rPr>
        <w:t>125307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) *</w:t>
      </w:r>
    </w:p>
    <w:tbl>
      <w:tblPr>
        <w:tblStyle w:val="TableGrid"/>
        <w:tblW w:w="1125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855"/>
        <w:gridCol w:w="855"/>
        <w:gridCol w:w="1440"/>
        <w:gridCol w:w="1440"/>
      </w:tblGrid>
      <w:tr w:rsidR="00592ACD" w:rsidRPr="00C625FB" w14:paraId="5893F0E4" w14:textId="77777777" w:rsidTr="00634155">
        <w:tc>
          <w:tcPr>
            <w:tcW w:w="6660" w:type="dxa"/>
          </w:tcPr>
          <w:p w14:paraId="255FAC1B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gridSpan w:val="2"/>
          </w:tcPr>
          <w:p w14:paraId="625A3D15" w14:textId="57FD2A22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440" w:type="dxa"/>
          </w:tcPr>
          <w:p w14:paraId="3AE62E1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1440" w:type="dxa"/>
          </w:tcPr>
          <w:p w14:paraId="2B82EB9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Adjusted **</w:t>
            </w:r>
          </w:p>
        </w:tc>
      </w:tr>
      <w:tr w:rsidR="00592ACD" w:rsidRPr="00C625FB" w14:paraId="26E6307C" w14:textId="77777777" w:rsidTr="00634155">
        <w:tc>
          <w:tcPr>
            <w:tcW w:w="6660" w:type="dxa"/>
          </w:tcPr>
          <w:p w14:paraId="3E8D4527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gridSpan w:val="2"/>
          </w:tcPr>
          <w:p w14:paraId="4CA2B957" w14:textId="26462F06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19AD261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1440" w:type="dxa"/>
          </w:tcPr>
          <w:p w14:paraId="229AC78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 xml:space="preserve">OR (95% CI) </w:t>
            </w:r>
          </w:p>
        </w:tc>
      </w:tr>
      <w:tr w:rsidR="00592ACD" w:rsidRPr="00C625FB" w14:paraId="42F614FD" w14:textId="77777777" w:rsidTr="006A1AEA">
        <w:tc>
          <w:tcPr>
            <w:tcW w:w="6660" w:type="dxa"/>
          </w:tcPr>
          <w:p w14:paraId="67DECABA" w14:textId="6D86B665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 – Depressive symptoms (Yes vs. No):</w:t>
            </w:r>
          </w:p>
        </w:tc>
        <w:tc>
          <w:tcPr>
            <w:tcW w:w="855" w:type="dxa"/>
          </w:tcPr>
          <w:p w14:paraId="69143EEC" w14:textId="641029E4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48BEDF84" w14:textId="5B23EA91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5D91A77D" w14:textId="0BEA953F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37D34CC3" w14:textId="416C39D3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4034B353" w14:textId="6FF3265F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</w:tcPr>
          <w:p w14:paraId="40D052DD" w14:textId="5E13F8BB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1307CEB7" w14:textId="3F39FF44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  <w:p w14:paraId="2D920192" w14:textId="2F02ABAC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555315A1" w14:textId="1480A26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6F71A84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65200D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A90BE2" w:rsidRPr="00C625FB" w14:paraId="0E204638" w14:textId="77777777" w:rsidTr="006A1AEA">
        <w:tc>
          <w:tcPr>
            <w:tcW w:w="6660" w:type="dxa"/>
          </w:tcPr>
          <w:p w14:paraId="37343D8C" w14:textId="12EEB78C" w:rsidR="00A90BE2" w:rsidRPr="00C625FB" w:rsidRDefault="00A90BE2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855" w:type="dxa"/>
          </w:tcPr>
          <w:p w14:paraId="6A29FF32" w14:textId="77777777" w:rsidR="00A90BE2" w:rsidRPr="00C625FB" w:rsidDel="0000398D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</w:tcPr>
          <w:p w14:paraId="68300B1C" w14:textId="77777777" w:rsidR="00A90BE2" w:rsidRPr="00C625FB" w:rsidDel="0000398D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16272B3C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7B24C26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4C9B42BE" w14:textId="77777777" w:rsidTr="006A1AEA">
        <w:tc>
          <w:tcPr>
            <w:tcW w:w="6660" w:type="dxa"/>
          </w:tcPr>
          <w:p w14:paraId="758FF743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2F0DBEE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3779</w:t>
            </w:r>
          </w:p>
        </w:tc>
        <w:tc>
          <w:tcPr>
            <w:tcW w:w="855" w:type="dxa"/>
          </w:tcPr>
          <w:p w14:paraId="3D6062D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36549</w:t>
            </w:r>
          </w:p>
        </w:tc>
        <w:tc>
          <w:tcPr>
            <w:tcW w:w="1440" w:type="dxa"/>
          </w:tcPr>
          <w:p w14:paraId="35BC357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440" w:type="dxa"/>
          </w:tcPr>
          <w:p w14:paraId="105CA10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Ref. </w:t>
            </w:r>
          </w:p>
        </w:tc>
      </w:tr>
      <w:tr w:rsidR="00592ACD" w:rsidRPr="00C625FB" w14:paraId="10CA89A9" w14:textId="77777777" w:rsidTr="006A1AEA">
        <w:tc>
          <w:tcPr>
            <w:tcW w:w="6660" w:type="dxa"/>
          </w:tcPr>
          <w:p w14:paraId="7B5C56C0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 </w:t>
            </w:r>
          </w:p>
        </w:tc>
        <w:tc>
          <w:tcPr>
            <w:tcW w:w="855" w:type="dxa"/>
          </w:tcPr>
          <w:p w14:paraId="2078FAE3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4447</w:t>
            </w:r>
          </w:p>
        </w:tc>
        <w:tc>
          <w:tcPr>
            <w:tcW w:w="855" w:type="dxa"/>
          </w:tcPr>
          <w:p w14:paraId="5C3DA91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38693</w:t>
            </w:r>
          </w:p>
        </w:tc>
        <w:tc>
          <w:tcPr>
            <w:tcW w:w="1440" w:type="dxa"/>
          </w:tcPr>
          <w:p w14:paraId="448D7E6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0337DA9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053B5368" w14:textId="77777777" w:rsidTr="006A1AEA">
        <w:tc>
          <w:tcPr>
            <w:tcW w:w="6660" w:type="dxa"/>
          </w:tcPr>
          <w:p w14:paraId="450FDCF5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0C9C753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5132</w:t>
            </w:r>
          </w:p>
        </w:tc>
        <w:tc>
          <w:tcPr>
            <w:tcW w:w="855" w:type="dxa"/>
          </w:tcPr>
          <w:p w14:paraId="6949095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36707</w:t>
            </w:r>
          </w:p>
        </w:tc>
        <w:tc>
          <w:tcPr>
            <w:tcW w:w="1440" w:type="dxa"/>
          </w:tcPr>
          <w:p w14:paraId="31F7D99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1.29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0C64772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24FBB8B7" w14:textId="77777777" w:rsidTr="006A1AEA">
        <w:tc>
          <w:tcPr>
            <w:tcW w:w="6660" w:type="dxa"/>
          </w:tcPr>
          <w:p w14:paraId="4FFB8084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 – Antidepressant use (Yes vs. No):</w:t>
            </w:r>
          </w:p>
        </w:tc>
        <w:tc>
          <w:tcPr>
            <w:tcW w:w="855" w:type="dxa"/>
          </w:tcPr>
          <w:p w14:paraId="7E7E299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490E2CF8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3FDFF90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0E61D16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59AAE49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14:paraId="0C10209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61C003D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  <w:p w14:paraId="1E615DE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185B286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C28C81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90CC5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A90BE2" w:rsidRPr="00C625FB" w14:paraId="1AF4E78B" w14:textId="77777777" w:rsidTr="006A1AEA">
        <w:tc>
          <w:tcPr>
            <w:tcW w:w="6660" w:type="dxa"/>
          </w:tcPr>
          <w:p w14:paraId="0F717BC1" w14:textId="7CFB32B4" w:rsidR="00A90BE2" w:rsidRPr="00C625FB" w:rsidRDefault="00A90BE2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855" w:type="dxa"/>
          </w:tcPr>
          <w:p w14:paraId="0FA54A06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</w:tcPr>
          <w:p w14:paraId="5315706A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78868119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B13A02E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39B10892" w14:textId="77777777" w:rsidTr="006A1AEA">
        <w:tc>
          <w:tcPr>
            <w:tcW w:w="6660" w:type="dxa"/>
          </w:tcPr>
          <w:p w14:paraId="67EA042B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17AECE9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2346</w:t>
            </w:r>
          </w:p>
        </w:tc>
        <w:tc>
          <w:tcPr>
            <w:tcW w:w="855" w:type="dxa"/>
          </w:tcPr>
          <w:p w14:paraId="2838896B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37982</w:t>
            </w:r>
          </w:p>
        </w:tc>
        <w:tc>
          <w:tcPr>
            <w:tcW w:w="1440" w:type="dxa"/>
          </w:tcPr>
          <w:p w14:paraId="1BFC8C7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440" w:type="dxa"/>
          </w:tcPr>
          <w:p w14:paraId="42A471D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</w:tr>
      <w:tr w:rsidR="00592ACD" w:rsidRPr="00C625FB" w14:paraId="69A10F79" w14:textId="77777777" w:rsidTr="006A1AEA">
        <w:tc>
          <w:tcPr>
            <w:tcW w:w="6660" w:type="dxa"/>
          </w:tcPr>
          <w:p w14:paraId="57A2A859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 </w:t>
            </w:r>
          </w:p>
        </w:tc>
        <w:tc>
          <w:tcPr>
            <w:tcW w:w="855" w:type="dxa"/>
          </w:tcPr>
          <w:p w14:paraId="162139F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2688</w:t>
            </w:r>
          </w:p>
        </w:tc>
        <w:tc>
          <w:tcPr>
            <w:tcW w:w="855" w:type="dxa"/>
          </w:tcPr>
          <w:p w14:paraId="13B9BE8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40452</w:t>
            </w:r>
          </w:p>
        </w:tc>
        <w:tc>
          <w:tcPr>
            <w:tcW w:w="1440" w:type="dxa"/>
          </w:tcPr>
          <w:p w14:paraId="57D010C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64213953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0.90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73857107" w14:textId="77777777" w:rsidTr="006A1AEA">
        <w:tc>
          <w:tcPr>
            <w:tcW w:w="6660" w:type="dxa"/>
          </w:tcPr>
          <w:p w14:paraId="62DB8B7E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1B83484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3328</w:t>
            </w:r>
          </w:p>
        </w:tc>
        <w:tc>
          <w:tcPr>
            <w:tcW w:w="855" w:type="dxa"/>
          </w:tcPr>
          <w:p w14:paraId="1677932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38511</w:t>
            </w:r>
          </w:p>
        </w:tc>
        <w:tc>
          <w:tcPr>
            <w:tcW w:w="1440" w:type="dxa"/>
          </w:tcPr>
          <w:p w14:paraId="0455C33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69300D9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2AE31948" w14:textId="77777777" w:rsidTr="006A1AEA">
        <w:tc>
          <w:tcPr>
            <w:tcW w:w="6660" w:type="dxa"/>
          </w:tcPr>
          <w:p w14:paraId="614E1553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III – Depressive symptoms and/or antidepressant use (Yes vs. No):</w:t>
            </w:r>
          </w:p>
        </w:tc>
        <w:tc>
          <w:tcPr>
            <w:tcW w:w="855" w:type="dxa"/>
          </w:tcPr>
          <w:p w14:paraId="0B94EDB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6B6F5F4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2AA7785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75C189E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1CD5833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14:paraId="4617DCA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1C79B0D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  <w:p w14:paraId="0380FED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06BD71C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CC363F8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EDEF82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A90BE2" w:rsidRPr="00C625FB" w14:paraId="4224EB2D" w14:textId="77777777" w:rsidTr="006A1AEA">
        <w:tc>
          <w:tcPr>
            <w:tcW w:w="6660" w:type="dxa"/>
          </w:tcPr>
          <w:p w14:paraId="3A9EDA51" w14:textId="18D4E119" w:rsidR="00A90BE2" w:rsidRPr="00C625FB" w:rsidRDefault="00A90BE2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855" w:type="dxa"/>
          </w:tcPr>
          <w:p w14:paraId="7B2A1D34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</w:tcPr>
          <w:p w14:paraId="19AF548C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764B2DB0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D24A6EF" w14:textId="77777777" w:rsidR="00A90BE2" w:rsidRPr="00C625FB" w:rsidRDefault="00A90BE2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337359A4" w14:textId="77777777" w:rsidTr="006A1AEA">
        <w:tc>
          <w:tcPr>
            <w:tcW w:w="6660" w:type="dxa"/>
          </w:tcPr>
          <w:p w14:paraId="654DB792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718842C3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5502</w:t>
            </w:r>
          </w:p>
        </w:tc>
        <w:tc>
          <w:tcPr>
            <w:tcW w:w="855" w:type="dxa"/>
          </w:tcPr>
          <w:p w14:paraId="1376342B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34826</w:t>
            </w:r>
          </w:p>
        </w:tc>
        <w:tc>
          <w:tcPr>
            <w:tcW w:w="1440" w:type="dxa"/>
          </w:tcPr>
          <w:p w14:paraId="38BC1CE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440" w:type="dxa"/>
          </w:tcPr>
          <w:p w14:paraId="23ACB39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</w:tr>
      <w:tr w:rsidR="00592ACD" w:rsidRPr="00C625FB" w14:paraId="060A49DF" w14:textId="77777777" w:rsidTr="006A1AEA">
        <w:tc>
          <w:tcPr>
            <w:tcW w:w="6660" w:type="dxa"/>
          </w:tcPr>
          <w:p w14:paraId="6B42A69E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 </w:t>
            </w:r>
          </w:p>
        </w:tc>
        <w:tc>
          <w:tcPr>
            <w:tcW w:w="855" w:type="dxa"/>
          </w:tcPr>
          <w:p w14:paraId="76FEE48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6382</w:t>
            </w:r>
          </w:p>
        </w:tc>
        <w:tc>
          <w:tcPr>
            <w:tcW w:w="855" w:type="dxa"/>
          </w:tcPr>
          <w:p w14:paraId="2B91BC8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36758</w:t>
            </w:r>
          </w:p>
        </w:tc>
        <w:tc>
          <w:tcPr>
            <w:tcW w:w="1440" w:type="dxa"/>
          </w:tcPr>
          <w:p w14:paraId="10FA446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6C1F40E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08538A4B" w14:textId="77777777" w:rsidTr="006A1AEA">
        <w:tc>
          <w:tcPr>
            <w:tcW w:w="6660" w:type="dxa"/>
          </w:tcPr>
          <w:p w14:paraId="53C0A309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tertile</w:t>
            </w:r>
          </w:p>
        </w:tc>
        <w:tc>
          <w:tcPr>
            <w:tcW w:w="855" w:type="dxa"/>
          </w:tcPr>
          <w:p w14:paraId="203B84D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7470</w:t>
            </w:r>
          </w:p>
        </w:tc>
        <w:tc>
          <w:tcPr>
            <w:tcW w:w="855" w:type="dxa"/>
          </w:tcPr>
          <w:p w14:paraId="2664B7A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34369</w:t>
            </w:r>
          </w:p>
        </w:tc>
        <w:tc>
          <w:tcPr>
            <w:tcW w:w="1440" w:type="dxa"/>
          </w:tcPr>
          <w:p w14:paraId="00E733D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40" w:type="dxa"/>
          </w:tcPr>
          <w:p w14:paraId="40BC068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</w:tbl>
    <w:p w14:paraId="07ED19FE" w14:textId="6BE561C8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i/>
          <w:iCs/>
          <w:sz w:val="16"/>
          <w:szCs w:val="16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CI = Confidence Interval; OR = Odds Ratio; </w:t>
      </w:r>
      <w:r w:rsidR="00B160D4" w:rsidRPr="00C625FB">
        <w:rPr>
          <w:rFonts w:ascii="Times New Roman" w:eastAsia="MyriadPro-Light" w:hAnsi="Times New Roman" w:cs="Times New Roman"/>
          <w:sz w:val="16"/>
          <w:szCs w:val="16"/>
        </w:rPr>
        <w:t xml:space="preserve">WBC = white blood cells;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* </w:t>
      </w:r>
      <w:r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WBC count were defined in tertiles;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** Adjusted for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WHI component</w:t>
      </w:r>
      <w:r w:rsidRPr="00C625FB">
        <w:rPr>
          <w:rFonts w:ascii="Times New Roman" w:hAnsi="Times New Roman" w:cs="Times New Roman"/>
          <w:sz w:val="16"/>
          <w:szCs w:val="16"/>
        </w:rPr>
        <w:t xml:space="preserve"> (WHI-CT, WHI-OS),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socio-demographic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(age [in years], race [</w:t>
      </w:r>
      <w:r w:rsidRPr="00C625FB">
        <w:rPr>
          <w:rFonts w:ascii="Times New Roman" w:hAnsi="Times New Roman" w:cs="Times New Roman"/>
          <w:sz w:val="16"/>
          <w:szCs w:val="16"/>
        </w:rPr>
        <w:t>American Indian/Alaska Native, Asian, Native Hawaiian/Other Pacific Islanders, Black, White, More than one race,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Pr="00C625FB">
        <w:rPr>
          <w:rFonts w:ascii="Times New Roman" w:hAnsi="Times New Roman" w:cs="Times New Roman"/>
          <w:sz w:val="16"/>
          <w:szCs w:val="16"/>
        </w:rPr>
        <w:t xml:space="preserve">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lifestyle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Pr="00C625FB">
        <w:rPr>
          <w:rFonts w:ascii="Times New Roman" w:hAnsi="Times New Roman" w:cs="Times New Roman"/>
          <w:sz w:val="16"/>
          <w:szCs w:val="16"/>
        </w:rPr>
        <w:t>Metabolic equivalent-hours/week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]),</w:t>
      </w:r>
      <w:r w:rsidRPr="00C625FB">
        <w:rPr>
          <w:rFonts w:ascii="Times New Roman" w:hAnsi="Times New Roman" w:cs="Times New Roman"/>
          <w:sz w:val="16"/>
          <w:szCs w:val="16"/>
        </w:rPr>
        <w:t xml:space="preserve"> and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health characteristics</w:t>
      </w:r>
      <w:r w:rsidRPr="00C625FB">
        <w:rPr>
          <w:rFonts w:ascii="Times New Roman" w:hAnsi="Times New Roman" w:cs="Times New Roman"/>
          <w:sz w:val="16"/>
          <w:szCs w:val="16"/>
        </w:rPr>
        <w:t>, namely, body mass index (BMI) [&lt; 25, 25-&lt;30, ≥ 30 kg/m</w:t>
      </w:r>
      <w:r w:rsidRPr="00C625FB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C625FB">
        <w:rPr>
          <w:rFonts w:ascii="Times New Roman" w:hAnsi="Times New Roman" w:cs="Times New Roman"/>
          <w:sz w:val="16"/>
          <w:szCs w:val="16"/>
        </w:rPr>
        <w:t xml:space="preserve">], comorbid conditions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.</w:t>
      </w:r>
    </w:p>
    <w:p w14:paraId="2E0AE856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737FF485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0ED484E3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09FAA19B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6F166011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4870652F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1AE6A367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1D176C67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26A677EC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58B226C7" w14:textId="77777777" w:rsidR="00B921AF" w:rsidRPr="00C625FB" w:rsidRDefault="00B921AF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5B535DAB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283D4728" w14:textId="77777777" w:rsidR="00592ACD" w:rsidRPr="00C625FB" w:rsidRDefault="00592ACD" w:rsidP="00592ACD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6B262AD9" w14:textId="77777777" w:rsidR="00592ACD" w:rsidRPr="00C625FB" w:rsidRDefault="00592ACD" w:rsidP="00592ACD">
      <w:pPr>
        <w:rPr>
          <w:rFonts w:ascii="Times New Roman" w:eastAsia="MyriadPro-Light" w:hAnsi="Times New Roman" w:cs="Times New Roman"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b/>
          <w:bCs/>
          <w:sz w:val="16"/>
          <w:szCs w:val="16"/>
        </w:rPr>
        <w:lastRenderedPageBreak/>
        <w:t xml:space="preserve">Table S.5.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Logistic regression models for the cross-sectional relationship of white blood cell count quintiles as predictors of depressive symptoms and/or antidepressant use at enrollment (n=</w:t>
      </w:r>
      <w:r w:rsidRPr="00C625FB">
        <w:rPr>
          <w:rFonts w:ascii="Times New Roman" w:hAnsi="Times New Roman" w:cs="Times New Roman"/>
          <w:sz w:val="16"/>
          <w:szCs w:val="16"/>
        </w:rPr>
        <w:t>125307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) *</w:t>
      </w:r>
    </w:p>
    <w:tbl>
      <w:tblPr>
        <w:tblStyle w:val="TableGrid"/>
        <w:tblW w:w="1107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720"/>
        <w:gridCol w:w="720"/>
        <w:gridCol w:w="1530"/>
        <w:gridCol w:w="1530"/>
      </w:tblGrid>
      <w:tr w:rsidR="00592ACD" w:rsidRPr="00C625FB" w14:paraId="1E6B3B95" w14:textId="77777777" w:rsidTr="00634155">
        <w:tc>
          <w:tcPr>
            <w:tcW w:w="6570" w:type="dxa"/>
          </w:tcPr>
          <w:p w14:paraId="3246A7CA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14:paraId="5B9FCC05" w14:textId="59E51F3B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30" w:type="dxa"/>
          </w:tcPr>
          <w:p w14:paraId="1C62BB4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1530" w:type="dxa"/>
          </w:tcPr>
          <w:p w14:paraId="12B75602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Adjusted **</w:t>
            </w:r>
          </w:p>
        </w:tc>
      </w:tr>
      <w:tr w:rsidR="00592ACD" w:rsidRPr="00C625FB" w14:paraId="5DAF956B" w14:textId="77777777" w:rsidTr="00634155">
        <w:tc>
          <w:tcPr>
            <w:tcW w:w="6570" w:type="dxa"/>
          </w:tcPr>
          <w:p w14:paraId="12D98718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14:paraId="3E204D87" w14:textId="45EBF1BA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</w:tcPr>
          <w:p w14:paraId="784B1B8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1530" w:type="dxa"/>
          </w:tcPr>
          <w:p w14:paraId="746B913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 xml:space="preserve">OR (95% CI) </w:t>
            </w:r>
          </w:p>
        </w:tc>
      </w:tr>
      <w:tr w:rsidR="00592ACD" w:rsidRPr="00C625FB" w14:paraId="55B06A0B" w14:textId="77777777" w:rsidTr="00634155">
        <w:trPr>
          <w:trHeight w:val="414"/>
        </w:trPr>
        <w:tc>
          <w:tcPr>
            <w:tcW w:w="6570" w:type="dxa"/>
          </w:tcPr>
          <w:p w14:paraId="340415FE" w14:textId="07A53781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 – Depressive symptoms (Yes vs. No):</w:t>
            </w:r>
          </w:p>
        </w:tc>
        <w:tc>
          <w:tcPr>
            <w:tcW w:w="720" w:type="dxa"/>
          </w:tcPr>
          <w:p w14:paraId="38E5EFA1" w14:textId="7FA24B4C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6826D651" w14:textId="102F9EFE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34F8D1AB" w14:textId="0DF33DD5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48906AB5" w14:textId="4797D9C3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675A7692" w14:textId="2789EF53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679E4FBD" w14:textId="277EE832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3F65F70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45C29A9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E056EA" w:rsidRPr="00C625FB" w14:paraId="39EFB0F2" w14:textId="77777777" w:rsidTr="006A1AEA">
        <w:trPr>
          <w:trHeight w:val="414"/>
        </w:trPr>
        <w:tc>
          <w:tcPr>
            <w:tcW w:w="6570" w:type="dxa"/>
          </w:tcPr>
          <w:p w14:paraId="31C04CC4" w14:textId="39B88976" w:rsidR="00E056EA" w:rsidRPr="00C625FB" w:rsidRDefault="00E056EA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720" w:type="dxa"/>
          </w:tcPr>
          <w:p w14:paraId="394DBD5E" w14:textId="77777777" w:rsidR="00E056EA" w:rsidRPr="00C625FB" w:rsidDel="001916F1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76668188" w14:textId="77777777" w:rsidR="00E056EA" w:rsidRPr="00C625FB" w:rsidDel="001916F1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</w:tcPr>
          <w:p w14:paraId="55843C0F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4D00FCD1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5A6E80A5" w14:textId="77777777" w:rsidTr="006A1AEA">
        <w:tc>
          <w:tcPr>
            <w:tcW w:w="6570" w:type="dxa"/>
          </w:tcPr>
          <w:p w14:paraId="6BE0F8C4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30B4701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2203</w:t>
            </w:r>
          </w:p>
        </w:tc>
        <w:tc>
          <w:tcPr>
            <w:tcW w:w="720" w:type="dxa"/>
          </w:tcPr>
          <w:p w14:paraId="153BEF3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21694</w:t>
            </w:r>
          </w:p>
        </w:tc>
        <w:tc>
          <w:tcPr>
            <w:tcW w:w="1530" w:type="dxa"/>
          </w:tcPr>
          <w:p w14:paraId="37546C1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530" w:type="dxa"/>
          </w:tcPr>
          <w:p w14:paraId="3CC486A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Ref. </w:t>
            </w:r>
          </w:p>
        </w:tc>
      </w:tr>
      <w:tr w:rsidR="00592ACD" w:rsidRPr="00C625FB" w14:paraId="03F3B65F" w14:textId="77777777" w:rsidTr="006A1AEA">
        <w:tc>
          <w:tcPr>
            <w:tcW w:w="6570" w:type="dxa"/>
          </w:tcPr>
          <w:p w14:paraId="5C4A1AD3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 </w:t>
            </w:r>
          </w:p>
        </w:tc>
        <w:tc>
          <w:tcPr>
            <w:tcW w:w="720" w:type="dxa"/>
          </w:tcPr>
          <w:p w14:paraId="21F3E52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2640</w:t>
            </w:r>
          </w:p>
        </w:tc>
        <w:tc>
          <w:tcPr>
            <w:tcW w:w="720" w:type="dxa"/>
          </w:tcPr>
          <w:p w14:paraId="24AB9EA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24456</w:t>
            </w:r>
          </w:p>
        </w:tc>
        <w:tc>
          <w:tcPr>
            <w:tcW w:w="1530" w:type="dxa"/>
          </w:tcPr>
          <w:p w14:paraId="66F1519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1.00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52D301A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1.10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3ED66315" w14:textId="77777777" w:rsidTr="006A1AEA">
        <w:tc>
          <w:tcPr>
            <w:tcW w:w="6570" w:type="dxa"/>
          </w:tcPr>
          <w:p w14:paraId="37A8054C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43E0039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2438</w:t>
            </w:r>
          </w:p>
        </w:tc>
        <w:tc>
          <w:tcPr>
            <w:tcW w:w="720" w:type="dxa"/>
          </w:tcPr>
          <w:p w14:paraId="03F6563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21404</w:t>
            </w:r>
          </w:p>
        </w:tc>
        <w:tc>
          <w:tcPr>
            <w:tcW w:w="1530" w:type="dxa"/>
          </w:tcPr>
          <w:p w14:paraId="1C55D20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2366EE72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7672F71C" w14:textId="77777777" w:rsidTr="006A1AEA">
        <w:tc>
          <w:tcPr>
            <w:tcW w:w="6570" w:type="dxa"/>
          </w:tcPr>
          <w:p w14:paraId="41A3E409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47700B1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2806</w:t>
            </w:r>
          </w:p>
        </w:tc>
        <w:tc>
          <w:tcPr>
            <w:tcW w:w="720" w:type="dxa"/>
          </w:tcPr>
          <w:p w14:paraId="3065E7F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22198</w:t>
            </w:r>
          </w:p>
        </w:tc>
        <w:tc>
          <w:tcPr>
            <w:tcW w:w="1530" w:type="dxa"/>
          </w:tcPr>
          <w:p w14:paraId="5081BA1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1.24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1BCBD9E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61380E04" w14:textId="77777777" w:rsidTr="006A1AEA">
        <w:tc>
          <w:tcPr>
            <w:tcW w:w="6570" w:type="dxa"/>
          </w:tcPr>
          <w:p w14:paraId="337EF3F8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2862423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3271</w:t>
            </w:r>
          </w:p>
        </w:tc>
        <w:tc>
          <w:tcPr>
            <w:tcW w:w="720" w:type="dxa"/>
          </w:tcPr>
          <w:p w14:paraId="5C94137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22197</w:t>
            </w:r>
          </w:p>
        </w:tc>
        <w:tc>
          <w:tcPr>
            <w:tcW w:w="1530" w:type="dxa"/>
          </w:tcPr>
          <w:p w14:paraId="37BCDA3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1.53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630C12B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54FEBC82" w14:textId="77777777" w:rsidTr="006A1AEA">
        <w:tc>
          <w:tcPr>
            <w:tcW w:w="6570" w:type="dxa"/>
          </w:tcPr>
          <w:p w14:paraId="3E7E871F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 – Antidepressant use (Yes vs. No):</w:t>
            </w:r>
          </w:p>
        </w:tc>
        <w:tc>
          <w:tcPr>
            <w:tcW w:w="720" w:type="dxa"/>
          </w:tcPr>
          <w:p w14:paraId="171277A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3A85B8E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37146C3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25872C3B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4DB88F2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C589C17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2E68FEC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0D035C7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E056EA" w:rsidRPr="00C625FB" w14:paraId="6EB38758" w14:textId="77777777" w:rsidTr="006A1AEA">
        <w:tc>
          <w:tcPr>
            <w:tcW w:w="6570" w:type="dxa"/>
          </w:tcPr>
          <w:p w14:paraId="2177BD47" w14:textId="0B306F68" w:rsidR="00E056EA" w:rsidRPr="00C625FB" w:rsidRDefault="00E056EA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720" w:type="dxa"/>
          </w:tcPr>
          <w:p w14:paraId="09A5073E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1B137CB7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</w:tcPr>
          <w:p w14:paraId="55A42BE1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163447CF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66CA0A14" w14:textId="77777777" w:rsidTr="006A1AEA">
        <w:tc>
          <w:tcPr>
            <w:tcW w:w="6570" w:type="dxa"/>
          </w:tcPr>
          <w:p w14:paraId="4B92B66B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566D15F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1362</w:t>
            </w:r>
          </w:p>
        </w:tc>
        <w:tc>
          <w:tcPr>
            <w:tcW w:w="720" w:type="dxa"/>
          </w:tcPr>
          <w:p w14:paraId="31F1731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22535</w:t>
            </w:r>
          </w:p>
        </w:tc>
        <w:tc>
          <w:tcPr>
            <w:tcW w:w="1530" w:type="dxa"/>
          </w:tcPr>
          <w:p w14:paraId="16D7F2B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530" w:type="dxa"/>
          </w:tcPr>
          <w:p w14:paraId="758768B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</w:tr>
      <w:tr w:rsidR="00592ACD" w:rsidRPr="00C625FB" w14:paraId="190AF88B" w14:textId="77777777" w:rsidTr="006A1AEA">
        <w:tc>
          <w:tcPr>
            <w:tcW w:w="6570" w:type="dxa"/>
          </w:tcPr>
          <w:p w14:paraId="6FF17F00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 </w:t>
            </w:r>
          </w:p>
        </w:tc>
        <w:tc>
          <w:tcPr>
            <w:tcW w:w="720" w:type="dxa"/>
          </w:tcPr>
          <w:p w14:paraId="1EA205C2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1602</w:t>
            </w:r>
          </w:p>
        </w:tc>
        <w:tc>
          <w:tcPr>
            <w:tcW w:w="720" w:type="dxa"/>
          </w:tcPr>
          <w:p w14:paraId="48C3A68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25494</w:t>
            </w:r>
          </w:p>
        </w:tc>
        <w:tc>
          <w:tcPr>
            <w:tcW w:w="1530" w:type="dxa"/>
          </w:tcPr>
          <w:p w14:paraId="14D8C56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5B1A3FB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0.88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01520CB5" w14:textId="77777777" w:rsidTr="006A1AEA">
        <w:tc>
          <w:tcPr>
            <w:tcW w:w="6570" w:type="dxa"/>
          </w:tcPr>
          <w:p w14:paraId="54EDB4A7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3E38416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1478</w:t>
            </w:r>
          </w:p>
        </w:tc>
        <w:tc>
          <w:tcPr>
            <w:tcW w:w="720" w:type="dxa"/>
          </w:tcPr>
          <w:p w14:paraId="0F33263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22364</w:t>
            </w:r>
          </w:p>
        </w:tc>
        <w:tc>
          <w:tcPr>
            <w:tcW w:w="1530" w:type="dxa"/>
          </w:tcPr>
          <w:p w14:paraId="384D5B6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0AB949D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0.87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175177EE" w14:textId="77777777" w:rsidTr="006A1AEA">
        <w:tc>
          <w:tcPr>
            <w:tcW w:w="6570" w:type="dxa"/>
          </w:tcPr>
          <w:p w14:paraId="43BE2231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7032929B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1737</w:t>
            </w:r>
          </w:p>
        </w:tc>
        <w:tc>
          <w:tcPr>
            <w:tcW w:w="720" w:type="dxa"/>
          </w:tcPr>
          <w:p w14:paraId="5F2F43A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23267</w:t>
            </w:r>
          </w:p>
        </w:tc>
        <w:tc>
          <w:tcPr>
            <w:tcW w:w="1530" w:type="dxa"/>
          </w:tcPr>
          <w:p w14:paraId="334488A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1.23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673C81E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2D4FC76A" w14:textId="77777777" w:rsidTr="006A1AEA">
        <w:tc>
          <w:tcPr>
            <w:tcW w:w="6570" w:type="dxa"/>
          </w:tcPr>
          <w:p w14:paraId="2B72B197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6A13B64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2183</w:t>
            </w:r>
          </w:p>
        </w:tc>
        <w:tc>
          <w:tcPr>
            <w:tcW w:w="720" w:type="dxa"/>
          </w:tcPr>
          <w:p w14:paraId="1145E758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23285</w:t>
            </w:r>
          </w:p>
        </w:tc>
        <w:tc>
          <w:tcPr>
            <w:tcW w:w="1530" w:type="dxa"/>
          </w:tcPr>
          <w:p w14:paraId="41C8CAF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1.55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1.66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4F20830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6749ECE5" w14:textId="77777777" w:rsidTr="006A1AEA">
        <w:tc>
          <w:tcPr>
            <w:tcW w:w="6570" w:type="dxa"/>
          </w:tcPr>
          <w:p w14:paraId="68A1EA7F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III – Depressive symptoms and/or antidepressant use (Yes vs. No):</w:t>
            </w:r>
          </w:p>
        </w:tc>
        <w:tc>
          <w:tcPr>
            <w:tcW w:w="720" w:type="dxa"/>
          </w:tcPr>
          <w:p w14:paraId="26AE04C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Yes</w:t>
            </w:r>
          </w:p>
          <w:p w14:paraId="7CFAC6D8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3BAB4A4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354D385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  <w:p w14:paraId="6E785F4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AEC7E5D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7DB87F9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A039A79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E056EA" w:rsidRPr="00C625FB" w14:paraId="5547FEDC" w14:textId="77777777" w:rsidTr="006A1AEA">
        <w:tc>
          <w:tcPr>
            <w:tcW w:w="6570" w:type="dxa"/>
          </w:tcPr>
          <w:p w14:paraId="598A0747" w14:textId="6E8DA774" w:rsidR="00E056EA" w:rsidRPr="00C625FB" w:rsidRDefault="00E056EA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720" w:type="dxa"/>
          </w:tcPr>
          <w:p w14:paraId="1F4609D5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14:paraId="5CF3FE74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</w:tcPr>
          <w:p w14:paraId="17758C53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1394FA03" w14:textId="77777777" w:rsidR="00E056EA" w:rsidRPr="00C625FB" w:rsidRDefault="00E056EA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592ACD" w:rsidRPr="00C625FB" w14:paraId="2943FF51" w14:textId="77777777" w:rsidTr="006A1AEA">
        <w:tc>
          <w:tcPr>
            <w:tcW w:w="6570" w:type="dxa"/>
          </w:tcPr>
          <w:p w14:paraId="1A11FE56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st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3F56E75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3180</w:t>
            </w:r>
          </w:p>
        </w:tc>
        <w:tc>
          <w:tcPr>
            <w:tcW w:w="720" w:type="dxa"/>
          </w:tcPr>
          <w:p w14:paraId="03F67E28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20717</w:t>
            </w:r>
          </w:p>
        </w:tc>
        <w:tc>
          <w:tcPr>
            <w:tcW w:w="1530" w:type="dxa"/>
          </w:tcPr>
          <w:p w14:paraId="22526DD2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1530" w:type="dxa"/>
          </w:tcPr>
          <w:p w14:paraId="4F4BC7FC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Ref.</w:t>
            </w:r>
          </w:p>
        </w:tc>
      </w:tr>
      <w:tr w:rsidR="00592ACD" w:rsidRPr="00C625FB" w14:paraId="7B0EACF5" w14:textId="77777777" w:rsidTr="006A1AEA">
        <w:tc>
          <w:tcPr>
            <w:tcW w:w="6570" w:type="dxa"/>
          </w:tcPr>
          <w:p w14:paraId="30A68810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nd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 </w:t>
            </w:r>
          </w:p>
        </w:tc>
        <w:tc>
          <w:tcPr>
            <w:tcW w:w="720" w:type="dxa"/>
          </w:tcPr>
          <w:p w14:paraId="7FBEAC2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3839</w:t>
            </w:r>
          </w:p>
        </w:tc>
        <w:tc>
          <w:tcPr>
            <w:tcW w:w="720" w:type="dxa"/>
          </w:tcPr>
          <w:p w14:paraId="50DEFB9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23257</w:t>
            </w:r>
          </w:p>
        </w:tc>
        <w:tc>
          <w:tcPr>
            <w:tcW w:w="1530" w:type="dxa"/>
          </w:tcPr>
          <w:p w14:paraId="15664B9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106E85C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0B308B81" w14:textId="77777777" w:rsidTr="006A1AEA">
        <w:tc>
          <w:tcPr>
            <w:tcW w:w="6570" w:type="dxa"/>
          </w:tcPr>
          <w:p w14:paraId="7D0E1D66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3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rd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218ACF9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3506</w:t>
            </w:r>
          </w:p>
        </w:tc>
        <w:tc>
          <w:tcPr>
            <w:tcW w:w="720" w:type="dxa"/>
          </w:tcPr>
          <w:p w14:paraId="65498461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20336</w:t>
            </w:r>
          </w:p>
        </w:tc>
        <w:tc>
          <w:tcPr>
            <w:tcW w:w="1530" w:type="dxa"/>
          </w:tcPr>
          <w:p w14:paraId="50685880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4E18097B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0.97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1.07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09FB762A" w14:textId="77777777" w:rsidTr="006A1AEA">
        <w:tc>
          <w:tcPr>
            <w:tcW w:w="6570" w:type="dxa"/>
          </w:tcPr>
          <w:p w14:paraId="606482D7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0AFC6E0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4044</w:t>
            </w:r>
          </w:p>
        </w:tc>
        <w:tc>
          <w:tcPr>
            <w:tcW w:w="720" w:type="dxa"/>
          </w:tcPr>
          <w:p w14:paraId="111639BF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20960</w:t>
            </w:r>
          </w:p>
        </w:tc>
        <w:tc>
          <w:tcPr>
            <w:tcW w:w="1530" w:type="dxa"/>
          </w:tcPr>
          <w:p w14:paraId="1CB20C23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1.25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1.32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75885395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1.12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592ACD" w:rsidRPr="00C625FB" w14:paraId="2CF4DEB4" w14:textId="77777777" w:rsidTr="006A1AEA">
        <w:tc>
          <w:tcPr>
            <w:tcW w:w="6570" w:type="dxa"/>
          </w:tcPr>
          <w:p w14:paraId="0EF0E6A1" w14:textId="77777777" w:rsidR="00592ACD" w:rsidRPr="00C625FB" w:rsidRDefault="00592ACD" w:rsidP="006A1AEA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5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  <w:vertAlign w:val="superscript"/>
              </w:rPr>
              <w:t>th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quintile</w:t>
            </w:r>
          </w:p>
        </w:tc>
        <w:tc>
          <w:tcPr>
            <w:tcW w:w="720" w:type="dxa"/>
          </w:tcPr>
          <w:p w14:paraId="4ACC58E6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4785</w:t>
            </w:r>
          </w:p>
        </w:tc>
        <w:tc>
          <w:tcPr>
            <w:tcW w:w="720" w:type="dxa"/>
          </w:tcPr>
          <w:p w14:paraId="1C7B420E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20683</w:t>
            </w:r>
          </w:p>
        </w:tc>
        <w:tc>
          <w:tcPr>
            <w:tcW w:w="1530" w:type="dxa"/>
          </w:tcPr>
          <w:p w14:paraId="3FA1C60A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1.51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1.44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1.58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3C3734E4" w14:textId="77777777" w:rsidR="00592ACD" w:rsidRPr="00C625FB" w:rsidRDefault="00592ACD" w:rsidP="006A1AEA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1.09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1.04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1.16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</w:tbl>
    <w:p w14:paraId="49106AFE" w14:textId="1B5ECDCA" w:rsidR="00592ACD" w:rsidRPr="00C625FB" w:rsidRDefault="00592ACD" w:rsidP="00634155">
      <w:pPr>
        <w:jc w:val="both"/>
        <w:rPr>
          <w:rFonts w:ascii="Times New Roman" w:eastAsia="MyriadPro-Light" w:hAnsi="Times New Roman" w:cs="Times New Roman"/>
          <w:b/>
          <w:bCs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i/>
          <w:iCs/>
          <w:sz w:val="16"/>
          <w:szCs w:val="16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CI = Confidence Interval; OR = Odds Ratio; </w:t>
      </w:r>
      <w:r w:rsidR="00B160D4" w:rsidRPr="00C625FB">
        <w:rPr>
          <w:rFonts w:ascii="Times New Roman" w:eastAsia="MyriadPro-Light" w:hAnsi="Times New Roman" w:cs="Times New Roman"/>
          <w:sz w:val="16"/>
          <w:szCs w:val="16"/>
        </w:rPr>
        <w:t xml:space="preserve">WBC = white blood cells;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* </w:t>
      </w:r>
      <w:r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WBC count were defined in quintiles;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** Adjusted for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WHI component</w:t>
      </w:r>
      <w:r w:rsidRPr="00C625FB">
        <w:rPr>
          <w:rFonts w:ascii="Times New Roman" w:hAnsi="Times New Roman" w:cs="Times New Roman"/>
          <w:sz w:val="16"/>
          <w:szCs w:val="16"/>
        </w:rPr>
        <w:t xml:space="preserve"> (WHI-CT, WHI-OS),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socio-demographic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(age [in years], race [</w:t>
      </w:r>
      <w:r w:rsidRPr="00C625FB">
        <w:rPr>
          <w:rFonts w:ascii="Times New Roman" w:hAnsi="Times New Roman" w:cs="Times New Roman"/>
          <w:sz w:val="16"/>
          <w:szCs w:val="16"/>
        </w:rPr>
        <w:t>American Indian/Alaska Native, Asian, Native Hawaiian/Other Pacific Islanders, Black, White, More than one race,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Pr="00C625FB">
        <w:rPr>
          <w:rFonts w:ascii="Times New Roman" w:hAnsi="Times New Roman" w:cs="Times New Roman"/>
          <w:sz w:val="16"/>
          <w:szCs w:val="16"/>
        </w:rPr>
        <w:t xml:space="preserve">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lifestyle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Pr="00C625FB">
        <w:rPr>
          <w:rFonts w:ascii="Times New Roman" w:hAnsi="Times New Roman" w:cs="Times New Roman"/>
          <w:sz w:val="16"/>
          <w:szCs w:val="16"/>
        </w:rPr>
        <w:t>Metabolic equivalent-hours/week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]),</w:t>
      </w:r>
      <w:r w:rsidRPr="00C625FB">
        <w:rPr>
          <w:rFonts w:ascii="Times New Roman" w:hAnsi="Times New Roman" w:cs="Times New Roman"/>
          <w:sz w:val="16"/>
          <w:szCs w:val="16"/>
        </w:rPr>
        <w:t xml:space="preserve"> and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health characteristics</w:t>
      </w:r>
      <w:r w:rsidRPr="00C625FB">
        <w:rPr>
          <w:rFonts w:ascii="Times New Roman" w:hAnsi="Times New Roman" w:cs="Times New Roman"/>
          <w:sz w:val="16"/>
          <w:szCs w:val="16"/>
        </w:rPr>
        <w:t>, namely, body mass index (BMI) [&lt; 25, 25-&lt;30, ≥ 30 kg/m</w:t>
      </w:r>
      <w:r w:rsidRPr="00C625FB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C625FB">
        <w:rPr>
          <w:rFonts w:ascii="Times New Roman" w:hAnsi="Times New Roman" w:cs="Times New Roman"/>
          <w:sz w:val="16"/>
          <w:szCs w:val="16"/>
        </w:rPr>
        <w:t xml:space="preserve">], comorbid conditions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.</w:t>
      </w:r>
    </w:p>
    <w:p w14:paraId="79E62381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3211A4C2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1F1AF098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6958A0B3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34875E14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4DB1DD21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2471BD4F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5AD30788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626DC2EC" w14:textId="77777777" w:rsidR="003E3E53" w:rsidRPr="00C625FB" w:rsidRDefault="003E3E53" w:rsidP="003E3E53">
      <w:pPr>
        <w:rPr>
          <w:rFonts w:ascii="Times New Roman" w:eastAsia="MyriadPro-Light" w:hAnsi="Times New Roman" w:cs="Times New Roman"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b/>
          <w:bCs/>
          <w:sz w:val="16"/>
          <w:szCs w:val="16"/>
        </w:rPr>
        <w:lastRenderedPageBreak/>
        <w:t xml:space="preserve">Table S.6.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Logistic regression models for the cross-sectional relationship of white blood cell count with linear, </w:t>
      </w:r>
      <w:proofErr w:type="gramStart"/>
      <w:r w:rsidRPr="00C625FB">
        <w:rPr>
          <w:rFonts w:ascii="Times New Roman" w:eastAsia="MyriadPro-Light" w:hAnsi="Times New Roman" w:cs="Times New Roman"/>
          <w:sz w:val="16"/>
          <w:szCs w:val="16"/>
        </w:rPr>
        <w:t>quadratic</w:t>
      </w:r>
      <w:proofErr w:type="gramEnd"/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 and cubic terms as predictors of depressive symptoms and/or antidepressant use at enrollment (n=</w:t>
      </w:r>
      <w:r w:rsidRPr="00C625FB">
        <w:rPr>
          <w:rFonts w:ascii="Times New Roman" w:hAnsi="Times New Roman" w:cs="Times New Roman"/>
          <w:sz w:val="16"/>
          <w:szCs w:val="16"/>
        </w:rPr>
        <w:t>125307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) *</w:t>
      </w:r>
    </w:p>
    <w:tbl>
      <w:tblPr>
        <w:tblStyle w:val="TableGrid"/>
        <w:tblW w:w="954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1440"/>
        <w:gridCol w:w="1440"/>
      </w:tblGrid>
      <w:tr w:rsidR="003E3E53" w:rsidRPr="00C625FB" w14:paraId="3C2E2E5E" w14:textId="77777777" w:rsidTr="00646EA2">
        <w:tc>
          <w:tcPr>
            <w:tcW w:w="6660" w:type="dxa"/>
          </w:tcPr>
          <w:p w14:paraId="27DBC462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509A59D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1440" w:type="dxa"/>
          </w:tcPr>
          <w:p w14:paraId="4E2352D9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Adjusted **</w:t>
            </w:r>
          </w:p>
        </w:tc>
      </w:tr>
      <w:tr w:rsidR="003E3E53" w:rsidRPr="00C625FB" w14:paraId="57A0A72A" w14:textId="77777777" w:rsidTr="00646EA2">
        <w:tc>
          <w:tcPr>
            <w:tcW w:w="6660" w:type="dxa"/>
          </w:tcPr>
          <w:p w14:paraId="52B59654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54E79D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1440" w:type="dxa"/>
          </w:tcPr>
          <w:p w14:paraId="2346365F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 xml:space="preserve">OR (95% CI) </w:t>
            </w:r>
          </w:p>
        </w:tc>
      </w:tr>
      <w:tr w:rsidR="003E3E53" w:rsidRPr="00C625FB" w14:paraId="6CC3B13B" w14:textId="77777777" w:rsidTr="00646EA2">
        <w:tc>
          <w:tcPr>
            <w:tcW w:w="6660" w:type="dxa"/>
          </w:tcPr>
          <w:p w14:paraId="4939C921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 – Depressive symptoms (Yes vs. No):</w:t>
            </w:r>
          </w:p>
        </w:tc>
        <w:tc>
          <w:tcPr>
            <w:tcW w:w="1440" w:type="dxa"/>
          </w:tcPr>
          <w:p w14:paraId="48E5CCC8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2EDEDAC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3E3E53" w:rsidRPr="00C625FB" w14:paraId="5840F863" w14:textId="77777777" w:rsidTr="00646EA2">
        <w:tc>
          <w:tcPr>
            <w:tcW w:w="6660" w:type="dxa"/>
          </w:tcPr>
          <w:p w14:paraId="2A7304CB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1440" w:type="dxa"/>
          </w:tcPr>
          <w:p w14:paraId="198BAA01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E059C11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3E3E53" w:rsidRPr="00C625FB" w14:paraId="2353E7C5" w14:textId="77777777" w:rsidTr="00646EA2">
        <w:tc>
          <w:tcPr>
            <w:tcW w:w="6660" w:type="dxa"/>
          </w:tcPr>
          <w:p w14:paraId="4F85E15B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Linear</w:t>
            </w:r>
          </w:p>
        </w:tc>
        <w:tc>
          <w:tcPr>
            <w:tcW w:w="1440" w:type="dxa"/>
          </w:tcPr>
          <w:p w14:paraId="5E232F68" w14:textId="724F1FB2" w:rsidR="003E3E53" w:rsidRPr="00C625FB" w:rsidRDefault="006B4D3C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0.95 (0.94, 0.96)</w:t>
            </w:r>
          </w:p>
        </w:tc>
        <w:tc>
          <w:tcPr>
            <w:tcW w:w="1440" w:type="dxa"/>
          </w:tcPr>
          <w:p w14:paraId="06DE9056" w14:textId="7D5BCA71" w:rsidR="003E3E53" w:rsidRPr="00C625FB" w:rsidRDefault="00823885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0.99 </w:t>
            </w:r>
            <w:r w:rsidR="006B4D3C"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(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0.98</w:t>
            </w:r>
            <w:r w:rsidR="006B4D3C"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,</w:t>
            </w: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1.00</w:t>
            </w:r>
            <w:r w:rsidR="006B4D3C"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)</w:t>
            </w:r>
          </w:p>
        </w:tc>
      </w:tr>
      <w:tr w:rsidR="00823885" w:rsidRPr="00C625FB" w14:paraId="09737A16" w14:textId="77777777" w:rsidTr="00646EA2">
        <w:tc>
          <w:tcPr>
            <w:tcW w:w="6660" w:type="dxa"/>
          </w:tcPr>
          <w:p w14:paraId="64EF30B4" w14:textId="77777777" w:rsidR="00823885" w:rsidRPr="00C625FB" w:rsidRDefault="00823885" w:rsidP="00823885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Quadratic </w:t>
            </w:r>
          </w:p>
        </w:tc>
        <w:tc>
          <w:tcPr>
            <w:tcW w:w="1440" w:type="dxa"/>
          </w:tcPr>
          <w:p w14:paraId="472C55D0" w14:textId="6EBC4E8B" w:rsidR="00823885" w:rsidRPr="00C625FB" w:rsidRDefault="00823885" w:rsidP="0082388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0AE4E009" w14:textId="530ECDC0" w:rsidR="00823885" w:rsidRPr="00C625FB" w:rsidRDefault="00823885" w:rsidP="0082388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  <w:tr w:rsidR="00823885" w:rsidRPr="00C625FB" w14:paraId="4386AF51" w14:textId="77777777" w:rsidTr="00646EA2">
        <w:tc>
          <w:tcPr>
            <w:tcW w:w="6660" w:type="dxa"/>
          </w:tcPr>
          <w:p w14:paraId="2E1F560A" w14:textId="77777777" w:rsidR="00823885" w:rsidRPr="00C625FB" w:rsidRDefault="00823885" w:rsidP="00823885">
            <w:pPr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Cubic</w:t>
            </w:r>
          </w:p>
        </w:tc>
        <w:tc>
          <w:tcPr>
            <w:tcW w:w="1440" w:type="dxa"/>
          </w:tcPr>
          <w:p w14:paraId="03349261" w14:textId="70C04B70" w:rsidR="00823885" w:rsidRPr="00C625FB" w:rsidRDefault="00823885" w:rsidP="0082388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12E0576D" w14:textId="3D3611A4" w:rsidR="00823885" w:rsidRPr="00C625FB" w:rsidRDefault="00823885" w:rsidP="0082388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  <w:tr w:rsidR="003E3E53" w:rsidRPr="00C625FB" w14:paraId="17E646D0" w14:textId="77777777" w:rsidTr="00646EA2">
        <w:tc>
          <w:tcPr>
            <w:tcW w:w="6660" w:type="dxa"/>
          </w:tcPr>
          <w:p w14:paraId="2100822E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 – Antidepressant use (Yes vs. No):</w:t>
            </w:r>
          </w:p>
        </w:tc>
        <w:tc>
          <w:tcPr>
            <w:tcW w:w="1440" w:type="dxa"/>
          </w:tcPr>
          <w:p w14:paraId="2B8EEAB1" w14:textId="209D02FC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4CE42D2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3E3E53" w:rsidRPr="00C625FB" w14:paraId="2203C142" w14:textId="77777777" w:rsidTr="00646EA2">
        <w:tc>
          <w:tcPr>
            <w:tcW w:w="6660" w:type="dxa"/>
          </w:tcPr>
          <w:p w14:paraId="783748D7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1440" w:type="dxa"/>
          </w:tcPr>
          <w:p w14:paraId="7BF2518B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A2F4200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B51D05" w:rsidRPr="00C625FB" w14:paraId="123F1EB8" w14:textId="77777777" w:rsidTr="00646EA2">
        <w:tc>
          <w:tcPr>
            <w:tcW w:w="6660" w:type="dxa"/>
          </w:tcPr>
          <w:p w14:paraId="0519D0DB" w14:textId="77777777" w:rsidR="00B51D05" w:rsidRPr="00C625FB" w:rsidRDefault="00B51D05" w:rsidP="00B51D05">
            <w:pPr>
              <w:rPr>
                <w:rFonts w:ascii="Times New Roman" w:eastAsia="MyriadPro-Light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Linear</w:t>
            </w:r>
          </w:p>
        </w:tc>
        <w:tc>
          <w:tcPr>
            <w:tcW w:w="1440" w:type="dxa"/>
          </w:tcPr>
          <w:p w14:paraId="4A6E06CC" w14:textId="0A5B89BA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0.95 (0.94, 0.96)</w:t>
            </w:r>
          </w:p>
        </w:tc>
        <w:tc>
          <w:tcPr>
            <w:tcW w:w="1440" w:type="dxa"/>
          </w:tcPr>
          <w:p w14:paraId="7A07A483" w14:textId="1B3B7E98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0.99 (0.98, 1.00)</w:t>
            </w:r>
          </w:p>
        </w:tc>
      </w:tr>
      <w:tr w:rsidR="00B51D05" w:rsidRPr="00C625FB" w14:paraId="253D18FB" w14:textId="77777777" w:rsidTr="00646EA2">
        <w:tc>
          <w:tcPr>
            <w:tcW w:w="6660" w:type="dxa"/>
          </w:tcPr>
          <w:p w14:paraId="1A8A2654" w14:textId="77777777" w:rsidR="00B51D05" w:rsidRPr="00C625FB" w:rsidRDefault="00B51D05" w:rsidP="00B51D05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Quadratic </w:t>
            </w:r>
          </w:p>
        </w:tc>
        <w:tc>
          <w:tcPr>
            <w:tcW w:w="1440" w:type="dxa"/>
          </w:tcPr>
          <w:p w14:paraId="40ED21CF" w14:textId="6AE3DE90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6436CC00" w14:textId="0A4A6532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  <w:tr w:rsidR="00B51D05" w:rsidRPr="00C625FB" w14:paraId="010D144A" w14:textId="77777777" w:rsidTr="00646EA2">
        <w:tc>
          <w:tcPr>
            <w:tcW w:w="6660" w:type="dxa"/>
          </w:tcPr>
          <w:p w14:paraId="33F42E20" w14:textId="77777777" w:rsidR="00B51D05" w:rsidRPr="00C625FB" w:rsidRDefault="00B51D05" w:rsidP="00B51D05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Cubic</w:t>
            </w:r>
          </w:p>
        </w:tc>
        <w:tc>
          <w:tcPr>
            <w:tcW w:w="1440" w:type="dxa"/>
          </w:tcPr>
          <w:p w14:paraId="399A4C67" w14:textId="62EAA686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6F71EFE5" w14:textId="4AE6F454" w:rsidR="00B51D05" w:rsidRPr="00C625FB" w:rsidRDefault="00B51D05" w:rsidP="00B51D0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  <w:tr w:rsidR="003E3E53" w:rsidRPr="00C625FB" w14:paraId="6D7973E7" w14:textId="77777777" w:rsidTr="00646EA2">
        <w:tc>
          <w:tcPr>
            <w:tcW w:w="6660" w:type="dxa"/>
          </w:tcPr>
          <w:p w14:paraId="6DD0042A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  <w:t>Model III – Depressive symptoms and/or antidepressant use (Yes vs. No):</w:t>
            </w:r>
          </w:p>
        </w:tc>
        <w:tc>
          <w:tcPr>
            <w:tcW w:w="1440" w:type="dxa"/>
          </w:tcPr>
          <w:p w14:paraId="603CC2AE" w14:textId="2500EC98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6058985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3E3E53" w:rsidRPr="00C625FB" w14:paraId="15E68AE5" w14:textId="77777777" w:rsidTr="00646EA2">
        <w:tc>
          <w:tcPr>
            <w:tcW w:w="6660" w:type="dxa"/>
          </w:tcPr>
          <w:p w14:paraId="676054C9" w14:textId="77777777" w:rsidR="003E3E53" w:rsidRPr="00C625FB" w:rsidRDefault="003E3E53" w:rsidP="00646EA2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/ml):</w:t>
            </w:r>
          </w:p>
        </w:tc>
        <w:tc>
          <w:tcPr>
            <w:tcW w:w="1440" w:type="dxa"/>
          </w:tcPr>
          <w:p w14:paraId="75A18433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05988EB" w14:textId="77777777" w:rsidR="003E3E53" w:rsidRPr="00C625FB" w:rsidRDefault="003E3E53" w:rsidP="00646EA2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</w:p>
        </w:tc>
      </w:tr>
      <w:tr w:rsidR="007B7F45" w:rsidRPr="00C625FB" w14:paraId="2A4888DE" w14:textId="77777777" w:rsidTr="00646EA2">
        <w:tc>
          <w:tcPr>
            <w:tcW w:w="6660" w:type="dxa"/>
          </w:tcPr>
          <w:p w14:paraId="486B3FC5" w14:textId="77777777" w:rsidR="007B7F45" w:rsidRPr="00C625FB" w:rsidRDefault="007B7F45" w:rsidP="007B7F45">
            <w:pPr>
              <w:rPr>
                <w:rFonts w:ascii="Times New Roman" w:eastAsia="MyriadPro-Light" w:hAnsi="Times New Roman" w:cs="Times New Roman"/>
                <w:b/>
                <w:b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Linear</w:t>
            </w:r>
          </w:p>
        </w:tc>
        <w:tc>
          <w:tcPr>
            <w:tcW w:w="1440" w:type="dxa"/>
          </w:tcPr>
          <w:p w14:paraId="557A3478" w14:textId="098A5818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0.94 (0.93, 0.95)</w:t>
            </w:r>
          </w:p>
        </w:tc>
        <w:tc>
          <w:tcPr>
            <w:tcW w:w="1440" w:type="dxa"/>
          </w:tcPr>
          <w:p w14:paraId="4C3BB982" w14:textId="2B6C0A8D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0.99 (0.98, 1.00)</w:t>
            </w:r>
          </w:p>
        </w:tc>
      </w:tr>
      <w:tr w:rsidR="007B7F45" w:rsidRPr="00C625FB" w14:paraId="4DAC67AC" w14:textId="77777777" w:rsidTr="00646EA2">
        <w:tc>
          <w:tcPr>
            <w:tcW w:w="6660" w:type="dxa"/>
          </w:tcPr>
          <w:p w14:paraId="3BB781EB" w14:textId="77777777" w:rsidR="007B7F45" w:rsidRPr="00C625FB" w:rsidRDefault="007B7F45" w:rsidP="007B7F45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Quadratic </w:t>
            </w:r>
          </w:p>
        </w:tc>
        <w:tc>
          <w:tcPr>
            <w:tcW w:w="1440" w:type="dxa"/>
          </w:tcPr>
          <w:p w14:paraId="09FFE2F9" w14:textId="62C94CCB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38B332B0" w14:textId="4E925204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  <w:tr w:rsidR="007B7F45" w:rsidRPr="00C625FB" w14:paraId="4342945A" w14:textId="77777777" w:rsidTr="00646EA2">
        <w:tc>
          <w:tcPr>
            <w:tcW w:w="6660" w:type="dxa"/>
          </w:tcPr>
          <w:p w14:paraId="6A12143D" w14:textId="77777777" w:rsidR="007B7F45" w:rsidRPr="00C625FB" w:rsidRDefault="007B7F45" w:rsidP="007B7F45">
            <w:pPr>
              <w:rPr>
                <w:rFonts w:ascii="Times New Roman" w:eastAsia="MyriadPro-Light" w:hAnsi="Times New Roman" w:cs="Times New Roman"/>
                <w:i/>
                <w:iCs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 xml:space="preserve">  Cubic</w:t>
            </w:r>
          </w:p>
        </w:tc>
        <w:tc>
          <w:tcPr>
            <w:tcW w:w="1440" w:type="dxa"/>
          </w:tcPr>
          <w:p w14:paraId="529F516F" w14:textId="4BA5F699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  <w:tc>
          <w:tcPr>
            <w:tcW w:w="1440" w:type="dxa"/>
          </w:tcPr>
          <w:p w14:paraId="4503F108" w14:textId="543CAF1F" w:rsidR="007B7F45" w:rsidRPr="00C625FB" w:rsidRDefault="007B7F45" w:rsidP="007B7F45">
            <w:pPr>
              <w:jc w:val="center"/>
              <w:rPr>
                <w:rFonts w:ascii="Times New Roman" w:eastAsia="MyriadPro-Light" w:hAnsi="Times New Roman" w:cs="Times New Roman"/>
                <w:sz w:val="16"/>
                <w:szCs w:val="16"/>
              </w:rPr>
            </w:pPr>
            <w:r w:rsidRPr="00C625FB">
              <w:rPr>
                <w:rFonts w:ascii="Times New Roman" w:eastAsia="MyriadPro-Light" w:hAnsi="Times New Roman" w:cs="Times New Roman"/>
                <w:sz w:val="16"/>
                <w:szCs w:val="16"/>
              </w:rPr>
              <w:t>1.00 (1.00, 1.00)</w:t>
            </w:r>
          </w:p>
        </w:tc>
      </w:tr>
    </w:tbl>
    <w:p w14:paraId="6C420F5E" w14:textId="6B613DFE" w:rsidR="003E3E53" w:rsidRPr="00C625FB" w:rsidRDefault="003E3E53" w:rsidP="003E3E53">
      <w:pPr>
        <w:rPr>
          <w:rFonts w:ascii="Times New Roman" w:eastAsia="MyriadPro-Light" w:hAnsi="Times New Roman" w:cs="Times New Roman"/>
          <w:b/>
          <w:bCs/>
          <w:sz w:val="16"/>
          <w:szCs w:val="16"/>
        </w:rPr>
      </w:pPr>
      <w:r w:rsidRPr="00C625FB">
        <w:rPr>
          <w:rFonts w:ascii="Times New Roman" w:eastAsia="MyriadPro-Light" w:hAnsi="Times New Roman" w:cs="Times New Roman"/>
          <w:i/>
          <w:iCs/>
          <w:sz w:val="16"/>
          <w:szCs w:val="16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CI = Confidence Interval; OR = Odds Ratio; WBC = white blood cells; * </w:t>
      </w:r>
      <w:r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WBC count is defined as continuous variable, with linear, quadratic, and cubic terms</w:t>
      </w:r>
      <w:r w:rsidR="00346B31"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, and all these terms are centered around the mean value of WBC count (6.11 </w:t>
      </w:r>
      <w:proofErr w:type="spellStart"/>
      <w:r w:rsidR="00346B31"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Kcell</w:t>
      </w:r>
      <w:proofErr w:type="spellEnd"/>
      <w:r w:rsidR="00346B31"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/ml)</w:t>
      </w:r>
      <w:r w:rsidRPr="00C625FB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; 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 xml:space="preserve">** Adjusted for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WHI component</w:t>
      </w:r>
      <w:r w:rsidRPr="00C625FB">
        <w:rPr>
          <w:rFonts w:ascii="Times New Roman" w:hAnsi="Times New Roman" w:cs="Times New Roman"/>
          <w:sz w:val="16"/>
          <w:szCs w:val="16"/>
        </w:rPr>
        <w:t xml:space="preserve"> (WHI-CT, WHI-OS),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socio-demographic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(age [in years], race [</w:t>
      </w:r>
      <w:r w:rsidRPr="00C625FB">
        <w:rPr>
          <w:rFonts w:ascii="Times New Roman" w:hAnsi="Times New Roman" w:cs="Times New Roman"/>
          <w:sz w:val="16"/>
          <w:szCs w:val="16"/>
        </w:rPr>
        <w:t>American Indian/Alaska Native, Asian, Native Hawaiian/Other Pacific Islanders, Black, White, More than one race,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Pr="00C625FB">
        <w:rPr>
          <w:rFonts w:ascii="Times New Roman" w:hAnsi="Times New Roman" w:cs="Times New Roman"/>
          <w:sz w:val="16"/>
          <w:szCs w:val="16"/>
        </w:rPr>
        <w:t xml:space="preserve">,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lifestyle characteristics</w:t>
      </w:r>
      <w:r w:rsidRPr="00C625FB">
        <w:rPr>
          <w:rFonts w:ascii="Times New Roman" w:hAnsi="Times New Roman" w:cs="Times New Roman"/>
          <w:sz w:val="16"/>
          <w:szCs w:val="16"/>
        </w:rPr>
        <w:t xml:space="preserve">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Pr="00C625FB">
        <w:rPr>
          <w:rFonts w:ascii="Times New Roman" w:hAnsi="Times New Roman" w:cs="Times New Roman"/>
          <w:sz w:val="16"/>
          <w:szCs w:val="16"/>
        </w:rPr>
        <w:t>Metabolic equivalent-hours/week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]),</w:t>
      </w:r>
      <w:r w:rsidRPr="00C625FB">
        <w:rPr>
          <w:rFonts w:ascii="Times New Roman" w:hAnsi="Times New Roman" w:cs="Times New Roman"/>
          <w:sz w:val="16"/>
          <w:szCs w:val="16"/>
        </w:rPr>
        <w:t xml:space="preserve"> and </w:t>
      </w:r>
      <w:r w:rsidRPr="00C625FB">
        <w:rPr>
          <w:rFonts w:ascii="Times New Roman" w:hAnsi="Times New Roman" w:cs="Times New Roman"/>
          <w:i/>
          <w:iCs/>
          <w:sz w:val="16"/>
          <w:szCs w:val="16"/>
        </w:rPr>
        <w:t>health characteristics</w:t>
      </w:r>
      <w:r w:rsidRPr="00C625FB">
        <w:rPr>
          <w:rFonts w:ascii="Times New Roman" w:hAnsi="Times New Roman" w:cs="Times New Roman"/>
          <w:sz w:val="16"/>
          <w:szCs w:val="16"/>
        </w:rPr>
        <w:t>, namely, body mass index (BMI) [&lt; 25, 25-&lt;30, ≥ 30 kg/m</w:t>
      </w:r>
      <w:r w:rsidRPr="00C625FB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C625FB">
        <w:rPr>
          <w:rFonts w:ascii="Times New Roman" w:hAnsi="Times New Roman" w:cs="Times New Roman"/>
          <w:sz w:val="16"/>
          <w:szCs w:val="16"/>
        </w:rPr>
        <w:t xml:space="preserve">], comorbid conditions </w:t>
      </w:r>
      <w:r w:rsidRPr="00C625FB">
        <w:rPr>
          <w:rFonts w:ascii="Times New Roman" w:hAnsi="Times New Roman" w:cs="Times New Roman"/>
          <w:sz w:val="16"/>
          <w:szCs w:val="16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Pr="00C625FB">
        <w:rPr>
          <w:rFonts w:ascii="Times New Roman" w:eastAsia="MyriadPro-Light" w:hAnsi="Times New Roman" w:cs="Times New Roman"/>
          <w:sz w:val="16"/>
          <w:szCs w:val="16"/>
        </w:rPr>
        <w:t>.</w:t>
      </w:r>
    </w:p>
    <w:p w14:paraId="74DA46AC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369D6A1E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21B72898" w14:textId="77777777" w:rsidR="003E3E53" w:rsidRPr="00C625FB" w:rsidRDefault="003E3E53" w:rsidP="0049056D">
      <w:pPr>
        <w:rPr>
          <w:b/>
          <w:bCs/>
          <w:sz w:val="24"/>
          <w:szCs w:val="24"/>
        </w:rPr>
      </w:pPr>
    </w:p>
    <w:p w14:paraId="195198B3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6C6AAF4C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2BDBF828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50E261C2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7E9C78F4" w14:textId="77777777" w:rsidR="00592ACD" w:rsidRPr="00C625FB" w:rsidRDefault="00592ACD" w:rsidP="0049056D">
      <w:pPr>
        <w:rPr>
          <w:b/>
          <w:bCs/>
          <w:sz w:val="24"/>
          <w:szCs w:val="24"/>
        </w:rPr>
      </w:pPr>
    </w:p>
    <w:p w14:paraId="27DF1BCE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2E0B9C5D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2FFA002E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6E591F60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50663CA4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121299D7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4E5BF28A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4328B798" w14:textId="77777777" w:rsidR="003E3E53" w:rsidRPr="00C625FB" w:rsidRDefault="003E3E53" w:rsidP="001E2244">
      <w:pPr>
        <w:rPr>
          <w:rFonts w:ascii="Times New Roman" w:eastAsia="MyriadPro-Light" w:hAnsi="Times New Roman" w:cs="Times New Roman"/>
          <w:b/>
          <w:bCs/>
          <w:sz w:val="20"/>
          <w:szCs w:val="20"/>
        </w:rPr>
      </w:pPr>
    </w:p>
    <w:p w14:paraId="4C566958" w14:textId="554E97F7" w:rsidR="001E2244" w:rsidRPr="00C625FB" w:rsidRDefault="001E2244" w:rsidP="001E2244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lastRenderedPageBreak/>
        <w:t>Table S.</w:t>
      </w:r>
      <w:r w:rsidR="00E546A9"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7</w:t>
      </w: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.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Linear regression models for</w:t>
      </w: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 </w:t>
      </w:r>
      <w:r w:rsidRPr="00C625FB">
        <w:rPr>
          <w:rFonts w:ascii="Times New Roman" w:hAnsi="Times New Roman" w:cs="Times New Roman"/>
          <w:sz w:val="20"/>
          <w:szCs w:val="20"/>
        </w:rPr>
        <w:t xml:space="preserve">change in WBC count between enrollment and 3-year follow-up visits in relation to patterns of depressive symptoms and antidepressant use between enrollment and 3-year follow-up visits, whereby adjusted models were controlled for age, body mass index, and self-rated </w:t>
      </w:r>
      <w:proofErr w:type="gramStart"/>
      <w:r w:rsidRPr="00C625FB">
        <w:rPr>
          <w:rFonts w:ascii="Times New Roman" w:hAnsi="Times New Roman" w:cs="Times New Roman"/>
          <w:sz w:val="20"/>
          <w:szCs w:val="20"/>
        </w:rPr>
        <w:t>health</w:t>
      </w:r>
      <w:proofErr w:type="gramEnd"/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805"/>
        <w:gridCol w:w="1800"/>
        <w:gridCol w:w="1800"/>
      </w:tblGrid>
      <w:tr w:rsidR="001E2244" w:rsidRPr="00C625FB" w14:paraId="7CF7E894" w14:textId="77777777" w:rsidTr="006A1AEA">
        <w:tc>
          <w:tcPr>
            <w:tcW w:w="4225" w:type="dxa"/>
          </w:tcPr>
          <w:p w14:paraId="2A1423B8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405" w:type="dxa"/>
            <w:gridSpan w:val="3"/>
          </w:tcPr>
          <w:p w14:paraId="61AB2002" w14:textId="010D5E0D" w:rsidR="001E2244" w:rsidRPr="00C625FB" w:rsidRDefault="006E23A5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Change in WBC count (</w:t>
            </w:r>
            <w:proofErr w:type="spellStart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/ml)</w:t>
            </w:r>
          </w:p>
        </w:tc>
      </w:tr>
      <w:tr w:rsidR="006E23A5" w:rsidRPr="00C625FB" w14:paraId="3982B638" w14:textId="77777777" w:rsidTr="006A1AEA">
        <w:tc>
          <w:tcPr>
            <w:tcW w:w="4225" w:type="dxa"/>
          </w:tcPr>
          <w:p w14:paraId="4D6C877A" w14:textId="77777777" w:rsidR="006E23A5" w:rsidRPr="00C625FB" w:rsidRDefault="006E23A5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405" w:type="dxa"/>
            <w:gridSpan w:val="3"/>
          </w:tcPr>
          <w:p w14:paraId="57963BD8" w14:textId="5319A8FE" w:rsidR="006E23A5" w:rsidRPr="00C625FB" w:rsidRDefault="006E23A5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</w:tr>
      <w:tr w:rsidR="001E2244" w:rsidRPr="00C625FB" w14:paraId="317FAC82" w14:textId="77777777" w:rsidTr="006A1AEA">
        <w:tc>
          <w:tcPr>
            <w:tcW w:w="4225" w:type="dxa"/>
          </w:tcPr>
          <w:p w14:paraId="4DA27FA2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6E074C14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00" w:type="dxa"/>
          </w:tcPr>
          <w:p w14:paraId="28FEA07D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Unadjusted *</w:t>
            </w:r>
          </w:p>
        </w:tc>
        <w:tc>
          <w:tcPr>
            <w:tcW w:w="1800" w:type="dxa"/>
          </w:tcPr>
          <w:p w14:paraId="4B5FB3C0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 *</w:t>
            </w:r>
          </w:p>
        </w:tc>
      </w:tr>
      <w:tr w:rsidR="001E2244" w:rsidRPr="00C625FB" w14:paraId="5810B88E" w14:textId="77777777" w:rsidTr="006A1AEA">
        <w:tc>
          <w:tcPr>
            <w:tcW w:w="4225" w:type="dxa"/>
          </w:tcPr>
          <w:p w14:paraId="0A09D650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(n=</w:t>
            </w:r>
            <w:r w:rsidRPr="00C625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56411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 xml:space="preserve">): </w:t>
            </w:r>
          </w:p>
        </w:tc>
        <w:tc>
          <w:tcPr>
            <w:tcW w:w="1805" w:type="dxa"/>
          </w:tcPr>
          <w:p w14:paraId="366F81CC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ED33491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7948720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1E2244" w:rsidRPr="00C625FB" w14:paraId="596CF112" w14:textId="77777777" w:rsidTr="006A1AEA">
        <w:tc>
          <w:tcPr>
            <w:tcW w:w="4225" w:type="dxa"/>
          </w:tcPr>
          <w:p w14:paraId="148508F0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Consistently had no depressive symptoms</w:t>
            </w:r>
          </w:p>
        </w:tc>
        <w:tc>
          <w:tcPr>
            <w:tcW w:w="1805" w:type="dxa"/>
          </w:tcPr>
          <w:p w14:paraId="4EB4A180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47774</w:t>
            </w:r>
          </w:p>
        </w:tc>
        <w:tc>
          <w:tcPr>
            <w:tcW w:w="1800" w:type="dxa"/>
          </w:tcPr>
          <w:p w14:paraId="02A47BD4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00" w:type="dxa"/>
          </w:tcPr>
          <w:p w14:paraId="7B2F1CB3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</w:tr>
      <w:tr w:rsidR="001E2244" w:rsidRPr="00C625FB" w14:paraId="2DD14AF6" w14:textId="77777777" w:rsidTr="006A1AEA">
        <w:tc>
          <w:tcPr>
            <w:tcW w:w="4225" w:type="dxa"/>
          </w:tcPr>
          <w:p w14:paraId="43691BA0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Depressive symptoms at enrollment only</w:t>
            </w:r>
          </w:p>
        </w:tc>
        <w:tc>
          <w:tcPr>
            <w:tcW w:w="1805" w:type="dxa"/>
          </w:tcPr>
          <w:p w14:paraId="3255AC08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3453</w:t>
            </w:r>
          </w:p>
        </w:tc>
        <w:tc>
          <w:tcPr>
            <w:tcW w:w="1800" w:type="dxa"/>
          </w:tcPr>
          <w:p w14:paraId="1BB57FC2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-0.30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0.62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1CF2E895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0.16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-0.29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0.63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E2244" w:rsidRPr="00C625FB" w14:paraId="6C2E474D" w14:textId="77777777" w:rsidTr="006A1AEA">
        <w:tc>
          <w:tcPr>
            <w:tcW w:w="4225" w:type="dxa"/>
          </w:tcPr>
          <w:p w14:paraId="513586FF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Depressive symptoms at follow-up only</w:t>
            </w:r>
          </w:p>
        </w:tc>
        <w:tc>
          <w:tcPr>
            <w:tcW w:w="1805" w:type="dxa"/>
          </w:tcPr>
          <w:p w14:paraId="0D88D75B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3069</w:t>
            </w:r>
          </w:p>
        </w:tc>
        <w:tc>
          <w:tcPr>
            <w:tcW w:w="1800" w:type="dxa"/>
          </w:tcPr>
          <w:p w14:paraId="55BA750E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-0.15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-0.63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6D29805C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-0.14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-0.62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0.35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E2244" w:rsidRPr="00C625FB" w14:paraId="6BF1D43B" w14:textId="77777777" w:rsidTr="006A1AEA">
        <w:tc>
          <w:tcPr>
            <w:tcW w:w="4225" w:type="dxa"/>
          </w:tcPr>
          <w:p w14:paraId="467234CE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Consistently had depressive symptoms</w:t>
            </w:r>
          </w:p>
        </w:tc>
        <w:tc>
          <w:tcPr>
            <w:tcW w:w="1805" w:type="dxa"/>
          </w:tcPr>
          <w:p w14:paraId="2660A8F7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2115</w:t>
            </w:r>
          </w:p>
        </w:tc>
        <w:tc>
          <w:tcPr>
            <w:tcW w:w="1800" w:type="dxa"/>
          </w:tcPr>
          <w:p w14:paraId="653ED54F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-0.74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-1.32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-0.16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368A1FC7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-0.74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-1.33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-0.14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E2244" w:rsidRPr="00C625FB" w14:paraId="1EF3CC46" w14:textId="77777777" w:rsidTr="006A1AEA">
        <w:tc>
          <w:tcPr>
            <w:tcW w:w="4225" w:type="dxa"/>
          </w:tcPr>
          <w:p w14:paraId="3767CB74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 xml:space="preserve"> Antidepressant use (n=</w:t>
            </w:r>
            <w:r w:rsidRPr="00C625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58024</w:t>
            </w: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 xml:space="preserve">): </w:t>
            </w:r>
          </w:p>
        </w:tc>
        <w:tc>
          <w:tcPr>
            <w:tcW w:w="1805" w:type="dxa"/>
          </w:tcPr>
          <w:p w14:paraId="23F4E9E6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5BDDE58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0079BE0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</w:tr>
      <w:tr w:rsidR="001E2244" w:rsidRPr="00C625FB" w14:paraId="3266BA60" w14:textId="77777777" w:rsidTr="006A1AEA">
        <w:tc>
          <w:tcPr>
            <w:tcW w:w="4225" w:type="dxa"/>
          </w:tcPr>
          <w:p w14:paraId="09F0627D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Consistent non-user (enrollment and follow-up)</w:t>
            </w:r>
          </w:p>
        </w:tc>
        <w:tc>
          <w:tcPr>
            <w:tcW w:w="1805" w:type="dxa"/>
          </w:tcPr>
          <w:p w14:paraId="65FF0CB5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52168</w:t>
            </w:r>
          </w:p>
        </w:tc>
        <w:tc>
          <w:tcPr>
            <w:tcW w:w="1800" w:type="dxa"/>
          </w:tcPr>
          <w:p w14:paraId="0497578C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800" w:type="dxa"/>
          </w:tcPr>
          <w:p w14:paraId="3D063687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Ref.</w:t>
            </w:r>
          </w:p>
        </w:tc>
      </w:tr>
      <w:tr w:rsidR="001E2244" w:rsidRPr="00C625FB" w14:paraId="315BAAE0" w14:textId="77777777" w:rsidTr="006A1AEA">
        <w:tc>
          <w:tcPr>
            <w:tcW w:w="4225" w:type="dxa"/>
          </w:tcPr>
          <w:p w14:paraId="2A08CCD8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Enrollment user only</w:t>
            </w:r>
          </w:p>
        </w:tc>
        <w:tc>
          <w:tcPr>
            <w:tcW w:w="1805" w:type="dxa"/>
          </w:tcPr>
          <w:p w14:paraId="2EA73763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2596</w:t>
            </w:r>
          </w:p>
        </w:tc>
        <w:tc>
          <w:tcPr>
            <w:tcW w:w="1800" w:type="dxa"/>
          </w:tcPr>
          <w:p w14:paraId="60049E4A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-0.26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-0.79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0.26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2C39681B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-0.24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-0.77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0.28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E2244" w:rsidRPr="00C625FB" w14:paraId="18CDF426" w14:textId="77777777" w:rsidTr="006A1AEA">
        <w:tc>
          <w:tcPr>
            <w:tcW w:w="4225" w:type="dxa"/>
          </w:tcPr>
          <w:p w14:paraId="24B72FC3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Follow-up user only</w:t>
            </w:r>
          </w:p>
        </w:tc>
        <w:tc>
          <w:tcPr>
            <w:tcW w:w="1805" w:type="dxa"/>
          </w:tcPr>
          <w:p w14:paraId="22B02442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1344</w:t>
            </w:r>
          </w:p>
        </w:tc>
        <w:tc>
          <w:tcPr>
            <w:tcW w:w="1800" w:type="dxa"/>
          </w:tcPr>
          <w:p w14:paraId="5A6BB857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-0.59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0.86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718BBC91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0.15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-0.57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0.88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E2244" w:rsidRPr="00C625FB" w14:paraId="41D71010" w14:textId="77777777" w:rsidTr="006A1AEA">
        <w:tc>
          <w:tcPr>
            <w:tcW w:w="4225" w:type="dxa"/>
          </w:tcPr>
          <w:p w14:paraId="301C17D1" w14:textId="77777777" w:rsidR="001E2244" w:rsidRPr="00C625FB" w:rsidRDefault="001E2244" w:rsidP="006A1AEA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  Consistent user (enrollment and follow-up)</w:t>
            </w:r>
          </w:p>
        </w:tc>
        <w:tc>
          <w:tcPr>
            <w:tcW w:w="1805" w:type="dxa"/>
          </w:tcPr>
          <w:p w14:paraId="40CA87BD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1916</w:t>
            </w:r>
          </w:p>
        </w:tc>
        <w:tc>
          <w:tcPr>
            <w:tcW w:w="1800" w:type="dxa"/>
          </w:tcPr>
          <w:p w14:paraId="34C63D32" w14:textId="77777777" w:rsidR="001E2244" w:rsidRPr="00C625FB" w:rsidRDefault="001E2244" w:rsidP="006A1AEA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-0.48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0.74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34267158" w14:textId="77777777" w:rsidR="001E2244" w:rsidRPr="00C625FB" w:rsidRDefault="001E2244" w:rsidP="006A1AE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0.16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-0.45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625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0.78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72902082" w14:textId="77777777" w:rsidR="001E2244" w:rsidRPr="00C625FB" w:rsidRDefault="001E2244" w:rsidP="001E2244">
      <w:pPr>
        <w:jc w:val="both"/>
        <w:rPr>
          <w:rFonts w:ascii="Times New Roman" w:eastAsia="MyriadPro-Light" w:hAnsi="Times New Roman" w:cs="Times New Roman"/>
          <w:b/>
          <w:bCs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β = Slope; CI = confidence intervals; WBC = White blood cells; ** Adjusted for 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age [in years], </w:t>
      </w:r>
      <w:r w:rsidRPr="00C625FB">
        <w:rPr>
          <w:rFonts w:ascii="Times New Roman" w:hAnsi="Times New Roman" w:cs="Times New Roman"/>
          <w:sz w:val="20"/>
          <w:szCs w:val="20"/>
        </w:rPr>
        <w:t>body mass index (BMI) [[&lt; 25, 25-&lt;30, ≥ 30 kg/m</w:t>
      </w:r>
      <w:r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625FB">
        <w:rPr>
          <w:rFonts w:ascii="Times New Roman" w:hAnsi="Times New Roman" w:cs="Times New Roman"/>
          <w:sz w:val="20"/>
          <w:szCs w:val="20"/>
        </w:rPr>
        <w:t xml:space="preserve">], and </w:t>
      </w:r>
      <w:r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self-rated health [Excellent/Very Good/Good, Fair/Poor])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.</w:t>
      </w:r>
    </w:p>
    <w:p w14:paraId="5DF00E41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55DB2362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01F9DF07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4CB98599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48504B7E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2BF65286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021BE786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475B17C3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60FCD9AF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0B386D67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5DDBB2EA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3583A8ED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4DE8078D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4EC920DB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2DB91D0F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3448BF4B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3672C871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63799706" w14:textId="77777777" w:rsidR="001E2244" w:rsidRPr="00C625FB" w:rsidRDefault="001E2244" w:rsidP="007E2CE3">
      <w:pPr>
        <w:jc w:val="center"/>
        <w:rPr>
          <w:b/>
          <w:bCs/>
          <w:sz w:val="24"/>
          <w:szCs w:val="24"/>
        </w:rPr>
      </w:pPr>
    </w:p>
    <w:p w14:paraId="7AA09B53" w14:textId="5DC002A5" w:rsidR="0049056D" w:rsidRPr="00C625FB" w:rsidRDefault="0049056D" w:rsidP="0049056D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lastRenderedPageBreak/>
        <w:t>Table S.</w:t>
      </w:r>
      <w:r w:rsidR="00E546A9"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8</w:t>
      </w: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. </w:t>
      </w:r>
      <w:r w:rsidR="00FC34C6" w:rsidRPr="00C625FB">
        <w:rPr>
          <w:rFonts w:ascii="Times New Roman" w:eastAsia="MyriadPro-Light" w:hAnsi="Times New Roman" w:cs="Times New Roman"/>
          <w:sz w:val="20"/>
          <w:szCs w:val="20"/>
        </w:rPr>
        <w:t xml:space="preserve">Mixed-effects linear regression models for the </w:t>
      </w:r>
      <w:r w:rsidR="00FC34C6" w:rsidRPr="00C625FB">
        <w:rPr>
          <w:rFonts w:ascii="Times New Roman" w:hAnsi="Times New Roman" w:cs="Times New Roman"/>
          <w:sz w:val="20"/>
          <w:szCs w:val="20"/>
        </w:rPr>
        <w:t xml:space="preserve">relationship </w:t>
      </w:r>
      <w:r w:rsidRPr="00C625FB">
        <w:rPr>
          <w:rFonts w:ascii="Times New Roman" w:hAnsi="Times New Roman" w:cs="Times New Roman"/>
          <w:sz w:val="20"/>
          <w:szCs w:val="20"/>
        </w:rPr>
        <w:t>between WBC count (</w:t>
      </w:r>
      <w:r w:rsidR="00AD17FB" w:rsidRPr="00C625FB">
        <w:rPr>
          <w:rFonts w:ascii="Times New Roman" w:hAnsi="Times New Roman" w:cs="Times New Roman"/>
          <w:sz w:val="20"/>
          <w:szCs w:val="20"/>
        </w:rPr>
        <w:t>enrollment</w:t>
      </w:r>
      <w:r w:rsidRPr="00C625FB">
        <w:rPr>
          <w:rFonts w:ascii="Times New Roman" w:hAnsi="Times New Roman" w:cs="Times New Roman"/>
          <w:sz w:val="20"/>
          <w:szCs w:val="20"/>
        </w:rPr>
        <w:t xml:space="preserve"> and change) </w:t>
      </w:r>
      <w:r w:rsidR="00450556" w:rsidRPr="00C625FB">
        <w:rPr>
          <w:rFonts w:ascii="Times New Roman" w:hAnsi="Times New Roman" w:cs="Times New Roman"/>
          <w:sz w:val="20"/>
          <w:szCs w:val="20"/>
        </w:rPr>
        <w:t>and</w:t>
      </w:r>
      <w:r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D17FB" w:rsidRPr="00C625FB">
        <w:rPr>
          <w:rFonts w:ascii="Times New Roman" w:hAnsi="Times New Roman" w:cs="Times New Roman"/>
          <w:sz w:val="20"/>
          <w:szCs w:val="20"/>
        </w:rPr>
        <w:t xml:space="preserve">depressive symptoms </w:t>
      </w:r>
      <w:r w:rsidRPr="00C625FB">
        <w:rPr>
          <w:rFonts w:ascii="Times New Roman" w:hAnsi="Times New Roman" w:cs="Times New Roman"/>
          <w:sz w:val="20"/>
          <w:szCs w:val="20"/>
        </w:rPr>
        <w:t xml:space="preserve">score at </w:t>
      </w:r>
      <w:r w:rsidR="00AD17FB" w:rsidRPr="00C625FB">
        <w:rPr>
          <w:rFonts w:ascii="Times New Roman" w:hAnsi="Times New Roman" w:cs="Times New Roman"/>
          <w:sz w:val="20"/>
          <w:szCs w:val="20"/>
        </w:rPr>
        <w:t>enrollment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="00395F3E" w:rsidRPr="00C625FB">
        <w:rPr>
          <w:rFonts w:ascii="Times New Roman" w:eastAsia="MyriadPro-Light" w:hAnsi="Times New Roman" w:cs="Times New Roman"/>
          <w:sz w:val="20"/>
          <w:szCs w:val="20"/>
        </w:rPr>
        <w:t>(n=57690)</w:t>
      </w: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2340"/>
        <w:gridCol w:w="2785"/>
      </w:tblGrid>
      <w:tr w:rsidR="002D781F" w:rsidRPr="00C625FB" w14:paraId="111930E3" w14:textId="77777777" w:rsidTr="00AB2A0B">
        <w:tc>
          <w:tcPr>
            <w:tcW w:w="4230" w:type="dxa"/>
          </w:tcPr>
          <w:p w14:paraId="7E73ABF2" w14:textId="77777777" w:rsidR="002D781F" w:rsidRPr="00C625FB" w:rsidRDefault="002D781F" w:rsidP="002D781F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14:paraId="3698704E" w14:textId="1B10A900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WBC count (</w:t>
            </w:r>
            <w:proofErr w:type="spellStart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Kcell</w:t>
            </w:r>
            <w:proofErr w:type="spellEnd"/>
            <w:r w:rsidRPr="00C62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/ml)</w:t>
            </w:r>
          </w:p>
        </w:tc>
      </w:tr>
      <w:tr w:rsidR="002D781F" w:rsidRPr="00C625FB" w14:paraId="5031E727" w14:textId="77777777" w:rsidTr="00AB2A0B">
        <w:tc>
          <w:tcPr>
            <w:tcW w:w="4230" w:type="dxa"/>
          </w:tcPr>
          <w:p w14:paraId="13471520" w14:textId="77777777" w:rsidR="002D781F" w:rsidRPr="00C625FB" w:rsidRDefault="002D781F" w:rsidP="002D781F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125" w:type="dxa"/>
            <w:gridSpan w:val="2"/>
          </w:tcPr>
          <w:p w14:paraId="290216D0" w14:textId="48131867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</w:tr>
      <w:tr w:rsidR="002D781F" w:rsidRPr="00C625FB" w14:paraId="1A8C96AF" w14:textId="77777777" w:rsidTr="00AB2A0B">
        <w:tc>
          <w:tcPr>
            <w:tcW w:w="4230" w:type="dxa"/>
          </w:tcPr>
          <w:p w14:paraId="0E75320F" w14:textId="77777777" w:rsidR="002D781F" w:rsidRPr="00C625FB" w:rsidRDefault="002D781F" w:rsidP="002D781F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10E28C4" w14:textId="77777777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785" w:type="dxa"/>
          </w:tcPr>
          <w:p w14:paraId="573EAD56" w14:textId="2743E8E4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 *</w:t>
            </w:r>
          </w:p>
        </w:tc>
      </w:tr>
      <w:tr w:rsidR="002D781F" w:rsidRPr="00C625FB" w14:paraId="57A403CB" w14:textId="77777777" w:rsidTr="00AB2A0B">
        <w:tc>
          <w:tcPr>
            <w:tcW w:w="4230" w:type="dxa"/>
          </w:tcPr>
          <w:p w14:paraId="1E7D7445" w14:textId="5914001E" w:rsidR="002D781F" w:rsidRPr="00C625FB" w:rsidRDefault="002D781F" w:rsidP="002D781F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Depressive symptoms score at enrollment</w:t>
            </w:r>
          </w:p>
        </w:tc>
        <w:tc>
          <w:tcPr>
            <w:tcW w:w="2340" w:type="dxa"/>
          </w:tcPr>
          <w:p w14:paraId="4DE2337D" w14:textId="3E26FDF8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0.76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(0.08, 1.44)</w:t>
            </w:r>
          </w:p>
        </w:tc>
        <w:tc>
          <w:tcPr>
            <w:tcW w:w="2785" w:type="dxa"/>
          </w:tcPr>
          <w:p w14:paraId="79DE13A1" w14:textId="17B5BF93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0.54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0.83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2D781F" w:rsidRPr="00C625FB" w14:paraId="3D975E38" w14:textId="77777777" w:rsidTr="00AB2A0B">
        <w:tc>
          <w:tcPr>
            <w:tcW w:w="4230" w:type="dxa"/>
          </w:tcPr>
          <w:p w14:paraId="4A3269C6" w14:textId="01DF44AC" w:rsidR="002D781F" w:rsidRPr="00C625FB" w:rsidRDefault="002D781F" w:rsidP="002D781F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Depressive symptoms score at enrollment x Visit</w:t>
            </w:r>
          </w:p>
        </w:tc>
        <w:tc>
          <w:tcPr>
            <w:tcW w:w="2340" w:type="dxa"/>
          </w:tcPr>
          <w:p w14:paraId="0B10A168" w14:textId="75151295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-0.042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-0.40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5" w:type="dxa"/>
          </w:tcPr>
          <w:p w14:paraId="180CC968" w14:textId="1D21312E" w:rsidR="002D781F" w:rsidRPr="00C625FB" w:rsidRDefault="002D781F" w:rsidP="002D781F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0.19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(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-0.34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, </w:t>
            </w: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0.39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</w:tbl>
    <w:p w14:paraId="3C15317E" w14:textId="69301AA5" w:rsidR="0049056D" w:rsidRPr="00C625FB" w:rsidRDefault="0049056D" w:rsidP="00634155">
      <w:pPr>
        <w:jc w:val="both"/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="001446D2" w:rsidRPr="00C625FB">
        <w:rPr>
          <w:rFonts w:ascii="Times New Roman" w:eastAsia="MyriadPro-Light" w:hAnsi="Times New Roman" w:cs="Times New Roman"/>
          <w:sz w:val="20"/>
          <w:szCs w:val="20"/>
        </w:rPr>
        <w:t xml:space="preserve">β = Slope;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CI = confidence intervals; WBC = White blood cells</w:t>
      </w:r>
      <w:r w:rsidR="00B6789A" w:rsidRPr="00C625FB">
        <w:rPr>
          <w:rFonts w:ascii="Times New Roman" w:eastAsia="MyriadPro-Light" w:hAnsi="Times New Roman" w:cs="Times New Roman"/>
          <w:sz w:val="20"/>
          <w:szCs w:val="20"/>
        </w:rPr>
        <w:t xml:space="preserve">; * </w:t>
      </w:r>
      <w:r w:rsidR="00AB0C93" w:rsidRPr="00C625FB">
        <w:rPr>
          <w:rFonts w:ascii="Times New Roman" w:eastAsia="MyriadPro-Light" w:hAnsi="Times New Roman" w:cs="Times New Roman"/>
          <w:sz w:val="20"/>
          <w:szCs w:val="20"/>
        </w:rPr>
        <w:t xml:space="preserve">Adjusted for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WHI component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(WHI-CT, WHI-OS),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socio-demographic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(age [in years], race [</w:t>
      </w:r>
      <w:r w:rsidR="00AB0C93" w:rsidRPr="00C625FB">
        <w:rPr>
          <w:rFonts w:ascii="Times New Roman" w:hAnsi="Times New Roman" w:cs="Times New Roman"/>
          <w:sz w:val="20"/>
          <w:szCs w:val="20"/>
        </w:rPr>
        <w:t>American Indian/Alaska Native, Asian, Native Hawaiian/Other Pacific Islanders, Black, White, More than one race,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lifestyle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="00AB0C93" w:rsidRPr="00C625FB">
        <w:rPr>
          <w:rFonts w:ascii="Times New Roman" w:hAnsi="Times New Roman" w:cs="Times New Roman"/>
          <w:sz w:val="20"/>
          <w:szCs w:val="20"/>
        </w:rPr>
        <w:t>Metabolic equivalent-hours/week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]),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and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health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>, namely, body mass index (BMI)</w:t>
      </w:r>
      <w:r w:rsidR="00746A0F" w:rsidRPr="00C625FB">
        <w:rPr>
          <w:rFonts w:ascii="Times New Roman" w:hAnsi="Times New Roman" w:cs="Times New Roman"/>
          <w:sz w:val="20"/>
          <w:szCs w:val="20"/>
        </w:rPr>
        <w:t xml:space="preserve"> [&lt; 25, 25-&lt;30, ≥ 30 kg/m</w:t>
      </w:r>
      <w:r w:rsidR="00746A0F"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46A0F" w:rsidRPr="00C625FB">
        <w:rPr>
          <w:rFonts w:ascii="Times New Roman" w:hAnsi="Times New Roman" w:cs="Times New Roman"/>
          <w:sz w:val="20"/>
          <w:szCs w:val="20"/>
        </w:rPr>
        <w:t>]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comorbid conditions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="00AB0C93" w:rsidRPr="00C625FB">
        <w:rPr>
          <w:rFonts w:ascii="Times New Roman" w:eastAsia="MyriadPro-Light" w:hAnsi="Times New Roman" w:cs="Times New Roman"/>
          <w:sz w:val="20"/>
          <w:szCs w:val="20"/>
        </w:rPr>
        <w:t>.</w:t>
      </w:r>
    </w:p>
    <w:p w14:paraId="6AEB1817" w14:textId="77777777" w:rsidR="00A52778" w:rsidRPr="00C625FB" w:rsidRDefault="00A52778" w:rsidP="00CF62FB">
      <w:pPr>
        <w:rPr>
          <w:rFonts w:ascii="Times New Roman" w:eastAsia="MyriadPro-Light" w:hAnsi="Times New Roman" w:cs="Times New Roman"/>
          <w:sz w:val="20"/>
          <w:szCs w:val="20"/>
        </w:rPr>
      </w:pPr>
    </w:p>
    <w:p w14:paraId="468CE7E8" w14:textId="77777777" w:rsidR="00A52778" w:rsidRPr="00C625FB" w:rsidRDefault="00A52778" w:rsidP="00CF62FB">
      <w:pPr>
        <w:rPr>
          <w:b/>
          <w:bCs/>
          <w:sz w:val="24"/>
          <w:szCs w:val="24"/>
        </w:rPr>
      </w:pPr>
    </w:p>
    <w:p w14:paraId="0DF9099B" w14:textId="57487A06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127E1B3E" w14:textId="1BB4776D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75566411" w14:textId="74EB7BFB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09003649" w14:textId="21829B91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2A96DF65" w14:textId="70A2615F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207E5E4B" w14:textId="673B3846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65EAD39B" w14:textId="0D4E1895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0811C441" w14:textId="0DB8614E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7579B8A3" w14:textId="4AF0BAD1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103BC376" w14:textId="451C16F3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61A937D9" w14:textId="3DFDAEFD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482F0031" w14:textId="70F04770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4CF17BD6" w14:textId="36A85B8F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73CD51FD" w14:textId="0D3AAD34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1F135B0A" w14:textId="24AB4C66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5A9EAB1D" w14:textId="623BBABF" w:rsidR="0049056D" w:rsidRPr="00C625FB" w:rsidRDefault="0049056D" w:rsidP="007E2CE3">
      <w:pPr>
        <w:jc w:val="center"/>
        <w:rPr>
          <w:b/>
          <w:bCs/>
          <w:sz w:val="24"/>
          <w:szCs w:val="24"/>
        </w:rPr>
      </w:pPr>
    </w:p>
    <w:p w14:paraId="71067C0F" w14:textId="46E4AFBE" w:rsidR="0049056D" w:rsidRPr="00C625FB" w:rsidRDefault="0049056D" w:rsidP="0049056D">
      <w:pPr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lastRenderedPageBreak/>
        <w:t>Table S.</w:t>
      </w:r>
      <w:r w:rsidR="00E546A9"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>9</w:t>
      </w:r>
      <w:r w:rsidRPr="00C625FB">
        <w:rPr>
          <w:rFonts w:ascii="Times New Roman" w:eastAsia="MyriadPro-Light" w:hAnsi="Times New Roman" w:cs="Times New Roman"/>
          <w:b/>
          <w:bCs/>
          <w:sz w:val="20"/>
          <w:szCs w:val="20"/>
        </w:rPr>
        <w:t xml:space="preserve">. </w:t>
      </w:r>
      <w:r w:rsidR="00FC34C6" w:rsidRPr="00C625FB">
        <w:rPr>
          <w:rFonts w:ascii="Times New Roman" w:eastAsia="MyriadPro-Light" w:hAnsi="Times New Roman" w:cs="Times New Roman"/>
          <w:sz w:val="20"/>
          <w:szCs w:val="20"/>
        </w:rPr>
        <w:t>Mixed-effects linear regression models for the</w:t>
      </w:r>
      <w:r w:rsidR="00FC34C6" w:rsidRPr="00C625FB">
        <w:rPr>
          <w:rFonts w:ascii="Times New Roman" w:hAnsi="Times New Roman" w:cs="Times New Roman"/>
          <w:sz w:val="20"/>
          <w:szCs w:val="20"/>
        </w:rPr>
        <w:t xml:space="preserve"> relationship </w:t>
      </w:r>
      <w:r w:rsidRPr="00C625FB">
        <w:rPr>
          <w:rFonts w:ascii="Times New Roman" w:hAnsi="Times New Roman" w:cs="Times New Roman"/>
          <w:sz w:val="20"/>
          <w:szCs w:val="20"/>
        </w:rPr>
        <w:t xml:space="preserve">between </w:t>
      </w:r>
      <w:r w:rsidR="00AD17FB" w:rsidRPr="00C625FB">
        <w:rPr>
          <w:rFonts w:ascii="Times New Roman" w:hAnsi="Times New Roman" w:cs="Times New Roman"/>
          <w:sz w:val="20"/>
          <w:szCs w:val="20"/>
        </w:rPr>
        <w:t>depressive symptoms</w:t>
      </w:r>
      <w:r w:rsidRPr="00C625FB">
        <w:rPr>
          <w:rFonts w:ascii="Times New Roman" w:hAnsi="Times New Roman" w:cs="Times New Roman"/>
          <w:sz w:val="20"/>
          <w:szCs w:val="20"/>
        </w:rPr>
        <w:t xml:space="preserve"> score (</w:t>
      </w:r>
      <w:r w:rsidR="00AD17FB" w:rsidRPr="00C625FB">
        <w:rPr>
          <w:rFonts w:ascii="Times New Roman" w:hAnsi="Times New Roman" w:cs="Times New Roman"/>
          <w:sz w:val="20"/>
          <w:szCs w:val="20"/>
        </w:rPr>
        <w:t>enrollment</w:t>
      </w:r>
      <w:r w:rsidRPr="00C625FB">
        <w:rPr>
          <w:rFonts w:ascii="Times New Roman" w:hAnsi="Times New Roman" w:cs="Times New Roman"/>
          <w:sz w:val="20"/>
          <w:szCs w:val="20"/>
        </w:rPr>
        <w:t xml:space="preserve"> and change) </w:t>
      </w:r>
      <w:r w:rsidR="00450556" w:rsidRPr="00C625FB">
        <w:rPr>
          <w:rFonts w:ascii="Times New Roman" w:hAnsi="Times New Roman" w:cs="Times New Roman"/>
          <w:sz w:val="20"/>
          <w:szCs w:val="20"/>
        </w:rPr>
        <w:t>and</w:t>
      </w:r>
      <w:r w:rsidRPr="00C625FB">
        <w:rPr>
          <w:rFonts w:ascii="Times New Roman" w:hAnsi="Times New Roman" w:cs="Times New Roman"/>
          <w:sz w:val="20"/>
          <w:szCs w:val="20"/>
        </w:rPr>
        <w:t xml:space="preserve"> WBC count at </w:t>
      </w:r>
      <w:r w:rsidR="00AD17FB" w:rsidRPr="00C625FB">
        <w:rPr>
          <w:rFonts w:ascii="Times New Roman" w:hAnsi="Times New Roman" w:cs="Times New Roman"/>
          <w:sz w:val="20"/>
          <w:szCs w:val="20"/>
        </w:rPr>
        <w:t>enrollment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="00395F3E" w:rsidRPr="00C625FB">
        <w:rPr>
          <w:rFonts w:ascii="Times New Roman" w:eastAsia="MyriadPro-Light" w:hAnsi="Times New Roman" w:cs="Times New Roman"/>
          <w:sz w:val="20"/>
          <w:szCs w:val="20"/>
        </w:rPr>
        <w:t>(n=57690)</w:t>
      </w: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2970"/>
        <w:gridCol w:w="2880"/>
      </w:tblGrid>
      <w:tr w:rsidR="00395F3E" w:rsidRPr="00C625FB" w14:paraId="34DB4A16" w14:textId="77777777" w:rsidTr="000268F5">
        <w:tc>
          <w:tcPr>
            <w:tcW w:w="4135" w:type="dxa"/>
          </w:tcPr>
          <w:p w14:paraId="20D24B81" w14:textId="77777777" w:rsidR="0049056D" w:rsidRPr="00C625FB" w:rsidRDefault="0049056D" w:rsidP="00BB0288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3EA757AC" w14:textId="3B701C03" w:rsidR="0049056D" w:rsidRPr="00C625FB" w:rsidRDefault="003E51E2" w:rsidP="00BB028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Depressive symptoms score</w:t>
            </w:r>
          </w:p>
        </w:tc>
      </w:tr>
      <w:tr w:rsidR="002D781F" w:rsidRPr="00C625FB" w14:paraId="3B6D02FA" w14:textId="77777777" w:rsidTr="000268F5">
        <w:tc>
          <w:tcPr>
            <w:tcW w:w="4135" w:type="dxa"/>
          </w:tcPr>
          <w:p w14:paraId="01F7EE4E" w14:textId="77777777" w:rsidR="002D781F" w:rsidRPr="00C625FB" w:rsidRDefault="002D781F" w:rsidP="00BB0288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1F7DE2A8" w14:textId="74180023" w:rsidR="002D781F" w:rsidRPr="00C625FB" w:rsidRDefault="002D781F" w:rsidP="00BB028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</w:tr>
      <w:tr w:rsidR="00395F3E" w:rsidRPr="00C625FB" w14:paraId="71D3DE39" w14:textId="77777777" w:rsidTr="000268F5">
        <w:tc>
          <w:tcPr>
            <w:tcW w:w="4135" w:type="dxa"/>
          </w:tcPr>
          <w:p w14:paraId="5BB5F758" w14:textId="77777777" w:rsidR="0049056D" w:rsidRPr="00C625FB" w:rsidRDefault="0049056D" w:rsidP="00BB0288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EDEE480" w14:textId="77777777" w:rsidR="0049056D" w:rsidRPr="00C625FB" w:rsidRDefault="0049056D" w:rsidP="00BB028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880" w:type="dxa"/>
          </w:tcPr>
          <w:p w14:paraId="77F0F42A" w14:textId="2085DA9B" w:rsidR="0049056D" w:rsidRPr="00C625FB" w:rsidRDefault="0049056D" w:rsidP="00BB0288">
            <w:pPr>
              <w:jc w:val="center"/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>Adjusted</w:t>
            </w:r>
            <w:r w:rsidR="00B6789A" w:rsidRPr="00C625FB">
              <w:rPr>
                <w:rFonts w:ascii="Times New Roman" w:eastAsia="MyriadPro-Light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395F3E" w:rsidRPr="00C625FB" w14:paraId="0A848343" w14:textId="77777777" w:rsidTr="000268F5">
        <w:tc>
          <w:tcPr>
            <w:tcW w:w="4135" w:type="dxa"/>
          </w:tcPr>
          <w:p w14:paraId="6801315B" w14:textId="50C9A427" w:rsidR="0049056D" w:rsidRPr="00C625FB" w:rsidRDefault="00A51BAD" w:rsidP="0049056D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WBC count</w:t>
            </w:r>
            <w:r w:rsidR="00AD17FB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49056D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at </w:t>
            </w:r>
            <w:r w:rsidR="00AD17FB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enrollment</w:t>
            </w:r>
          </w:p>
        </w:tc>
        <w:tc>
          <w:tcPr>
            <w:tcW w:w="2970" w:type="dxa"/>
          </w:tcPr>
          <w:p w14:paraId="2E3F18D3" w14:textId="77777777" w:rsidR="00120DFF" w:rsidRPr="00C625FB" w:rsidRDefault="00693702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0.00020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</w:p>
          <w:p w14:paraId="10CF6B9E" w14:textId="2A6CE2A2" w:rsidR="0049056D" w:rsidRPr="00C625FB" w:rsidRDefault="0049056D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(</w:t>
            </w:r>
            <w:r w:rsidR="00693702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0.00010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</w:t>
            </w:r>
            <w:r w:rsidR="00693702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693702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0.00030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2C6C3BDD" w14:textId="77777777" w:rsidR="00120DFF" w:rsidRPr="00C625FB" w:rsidRDefault="00120DFF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0.000076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</w:p>
          <w:p w14:paraId="00605409" w14:textId="590B9551" w:rsidR="0049056D" w:rsidRPr="00C625FB" w:rsidRDefault="0049056D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(</w:t>
            </w:r>
            <w:r w:rsidR="00120DFF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-0.00002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</w:t>
            </w:r>
            <w:r w:rsidR="00120DFF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120DFF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0.000177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  <w:tr w:rsidR="00395F3E" w:rsidRPr="00C625FB" w14:paraId="6A1ADEF7" w14:textId="77777777" w:rsidTr="000268F5">
        <w:tc>
          <w:tcPr>
            <w:tcW w:w="4135" w:type="dxa"/>
          </w:tcPr>
          <w:p w14:paraId="18AC5857" w14:textId="5CF37155" w:rsidR="0049056D" w:rsidRPr="00C625FB" w:rsidRDefault="00A51BAD" w:rsidP="0049056D">
            <w:pPr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WBC count at enrollment</w:t>
            </w:r>
            <w:r w:rsidR="0049056D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AB2A0B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x</w:t>
            </w:r>
            <w:r w:rsidR="0049056D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B6789A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Visit</w:t>
            </w:r>
          </w:p>
        </w:tc>
        <w:tc>
          <w:tcPr>
            <w:tcW w:w="2970" w:type="dxa"/>
          </w:tcPr>
          <w:p w14:paraId="49042D96" w14:textId="77777777" w:rsidR="00120DFF" w:rsidRPr="00C625FB" w:rsidRDefault="00693702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-0.00005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</w:p>
          <w:p w14:paraId="26C5CFE6" w14:textId="1DBF253C" w:rsidR="0049056D" w:rsidRPr="00C625FB" w:rsidRDefault="0049056D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(</w:t>
            </w:r>
            <w:r w:rsidR="00693702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-0.00010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</w:t>
            </w:r>
            <w:r w:rsidR="00693702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0.000006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49AAA3AB" w14:textId="77777777" w:rsidR="00120DFF" w:rsidRPr="00C625FB" w:rsidRDefault="00120DFF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0.000025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</w:p>
          <w:p w14:paraId="0DC56E08" w14:textId="05D4A42A" w:rsidR="0049056D" w:rsidRPr="00C625FB" w:rsidRDefault="0049056D" w:rsidP="0049056D">
            <w:pPr>
              <w:jc w:val="center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(</w:t>
            </w:r>
            <w:r w:rsidR="00120DFF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-0.00007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,</w:t>
            </w:r>
            <w:r w:rsidR="00120DFF"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120DFF" w:rsidRPr="00C625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0.000029</w:t>
            </w:r>
            <w:r w:rsidRPr="00C625FB">
              <w:rPr>
                <w:rFonts w:ascii="Times New Roman" w:eastAsia="MyriadPro-Light" w:hAnsi="Times New Roman" w:cs="Times New Roman"/>
                <w:sz w:val="20"/>
                <w:szCs w:val="20"/>
              </w:rPr>
              <w:t>)</w:t>
            </w:r>
          </w:p>
        </w:tc>
      </w:tr>
    </w:tbl>
    <w:p w14:paraId="6D618546" w14:textId="3DEA9E05" w:rsidR="00CF62FB" w:rsidRDefault="00CF62FB" w:rsidP="00634155">
      <w:pPr>
        <w:jc w:val="both"/>
        <w:rPr>
          <w:rFonts w:ascii="Times New Roman" w:eastAsia="MyriadPro-Light" w:hAnsi="Times New Roman" w:cs="Times New Roman"/>
          <w:sz w:val="20"/>
          <w:szCs w:val="20"/>
        </w:rPr>
      </w:pPr>
      <w:r w:rsidRPr="00C625FB">
        <w:rPr>
          <w:rFonts w:ascii="Times New Roman" w:eastAsia="MyriadPro-Light" w:hAnsi="Times New Roman" w:cs="Times New Roman"/>
          <w:i/>
          <w:iCs/>
          <w:sz w:val="20"/>
          <w:szCs w:val="20"/>
        </w:rPr>
        <w:t xml:space="preserve">Abbreviations: </w:t>
      </w:r>
      <w:r w:rsidR="001446D2" w:rsidRPr="00C625FB">
        <w:rPr>
          <w:rFonts w:ascii="Times New Roman" w:eastAsia="MyriadPro-Light" w:hAnsi="Times New Roman" w:cs="Times New Roman"/>
          <w:sz w:val="20"/>
          <w:szCs w:val="20"/>
        </w:rPr>
        <w:t xml:space="preserve">β = Slope; </w:t>
      </w:r>
      <w:r w:rsidRPr="00C625FB">
        <w:rPr>
          <w:rFonts w:ascii="Times New Roman" w:eastAsia="MyriadPro-Light" w:hAnsi="Times New Roman" w:cs="Times New Roman"/>
          <w:sz w:val="20"/>
          <w:szCs w:val="20"/>
        </w:rPr>
        <w:t>CI = confidence intervals</w:t>
      </w:r>
      <w:r w:rsidR="00B6789A" w:rsidRPr="00C625FB">
        <w:rPr>
          <w:rFonts w:ascii="Times New Roman" w:eastAsia="MyriadPro-Light" w:hAnsi="Times New Roman" w:cs="Times New Roman"/>
          <w:sz w:val="20"/>
          <w:szCs w:val="20"/>
        </w:rPr>
        <w:t xml:space="preserve">; </w:t>
      </w:r>
      <w:r w:rsidR="001446D2" w:rsidRPr="00C625FB">
        <w:rPr>
          <w:rFonts w:ascii="Times New Roman" w:eastAsia="MyriadPro-Light" w:hAnsi="Times New Roman" w:cs="Times New Roman"/>
          <w:sz w:val="20"/>
          <w:szCs w:val="20"/>
        </w:rPr>
        <w:t xml:space="preserve">WBC = White blood cells; </w:t>
      </w:r>
      <w:r w:rsidR="00B6789A" w:rsidRPr="00C625FB">
        <w:rPr>
          <w:rFonts w:ascii="Times New Roman" w:eastAsia="MyriadPro-Light" w:hAnsi="Times New Roman" w:cs="Times New Roman"/>
          <w:sz w:val="20"/>
          <w:szCs w:val="20"/>
        </w:rPr>
        <w:t xml:space="preserve">* </w:t>
      </w:r>
      <w:r w:rsidR="00AB0C93" w:rsidRPr="00C625FB">
        <w:rPr>
          <w:rFonts w:ascii="Times New Roman" w:eastAsia="MyriadPro-Light" w:hAnsi="Times New Roman" w:cs="Times New Roman"/>
          <w:sz w:val="20"/>
          <w:szCs w:val="20"/>
        </w:rPr>
        <w:t xml:space="preserve">Adjusted for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WHI component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(WHI-CT, WHI-OS),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socio-demographic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(age [in years], race [</w:t>
      </w:r>
      <w:r w:rsidR="00AB0C93" w:rsidRPr="00C625FB">
        <w:rPr>
          <w:rFonts w:ascii="Times New Roman" w:hAnsi="Times New Roman" w:cs="Times New Roman"/>
          <w:sz w:val="20"/>
          <w:szCs w:val="20"/>
        </w:rPr>
        <w:t>American Indian/Alaska Native, Asian, Native Hawaiian/Other Pacific Islanders, Black, White, More than one race,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Unknown/Not reported], ethnicity [Hispanic, non-Hispanic, Unknown/Not reported], education [less than high school, high school, some college, completed college or higher level], household income [&lt; $20,000, $20,000-$49,999, $50,000-$99,999, ≥$100,000], marital status [Married/Partnered, Single, Divorced, Widowed])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lifestyle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(smoking status [Never Smoker, Past Smoker, Current Smoker], alcohol consumption [Non-Drinker, Former Drinker, &lt; 1 drink/week, ≥ 1 drink/week], physical activity [</w:t>
      </w:r>
      <w:r w:rsidR="00AB0C93" w:rsidRPr="00C625FB">
        <w:rPr>
          <w:rFonts w:ascii="Times New Roman" w:hAnsi="Times New Roman" w:cs="Times New Roman"/>
          <w:sz w:val="20"/>
          <w:szCs w:val="20"/>
        </w:rPr>
        <w:t>Metabolic equivalent-hours/week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]),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 and </w:t>
      </w:r>
      <w:r w:rsidR="00AB0C93" w:rsidRPr="00C625FB">
        <w:rPr>
          <w:rFonts w:ascii="Times New Roman" w:hAnsi="Times New Roman" w:cs="Times New Roman"/>
          <w:i/>
          <w:iCs/>
          <w:sz w:val="20"/>
          <w:szCs w:val="20"/>
        </w:rPr>
        <w:t>health characteristics</w:t>
      </w:r>
      <w:r w:rsidR="00AB0C93" w:rsidRPr="00C625FB">
        <w:rPr>
          <w:rFonts w:ascii="Times New Roman" w:hAnsi="Times New Roman" w:cs="Times New Roman"/>
          <w:sz w:val="20"/>
          <w:szCs w:val="20"/>
        </w:rPr>
        <w:t>, namely, body mass index (BMI)</w:t>
      </w:r>
      <w:r w:rsidR="00746A0F" w:rsidRPr="00C625FB">
        <w:rPr>
          <w:rFonts w:ascii="Times New Roman" w:hAnsi="Times New Roman" w:cs="Times New Roman"/>
          <w:sz w:val="20"/>
          <w:szCs w:val="20"/>
        </w:rPr>
        <w:t xml:space="preserve"> [&lt; 25, 25-&lt;30, ≥ 30 kg/m</w:t>
      </w:r>
      <w:r w:rsidR="00746A0F" w:rsidRPr="00C625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46A0F" w:rsidRPr="00C625FB">
        <w:rPr>
          <w:rFonts w:ascii="Times New Roman" w:hAnsi="Times New Roman" w:cs="Times New Roman"/>
          <w:sz w:val="20"/>
          <w:szCs w:val="20"/>
        </w:rPr>
        <w:t>]</w:t>
      </w:r>
      <w:r w:rsidR="00AB0C93" w:rsidRPr="00C625FB">
        <w:rPr>
          <w:rFonts w:ascii="Times New Roman" w:hAnsi="Times New Roman" w:cs="Times New Roman"/>
          <w:sz w:val="20"/>
          <w:szCs w:val="20"/>
        </w:rPr>
        <w:t xml:space="preserve">, comorbid conditions </w:t>
      </w:r>
      <w:r w:rsidR="00AB0C93" w:rsidRPr="00C625FB">
        <w:rPr>
          <w:rFonts w:ascii="Times New Roman" w:hAnsi="Times New Roman" w:cs="Times New Roman"/>
          <w:sz w:val="20"/>
          <w:szCs w:val="20"/>
          <w:shd w:val="clear" w:color="auto" w:fill="FFFFFF"/>
        </w:rPr>
        <w:t>(cardiovascular disease [Yes, No], hypertension [Yes, No], hyperlipidemia [Yes, No], diabetes [Yes, No]) and self-rated health [Excellent/Very Good/Good, Fair/Poor])</w:t>
      </w:r>
      <w:r w:rsidR="00AB0C93" w:rsidRPr="00C625FB">
        <w:rPr>
          <w:rFonts w:ascii="Times New Roman" w:eastAsia="MyriadPro-Light" w:hAnsi="Times New Roman" w:cs="Times New Roman"/>
          <w:sz w:val="20"/>
          <w:szCs w:val="20"/>
        </w:rPr>
        <w:t>.</w:t>
      </w:r>
    </w:p>
    <w:p w14:paraId="7629F571" w14:textId="77777777" w:rsidR="007A45C7" w:rsidRDefault="007A45C7" w:rsidP="00CF62FB">
      <w:pPr>
        <w:rPr>
          <w:rFonts w:ascii="Times New Roman" w:eastAsia="MyriadPro-Light" w:hAnsi="Times New Roman" w:cs="Times New Roman"/>
          <w:sz w:val="20"/>
          <w:szCs w:val="20"/>
        </w:rPr>
      </w:pPr>
    </w:p>
    <w:p w14:paraId="091D0543" w14:textId="77777777" w:rsidR="007A45C7" w:rsidRPr="00395F3E" w:rsidRDefault="007A45C7" w:rsidP="00CF62FB">
      <w:pPr>
        <w:rPr>
          <w:b/>
          <w:bCs/>
          <w:sz w:val="24"/>
          <w:szCs w:val="24"/>
        </w:rPr>
      </w:pPr>
    </w:p>
    <w:p w14:paraId="01E521AE" w14:textId="583E697B" w:rsidR="0049056D" w:rsidRDefault="0049056D" w:rsidP="0049056D">
      <w:pPr>
        <w:jc w:val="center"/>
        <w:rPr>
          <w:b/>
          <w:bCs/>
          <w:sz w:val="24"/>
          <w:szCs w:val="24"/>
        </w:rPr>
      </w:pPr>
    </w:p>
    <w:p w14:paraId="0218273D" w14:textId="77777777" w:rsidR="0014498D" w:rsidRDefault="0014498D" w:rsidP="0049056D">
      <w:pPr>
        <w:jc w:val="center"/>
        <w:rPr>
          <w:b/>
          <w:bCs/>
          <w:sz w:val="24"/>
          <w:szCs w:val="24"/>
        </w:rPr>
      </w:pPr>
    </w:p>
    <w:p w14:paraId="17F71366" w14:textId="77777777" w:rsidR="0014498D" w:rsidRDefault="0014498D" w:rsidP="0049056D">
      <w:pPr>
        <w:jc w:val="center"/>
        <w:rPr>
          <w:b/>
          <w:bCs/>
          <w:sz w:val="24"/>
          <w:szCs w:val="24"/>
        </w:rPr>
      </w:pPr>
    </w:p>
    <w:p w14:paraId="5BFFF8E6" w14:textId="77777777" w:rsidR="004F2A62" w:rsidRDefault="004F2A62" w:rsidP="0049056D">
      <w:pPr>
        <w:jc w:val="center"/>
        <w:rPr>
          <w:b/>
          <w:bCs/>
          <w:sz w:val="24"/>
          <w:szCs w:val="24"/>
        </w:rPr>
      </w:pPr>
    </w:p>
    <w:p w14:paraId="72CEBA48" w14:textId="77777777" w:rsidR="004F2A62" w:rsidRDefault="004F2A62" w:rsidP="0049056D">
      <w:pPr>
        <w:jc w:val="center"/>
        <w:rPr>
          <w:b/>
          <w:bCs/>
          <w:sz w:val="24"/>
          <w:szCs w:val="24"/>
        </w:rPr>
      </w:pPr>
    </w:p>
    <w:p w14:paraId="73D927CD" w14:textId="77777777" w:rsidR="004F2A62" w:rsidRDefault="004F2A62" w:rsidP="0049056D">
      <w:pPr>
        <w:jc w:val="center"/>
        <w:rPr>
          <w:b/>
          <w:bCs/>
          <w:sz w:val="24"/>
          <w:szCs w:val="24"/>
        </w:rPr>
      </w:pPr>
    </w:p>
    <w:sectPr w:rsidR="004F2A62" w:rsidSect="001B5FF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E3"/>
    <w:rsid w:val="0000398D"/>
    <w:rsid w:val="00010F27"/>
    <w:rsid w:val="0001201A"/>
    <w:rsid w:val="00025B3B"/>
    <w:rsid w:val="000268F5"/>
    <w:rsid w:val="00030A54"/>
    <w:rsid w:val="0003188E"/>
    <w:rsid w:val="000827C0"/>
    <w:rsid w:val="000B4437"/>
    <w:rsid w:val="000B4FB2"/>
    <w:rsid w:val="000E23DE"/>
    <w:rsid w:val="001048A0"/>
    <w:rsid w:val="00107A16"/>
    <w:rsid w:val="00120DFF"/>
    <w:rsid w:val="00127D21"/>
    <w:rsid w:val="00140808"/>
    <w:rsid w:val="001446D2"/>
    <w:rsid w:val="001447D2"/>
    <w:rsid w:val="0014498D"/>
    <w:rsid w:val="00166104"/>
    <w:rsid w:val="001916F1"/>
    <w:rsid w:val="001A6EFF"/>
    <w:rsid w:val="001B5FF2"/>
    <w:rsid w:val="001C3EA7"/>
    <w:rsid w:val="001E2244"/>
    <w:rsid w:val="00233465"/>
    <w:rsid w:val="00290DF1"/>
    <w:rsid w:val="00291336"/>
    <w:rsid w:val="002A281E"/>
    <w:rsid w:val="002A4004"/>
    <w:rsid w:val="002A7B20"/>
    <w:rsid w:val="002C74E9"/>
    <w:rsid w:val="002D781F"/>
    <w:rsid w:val="003133DE"/>
    <w:rsid w:val="00315158"/>
    <w:rsid w:val="00346B31"/>
    <w:rsid w:val="003536B3"/>
    <w:rsid w:val="00362B33"/>
    <w:rsid w:val="003644C2"/>
    <w:rsid w:val="003760CB"/>
    <w:rsid w:val="00395F3E"/>
    <w:rsid w:val="003E1D9D"/>
    <w:rsid w:val="003E3E53"/>
    <w:rsid w:val="003E51E2"/>
    <w:rsid w:val="004043A3"/>
    <w:rsid w:val="004138FB"/>
    <w:rsid w:val="00420C60"/>
    <w:rsid w:val="00432EA9"/>
    <w:rsid w:val="00450556"/>
    <w:rsid w:val="00466DC1"/>
    <w:rsid w:val="004828AE"/>
    <w:rsid w:val="0049056D"/>
    <w:rsid w:val="00493CE3"/>
    <w:rsid w:val="004D0AAC"/>
    <w:rsid w:val="004D7F2D"/>
    <w:rsid w:val="004E3E4E"/>
    <w:rsid w:val="004F2A62"/>
    <w:rsid w:val="00521292"/>
    <w:rsid w:val="00570ABD"/>
    <w:rsid w:val="00592ACD"/>
    <w:rsid w:val="005E3FED"/>
    <w:rsid w:val="00615D42"/>
    <w:rsid w:val="0063162F"/>
    <w:rsid w:val="00634155"/>
    <w:rsid w:val="006457CA"/>
    <w:rsid w:val="00693702"/>
    <w:rsid w:val="006B16EF"/>
    <w:rsid w:val="006B4D3C"/>
    <w:rsid w:val="006E2330"/>
    <w:rsid w:val="006E23A5"/>
    <w:rsid w:val="006E7984"/>
    <w:rsid w:val="006F3C8E"/>
    <w:rsid w:val="007047BE"/>
    <w:rsid w:val="00713AFA"/>
    <w:rsid w:val="00744E76"/>
    <w:rsid w:val="00745181"/>
    <w:rsid w:val="007463E8"/>
    <w:rsid w:val="00746A0F"/>
    <w:rsid w:val="00760EAC"/>
    <w:rsid w:val="0076198C"/>
    <w:rsid w:val="00764AF9"/>
    <w:rsid w:val="007660B5"/>
    <w:rsid w:val="00793D79"/>
    <w:rsid w:val="007A1C8B"/>
    <w:rsid w:val="007A24ED"/>
    <w:rsid w:val="007A45C7"/>
    <w:rsid w:val="007B00AC"/>
    <w:rsid w:val="007B7F45"/>
    <w:rsid w:val="007C33DA"/>
    <w:rsid w:val="007E2CE3"/>
    <w:rsid w:val="007F7595"/>
    <w:rsid w:val="00805909"/>
    <w:rsid w:val="00823885"/>
    <w:rsid w:val="008327DB"/>
    <w:rsid w:val="00851F13"/>
    <w:rsid w:val="008D70BE"/>
    <w:rsid w:val="00903293"/>
    <w:rsid w:val="00907341"/>
    <w:rsid w:val="009440A1"/>
    <w:rsid w:val="00944B2B"/>
    <w:rsid w:val="009641C5"/>
    <w:rsid w:val="00972313"/>
    <w:rsid w:val="009749FC"/>
    <w:rsid w:val="00975050"/>
    <w:rsid w:val="00A23A19"/>
    <w:rsid w:val="00A32F2E"/>
    <w:rsid w:val="00A35AA5"/>
    <w:rsid w:val="00A51BAD"/>
    <w:rsid w:val="00A52778"/>
    <w:rsid w:val="00A55443"/>
    <w:rsid w:val="00A73D99"/>
    <w:rsid w:val="00A74AAA"/>
    <w:rsid w:val="00A905C3"/>
    <w:rsid w:val="00A90BE2"/>
    <w:rsid w:val="00A96E70"/>
    <w:rsid w:val="00AB0C93"/>
    <w:rsid w:val="00AB1688"/>
    <w:rsid w:val="00AB2A0B"/>
    <w:rsid w:val="00AD17FB"/>
    <w:rsid w:val="00B058BF"/>
    <w:rsid w:val="00B14042"/>
    <w:rsid w:val="00B160D4"/>
    <w:rsid w:val="00B51D05"/>
    <w:rsid w:val="00B60CDC"/>
    <w:rsid w:val="00B670F6"/>
    <w:rsid w:val="00B6789A"/>
    <w:rsid w:val="00B921AF"/>
    <w:rsid w:val="00BA2E99"/>
    <w:rsid w:val="00BB416C"/>
    <w:rsid w:val="00BF0F28"/>
    <w:rsid w:val="00BF1996"/>
    <w:rsid w:val="00C625FB"/>
    <w:rsid w:val="00CB3162"/>
    <w:rsid w:val="00CD2EDF"/>
    <w:rsid w:val="00CF62FB"/>
    <w:rsid w:val="00D36554"/>
    <w:rsid w:val="00D3781E"/>
    <w:rsid w:val="00D57010"/>
    <w:rsid w:val="00DB1367"/>
    <w:rsid w:val="00DE4681"/>
    <w:rsid w:val="00DE64DC"/>
    <w:rsid w:val="00E056EA"/>
    <w:rsid w:val="00E11F0C"/>
    <w:rsid w:val="00E2052B"/>
    <w:rsid w:val="00E35D75"/>
    <w:rsid w:val="00E35F7B"/>
    <w:rsid w:val="00E546A9"/>
    <w:rsid w:val="00ED0484"/>
    <w:rsid w:val="00EE16E3"/>
    <w:rsid w:val="00EE613E"/>
    <w:rsid w:val="00EE7F33"/>
    <w:rsid w:val="00F0068E"/>
    <w:rsid w:val="00F1498C"/>
    <w:rsid w:val="00F153BB"/>
    <w:rsid w:val="00F31C48"/>
    <w:rsid w:val="00F37841"/>
    <w:rsid w:val="00F45445"/>
    <w:rsid w:val="00F6297D"/>
    <w:rsid w:val="00F6552E"/>
    <w:rsid w:val="00F7286C"/>
    <w:rsid w:val="00F73DAA"/>
    <w:rsid w:val="00F74A01"/>
    <w:rsid w:val="00FA0CF9"/>
    <w:rsid w:val="00FB0F22"/>
    <w:rsid w:val="00FC0FE5"/>
    <w:rsid w:val="00FC34C6"/>
    <w:rsid w:val="00FC40DF"/>
    <w:rsid w:val="00FC497B"/>
    <w:rsid w:val="00FE41D4"/>
    <w:rsid w:val="00FE55E5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6BB74"/>
  <w15:chartTrackingRefBased/>
  <w15:docId w15:val="{6A1AC2A1-9C8F-4DAD-858E-8269B7F1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B5FF2"/>
  </w:style>
  <w:style w:type="paragraph" w:styleId="Revision">
    <w:name w:val="Revision"/>
    <w:hidden/>
    <w:uiPriority w:val="99"/>
    <w:semiHidden/>
    <w:rsid w:val="00CB3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Baydoun, Hind A CIV DHA J7 (USA)</dc:creator>
  <cp:keywords/>
  <dc:description/>
  <cp:lastModifiedBy>Hind Baydoun</cp:lastModifiedBy>
  <cp:revision>156</cp:revision>
  <dcterms:created xsi:type="dcterms:W3CDTF">2023-03-06T14:52:00Z</dcterms:created>
  <dcterms:modified xsi:type="dcterms:W3CDTF">2023-12-19T15:37:00Z</dcterms:modified>
</cp:coreProperties>
</file>