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0A950" w14:textId="77777777" w:rsidR="00D2372A" w:rsidRDefault="00D2372A" w:rsidP="009D0357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13FCD0F" w14:textId="77777777" w:rsidR="00D2372A" w:rsidRDefault="00D2372A" w:rsidP="009D0357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4D7DCC5" w14:textId="77777777" w:rsidR="00D2372A" w:rsidRDefault="00D2372A" w:rsidP="009D0357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54006E5" w14:textId="77777777" w:rsidR="00D2372A" w:rsidRDefault="00D2372A" w:rsidP="009D0357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BD662E" w14:textId="77777777" w:rsidR="00D2372A" w:rsidRDefault="00D2372A" w:rsidP="009D0357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9E95359" w14:textId="77777777" w:rsidR="00D2372A" w:rsidRDefault="00D2372A" w:rsidP="009D0357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D0FD6B" w14:textId="77777777" w:rsidR="00D2372A" w:rsidRDefault="00D2372A" w:rsidP="009D0357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AC8526D" w14:textId="77777777" w:rsidR="001A18AA" w:rsidRPr="001A18AA" w:rsidRDefault="001A18AA" w:rsidP="001A18AA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18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Why Do Adolescents Attempt Suicide? Insights from Leading </w:t>
      </w:r>
    </w:p>
    <w:p w14:paraId="7A17510A" w14:textId="7B07C242" w:rsidR="001A18AA" w:rsidRPr="009D0357" w:rsidRDefault="001A18AA" w:rsidP="001A18AA">
      <w:pPr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18AA">
        <w:rPr>
          <w:rFonts w:ascii="Times New Roman" w:hAnsi="Times New Roman" w:cs="Times New Roman"/>
          <w:b/>
          <w:color w:val="000000"/>
          <w:sz w:val="24"/>
          <w:szCs w:val="24"/>
        </w:rPr>
        <w:t>Ideation-to-Action Suicide Theories: A Systematic Review</w:t>
      </w:r>
    </w:p>
    <w:p w14:paraId="1D12FD87" w14:textId="77777777" w:rsidR="009D0357" w:rsidRDefault="009D0357" w:rsidP="009D03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B96F319" w14:textId="50993DAF" w:rsidR="009D0357" w:rsidRDefault="009D0357" w:rsidP="009D03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Supplementa</w:t>
      </w:r>
      <w:r w:rsidR="00F366A4">
        <w:rPr>
          <w:rFonts w:ascii="Times New Roman" w:hAnsi="Times New Roman" w:cs="Times New Roman"/>
          <w:b/>
          <w:color w:val="000000"/>
          <w:sz w:val="24"/>
          <w:szCs w:val="24"/>
        </w:rPr>
        <w:t>l Material</w:t>
      </w:r>
    </w:p>
    <w:p w14:paraId="65F4D684" w14:textId="77777777" w:rsidR="009D0357" w:rsidRPr="009D0357" w:rsidRDefault="009D0357" w:rsidP="009D03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F8BCC9" w14:textId="77777777" w:rsidR="009D0357" w:rsidRPr="009D0357" w:rsidRDefault="009D0357" w:rsidP="009D035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D0357">
        <w:rPr>
          <w:rFonts w:ascii="Times New Roman" w:hAnsi="Times New Roman" w:cs="Times New Roman"/>
          <w:color w:val="000000"/>
          <w:sz w:val="24"/>
          <w:szCs w:val="24"/>
        </w:rPr>
        <w:t>Jaclyn S. Kirshenbaum</w:t>
      </w:r>
      <w:r w:rsidRPr="009D035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1,2</w:t>
      </w:r>
      <w:r w:rsidRPr="009D0357">
        <w:rPr>
          <w:rFonts w:ascii="Times New Roman" w:hAnsi="Times New Roman" w:cs="Times New Roman"/>
          <w:color w:val="000000"/>
          <w:sz w:val="24"/>
          <w:szCs w:val="24"/>
        </w:rPr>
        <w:t>, David Pagliaccio</w:t>
      </w:r>
      <w:r w:rsidRPr="009D035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1,2</w:t>
      </w:r>
      <w:r w:rsidRPr="009D0357">
        <w:rPr>
          <w:rFonts w:ascii="Times New Roman" w:hAnsi="Times New Roman" w:cs="Times New Roman"/>
          <w:color w:val="000000"/>
          <w:sz w:val="24"/>
          <w:szCs w:val="24"/>
        </w:rPr>
        <w:t>, Alma Bitran</w:t>
      </w:r>
      <w:r w:rsidRPr="009D035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1,2</w:t>
      </w:r>
      <w:r w:rsidRPr="009D0357">
        <w:rPr>
          <w:rFonts w:ascii="Times New Roman" w:hAnsi="Times New Roman" w:cs="Times New Roman"/>
          <w:color w:val="000000"/>
          <w:sz w:val="24"/>
          <w:szCs w:val="24"/>
        </w:rPr>
        <w:t>, Elisa Xu</w:t>
      </w:r>
      <w:r w:rsidRPr="009D035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1,2</w:t>
      </w:r>
      <w:r w:rsidRPr="009D0357">
        <w:rPr>
          <w:rFonts w:ascii="Times New Roman" w:hAnsi="Times New Roman" w:cs="Times New Roman"/>
          <w:color w:val="000000"/>
          <w:sz w:val="24"/>
          <w:szCs w:val="24"/>
        </w:rPr>
        <w:t xml:space="preserve">, &amp; </w:t>
      </w:r>
    </w:p>
    <w:p w14:paraId="496F0F0F" w14:textId="77777777" w:rsidR="009D0357" w:rsidRPr="009D0357" w:rsidRDefault="009D0357" w:rsidP="009D035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D0357">
        <w:rPr>
          <w:rFonts w:ascii="Times New Roman" w:hAnsi="Times New Roman" w:cs="Times New Roman"/>
          <w:color w:val="000000"/>
          <w:sz w:val="24"/>
          <w:szCs w:val="24"/>
        </w:rPr>
        <w:t>Randy P. Auerbach</w:t>
      </w:r>
      <w:r w:rsidRPr="009D035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1,2,3</w:t>
      </w:r>
    </w:p>
    <w:p w14:paraId="2262711D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78E2DE87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6DBA8D99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5FA76DD2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1A785DCE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7BE7E508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5FE45AE4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7D222932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8865F49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3B56F98B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8686184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5052CA6B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241E2E40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3710CF4E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29EA4247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49C24CD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2C89C483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2FCBFA80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589DF032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34A6E08E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2E766ACF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7A5399CE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64116EF9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7391F153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6335588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FEBBD40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4D8AC781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A9F564F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3DBE593E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2153DCBD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4CA48666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3E6F3FCC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1227E3CD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7BAD625C" w14:textId="77777777" w:rsid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7DBE567E" w14:textId="7829DAD0" w:rsidR="00D2372A" w:rsidRP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D2372A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>1. Department of Psychiatry, Columbia University, New York, NY</w:t>
      </w:r>
    </w:p>
    <w:p w14:paraId="0A092E71" w14:textId="77777777" w:rsidR="00D2372A" w:rsidRP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D2372A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>2. New York State Psychiatric Institute, New York, NY</w:t>
      </w:r>
    </w:p>
    <w:p w14:paraId="1D475289" w14:textId="77777777" w:rsidR="00D2372A" w:rsidRP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D2372A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>3. Division of Clinical Developmental Neuroscience, Sackler Institute, New York, NY</w:t>
      </w:r>
    </w:p>
    <w:p w14:paraId="54360F0F" w14:textId="77777777" w:rsidR="00D2372A" w:rsidRPr="00D2372A" w:rsidRDefault="00D2372A" w:rsidP="00D2372A">
      <w:pP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D2372A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 xml:space="preserve">*Corresponding Author: 1051 Riverside Drive, </w:t>
      </w:r>
      <w:proofErr w:type="spellStart"/>
      <w:r w:rsidRPr="00D2372A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>Pardes</w:t>
      </w:r>
      <w:proofErr w:type="spellEnd"/>
      <w:r w:rsidRPr="00D2372A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14:ligatures w14:val="none"/>
        </w:rPr>
        <w:t xml:space="preserve"> 2407, New York, NY 10032; Email: </w:t>
      </w:r>
      <w:hyperlink r:id="rId4" w:history="1">
        <w:r w:rsidRPr="00D2372A">
          <w:rPr>
            <w:rFonts w:ascii="Times New Roman" w:eastAsia="Times New Roman" w:hAnsi="Times New Roman" w:cs="Times New Roman"/>
            <w:bCs/>
            <w:color w:val="0000FF"/>
            <w:kern w:val="0"/>
            <w:sz w:val="20"/>
            <w:szCs w:val="20"/>
            <w:u w:val="single"/>
            <w14:ligatures w14:val="none"/>
          </w:rPr>
          <w:t>rpa2009@cumc.columbia.edu</w:t>
        </w:r>
      </w:hyperlink>
    </w:p>
    <w:p w14:paraId="547D8DD5" w14:textId="0BA7506E" w:rsidR="004D6F3F" w:rsidRPr="007E1C1D" w:rsidRDefault="00110304">
      <w:pPr>
        <w:rPr>
          <w:b/>
          <w:bCs/>
          <w:color w:val="000000"/>
          <w:sz w:val="20"/>
          <w:szCs w:val="20"/>
        </w:rPr>
      </w:pPr>
      <w:r w:rsidRPr="007E1C1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7E1C1D" w:rsidRPr="007E1C1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E1C1D">
        <w:rPr>
          <w:rFonts w:ascii="Times New Roman" w:hAnsi="Times New Roman" w:cs="Times New Roman"/>
          <w:b/>
          <w:bCs/>
          <w:sz w:val="24"/>
          <w:szCs w:val="24"/>
        </w:rPr>
        <w:t xml:space="preserve">1. Search </w:t>
      </w:r>
      <w:r w:rsidR="007E1C1D" w:rsidRPr="007E1C1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E1C1D">
        <w:rPr>
          <w:rFonts w:ascii="Times New Roman" w:hAnsi="Times New Roman" w:cs="Times New Roman"/>
          <w:b/>
          <w:bCs/>
          <w:sz w:val="24"/>
          <w:szCs w:val="24"/>
        </w:rPr>
        <w:t xml:space="preserve">erms for </w:t>
      </w:r>
      <w:r w:rsidR="007E1C1D" w:rsidRPr="007E1C1D">
        <w:rPr>
          <w:rFonts w:ascii="Times New Roman" w:hAnsi="Times New Roman" w:cs="Times New Roman"/>
          <w:b/>
          <w:bCs/>
          <w:sz w:val="24"/>
          <w:szCs w:val="24"/>
        </w:rPr>
        <w:t>Interpersonal Theory of Suicide in Adolescents</w:t>
      </w:r>
    </w:p>
    <w:p w14:paraId="029E5216" w14:textId="77777777" w:rsidR="00AB23BC" w:rsidRPr="006E13E6" w:rsidRDefault="00AB23B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38"/>
        <w:gridCol w:w="3402"/>
        <w:gridCol w:w="3010"/>
      </w:tblGrid>
      <w:tr w:rsidR="00AB23BC" w:rsidRPr="006E13E6" w14:paraId="417890BC" w14:textId="77777777" w:rsidTr="00AB23BC">
        <w:tc>
          <w:tcPr>
            <w:tcW w:w="3116" w:type="dxa"/>
          </w:tcPr>
          <w:p w14:paraId="768A38D2" w14:textId="416475B3" w:rsidR="00AB23BC" w:rsidRPr="006E13E6" w:rsidRDefault="00AB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Database</w:t>
            </w:r>
          </w:p>
        </w:tc>
        <w:tc>
          <w:tcPr>
            <w:tcW w:w="3117" w:type="dxa"/>
          </w:tcPr>
          <w:p w14:paraId="2FB2CE65" w14:textId="7486903E" w:rsidR="00AB23BC" w:rsidRPr="006E13E6" w:rsidRDefault="00AB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3117" w:type="dxa"/>
          </w:tcPr>
          <w:p w14:paraId="79A4C723" w14:textId="03376271" w:rsidR="00AB23BC" w:rsidRPr="006E13E6" w:rsidRDefault="00AB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Google Scholar</w:t>
            </w:r>
          </w:p>
        </w:tc>
      </w:tr>
      <w:tr w:rsidR="002E1C4C" w:rsidRPr="006E13E6" w14:paraId="29470335" w14:textId="77777777" w:rsidTr="00817824">
        <w:tc>
          <w:tcPr>
            <w:tcW w:w="3116" w:type="dxa"/>
          </w:tcPr>
          <w:p w14:paraId="49556246" w14:textId="55C3DE02" w:rsidR="002E1C4C" w:rsidRPr="006E13E6" w:rsidRDefault="002E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Search Period</w:t>
            </w:r>
          </w:p>
        </w:tc>
        <w:tc>
          <w:tcPr>
            <w:tcW w:w="6234" w:type="dxa"/>
            <w:gridSpan w:val="2"/>
          </w:tcPr>
          <w:p w14:paraId="261907A5" w14:textId="5BFF2C87" w:rsidR="002E1C4C" w:rsidRPr="006E13E6" w:rsidRDefault="002E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 xml:space="preserve">1/1/2005-1/1/2023 </w:t>
            </w:r>
          </w:p>
        </w:tc>
      </w:tr>
      <w:tr w:rsidR="00AB23BC" w:rsidRPr="006E13E6" w14:paraId="66915030" w14:textId="77777777" w:rsidTr="00AB23BC">
        <w:tc>
          <w:tcPr>
            <w:tcW w:w="3116" w:type="dxa"/>
          </w:tcPr>
          <w:p w14:paraId="2452DFEC" w14:textId="11CBAE80" w:rsidR="00AB23BC" w:rsidRPr="006E13E6" w:rsidRDefault="002E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3117" w:type="dxa"/>
          </w:tcPr>
          <w:p w14:paraId="1A652825" w14:textId="5418053D" w:rsidR="00AB23BC" w:rsidRPr="006E13E6" w:rsidRDefault="00010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(“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ipts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Del="00F50C3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[Title/Abstract] OR “interpersonal theory of suicide*”[Title/Abstract] OR “interpersonal-psychological theory”[Title/Abstract] OR “interpersonal theory”[Title/Abstract] OR “thwarted belongingness”[Title/Abstract] OR “perceived burdensomeness”[Title/Abstract] OR “acquired capability”[Title/Abstract]) AND (“suicide”[Title/Abstract] OR “suicide attempt”[Title/Abstract] OR “suicidal ideation”[Title/Abstract] OR “suicidal behavior”[Title/Abstract]) AND (“adolescents*”[Title/Abstract] OR “youth”[Title/Abstract] OR “child*”[Title/Abstract]) AND 2005/01/01:2023/01/01[Date - Publication] AND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english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”[Language]</w:t>
            </w:r>
          </w:p>
        </w:tc>
        <w:tc>
          <w:tcPr>
            <w:tcW w:w="3117" w:type="dxa"/>
          </w:tcPr>
          <w:p w14:paraId="35C1CAE4" w14:textId="27807013" w:rsidR="00AB23BC" w:rsidRPr="006E13E6" w:rsidRDefault="00AB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interpersonal theory of suicide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” 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proofErr w:type="spellStart"/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ipts</w:t>
            </w:r>
            <w:proofErr w:type="spellEnd"/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) and </w:t>
            </w:r>
            <w:r w:rsidR="00EA4021"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thwarted belongingness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="00EA4021"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perceived burdensomeness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” 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acquired capability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) and 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suicide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suicide attempt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suicidal ideation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suicidal behavior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) and 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adolescents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youth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child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).</w:t>
            </w:r>
          </w:p>
        </w:tc>
      </w:tr>
    </w:tbl>
    <w:p w14:paraId="6D39826E" w14:textId="77777777" w:rsidR="00AB23BC" w:rsidRPr="006E13E6" w:rsidRDefault="00AB23BC">
      <w:pPr>
        <w:rPr>
          <w:rFonts w:ascii="Times New Roman" w:hAnsi="Times New Roman" w:cs="Times New Roman"/>
          <w:sz w:val="24"/>
          <w:szCs w:val="24"/>
        </w:rPr>
      </w:pPr>
    </w:p>
    <w:p w14:paraId="3F03AA8A" w14:textId="05267C33" w:rsidR="002E1C4C" w:rsidRPr="007E1C1D" w:rsidRDefault="002E1C4C" w:rsidP="002E1C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E1C1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7E1C1D" w:rsidRPr="007E1C1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E1C1D">
        <w:rPr>
          <w:rFonts w:ascii="Times New Roman" w:hAnsi="Times New Roman" w:cs="Times New Roman"/>
          <w:b/>
          <w:bCs/>
          <w:sz w:val="24"/>
          <w:szCs w:val="24"/>
        </w:rPr>
        <w:t xml:space="preserve">2. Search </w:t>
      </w:r>
      <w:r w:rsidR="007E1C1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E1C1D">
        <w:rPr>
          <w:rFonts w:ascii="Times New Roman" w:hAnsi="Times New Roman" w:cs="Times New Roman"/>
          <w:b/>
          <w:bCs/>
          <w:sz w:val="24"/>
          <w:szCs w:val="24"/>
        </w:rPr>
        <w:t xml:space="preserve">erms for </w:t>
      </w:r>
      <w:r w:rsidR="007E1C1D" w:rsidRPr="007E1C1D">
        <w:rPr>
          <w:rFonts w:ascii="Times New Roman" w:hAnsi="Times New Roman" w:cs="Times New Roman"/>
          <w:b/>
          <w:bCs/>
          <w:sz w:val="24"/>
          <w:szCs w:val="24"/>
        </w:rPr>
        <w:t>Integrated Motivational-Volitional Model in Adolescents</w:t>
      </w:r>
    </w:p>
    <w:p w14:paraId="0AB23F43" w14:textId="77777777" w:rsidR="002E1C4C" w:rsidRPr="006E13E6" w:rsidRDefault="002E1C4C" w:rsidP="002E1C4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2"/>
        <w:gridCol w:w="3228"/>
        <w:gridCol w:w="3070"/>
      </w:tblGrid>
      <w:tr w:rsidR="002E1C4C" w:rsidRPr="006E13E6" w14:paraId="776D9437" w14:textId="77777777" w:rsidTr="008454A9">
        <w:tc>
          <w:tcPr>
            <w:tcW w:w="3116" w:type="dxa"/>
          </w:tcPr>
          <w:p w14:paraId="7331999F" w14:textId="77777777" w:rsidR="002E1C4C" w:rsidRPr="006E13E6" w:rsidRDefault="002E1C4C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Database</w:t>
            </w:r>
          </w:p>
        </w:tc>
        <w:tc>
          <w:tcPr>
            <w:tcW w:w="3117" w:type="dxa"/>
          </w:tcPr>
          <w:p w14:paraId="50DF5003" w14:textId="77777777" w:rsidR="002E1C4C" w:rsidRPr="006E13E6" w:rsidRDefault="002E1C4C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3117" w:type="dxa"/>
          </w:tcPr>
          <w:p w14:paraId="220D6878" w14:textId="77777777" w:rsidR="002E1C4C" w:rsidRPr="006E13E6" w:rsidRDefault="002E1C4C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Google Scholar</w:t>
            </w:r>
          </w:p>
        </w:tc>
      </w:tr>
      <w:tr w:rsidR="002E1C4C" w:rsidRPr="006E13E6" w14:paraId="2F255DB3" w14:textId="77777777" w:rsidTr="008454A9">
        <w:tc>
          <w:tcPr>
            <w:tcW w:w="3116" w:type="dxa"/>
          </w:tcPr>
          <w:p w14:paraId="41DBECE7" w14:textId="77777777" w:rsidR="002E1C4C" w:rsidRPr="006E13E6" w:rsidRDefault="002E1C4C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Search Period</w:t>
            </w:r>
          </w:p>
        </w:tc>
        <w:tc>
          <w:tcPr>
            <w:tcW w:w="6234" w:type="dxa"/>
            <w:gridSpan w:val="2"/>
          </w:tcPr>
          <w:p w14:paraId="2D1C3B8D" w14:textId="228DBAC5" w:rsidR="002E1C4C" w:rsidRPr="006E13E6" w:rsidRDefault="002E1C4C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1/1/20</w:t>
            </w:r>
            <w:r w:rsidR="002B37EB" w:rsidRPr="006E13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 xml:space="preserve">-1/1/2023 </w:t>
            </w:r>
          </w:p>
        </w:tc>
      </w:tr>
      <w:tr w:rsidR="002E1C4C" w:rsidRPr="006E13E6" w14:paraId="2FE185E1" w14:textId="77777777" w:rsidTr="008454A9">
        <w:tc>
          <w:tcPr>
            <w:tcW w:w="3116" w:type="dxa"/>
          </w:tcPr>
          <w:p w14:paraId="47886ED3" w14:textId="77777777" w:rsidR="002E1C4C" w:rsidRPr="006E13E6" w:rsidRDefault="002E1C4C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3117" w:type="dxa"/>
          </w:tcPr>
          <w:p w14:paraId="5810637A" w14:textId="0EA6AA06" w:rsidR="002E1C4C" w:rsidRPr="00010BFD" w:rsidRDefault="00010BFD" w:rsidP="008454A9"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(“IMV”[Title/Abstract] OR “integrated motivational volitional model*”[Title/Abstract]) AND (“suicide”[Title/Abstract] OR “suicide attempt”[Title/Abstract] OR “suicidal ideation”[Title/Abstract] OR “suicidal behavior”[Title/Abstract])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AND (“adolescents*”[Title/Abstract] OR “youth”[Title/Abstract] OR “child*”[Title/Abstract]) AND 2011/01/01:2023/01/01[Date - Publication] AND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english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”[Language]</w:t>
            </w:r>
          </w:p>
        </w:tc>
        <w:tc>
          <w:tcPr>
            <w:tcW w:w="3117" w:type="dxa"/>
          </w:tcPr>
          <w:p w14:paraId="07C51C76" w14:textId="5FCE6C76" w:rsidR="002E1C4C" w:rsidRPr="006E13E6" w:rsidRDefault="002B37EB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lastRenderedPageBreak/>
              <w:t>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Integrated Motivational-Volitional Model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proofErr w:type="spellStart"/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imv</w:t>
            </w:r>
            <w:proofErr w:type="spellEnd"/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) and 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suicide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suicide attempt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suicidal ideation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suicidal behavior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) and 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adolescents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youth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child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).</w:t>
            </w:r>
          </w:p>
        </w:tc>
      </w:tr>
    </w:tbl>
    <w:p w14:paraId="79D9C640" w14:textId="77777777" w:rsidR="002E1C4C" w:rsidRPr="006E13E6" w:rsidRDefault="002E1C4C" w:rsidP="002E1C4C">
      <w:pPr>
        <w:rPr>
          <w:rFonts w:ascii="Times New Roman" w:hAnsi="Times New Roman" w:cs="Times New Roman"/>
          <w:sz w:val="24"/>
          <w:szCs w:val="24"/>
        </w:rPr>
      </w:pPr>
    </w:p>
    <w:p w14:paraId="6A882F5A" w14:textId="03BC5AB4" w:rsidR="002B37EB" w:rsidRPr="007E1C1D" w:rsidRDefault="002B37EB" w:rsidP="002B37E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E1C1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7E1C1D" w:rsidRPr="007E1C1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E1C1D">
        <w:rPr>
          <w:rFonts w:ascii="Times New Roman" w:hAnsi="Times New Roman" w:cs="Times New Roman"/>
          <w:b/>
          <w:bCs/>
          <w:sz w:val="24"/>
          <w:szCs w:val="24"/>
        </w:rPr>
        <w:t xml:space="preserve">3. Search </w:t>
      </w:r>
      <w:r w:rsidR="007E1C1D" w:rsidRPr="007E1C1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E1C1D">
        <w:rPr>
          <w:rFonts w:ascii="Times New Roman" w:hAnsi="Times New Roman" w:cs="Times New Roman"/>
          <w:b/>
          <w:bCs/>
          <w:sz w:val="24"/>
          <w:szCs w:val="24"/>
        </w:rPr>
        <w:t xml:space="preserve">erms for </w:t>
      </w:r>
      <w:r w:rsidR="007E1C1D" w:rsidRPr="007E1C1D">
        <w:rPr>
          <w:rFonts w:ascii="Times New Roman" w:hAnsi="Times New Roman" w:cs="Times New Roman"/>
          <w:b/>
          <w:bCs/>
          <w:sz w:val="24"/>
          <w:szCs w:val="24"/>
        </w:rPr>
        <w:t>Three-Step Theory in Adolescents</w:t>
      </w:r>
    </w:p>
    <w:p w14:paraId="058D6D36" w14:textId="77777777" w:rsidR="002B37EB" w:rsidRPr="006E13E6" w:rsidRDefault="002B37EB" w:rsidP="002B37E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2"/>
        <w:gridCol w:w="3228"/>
        <w:gridCol w:w="3070"/>
      </w:tblGrid>
      <w:tr w:rsidR="002B37EB" w:rsidRPr="006E13E6" w14:paraId="20A6CFA1" w14:textId="77777777" w:rsidTr="008454A9">
        <w:tc>
          <w:tcPr>
            <w:tcW w:w="3116" w:type="dxa"/>
          </w:tcPr>
          <w:p w14:paraId="1DA3581B" w14:textId="77777777" w:rsidR="002B37EB" w:rsidRPr="006E13E6" w:rsidRDefault="002B37EB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Database</w:t>
            </w:r>
          </w:p>
        </w:tc>
        <w:tc>
          <w:tcPr>
            <w:tcW w:w="3117" w:type="dxa"/>
          </w:tcPr>
          <w:p w14:paraId="1E77D316" w14:textId="77777777" w:rsidR="002B37EB" w:rsidRPr="006E13E6" w:rsidRDefault="002B37EB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3117" w:type="dxa"/>
          </w:tcPr>
          <w:p w14:paraId="75E9AD35" w14:textId="77777777" w:rsidR="002B37EB" w:rsidRPr="006E13E6" w:rsidRDefault="002B37EB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Google Scholar</w:t>
            </w:r>
          </w:p>
        </w:tc>
      </w:tr>
      <w:tr w:rsidR="002B37EB" w:rsidRPr="006E13E6" w14:paraId="059B35E1" w14:textId="77777777" w:rsidTr="008454A9">
        <w:tc>
          <w:tcPr>
            <w:tcW w:w="3116" w:type="dxa"/>
          </w:tcPr>
          <w:p w14:paraId="3A781341" w14:textId="77777777" w:rsidR="002B37EB" w:rsidRPr="006E13E6" w:rsidRDefault="002B37EB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Search Period</w:t>
            </w:r>
          </w:p>
        </w:tc>
        <w:tc>
          <w:tcPr>
            <w:tcW w:w="6234" w:type="dxa"/>
            <w:gridSpan w:val="2"/>
          </w:tcPr>
          <w:p w14:paraId="2B876E32" w14:textId="0E93AC39" w:rsidR="002B37EB" w:rsidRPr="006E13E6" w:rsidRDefault="002B37EB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 xml:space="preserve">1/1/2015-1/1/2023 </w:t>
            </w:r>
          </w:p>
        </w:tc>
      </w:tr>
      <w:tr w:rsidR="002B37EB" w:rsidRPr="006E13E6" w14:paraId="32D27FB3" w14:textId="77777777" w:rsidTr="008454A9">
        <w:tc>
          <w:tcPr>
            <w:tcW w:w="3116" w:type="dxa"/>
          </w:tcPr>
          <w:p w14:paraId="2E6EB7AE" w14:textId="77777777" w:rsidR="002B37EB" w:rsidRPr="006E13E6" w:rsidRDefault="002B37EB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3117" w:type="dxa"/>
          </w:tcPr>
          <w:p w14:paraId="688957DD" w14:textId="5D5FEFFB" w:rsidR="002B37EB" w:rsidRPr="00010BFD" w:rsidRDefault="00010BFD" w:rsidP="008454A9"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(“three step*”[Title/Abstract] OR “3ST”[Title/Abstract]) AND (“suicide”[Title/Abstract] OR “suicide attempt”[Title/Abstract] OR “suicidal ideation”[Title/Abstract] OR “suicidal behavior”[Title/Abstract]) AND (“adolescents*”[Title/Abstract] OR “youth”[Title/Abstract] OR “child*”[Title/Abstract]) AND 2015/01/01:2023/01/01[Date - Publication] AND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english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”[Language]</w:t>
            </w:r>
            <w:r w:rsidR="002B37EB"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3117" w:type="dxa"/>
          </w:tcPr>
          <w:p w14:paraId="77FCA853" w14:textId="1E336D78" w:rsidR="002B37EB" w:rsidRPr="006E13E6" w:rsidRDefault="002B37EB" w:rsidP="0084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Three-Step Theory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) and 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suicide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suicide attempt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suicidal ideation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suicidal behavior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) and (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adolescents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youth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or 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“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child</w:t>
            </w:r>
            <w:r w:rsidR="00EA40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”</w:t>
            </w:r>
            <w:r w:rsidRPr="006E13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) </w:t>
            </w:r>
          </w:p>
        </w:tc>
      </w:tr>
    </w:tbl>
    <w:p w14:paraId="48214292" w14:textId="77777777" w:rsidR="002E1C4C" w:rsidRPr="006E13E6" w:rsidRDefault="002E1C4C">
      <w:pPr>
        <w:rPr>
          <w:rFonts w:ascii="Times New Roman" w:hAnsi="Times New Roman" w:cs="Times New Roman"/>
          <w:sz w:val="24"/>
          <w:szCs w:val="24"/>
        </w:rPr>
      </w:pPr>
    </w:p>
    <w:sectPr w:rsidR="002E1C4C" w:rsidRPr="006E1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04"/>
    <w:rsid w:val="00010BFD"/>
    <w:rsid w:val="00110304"/>
    <w:rsid w:val="001A18AA"/>
    <w:rsid w:val="002110ED"/>
    <w:rsid w:val="002B37EB"/>
    <w:rsid w:val="002E1C4C"/>
    <w:rsid w:val="003179E3"/>
    <w:rsid w:val="003752C8"/>
    <w:rsid w:val="004D6F3F"/>
    <w:rsid w:val="0067045A"/>
    <w:rsid w:val="006E13E6"/>
    <w:rsid w:val="007E1C1D"/>
    <w:rsid w:val="00856FDA"/>
    <w:rsid w:val="009D0357"/>
    <w:rsid w:val="009D166E"/>
    <w:rsid w:val="00AB23BC"/>
    <w:rsid w:val="00AE686F"/>
    <w:rsid w:val="00C12D3F"/>
    <w:rsid w:val="00C143F8"/>
    <w:rsid w:val="00D2372A"/>
    <w:rsid w:val="00EA4021"/>
    <w:rsid w:val="00F3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EFF441"/>
  <w15:chartTrackingRefBased/>
  <w15:docId w15:val="{04E4990E-5AB2-0946-9248-8123AB8F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0357"/>
    <w:rPr>
      <w:color w:val="0000FF"/>
      <w:u w:val="single"/>
    </w:rPr>
  </w:style>
  <w:style w:type="paragraph" w:styleId="Revision">
    <w:name w:val="Revision"/>
    <w:hidden/>
    <w:uiPriority w:val="99"/>
    <w:semiHidden/>
    <w:rsid w:val="00EA4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pa2009@cumc.columbi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Kirshenbaum, Jaclyn (NYSPI)</dc:creator>
  <cp:keywords/>
  <dc:description/>
  <cp:lastModifiedBy>Kirshenbaum, Jaclyn S.</cp:lastModifiedBy>
  <cp:revision>14</cp:revision>
  <dcterms:created xsi:type="dcterms:W3CDTF">2023-06-21T01:26:00Z</dcterms:created>
  <dcterms:modified xsi:type="dcterms:W3CDTF">2024-04-19T16:07:00Z</dcterms:modified>
</cp:coreProperties>
</file>