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109DF" w14:textId="77093BD9" w:rsidR="002D53B2" w:rsidRPr="00D27ADA" w:rsidRDefault="002D53B2" w:rsidP="002D53B2">
      <w:pPr>
        <w:tabs>
          <w:tab w:val="left" w:pos="426"/>
        </w:tabs>
        <w:spacing w:line="360" w:lineRule="auto"/>
        <w:rPr>
          <w:b/>
          <w:bCs/>
          <w:shd w:val="clear" w:color="auto" w:fill="FFFFFF"/>
          <w:lang w:val="en-US"/>
        </w:rPr>
      </w:pPr>
      <w:r w:rsidRPr="00D27ADA">
        <w:rPr>
          <w:b/>
          <w:bCs/>
          <w:shd w:val="clear" w:color="auto" w:fill="FFFFFF"/>
          <w:lang w:val="en-US"/>
        </w:rPr>
        <w:t>Supplementary Materi</w:t>
      </w:r>
      <w:bookmarkStart w:id="0" w:name="_GoBack"/>
      <w:bookmarkEnd w:id="0"/>
      <w:r w:rsidRPr="00D27ADA">
        <w:rPr>
          <w:b/>
          <w:bCs/>
          <w:shd w:val="clear" w:color="auto" w:fill="FFFFFF"/>
          <w:lang w:val="en-US"/>
        </w:rPr>
        <w:t>al</w:t>
      </w:r>
    </w:p>
    <w:p w14:paraId="4DA7271C" w14:textId="6170CEF9" w:rsidR="000D62C8" w:rsidRPr="00D27ADA" w:rsidRDefault="000D62C8" w:rsidP="002D53B2">
      <w:pPr>
        <w:tabs>
          <w:tab w:val="left" w:pos="426"/>
        </w:tabs>
        <w:spacing w:line="360" w:lineRule="auto"/>
        <w:rPr>
          <w:b/>
          <w:bCs/>
          <w:shd w:val="clear" w:color="auto" w:fill="FFFFFF"/>
          <w:lang w:val="en-US"/>
        </w:rPr>
      </w:pPr>
      <w:r w:rsidRPr="00D27ADA">
        <w:rPr>
          <w:b/>
          <w:bCs/>
          <w:shd w:val="clear" w:color="auto" w:fill="FFFFFF"/>
          <w:lang w:val="en-US"/>
        </w:rPr>
        <w:t>Figures</w:t>
      </w:r>
    </w:p>
    <w:p w14:paraId="3F2A67A1" w14:textId="1913C3EB" w:rsidR="00440FF0" w:rsidRPr="00D27ADA" w:rsidRDefault="00440FF0" w:rsidP="001D4A48">
      <w:pPr>
        <w:tabs>
          <w:tab w:val="left" w:pos="426"/>
        </w:tabs>
        <w:spacing w:line="360" w:lineRule="auto"/>
        <w:jc w:val="center"/>
        <w:rPr>
          <w:b/>
          <w:bCs/>
          <w:shd w:val="clear" w:color="auto" w:fill="FFFFFF"/>
          <w:lang w:val="en-US"/>
        </w:rPr>
      </w:pPr>
      <w:r w:rsidRPr="00D27ADA">
        <w:rPr>
          <w:b/>
          <w:bCs/>
          <w:noProof/>
          <w:shd w:val="clear" w:color="auto" w:fill="FFFFFF"/>
          <w14:ligatures w14:val="standardContextual"/>
        </w:rPr>
        <w:drawing>
          <wp:inline distT="0" distB="0" distL="0" distR="0" wp14:anchorId="264FCDB0" wp14:editId="13F93248">
            <wp:extent cx="4752975" cy="6641172"/>
            <wp:effectExtent l="0" t="0" r="0" b="7620"/>
            <wp:docPr id="1352062492" name="Kép 1" descr="A képen szöveg, képernyőkép, diagram,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62492" name="Kép 1" descr="A képen szöveg, képernyőkép, diagram, Diagram látható&#10;&#10;Automatikusan generált leírás"/>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67353" cy="6661262"/>
                    </a:xfrm>
                    <a:prstGeom prst="rect">
                      <a:avLst/>
                    </a:prstGeom>
                  </pic:spPr>
                </pic:pic>
              </a:graphicData>
            </a:graphic>
          </wp:inline>
        </w:drawing>
      </w:r>
    </w:p>
    <w:p w14:paraId="5B2DDC43" w14:textId="1408B4B1" w:rsidR="00440FF0" w:rsidRPr="00D27ADA" w:rsidRDefault="00894B3E" w:rsidP="001D4A48">
      <w:pPr>
        <w:tabs>
          <w:tab w:val="left" w:pos="426"/>
        </w:tabs>
        <w:spacing w:line="360" w:lineRule="auto"/>
        <w:jc w:val="both"/>
        <w:rPr>
          <w:shd w:val="clear" w:color="auto" w:fill="FFFFFF"/>
          <w:lang w:val="en-US"/>
        </w:rPr>
      </w:pPr>
      <w:r w:rsidRPr="00D27ADA">
        <w:rPr>
          <w:b/>
          <w:bCs/>
          <w:shd w:val="clear" w:color="auto" w:fill="FFFFFF"/>
          <w:lang w:val="en-US"/>
        </w:rPr>
        <w:t>Supplementary Figure</w:t>
      </w:r>
      <w:r w:rsidR="00440FF0" w:rsidRPr="00D27ADA">
        <w:rPr>
          <w:b/>
          <w:bCs/>
          <w:shd w:val="clear" w:color="auto" w:fill="FFFFFF"/>
          <w:lang w:val="en-US"/>
        </w:rPr>
        <w:t xml:space="preserve"> </w:t>
      </w:r>
      <w:r w:rsidRPr="00D27ADA">
        <w:rPr>
          <w:b/>
          <w:bCs/>
          <w:shd w:val="clear" w:color="auto" w:fill="FFFFFF"/>
          <w:lang w:val="en-US"/>
        </w:rPr>
        <w:t>1</w:t>
      </w:r>
      <w:r w:rsidR="00440FF0" w:rsidRPr="00D27ADA">
        <w:rPr>
          <w:b/>
          <w:bCs/>
          <w:shd w:val="clear" w:color="auto" w:fill="FFFFFF"/>
          <w:lang w:val="en-US"/>
        </w:rPr>
        <w:t xml:space="preserve">. Analysis of protein expression of the PHC and EC between suicide and control groups. </w:t>
      </w:r>
      <w:r w:rsidR="00440FF0" w:rsidRPr="00D27ADA">
        <w:rPr>
          <w:shd w:val="clear" w:color="auto" w:fill="FFFFFF"/>
          <w:lang w:val="en-US"/>
        </w:rPr>
        <w:t xml:space="preserve">Principal Component Analysis (PCA) </w:t>
      </w:r>
      <w:proofErr w:type="gramStart"/>
      <w:r w:rsidR="00440FF0" w:rsidRPr="00D27ADA">
        <w:rPr>
          <w:shd w:val="clear" w:color="auto" w:fill="FFFFFF"/>
          <w:lang w:val="en-US"/>
        </w:rPr>
        <w:t>was used</w:t>
      </w:r>
      <w:proofErr w:type="gramEnd"/>
      <w:r w:rsidR="00440FF0" w:rsidRPr="00D27ADA">
        <w:rPr>
          <w:shd w:val="clear" w:color="auto" w:fill="FFFFFF"/>
          <w:lang w:val="en-US"/>
        </w:rPr>
        <w:t xml:space="preserve"> to cluster the log-transformed normalized data of the samples of the PHC (A) and EC (B) from both groups for visualizing the overall effect of experimental covariates. Red dots represent the control while blue dots refer to suicide subjects (A, B). The PMI values (in hours) for each sample </w:t>
      </w:r>
      <w:proofErr w:type="gramStart"/>
      <w:r w:rsidR="00440FF0" w:rsidRPr="00D27ADA">
        <w:rPr>
          <w:shd w:val="clear" w:color="auto" w:fill="FFFFFF"/>
          <w:lang w:val="en-US"/>
        </w:rPr>
        <w:t>are indicated</w:t>
      </w:r>
      <w:proofErr w:type="gramEnd"/>
      <w:r w:rsidR="00440FF0" w:rsidRPr="00D27ADA">
        <w:rPr>
          <w:shd w:val="clear" w:color="auto" w:fill="FFFFFF"/>
          <w:lang w:val="en-US"/>
        </w:rPr>
        <w:t xml:space="preserve"> on the plot. EC, entorhinal cortex; PHC, parahippocampal cortex.</w:t>
      </w:r>
    </w:p>
    <w:p w14:paraId="41A789CA" w14:textId="77777777" w:rsidR="000D62C8" w:rsidRPr="00D27ADA" w:rsidRDefault="000D62C8" w:rsidP="001D4A48">
      <w:pPr>
        <w:tabs>
          <w:tab w:val="left" w:pos="426"/>
        </w:tabs>
        <w:spacing w:line="360" w:lineRule="auto"/>
        <w:jc w:val="both"/>
        <w:rPr>
          <w:shd w:val="clear" w:color="auto" w:fill="FFFFFF"/>
          <w:lang w:val="en-US"/>
        </w:rPr>
      </w:pPr>
    </w:p>
    <w:p w14:paraId="52B5FFA3" w14:textId="268FBC97" w:rsidR="000D62C8" w:rsidRPr="00D27ADA" w:rsidRDefault="0021738F" w:rsidP="001D4A48">
      <w:pPr>
        <w:tabs>
          <w:tab w:val="left" w:pos="426"/>
        </w:tabs>
        <w:spacing w:line="360" w:lineRule="auto"/>
        <w:jc w:val="both"/>
        <w:rPr>
          <w:shd w:val="clear" w:color="auto" w:fill="FFFFFF"/>
          <w:lang w:val="en-US"/>
        </w:rPr>
      </w:pPr>
      <w:r>
        <w:rPr>
          <w:noProof/>
          <w:shd w:val="clear" w:color="auto" w:fill="FFFFFF"/>
          <w14:ligatures w14:val="standardContextual"/>
        </w:rPr>
        <w:drawing>
          <wp:inline distT="0" distB="0" distL="0" distR="0" wp14:anchorId="7342BCE0" wp14:editId="2E620263">
            <wp:extent cx="5760720" cy="286004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Fig.2-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860040"/>
                    </a:xfrm>
                    <a:prstGeom prst="rect">
                      <a:avLst/>
                    </a:prstGeom>
                  </pic:spPr>
                </pic:pic>
              </a:graphicData>
            </a:graphic>
          </wp:inline>
        </w:drawing>
      </w:r>
    </w:p>
    <w:p w14:paraId="78BD9F5E" w14:textId="391C0BAA" w:rsidR="000321D8" w:rsidRDefault="000D62C8" w:rsidP="001D4A48">
      <w:pPr>
        <w:tabs>
          <w:tab w:val="left" w:pos="426"/>
        </w:tabs>
        <w:spacing w:line="360" w:lineRule="auto"/>
        <w:jc w:val="both"/>
        <w:rPr>
          <w:shd w:val="clear" w:color="auto" w:fill="FFFFFF"/>
          <w:lang w:val="en-US"/>
        </w:rPr>
      </w:pPr>
      <w:r w:rsidRPr="00D27ADA">
        <w:rPr>
          <w:b/>
          <w:bCs/>
          <w:shd w:val="clear" w:color="auto" w:fill="FFFFFF"/>
          <w:lang w:val="en-US"/>
        </w:rPr>
        <w:t>Supplementary Figure 2.</w:t>
      </w:r>
      <w:r w:rsidR="00CB1193" w:rsidRPr="00D27ADA">
        <w:rPr>
          <w:b/>
          <w:bCs/>
          <w:shd w:val="clear" w:color="auto" w:fill="FFFFFF"/>
          <w:lang w:val="en-US"/>
        </w:rPr>
        <w:t xml:space="preserve"> </w:t>
      </w:r>
      <w:r w:rsidR="00A37211" w:rsidRPr="00D27ADA">
        <w:rPr>
          <w:b/>
          <w:bCs/>
          <w:shd w:val="clear" w:color="auto" w:fill="FFFFFF"/>
          <w:lang w:val="en-US"/>
        </w:rPr>
        <w:t>Validation of OGDH in situ hybridization specificity</w:t>
      </w:r>
      <w:r w:rsidR="00CB1193" w:rsidRPr="00D27ADA">
        <w:rPr>
          <w:b/>
          <w:bCs/>
          <w:shd w:val="clear" w:color="auto" w:fill="FFFFFF"/>
          <w:lang w:val="en-US"/>
        </w:rPr>
        <w:t>.</w:t>
      </w:r>
      <w:r w:rsidR="00CB1193" w:rsidRPr="00D27ADA">
        <w:rPr>
          <w:shd w:val="clear" w:color="auto" w:fill="FFFFFF"/>
          <w:lang w:val="en-US"/>
        </w:rPr>
        <w:t xml:space="preserve"> </w:t>
      </w:r>
      <w:proofErr w:type="gramStart"/>
      <w:r w:rsidR="00CB1193" w:rsidRPr="000321D8">
        <w:rPr>
          <w:b/>
          <w:bCs/>
          <w:shd w:val="clear" w:color="auto" w:fill="FFFFFF"/>
          <w:lang w:val="en-US"/>
        </w:rPr>
        <w:t>A</w:t>
      </w:r>
      <w:r w:rsidR="00CB1193" w:rsidRPr="00D27ADA">
        <w:rPr>
          <w:shd w:val="clear" w:color="auto" w:fill="FFFFFF"/>
          <w:lang w:val="en-US"/>
        </w:rPr>
        <w:t xml:space="preserve"> </w:t>
      </w:r>
      <w:r w:rsidR="00A37211" w:rsidRPr="00D27ADA">
        <w:rPr>
          <w:shd w:val="clear" w:color="auto" w:fill="FFFFFF"/>
          <w:lang w:val="en-US"/>
        </w:rPr>
        <w:t>displays</w:t>
      </w:r>
      <w:proofErr w:type="gramEnd"/>
      <w:r w:rsidR="00A37211" w:rsidRPr="00D27ADA">
        <w:rPr>
          <w:shd w:val="clear" w:color="auto" w:fill="FFFFFF"/>
          <w:lang w:val="en-US"/>
        </w:rPr>
        <w:t xml:space="preserve"> </w:t>
      </w:r>
      <w:r w:rsidR="000321D8" w:rsidRPr="000321D8">
        <w:rPr>
          <w:shd w:val="clear" w:color="auto" w:fill="FFFFFF"/>
          <w:lang w:val="en-US"/>
        </w:rPr>
        <w:t>OGDH ISH with Giemsa counterstain in control tissue, confirming the specific localization of OGDH mRNA without interference from DAB staining.</w:t>
      </w:r>
      <w:r w:rsidR="000321D8">
        <w:rPr>
          <w:shd w:val="clear" w:color="auto" w:fill="FFFFFF"/>
          <w:lang w:val="en-US"/>
        </w:rPr>
        <w:t xml:space="preserve"> </w:t>
      </w:r>
      <w:r w:rsidR="000321D8" w:rsidRPr="000321D8">
        <w:rPr>
          <w:b/>
          <w:bCs/>
          <w:shd w:val="clear" w:color="auto" w:fill="FFFFFF"/>
          <w:lang w:val="en-US"/>
        </w:rPr>
        <w:t>B</w:t>
      </w:r>
      <w:r w:rsidR="000321D8" w:rsidRPr="000321D8">
        <w:rPr>
          <w:shd w:val="clear" w:color="auto" w:fill="FFFFFF"/>
          <w:lang w:val="en-US"/>
        </w:rPr>
        <w:t xml:space="preserve"> shows a control probe</w:t>
      </w:r>
      <w:r w:rsidR="000321D8">
        <w:rPr>
          <w:shd w:val="clear" w:color="auto" w:fill="FFFFFF"/>
          <w:lang w:val="en-US"/>
        </w:rPr>
        <w:t xml:space="preserve"> (sense probe)</w:t>
      </w:r>
      <w:r w:rsidR="000321D8" w:rsidRPr="000321D8">
        <w:rPr>
          <w:shd w:val="clear" w:color="auto" w:fill="FFFFFF"/>
          <w:lang w:val="en-US"/>
        </w:rPr>
        <w:t xml:space="preserve"> for OGDH ISH combined with S100 immunohistochemistry</w:t>
      </w:r>
      <w:r w:rsidR="000321D8">
        <w:rPr>
          <w:shd w:val="clear" w:color="auto" w:fill="FFFFFF"/>
          <w:lang w:val="en-US"/>
        </w:rPr>
        <w:t xml:space="preserve"> </w:t>
      </w:r>
      <w:r w:rsidR="009253C0">
        <w:rPr>
          <w:shd w:val="clear" w:color="auto" w:fill="FFFFFF"/>
          <w:lang w:val="en-US"/>
        </w:rPr>
        <w:t xml:space="preserve">using DAB </w:t>
      </w:r>
      <w:r w:rsidR="000321D8">
        <w:rPr>
          <w:shd w:val="clear" w:color="auto" w:fill="FFFFFF"/>
          <w:lang w:val="en-US"/>
        </w:rPr>
        <w:t>(</w:t>
      </w:r>
      <w:r w:rsidR="000321D8" w:rsidRPr="00D27ADA">
        <w:rPr>
          <w:shd w:val="clear" w:color="auto" w:fill="FFFFFF"/>
          <w:lang w:val="en-US"/>
        </w:rPr>
        <w:t>marked by black arrows</w:t>
      </w:r>
      <w:r w:rsidR="000321D8">
        <w:rPr>
          <w:shd w:val="clear" w:color="auto" w:fill="FFFFFF"/>
          <w:lang w:val="en-US"/>
        </w:rPr>
        <w:t>)</w:t>
      </w:r>
      <w:r w:rsidR="000321D8" w:rsidRPr="000321D8">
        <w:rPr>
          <w:shd w:val="clear" w:color="auto" w:fill="FFFFFF"/>
          <w:lang w:val="en-US"/>
        </w:rPr>
        <w:t xml:space="preserve">, demonstrating the absence </w:t>
      </w:r>
      <w:r w:rsidR="0021738F">
        <w:rPr>
          <w:shd w:val="clear" w:color="auto" w:fill="FFFFFF"/>
          <w:lang w:val="en-US"/>
        </w:rPr>
        <w:t xml:space="preserve">accumulated autoradiography grains, that is the absence </w:t>
      </w:r>
      <w:r w:rsidR="000321D8" w:rsidRPr="000321D8">
        <w:rPr>
          <w:shd w:val="clear" w:color="auto" w:fill="FFFFFF"/>
          <w:lang w:val="en-US"/>
        </w:rPr>
        <w:t>of nonspecific ISH signals.</w:t>
      </w:r>
      <w:r w:rsidR="000321D8">
        <w:rPr>
          <w:shd w:val="clear" w:color="auto" w:fill="FFFFFF"/>
          <w:lang w:val="en-US"/>
        </w:rPr>
        <w:t xml:space="preserve"> </w:t>
      </w:r>
      <w:r w:rsidR="000321D8" w:rsidRPr="00D27ADA">
        <w:rPr>
          <w:shd w:val="clear" w:color="auto" w:fill="FFFFFF"/>
          <w:lang w:val="en-US"/>
        </w:rPr>
        <w:t xml:space="preserve">This experiment demonstrates that DAB staining does not interfere with the detection of ISH signals, ensuring the </w:t>
      </w:r>
      <w:r w:rsidR="0021738F">
        <w:rPr>
          <w:shd w:val="clear" w:color="auto" w:fill="FFFFFF"/>
          <w:lang w:val="en-US"/>
        </w:rPr>
        <w:t>validity</w:t>
      </w:r>
      <w:r w:rsidR="000321D8" w:rsidRPr="00D27ADA">
        <w:rPr>
          <w:shd w:val="clear" w:color="auto" w:fill="FFFFFF"/>
          <w:lang w:val="en-US"/>
        </w:rPr>
        <w:t xml:space="preserve"> of the hybridization results in detecting OGDH mRNA</w:t>
      </w:r>
      <w:r w:rsidR="000321D8">
        <w:rPr>
          <w:shd w:val="clear" w:color="auto" w:fill="FFFFFF"/>
          <w:lang w:val="en-US"/>
        </w:rPr>
        <w:t>.</w:t>
      </w:r>
      <w:r w:rsidR="000321D8" w:rsidRPr="000321D8">
        <w:rPr>
          <w:shd w:val="clear" w:color="auto" w:fill="FFFFFF"/>
          <w:lang w:val="en-US"/>
        </w:rPr>
        <w:t xml:space="preserve"> </w:t>
      </w:r>
      <w:r w:rsidR="000321D8" w:rsidRPr="00D27ADA">
        <w:rPr>
          <w:shd w:val="clear" w:color="auto" w:fill="FFFFFF"/>
          <w:lang w:val="en-US"/>
        </w:rPr>
        <w:t xml:space="preserve">Scale bars are 100 </w:t>
      </w:r>
      <w:proofErr w:type="spellStart"/>
      <w:r w:rsidR="000321D8" w:rsidRPr="00D27ADA">
        <w:rPr>
          <w:shd w:val="clear" w:color="auto" w:fill="FFFFFF"/>
          <w:lang w:val="en-US"/>
        </w:rPr>
        <w:t>μm</w:t>
      </w:r>
      <w:proofErr w:type="spellEnd"/>
      <w:r w:rsidR="000321D8" w:rsidRPr="00D27ADA">
        <w:rPr>
          <w:shd w:val="clear" w:color="auto" w:fill="FFFFFF"/>
          <w:lang w:val="en-US"/>
        </w:rPr>
        <w:t xml:space="preserve"> for both panels.</w:t>
      </w:r>
    </w:p>
    <w:p w14:paraId="25B100E5" w14:textId="3FB6ED26" w:rsidR="000D62C8" w:rsidRPr="00D27ADA" w:rsidRDefault="000D62C8" w:rsidP="00990FE2">
      <w:pPr>
        <w:tabs>
          <w:tab w:val="left" w:pos="426"/>
        </w:tabs>
        <w:spacing w:line="360" w:lineRule="auto"/>
        <w:jc w:val="center"/>
        <w:rPr>
          <w:b/>
          <w:bCs/>
          <w:shd w:val="clear" w:color="auto" w:fill="FFFFFF"/>
          <w:lang w:val="en-US"/>
        </w:rPr>
      </w:pPr>
      <w:r w:rsidRPr="00D27ADA">
        <w:rPr>
          <w:b/>
          <w:bCs/>
          <w:noProof/>
          <w:shd w:val="clear" w:color="auto" w:fill="FFFFFF"/>
          <w14:ligatures w14:val="standardContextual"/>
        </w:rPr>
        <w:lastRenderedPageBreak/>
        <w:drawing>
          <wp:inline distT="0" distB="0" distL="0" distR="0" wp14:anchorId="67B4A23E" wp14:editId="6781C38B">
            <wp:extent cx="3629025" cy="3629025"/>
            <wp:effectExtent l="0" t="0" r="9525" b="9525"/>
            <wp:docPr id="4" name="Kép 4" descr="A képen vizualizáció, térkép látható&#10;&#10;Automatikusan generált leírás alacsony megbízhatóság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vizualizáció, térkép látható&#10;&#10;Automatikusan generált leírás alacsony megbízhatósággal"/>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9673" cy="3629673"/>
                    </a:xfrm>
                    <a:prstGeom prst="rect">
                      <a:avLst/>
                    </a:prstGeom>
                  </pic:spPr>
                </pic:pic>
              </a:graphicData>
            </a:graphic>
          </wp:inline>
        </w:drawing>
      </w:r>
    </w:p>
    <w:p w14:paraId="7534D228" w14:textId="108562EA" w:rsidR="000D62C8" w:rsidRPr="00D27ADA" w:rsidRDefault="000D62C8" w:rsidP="00B65989">
      <w:pPr>
        <w:spacing w:after="160" w:line="360" w:lineRule="auto"/>
        <w:jc w:val="both"/>
        <w:rPr>
          <w:shd w:val="clear" w:color="auto" w:fill="FFFFFF"/>
          <w:lang w:val="en-US"/>
        </w:rPr>
      </w:pPr>
      <w:r w:rsidRPr="00D27ADA">
        <w:rPr>
          <w:b/>
          <w:bCs/>
          <w:shd w:val="clear" w:color="auto" w:fill="FFFFFF"/>
          <w:lang w:val="en-US"/>
        </w:rPr>
        <w:t xml:space="preserve">Supplementary Figure 3. </w:t>
      </w:r>
      <w:r w:rsidR="003A13E2" w:rsidRPr="00D27ADA">
        <w:rPr>
          <w:b/>
          <w:bCs/>
          <w:shd w:val="clear" w:color="auto" w:fill="FFFFFF"/>
          <w:lang w:val="en-US"/>
        </w:rPr>
        <w:t xml:space="preserve">Quantitative analysis of OGDH in situ hybridization signal intensity in glial and non-glial cells in the human parahippocampal cortex. </w:t>
      </w:r>
      <w:r w:rsidR="00B65989" w:rsidRPr="00D27ADA">
        <w:rPr>
          <w:shd w:val="clear" w:color="auto" w:fill="FFFFFF"/>
          <w:lang w:val="en-US"/>
        </w:rPr>
        <w:t>High magnification image shows the results of combining OGDH in situ hybridization (ISH) with S100 immunolabeling to examine the cellular distribution of OGDH mRNA in the human parahippocampal cortex (PHC). The ISH signal intensity was quantitatively analyzed using ImageJ software by defining the average area of glial cells (outlined with blue dashed circles), which was then applied to measure OGDH signal intensity over both glial and non-glial cells. Non-glial cells show significant OGDH ISH signals, while S100</w:t>
      </w:r>
      <w:r w:rsidR="00D27ADA">
        <w:rPr>
          <w:shd w:val="clear" w:color="auto" w:fill="FFFFFF"/>
          <w:lang w:val="en-US"/>
        </w:rPr>
        <w:t>-</w:t>
      </w:r>
      <w:r w:rsidR="00B65989" w:rsidRPr="00D27ADA">
        <w:rPr>
          <w:shd w:val="clear" w:color="auto" w:fill="FFFFFF"/>
          <w:lang w:val="en-US"/>
        </w:rPr>
        <w:t xml:space="preserve">positive astrocytes (identified by DAB staining, black arrows) exhibit comparatively lower ISH signal intensities. </w:t>
      </w:r>
      <w:r w:rsidR="00432F9A" w:rsidRPr="00D27ADA">
        <w:rPr>
          <w:shd w:val="clear" w:color="auto" w:fill="FFFFFF"/>
          <w:lang w:val="en-US"/>
        </w:rPr>
        <w:t xml:space="preserve">Red dashed circles </w:t>
      </w:r>
      <w:proofErr w:type="gramStart"/>
      <w:r w:rsidR="00432F9A" w:rsidRPr="00D27ADA">
        <w:rPr>
          <w:shd w:val="clear" w:color="auto" w:fill="FFFFFF"/>
          <w:lang w:val="en-US"/>
        </w:rPr>
        <w:t>are positioned</w:t>
      </w:r>
      <w:proofErr w:type="gramEnd"/>
      <w:r w:rsidR="00432F9A" w:rsidRPr="00D27ADA">
        <w:rPr>
          <w:shd w:val="clear" w:color="auto" w:fill="FFFFFF"/>
          <w:lang w:val="en-US"/>
        </w:rPr>
        <w:t xml:space="preserve"> to center over the peak of the Gaussian distribution of accumulated OGDH signals (indicated by white arrows), ensuring standardized measurement of ISH signal intensity across different cell types</w:t>
      </w:r>
      <w:r w:rsidR="00B65989" w:rsidRPr="00D27ADA">
        <w:rPr>
          <w:shd w:val="clear" w:color="auto" w:fill="FFFFFF"/>
          <w:lang w:val="en-US"/>
        </w:rPr>
        <w:t>. This quantitative approach allowed for a comparative analysis of OGDH mRNA levels between neuronal and glial populations, highlighting significant differences in OGDH expression</w:t>
      </w:r>
      <w:r w:rsidR="0021738F">
        <w:rPr>
          <w:shd w:val="clear" w:color="auto" w:fill="FFFFFF"/>
          <w:lang w:val="en-US"/>
        </w:rPr>
        <w:t>,</w:t>
      </w:r>
      <w:r w:rsidR="00B65989" w:rsidRPr="00D27ADA">
        <w:rPr>
          <w:shd w:val="clear" w:color="auto" w:fill="FFFFFF"/>
          <w:lang w:val="en-US"/>
        </w:rPr>
        <w:t xml:space="preserve"> which are critical for understanding the metabolic contributions of different cell types in the PHC. Scale bar = 25 µm.</w:t>
      </w:r>
      <w:r w:rsidR="00B65989" w:rsidRPr="00D27ADA">
        <w:rPr>
          <w:b/>
          <w:bCs/>
          <w:shd w:val="clear" w:color="auto" w:fill="FFFFFF"/>
          <w:lang w:val="en-US"/>
        </w:rPr>
        <w:t xml:space="preserve"> </w:t>
      </w:r>
      <w:r w:rsidRPr="00D27ADA">
        <w:rPr>
          <w:b/>
          <w:bCs/>
          <w:shd w:val="clear" w:color="auto" w:fill="FFFFFF"/>
          <w:lang w:val="en-US"/>
        </w:rPr>
        <w:br w:type="page"/>
      </w:r>
    </w:p>
    <w:p w14:paraId="25AAA7D5" w14:textId="0268453C" w:rsidR="000D62C8" w:rsidRPr="00D27ADA" w:rsidRDefault="000D62C8" w:rsidP="001D4A48">
      <w:pPr>
        <w:spacing w:before="120" w:line="360" w:lineRule="auto"/>
        <w:jc w:val="both"/>
        <w:rPr>
          <w:b/>
          <w:bCs/>
          <w:shd w:val="clear" w:color="auto" w:fill="FFFFFF"/>
          <w:lang w:val="en-US"/>
        </w:rPr>
      </w:pPr>
      <w:r w:rsidRPr="00D27ADA">
        <w:rPr>
          <w:b/>
          <w:bCs/>
          <w:shd w:val="clear" w:color="auto" w:fill="FFFFFF"/>
          <w:lang w:val="en-US"/>
        </w:rPr>
        <w:lastRenderedPageBreak/>
        <w:t>Tables</w:t>
      </w:r>
    </w:p>
    <w:p w14:paraId="477F2962" w14:textId="06C09898" w:rsidR="002D53B2" w:rsidRPr="00D27ADA" w:rsidRDefault="002D53B2" w:rsidP="001D4A48">
      <w:pPr>
        <w:spacing w:before="120" w:line="360" w:lineRule="auto"/>
        <w:jc w:val="both"/>
        <w:rPr>
          <w:shd w:val="clear" w:color="auto" w:fill="FFFFFF"/>
          <w:lang w:val="en-US"/>
        </w:rPr>
      </w:pPr>
      <w:r w:rsidRPr="00D27ADA">
        <w:rPr>
          <w:b/>
          <w:bCs/>
          <w:shd w:val="clear" w:color="auto" w:fill="FFFFFF"/>
          <w:lang w:val="en-US"/>
        </w:rPr>
        <w:t xml:space="preserve">Supplementary Table </w:t>
      </w:r>
      <w:r w:rsidR="00894B3E" w:rsidRPr="00D27ADA">
        <w:rPr>
          <w:b/>
          <w:bCs/>
          <w:shd w:val="clear" w:color="auto" w:fill="FFFFFF"/>
          <w:lang w:val="en-US"/>
        </w:rPr>
        <w:t>1</w:t>
      </w:r>
      <w:r w:rsidRPr="00D27ADA">
        <w:rPr>
          <w:b/>
          <w:bCs/>
          <w:shd w:val="clear" w:color="auto" w:fill="FFFFFF"/>
          <w:lang w:val="en-US"/>
        </w:rPr>
        <w:t>.</w:t>
      </w:r>
      <w:r w:rsidRPr="00D27ADA">
        <w:rPr>
          <w:shd w:val="clear" w:color="auto" w:fill="FFFFFF"/>
          <w:lang w:val="en-US"/>
        </w:rPr>
        <w:t xml:space="preserve"> </w:t>
      </w:r>
      <w:r w:rsidRPr="00D27ADA">
        <w:rPr>
          <w:b/>
          <w:bCs/>
          <w:shd w:val="clear" w:color="auto" w:fill="FFFFFF"/>
          <w:lang w:val="en-US"/>
        </w:rPr>
        <w:t>Analysis of sample data.</w:t>
      </w:r>
      <w:r w:rsidRPr="00D27ADA">
        <w:rPr>
          <w:shd w:val="clear" w:color="auto" w:fill="FFFFFF"/>
          <w:lang w:val="en-US"/>
        </w:rPr>
        <w:t xml:space="preserve"> Mean age, sex ratio and PMI proportions of samples in control (n=12) and suicide (n=10) groups. There were no significant differences between the groups for age and sex covariates, but there was a significant difference between controls and suicide individuals considering the PMI covariate (PMI: p=0.03; indicated with a red box). For mean age and PMI, we used Welch’s unequal variances t-test and for sex ratio, the Chi-Square test </w:t>
      </w:r>
      <w:proofErr w:type="gramStart"/>
      <w:r w:rsidRPr="00D27ADA">
        <w:rPr>
          <w:shd w:val="clear" w:color="auto" w:fill="FFFFFF"/>
          <w:lang w:val="en-US"/>
        </w:rPr>
        <w:t>was used</w:t>
      </w:r>
      <w:proofErr w:type="gramEnd"/>
      <w:r w:rsidRPr="00D27ADA">
        <w:rPr>
          <w:shd w:val="clear" w:color="auto" w:fill="FFFFFF"/>
          <w:lang w:val="en-US"/>
        </w:rPr>
        <w:t xml:space="preserve">. The mean age, sex ratio and PMI for each brain region </w:t>
      </w:r>
      <w:proofErr w:type="gramStart"/>
      <w:r w:rsidRPr="00D27ADA">
        <w:rPr>
          <w:shd w:val="clear" w:color="auto" w:fill="FFFFFF"/>
          <w:lang w:val="en-US"/>
        </w:rPr>
        <w:t>are also listed</w:t>
      </w:r>
      <w:proofErr w:type="gramEnd"/>
      <w:r w:rsidRPr="00D27ADA">
        <w:rPr>
          <w:shd w:val="clear" w:color="auto" w:fill="FFFFFF"/>
          <w:lang w:val="en-US"/>
        </w:rPr>
        <w:t xml:space="preserve"> along with the statistical analysis for this study. The PMI of </w:t>
      </w:r>
      <w:r w:rsidR="00440FF0" w:rsidRPr="00D27ADA">
        <w:rPr>
          <w:shd w:val="clear" w:color="auto" w:fill="FFFFFF"/>
          <w:lang w:val="en-US"/>
        </w:rPr>
        <w:t xml:space="preserve">the </w:t>
      </w:r>
      <w:r w:rsidRPr="00D27ADA">
        <w:rPr>
          <w:shd w:val="clear" w:color="auto" w:fill="FFFFFF"/>
          <w:lang w:val="en-US"/>
        </w:rPr>
        <w:t>PHC</w:t>
      </w:r>
      <w:r w:rsidR="00440FF0" w:rsidRPr="00D27ADA">
        <w:rPr>
          <w:shd w:val="clear" w:color="auto" w:fill="FFFFFF"/>
          <w:lang w:val="en-US"/>
        </w:rPr>
        <w:t xml:space="preserve">, </w:t>
      </w:r>
      <w:r w:rsidRPr="00D27ADA">
        <w:rPr>
          <w:shd w:val="clear" w:color="auto" w:fill="FFFFFF"/>
          <w:lang w:val="en-US"/>
        </w:rPr>
        <w:t>EC</w:t>
      </w:r>
      <w:r w:rsidR="00440FF0" w:rsidRPr="00D27ADA">
        <w:rPr>
          <w:shd w:val="clear" w:color="auto" w:fill="FFFFFF"/>
          <w:lang w:val="en-US"/>
        </w:rPr>
        <w:t>, Acc and INS</w:t>
      </w:r>
      <w:r w:rsidRPr="00D27ADA">
        <w:rPr>
          <w:shd w:val="clear" w:color="auto" w:fill="FFFFFF"/>
          <w:lang w:val="en-US"/>
        </w:rPr>
        <w:t xml:space="preserve"> differed between the two groups. </w:t>
      </w:r>
      <w:r w:rsidR="00440FF0" w:rsidRPr="00D27ADA">
        <w:rPr>
          <w:shd w:val="clear" w:color="auto" w:fill="FFFFFF"/>
          <w:lang w:val="en-US"/>
        </w:rPr>
        <w:t xml:space="preserve">ACC, anterior cingulate cortex; DMPFC, dorsomedial prefrontal cortex; </w:t>
      </w:r>
      <w:r w:rsidRPr="00D27ADA">
        <w:rPr>
          <w:shd w:val="clear" w:color="auto" w:fill="FFFFFF"/>
          <w:lang w:val="en-US"/>
        </w:rPr>
        <w:t xml:space="preserve">EC, entorhinal cortex; f, female; </w:t>
      </w:r>
      <w:r w:rsidR="00440FF0" w:rsidRPr="00D27ADA">
        <w:rPr>
          <w:shd w:val="clear" w:color="auto" w:fill="FFFFFF"/>
          <w:lang w:val="en-US"/>
        </w:rPr>
        <w:t xml:space="preserve">INS, insular cortex; </w:t>
      </w:r>
      <w:r w:rsidRPr="00D27ADA">
        <w:rPr>
          <w:shd w:val="clear" w:color="auto" w:fill="FFFFFF"/>
          <w:lang w:val="en-US"/>
        </w:rPr>
        <w:t>m, male; PHC, parahippocampal cortex; PMI, postmortem interval.</w:t>
      </w:r>
    </w:p>
    <w:tbl>
      <w:tblPr>
        <w:tblW w:w="9062" w:type="dxa"/>
        <w:tblCellMar>
          <w:left w:w="70" w:type="dxa"/>
          <w:right w:w="70" w:type="dxa"/>
        </w:tblCellMar>
        <w:tblLook w:val="04A0" w:firstRow="1" w:lastRow="0" w:firstColumn="1" w:lastColumn="0" w:noHBand="0" w:noVBand="1"/>
      </w:tblPr>
      <w:tblGrid>
        <w:gridCol w:w="1124"/>
        <w:gridCol w:w="2835"/>
        <w:gridCol w:w="1843"/>
        <w:gridCol w:w="1843"/>
        <w:gridCol w:w="1417"/>
      </w:tblGrid>
      <w:tr w:rsidR="00606714" w:rsidRPr="00D27ADA" w14:paraId="6104964D" w14:textId="77777777" w:rsidTr="0021738F">
        <w:trPr>
          <w:trHeight w:val="330"/>
        </w:trPr>
        <w:tc>
          <w:tcPr>
            <w:tcW w:w="1124" w:type="dxa"/>
            <w:tcBorders>
              <w:top w:val="single" w:sz="8" w:space="0" w:color="auto"/>
              <w:left w:val="single" w:sz="8" w:space="0" w:color="auto"/>
              <w:bottom w:val="single" w:sz="12" w:space="0" w:color="F03C2E"/>
              <w:right w:val="single" w:sz="8" w:space="0" w:color="auto"/>
            </w:tcBorders>
            <w:shd w:val="clear" w:color="auto" w:fill="auto"/>
            <w:noWrap/>
            <w:vAlign w:val="center"/>
            <w:hideMark/>
          </w:tcPr>
          <w:p w14:paraId="4E6C8F72" w14:textId="77777777" w:rsidR="00606714" w:rsidRPr="00D27ADA" w:rsidRDefault="00606714">
            <w:pPr>
              <w:jc w:val="center"/>
              <w:rPr>
                <w:color w:val="000000"/>
                <w:lang w:val="en-US"/>
              </w:rPr>
            </w:pPr>
            <w:r w:rsidRPr="00D27ADA">
              <w:rPr>
                <w:color w:val="000000"/>
                <w:lang w:val="en-US"/>
              </w:rPr>
              <w:t>Brain region</w:t>
            </w:r>
          </w:p>
        </w:tc>
        <w:tc>
          <w:tcPr>
            <w:tcW w:w="2835" w:type="dxa"/>
            <w:tcBorders>
              <w:top w:val="single" w:sz="8" w:space="0" w:color="auto"/>
              <w:left w:val="nil"/>
              <w:bottom w:val="single" w:sz="12" w:space="0" w:color="F03C2E"/>
              <w:right w:val="single" w:sz="8" w:space="0" w:color="auto"/>
            </w:tcBorders>
            <w:shd w:val="clear" w:color="auto" w:fill="auto"/>
            <w:noWrap/>
            <w:vAlign w:val="center"/>
            <w:hideMark/>
          </w:tcPr>
          <w:p w14:paraId="35C7D9A3" w14:textId="77777777" w:rsidR="00606714" w:rsidRPr="00D27ADA" w:rsidRDefault="00606714">
            <w:pPr>
              <w:rPr>
                <w:color w:val="000000"/>
                <w:lang w:val="en-US"/>
              </w:rPr>
            </w:pPr>
            <w:r w:rsidRPr="00D27ADA">
              <w:rPr>
                <w:color w:val="000000"/>
                <w:lang w:val="en-US"/>
              </w:rPr>
              <w:t> </w:t>
            </w:r>
          </w:p>
        </w:tc>
        <w:tc>
          <w:tcPr>
            <w:tcW w:w="1843" w:type="dxa"/>
            <w:tcBorders>
              <w:top w:val="single" w:sz="8" w:space="0" w:color="auto"/>
              <w:left w:val="nil"/>
              <w:bottom w:val="single" w:sz="12" w:space="0" w:color="F03C2E"/>
              <w:right w:val="single" w:sz="8" w:space="0" w:color="auto"/>
            </w:tcBorders>
            <w:shd w:val="clear" w:color="auto" w:fill="auto"/>
            <w:noWrap/>
            <w:vAlign w:val="center"/>
            <w:hideMark/>
          </w:tcPr>
          <w:p w14:paraId="4EF51828" w14:textId="77777777" w:rsidR="00606714" w:rsidRPr="00D27ADA" w:rsidRDefault="00606714">
            <w:pPr>
              <w:jc w:val="center"/>
              <w:rPr>
                <w:color w:val="000000"/>
                <w:lang w:val="en-US"/>
              </w:rPr>
            </w:pPr>
            <w:r w:rsidRPr="00D27ADA">
              <w:rPr>
                <w:color w:val="000000"/>
                <w:lang w:val="en-US"/>
              </w:rPr>
              <w:t>Control</w:t>
            </w:r>
          </w:p>
        </w:tc>
        <w:tc>
          <w:tcPr>
            <w:tcW w:w="1843" w:type="dxa"/>
            <w:tcBorders>
              <w:top w:val="single" w:sz="8" w:space="0" w:color="auto"/>
              <w:left w:val="nil"/>
              <w:bottom w:val="single" w:sz="12" w:space="0" w:color="F03C2E"/>
              <w:right w:val="single" w:sz="8" w:space="0" w:color="auto"/>
            </w:tcBorders>
            <w:shd w:val="clear" w:color="auto" w:fill="auto"/>
            <w:noWrap/>
            <w:vAlign w:val="center"/>
            <w:hideMark/>
          </w:tcPr>
          <w:p w14:paraId="2BAC9D7C" w14:textId="77777777" w:rsidR="00606714" w:rsidRPr="00D27ADA" w:rsidRDefault="00606714">
            <w:pPr>
              <w:jc w:val="center"/>
              <w:rPr>
                <w:color w:val="000000"/>
                <w:lang w:val="en-US"/>
              </w:rPr>
            </w:pPr>
            <w:r w:rsidRPr="00D27ADA">
              <w:rPr>
                <w:color w:val="000000"/>
                <w:lang w:val="en-US"/>
              </w:rPr>
              <w:t>Suicide</w:t>
            </w:r>
          </w:p>
        </w:tc>
        <w:tc>
          <w:tcPr>
            <w:tcW w:w="1417" w:type="dxa"/>
            <w:tcBorders>
              <w:top w:val="single" w:sz="8" w:space="0" w:color="auto"/>
              <w:left w:val="nil"/>
              <w:bottom w:val="single" w:sz="12" w:space="0" w:color="F03C2E"/>
              <w:right w:val="single" w:sz="8" w:space="0" w:color="auto"/>
            </w:tcBorders>
            <w:shd w:val="clear" w:color="auto" w:fill="auto"/>
            <w:noWrap/>
            <w:vAlign w:val="center"/>
            <w:hideMark/>
          </w:tcPr>
          <w:p w14:paraId="1822678E" w14:textId="77777777" w:rsidR="00606714" w:rsidRPr="00D27ADA" w:rsidRDefault="00606714">
            <w:pPr>
              <w:jc w:val="center"/>
              <w:rPr>
                <w:color w:val="000000"/>
                <w:lang w:val="en-US"/>
              </w:rPr>
            </w:pPr>
            <w:r w:rsidRPr="00D27ADA">
              <w:rPr>
                <w:color w:val="000000"/>
                <w:lang w:val="en-US"/>
              </w:rPr>
              <w:t>p-value</w:t>
            </w:r>
          </w:p>
        </w:tc>
      </w:tr>
      <w:tr w:rsidR="00606714" w:rsidRPr="00D27ADA" w14:paraId="5F8AA628" w14:textId="77777777" w:rsidTr="0021738F">
        <w:trPr>
          <w:trHeight w:val="330"/>
        </w:trPr>
        <w:tc>
          <w:tcPr>
            <w:tcW w:w="1124" w:type="dxa"/>
            <w:vMerge w:val="restart"/>
            <w:tcBorders>
              <w:top w:val="nil"/>
              <w:left w:val="single" w:sz="12" w:space="0" w:color="F03C2E"/>
              <w:bottom w:val="single" w:sz="12" w:space="0" w:color="F03C2E"/>
              <w:right w:val="single" w:sz="8" w:space="0" w:color="auto"/>
            </w:tcBorders>
            <w:shd w:val="clear" w:color="auto" w:fill="auto"/>
            <w:noWrap/>
            <w:vAlign w:val="center"/>
            <w:hideMark/>
          </w:tcPr>
          <w:p w14:paraId="34CE18F1" w14:textId="77777777" w:rsidR="00606714" w:rsidRPr="00D27ADA" w:rsidRDefault="00606714">
            <w:pPr>
              <w:jc w:val="center"/>
              <w:rPr>
                <w:color w:val="000000"/>
                <w:lang w:val="en-US"/>
              </w:rPr>
            </w:pPr>
            <w:r w:rsidRPr="00D27ADA">
              <w:rPr>
                <w:color w:val="000000"/>
                <w:lang w:val="en-US"/>
              </w:rPr>
              <w:t>∑ area</w:t>
            </w:r>
          </w:p>
        </w:tc>
        <w:tc>
          <w:tcPr>
            <w:tcW w:w="2835" w:type="dxa"/>
            <w:tcBorders>
              <w:top w:val="nil"/>
              <w:left w:val="nil"/>
              <w:bottom w:val="single" w:sz="4" w:space="0" w:color="auto"/>
              <w:right w:val="single" w:sz="8" w:space="0" w:color="auto"/>
            </w:tcBorders>
            <w:shd w:val="clear" w:color="auto" w:fill="auto"/>
            <w:noWrap/>
            <w:vAlign w:val="center"/>
            <w:hideMark/>
          </w:tcPr>
          <w:p w14:paraId="619F9EE7"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single" w:sz="4" w:space="0" w:color="auto"/>
              <w:right w:val="single" w:sz="8" w:space="0" w:color="auto"/>
            </w:tcBorders>
            <w:shd w:val="clear" w:color="auto" w:fill="auto"/>
            <w:noWrap/>
            <w:vAlign w:val="center"/>
            <w:hideMark/>
          </w:tcPr>
          <w:p w14:paraId="439FFD74" w14:textId="77777777" w:rsidR="00606714" w:rsidRPr="00D27ADA" w:rsidRDefault="00606714">
            <w:pPr>
              <w:jc w:val="center"/>
              <w:rPr>
                <w:color w:val="000000"/>
                <w:lang w:val="en-US"/>
              </w:rPr>
            </w:pPr>
            <w:r w:rsidRPr="00D27ADA">
              <w:rPr>
                <w:color w:val="000000"/>
                <w:lang w:val="en-US"/>
              </w:rPr>
              <w:t>50.2 ± 3.0 (n=12)</w:t>
            </w:r>
          </w:p>
        </w:tc>
        <w:tc>
          <w:tcPr>
            <w:tcW w:w="1843" w:type="dxa"/>
            <w:tcBorders>
              <w:top w:val="nil"/>
              <w:left w:val="nil"/>
              <w:bottom w:val="single" w:sz="4" w:space="0" w:color="auto"/>
              <w:right w:val="single" w:sz="8" w:space="0" w:color="auto"/>
            </w:tcBorders>
            <w:shd w:val="clear" w:color="auto" w:fill="auto"/>
            <w:noWrap/>
            <w:vAlign w:val="center"/>
            <w:hideMark/>
          </w:tcPr>
          <w:p w14:paraId="6BCB1671" w14:textId="77777777" w:rsidR="00606714" w:rsidRPr="00D27ADA" w:rsidRDefault="00606714">
            <w:pPr>
              <w:jc w:val="center"/>
              <w:rPr>
                <w:color w:val="000000"/>
                <w:lang w:val="en-US"/>
              </w:rPr>
            </w:pPr>
            <w:r w:rsidRPr="00D27ADA">
              <w:rPr>
                <w:color w:val="000000"/>
                <w:lang w:val="en-US"/>
              </w:rPr>
              <w:t>49.7 ± 4.3 (n=10)</w:t>
            </w:r>
          </w:p>
        </w:tc>
        <w:tc>
          <w:tcPr>
            <w:tcW w:w="1417" w:type="dxa"/>
            <w:tcBorders>
              <w:top w:val="nil"/>
              <w:left w:val="nil"/>
              <w:bottom w:val="nil"/>
              <w:right w:val="single" w:sz="12" w:space="0" w:color="F03C2E"/>
            </w:tcBorders>
            <w:shd w:val="clear" w:color="auto" w:fill="auto"/>
            <w:noWrap/>
            <w:vAlign w:val="center"/>
            <w:hideMark/>
          </w:tcPr>
          <w:p w14:paraId="6928DBF1" w14:textId="77777777" w:rsidR="00606714" w:rsidRPr="00D27ADA" w:rsidRDefault="00606714">
            <w:pPr>
              <w:jc w:val="center"/>
              <w:rPr>
                <w:color w:val="000000"/>
                <w:lang w:val="en-US"/>
              </w:rPr>
            </w:pPr>
            <w:r w:rsidRPr="00D27ADA">
              <w:rPr>
                <w:color w:val="000000"/>
                <w:lang w:val="en-US"/>
              </w:rPr>
              <w:t>0.93</w:t>
            </w:r>
          </w:p>
        </w:tc>
      </w:tr>
      <w:tr w:rsidR="00606714" w:rsidRPr="00D27ADA" w14:paraId="69DDA980" w14:textId="77777777" w:rsidTr="0021738F">
        <w:trPr>
          <w:trHeight w:val="315"/>
        </w:trPr>
        <w:tc>
          <w:tcPr>
            <w:tcW w:w="1124" w:type="dxa"/>
            <w:vMerge/>
            <w:tcBorders>
              <w:top w:val="nil"/>
              <w:left w:val="single" w:sz="12" w:space="0" w:color="F03C2E"/>
              <w:bottom w:val="single" w:sz="12" w:space="0" w:color="F03C2E"/>
              <w:right w:val="single" w:sz="8" w:space="0" w:color="auto"/>
            </w:tcBorders>
            <w:vAlign w:val="center"/>
            <w:hideMark/>
          </w:tcPr>
          <w:p w14:paraId="6515452A" w14:textId="77777777" w:rsidR="00606714" w:rsidRPr="00D27ADA" w:rsidRDefault="00606714">
            <w:pPr>
              <w:rPr>
                <w:color w:val="000000"/>
                <w:lang w:val="en-US"/>
              </w:rPr>
            </w:pPr>
          </w:p>
        </w:tc>
        <w:tc>
          <w:tcPr>
            <w:tcW w:w="2835" w:type="dxa"/>
            <w:tcBorders>
              <w:top w:val="nil"/>
              <w:left w:val="nil"/>
              <w:bottom w:val="single" w:sz="4" w:space="0" w:color="auto"/>
              <w:right w:val="single" w:sz="8" w:space="0" w:color="auto"/>
            </w:tcBorders>
            <w:shd w:val="clear" w:color="auto" w:fill="auto"/>
            <w:noWrap/>
            <w:vAlign w:val="center"/>
            <w:hideMark/>
          </w:tcPr>
          <w:p w14:paraId="7C0B4707"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nil"/>
              <w:left w:val="nil"/>
              <w:bottom w:val="single" w:sz="4" w:space="0" w:color="auto"/>
              <w:right w:val="single" w:sz="8" w:space="0" w:color="auto"/>
            </w:tcBorders>
            <w:shd w:val="clear" w:color="auto" w:fill="auto"/>
            <w:noWrap/>
            <w:vAlign w:val="center"/>
            <w:hideMark/>
          </w:tcPr>
          <w:p w14:paraId="57B0D186" w14:textId="77777777" w:rsidR="00606714" w:rsidRPr="00D27ADA" w:rsidRDefault="00606714">
            <w:pPr>
              <w:jc w:val="center"/>
              <w:rPr>
                <w:color w:val="000000"/>
                <w:lang w:val="en-US"/>
              </w:rPr>
            </w:pPr>
            <w:r w:rsidRPr="00D27ADA">
              <w:rPr>
                <w:color w:val="000000"/>
                <w:lang w:val="en-US"/>
              </w:rPr>
              <w:t>8/4</w:t>
            </w:r>
          </w:p>
        </w:tc>
        <w:tc>
          <w:tcPr>
            <w:tcW w:w="1843" w:type="dxa"/>
            <w:tcBorders>
              <w:top w:val="nil"/>
              <w:left w:val="nil"/>
              <w:bottom w:val="nil"/>
              <w:right w:val="single" w:sz="8" w:space="0" w:color="auto"/>
            </w:tcBorders>
            <w:shd w:val="clear" w:color="auto" w:fill="auto"/>
            <w:noWrap/>
            <w:vAlign w:val="center"/>
            <w:hideMark/>
          </w:tcPr>
          <w:p w14:paraId="3562F6CB" w14:textId="77777777" w:rsidR="00606714" w:rsidRPr="00D27ADA" w:rsidRDefault="00606714">
            <w:pPr>
              <w:jc w:val="center"/>
              <w:rPr>
                <w:color w:val="000000"/>
                <w:lang w:val="en-US"/>
              </w:rPr>
            </w:pPr>
            <w:r w:rsidRPr="00D27ADA">
              <w:rPr>
                <w:color w:val="000000"/>
                <w:lang w:val="en-US"/>
              </w:rPr>
              <w:t>7/3</w:t>
            </w:r>
          </w:p>
        </w:tc>
        <w:tc>
          <w:tcPr>
            <w:tcW w:w="1417" w:type="dxa"/>
            <w:tcBorders>
              <w:top w:val="single" w:sz="4" w:space="0" w:color="auto"/>
              <w:left w:val="nil"/>
              <w:bottom w:val="nil"/>
              <w:right w:val="single" w:sz="12" w:space="0" w:color="F03C2E"/>
            </w:tcBorders>
            <w:shd w:val="clear" w:color="auto" w:fill="auto"/>
            <w:noWrap/>
            <w:vAlign w:val="center"/>
            <w:hideMark/>
          </w:tcPr>
          <w:p w14:paraId="30A29FEA" w14:textId="77777777" w:rsidR="00606714" w:rsidRPr="00D27ADA" w:rsidRDefault="00606714">
            <w:pPr>
              <w:jc w:val="center"/>
              <w:rPr>
                <w:color w:val="000000"/>
                <w:lang w:val="en-US"/>
              </w:rPr>
            </w:pPr>
            <w:r w:rsidRPr="00D27ADA">
              <w:rPr>
                <w:color w:val="000000"/>
                <w:lang w:val="en-US"/>
              </w:rPr>
              <w:t>0.87</w:t>
            </w:r>
          </w:p>
        </w:tc>
      </w:tr>
      <w:tr w:rsidR="00606714" w:rsidRPr="00D27ADA" w14:paraId="7E0F19AE" w14:textId="77777777" w:rsidTr="0021738F">
        <w:trPr>
          <w:trHeight w:val="330"/>
        </w:trPr>
        <w:tc>
          <w:tcPr>
            <w:tcW w:w="1124" w:type="dxa"/>
            <w:vMerge/>
            <w:tcBorders>
              <w:top w:val="nil"/>
              <w:left w:val="single" w:sz="12" w:space="0" w:color="F03C2E"/>
              <w:bottom w:val="single" w:sz="12" w:space="0" w:color="F03C2E"/>
              <w:right w:val="single" w:sz="8" w:space="0" w:color="auto"/>
            </w:tcBorders>
            <w:vAlign w:val="center"/>
            <w:hideMark/>
          </w:tcPr>
          <w:p w14:paraId="77BC7700" w14:textId="77777777" w:rsidR="00606714" w:rsidRPr="00D27ADA" w:rsidRDefault="00606714">
            <w:pPr>
              <w:rPr>
                <w:color w:val="000000"/>
                <w:lang w:val="en-US"/>
              </w:rPr>
            </w:pPr>
          </w:p>
        </w:tc>
        <w:tc>
          <w:tcPr>
            <w:tcW w:w="2835" w:type="dxa"/>
            <w:tcBorders>
              <w:top w:val="nil"/>
              <w:left w:val="nil"/>
              <w:bottom w:val="single" w:sz="12" w:space="0" w:color="F03C2E"/>
              <w:right w:val="single" w:sz="8" w:space="0" w:color="auto"/>
            </w:tcBorders>
            <w:shd w:val="clear" w:color="auto" w:fill="auto"/>
            <w:noWrap/>
            <w:vAlign w:val="center"/>
            <w:hideMark/>
          </w:tcPr>
          <w:p w14:paraId="142E4399"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nil"/>
              <w:left w:val="nil"/>
              <w:bottom w:val="single" w:sz="12" w:space="0" w:color="F03C2E"/>
              <w:right w:val="single" w:sz="8" w:space="0" w:color="auto"/>
            </w:tcBorders>
            <w:shd w:val="clear" w:color="auto" w:fill="auto"/>
            <w:noWrap/>
            <w:vAlign w:val="center"/>
            <w:hideMark/>
          </w:tcPr>
          <w:p w14:paraId="4DE3FD27" w14:textId="77777777" w:rsidR="00606714" w:rsidRPr="00D27ADA" w:rsidRDefault="00606714">
            <w:pPr>
              <w:jc w:val="center"/>
              <w:rPr>
                <w:color w:val="000000"/>
                <w:lang w:val="en-US"/>
              </w:rPr>
            </w:pPr>
            <w:r w:rsidRPr="00D27ADA">
              <w:rPr>
                <w:color w:val="000000"/>
                <w:lang w:val="en-US"/>
              </w:rPr>
              <w:t>3.6 ± 0.6</w:t>
            </w:r>
          </w:p>
        </w:tc>
        <w:tc>
          <w:tcPr>
            <w:tcW w:w="1843" w:type="dxa"/>
            <w:tcBorders>
              <w:top w:val="single" w:sz="4" w:space="0" w:color="auto"/>
              <w:left w:val="nil"/>
              <w:bottom w:val="single" w:sz="12" w:space="0" w:color="F03C2E"/>
              <w:right w:val="single" w:sz="8" w:space="0" w:color="auto"/>
            </w:tcBorders>
            <w:shd w:val="clear" w:color="auto" w:fill="auto"/>
            <w:noWrap/>
            <w:vAlign w:val="center"/>
            <w:hideMark/>
          </w:tcPr>
          <w:p w14:paraId="3E73A054" w14:textId="77777777" w:rsidR="00606714" w:rsidRPr="00D27ADA" w:rsidRDefault="00606714">
            <w:pPr>
              <w:jc w:val="center"/>
              <w:rPr>
                <w:color w:val="000000"/>
                <w:lang w:val="en-US"/>
              </w:rPr>
            </w:pPr>
            <w:r w:rsidRPr="00D27ADA">
              <w:rPr>
                <w:color w:val="000000"/>
                <w:lang w:val="en-US"/>
              </w:rPr>
              <w:t>5.9 ± 0.8</w:t>
            </w:r>
          </w:p>
        </w:tc>
        <w:tc>
          <w:tcPr>
            <w:tcW w:w="1417" w:type="dxa"/>
            <w:tcBorders>
              <w:top w:val="single" w:sz="4" w:space="0" w:color="auto"/>
              <w:left w:val="nil"/>
              <w:bottom w:val="single" w:sz="12" w:space="0" w:color="F03C2E"/>
              <w:right w:val="single" w:sz="12" w:space="0" w:color="F03C2E"/>
            </w:tcBorders>
            <w:shd w:val="clear" w:color="auto" w:fill="auto"/>
            <w:noWrap/>
            <w:vAlign w:val="center"/>
            <w:hideMark/>
          </w:tcPr>
          <w:p w14:paraId="74DA8437" w14:textId="77777777" w:rsidR="00606714" w:rsidRPr="00D27ADA" w:rsidRDefault="00606714">
            <w:pPr>
              <w:jc w:val="center"/>
              <w:rPr>
                <w:color w:val="000000"/>
                <w:lang w:val="en-US"/>
              </w:rPr>
            </w:pPr>
            <w:r w:rsidRPr="00D27ADA">
              <w:rPr>
                <w:color w:val="000000"/>
                <w:lang w:val="en-US"/>
              </w:rPr>
              <w:t>0.03</w:t>
            </w:r>
          </w:p>
        </w:tc>
      </w:tr>
      <w:tr w:rsidR="00606714" w:rsidRPr="00D27ADA" w14:paraId="299F83B3" w14:textId="77777777" w:rsidTr="0021738F">
        <w:trPr>
          <w:trHeight w:val="330"/>
        </w:trPr>
        <w:tc>
          <w:tcPr>
            <w:tcW w:w="11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459110A" w14:textId="77777777" w:rsidR="00606714" w:rsidRPr="00D27ADA" w:rsidRDefault="00606714">
            <w:pPr>
              <w:jc w:val="center"/>
              <w:rPr>
                <w:color w:val="000000"/>
                <w:lang w:val="en-US"/>
              </w:rPr>
            </w:pPr>
            <w:r w:rsidRPr="00D27ADA">
              <w:rPr>
                <w:color w:val="000000"/>
                <w:lang w:val="en-US"/>
              </w:rPr>
              <w:t>PHC</w:t>
            </w:r>
          </w:p>
        </w:tc>
        <w:tc>
          <w:tcPr>
            <w:tcW w:w="2835" w:type="dxa"/>
            <w:tcBorders>
              <w:top w:val="nil"/>
              <w:left w:val="nil"/>
              <w:bottom w:val="single" w:sz="4" w:space="0" w:color="auto"/>
              <w:right w:val="single" w:sz="8" w:space="0" w:color="auto"/>
            </w:tcBorders>
            <w:shd w:val="clear" w:color="auto" w:fill="auto"/>
            <w:noWrap/>
            <w:vAlign w:val="center"/>
            <w:hideMark/>
          </w:tcPr>
          <w:p w14:paraId="07EF649C"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nil"/>
              <w:right w:val="single" w:sz="8" w:space="0" w:color="auto"/>
            </w:tcBorders>
            <w:shd w:val="clear" w:color="auto" w:fill="auto"/>
            <w:noWrap/>
            <w:vAlign w:val="center"/>
            <w:hideMark/>
          </w:tcPr>
          <w:p w14:paraId="05F35C17" w14:textId="77777777" w:rsidR="00606714" w:rsidRPr="00D27ADA" w:rsidRDefault="00606714">
            <w:pPr>
              <w:jc w:val="center"/>
              <w:rPr>
                <w:color w:val="000000"/>
                <w:lang w:val="en-US"/>
              </w:rPr>
            </w:pPr>
            <w:r w:rsidRPr="00D27ADA">
              <w:rPr>
                <w:color w:val="000000"/>
                <w:lang w:val="en-US"/>
              </w:rPr>
              <w:t>50.8 ± 3.6 (n=10)</w:t>
            </w:r>
          </w:p>
        </w:tc>
        <w:tc>
          <w:tcPr>
            <w:tcW w:w="1843" w:type="dxa"/>
            <w:tcBorders>
              <w:top w:val="nil"/>
              <w:left w:val="nil"/>
              <w:bottom w:val="nil"/>
              <w:right w:val="single" w:sz="8" w:space="0" w:color="auto"/>
            </w:tcBorders>
            <w:shd w:val="clear" w:color="auto" w:fill="auto"/>
            <w:noWrap/>
            <w:vAlign w:val="center"/>
            <w:hideMark/>
          </w:tcPr>
          <w:p w14:paraId="6420804C" w14:textId="77777777" w:rsidR="00606714" w:rsidRPr="00D27ADA" w:rsidRDefault="00606714">
            <w:pPr>
              <w:jc w:val="center"/>
              <w:rPr>
                <w:color w:val="000000"/>
                <w:lang w:val="en-US"/>
              </w:rPr>
            </w:pPr>
            <w:r w:rsidRPr="00D27ADA">
              <w:rPr>
                <w:color w:val="000000"/>
                <w:lang w:val="en-US"/>
              </w:rPr>
              <w:t>49.7 ± 4.3 (n=10)</w:t>
            </w:r>
          </w:p>
        </w:tc>
        <w:tc>
          <w:tcPr>
            <w:tcW w:w="1417" w:type="dxa"/>
            <w:tcBorders>
              <w:top w:val="nil"/>
              <w:left w:val="nil"/>
              <w:bottom w:val="nil"/>
              <w:right w:val="single" w:sz="8" w:space="0" w:color="auto"/>
            </w:tcBorders>
            <w:shd w:val="clear" w:color="auto" w:fill="auto"/>
            <w:noWrap/>
            <w:vAlign w:val="center"/>
            <w:hideMark/>
          </w:tcPr>
          <w:p w14:paraId="4DE6C850" w14:textId="77777777" w:rsidR="00606714" w:rsidRPr="00D27ADA" w:rsidRDefault="00606714">
            <w:pPr>
              <w:jc w:val="center"/>
              <w:rPr>
                <w:color w:val="000000"/>
                <w:lang w:val="en-US"/>
              </w:rPr>
            </w:pPr>
            <w:r w:rsidRPr="00D27ADA">
              <w:rPr>
                <w:color w:val="000000"/>
                <w:lang w:val="en-US"/>
              </w:rPr>
              <w:t>0.85</w:t>
            </w:r>
          </w:p>
        </w:tc>
      </w:tr>
      <w:tr w:rsidR="00606714" w:rsidRPr="00D27ADA" w14:paraId="1AB53228" w14:textId="77777777" w:rsidTr="0021738F">
        <w:trPr>
          <w:trHeight w:val="315"/>
        </w:trPr>
        <w:tc>
          <w:tcPr>
            <w:tcW w:w="1124" w:type="dxa"/>
            <w:vMerge/>
            <w:tcBorders>
              <w:top w:val="nil"/>
              <w:left w:val="single" w:sz="8" w:space="0" w:color="auto"/>
              <w:bottom w:val="single" w:sz="8" w:space="0" w:color="000000"/>
              <w:right w:val="single" w:sz="8" w:space="0" w:color="auto"/>
            </w:tcBorders>
            <w:vAlign w:val="center"/>
            <w:hideMark/>
          </w:tcPr>
          <w:p w14:paraId="678C2D50" w14:textId="77777777" w:rsidR="00606714" w:rsidRPr="00D27ADA" w:rsidRDefault="00606714">
            <w:pPr>
              <w:rPr>
                <w:color w:val="000000"/>
                <w:lang w:val="en-US"/>
              </w:rPr>
            </w:pPr>
          </w:p>
        </w:tc>
        <w:tc>
          <w:tcPr>
            <w:tcW w:w="2835" w:type="dxa"/>
            <w:tcBorders>
              <w:top w:val="nil"/>
              <w:left w:val="nil"/>
              <w:bottom w:val="nil"/>
              <w:right w:val="nil"/>
            </w:tcBorders>
            <w:shd w:val="clear" w:color="auto" w:fill="auto"/>
            <w:noWrap/>
            <w:vAlign w:val="center"/>
            <w:hideMark/>
          </w:tcPr>
          <w:p w14:paraId="07B33440"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0E83B18" w14:textId="77777777" w:rsidR="00606714" w:rsidRPr="00D27ADA" w:rsidRDefault="00606714">
            <w:pPr>
              <w:jc w:val="center"/>
              <w:rPr>
                <w:color w:val="000000"/>
                <w:lang w:val="en-US"/>
              </w:rPr>
            </w:pPr>
            <w:r w:rsidRPr="00D27ADA">
              <w:rPr>
                <w:color w:val="000000"/>
                <w:lang w:val="en-US"/>
              </w:rPr>
              <w:t>7/3</w:t>
            </w:r>
          </w:p>
        </w:tc>
        <w:tc>
          <w:tcPr>
            <w:tcW w:w="1843" w:type="dxa"/>
            <w:tcBorders>
              <w:top w:val="single" w:sz="4" w:space="0" w:color="auto"/>
              <w:left w:val="nil"/>
              <w:bottom w:val="single" w:sz="4" w:space="0" w:color="auto"/>
              <w:right w:val="nil"/>
            </w:tcBorders>
            <w:shd w:val="clear" w:color="auto" w:fill="auto"/>
            <w:noWrap/>
            <w:vAlign w:val="center"/>
            <w:hideMark/>
          </w:tcPr>
          <w:p w14:paraId="682FB1E7" w14:textId="77777777" w:rsidR="00606714" w:rsidRPr="00D27ADA" w:rsidRDefault="00606714">
            <w:pPr>
              <w:jc w:val="center"/>
              <w:rPr>
                <w:color w:val="000000"/>
                <w:lang w:val="en-US"/>
              </w:rPr>
            </w:pPr>
            <w:r w:rsidRPr="00D27ADA">
              <w:rPr>
                <w:color w:val="000000"/>
                <w:lang w:val="en-US"/>
              </w:rPr>
              <w:t>7/3</w:t>
            </w:r>
          </w:p>
        </w:tc>
        <w:tc>
          <w:tcPr>
            <w:tcW w:w="141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8C8CEE1" w14:textId="77777777" w:rsidR="00606714" w:rsidRPr="00D27ADA" w:rsidRDefault="00606714">
            <w:pPr>
              <w:jc w:val="center"/>
              <w:rPr>
                <w:color w:val="000000"/>
                <w:lang w:val="en-US"/>
              </w:rPr>
            </w:pPr>
            <w:r w:rsidRPr="00D27ADA">
              <w:rPr>
                <w:color w:val="000000"/>
                <w:lang w:val="en-US"/>
              </w:rPr>
              <w:t>&gt;0.99</w:t>
            </w:r>
          </w:p>
        </w:tc>
      </w:tr>
      <w:tr w:rsidR="00606714" w:rsidRPr="00D27ADA" w14:paraId="1ECB3793" w14:textId="77777777" w:rsidTr="0021738F">
        <w:trPr>
          <w:trHeight w:val="330"/>
        </w:trPr>
        <w:tc>
          <w:tcPr>
            <w:tcW w:w="1124" w:type="dxa"/>
            <w:vMerge/>
            <w:tcBorders>
              <w:top w:val="nil"/>
              <w:left w:val="single" w:sz="8" w:space="0" w:color="auto"/>
              <w:bottom w:val="single" w:sz="8" w:space="0" w:color="000000"/>
              <w:right w:val="single" w:sz="8" w:space="0" w:color="auto"/>
            </w:tcBorders>
            <w:vAlign w:val="center"/>
            <w:hideMark/>
          </w:tcPr>
          <w:p w14:paraId="3451E6A6" w14:textId="77777777" w:rsidR="00606714" w:rsidRPr="00D27ADA" w:rsidRDefault="00606714">
            <w:pPr>
              <w:rPr>
                <w:color w:val="000000"/>
                <w:lang w:val="en-US"/>
              </w:rPr>
            </w:pPr>
          </w:p>
        </w:tc>
        <w:tc>
          <w:tcPr>
            <w:tcW w:w="2835" w:type="dxa"/>
            <w:tcBorders>
              <w:top w:val="single" w:sz="4" w:space="0" w:color="auto"/>
              <w:left w:val="nil"/>
              <w:bottom w:val="single" w:sz="8" w:space="0" w:color="auto"/>
              <w:right w:val="single" w:sz="8" w:space="0" w:color="auto"/>
            </w:tcBorders>
            <w:shd w:val="clear" w:color="auto" w:fill="auto"/>
            <w:noWrap/>
            <w:vAlign w:val="center"/>
            <w:hideMark/>
          </w:tcPr>
          <w:p w14:paraId="450A3809"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nil"/>
              <w:left w:val="nil"/>
              <w:bottom w:val="single" w:sz="8" w:space="0" w:color="auto"/>
              <w:right w:val="nil"/>
            </w:tcBorders>
            <w:shd w:val="clear" w:color="auto" w:fill="auto"/>
            <w:noWrap/>
            <w:vAlign w:val="center"/>
            <w:hideMark/>
          </w:tcPr>
          <w:p w14:paraId="341480EB" w14:textId="77777777" w:rsidR="00606714" w:rsidRPr="00D27ADA" w:rsidRDefault="00606714">
            <w:pPr>
              <w:jc w:val="center"/>
              <w:rPr>
                <w:color w:val="000000"/>
                <w:lang w:val="en-US"/>
              </w:rPr>
            </w:pPr>
            <w:r w:rsidRPr="00D27ADA">
              <w:rPr>
                <w:color w:val="000000"/>
                <w:lang w:val="en-US"/>
              </w:rPr>
              <w:t>3.6 ± 0.7</w:t>
            </w:r>
          </w:p>
        </w:tc>
        <w:tc>
          <w:tcPr>
            <w:tcW w:w="1843" w:type="dxa"/>
            <w:tcBorders>
              <w:top w:val="nil"/>
              <w:left w:val="single" w:sz="8" w:space="0" w:color="auto"/>
              <w:bottom w:val="single" w:sz="8" w:space="0" w:color="auto"/>
              <w:right w:val="nil"/>
            </w:tcBorders>
            <w:shd w:val="clear" w:color="auto" w:fill="auto"/>
            <w:noWrap/>
            <w:vAlign w:val="center"/>
            <w:hideMark/>
          </w:tcPr>
          <w:p w14:paraId="11A2946F" w14:textId="77777777" w:rsidR="00606714" w:rsidRPr="00D27ADA" w:rsidRDefault="00606714">
            <w:pPr>
              <w:jc w:val="center"/>
              <w:rPr>
                <w:color w:val="000000"/>
                <w:lang w:val="en-US"/>
              </w:rPr>
            </w:pPr>
            <w:r w:rsidRPr="00D27ADA">
              <w:rPr>
                <w:color w:val="000000"/>
                <w:lang w:val="en-US"/>
              </w:rPr>
              <w:t>5.9 ± 0.8</w:t>
            </w:r>
          </w:p>
        </w:tc>
        <w:tc>
          <w:tcPr>
            <w:tcW w:w="1417" w:type="dxa"/>
            <w:tcBorders>
              <w:top w:val="nil"/>
              <w:left w:val="single" w:sz="8" w:space="0" w:color="auto"/>
              <w:bottom w:val="single" w:sz="8" w:space="0" w:color="auto"/>
              <w:right w:val="single" w:sz="8" w:space="0" w:color="auto"/>
            </w:tcBorders>
            <w:shd w:val="clear" w:color="auto" w:fill="auto"/>
            <w:noWrap/>
            <w:vAlign w:val="center"/>
            <w:hideMark/>
          </w:tcPr>
          <w:p w14:paraId="252530BB" w14:textId="77777777" w:rsidR="00606714" w:rsidRPr="00D27ADA" w:rsidRDefault="00606714">
            <w:pPr>
              <w:jc w:val="center"/>
              <w:rPr>
                <w:color w:val="000000"/>
                <w:lang w:val="en-US"/>
              </w:rPr>
            </w:pPr>
            <w:r w:rsidRPr="00D27ADA">
              <w:rPr>
                <w:color w:val="000000"/>
                <w:lang w:val="en-US"/>
              </w:rPr>
              <w:t>0.04</w:t>
            </w:r>
          </w:p>
        </w:tc>
      </w:tr>
      <w:tr w:rsidR="00606714" w:rsidRPr="00D27ADA" w14:paraId="53C6E119" w14:textId="77777777" w:rsidTr="0021738F">
        <w:trPr>
          <w:trHeight w:val="315"/>
        </w:trPr>
        <w:tc>
          <w:tcPr>
            <w:tcW w:w="11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1FBA5F" w14:textId="77777777" w:rsidR="00606714" w:rsidRPr="00D27ADA" w:rsidRDefault="00606714">
            <w:pPr>
              <w:jc w:val="center"/>
              <w:rPr>
                <w:color w:val="000000"/>
                <w:lang w:val="en-US"/>
              </w:rPr>
            </w:pPr>
            <w:r w:rsidRPr="00D27ADA">
              <w:rPr>
                <w:color w:val="000000"/>
                <w:lang w:val="en-US"/>
              </w:rPr>
              <w:t>EC</w:t>
            </w:r>
          </w:p>
        </w:tc>
        <w:tc>
          <w:tcPr>
            <w:tcW w:w="2835" w:type="dxa"/>
            <w:tcBorders>
              <w:top w:val="nil"/>
              <w:left w:val="nil"/>
              <w:bottom w:val="nil"/>
              <w:right w:val="single" w:sz="8" w:space="0" w:color="auto"/>
            </w:tcBorders>
            <w:shd w:val="clear" w:color="auto" w:fill="auto"/>
            <w:noWrap/>
            <w:vAlign w:val="center"/>
            <w:hideMark/>
          </w:tcPr>
          <w:p w14:paraId="5D3DC2A6"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nil"/>
              <w:right w:val="single" w:sz="8" w:space="0" w:color="auto"/>
            </w:tcBorders>
            <w:shd w:val="clear" w:color="auto" w:fill="auto"/>
            <w:noWrap/>
            <w:vAlign w:val="center"/>
            <w:hideMark/>
          </w:tcPr>
          <w:p w14:paraId="25614920" w14:textId="77777777" w:rsidR="00606714" w:rsidRPr="00D27ADA" w:rsidRDefault="00606714">
            <w:pPr>
              <w:jc w:val="center"/>
              <w:rPr>
                <w:color w:val="000000"/>
                <w:lang w:val="en-US"/>
              </w:rPr>
            </w:pPr>
            <w:r w:rsidRPr="00D27ADA">
              <w:rPr>
                <w:color w:val="000000"/>
                <w:lang w:val="en-US"/>
              </w:rPr>
              <w:t>44.7 ± 3.4 (n=7)</w:t>
            </w:r>
          </w:p>
        </w:tc>
        <w:tc>
          <w:tcPr>
            <w:tcW w:w="1843" w:type="dxa"/>
            <w:tcBorders>
              <w:top w:val="nil"/>
              <w:left w:val="nil"/>
              <w:bottom w:val="nil"/>
              <w:right w:val="single" w:sz="8" w:space="0" w:color="auto"/>
            </w:tcBorders>
            <w:shd w:val="clear" w:color="auto" w:fill="auto"/>
            <w:noWrap/>
            <w:vAlign w:val="center"/>
            <w:hideMark/>
          </w:tcPr>
          <w:p w14:paraId="203F1CE7" w14:textId="77777777" w:rsidR="00606714" w:rsidRPr="00D27ADA" w:rsidRDefault="00606714">
            <w:pPr>
              <w:jc w:val="center"/>
              <w:rPr>
                <w:color w:val="000000"/>
                <w:lang w:val="en-US"/>
              </w:rPr>
            </w:pPr>
            <w:r w:rsidRPr="00D27ADA">
              <w:rPr>
                <w:color w:val="000000"/>
                <w:lang w:val="en-US"/>
              </w:rPr>
              <w:t>39.8 ± 3.1 (n=5)</w:t>
            </w:r>
          </w:p>
        </w:tc>
        <w:tc>
          <w:tcPr>
            <w:tcW w:w="1417" w:type="dxa"/>
            <w:tcBorders>
              <w:top w:val="nil"/>
              <w:left w:val="nil"/>
              <w:bottom w:val="nil"/>
              <w:right w:val="single" w:sz="8" w:space="0" w:color="auto"/>
            </w:tcBorders>
            <w:shd w:val="clear" w:color="auto" w:fill="auto"/>
            <w:noWrap/>
            <w:vAlign w:val="center"/>
            <w:hideMark/>
          </w:tcPr>
          <w:p w14:paraId="3044A050" w14:textId="77777777" w:rsidR="00606714" w:rsidRPr="00D27ADA" w:rsidRDefault="00606714">
            <w:pPr>
              <w:jc w:val="center"/>
              <w:rPr>
                <w:color w:val="000000"/>
                <w:lang w:val="en-US"/>
              </w:rPr>
            </w:pPr>
            <w:r w:rsidRPr="00D27ADA">
              <w:rPr>
                <w:color w:val="000000"/>
                <w:lang w:val="en-US"/>
              </w:rPr>
              <w:t>0.32</w:t>
            </w:r>
          </w:p>
        </w:tc>
      </w:tr>
      <w:tr w:rsidR="00606714" w:rsidRPr="00D27ADA" w14:paraId="744967DB" w14:textId="77777777" w:rsidTr="0021738F">
        <w:trPr>
          <w:trHeight w:val="315"/>
        </w:trPr>
        <w:tc>
          <w:tcPr>
            <w:tcW w:w="1124" w:type="dxa"/>
            <w:vMerge/>
            <w:tcBorders>
              <w:top w:val="nil"/>
              <w:left w:val="single" w:sz="8" w:space="0" w:color="auto"/>
              <w:bottom w:val="single" w:sz="8" w:space="0" w:color="000000"/>
              <w:right w:val="single" w:sz="8" w:space="0" w:color="auto"/>
            </w:tcBorders>
            <w:vAlign w:val="center"/>
            <w:hideMark/>
          </w:tcPr>
          <w:p w14:paraId="0FB6533A" w14:textId="77777777" w:rsidR="00606714" w:rsidRPr="00D27ADA" w:rsidRDefault="00606714">
            <w:pPr>
              <w:rPr>
                <w:color w:val="000000"/>
                <w:lang w:val="en-US"/>
              </w:rPr>
            </w:pPr>
          </w:p>
        </w:tc>
        <w:tc>
          <w:tcPr>
            <w:tcW w:w="2835" w:type="dxa"/>
            <w:tcBorders>
              <w:top w:val="single" w:sz="4" w:space="0" w:color="auto"/>
              <w:left w:val="nil"/>
              <w:bottom w:val="nil"/>
              <w:right w:val="single" w:sz="8" w:space="0" w:color="auto"/>
            </w:tcBorders>
            <w:shd w:val="clear" w:color="auto" w:fill="auto"/>
            <w:noWrap/>
            <w:vAlign w:val="center"/>
            <w:hideMark/>
          </w:tcPr>
          <w:p w14:paraId="60A3950F"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single" w:sz="4" w:space="0" w:color="auto"/>
              <w:left w:val="nil"/>
              <w:bottom w:val="nil"/>
              <w:right w:val="single" w:sz="8" w:space="0" w:color="auto"/>
            </w:tcBorders>
            <w:shd w:val="clear" w:color="auto" w:fill="auto"/>
            <w:noWrap/>
            <w:vAlign w:val="center"/>
            <w:hideMark/>
          </w:tcPr>
          <w:p w14:paraId="7E9A5B1A" w14:textId="77777777" w:rsidR="00606714" w:rsidRPr="00D27ADA" w:rsidRDefault="00606714">
            <w:pPr>
              <w:jc w:val="center"/>
              <w:rPr>
                <w:color w:val="000000"/>
                <w:lang w:val="en-US"/>
              </w:rPr>
            </w:pPr>
            <w:r w:rsidRPr="00D27ADA">
              <w:rPr>
                <w:color w:val="000000"/>
                <w:lang w:val="en-US"/>
              </w:rPr>
              <w:t>5/2</w:t>
            </w:r>
          </w:p>
        </w:tc>
        <w:tc>
          <w:tcPr>
            <w:tcW w:w="1843" w:type="dxa"/>
            <w:tcBorders>
              <w:top w:val="single" w:sz="4" w:space="0" w:color="auto"/>
              <w:left w:val="nil"/>
              <w:bottom w:val="nil"/>
              <w:right w:val="single" w:sz="8" w:space="0" w:color="auto"/>
            </w:tcBorders>
            <w:shd w:val="clear" w:color="auto" w:fill="auto"/>
            <w:noWrap/>
            <w:vAlign w:val="center"/>
            <w:hideMark/>
          </w:tcPr>
          <w:p w14:paraId="02A601EA" w14:textId="77777777" w:rsidR="00606714" w:rsidRPr="00D27ADA" w:rsidRDefault="00606714">
            <w:pPr>
              <w:jc w:val="center"/>
              <w:rPr>
                <w:color w:val="000000"/>
                <w:lang w:val="en-US"/>
              </w:rPr>
            </w:pPr>
            <w:r w:rsidRPr="00D27ADA">
              <w:rPr>
                <w:color w:val="000000"/>
                <w:lang w:val="en-US"/>
              </w:rPr>
              <w:t>4/1</w:t>
            </w:r>
          </w:p>
        </w:tc>
        <w:tc>
          <w:tcPr>
            <w:tcW w:w="1417" w:type="dxa"/>
            <w:tcBorders>
              <w:top w:val="single" w:sz="4" w:space="0" w:color="auto"/>
              <w:left w:val="nil"/>
              <w:bottom w:val="nil"/>
              <w:right w:val="single" w:sz="8" w:space="0" w:color="auto"/>
            </w:tcBorders>
            <w:shd w:val="clear" w:color="auto" w:fill="auto"/>
            <w:noWrap/>
            <w:vAlign w:val="center"/>
            <w:hideMark/>
          </w:tcPr>
          <w:p w14:paraId="35A41F16" w14:textId="77777777" w:rsidR="00606714" w:rsidRPr="00D27ADA" w:rsidRDefault="00606714">
            <w:pPr>
              <w:jc w:val="center"/>
              <w:rPr>
                <w:color w:val="000000"/>
                <w:lang w:val="en-US"/>
              </w:rPr>
            </w:pPr>
            <w:r w:rsidRPr="00D27ADA">
              <w:rPr>
                <w:color w:val="000000"/>
                <w:lang w:val="en-US"/>
              </w:rPr>
              <w:t>0.74</w:t>
            </w:r>
          </w:p>
        </w:tc>
      </w:tr>
      <w:tr w:rsidR="00606714" w:rsidRPr="00D27ADA" w14:paraId="716BAF2F" w14:textId="77777777" w:rsidTr="0021738F">
        <w:trPr>
          <w:trHeight w:val="330"/>
        </w:trPr>
        <w:tc>
          <w:tcPr>
            <w:tcW w:w="1124" w:type="dxa"/>
            <w:vMerge/>
            <w:tcBorders>
              <w:top w:val="nil"/>
              <w:left w:val="single" w:sz="8" w:space="0" w:color="auto"/>
              <w:bottom w:val="single" w:sz="8" w:space="0" w:color="000000"/>
              <w:right w:val="single" w:sz="8" w:space="0" w:color="auto"/>
            </w:tcBorders>
            <w:vAlign w:val="center"/>
            <w:hideMark/>
          </w:tcPr>
          <w:p w14:paraId="3F223DBC" w14:textId="77777777" w:rsidR="00606714" w:rsidRPr="00D27ADA" w:rsidRDefault="00606714">
            <w:pPr>
              <w:rPr>
                <w:color w:val="000000"/>
                <w:lang w:val="en-US"/>
              </w:rPr>
            </w:pPr>
          </w:p>
        </w:tc>
        <w:tc>
          <w:tcPr>
            <w:tcW w:w="2835" w:type="dxa"/>
            <w:tcBorders>
              <w:top w:val="single" w:sz="4" w:space="0" w:color="auto"/>
              <w:left w:val="nil"/>
              <w:bottom w:val="single" w:sz="8" w:space="0" w:color="auto"/>
              <w:right w:val="single" w:sz="8" w:space="0" w:color="auto"/>
            </w:tcBorders>
            <w:shd w:val="clear" w:color="auto" w:fill="auto"/>
            <w:noWrap/>
            <w:vAlign w:val="center"/>
            <w:hideMark/>
          </w:tcPr>
          <w:p w14:paraId="1FA734D5"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6CA2998E" w14:textId="77777777" w:rsidR="00606714" w:rsidRPr="00D27ADA" w:rsidRDefault="00606714">
            <w:pPr>
              <w:jc w:val="center"/>
              <w:rPr>
                <w:color w:val="000000"/>
                <w:lang w:val="en-US"/>
              </w:rPr>
            </w:pPr>
            <w:r w:rsidRPr="00D27ADA">
              <w:rPr>
                <w:color w:val="000000"/>
                <w:lang w:val="en-US"/>
              </w:rPr>
              <w:t>3.0 ± 0.8</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34E9D60C" w14:textId="77777777" w:rsidR="00606714" w:rsidRPr="00D27ADA" w:rsidRDefault="00606714">
            <w:pPr>
              <w:jc w:val="center"/>
              <w:rPr>
                <w:color w:val="000000"/>
                <w:lang w:val="en-US"/>
              </w:rPr>
            </w:pPr>
            <w:r w:rsidRPr="00D27ADA">
              <w:rPr>
                <w:color w:val="000000"/>
                <w:lang w:val="en-US"/>
              </w:rPr>
              <w:t>6.8 ± 1.0</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14:paraId="09C54EC6" w14:textId="77777777" w:rsidR="00606714" w:rsidRPr="00D27ADA" w:rsidRDefault="00606714">
            <w:pPr>
              <w:jc w:val="center"/>
              <w:rPr>
                <w:color w:val="000000"/>
                <w:lang w:val="en-US"/>
              </w:rPr>
            </w:pPr>
            <w:r w:rsidRPr="00D27ADA">
              <w:rPr>
                <w:color w:val="000000"/>
                <w:lang w:val="en-US"/>
              </w:rPr>
              <w:t>0.02</w:t>
            </w:r>
          </w:p>
        </w:tc>
      </w:tr>
      <w:tr w:rsidR="00606714" w:rsidRPr="00D27ADA" w14:paraId="00AAC9F4" w14:textId="77777777" w:rsidTr="0021738F">
        <w:trPr>
          <w:trHeight w:val="315"/>
        </w:trPr>
        <w:tc>
          <w:tcPr>
            <w:tcW w:w="11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B2C9330" w14:textId="77777777" w:rsidR="00606714" w:rsidRPr="00D27ADA" w:rsidRDefault="00606714">
            <w:pPr>
              <w:jc w:val="center"/>
              <w:rPr>
                <w:color w:val="000000"/>
                <w:lang w:val="en-US"/>
              </w:rPr>
            </w:pPr>
            <w:r w:rsidRPr="00D27ADA">
              <w:rPr>
                <w:color w:val="000000"/>
                <w:lang w:val="en-US"/>
              </w:rPr>
              <w:t>DMPFC</w:t>
            </w:r>
          </w:p>
        </w:tc>
        <w:tc>
          <w:tcPr>
            <w:tcW w:w="2835" w:type="dxa"/>
            <w:tcBorders>
              <w:top w:val="nil"/>
              <w:left w:val="nil"/>
              <w:bottom w:val="single" w:sz="4" w:space="0" w:color="auto"/>
              <w:right w:val="single" w:sz="8" w:space="0" w:color="auto"/>
            </w:tcBorders>
            <w:shd w:val="clear" w:color="auto" w:fill="auto"/>
            <w:noWrap/>
            <w:vAlign w:val="center"/>
            <w:hideMark/>
          </w:tcPr>
          <w:p w14:paraId="08176EAF"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nil"/>
              <w:right w:val="single" w:sz="8" w:space="0" w:color="auto"/>
            </w:tcBorders>
            <w:shd w:val="clear" w:color="auto" w:fill="auto"/>
            <w:noWrap/>
            <w:vAlign w:val="center"/>
            <w:hideMark/>
          </w:tcPr>
          <w:p w14:paraId="05FDE5AD" w14:textId="77777777" w:rsidR="00606714" w:rsidRPr="00D27ADA" w:rsidRDefault="00606714">
            <w:pPr>
              <w:jc w:val="center"/>
              <w:rPr>
                <w:color w:val="000000"/>
                <w:lang w:val="en-US"/>
              </w:rPr>
            </w:pPr>
            <w:r w:rsidRPr="00D27ADA">
              <w:rPr>
                <w:color w:val="000000"/>
                <w:lang w:val="en-US"/>
              </w:rPr>
              <w:t>50.8 ± 3.6 (n=6)</w:t>
            </w:r>
          </w:p>
        </w:tc>
        <w:tc>
          <w:tcPr>
            <w:tcW w:w="1843" w:type="dxa"/>
            <w:tcBorders>
              <w:top w:val="nil"/>
              <w:left w:val="nil"/>
              <w:bottom w:val="single" w:sz="4" w:space="0" w:color="auto"/>
              <w:right w:val="single" w:sz="8" w:space="0" w:color="auto"/>
            </w:tcBorders>
            <w:shd w:val="clear" w:color="auto" w:fill="auto"/>
            <w:noWrap/>
            <w:vAlign w:val="center"/>
            <w:hideMark/>
          </w:tcPr>
          <w:p w14:paraId="7860D6DD" w14:textId="77777777" w:rsidR="00606714" w:rsidRPr="00D27ADA" w:rsidRDefault="00606714">
            <w:pPr>
              <w:jc w:val="center"/>
              <w:rPr>
                <w:color w:val="000000"/>
                <w:lang w:val="en-US"/>
              </w:rPr>
            </w:pPr>
            <w:r w:rsidRPr="00D27ADA">
              <w:rPr>
                <w:color w:val="000000"/>
                <w:lang w:val="en-US"/>
              </w:rPr>
              <w:t>49.7 ± 4.3 (n=10)</w:t>
            </w:r>
          </w:p>
        </w:tc>
        <w:tc>
          <w:tcPr>
            <w:tcW w:w="1417" w:type="dxa"/>
            <w:tcBorders>
              <w:top w:val="nil"/>
              <w:left w:val="nil"/>
              <w:bottom w:val="single" w:sz="4" w:space="0" w:color="auto"/>
              <w:right w:val="single" w:sz="8" w:space="0" w:color="auto"/>
            </w:tcBorders>
            <w:shd w:val="clear" w:color="auto" w:fill="auto"/>
            <w:noWrap/>
            <w:vAlign w:val="center"/>
            <w:hideMark/>
          </w:tcPr>
          <w:p w14:paraId="361FE541" w14:textId="77777777" w:rsidR="00606714" w:rsidRPr="00D27ADA" w:rsidRDefault="00606714">
            <w:pPr>
              <w:jc w:val="center"/>
              <w:rPr>
                <w:color w:val="000000"/>
                <w:lang w:val="en-US"/>
              </w:rPr>
            </w:pPr>
            <w:r w:rsidRPr="00D27ADA">
              <w:rPr>
                <w:color w:val="000000"/>
                <w:lang w:val="en-US"/>
              </w:rPr>
              <w:t>0.53</w:t>
            </w:r>
          </w:p>
        </w:tc>
      </w:tr>
      <w:tr w:rsidR="00606714" w:rsidRPr="00D27ADA" w14:paraId="3460C0D8" w14:textId="77777777" w:rsidTr="0021738F">
        <w:trPr>
          <w:trHeight w:val="315"/>
        </w:trPr>
        <w:tc>
          <w:tcPr>
            <w:tcW w:w="1124" w:type="dxa"/>
            <w:vMerge/>
            <w:tcBorders>
              <w:top w:val="nil"/>
              <w:left w:val="single" w:sz="8" w:space="0" w:color="auto"/>
              <w:bottom w:val="single" w:sz="8" w:space="0" w:color="000000"/>
              <w:right w:val="single" w:sz="8" w:space="0" w:color="auto"/>
            </w:tcBorders>
            <w:vAlign w:val="center"/>
            <w:hideMark/>
          </w:tcPr>
          <w:p w14:paraId="3312593A" w14:textId="77777777" w:rsidR="00606714" w:rsidRPr="00D27ADA" w:rsidRDefault="00606714">
            <w:pPr>
              <w:rPr>
                <w:color w:val="000000"/>
                <w:lang w:val="en-US"/>
              </w:rPr>
            </w:pPr>
          </w:p>
        </w:tc>
        <w:tc>
          <w:tcPr>
            <w:tcW w:w="2835" w:type="dxa"/>
            <w:tcBorders>
              <w:top w:val="nil"/>
              <w:left w:val="nil"/>
              <w:bottom w:val="single" w:sz="4" w:space="0" w:color="auto"/>
              <w:right w:val="single" w:sz="8" w:space="0" w:color="auto"/>
            </w:tcBorders>
            <w:shd w:val="clear" w:color="auto" w:fill="auto"/>
            <w:noWrap/>
            <w:vAlign w:val="center"/>
            <w:hideMark/>
          </w:tcPr>
          <w:p w14:paraId="61F5D9C4"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single" w:sz="4" w:space="0" w:color="auto"/>
              <w:left w:val="nil"/>
              <w:bottom w:val="nil"/>
              <w:right w:val="single" w:sz="8" w:space="0" w:color="auto"/>
            </w:tcBorders>
            <w:shd w:val="clear" w:color="auto" w:fill="auto"/>
            <w:noWrap/>
            <w:vAlign w:val="center"/>
            <w:hideMark/>
          </w:tcPr>
          <w:p w14:paraId="2FB0156D" w14:textId="77777777" w:rsidR="00606714" w:rsidRPr="00D27ADA" w:rsidRDefault="00606714">
            <w:pPr>
              <w:jc w:val="center"/>
              <w:rPr>
                <w:color w:val="000000"/>
                <w:lang w:val="en-US"/>
              </w:rPr>
            </w:pPr>
            <w:r w:rsidRPr="00D27ADA">
              <w:rPr>
                <w:color w:val="000000"/>
                <w:lang w:val="en-US"/>
              </w:rPr>
              <w:t>4/2</w:t>
            </w:r>
          </w:p>
        </w:tc>
        <w:tc>
          <w:tcPr>
            <w:tcW w:w="1843" w:type="dxa"/>
            <w:tcBorders>
              <w:top w:val="nil"/>
              <w:left w:val="nil"/>
              <w:bottom w:val="nil"/>
              <w:right w:val="single" w:sz="8" w:space="0" w:color="auto"/>
            </w:tcBorders>
            <w:shd w:val="clear" w:color="auto" w:fill="auto"/>
            <w:noWrap/>
            <w:vAlign w:val="center"/>
            <w:hideMark/>
          </w:tcPr>
          <w:p w14:paraId="1132B0E5" w14:textId="77777777" w:rsidR="00606714" w:rsidRPr="00D27ADA" w:rsidRDefault="00606714">
            <w:pPr>
              <w:jc w:val="center"/>
              <w:rPr>
                <w:color w:val="000000"/>
                <w:lang w:val="en-US"/>
              </w:rPr>
            </w:pPr>
            <w:r w:rsidRPr="00D27ADA">
              <w:rPr>
                <w:color w:val="000000"/>
                <w:lang w:val="en-US"/>
              </w:rPr>
              <w:t>7/3</w:t>
            </w:r>
          </w:p>
        </w:tc>
        <w:tc>
          <w:tcPr>
            <w:tcW w:w="1417" w:type="dxa"/>
            <w:tcBorders>
              <w:top w:val="nil"/>
              <w:left w:val="nil"/>
              <w:bottom w:val="nil"/>
              <w:right w:val="single" w:sz="8" w:space="0" w:color="auto"/>
            </w:tcBorders>
            <w:shd w:val="clear" w:color="auto" w:fill="auto"/>
            <w:noWrap/>
            <w:vAlign w:val="center"/>
            <w:hideMark/>
          </w:tcPr>
          <w:p w14:paraId="60B900CE" w14:textId="77777777" w:rsidR="00606714" w:rsidRPr="00D27ADA" w:rsidRDefault="00606714">
            <w:pPr>
              <w:jc w:val="center"/>
              <w:rPr>
                <w:color w:val="000000"/>
                <w:lang w:val="en-US"/>
              </w:rPr>
            </w:pPr>
            <w:r w:rsidRPr="00D27ADA">
              <w:rPr>
                <w:color w:val="000000"/>
                <w:lang w:val="en-US"/>
              </w:rPr>
              <w:t>0.89</w:t>
            </w:r>
          </w:p>
        </w:tc>
      </w:tr>
      <w:tr w:rsidR="00606714" w:rsidRPr="00D27ADA" w14:paraId="09E77C47" w14:textId="77777777" w:rsidTr="0021738F">
        <w:trPr>
          <w:trHeight w:val="330"/>
        </w:trPr>
        <w:tc>
          <w:tcPr>
            <w:tcW w:w="1124" w:type="dxa"/>
            <w:vMerge/>
            <w:tcBorders>
              <w:top w:val="nil"/>
              <w:left w:val="single" w:sz="8" w:space="0" w:color="auto"/>
              <w:bottom w:val="single" w:sz="8" w:space="0" w:color="000000"/>
              <w:right w:val="single" w:sz="8" w:space="0" w:color="auto"/>
            </w:tcBorders>
            <w:vAlign w:val="center"/>
            <w:hideMark/>
          </w:tcPr>
          <w:p w14:paraId="7ED2E86B" w14:textId="77777777" w:rsidR="00606714" w:rsidRPr="00D27ADA" w:rsidRDefault="00606714">
            <w:pPr>
              <w:rPr>
                <w:color w:val="000000"/>
                <w:lang w:val="en-US"/>
              </w:rPr>
            </w:pPr>
          </w:p>
        </w:tc>
        <w:tc>
          <w:tcPr>
            <w:tcW w:w="2835" w:type="dxa"/>
            <w:tcBorders>
              <w:top w:val="nil"/>
              <w:left w:val="nil"/>
              <w:bottom w:val="single" w:sz="8" w:space="0" w:color="auto"/>
              <w:right w:val="single" w:sz="8" w:space="0" w:color="auto"/>
            </w:tcBorders>
            <w:shd w:val="clear" w:color="auto" w:fill="auto"/>
            <w:noWrap/>
            <w:vAlign w:val="center"/>
            <w:hideMark/>
          </w:tcPr>
          <w:p w14:paraId="7C2B5BC9"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266D253B" w14:textId="77777777" w:rsidR="00606714" w:rsidRPr="00D27ADA" w:rsidRDefault="00606714">
            <w:pPr>
              <w:jc w:val="center"/>
              <w:rPr>
                <w:color w:val="000000"/>
                <w:lang w:val="en-US"/>
              </w:rPr>
            </w:pPr>
            <w:r w:rsidRPr="00D27ADA">
              <w:rPr>
                <w:color w:val="000000"/>
                <w:lang w:val="en-US"/>
              </w:rPr>
              <w:t>3.8 ± 0.8</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443A21F9" w14:textId="77777777" w:rsidR="00606714" w:rsidRPr="00D27ADA" w:rsidRDefault="00606714">
            <w:pPr>
              <w:jc w:val="center"/>
              <w:rPr>
                <w:color w:val="000000"/>
                <w:lang w:val="en-US"/>
              </w:rPr>
            </w:pPr>
            <w:r w:rsidRPr="00D27ADA">
              <w:rPr>
                <w:color w:val="000000"/>
                <w:lang w:val="en-US"/>
              </w:rPr>
              <w:t>5.9 ± 0.8</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14:paraId="0536299F" w14:textId="77777777" w:rsidR="00606714" w:rsidRPr="00D27ADA" w:rsidRDefault="00606714">
            <w:pPr>
              <w:jc w:val="center"/>
              <w:rPr>
                <w:color w:val="000000"/>
                <w:lang w:val="en-US"/>
              </w:rPr>
            </w:pPr>
            <w:r w:rsidRPr="00D27ADA">
              <w:rPr>
                <w:color w:val="000000"/>
                <w:lang w:val="en-US"/>
              </w:rPr>
              <w:t>0.08</w:t>
            </w:r>
          </w:p>
        </w:tc>
      </w:tr>
      <w:tr w:rsidR="00606714" w:rsidRPr="00D27ADA" w14:paraId="6667CB41" w14:textId="77777777" w:rsidTr="0021738F">
        <w:trPr>
          <w:trHeight w:val="315"/>
        </w:trPr>
        <w:tc>
          <w:tcPr>
            <w:tcW w:w="11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0975629" w14:textId="77777777" w:rsidR="00606714" w:rsidRPr="00D27ADA" w:rsidRDefault="00606714">
            <w:pPr>
              <w:jc w:val="center"/>
              <w:rPr>
                <w:color w:val="000000"/>
                <w:lang w:val="en-US"/>
              </w:rPr>
            </w:pPr>
            <w:r w:rsidRPr="00D27ADA">
              <w:rPr>
                <w:color w:val="000000"/>
                <w:lang w:val="en-US"/>
              </w:rPr>
              <w:t>ACC</w:t>
            </w:r>
          </w:p>
        </w:tc>
        <w:tc>
          <w:tcPr>
            <w:tcW w:w="2835" w:type="dxa"/>
            <w:tcBorders>
              <w:top w:val="nil"/>
              <w:left w:val="nil"/>
              <w:bottom w:val="nil"/>
              <w:right w:val="single" w:sz="8" w:space="0" w:color="auto"/>
            </w:tcBorders>
            <w:shd w:val="clear" w:color="auto" w:fill="auto"/>
            <w:noWrap/>
            <w:vAlign w:val="center"/>
            <w:hideMark/>
          </w:tcPr>
          <w:p w14:paraId="18D1165F"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nil"/>
              <w:right w:val="single" w:sz="8" w:space="0" w:color="auto"/>
            </w:tcBorders>
            <w:shd w:val="clear" w:color="auto" w:fill="auto"/>
            <w:noWrap/>
            <w:vAlign w:val="center"/>
            <w:hideMark/>
          </w:tcPr>
          <w:p w14:paraId="28540C2F" w14:textId="77777777" w:rsidR="00606714" w:rsidRPr="00D27ADA" w:rsidRDefault="00606714">
            <w:pPr>
              <w:jc w:val="center"/>
              <w:rPr>
                <w:color w:val="000000"/>
                <w:lang w:val="en-US"/>
              </w:rPr>
            </w:pPr>
            <w:r w:rsidRPr="00D27ADA">
              <w:rPr>
                <w:color w:val="000000"/>
                <w:lang w:val="en-US"/>
              </w:rPr>
              <w:t>49.6 ± 3.6 (n=10)</w:t>
            </w:r>
          </w:p>
        </w:tc>
        <w:tc>
          <w:tcPr>
            <w:tcW w:w="1843" w:type="dxa"/>
            <w:tcBorders>
              <w:top w:val="nil"/>
              <w:left w:val="nil"/>
              <w:bottom w:val="single" w:sz="4" w:space="0" w:color="auto"/>
              <w:right w:val="single" w:sz="8" w:space="0" w:color="auto"/>
            </w:tcBorders>
            <w:shd w:val="clear" w:color="auto" w:fill="auto"/>
            <w:noWrap/>
            <w:vAlign w:val="center"/>
            <w:hideMark/>
          </w:tcPr>
          <w:p w14:paraId="3B644077" w14:textId="77777777" w:rsidR="00606714" w:rsidRPr="00D27ADA" w:rsidRDefault="00606714">
            <w:pPr>
              <w:jc w:val="center"/>
              <w:rPr>
                <w:color w:val="000000"/>
                <w:lang w:val="en-US"/>
              </w:rPr>
            </w:pPr>
            <w:r w:rsidRPr="00D27ADA">
              <w:rPr>
                <w:color w:val="000000"/>
                <w:lang w:val="en-US"/>
              </w:rPr>
              <w:t>50.4 ± 5.8 (n=8)</w:t>
            </w:r>
          </w:p>
        </w:tc>
        <w:tc>
          <w:tcPr>
            <w:tcW w:w="1417" w:type="dxa"/>
            <w:tcBorders>
              <w:top w:val="nil"/>
              <w:left w:val="nil"/>
              <w:bottom w:val="nil"/>
              <w:right w:val="single" w:sz="8" w:space="0" w:color="auto"/>
            </w:tcBorders>
            <w:shd w:val="clear" w:color="auto" w:fill="auto"/>
            <w:noWrap/>
            <w:vAlign w:val="center"/>
            <w:hideMark/>
          </w:tcPr>
          <w:p w14:paraId="1009E375" w14:textId="77777777" w:rsidR="00606714" w:rsidRPr="00D27ADA" w:rsidRDefault="00606714">
            <w:pPr>
              <w:jc w:val="center"/>
              <w:rPr>
                <w:color w:val="000000"/>
                <w:lang w:val="en-US"/>
              </w:rPr>
            </w:pPr>
            <w:r w:rsidRPr="00D27ADA">
              <w:rPr>
                <w:color w:val="000000"/>
                <w:lang w:val="en-US"/>
              </w:rPr>
              <w:t>0.91</w:t>
            </w:r>
          </w:p>
        </w:tc>
      </w:tr>
      <w:tr w:rsidR="00606714" w:rsidRPr="00D27ADA" w14:paraId="3409A4CD" w14:textId="77777777" w:rsidTr="0021738F">
        <w:trPr>
          <w:trHeight w:val="315"/>
        </w:trPr>
        <w:tc>
          <w:tcPr>
            <w:tcW w:w="1124" w:type="dxa"/>
            <w:vMerge/>
            <w:tcBorders>
              <w:top w:val="nil"/>
              <w:left w:val="single" w:sz="8" w:space="0" w:color="auto"/>
              <w:bottom w:val="single" w:sz="8" w:space="0" w:color="000000"/>
              <w:right w:val="single" w:sz="8" w:space="0" w:color="auto"/>
            </w:tcBorders>
            <w:vAlign w:val="center"/>
            <w:hideMark/>
          </w:tcPr>
          <w:p w14:paraId="36ED6EF4" w14:textId="77777777" w:rsidR="00606714" w:rsidRPr="00D27ADA" w:rsidRDefault="00606714">
            <w:pPr>
              <w:rPr>
                <w:color w:val="000000"/>
                <w:lang w:val="en-US"/>
              </w:rPr>
            </w:pPr>
          </w:p>
        </w:tc>
        <w:tc>
          <w:tcPr>
            <w:tcW w:w="2835" w:type="dxa"/>
            <w:tcBorders>
              <w:top w:val="single" w:sz="4" w:space="0" w:color="auto"/>
              <w:left w:val="nil"/>
              <w:bottom w:val="single" w:sz="4" w:space="0" w:color="auto"/>
              <w:right w:val="single" w:sz="8" w:space="0" w:color="auto"/>
            </w:tcBorders>
            <w:shd w:val="clear" w:color="auto" w:fill="auto"/>
            <w:noWrap/>
            <w:vAlign w:val="center"/>
            <w:hideMark/>
          </w:tcPr>
          <w:p w14:paraId="4DC66786"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single" w:sz="4" w:space="0" w:color="auto"/>
              <w:left w:val="nil"/>
              <w:bottom w:val="nil"/>
              <w:right w:val="single" w:sz="8" w:space="0" w:color="auto"/>
            </w:tcBorders>
            <w:shd w:val="clear" w:color="auto" w:fill="auto"/>
            <w:noWrap/>
            <w:vAlign w:val="center"/>
            <w:hideMark/>
          </w:tcPr>
          <w:p w14:paraId="4F7E5433" w14:textId="77777777" w:rsidR="00606714" w:rsidRPr="00D27ADA" w:rsidRDefault="00606714">
            <w:pPr>
              <w:jc w:val="center"/>
              <w:rPr>
                <w:color w:val="000000"/>
                <w:lang w:val="en-US"/>
              </w:rPr>
            </w:pPr>
            <w:r w:rsidRPr="00D27ADA">
              <w:rPr>
                <w:color w:val="000000"/>
                <w:lang w:val="en-US"/>
              </w:rPr>
              <w:t>7/3</w:t>
            </w:r>
          </w:p>
        </w:tc>
        <w:tc>
          <w:tcPr>
            <w:tcW w:w="1843" w:type="dxa"/>
            <w:tcBorders>
              <w:top w:val="nil"/>
              <w:left w:val="nil"/>
              <w:bottom w:val="nil"/>
              <w:right w:val="single" w:sz="8" w:space="0" w:color="auto"/>
            </w:tcBorders>
            <w:shd w:val="clear" w:color="auto" w:fill="auto"/>
            <w:noWrap/>
            <w:vAlign w:val="center"/>
            <w:hideMark/>
          </w:tcPr>
          <w:p w14:paraId="3C70FE2C" w14:textId="77777777" w:rsidR="00606714" w:rsidRPr="00D27ADA" w:rsidRDefault="00606714">
            <w:pPr>
              <w:jc w:val="center"/>
              <w:rPr>
                <w:color w:val="000000"/>
                <w:lang w:val="en-US"/>
              </w:rPr>
            </w:pPr>
            <w:r w:rsidRPr="00D27ADA">
              <w:rPr>
                <w:color w:val="000000"/>
                <w:lang w:val="en-US"/>
              </w:rPr>
              <w:t>5/3</w:t>
            </w:r>
          </w:p>
        </w:tc>
        <w:tc>
          <w:tcPr>
            <w:tcW w:w="1417" w:type="dxa"/>
            <w:tcBorders>
              <w:top w:val="single" w:sz="4" w:space="0" w:color="auto"/>
              <w:left w:val="nil"/>
              <w:bottom w:val="single" w:sz="4" w:space="0" w:color="auto"/>
              <w:right w:val="single" w:sz="8" w:space="0" w:color="auto"/>
            </w:tcBorders>
            <w:shd w:val="clear" w:color="auto" w:fill="auto"/>
            <w:noWrap/>
            <w:vAlign w:val="center"/>
            <w:hideMark/>
          </w:tcPr>
          <w:p w14:paraId="55D3A910" w14:textId="77777777" w:rsidR="00606714" w:rsidRPr="00D27ADA" w:rsidRDefault="00606714">
            <w:pPr>
              <w:jc w:val="center"/>
              <w:rPr>
                <w:color w:val="000000"/>
                <w:lang w:val="en-US"/>
              </w:rPr>
            </w:pPr>
            <w:r w:rsidRPr="00D27ADA">
              <w:rPr>
                <w:color w:val="000000"/>
                <w:lang w:val="en-US"/>
              </w:rPr>
              <w:t>0.74</w:t>
            </w:r>
          </w:p>
        </w:tc>
      </w:tr>
      <w:tr w:rsidR="00606714" w:rsidRPr="00D27ADA" w14:paraId="2ECA5CCF" w14:textId="77777777" w:rsidTr="0021738F">
        <w:trPr>
          <w:trHeight w:val="330"/>
        </w:trPr>
        <w:tc>
          <w:tcPr>
            <w:tcW w:w="1124" w:type="dxa"/>
            <w:vMerge/>
            <w:tcBorders>
              <w:top w:val="nil"/>
              <w:left w:val="single" w:sz="8" w:space="0" w:color="auto"/>
              <w:bottom w:val="single" w:sz="8" w:space="0" w:color="000000"/>
              <w:right w:val="single" w:sz="8" w:space="0" w:color="auto"/>
            </w:tcBorders>
            <w:vAlign w:val="center"/>
            <w:hideMark/>
          </w:tcPr>
          <w:p w14:paraId="71042C14" w14:textId="77777777" w:rsidR="00606714" w:rsidRPr="00D27ADA" w:rsidRDefault="00606714">
            <w:pPr>
              <w:rPr>
                <w:color w:val="000000"/>
                <w:lang w:val="en-US"/>
              </w:rPr>
            </w:pPr>
          </w:p>
        </w:tc>
        <w:tc>
          <w:tcPr>
            <w:tcW w:w="2835" w:type="dxa"/>
            <w:tcBorders>
              <w:top w:val="nil"/>
              <w:left w:val="nil"/>
              <w:bottom w:val="single" w:sz="8" w:space="0" w:color="auto"/>
              <w:right w:val="single" w:sz="8" w:space="0" w:color="auto"/>
            </w:tcBorders>
            <w:shd w:val="clear" w:color="auto" w:fill="auto"/>
            <w:noWrap/>
            <w:vAlign w:val="center"/>
            <w:hideMark/>
          </w:tcPr>
          <w:p w14:paraId="481BF2C7"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733D8B57" w14:textId="77777777" w:rsidR="00606714" w:rsidRPr="00D27ADA" w:rsidRDefault="00606714">
            <w:pPr>
              <w:jc w:val="center"/>
              <w:rPr>
                <w:color w:val="000000"/>
                <w:lang w:val="en-US"/>
              </w:rPr>
            </w:pPr>
            <w:r w:rsidRPr="00D27ADA">
              <w:rPr>
                <w:color w:val="000000"/>
                <w:lang w:val="en-US"/>
              </w:rPr>
              <w:t>3.1 ± 0.6</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1B177AA6" w14:textId="77777777" w:rsidR="00606714" w:rsidRPr="00D27ADA" w:rsidRDefault="00606714">
            <w:pPr>
              <w:jc w:val="center"/>
              <w:rPr>
                <w:color w:val="000000"/>
                <w:lang w:val="en-US"/>
              </w:rPr>
            </w:pPr>
            <w:r w:rsidRPr="00D27ADA">
              <w:rPr>
                <w:color w:val="000000"/>
                <w:lang w:val="en-US"/>
              </w:rPr>
              <w:t>6.0 ± 0.8</w:t>
            </w:r>
          </w:p>
        </w:tc>
        <w:tc>
          <w:tcPr>
            <w:tcW w:w="1417" w:type="dxa"/>
            <w:tcBorders>
              <w:top w:val="nil"/>
              <w:left w:val="nil"/>
              <w:bottom w:val="single" w:sz="8" w:space="0" w:color="auto"/>
              <w:right w:val="single" w:sz="8" w:space="0" w:color="auto"/>
            </w:tcBorders>
            <w:shd w:val="clear" w:color="auto" w:fill="auto"/>
            <w:noWrap/>
            <w:vAlign w:val="center"/>
            <w:hideMark/>
          </w:tcPr>
          <w:p w14:paraId="6EC8F776" w14:textId="77777777" w:rsidR="00606714" w:rsidRPr="00D27ADA" w:rsidRDefault="00606714">
            <w:pPr>
              <w:jc w:val="center"/>
              <w:rPr>
                <w:color w:val="000000"/>
                <w:lang w:val="en-US"/>
              </w:rPr>
            </w:pPr>
            <w:r w:rsidRPr="00D27ADA">
              <w:rPr>
                <w:color w:val="000000"/>
                <w:lang w:val="en-US"/>
              </w:rPr>
              <w:t>0.02</w:t>
            </w:r>
          </w:p>
        </w:tc>
      </w:tr>
      <w:tr w:rsidR="00606714" w:rsidRPr="00D27ADA" w14:paraId="1E93AE7B" w14:textId="77777777" w:rsidTr="0021738F">
        <w:trPr>
          <w:trHeight w:val="315"/>
        </w:trPr>
        <w:tc>
          <w:tcPr>
            <w:tcW w:w="112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4573D41" w14:textId="77777777" w:rsidR="00606714" w:rsidRPr="00D27ADA" w:rsidRDefault="00606714">
            <w:pPr>
              <w:jc w:val="center"/>
              <w:rPr>
                <w:color w:val="000000"/>
                <w:lang w:val="en-US"/>
              </w:rPr>
            </w:pPr>
            <w:r w:rsidRPr="00D27ADA">
              <w:rPr>
                <w:color w:val="000000"/>
                <w:lang w:val="en-US"/>
              </w:rPr>
              <w:t>INS</w:t>
            </w:r>
          </w:p>
        </w:tc>
        <w:tc>
          <w:tcPr>
            <w:tcW w:w="2835" w:type="dxa"/>
            <w:tcBorders>
              <w:top w:val="nil"/>
              <w:left w:val="nil"/>
              <w:bottom w:val="nil"/>
              <w:right w:val="single" w:sz="8" w:space="0" w:color="auto"/>
            </w:tcBorders>
            <w:shd w:val="clear" w:color="auto" w:fill="auto"/>
            <w:noWrap/>
            <w:vAlign w:val="center"/>
            <w:hideMark/>
          </w:tcPr>
          <w:p w14:paraId="41D5A81A" w14:textId="77777777" w:rsidR="00606714" w:rsidRPr="00D27ADA" w:rsidRDefault="00606714">
            <w:pPr>
              <w:jc w:val="center"/>
              <w:rPr>
                <w:color w:val="000000"/>
                <w:lang w:val="en-US"/>
              </w:rPr>
            </w:pPr>
            <w:r w:rsidRPr="00D27ADA">
              <w:rPr>
                <w:color w:val="000000"/>
                <w:lang w:val="en-US"/>
              </w:rPr>
              <w:t>Age (mean ± SEM)</w:t>
            </w:r>
          </w:p>
        </w:tc>
        <w:tc>
          <w:tcPr>
            <w:tcW w:w="1843" w:type="dxa"/>
            <w:tcBorders>
              <w:top w:val="nil"/>
              <w:left w:val="nil"/>
              <w:bottom w:val="nil"/>
              <w:right w:val="single" w:sz="8" w:space="0" w:color="auto"/>
            </w:tcBorders>
            <w:shd w:val="clear" w:color="auto" w:fill="auto"/>
            <w:noWrap/>
            <w:vAlign w:val="center"/>
            <w:hideMark/>
          </w:tcPr>
          <w:p w14:paraId="3C9EBDD8" w14:textId="77777777" w:rsidR="00606714" w:rsidRPr="00D27ADA" w:rsidRDefault="00606714">
            <w:pPr>
              <w:jc w:val="center"/>
              <w:rPr>
                <w:color w:val="000000"/>
                <w:lang w:val="en-US"/>
              </w:rPr>
            </w:pPr>
            <w:r w:rsidRPr="00D27ADA">
              <w:rPr>
                <w:color w:val="000000"/>
                <w:lang w:val="en-US"/>
              </w:rPr>
              <w:t>50.9 ± 2.0 (n=10)</w:t>
            </w:r>
          </w:p>
        </w:tc>
        <w:tc>
          <w:tcPr>
            <w:tcW w:w="1843" w:type="dxa"/>
            <w:tcBorders>
              <w:top w:val="nil"/>
              <w:left w:val="nil"/>
              <w:bottom w:val="nil"/>
              <w:right w:val="single" w:sz="8" w:space="0" w:color="auto"/>
            </w:tcBorders>
            <w:shd w:val="clear" w:color="auto" w:fill="auto"/>
            <w:noWrap/>
            <w:vAlign w:val="center"/>
            <w:hideMark/>
          </w:tcPr>
          <w:p w14:paraId="30E5DD7D" w14:textId="77777777" w:rsidR="00606714" w:rsidRPr="00D27ADA" w:rsidRDefault="00606714">
            <w:pPr>
              <w:jc w:val="center"/>
              <w:rPr>
                <w:color w:val="000000"/>
                <w:lang w:val="en-US"/>
              </w:rPr>
            </w:pPr>
            <w:r w:rsidRPr="00D27ADA">
              <w:rPr>
                <w:color w:val="000000"/>
                <w:lang w:val="en-US"/>
              </w:rPr>
              <w:t>47.9 ± 4.3 (n=9)</w:t>
            </w:r>
          </w:p>
        </w:tc>
        <w:tc>
          <w:tcPr>
            <w:tcW w:w="1417" w:type="dxa"/>
            <w:tcBorders>
              <w:top w:val="nil"/>
              <w:left w:val="nil"/>
              <w:bottom w:val="nil"/>
              <w:right w:val="single" w:sz="8" w:space="0" w:color="auto"/>
            </w:tcBorders>
            <w:shd w:val="clear" w:color="auto" w:fill="auto"/>
            <w:noWrap/>
            <w:vAlign w:val="center"/>
            <w:hideMark/>
          </w:tcPr>
          <w:p w14:paraId="7D6ECBF7" w14:textId="77777777" w:rsidR="00606714" w:rsidRPr="00D27ADA" w:rsidRDefault="00606714">
            <w:pPr>
              <w:jc w:val="center"/>
              <w:rPr>
                <w:color w:val="000000"/>
                <w:lang w:val="en-US"/>
              </w:rPr>
            </w:pPr>
            <w:r w:rsidRPr="00D27ADA">
              <w:rPr>
                <w:color w:val="000000"/>
                <w:lang w:val="en-US"/>
              </w:rPr>
              <w:t>0.54</w:t>
            </w:r>
          </w:p>
        </w:tc>
      </w:tr>
      <w:tr w:rsidR="00606714" w:rsidRPr="00D27ADA" w14:paraId="2EC04720" w14:textId="77777777" w:rsidTr="0021738F">
        <w:trPr>
          <w:trHeight w:val="315"/>
        </w:trPr>
        <w:tc>
          <w:tcPr>
            <w:tcW w:w="1124" w:type="dxa"/>
            <w:vMerge/>
            <w:tcBorders>
              <w:top w:val="nil"/>
              <w:left w:val="single" w:sz="8" w:space="0" w:color="auto"/>
              <w:bottom w:val="single" w:sz="8" w:space="0" w:color="000000"/>
              <w:right w:val="single" w:sz="8" w:space="0" w:color="auto"/>
            </w:tcBorders>
            <w:vAlign w:val="center"/>
            <w:hideMark/>
          </w:tcPr>
          <w:p w14:paraId="22995FF4" w14:textId="77777777" w:rsidR="00606714" w:rsidRPr="00D27ADA" w:rsidRDefault="00606714">
            <w:pPr>
              <w:rPr>
                <w:color w:val="000000"/>
                <w:lang w:val="en-US"/>
              </w:rPr>
            </w:pPr>
          </w:p>
        </w:tc>
        <w:tc>
          <w:tcPr>
            <w:tcW w:w="2835" w:type="dxa"/>
            <w:tcBorders>
              <w:top w:val="single" w:sz="4" w:space="0" w:color="auto"/>
              <w:left w:val="nil"/>
              <w:bottom w:val="nil"/>
              <w:right w:val="single" w:sz="8" w:space="0" w:color="auto"/>
            </w:tcBorders>
            <w:shd w:val="clear" w:color="auto" w:fill="auto"/>
            <w:noWrap/>
            <w:vAlign w:val="center"/>
            <w:hideMark/>
          </w:tcPr>
          <w:p w14:paraId="7102E11D" w14:textId="77777777" w:rsidR="00606714" w:rsidRPr="00D27ADA" w:rsidRDefault="00606714">
            <w:pPr>
              <w:jc w:val="center"/>
              <w:rPr>
                <w:color w:val="000000"/>
                <w:lang w:val="en-US"/>
              </w:rPr>
            </w:pPr>
            <w:r w:rsidRPr="00D27ADA">
              <w:rPr>
                <w:color w:val="000000"/>
                <w:lang w:val="en-US"/>
              </w:rPr>
              <w:t>Sex ratio (m/f)</w:t>
            </w:r>
          </w:p>
        </w:tc>
        <w:tc>
          <w:tcPr>
            <w:tcW w:w="1843" w:type="dxa"/>
            <w:tcBorders>
              <w:top w:val="single" w:sz="4" w:space="0" w:color="auto"/>
              <w:left w:val="nil"/>
              <w:bottom w:val="nil"/>
              <w:right w:val="single" w:sz="8" w:space="0" w:color="auto"/>
            </w:tcBorders>
            <w:shd w:val="clear" w:color="auto" w:fill="auto"/>
            <w:noWrap/>
            <w:vAlign w:val="center"/>
            <w:hideMark/>
          </w:tcPr>
          <w:p w14:paraId="16830EB2" w14:textId="77777777" w:rsidR="00606714" w:rsidRPr="00D27ADA" w:rsidRDefault="00606714">
            <w:pPr>
              <w:jc w:val="center"/>
              <w:rPr>
                <w:color w:val="000000"/>
                <w:lang w:val="en-US"/>
              </w:rPr>
            </w:pPr>
            <w:r w:rsidRPr="00D27ADA">
              <w:rPr>
                <w:color w:val="000000"/>
                <w:lang w:val="en-US"/>
              </w:rPr>
              <w:t>8/2</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14:paraId="3CD79190" w14:textId="77777777" w:rsidR="00606714" w:rsidRPr="00D27ADA" w:rsidRDefault="00606714">
            <w:pPr>
              <w:jc w:val="center"/>
              <w:rPr>
                <w:color w:val="000000"/>
                <w:lang w:val="en-US"/>
              </w:rPr>
            </w:pPr>
            <w:r w:rsidRPr="00D27ADA">
              <w:rPr>
                <w:color w:val="000000"/>
                <w:lang w:val="en-US"/>
              </w:rPr>
              <w:t>6/3</w:t>
            </w:r>
          </w:p>
        </w:tc>
        <w:tc>
          <w:tcPr>
            <w:tcW w:w="1417" w:type="dxa"/>
            <w:tcBorders>
              <w:top w:val="single" w:sz="4" w:space="0" w:color="auto"/>
              <w:left w:val="nil"/>
              <w:bottom w:val="nil"/>
              <w:right w:val="single" w:sz="8" w:space="0" w:color="auto"/>
            </w:tcBorders>
            <w:shd w:val="clear" w:color="auto" w:fill="auto"/>
            <w:noWrap/>
            <w:vAlign w:val="center"/>
            <w:hideMark/>
          </w:tcPr>
          <w:p w14:paraId="34F8256B" w14:textId="77777777" w:rsidR="00606714" w:rsidRPr="00D27ADA" w:rsidRDefault="00606714">
            <w:pPr>
              <w:jc w:val="center"/>
              <w:rPr>
                <w:color w:val="000000"/>
                <w:lang w:val="en-US"/>
              </w:rPr>
            </w:pPr>
            <w:r w:rsidRPr="00D27ADA">
              <w:rPr>
                <w:color w:val="000000"/>
                <w:lang w:val="en-US"/>
              </w:rPr>
              <w:t>0.51</w:t>
            </w:r>
          </w:p>
        </w:tc>
      </w:tr>
      <w:tr w:rsidR="00606714" w:rsidRPr="00D27ADA" w14:paraId="408EFB12" w14:textId="77777777" w:rsidTr="0021738F">
        <w:trPr>
          <w:trHeight w:val="330"/>
        </w:trPr>
        <w:tc>
          <w:tcPr>
            <w:tcW w:w="1124" w:type="dxa"/>
            <w:vMerge/>
            <w:tcBorders>
              <w:top w:val="nil"/>
              <w:left w:val="single" w:sz="8" w:space="0" w:color="auto"/>
              <w:bottom w:val="single" w:sz="8" w:space="0" w:color="000000"/>
              <w:right w:val="single" w:sz="8" w:space="0" w:color="auto"/>
            </w:tcBorders>
            <w:vAlign w:val="center"/>
            <w:hideMark/>
          </w:tcPr>
          <w:p w14:paraId="21755485" w14:textId="77777777" w:rsidR="00606714" w:rsidRPr="00D27ADA" w:rsidRDefault="00606714">
            <w:pPr>
              <w:rPr>
                <w:color w:val="000000"/>
                <w:lang w:val="en-US"/>
              </w:rPr>
            </w:pPr>
          </w:p>
        </w:tc>
        <w:tc>
          <w:tcPr>
            <w:tcW w:w="2835" w:type="dxa"/>
            <w:tcBorders>
              <w:top w:val="single" w:sz="4" w:space="0" w:color="auto"/>
              <w:left w:val="nil"/>
              <w:bottom w:val="single" w:sz="8" w:space="0" w:color="auto"/>
              <w:right w:val="single" w:sz="8" w:space="0" w:color="auto"/>
            </w:tcBorders>
            <w:shd w:val="clear" w:color="auto" w:fill="auto"/>
            <w:noWrap/>
            <w:vAlign w:val="center"/>
            <w:hideMark/>
          </w:tcPr>
          <w:p w14:paraId="2D382724" w14:textId="77777777" w:rsidR="00606714" w:rsidRPr="00D27ADA" w:rsidRDefault="00606714">
            <w:pPr>
              <w:jc w:val="center"/>
              <w:rPr>
                <w:color w:val="000000"/>
                <w:lang w:val="en-US"/>
              </w:rPr>
            </w:pPr>
            <w:r w:rsidRPr="00D27ADA">
              <w:rPr>
                <w:color w:val="000000"/>
                <w:lang w:val="en-US"/>
              </w:rPr>
              <w:t>PMI (hours; mean ± SEM)</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14:paraId="5E426C17" w14:textId="77777777" w:rsidR="00606714" w:rsidRPr="00D27ADA" w:rsidRDefault="00606714">
            <w:pPr>
              <w:jc w:val="center"/>
              <w:rPr>
                <w:color w:val="000000"/>
                <w:lang w:val="en-US"/>
              </w:rPr>
            </w:pPr>
            <w:r w:rsidRPr="00D27ADA">
              <w:rPr>
                <w:color w:val="000000"/>
                <w:lang w:val="en-US"/>
              </w:rPr>
              <w:t>3.2 ± 0.6</w:t>
            </w:r>
          </w:p>
        </w:tc>
        <w:tc>
          <w:tcPr>
            <w:tcW w:w="1843" w:type="dxa"/>
            <w:tcBorders>
              <w:top w:val="nil"/>
              <w:left w:val="nil"/>
              <w:bottom w:val="single" w:sz="8" w:space="0" w:color="auto"/>
              <w:right w:val="single" w:sz="8" w:space="0" w:color="auto"/>
            </w:tcBorders>
            <w:shd w:val="clear" w:color="auto" w:fill="auto"/>
            <w:noWrap/>
            <w:vAlign w:val="center"/>
            <w:hideMark/>
          </w:tcPr>
          <w:p w14:paraId="35398A4B" w14:textId="77777777" w:rsidR="00606714" w:rsidRPr="00D27ADA" w:rsidRDefault="00606714">
            <w:pPr>
              <w:jc w:val="center"/>
              <w:rPr>
                <w:color w:val="000000"/>
                <w:lang w:val="en-US"/>
              </w:rPr>
            </w:pPr>
            <w:r w:rsidRPr="00D27ADA">
              <w:rPr>
                <w:color w:val="000000"/>
                <w:lang w:val="en-US"/>
              </w:rPr>
              <w:t>5.8 ± 0.8</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14:paraId="7B7B3436" w14:textId="77777777" w:rsidR="00606714" w:rsidRPr="00D27ADA" w:rsidRDefault="00606714">
            <w:pPr>
              <w:jc w:val="center"/>
              <w:rPr>
                <w:color w:val="000000"/>
                <w:lang w:val="en-US"/>
              </w:rPr>
            </w:pPr>
            <w:r w:rsidRPr="00D27ADA">
              <w:rPr>
                <w:color w:val="000000"/>
                <w:lang w:val="en-US"/>
              </w:rPr>
              <w:t>0.02</w:t>
            </w:r>
          </w:p>
        </w:tc>
      </w:tr>
    </w:tbl>
    <w:p w14:paraId="33C34695" w14:textId="16C311FB" w:rsidR="00E56160" w:rsidRPr="00D27ADA" w:rsidRDefault="00E56160">
      <w:pPr>
        <w:spacing w:line="259" w:lineRule="auto"/>
        <w:rPr>
          <w:b/>
          <w:bCs/>
          <w:lang w:val="en-US"/>
        </w:rPr>
      </w:pPr>
    </w:p>
    <w:p w14:paraId="5495914A" w14:textId="77777777" w:rsidR="00953C33" w:rsidRPr="00D27ADA" w:rsidRDefault="00953C33">
      <w:pPr>
        <w:spacing w:line="259" w:lineRule="auto"/>
        <w:rPr>
          <w:b/>
          <w:bCs/>
          <w:lang w:val="en-US"/>
        </w:rPr>
      </w:pPr>
    </w:p>
    <w:p w14:paraId="009D122F" w14:textId="77777777" w:rsidR="00636814" w:rsidRPr="00D27ADA" w:rsidRDefault="00636814">
      <w:pPr>
        <w:spacing w:after="160" w:line="259" w:lineRule="auto"/>
        <w:rPr>
          <w:b/>
          <w:bCs/>
          <w:lang w:val="en-US"/>
        </w:rPr>
      </w:pPr>
      <w:r w:rsidRPr="00D27ADA">
        <w:rPr>
          <w:b/>
          <w:bCs/>
          <w:lang w:val="en-US"/>
        </w:rPr>
        <w:br w:type="page"/>
      </w:r>
    </w:p>
    <w:p w14:paraId="2ADBA9D4" w14:textId="63B9E61C" w:rsidR="002D53B2" w:rsidRPr="00D27ADA" w:rsidRDefault="002D53B2" w:rsidP="001D4A48">
      <w:pPr>
        <w:spacing w:line="360" w:lineRule="auto"/>
        <w:jc w:val="both"/>
        <w:rPr>
          <w:b/>
          <w:bCs/>
          <w:lang w:val="en-US"/>
        </w:rPr>
      </w:pPr>
      <w:r w:rsidRPr="00D27ADA">
        <w:rPr>
          <w:b/>
          <w:bCs/>
          <w:lang w:val="en-US"/>
        </w:rPr>
        <w:lastRenderedPageBreak/>
        <w:t xml:space="preserve">Supplementary Table </w:t>
      </w:r>
      <w:r w:rsidR="00894B3E" w:rsidRPr="00D27ADA">
        <w:rPr>
          <w:b/>
          <w:bCs/>
          <w:lang w:val="en-US"/>
        </w:rPr>
        <w:t>2</w:t>
      </w:r>
      <w:r w:rsidRPr="00D27ADA">
        <w:rPr>
          <w:b/>
          <w:bCs/>
          <w:lang w:val="en-US"/>
        </w:rPr>
        <w:t>.</w:t>
      </w:r>
      <w:r w:rsidRPr="00D27ADA">
        <w:rPr>
          <w:lang w:val="en-US"/>
        </w:rPr>
        <w:t xml:space="preserve"> </w:t>
      </w:r>
      <w:r w:rsidR="00104B95" w:rsidRPr="00D27ADA">
        <w:rPr>
          <w:b/>
          <w:bCs/>
          <w:lang w:val="en-US"/>
        </w:rPr>
        <w:t>Pearson correlation and l</w:t>
      </w:r>
      <w:r w:rsidRPr="00D27ADA">
        <w:rPr>
          <w:b/>
          <w:bCs/>
          <w:lang w:val="en-US"/>
        </w:rPr>
        <w:t>inear regression analys</w:t>
      </w:r>
      <w:r w:rsidR="00104B95" w:rsidRPr="00D27ADA">
        <w:rPr>
          <w:b/>
          <w:bCs/>
          <w:lang w:val="en-US"/>
        </w:rPr>
        <w:t>e</w:t>
      </w:r>
      <w:r w:rsidRPr="00D27ADA">
        <w:rPr>
          <w:b/>
          <w:bCs/>
          <w:lang w:val="en-US"/>
        </w:rPr>
        <w:t xml:space="preserve">s of the parahippocampal and entorhinal cortical samples for PMI-dependent protein and </w:t>
      </w:r>
      <w:r w:rsidR="00104B95" w:rsidRPr="00D27ADA">
        <w:rPr>
          <w:b/>
          <w:bCs/>
          <w:lang w:val="en-US"/>
        </w:rPr>
        <w:t xml:space="preserve">gene </w:t>
      </w:r>
      <w:r w:rsidRPr="00D27ADA">
        <w:rPr>
          <w:b/>
          <w:bCs/>
          <w:lang w:val="en-US"/>
        </w:rPr>
        <w:t>expression.</w:t>
      </w:r>
    </w:p>
    <w:tbl>
      <w:tblPr>
        <w:tblW w:w="9137" w:type="dxa"/>
        <w:tblInd w:w="-70" w:type="dxa"/>
        <w:tblCellMar>
          <w:left w:w="70" w:type="dxa"/>
          <w:right w:w="70" w:type="dxa"/>
        </w:tblCellMar>
        <w:tblLook w:val="04A0" w:firstRow="1" w:lastRow="0" w:firstColumn="1" w:lastColumn="0" w:noHBand="0" w:noVBand="1"/>
      </w:tblPr>
      <w:tblGrid>
        <w:gridCol w:w="647"/>
        <w:gridCol w:w="1240"/>
        <w:gridCol w:w="1598"/>
        <w:gridCol w:w="1070"/>
        <w:gridCol w:w="1052"/>
        <w:gridCol w:w="1598"/>
        <w:gridCol w:w="1070"/>
        <w:gridCol w:w="862"/>
      </w:tblGrid>
      <w:tr w:rsidR="00104B95" w:rsidRPr="00D27ADA" w14:paraId="2ED8E87B" w14:textId="77777777" w:rsidTr="0021738F">
        <w:trPr>
          <w:trHeight w:val="402"/>
        </w:trPr>
        <w:tc>
          <w:tcPr>
            <w:tcW w:w="647" w:type="dxa"/>
            <w:tcBorders>
              <w:top w:val="single" w:sz="4" w:space="0" w:color="auto"/>
              <w:left w:val="single" w:sz="4" w:space="0" w:color="auto"/>
              <w:bottom w:val="nil"/>
              <w:right w:val="single" w:sz="4" w:space="0" w:color="auto"/>
            </w:tcBorders>
            <w:noWrap/>
            <w:vAlign w:val="bottom"/>
            <w:hideMark/>
          </w:tcPr>
          <w:p w14:paraId="65C9E953" w14:textId="77777777" w:rsidR="00104B95" w:rsidRPr="00D27ADA" w:rsidRDefault="00104B95" w:rsidP="00104B95">
            <w:pPr>
              <w:tabs>
                <w:tab w:val="left" w:pos="426"/>
              </w:tabs>
              <w:spacing w:line="360" w:lineRule="auto"/>
              <w:jc w:val="center"/>
              <w:rPr>
                <w:shd w:val="clear" w:color="auto" w:fill="FFFFFF"/>
                <w:lang w:val="en-US"/>
              </w:rPr>
            </w:pPr>
          </w:p>
        </w:tc>
        <w:tc>
          <w:tcPr>
            <w:tcW w:w="1240" w:type="dxa"/>
            <w:tcBorders>
              <w:top w:val="single" w:sz="4" w:space="0" w:color="auto"/>
              <w:left w:val="nil"/>
              <w:bottom w:val="nil"/>
              <w:right w:val="nil"/>
            </w:tcBorders>
            <w:noWrap/>
            <w:vAlign w:val="bottom"/>
            <w:hideMark/>
          </w:tcPr>
          <w:p w14:paraId="0E090D44" w14:textId="77777777" w:rsidR="00104B95" w:rsidRPr="00D27ADA" w:rsidRDefault="00104B95" w:rsidP="00104B95">
            <w:pPr>
              <w:tabs>
                <w:tab w:val="left" w:pos="426"/>
              </w:tabs>
              <w:spacing w:line="360" w:lineRule="auto"/>
              <w:jc w:val="center"/>
              <w:rPr>
                <w:shd w:val="clear" w:color="auto" w:fill="FFFFFF"/>
                <w:lang w:val="en-US"/>
              </w:rPr>
            </w:pPr>
          </w:p>
        </w:tc>
        <w:tc>
          <w:tcPr>
            <w:tcW w:w="3720" w:type="dxa"/>
            <w:gridSpan w:val="3"/>
            <w:tcBorders>
              <w:top w:val="single" w:sz="4" w:space="0" w:color="auto"/>
              <w:left w:val="single" w:sz="4" w:space="0" w:color="auto"/>
              <w:bottom w:val="nil"/>
              <w:right w:val="single" w:sz="4" w:space="0" w:color="000000"/>
            </w:tcBorders>
            <w:noWrap/>
            <w:vAlign w:val="center"/>
            <w:hideMark/>
          </w:tcPr>
          <w:p w14:paraId="0C4EA3B3"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Parahippocampal cortex</w:t>
            </w:r>
          </w:p>
        </w:tc>
        <w:tc>
          <w:tcPr>
            <w:tcW w:w="3530" w:type="dxa"/>
            <w:gridSpan w:val="3"/>
            <w:tcBorders>
              <w:top w:val="single" w:sz="4" w:space="0" w:color="auto"/>
              <w:left w:val="nil"/>
              <w:bottom w:val="nil"/>
              <w:right w:val="single" w:sz="4" w:space="0" w:color="000000"/>
            </w:tcBorders>
            <w:noWrap/>
            <w:vAlign w:val="center"/>
            <w:hideMark/>
          </w:tcPr>
          <w:p w14:paraId="3FEAD422"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Entorhinal cortex</w:t>
            </w:r>
          </w:p>
        </w:tc>
      </w:tr>
      <w:tr w:rsidR="00104B95" w:rsidRPr="00D27ADA" w14:paraId="6F00E17F" w14:textId="77777777" w:rsidTr="0021738F">
        <w:trPr>
          <w:trHeight w:val="702"/>
        </w:trPr>
        <w:tc>
          <w:tcPr>
            <w:tcW w:w="647"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525B7F23"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Protein expression data</w:t>
            </w:r>
          </w:p>
        </w:tc>
        <w:tc>
          <w:tcPr>
            <w:tcW w:w="1240" w:type="dxa"/>
            <w:tcBorders>
              <w:top w:val="single" w:sz="4" w:space="0" w:color="auto"/>
              <w:left w:val="nil"/>
              <w:bottom w:val="single" w:sz="4" w:space="0" w:color="auto"/>
              <w:right w:val="single" w:sz="4" w:space="0" w:color="auto"/>
            </w:tcBorders>
            <w:noWrap/>
            <w:vAlign w:val="center"/>
            <w:hideMark/>
          </w:tcPr>
          <w:p w14:paraId="1B29545C" w14:textId="77777777" w:rsidR="00104B95" w:rsidRPr="00D27ADA" w:rsidRDefault="00104B95" w:rsidP="00104B95">
            <w:pPr>
              <w:tabs>
                <w:tab w:val="left" w:pos="426"/>
              </w:tabs>
              <w:spacing w:line="360" w:lineRule="auto"/>
              <w:jc w:val="center"/>
              <w:rPr>
                <w:shd w:val="clear" w:color="auto" w:fill="FFFFFF"/>
                <w:lang w:val="en-US"/>
              </w:rPr>
            </w:pPr>
          </w:p>
        </w:tc>
        <w:tc>
          <w:tcPr>
            <w:tcW w:w="1598" w:type="dxa"/>
            <w:tcBorders>
              <w:top w:val="single" w:sz="4" w:space="0" w:color="auto"/>
              <w:left w:val="nil"/>
              <w:bottom w:val="single" w:sz="4" w:space="0" w:color="auto"/>
              <w:right w:val="nil"/>
            </w:tcBorders>
            <w:vAlign w:val="center"/>
            <w:hideMark/>
          </w:tcPr>
          <w:p w14:paraId="1B95FD74"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Pearson correlation</w:t>
            </w:r>
          </w:p>
        </w:tc>
        <w:tc>
          <w:tcPr>
            <w:tcW w:w="2122" w:type="dxa"/>
            <w:gridSpan w:val="2"/>
            <w:tcBorders>
              <w:top w:val="single" w:sz="4" w:space="0" w:color="auto"/>
              <w:left w:val="nil"/>
              <w:bottom w:val="single" w:sz="4" w:space="0" w:color="auto"/>
              <w:right w:val="single" w:sz="4" w:space="0" w:color="000000"/>
            </w:tcBorders>
            <w:vAlign w:val="center"/>
            <w:hideMark/>
          </w:tcPr>
          <w:p w14:paraId="64290F2C"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Linear regression</w:t>
            </w:r>
          </w:p>
        </w:tc>
        <w:tc>
          <w:tcPr>
            <w:tcW w:w="1598" w:type="dxa"/>
            <w:tcBorders>
              <w:top w:val="single" w:sz="4" w:space="0" w:color="auto"/>
              <w:left w:val="nil"/>
              <w:bottom w:val="single" w:sz="4" w:space="0" w:color="auto"/>
              <w:right w:val="nil"/>
            </w:tcBorders>
            <w:vAlign w:val="center"/>
            <w:hideMark/>
          </w:tcPr>
          <w:p w14:paraId="1638087E"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Pearson correlation</w:t>
            </w:r>
          </w:p>
        </w:tc>
        <w:tc>
          <w:tcPr>
            <w:tcW w:w="1932" w:type="dxa"/>
            <w:gridSpan w:val="2"/>
            <w:tcBorders>
              <w:top w:val="single" w:sz="4" w:space="0" w:color="auto"/>
              <w:left w:val="nil"/>
              <w:bottom w:val="single" w:sz="4" w:space="0" w:color="auto"/>
              <w:right w:val="single" w:sz="4" w:space="0" w:color="000000"/>
            </w:tcBorders>
            <w:vAlign w:val="center"/>
            <w:hideMark/>
          </w:tcPr>
          <w:p w14:paraId="7EAA86C3"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Linear regression</w:t>
            </w:r>
          </w:p>
        </w:tc>
      </w:tr>
      <w:tr w:rsidR="00104B95" w:rsidRPr="00D27ADA" w14:paraId="195A2497"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0FD7AC51"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single" w:sz="4" w:space="0" w:color="auto"/>
              <w:right w:val="single" w:sz="4" w:space="0" w:color="auto"/>
            </w:tcBorders>
            <w:noWrap/>
            <w:vAlign w:val="center"/>
            <w:hideMark/>
          </w:tcPr>
          <w:p w14:paraId="5FFA578C"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Gene</w:t>
            </w:r>
          </w:p>
        </w:tc>
        <w:tc>
          <w:tcPr>
            <w:tcW w:w="1598" w:type="dxa"/>
            <w:tcBorders>
              <w:top w:val="nil"/>
              <w:left w:val="nil"/>
              <w:bottom w:val="single" w:sz="4" w:space="0" w:color="auto"/>
              <w:right w:val="nil"/>
            </w:tcBorders>
            <w:noWrap/>
            <w:vAlign w:val="center"/>
            <w:hideMark/>
          </w:tcPr>
          <w:p w14:paraId="21FD7193" w14:textId="77777777" w:rsidR="00104B95" w:rsidRPr="00D27ADA" w:rsidRDefault="00104B95" w:rsidP="00104B95">
            <w:pPr>
              <w:tabs>
                <w:tab w:val="left" w:pos="426"/>
              </w:tabs>
              <w:spacing w:line="360" w:lineRule="auto"/>
              <w:jc w:val="center"/>
              <w:rPr>
                <w:b/>
                <w:bCs/>
                <w:shd w:val="clear" w:color="auto" w:fill="FFFFFF"/>
                <w:lang w:val="en-US"/>
              </w:rPr>
            </w:pPr>
            <w:proofErr w:type="spellStart"/>
            <w:r w:rsidRPr="00D27ADA">
              <w:rPr>
                <w:b/>
                <w:bCs/>
                <w:shd w:val="clear" w:color="auto" w:fill="FFFFFF"/>
                <w:lang w:val="en-US"/>
              </w:rPr>
              <w:t>r-value</w:t>
            </w:r>
            <w:proofErr w:type="spellEnd"/>
          </w:p>
        </w:tc>
        <w:tc>
          <w:tcPr>
            <w:tcW w:w="1070" w:type="dxa"/>
            <w:tcBorders>
              <w:top w:val="nil"/>
              <w:left w:val="nil"/>
              <w:bottom w:val="single" w:sz="4" w:space="0" w:color="auto"/>
              <w:right w:val="nil"/>
            </w:tcBorders>
            <w:noWrap/>
            <w:vAlign w:val="center"/>
            <w:hideMark/>
          </w:tcPr>
          <w:p w14:paraId="12FAD478"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F-value</w:t>
            </w:r>
          </w:p>
        </w:tc>
        <w:tc>
          <w:tcPr>
            <w:tcW w:w="1052" w:type="dxa"/>
            <w:tcBorders>
              <w:top w:val="nil"/>
              <w:left w:val="nil"/>
              <w:bottom w:val="single" w:sz="4" w:space="0" w:color="auto"/>
              <w:right w:val="single" w:sz="4" w:space="0" w:color="auto"/>
            </w:tcBorders>
            <w:noWrap/>
            <w:vAlign w:val="center"/>
            <w:hideMark/>
          </w:tcPr>
          <w:p w14:paraId="3BB5BEAF"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p-value</w:t>
            </w:r>
          </w:p>
        </w:tc>
        <w:tc>
          <w:tcPr>
            <w:tcW w:w="1598" w:type="dxa"/>
            <w:tcBorders>
              <w:top w:val="nil"/>
              <w:left w:val="nil"/>
              <w:bottom w:val="single" w:sz="4" w:space="0" w:color="auto"/>
              <w:right w:val="nil"/>
            </w:tcBorders>
            <w:noWrap/>
            <w:vAlign w:val="center"/>
            <w:hideMark/>
          </w:tcPr>
          <w:p w14:paraId="4661172A" w14:textId="77777777" w:rsidR="00104B95" w:rsidRPr="00D27ADA" w:rsidRDefault="00104B95" w:rsidP="00104B95">
            <w:pPr>
              <w:tabs>
                <w:tab w:val="left" w:pos="426"/>
              </w:tabs>
              <w:spacing w:line="360" w:lineRule="auto"/>
              <w:jc w:val="center"/>
              <w:rPr>
                <w:b/>
                <w:bCs/>
                <w:shd w:val="clear" w:color="auto" w:fill="FFFFFF"/>
                <w:lang w:val="en-US"/>
              </w:rPr>
            </w:pPr>
            <w:proofErr w:type="spellStart"/>
            <w:r w:rsidRPr="00D27ADA">
              <w:rPr>
                <w:b/>
                <w:bCs/>
                <w:shd w:val="clear" w:color="auto" w:fill="FFFFFF"/>
                <w:lang w:val="en-US"/>
              </w:rPr>
              <w:t>r-value</w:t>
            </w:r>
            <w:proofErr w:type="spellEnd"/>
          </w:p>
        </w:tc>
        <w:tc>
          <w:tcPr>
            <w:tcW w:w="1070" w:type="dxa"/>
            <w:tcBorders>
              <w:top w:val="nil"/>
              <w:left w:val="nil"/>
              <w:bottom w:val="single" w:sz="4" w:space="0" w:color="auto"/>
              <w:right w:val="nil"/>
            </w:tcBorders>
            <w:noWrap/>
            <w:vAlign w:val="center"/>
            <w:hideMark/>
          </w:tcPr>
          <w:p w14:paraId="15C28D10"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F-value</w:t>
            </w:r>
          </w:p>
        </w:tc>
        <w:tc>
          <w:tcPr>
            <w:tcW w:w="862" w:type="dxa"/>
            <w:tcBorders>
              <w:top w:val="nil"/>
              <w:left w:val="nil"/>
              <w:bottom w:val="single" w:sz="4" w:space="0" w:color="auto"/>
              <w:right w:val="single" w:sz="4" w:space="0" w:color="auto"/>
            </w:tcBorders>
            <w:noWrap/>
            <w:vAlign w:val="center"/>
            <w:hideMark/>
          </w:tcPr>
          <w:p w14:paraId="63AA5A61"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p-value</w:t>
            </w:r>
          </w:p>
        </w:tc>
      </w:tr>
      <w:tr w:rsidR="00104B95" w:rsidRPr="00D27ADA" w14:paraId="26C78FF2"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323A772B"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07FA7CF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DLD</w:t>
            </w:r>
          </w:p>
        </w:tc>
        <w:tc>
          <w:tcPr>
            <w:tcW w:w="1598" w:type="dxa"/>
            <w:tcBorders>
              <w:top w:val="nil"/>
              <w:left w:val="nil"/>
              <w:bottom w:val="nil"/>
              <w:right w:val="nil"/>
            </w:tcBorders>
            <w:noWrap/>
            <w:vAlign w:val="center"/>
            <w:hideMark/>
          </w:tcPr>
          <w:p w14:paraId="2F981EF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0.298</w:t>
            </w:r>
          </w:p>
        </w:tc>
        <w:tc>
          <w:tcPr>
            <w:tcW w:w="1070" w:type="dxa"/>
            <w:tcBorders>
              <w:top w:val="nil"/>
              <w:left w:val="nil"/>
              <w:bottom w:val="nil"/>
              <w:right w:val="nil"/>
            </w:tcBorders>
            <w:noWrap/>
            <w:vAlign w:val="center"/>
            <w:hideMark/>
          </w:tcPr>
          <w:p w14:paraId="79E8B56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1.757</w:t>
            </w:r>
          </w:p>
        </w:tc>
        <w:tc>
          <w:tcPr>
            <w:tcW w:w="1052" w:type="dxa"/>
            <w:tcBorders>
              <w:top w:val="nil"/>
              <w:left w:val="nil"/>
              <w:bottom w:val="nil"/>
              <w:right w:val="single" w:sz="4" w:space="0" w:color="auto"/>
            </w:tcBorders>
            <w:noWrap/>
            <w:vAlign w:val="center"/>
            <w:hideMark/>
          </w:tcPr>
          <w:p w14:paraId="6F84422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0.202</w:t>
            </w:r>
          </w:p>
        </w:tc>
        <w:tc>
          <w:tcPr>
            <w:tcW w:w="1598" w:type="dxa"/>
            <w:tcBorders>
              <w:top w:val="nil"/>
              <w:left w:val="nil"/>
              <w:bottom w:val="nil"/>
              <w:right w:val="nil"/>
            </w:tcBorders>
            <w:noWrap/>
            <w:vAlign w:val="center"/>
            <w:hideMark/>
          </w:tcPr>
          <w:p w14:paraId="3FEAB73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0.22</w:t>
            </w:r>
          </w:p>
        </w:tc>
        <w:tc>
          <w:tcPr>
            <w:tcW w:w="1070" w:type="dxa"/>
            <w:tcBorders>
              <w:top w:val="nil"/>
              <w:left w:val="nil"/>
              <w:bottom w:val="nil"/>
              <w:right w:val="nil"/>
            </w:tcBorders>
            <w:noWrap/>
            <w:vAlign w:val="center"/>
            <w:hideMark/>
          </w:tcPr>
          <w:p w14:paraId="2A84C71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0.507</w:t>
            </w:r>
          </w:p>
        </w:tc>
        <w:tc>
          <w:tcPr>
            <w:tcW w:w="862" w:type="dxa"/>
            <w:tcBorders>
              <w:top w:val="nil"/>
              <w:left w:val="nil"/>
              <w:bottom w:val="nil"/>
              <w:right w:val="single" w:sz="4" w:space="0" w:color="auto"/>
            </w:tcBorders>
            <w:noWrap/>
            <w:vAlign w:val="center"/>
            <w:hideMark/>
          </w:tcPr>
          <w:p w14:paraId="42D5FFE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0.493</w:t>
            </w:r>
          </w:p>
        </w:tc>
      </w:tr>
      <w:tr w:rsidR="00104B95" w:rsidRPr="00D27ADA" w14:paraId="5885A450"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50EA0BE2"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3DD6B63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DLST</w:t>
            </w:r>
          </w:p>
        </w:tc>
        <w:tc>
          <w:tcPr>
            <w:tcW w:w="1598" w:type="dxa"/>
            <w:tcBorders>
              <w:top w:val="nil"/>
              <w:left w:val="nil"/>
              <w:bottom w:val="nil"/>
              <w:right w:val="nil"/>
            </w:tcBorders>
            <w:noWrap/>
            <w:vAlign w:val="center"/>
            <w:hideMark/>
          </w:tcPr>
          <w:p w14:paraId="71184E8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-0.143</w:t>
            </w:r>
          </w:p>
        </w:tc>
        <w:tc>
          <w:tcPr>
            <w:tcW w:w="1070" w:type="dxa"/>
            <w:tcBorders>
              <w:top w:val="nil"/>
              <w:left w:val="nil"/>
              <w:bottom w:val="nil"/>
              <w:right w:val="nil"/>
            </w:tcBorders>
            <w:noWrap/>
            <w:vAlign w:val="center"/>
            <w:hideMark/>
          </w:tcPr>
          <w:p w14:paraId="4C88FA3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0.377</w:t>
            </w:r>
          </w:p>
        </w:tc>
        <w:tc>
          <w:tcPr>
            <w:tcW w:w="1052" w:type="dxa"/>
            <w:tcBorders>
              <w:top w:val="nil"/>
              <w:left w:val="nil"/>
              <w:bottom w:val="nil"/>
              <w:right w:val="single" w:sz="4" w:space="0" w:color="auto"/>
            </w:tcBorders>
            <w:noWrap/>
            <w:vAlign w:val="center"/>
            <w:hideMark/>
          </w:tcPr>
          <w:p w14:paraId="3DF2F45B"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0.547</w:t>
            </w:r>
          </w:p>
        </w:tc>
        <w:tc>
          <w:tcPr>
            <w:tcW w:w="1598" w:type="dxa"/>
            <w:tcBorders>
              <w:top w:val="nil"/>
              <w:left w:val="nil"/>
              <w:bottom w:val="nil"/>
              <w:right w:val="nil"/>
            </w:tcBorders>
            <w:noWrap/>
            <w:vAlign w:val="center"/>
            <w:hideMark/>
          </w:tcPr>
          <w:p w14:paraId="2C9516A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0.426</w:t>
            </w:r>
          </w:p>
        </w:tc>
        <w:tc>
          <w:tcPr>
            <w:tcW w:w="1070" w:type="dxa"/>
            <w:tcBorders>
              <w:top w:val="nil"/>
              <w:left w:val="nil"/>
              <w:bottom w:val="nil"/>
              <w:right w:val="nil"/>
            </w:tcBorders>
            <w:noWrap/>
            <w:vAlign w:val="center"/>
            <w:hideMark/>
          </w:tcPr>
          <w:p w14:paraId="6E921AF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2.214</w:t>
            </w:r>
          </w:p>
        </w:tc>
        <w:tc>
          <w:tcPr>
            <w:tcW w:w="862" w:type="dxa"/>
            <w:tcBorders>
              <w:top w:val="nil"/>
              <w:left w:val="nil"/>
              <w:bottom w:val="nil"/>
              <w:right w:val="single" w:sz="4" w:space="0" w:color="auto"/>
            </w:tcBorders>
            <w:noWrap/>
            <w:vAlign w:val="center"/>
            <w:hideMark/>
          </w:tcPr>
          <w:p w14:paraId="7620847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0.168</w:t>
            </w:r>
          </w:p>
        </w:tc>
      </w:tr>
      <w:tr w:rsidR="00104B95" w:rsidRPr="00D27ADA" w14:paraId="031DD9DF"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19FD72FF"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2B3163A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IDH1</w:t>
            </w:r>
          </w:p>
        </w:tc>
        <w:tc>
          <w:tcPr>
            <w:tcW w:w="1598" w:type="dxa"/>
            <w:tcBorders>
              <w:top w:val="nil"/>
              <w:left w:val="nil"/>
              <w:bottom w:val="nil"/>
              <w:right w:val="nil"/>
            </w:tcBorders>
            <w:noWrap/>
            <w:vAlign w:val="center"/>
            <w:hideMark/>
          </w:tcPr>
          <w:p w14:paraId="20C7B37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0.049</w:t>
            </w:r>
          </w:p>
        </w:tc>
        <w:tc>
          <w:tcPr>
            <w:tcW w:w="1070" w:type="dxa"/>
            <w:tcBorders>
              <w:top w:val="nil"/>
              <w:left w:val="nil"/>
              <w:bottom w:val="nil"/>
              <w:right w:val="nil"/>
            </w:tcBorders>
            <w:noWrap/>
            <w:vAlign w:val="center"/>
            <w:hideMark/>
          </w:tcPr>
          <w:p w14:paraId="283BA00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0.043</w:t>
            </w:r>
          </w:p>
        </w:tc>
        <w:tc>
          <w:tcPr>
            <w:tcW w:w="1052" w:type="dxa"/>
            <w:tcBorders>
              <w:top w:val="nil"/>
              <w:left w:val="nil"/>
              <w:bottom w:val="nil"/>
              <w:right w:val="single" w:sz="4" w:space="0" w:color="auto"/>
            </w:tcBorders>
            <w:noWrap/>
            <w:vAlign w:val="center"/>
            <w:hideMark/>
          </w:tcPr>
          <w:p w14:paraId="1276622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0.838</w:t>
            </w:r>
          </w:p>
        </w:tc>
        <w:tc>
          <w:tcPr>
            <w:tcW w:w="1598" w:type="dxa"/>
            <w:tcBorders>
              <w:top w:val="nil"/>
              <w:left w:val="nil"/>
              <w:bottom w:val="nil"/>
              <w:right w:val="nil"/>
            </w:tcBorders>
            <w:noWrap/>
            <w:vAlign w:val="center"/>
            <w:hideMark/>
          </w:tcPr>
          <w:p w14:paraId="629FCAC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0.433</w:t>
            </w:r>
          </w:p>
        </w:tc>
        <w:tc>
          <w:tcPr>
            <w:tcW w:w="1070" w:type="dxa"/>
            <w:tcBorders>
              <w:top w:val="nil"/>
              <w:left w:val="nil"/>
              <w:bottom w:val="nil"/>
              <w:right w:val="nil"/>
            </w:tcBorders>
            <w:noWrap/>
            <w:vAlign w:val="center"/>
            <w:hideMark/>
          </w:tcPr>
          <w:p w14:paraId="2732397D"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2.313</w:t>
            </w:r>
          </w:p>
        </w:tc>
        <w:tc>
          <w:tcPr>
            <w:tcW w:w="862" w:type="dxa"/>
            <w:tcBorders>
              <w:top w:val="nil"/>
              <w:left w:val="nil"/>
              <w:bottom w:val="nil"/>
              <w:right w:val="single" w:sz="4" w:space="0" w:color="auto"/>
            </w:tcBorders>
            <w:noWrap/>
            <w:vAlign w:val="center"/>
            <w:hideMark/>
          </w:tcPr>
          <w:p w14:paraId="4CD42F0D"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0.159</w:t>
            </w:r>
          </w:p>
        </w:tc>
      </w:tr>
      <w:tr w:rsidR="00104B95" w:rsidRPr="00D27ADA" w14:paraId="2DD6735F"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2B3BF2D1"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35DEF54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IDH2</w:t>
            </w:r>
          </w:p>
        </w:tc>
        <w:tc>
          <w:tcPr>
            <w:tcW w:w="1598" w:type="dxa"/>
            <w:tcBorders>
              <w:top w:val="nil"/>
              <w:left w:val="nil"/>
              <w:bottom w:val="nil"/>
              <w:right w:val="nil"/>
            </w:tcBorders>
            <w:noWrap/>
            <w:vAlign w:val="center"/>
            <w:hideMark/>
          </w:tcPr>
          <w:p w14:paraId="4573610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-0.197</w:t>
            </w:r>
          </w:p>
        </w:tc>
        <w:tc>
          <w:tcPr>
            <w:tcW w:w="1070" w:type="dxa"/>
            <w:tcBorders>
              <w:top w:val="nil"/>
              <w:left w:val="nil"/>
              <w:bottom w:val="nil"/>
              <w:right w:val="nil"/>
            </w:tcBorders>
            <w:noWrap/>
            <w:vAlign w:val="center"/>
            <w:hideMark/>
          </w:tcPr>
          <w:p w14:paraId="765D4B8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0.725</w:t>
            </w:r>
          </w:p>
        </w:tc>
        <w:tc>
          <w:tcPr>
            <w:tcW w:w="1052" w:type="dxa"/>
            <w:tcBorders>
              <w:top w:val="nil"/>
              <w:left w:val="nil"/>
              <w:bottom w:val="nil"/>
              <w:right w:val="single" w:sz="4" w:space="0" w:color="auto"/>
            </w:tcBorders>
            <w:noWrap/>
            <w:vAlign w:val="center"/>
            <w:hideMark/>
          </w:tcPr>
          <w:p w14:paraId="7426CCD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0.406</w:t>
            </w:r>
          </w:p>
        </w:tc>
        <w:tc>
          <w:tcPr>
            <w:tcW w:w="1598" w:type="dxa"/>
            <w:tcBorders>
              <w:top w:val="nil"/>
              <w:left w:val="nil"/>
              <w:bottom w:val="nil"/>
              <w:right w:val="nil"/>
            </w:tcBorders>
            <w:noWrap/>
            <w:vAlign w:val="center"/>
            <w:hideMark/>
          </w:tcPr>
          <w:p w14:paraId="0F8DFFE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0.403</w:t>
            </w:r>
          </w:p>
        </w:tc>
        <w:tc>
          <w:tcPr>
            <w:tcW w:w="1070" w:type="dxa"/>
            <w:tcBorders>
              <w:top w:val="nil"/>
              <w:left w:val="nil"/>
              <w:bottom w:val="nil"/>
              <w:right w:val="nil"/>
            </w:tcBorders>
            <w:noWrap/>
            <w:vAlign w:val="center"/>
            <w:hideMark/>
          </w:tcPr>
          <w:p w14:paraId="559EC44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1.937</w:t>
            </w:r>
          </w:p>
        </w:tc>
        <w:tc>
          <w:tcPr>
            <w:tcW w:w="862" w:type="dxa"/>
            <w:tcBorders>
              <w:top w:val="nil"/>
              <w:left w:val="nil"/>
              <w:bottom w:val="nil"/>
              <w:right w:val="single" w:sz="4" w:space="0" w:color="auto"/>
            </w:tcBorders>
            <w:noWrap/>
            <w:vAlign w:val="center"/>
            <w:hideMark/>
          </w:tcPr>
          <w:p w14:paraId="46DD2B6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0.194</w:t>
            </w:r>
          </w:p>
        </w:tc>
      </w:tr>
      <w:tr w:rsidR="00104B95" w:rsidRPr="00D27ADA" w14:paraId="0B83476A"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1714C766"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13325D4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OGDH1</w:t>
            </w:r>
          </w:p>
        </w:tc>
        <w:tc>
          <w:tcPr>
            <w:tcW w:w="1598" w:type="dxa"/>
            <w:tcBorders>
              <w:top w:val="nil"/>
              <w:left w:val="nil"/>
              <w:bottom w:val="nil"/>
              <w:right w:val="nil"/>
            </w:tcBorders>
            <w:noWrap/>
            <w:vAlign w:val="center"/>
            <w:hideMark/>
          </w:tcPr>
          <w:p w14:paraId="0E30989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0.264</w:t>
            </w:r>
          </w:p>
        </w:tc>
        <w:tc>
          <w:tcPr>
            <w:tcW w:w="1070" w:type="dxa"/>
            <w:tcBorders>
              <w:top w:val="nil"/>
              <w:left w:val="nil"/>
              <w:bottom w:val="nil"/>
              <w:right w:val="nil"/>
            </w:tcBorders>
            <w:noWrap/>
            <w:vAlign w:val="center"/>
            <w:hideMark/>
          </w:tcPr>
          <w:p w14:paraId="795A12F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1.352</w:t>
            </w:r>
          </w:p>
        </w:tc>
        <w:tc>
          <w:tcPr>
            <w:tcW w:w="1052" w:type="dxa"/>
            <w:tcBorders>
              <w:top w:val="nil"/>
              <w:left w:val="nil"/>
              <w:bottom w:val="nil"/>
              <w:right w:val="single" w:sz="4" w:space="0" w:color="auto"/>
            </w:tcBorders>
            <w:noWrap/>
            <w:vAlign w:val="center"/>
            <w:hideMark/>
          </w:tcPr>
          <w:p w14:paraId="0F95BC1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0.26</w:t>
            </w:r>
          </w:p>
        </w:tc>
        <w:tc>
          <w:tcPr>
            <w:tcW w:w="1598" w:type="dxa"/>
            <w:tcBorders>
              <w:top w:val="nil"/>
              <w:left w:val="nil"/>
              <w:bottom w:val="nil"/>
              <w:right w:val="nil"/>
            </w:tcBorders>
            <w:noWrap/>
            <w:vAlign w:val="center"/>
            <w:hideMark/>
          </w:tcPr>
          <w:p w14:paraId="7E5C65E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0.452</w:t>
            </w:r>
          </w:p>
        </w:tc>
        <w:tc>
          <w:tcPr>
            <w:tcW w:w="1070" w:type="dxa"/>
            <w:tcBorders>
              <w:top w:val="nil"/>
              <w:left w:val="nil"/>
              <w:bottom w:val="nil"/>
              <w:right w:val="nil"/>
            </w:tcBorders>
            <w:noWrap/>
            <w:vAlign w:val="center"/>
            <w:hideMark/>
          </w:tcPr>
          <w:p w14:paraId="39BD988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2.561</w:t>
            </w:r>
          </w:p>
        </w:tc>
        <w:tc>
          <w:tcPr>
            <w:tcW w:w="862" w:type="dxa"/>
            <w:tcBorders>
              <w:top w:val="nil"/>
              <w:left w:val="nil"/>
              <w:bottom w:val="nil"/>
              <w:right w:val="single" w:sz="4" w:space="0" w:color="auto"/>
            </w:tcBorders>
            <w:noWrap/>
            <w:vAlign w:val="center"/>
            <w:hideMark/>
          </w:tcPr>
          <w:p w14:paraId="3991054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0.141</w:t>
            </w:r>
          </w:p>
        </w:tc>
      </w:tr>
      <w:tr w:rsidR="00104B95" w:rsidRPr="00D27ADA" w14:paraId="35A5F7A9"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465754D8"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1F5ECA2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OGDH3</w:t>
            </w:r>
          </w:p>
        </w:tc>
        <w:tc>
          <w:tcPr>
            <w:tcW w:w="1598" w:type="dxa"/>
            <w:tcBorders>
              <w:top w:val="nil"/>
              <w:left w:val="nil"/>
              <w:bottom w:val="nil"/>
              <w:right w:val="nil"/>
            </w:tcBorders>
            <w:noWrap/>
            <w:vAlign w:val="center"/>
            <w:hideMark/>
          </w:tcPr>
          <w:p w14:paraId="127EBC7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0.086</w:t>
            </w:r>
          </w:p>
        </w:tc>
        <w:tc>
          <w:tcPr>
            <w:tcW w:w="1070" w:type="dxa"/>
            <w:tcBorders>
              <w:top w:val="nil"/>
              <w:left w:val="nil"/>
              <w:bottom w:val="nil"/>
              <w:right w:val="nil"/>
            </w:tcBorders>
            <w:noWrap/>
            <w:vAlign w:val="center"/>
            <w:hideMark/>
          </w:tcPr>
          <w:p w14:paraId="23103FAD"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0.136</w:t>
            </w:r>
          </w:p>
        </w:tc>
        <w:tc>
          <w:tcPr>
            <w:tcW w:w="1052" w:type="dxa"/>
            <w:tcBorders>
              <w:top w:val="nil"/>
              <w:left w:val="nil"/>
              <w:bottom w:val="nil"/>
              <w:right w:val="single" w:sz="4" w:space="0" w:color="auto"/>
            </w:tcBorders>
            <w:noWrap/>
            <w:vAlign w:val="center"/>
            <w:hideMark/>
          </w:tcPr>
          <w:p w14:paraId="416796A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0.717</w:t>
            </w:r>
          </w:p>
        </w:tc>
        <w:tc>
          <w:tcPr>
            <w:tcW w:w="1598" w:type="dxa"/>
            <w:tcBorders>
              <w:top w:val="nil"/>
              <w:left w:val="nil"/>
              <w:bottom w:val="nil"/>
              <w:right w:val="nil"/>
            </w:tcBorders>
            <w:noWrap/>
            <w:vAlign w:val="center"/>
            <w:hideMark/>
          </w:tcPr>
          <w:p w14:paraId="3E0B777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0.466</w:t>
            </w:r>
          </w:p>
        </w:tc>
        <w:tc>
          <w:tcPr>
            <w:tcW w:w="1070" w:type="dxa"/>
            <w:tcBorders>
              <w:top w:val="nil"/>
              <w:left w:val="nil"/>
              <w:bottom w:val="nil"/>
              <w:right w:val="nil"/>
            </w:tcBorders>
            <w:noWrap/>
            <w:vAlign w:val="center"/>
            <w:hideMark/>
          </w:tcPr>
          <w:p w14:paraId="58F2A7D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2.77</w:t>
            </w:r>
          </w:p>
        </w:tc>
        <w:tc>
          <w:tcPr>
            <w:tcW w:w="862" w:type="dxa"/>
            <w:tcBorders>
              <w:top w:val="nil"/>
              <w:left w:val="nil"/>
              <w:bottom w:val="nil"/>
              <w:right w:val="single" w:sz="4" w:space="0" w:color="auto"/>
            </w:tcBorders>
            <w:noWrap/>
            <w:vAlign w:val="center"/>
            <w:hideMark/>
          </w:tcPr>
          <w:p w14:paraId="701D788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0.127</w:t>
            </w:r>
          </w:p>
        </w:tc>
      </w:tr>
      <w:tr w:rsidR="00104B95" w:rsidRPr="00D27ADA" w14:paraId="0B1BF74A"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3B1AEAC8"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12ADD31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SDHA</w:t>
            </w:r>
          </w:p>
        </w:tc>
        <w:tc>
          <w:tcPr>
            <w:tcW w:w="1598" w:type="dxa"/>
            <w:tcBorders>
              <w:top w:val="nil"/>
              <w:left w:val="nil"/>
              <w:bottom w:val="nil"/>
              <w:right w:val="nil"/>
            </w:tcBorders>
            <w:noWrap/>
            <w:vAlign w:val="center"/>
            <w:hideMark/>
          </w:tcPr>
          <w:p w14:paraId="3187404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-0.245</w:t>
            </w:r>
          </w:p>
        </w:tc>
        <w:tc>
          <w:tcPr>
            <w:tcW w:w="1070" w:type="dxa"/>
            <w:tcBorders>
              <w:top w:val="nil"/>
              <w:left w:val="nil"/>
              <w:bottom w:val="nil"/>
              <w:right w:val="nil"/>
            </w:tcBorders>
            <w:noWrap/>
            <w:vAlign w:val="center"/>
            <w:hideMark/>
          </w:tcPr>
          <w:p w14:paraId="2CB94BAB"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1.147</w:t>
            </w:r>
          </w:p>
        </w:tc>
        <w:tc>
          <w:tcPr>
            <w:tcW w:w="1052" w:type="dxa"/>
            <w:tcBorders>
              <w:top w:val="nil"/>
              <w:left w:val="nil"/>
              <w:bottom w:val="nil"/>
              <w:right w:val="single" w:sz="4" w:space="0" w:color="auto"/>
            </w:tcBorders>
            <w:noWrap/>
            <w:vAlign w:val="center"/>
            <w:hideMark/>
          </w:tcPr>
          <w:p w14:paraId="5B98A63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0.298</w:t>
            </w:r>
          </w:p>
        </w:tc>
        <w:tc>
          <w:tcPr>
            <w:tcW w:w="1598" w:type="dxa"/>
            <w:tcBorders>
              <w:top w:val="nil"/>
              <w:left w:val="nil"/>
              <w:bottom w:val="nil"/>
              <w:right w:val="nil"/>
            </w:tcBorders>
            <w:noWrap/>
            <w:vAlign w:val="center"/>
            <w:hideMark/>
          </w:tcPr>
          <w:p w14:paraId="0A2DE76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0.379</w:t>
            </w:r>
          </w:p>
        </w:tc>
        <w:tc>
          <w:tcPr>
            <w:tcW w:w="1070" w:type="dxa"/>
            <w:tcBorders>
              <w:top w:val="nil"/>
              <w:left w:val="nil"/>
              <w:bottom w:val="nil"/>
              <w:right w:val="nil"/>
            </w:tcBorders>
            <w:noWrap/>
            <w:vAlign w:val="center"/>
            <w:hideMark/>
          </w:tcPr>
          <w:p w14:paraId="1E11FB5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1.673</w:t>
            </w:r>
          </w:p>
        </w:tc>
        <w:tc>
          <w:tcPr>
            <w:tcW w:w="862" w:type="dxa"/>
            <w:tcBorders>
              <w:top w:val="nil"/>
              <w:left w:val="nil"/>
              <w:bottom w:val="nil"/>
              <w:right w:val="single" w:sz="4" w:space="0" w:color="auto"/>
            </w:tcBorders>
            <w:noWrap/>
            <w:vAlign w:val="center"/>
            <w:hideMark/>
          </w:tcPr>
          <w:p w14:paraId="32E4B5B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0.225</w:t>
            </w:r>
          </w:p>
        </w:tc>
      </w:tr>
      <w:tr w:rsidR="00104B95" w:rsidRPr="00D27ADA" w14:paraId="58E22246"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4AEA8223"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218F51A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SDHB</w:t>
            </w:r>
          </w:p>
        </w:tc>
        <w:tc>
          <w:tcPr>
            <w:tcW w:w="1598" w:type="dxa"/>
            <w:tcBorders>
              <w:top w:val="nil"/>
              <w:left w:val="nil"/>
              <w:bottom w:val="nil"/>
              <w:right w:val="nil"/>
            </w:tcBorders>
            <w:noWrap/>
            <w:vAlign w:val="center"/>
            <w:hideMark/>
          </w:tcPr>
          <w:p w14:paraId="123C64D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0.164</w:t>
            </w:r>
          </w:p>
        </w:tc>
        <w:tc>
          <w:tcPr>
            <w:tcW w:w="1070" w:type="dxa"/>
            <w:tcBorders>
              <w:top w:val="nil"/>
              <w:left w:val="nil"/>
              <w:bottom w:val="nil"/>
              <w:right w:val="nil"/>
            </w:tcBorders>
            <w:noWrap/>
            <w:vAlign w:val="center"/>
            <w:hideMark/>
          </w:tcPr>
          <w:p w14:paraId="31F43DAE"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0.495</w:t>
            </w:r>
          </w:p>
        </w:tc>
        <w:tc>
          <w:tcPr>
            <w:tcW w:w="1052" w:type="dxa"/>
            <w:tcBorders>
              <w:top w:val="nil"/>
              <w:left w:val="nil"/>
              <w:bottom w:val="nil"/>
              <w:right w:val="single" w:sz="4" w:space="0" w:color="auto"/>
            </w:tcBorders>
            <w:noWrap/>
            <w:vAlign w:val="center"/>
            <w:hideMark/>
          </w:tcPr>
          <w:p w14:paraId="01EF05F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0.491</w:t>
            </w:r>
          </w:p>
        </w:tc>
        <w:tc>
          <w:tcPr>
            <w:tcW w:w="1598" w:type="dxa"/>
            <w:tcBorders>
              <w:top w:val="nil"/>
              <w:left w:val="nil"/>
              <w:bottom w:val="nil"/>
              <w:right w:val="nil"/>
            </w:tcBorders>
            <w:noWrap/>
            <w:vAlign w:val="center"/>
            <w:hideMark/>
          </w:tcPr>
          <w:p w14:paraId="49C3BE3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0.333</w:t>
            </w:r>
          </w:p>
        </w:tc>
        <w:tc>
          <w:tcPr>
            <w:tcW w:w="1070" w:type="dxa"/>
            <w:tcBorders>
              <w:top w:val="nil"/>
              <w:left w:val="nil"/>
              <w:bottom w:val="nil"/>
              <w:right w:val="nil"/>
            </w:tcBorders>
            <w:noWrap/>
            <w:vAlign w:val="center"/>
            <w:hideMark/>
          </w:tcPr>
          <w:p w14:paraId="7564879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1.251</w:t>
            </w:r>
          </w:p>
        </w:tc>
        <w:tc>
          <w:tcPr>
            <w:tcW w:w="862" w:type="dxa"/>
            <w:tcBorders>
              <w:top w:val="nil"/>
              <w:left w:val="nil"/>
              <w:bottom w:val="nil"/>
              <w:right w:val="single" w:sz="4" w:space="0" w:color="auto"/>
            </w:tcBorders>
            <w:noWrap/>
            <w:vAlign w:val="center"/>
            <w:hideMark/>
          </w:tcPr>
          <w:p w14:paraId="2CB28D4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0.29</w:t>
            </w:r>
          </w:p>
        </w:tc>
      </w:tr>
      <w:tr w:rsidR="00104B95" w:rsidRPr="00D27ADA" w14:paraId="3C1744D3"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7649B696"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04EE8C8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SDHC</w:t>
            </w:r>
          </w:p>
        </w:tc>
        <w:tc>
          <w:tcPr>
            <w:tcW w:w="1598" w:type="dxa"/>
            <w:tcBorders>
              <w:top w:val="nil"/>
              <w:left w:val="nil"/>
              <w:bottom w:val="nil"/>
              <w:right w:val="nil"/>
            </w:tcBorders>
            <w:noWrap/>
            <w:vAlign w:val="center"/>
            <w:hideMark/>
          </w:tcPr>
          <w:p w14:paraId="4E930B5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-0.148</w:t>
            </w:r>
          </w:p>
        </w:tc>
        <w:tc>
          <w:tcPr>
            <w:tcW w:w="1070" w:type="dxa"/>
            <w:tcBorders>
              <w:top w:val="nil"/>
              <w:left w:val="nil"/>
              <w:bottom w:val="nil"/>
              <w:right w:val="nil"/>
            </w:tcBorders>
            <w:noWrap/>
            <w:vAlign w:val="center"/>
            <w:hideMark/>
          </w:tcPr>
          <w:p w14:paraId="7A27B83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0.401</w:t>
            </w:r>
          </w:p>
        </w:tc>
        <w:tc>
          <w:tcPr>
            <w:tcW w:w="1052" w:type="dxa"/>
            <w:tcBorders>
              <w:top w:val="nil"/>
              <w:left w:val="nil"/>
              <w:bottom w:val="nil"/>
              <w:right w:val="single" w:sz="4" w:space="0" w:color="auto"/>
            </w:tcBorders>
            <w:noWrap/>
            <w:vAlign w:val="center"/>
            <w:hideMark/>
          </w:tcPr>
          <w:p w14:paraId="60D2F01E"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0.535</w:t>
            </w:r>
          </w:p>
        </w:tc>
        <w:tc>
          <w:tcPr>
            <w:tcW w:w="1598" w:type="dxa"/>
            <w:tcBorders>
              <w:top w:val="nil"/>
              <w:left w:val="nil"/>
              <w:bottom w:val="nil"/>
              <w:right w:val="nil"/>
            </w:tcBorders>
            <w:noWrap/>
            <w:vAlign w:val="center"/>
            <w:hideMark/>
          </w:tcPr>
          <w:p w14:paraId="17529C8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0.315</w:t>
            </w:r>
          </w:p>
        </w:tc>
        <w:tc>
          <w:tcPr>
            <w:tcW w:w="1070" w:type="dxa"/>
            <w:tcBorders>
              <w:top w:val="nil"/>
              <w:left w:val="nil"/>
              <w:bottom w:val="nil"/>
              <w:right w:val="nil"/>
            </w:tcBorders>
            <w:noWrap/>
            <w:vAlign w:val="center"/>
            <w:hideMark/>
          </w:tcPr>
          <w:p w14:paraId="574B6A3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1.104</w:t>
            </w:r>
          </w:p>
        </w:tc>
        <w:tc>
          <w:tcPr>
            <w:tcW w:w="862" w:type="dxa"/>
            <w:tcBorders>
              <w:top w:val="nil"/>
              <w:left w:val="nil"/>
              <w:bottom w:val="nil"/>
              <w:right w:val="single" w:sz="4" w:space="0" w:color="auto"/>
            </w:tcBorders>
            <w:noWrap/>
            <w:vAlign w:val="center"/>
            <w:hideMark/>
          </w:tcPr>
          <w:p w14:paraId="0335A56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0.318</w:t>
            </w:r>
          </w:p>
        </w:tc>
      </w:tr>
      <w:tr w:rsidR="00104B95" w:rsidRPr="00D27ADA" w14:paraId="783F0C54"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63B8156A"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281A6E4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SUCLA2</w:t>
            </w:r>
          </w:p>
        </w:tc>
        <w:tc>
          <w:tcPr>
            <w:tcW w:w="1598" w:type="dxa"/>
            <w:tcBorders>
              <w:top w:val="nil"/>
              <w:left w:val="nil"/>
              <w:bottom w:val="nil"/>
              <w:right w:val="nil"/>
            </w:tcBorders>
            <w:noWrap/>
            <w:vAlign w:val="center"/>
            <w:hideMark/>
          </w:tcPr>
          <w:p w14:paraId="190593C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0.347</w:t>
            </w:r>
          </w:p>
        </w:tc>
        <w:tc>
          <w:tcPr>
            <w:tcW w:w="1070" w:type="dxa"/>
            <w:tcBorders>
              <w:top w:val="nil"/>
              <w:left w:val="nil"/>
              <w:bottom w:val="nil"/>
              <w:right w:val="nil"/>
            </w:tcBorders>
            <w:noWrap/>
            <w:vAlign w:val="center"/>
            <w:hideMark/>
          </w:tcPr>
          <w:p w14:paraId="0603080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2.456</w:t>
            </w:r>
          </w:p>
        </w:tc>
        <w:tc>
          <w:tcPr>
            <w:tcW w:w="1052" w:type="dxa"/>
            <w:tcBorders>
              <w:top w:val="nil"/>
              <w:left w:val="nil"/>
              <w:bottom w:val="nil"/>
              <w:right w:val="single" w:sz="4" w:space="0" w:color="auto"/>
            </w:tcBorders>
            <w:noWrap/>
            <w:vAlign w:val="center"/>
            <w:hideMark/>
          </w:tcPr>
          <w:p w14:paraId="3D58642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0.134</w:t>
            </w:r>
          </w:p>
        </w:tc>
        <w:tc>
          <w:tcPr>
            <w:tcW w:w="1598" w:type="dxa"/>
            <w:tcBorders>
              <w:top w:val="nil"/>
              <w:left w:val="nil"/>
              <w:bottom w:val="nil"/>
              <w:right w:val="nil"/>
            </w:tcBorders>
            <w:noWrap/>
            <w:vAlign w:val="center"/>
            <w:hideMark/>
          </w:tcPr>
          <w:p w14:paraId="030774C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0.52</w:t>
            </w:r>
          </w:p>
        </w:tc>
        <w:tc>
          <w:tcPr>
            <w:tcW w:w="1070" w:type="dxa"/>
            <w:tcBorders>
              <w:top w:val="nil"/>
              <w:left w:val="nil"/>
              <w:bottom w:val="nil"/>
              <w:right w:val="nil"/>
            </w:tcBorders>
            <w:noWrap/>
            <w:vAlign w:val="center"/>
            <w:hideMark/>
          </w:tcPr>
          <w:p w14:paraId="5016CD41"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3.715</w:t>
            </w:r>
          </w:p>
        </w:tc>
        <w:tc>
          <w:tcPr>
            <w:tcW w:w="862" w:type="dxa"/>
            <w:tcBorders>
              <w:top w:val="nil"/>
              <w:left w:val="nil"/>
              <w:bottom w:val="nil"/>
              <w:right w:val="single" w:sz="4" w:space="0" w:color="auto"/>
            </w:tcBorders>
            <w:noWrap/>
            <w:vAlign w:val="center"/>
            <w:hideMark/>
          </w:tcPr>
          <w:p w14:paraId="15CD18D9"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0.083</w:t>
            </w:r>
          </w:p>
        </w:tc>
      </w:tr>
      <w:tr w:rsidR="00104B95" w:rsidRPr="00D27ADA" w14:paraId="52EB246C"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25C8E801"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27794103"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SUCLG2</w:t>
            </w:r>
          </w:p>
        </w:tc>
        <w:tc>
          <w:tcPr>
            <w:tcW w:w="1598" w:type="dxa"/>
            <w:tcBorders>
              <w:top w:val="nil"/>
              <w:left w:val="nil"/>
              <w:bottom w:val="nil"/>
              <w:right w:val="nil"/>
            </w:tcBorders>
            <w:noWrap/>
            <w:vAlign w:val="center"/>
            <w:hideMark/>
          </w:tcPr>
          <w:p w14:paraId="71BFD0F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0.427</w:t>
            </w:r>
          </w:p>
        </w:tc>
        <w:tc>
          <w:tcPr>
            <w:tcW w:w="1070" w:type="dxa"/>
            <w:tcBorders>
              <w:top w:val="nil"/>
              <w:left w:val="nil"/>
              <w:bottom w:val="nil"/>
              <w:right w:val="nil"/>
            </w:tcBorders>
            <w:noWrap/>
            <w:vAlign w:val="center"/>
            <w:hideMark/>
          </w:tcPr>
          <w:p w14:paraId="66C0EC3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4.007</w:t>
            </w:r>
          </w:p>
        </w:tc>
        <w:tc>
          <w:tcPr>
            <w:tcW w:w="1052" w:type="dxa"/>
            <w:tcBorders>
              <w:top w:val="nil"/>
              <w:left w:val="nil"/>
              <w:bottom w:val="nil"/>
              <w:right w:val="single" w:sz="4" w:space="0" w:color="auto"/>
            </w:tcBorders>
            <w:noWrap/>
            <w:vAlign w:val="center"/>
            <w:hideMark/>
          </w:tcPr>
          <w:p w14:paraId="1232313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0.061</w:t>
            </w:r>
          </w:p>
        </w:tc>
        <w:tc>
          <w:tcPr>
            <w:tcW w:w="1598" w:type="dxa"/>
            <w:tcBorders>
              <w:top w:val="nil"/>
              <w:left w:val="nil"/>
              <w:bottom w:val="nil"/>
              <w:right w:val="nil"/>
            </w:tcBorders>
            <w:noWrap/>
            <w:vAlign w:val="center"/>
            <w:hideMark/>
          </w:tcPr>
          <w:p w14:paraId="2A97499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0.575</w:t>
            </w:r>
          </w:p>
        </w:tc>
        <w:tc>
          <w:tcPr>
            <w:tcW w:w="1070" w:type="dxa"/>
            <w:tcBorders>
              <w:top w:val="nil"/>
              <w:left w:val="nil"/>
              <w:bottom w:val="nil"/>
              <w:right w:val="nil"/>
            </w:tcBorders>
            <w:noWrap/>
            <w:vAlign w:val="center"/>
            <w:hideMark/>
          </w:tcPr>
          <w:p w14:paraId="08EF500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4.932</w:t>
            </w:r>
          </w:p>
        </w:tc>
        <w:tc>
          <w:tcPr>
            <w:tcW w:w="862" w:type="dxa"/>
            <w:tcBorders>
              <w:top w:val="nil"/>
              <w:left w:val="nil"/>
              <w:bottom w:val="nil"/>
              <w:right w:val="single" w:sz="4" w:space="0" w:color="auto"/>
            </w:tcBorders>
            <w:noWrap/>
            <w:vAlign w:val="center"/>
            <w:hideMark/>
          </w:tcPr>
          <w:p w14:paraId="5FDD96B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0.051</w:t>
            </w:r>
          </w:p>
        </w:tc>
      </w:tr>
      <w:tr w:rsidR="00104B95" w:rsidRPr="00D27ADA" w14:paraId="300BDA7D"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21E12372"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5519889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EGFR</w:t>
            </w:r>
          </w:p>
        </w:tc>
        <w:tc>
          <w:tcPr>
            <w:tcW w:w="1598" w:type="dxa"/>
            <w:tcBorders>
              <w:top w:val="nil"/>
              <w:left w:val="nil"/>
              <w:bottom w:val="nil"/>
              <w:right w:val="nil"/>
            </w:tcBorders>
            <w:noWrap/>
            <w:vAlign w:val="center"/>
            <w:hideMark/>
          </w:tcPr>
          <w:p w14:paraId="4F99907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-0.269</w:t>
            </w:r>
          </w:p>
        </w:tc>
        <w:tc>
          <w:tcPr>
            <w:tcW w:w="1070" w:type="dxa"/>
            <w:tcBorders>
              <w:top w:val="nil"/>
              <w:left w:val="nil"/>
              <w:bottom w:val="nil"/>
              <w:right w:val="nil"/>
            </w:tcBorders>
            <w:noWrap/>
            <w:vAlign w:val="center"/>
            <w:hideMark/>
          </w:tcPr>
          <w:p w14:paraId="5149463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1.409</w:t>
            </w:r>
          </w:p>
        </w:tc>
        <w:tc>
          <w:tcPr>
            <w:tcW w:w="1052" w:type="dxa"/>
            <w:tcBorders>
              <w:top w:val="nil"/>
              <w:left w:val="nil"/>
              <w:bottom w:val="nil"/>
              <w:right w:val="single" w:sz="4" w:space="0" w:color="auto"/>
            </w:tcBorders>
            <w:noWrap/>
            <w:vAlign w:val="center"/>
            <w:hideMark/>
          </w:tcPr>
          <w:p w14:paraId="0317329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0.251</w:t>
            </w:r>
          </w:p>
        </w:tc>
        <w:tc>
          <w:tcPr>
            <w:tcW w:w="1598" w:type="dxa"/>
            <w:tcBorders>
              <w:top w:val="nil"/>
              <w:left w:val="nil"/>
              <w:bottom w:val="nil"/>
              <w:right w:val="nil"/>
            </w:tcBorders>
            <w:noWrap/>
            <w:vAlign w:val="center"/>
            <w:hideMark/>
          </w:tcPr>
          <w:p w14:paraId="2BFC0AA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-0.015</w:t>
            </w:r>
          </w:p>
        </w:tc>
        <w:tc>
          <w:tcPr>
            <w:tcW w:w="1070" w:type="dxa"/>
            <w:tcBorders>
              <w:top w:val="nil"/>
              <w:left w:val="nil"/>
              <w:bottom w:val="nil"/>
              <w:right w:val="nil"/>
            </w:tcBorders>
            <w:noWrap/>
            <w:vAlign w:val="center"/>
            <w:hideMark/>
          </w:tcPr>
          <w:p w14:paraId="7F311C3B"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0.002</w:t>
            </w:r>
          </w:p>
        </w:tc>
        <w:tc>
          <w:tcPr>
            <w:tcW w:w="862" w:type="dxa"/>
            <w:tcBorders>
              <w:top w:val="nil"/>
              <w:left w:val="nil"/>
              <w:bottom w:val="nil"/>
              <w:right w:val="single" w:sz="4" w:space="0" w:color="auto"/>
            </w:tcBorders>
            <w:noWrap/>
            <w:vAlign w:val="center"/>
            <w:hideMark/>
          </w:tcPr>
          <w:p w14:paraId="1A14EE6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0.964</w:t>
            </w:r>
          </w:p>
        </w:tc>
      </w:tr>
      <w:tr w:rsidR="00104B95" w:rsidRPr="00D27ADA" w14:paraId="5D2F751F"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51C9AFCC"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4169FC6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GNAQ</w:t>
            </w:r>
          </w:p>
        </w:tc>
        <w:tc>
          <w:tcPr>
            <w:tcW w:w="1598" w:type="dxa"/>
            <w:tcBorders>
              <w:top w:val="nil"/>
              <w:left w:val="nil"/>
              <w:bottom w:val="nil"/>
              <w:right w:val="nil"/>
            </w:tcBorders>
            <w:noWrap/>
            <w:vAlign w:val="center"/>
            <w:hideMark/>
          </w:tcPr>
          <w:p w14:paraId="1A04C659"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-0.033</w:t>
            </w:r>
          </w:p>
        </w:tc>
        <w:tc>
          <w:tcPr>
            <w:tcW w:w="1070" w:type="dxa"/>
            <w:tcBorders>
              <w:top w:val="nil"/>
              <w:left w:val="nil"/>
              <w:bottom w:val="nil"/>
              <w:right w:val="nil"/>
            </w:tcBorders>
            <w:noWrap/>
            <w:vAlign w:val="center"/>
            <w:hideMark/>
          </w:tcPr>
          <w:p w14:paraId="443A106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0.019</w:t>
            </w:r>
          </w:p>
        </w:tc>
        <w:tc>
          <w:tcPr>
            <w:tcW w:w="1052" w:type="dxa"/>
            <w:tcBorders>
              <w:top w:val="nil"/>
              <w:left w:val="nil"/>
              <w:bottom w:val="nil"/>
              <w:right w:val="single" w:sz="4" w:space="0" w:color="auto"/>
            </w:tcBorders>
            <w:noWrap/>
            <w:vAlign w:val="center"/>
            <w:hideMark/>
          </w:tcPr>
          <w:p w14:paraId="02936775"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0.891</w:t>
            </w:r>
          </w:p>
        </w:tc>
        <w:tc>
          <w:tcPr>
            <w:tcW w:w="1598" w:type="dxa"/>
            <w:tcBorders>
              <w:top w:val="nil"/>
              <w:left w:val="nil"/>
              <w:bottom w:val="nil"/>
              <w:right w:val="nil"/>
            </w:tcBorders>
            <w:noWrap/>
            <w:vAlign w:val="center"/>
            <w:hideMark/>
          </w:tcPr>
          <w:p w14:paraId="6BF49D89"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0.41</w:t>
            </w:r>
          </w:p>
        </w:tc>
        <w:tc>
          <w:tcPr>
            <w:tcW w:w="1070" w:type="dxa"/>
            <w:tcBorders>
              <w:top w:val="nil"/>
              <w:left w:val="nil"/>
              <w:bottom w:val="nil"/>
              <w:right w:val="nil"/>
            </w:tcBorders>
            <w:noWrap/>
            <w:vAlign w:val="center"/>
            <w:hideMark/>
          </w:tcPr>
          <w:p w14:paraId="224C8D28"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2.026</w:t>
            </w:r>
          </w:p>
        </w:tc>
        <w:tc>
          <w:tcPr>
            <w:tcW w:w="862" w:type="dxa"/>
            <w:tcBorders>
              <w:top w:val="nil"/>
              <w:left w:val="nil"/>
              <w:bottom w:val="nil"/>
              <w:right w:val="single" w:sz="4" w:space="0" w:color="auto"/>
            </w:tcBorders>
            <w:noWrap/>
            <w:vAlign w:val="center"/>
            <w:hideMark/>
          </w:tcPr>
          <w:p w14:paraId="6DCFEFCD"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0.185</w:t>
            </w:r>
          </w:p>
        </w:tc>
      </w:tr>
      <w:tr w:rsidR="00104B95" w:rsidRPr="00D27ADA" w14:paraId="69EB89D6" w14:textId="77777777" w:rsidTr="0021738F">
        <w:trPr>
          <w:trHeight w:val="360"/>
        </w:trPr>
        <w:tc>
          <w:tcPr>
            <w:tcW w:w="647" w:type="dxa"/>
            <w:vMerge/>
            <w:tcBorders>
              <w:top w:val="single" w:sz="4" w:space="0" w:color="auto"/>
              <w:left w:val="single" w:sz="4" w:space="0" w:color="auto"/>
              <w:bottom w:val="single" w:sz="4" w:space="0" w:color="000000"/>
              <w:right w:val="single" w:sz="4" w:space="0" w:color="auto"/>
            </w:tcBorders>
            <w:vAlign w:val="center"/>
            <w:hideMark/>
          </w:tcPr>
          <w:p w14:paraId="00AD049A"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single" w:sz="4" w:space="0" w:color="auto"/>
              <w:right w:val="single" w:sz="4" w:space="0" w:color="auto"/>
            </w:tcBorders>
            <w:noWrap/>
            <w:vAlign w:val="center"/>
            <w:hideMark/>
          </w:tcPr>
          <w:p w14:paraId="08962F5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NOTCH1</w:t>
            </w:r>
          </w:p>
        </w:tc>
        <w:tc>
          <w:tcPr>
            <w:tcW w:w="1598" w:type="dxa"/>
            <w:tcBorders>
              <w:top w:val="nil"/>
              <w:left w:val="nil"/>
              <w:bottom w:val="single" w:sz="4" w:space="0" w:color="auto"/>
              <w:right w:val="nil"/>
            </w:tcBorders>
            <w:noWrap/>
            <w:vAlign w:val="center"/>
            <w:hideMark/>
          </w:tcPr>
          <w:p w14:paraId="04A3A4B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-0.205</w:t>
            </w:r>
          </w:p>
        </w:tc>
        <w:tc>
          <w:tcPr>
            <w:tcW w:w="1070" w:type="dxa"/>
            <w:tcBorders>
              <w:top w:val="nil"/>
              <w:left w:val="nil"/>
              <w:bottom w:val="single" w:sz="4" w:space="0" w:color="auto"/>
              <w:right w:val="nil"/>
            </w:tcBorders>
            <w:noWrap/>
            <w:vAlign w:val="center"/>
            <w:hideMark/>
          </w:tcPr>
          <w:p w14:paraId="14F363C7"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0.788</w:t>
            </w:r>
          </w:p>
        </w:tc>
        <w:tc>
          <w:tcPr>
            <w:tcW w:w="1052" w:type="dxa"/>
            <w:tcBorders>
              <w:top w:val="nil"/>
              <w:left w:val="nil"/>
              <w:bottom w:val="single" w:sz="4" w:space="0" w:color="auto"/>
              <w:right w:val="single" w:sz="4" w:space="0" w:color="auto"/>
            </w:tcBorders>
            <w:noWrap/>
            <w:vAlign w:val="center"/>
            <w:hideMark/>
          </w:tcPr>
          <w:p w14:paraId="5847903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0.387</w:t>
            </w:r>
          </w:p>
        </w:tc>
        <w:tc>
          <w:tcPr>
            <w:tcW w:w="1598" w:type="dxa"/>
            <w:tcBorders>
              <w:top w:val="nil"/>
              <w:left w:val="nil"/>
              <w:bottom w:val="nil"/>
              <w:right w:val="nil"/>
            </w:tcBorders>
            <w:noWrap/>
            <w:vAlign w:val="center"/>
            <w:hideMark/>
          </w:tcPr>
          <w:p w14:paraId="4C7451AE"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0.198</w:t>
            </w:r>
          </w:p>
        </w:tc>
        <w:tc>
          <w:tcPr>
            <w:tcW w:w="1070" w:type="dxa"/>
            <w:tcBorders>
              <w:top w:val="nil"/>
              <w:left w:val="nil"/>
              <w:bottom w:val="nil"/>
              <w:right w:val="nil"/>
            </w:tcBorders>
            <w:noWrap/>
            <w:vAlign w:val="center"/>
            <w:hideMark/>
          </w:tcPr>
          <w:p w14:paraId="256E4B2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0.406</w:t>
            </w:r>
          </w:p>
        </w:tc>
        <w:tc>
          <w:tcPr>
            <w:tcW w:w="862" w:type="dxa"/>
            <w:tcBorders>
              <w:top w:val="nil"/>
              <w:left w:val="nil"/>
              <w:bottom w:val="nil"/>
              <w:right w:val="single" w:sz="4" w:space="0" w:color="auto"/>
            </w:tcBorders>
            <w:noWrap/>
            <w:vAlign w:val="center"/>
            <w:hideMark/>
          </w:tcPr>
          <w:p w14:paraId="1345702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0.538</w:t>
            </w:r>
          </w:p>
        </w:tc>
      </w:tr>
      <w:tr w:rsidR="00104B95" w:rsidRPr="00D27ADA" w14:paraId="235C0C40" w14:textId="77777777" w:rsidTr="0021738F">
        <w:trPr>
          <w:trHeight w:val="702"/>
        </w:trPr>
        <w:tc>
          <w:tcPr>
            <w:tcW w:w="647" w:type="dxa"/>
            <w:vMerge w:val="restart"/>
            <w:tcBorders>
              <w:top w:val="nil"/>
              <w:left w:val="single" w:sz="4" w:space="0" w:color="auto"/>
              <w:bottom w:val="single" w:sz="4" w:space="0" w:color="000000"/>
              <w:right w:val="single" w:sz="4" w:space="0" w:color="auto"/>
            </w:tcBorders>
            <w:noWrap/>
            <w:textDirection w:val="btLr"/>
            <w:vAlign w:val="center"/>
            <w:hideMark/>
          </w:tcPr>
          <w:p w14:paraId="0C13CD82"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Gene expression data</w:t>
            </w:r>
          </w:p>
        </w:tc>
        <w:tc>
          <w:tcPr>
            <w:tcW w:w="1240" w:type="dxa"/>
            <w:tcBorders>
              <w:top w:val="nil"/>
              <w:left w:val="nil"/>
              <w:bottom w:val="single" w:sz="4" w:space="0" w:color="auto"/>
              <w:right w:val="single" w:sz="4" w:space="0" w:color="auto"/>
            </w:tcBorders>
            <w:noWrap/>
            <w:vAlign w:val="center"/>
            <w:hideMark/>
          </w:tcPr>
          <w:p w14:paraId="6EBFA3E1" w14:textId="77777777" w:rsidR="00104B95" w:rsidRPr="00D27ADA" w:rsidRDefault="00104B95" w:rsidP="00104B95">
            <w:pPr>
              <w:tabs>
                <w:tab w:val="left" w:pos="426"/>
              </w:tabs>
              <w:spacing w:line="360" w:lineRule="auto"/>
              <w:jc w:val="center"/>
              <w:rPr>
                <w:shd w:val="clear" w:color="auto" w:fill="FFFFFF"/>
                <w:lang w:val="en-US"/>
              </w:rPr>
            </w:pPr>
          </w:p>
        </w:tc>
        <w:tc>
          <w:tcPr>
            <w:tcW w:w="1598" w:type="dxa"/>
            <w:tcBorders>
              <w:top w:val="nil"/>
              <w:left w:val="nil"/>
              <w:bottom w:val="single" w:sz="4" w:space="0" w:color="auto"/>
              <w:right w:val="nil"/>
            </w:tcBorders>
            <w:vAlign w:val="center"/>
            <w:hideMark/>
          </w:tcPr>
          <w:p w14:paraId="48FEDCA8"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Pearson correlation</w:t>
            </w:r>
          </w:p>
        </w:tc>
        <w:tc>
          <w:tcPr>
            <w:tcW w:w="2122" w:type="dxa"/>
            <w:gridSpan w:val="2"/>
            <w:tcBorders>
              <w:top w:val="single" w:sz="4" w:space="0" w:color="auto"/>
              <w:left w:val="nil"/>
              <w:bottom w:val="single" w:sz="4" w:space="0" w:color="auto"/>
              <w:right w:val="single" w:sz="4" w:space="0" w:color="000000"/>
            </w:tcBorders>
            <w:vAlign w:val="center"/>
            <w:hideMark/>
          </w:tcPr>
          <w:p w14:paraId="746404DA"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Linear regression</w:t>
            </w:r>
          </w:p>
        </w:tc>
        <w:tc>
          <w:tcPr>
            <w:tcW w:w="1598" w:type="dxa"/>
            <w:tcBorders>
              <w:top w:val="single" w:sz="4" w:space="0" w:color="auto"/>
              <w:left w:val="nil"/>
              <w:bottom w:val="nil"/>
              <w:right w:val="nil"/>
            </w:tcBorders>
            <w:noWrap/>
            <w:vAlign w:val="center"/>
            <w:hideMark/>
          </w:tcPr>
          <w:p w14:paraId="3C1B07A5"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single" w:sz="4" w:space="0" w:color="auto"/>
              <w:left w:val="nil"/>
              <w:bottom w:val="nil"/>
              <w:right w:val="nil"/>
            </w:tcBorders>
            <w:noWrap/>
            <w:vAlign w:val="center"/>
            <w:hideMark/>
          </w:tcPr>
          <w:p w14:paraId="740126DF"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single" w:sz="4" w:space="0" w:color="auto"/>
              <w:left w:val="nil"/>
              <w:bottom w:val="nil"/>
              <w:right w:val="single" w:sz="4" w:space="0" w:color="auto"/>
            </w:tcBorders>
            <w:noWrap/>
            <w:vAlign w:val="center"/>
            <w:hideMark/>
          </w:tcPr>
          <w:p w14:paraId="6B3D225C" w14:textId="77777777" w:rsidR="00104B95" w:rsidRPr="00D27ADA" w:rsidRDefault="00104B95" w:rsidP="00104B95">
            <w:pPr>
              <w:tabs>
                <w:tab w:val="left" w:pos="426"/>
              </w:tabs>
              <w:spacing w:line="360" w:lineRule="auto"/>
              <w:jc w:val="center"/>
              <w:rPr>
                <w:shd w:val="clear" w:color="auto" w:fill="FFFFFF"/>
                <w:lang w:val="en-US"/>
              </w:rPr>
            </w:pPr>
          </w:p>
        </w:tc>
      </w:tr>
      <w:tr w:rsidR="00104B95" w:rsidRPr="00D27ADA" w14:paraId="3404AE2E" w14:textId="77777777" w:rsidTr="0021738F">
        <w:trPr>
          <w:trHeight w:val="360"/>
        </w:trPr>
        <w:tc>
          <w:tcPr>
            <w:tcW w:w="647" w:type="dxa"/>
            <w:vMerge/>
            <w:tcBorders>
              <w:top w:val="nil"/>
              <w:left w:val="single" w:sz="4" w:space="0" w:color="auto"/>
              <w:bottom w:val="single" w:sz="4" w:space="0" w:color="000000"/>
              <w:right w:val="single" w:sz="4" w:space="0" w:color="auto"/>
            </w:tcBorders>
            <w:vAlign w:val="center"/>
            <w:hideMark/>
          </w:tcPr>
          <w:p w14:paraId="1D4EAB39"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6E0B777B"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Gene</w:t>
            </w:r>
          </w:p>
        </w:tc>
        <w:tc>
          <w:tcPr>
            <w:tcW w:w="1598" w:type="dxa"/>
            <w:tcBorders>
              <w:top w:val="nil"/>
              <w:left w:val="nil"/>
              <w:bottom w:val="nil"/>
              <w:right w:val="nil"/>
            </w:tcBorders>
            <w:noWrap/>
            <w:vAlign w:val="center"/>
            <w:hideMark/>
          </w:tcPr>
          <w:p w14:paraId="48F3985A" w14:textId="77777777" w:rsidR="00104B95" w:rsidRPr="00D27ADA" w:rsidRDefault="00104B95" w:rsidP="00104B95">
            <w:pPr>
              <w:tabs>
                <w:tab w:val="left" w:pos="426"/>
              </w:tabs>
              <w:spacing w:line="360" w:lineRule="auto"/>
              <w:jc w:val="center"/>
              <w:rPr>
                <w:b/>
                <w:bCs/>
                <w:shd w:val="clear" w:color="auto" w:fill="FFFFFF"/>
                <w:lang w:val="en-US"/>
              </w:rPr>
            </w:pPr>
            <w:proofErr w:type="spellStart"/>
            <w:r w:rsidRPr="00D27ADA">
              <w:rPr>
                <w:b/>
                <w:bCs/>
                <w:shd w:val="clear" w:color="auto" w:fill="FFFFFF"/>
                <w:lang w:val="en-US"/>
              </w:rPr>
              <w:t>r-value</w:t>
            </w:r>
            <w:proofErr w:type="spellEnd"/>
          </w:p>
        </w:tc>
        <w:tc>
          <w:tcPr>
            <w:tcW w:w="1070" w:type="dxa"/>
            <w:tcBorders>
              <w:top w:val="nil"/>
              <w:left w:val="nil"/>
              <w:bottom w:val="nil"/>
              <w:right w:val="nil"/>
            </w:tcBorders>
            <w:noWrap/>
            <w:vAlign w:val="center"/>
            <w:hideMark/>
          </w:tcPr>
          <w:p w14:paraId="44289979"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F-value</w:t>
            </w:r>
          </w:p>
        </w:tc>
        <w:tc>
          <w:tcPr>
            <w:tcW w:w="1052" w:type="dxa"/>
            <w:tcBorders>
              <w:top w:val="nil"/>
              <w:left w:val="nil"/>
              <w:bottom w:val="nil"/>
              <w:right w:val="nil"/>
            </w:tcBorders>
            <w:noWrap/>
            <w:vAlign w:val="center"/>
            <w:hideMark/>
          </w:tcPr>
          <w:p w14:paraId="64949C8F" w14:textId="77777777" w:rsidR="00104B95" w:rsidRPr="00D27ADA" w:rsidRDefault="00104B95" w:rsidP="00104B95">
            <w:pPr>
              <w:tabs>
                <w:tab w:val="left" w:pos="426"/>
              </w:tabs>
              <w:spacing w:line="360" w:lineRule="auto"/>
              <w:jc w:val="center"/>
              <w:rPr>
                <w:b/>
                <w:bCs/>
                <w:shd w:val="clear" w:color="auto" w:fill="FFFFFF"/>
                <w:lang w:val="en-US"/>
              </w:rPr>
            </w:pPr>
            <w:r w:rsidRPr="00D27ADA">
              <w:rPr>
                <w:b/>
                <w:bCs/>
                <w:shd w:val="clear" w:color="auto" w:fill="FFFFFF"/>
                <w:lang w:val="en-US"/>
              </w:rPr>
              <w:t>p-value</w:t>
            </w:r>
          </w:p>
        </w:tc>
        <w:tc>
          <w:tcPr>
            <w:tcW w:w="1598" w:type="dxa"/>
            <w:tcBorders>
              <w:top w:val="nil"/>
              <w:left w:val="single" w:sz="4" w:space="0" w:color="auto"/>
              <w:bottom w:val="nil"/>
              <w:right w:val="nil"/>
            </w:tcBorders>
            <w:noWrap/>
            <w:vAlign w:val="center"/>
            <w:hideMark/>
          </w:tcPr>
          <w:p w14:paraId="3446FF7A"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nil"/>
              <w:left w:val="nil"/>
              <w:bottom w:val="nil"/>
              <w:right w:val="nil"/>
            </w:tcBorders>
            <w:noWrap/>
            <w:vAlign w:val="center"/>
            <w:hideMark/>
          </w:tcPr>
          <w:p w14:paraId="22C3C9E2"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nil"/>
              <w:left w:val="nil"/>
              <w:bottom w:val="nil"/>
              <w:right w:val="single" w:sz="4" w:space="0" w:color="auto"/>
            </w:tcBorders>
            <w:noWrap/>
            <w:vAlign w:val="center"/>
            <w:hideMark/>
          </w:tcPr>
          <w:p w14:paraId="4C249F6B" w14:textId="77777777" w:rsidR="00104B95" w:rsidRPr="00D27ADA" w:rsidRDefault="00104B95" w:rsidP="00104B95">
            <w:pPr>
              <w:tabs>
                <w:tab w:val="left" w:pos="426"/>
              </w:tabs>
              <w:spacing w:line="360" w:lineRule="auto"/>
              <w:jc w:val="center"/>
              <w:rPr>
                <w:shd w:val="clear" w:color="auto" w:fill="FFFFFF"/>
                <w:lang w:val="en-US"/>
              </w:rPr>
            </w:pPr>
          </w:p>
        </w:tc>
      </w:tr>
      <w:tr w:rsidR="00104B95" w:rsidRPr="00D27ADA" w14:paraId="6084D32B" w14:textId="77777777" w:rsidTr="0021738F">
        <w:trPr>
          <w:trHeight w:val="360"/>
        </w:trPr>
        <w:tc>
          <w:tcPr>
            <w:tcW w:w="647" w:type="dxa"/>
            <w:vMerge/>
            <w:tcBorders>
              <w:top w:val="nil"/>
              <w:left w:val="single" w:sz="4" w:space="0" w:color="auto"/>
              <w:bottom w:val="single" w:sz="4" w:space="0" w:color="000000"/>
              <w:right w:val="single" w:sz="4" w:space="0" w:color="auto"/>
            </w:tcBorders>
            <w:vAlign w:val="center"/>
            <w:hideMark/>
          </w:tcPr>
          <w:p w14:paraId="329ADA2D"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single" w:sz="4" w:space="0" w:color="auto"/>
              <w:left w:val="nil"/>
              <w:bottom w:val="nil"/>
              <w:right w:val="single" w:sz="4" w:space="0" w:color="auto"/>
            </w:tcBorders>
            <w:noWrap/>
            <w:vAlign w:val="center"/>
            <w:hideMark/>
          </w:tcPr>
          <w:p w14:paraId="79B0C46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SDHB</w:t>
            </w:r>
          </w:p>
        </w:tc>
        <w:tc>
          <w:tcPr>
            <w:tcW w:w="1598" w:type="dxa"/>
            <w:tcBorders>
              <w:top w:val="single" w:sz="4" w:space="0" w:color="auto"/>
              <w:left w:val="nil"/>
              <w:bottom w:val="nil"/>
              <w:right w:val="nil"/>
            </w:tcBorders>
            <w:noWrap/>
            <w:vAlign w:val="center"/>
            <w:hideMark/>
          </w:tcPr>
          <w:p w14:paraId="0D6C0F12"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-0.23</w:t>
            </w:r>
          </w:p>
        </w:tc>
        <w:tc>
          <w:tcPr>
            <w:tcW w:w="1070" w:type="dxa"/>
            <w:tcBorders>
              <w:top w:val="single" w:sz="4" w:space="0" w:color="auto"/>
              <w:left w:val="nil"/>
              <w:bottom w:val="nil"/>
              <w:right w:val="nil"/>
            </w:tcBorders>
            <w:noWrap/>
            <w:vAlign w:val="center"/>
            <w:hideMark/>
          </w:tcPr>
          <w:p w14:paraId="058AE30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0.897</w:t>
            </w:r>
          </w:p>
        </w:tc>
        <w:tc>
          <w:tcPr>
            <w:tcW w:w="1052" w:type="dxa"/>
            <w:tcBorders>
              <w:top w:val="single" w:sz="4" w:space="0" w:color="auto"/>
              <w:left w:val="nil"/>
              <w:bottom w:val="nil"/>
              <w:right w:val="nil"/>
            </w:tcBorders>
            <w:noWrap/>
            <w:vAlign w:val="center"/>
            <w:hideMark/>
          </w:tcPr>
          <w:p w14:paraId="3C356EC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0.358</w:t>
            </w:r>
          </w:p>
        </w:tc>
        <w:tc>
          <w:tcPr>
            <w:tcW w:w="1598" w:type="dxa"/>
            <w:tcBorders>
              <w:top w:val="nil"/>
              <w:left w:val="single" w:sz="4" w:space="0" w:color="auto"/>
              <w:bottom w:val="nil"/>
              <w:right w:val="nil"/>
            </w:tcBorders>
            <w:noWrap/>
            <w:vAlign w:val="center"/>
            <w:hideMark/>
          </w:tcPr>
          <w:p w14:paraId="68E8525C"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nil"/>
              <w:left w:val="nil"/>
              <w:bottom w:val="nil"/>
              <w:right w:val="nil"/>
            </w:tcBorders>
            <w:noWrap/>
            <w:vAlign w:val="center"/>
            <w:hideMark/>
          </w:tcPr>
          <w:p w14:paraId="33AC93DA"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nil"/>
              <w:left w:val="nil"/>
              <w:bottom w:val="nil"/>
              <w:right w:val="single" w:sz="4" w:space="0" w:color="auto"/>
            </w:tcBorders>
            <w:noWrap/>
            <w:vAlign w:val="center"/>
            <w:hideMark/>
          </w:tcPr>
          <w:p w14:paraId="7EB0D268" w14:textId="77777777" w:rsidR="00104B95" w:rsidRPr="00D27ADA" w:rsidRDefault="00104B95" w:rsidP="00104B95">
            <w:pPr>
              <w:tabs>
                <w:tab w:val="left" w:pos="426"/>
              </w:tabs>
              <w:spacing w:line="360" w:lineRule="auto"/>
              <w:jc w:val="center"/>
              <w:rPr>
                <w:shd w:val="clear" w:color="auto" w:fill="FFFFFF"/>
                <w:lang w:val="en-US"/>
              </w:rPr>
            </w:pPr>
          </w:p>
        </w:tc>
      </w:tr>
      <w:tr w:rsidR="00104B95" w:rsidRPr="00D27ADA" w14:paraId="78FFBD6D" w14:textId="77777777" w:rsidTr="0021738F">
        <w:trPr>
          <w:trHeight w:val="360"/>
        </w:trPr>
        <w:tc>
          <w:tcPr>
            <w:tcW w:w="647" w:type="dxa"/>
            <w:vMerge/>
            <w:tcBorders>
              <w:top w:val="nil"/>
              <w:left w:val="single" w:sz="4" w:space="0" w:color="auto"/>
              <w:bottom w:val="single" w:sz="4" w:space="0" w:color="000000"/>
              <w:right w:val="single" w:sz="4" w:space="0" w:color="auto"/>
            </w:tcBorders>
            <w:vAlign w:val="center"/>
            <w:hideMark/>
          </w:tcPr>
          <w:p w14:paraId="62A60E55"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1780BA6F"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SDHC</w:t>
            </w:r>
          </w:p>
        </w:tc>
        <w:tc>
          <w:tcPr>
            <w:tcW w:w="1598" w:type="dxa"/>
            <w:tcBorders>
              <w:top w:val="nil"/>
              <w:left w:val="nil"/>
              <w:bottom w:val="nil"/>
              <w:right w:val="nil"/>
            </w:tcBorders>
            <w:noWrap/>
            <w:vAlign w:val="center"/>
            <w:hideMark/>
          </w:tcPr>
          <w:p w14:paraId="407CE8D9"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-0.094</w:t>
            </w:r>
          </w:p>
        </w:tc>
        <w:tc>
          <w:tcPr>
            <w:tcW w:w="1070" w:type="dxa"/>
            <w:tcBorders>
              <w:top w:val="nil"/>
              <w:left w:val="nil"/>
              <w:bottom w:val="nil"/>
              <w:right w:val="nil"/>
            </w:tcBorders>
            <w:noWrap/>
            <w:vAlign w:val="center"/>
            <w:hideMark/>
          </w:tcPr>
          <w:p w14:paraId="12FDB35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0.142</w:t>
            </w:r>
          </w:p>
        </w:tc>
        <w:tc>
          <w:tcPr>
            <w:tcW w:w="1052" w:type="dxa"/>
            <w:tcBorders>
              <w:top w:val="nil"/>
              <w:left w:val="nil"/>
              <w:bottom w:val="nil"/>
              <w:right w:val="nil"/>
            </w:tcBorders>
            <w:noWrap/>
            <w:vAlign w:val="center"/>
            <w:hideMark/>
          </w:tcPr>
          <w:p w14:paraId="29D5B04D"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0.711</w:t>
            </w:r>
          </w:p>
        </w:tc>
        <w:tc>
          <w:tcPr>
            <w:tcW w:w="1598" w:type="dxa"/>
            <w:tcBorders>
              <w:top w:val="nil"/>
              <w:left w:val="single" w:sz="4" w:space="0" w:color="auto"/>
              <w:bottom w:val="nil"/>
              <w:right w:val="nil"/>
            </w:tcBorders>
            <w:noWrap/>
            <w:vAlign w:val="center"/>
            <w:hideMark/>
          </w:tcPr>
          <w:p w14:paraId="05D94D72"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nil"/>
              <w:left w:val="nil"/>
              <w:bottom w:val="nil"/>
              <w:right w:val="nil"/>
            </w:tcBorders>
            <w:noWrap/>
            <w:vAlign w:val="center"/>
            <w:hideMark/>
          </w:tcPr>
          <w:p w14:paraId="7C7CCF39"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nil"/>
              <w:left w:val="nil"/>
              <w:bottom w:val="nil"/>
              <w:right w:val="single" w:sz="4" w:space="0" w:color="auto"/>
            </w:tcBorders>
            <w:noWrap/>
            <w:vAlign w:val="center"/>
            <w:hideMark/>
          </w:tcPr>
          <w:p w14:paraId="5B26C27B" w14:textId="77777777" w:rsidR="00104B95" w:rsidRPr="00D27ADA" w:rsidRDefault="00104B95" w:rsidP="00104B95">
            <w:pPr>
              <w:tabs>
                <w:tab w:val="left" w:pos="426"/>
              </w:tabs>
              <w:spacing w:line="360" w:lineRule="auto"/>
              <w:jc w:val="center"/>
              <w:rPr>
                <w:shd w:val="clear" w:color="auto" w:fill="FFFFFF"/>
                <w:lang w:val="en-US"/>
              </w:rPr>
            </w:pPr>
          </w:p>
        </w:tc>
      </w:tr>
      <w:tr w:rsidR="00104B95" w:rsidRPr="00D27ADA" w14:paraId="4484A95D" w14:textId="77777777" w:rsidTr="0021738F">
        <w:trPr>
          <w:trHeight w:val="360"/>
        </w:trPr>
        <w:tc>
          <w:tcPr>
            <w:tcW w:w="647" w:type="dxa"/>
            <w:vMerge/>
            <w:tcBorders>
              <w:top w:val="nil"/>
              <w:left w:val="single" w:sz="4" w:space="0" w:color="auto"/>
              <w:bottom w:val="single" w:sz="4" w:space="0" w:color="000000"/>
              <w:right w:val="single" w:sz="4" w:space="0" w:color="auto"/>
            </w:tcBorders>
            <w:vAlign w:val="center"/>
            <w:hideMark/>
          </w:tcPr>
          <w:p w14:paraId="0612E926"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nil"/>
              <w:right w:val="single" w:sz="4" w:space="0" w:color="auto"/>
            </w:tcBorders>
            <w:noWrap/>
            <w:vAlign w:val="center"/>
            <w:hideMark/>
          </w:tcPr>
          <w:p w14:paraId="1E8715A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SUCLG2</w:t>
            </w:r>
          </w:p>
        </w:tc>
        <w:tc>
          <w:tcPr>
            <w:tcW w:w="1598" w:type="dxa"/>
            <w:tcBorders>
              <w:top w:val="nil"/>
              <w:left w:val="nil"/>
              <w:bottom w:val="nil"/>
              <w:right w:val="nil"/>
            </w:tcBorders>
            <w:noWrap/>
            <w:vAlign w:val="center"/>
            <w:hideMark/>
          </w:tcPr>
          <w:p w14:paraId="3F572A2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-0.155</w:t>
            </w:r>
          </w:p>
        </w:tc>
        <w:tc>
          <w:tcPr>
            <w:tcW w:w="1070" w:type="dxa"/>
            <w:tcBorders>
              <w:top w:val="nil"/>
              <w:left w:val="nil"/>
              <w:bottom w:val="nil"/>
              <w:right w:val="nil"/>
            </w:tcBorders>
            <w:noWrap/>
            <w:vAlign w:val="center"/>
            <w:hideMark/>
          </w:tcPr>
          <w:p w14:paraId="0DF9A6CA"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0.393</w:t>
            </w:r>
          </w:p>
        </w:tc>
        <w:tc>
          <w:tcPr>
            <w:tcW w:w="1052" w:type="dxa"/>
            <w:tcBorders>
              <w:top w:val="nil"/>
              <w:left w:val="nil"/>
              <w:bottom w:val="nil"/>
              <w:right w:val="nil"/>
            </w:tcBorders>
            <w:noWrap/>
            <w:vAlign w:val="center"/>
            <w:hideMark/>
          </w:tcPr>
          <w:p w14:paraId="3D804DD4"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0.539</w:t>
            </w:r>
          </w:p>
        </w:tc>
        <w:tc>
          <w:tcPr>
            <w:tcW w:w="1598" w:type="dxa"/>
            <w:tcBorders>
              <w:top w:val="nil"/>
              <w:left w:val="single" w:sz="4" w:space="0" w:color="auto"/>
              <w:bottom w:val="nil"/>
              <w:right w:val="nil"/>
            </w:tcBorders>
            <w:noWrap/>
            <w:vAlign w:val="center"/>
            <w:hideMark/>
          </w:tcPr>
          <w:p w14:paraId="7E368B90"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nil"/>
              <w:left w:val="nil"/>
              <w:bottom w:val="nil"/>
              <w:right w:val="nil"/>
            </w:tcBorders>
            <w:noWrap/>
            <w:vAlign w:val="center"/>
            <w:hideMark/>
          </w:tcPr>
          <w:p w14:paraId="0D951371"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nil"/>
              <w:left w:val="nil"/>
              <w:bottom w:val="nil"/>
              <w:right w:val="single" w:sz="4" w:space="0" w:color="auto"/>
            </w:tcBorders>
            <w:noWrap/>
            <w:vAlign w:val="center"/>
            <w:hideMark/>
          </w:tcPr>
          <w:p w14:paraId="2B17A0E8" w14:textId="77777777" w:rsidR="00104B95" w:rsidRPr="00D27ADA" w:rsidRDefault="00104B95" w:rsidP="00104B95">
            <w:pPr>
              <w:tabs>
                <w:tab w:val="left" w:pos="426"/>
              </w:tabs>
              <w:spacing w:line="360" w:lineRule="auto"/>
              <w:jc w:val="center"/>
              <w:rPr>
                <w:shd w:val="clear" w:color="auto" w:fill="FFFFFF"/>
                <w:lang w:val="en-US"/>
              </w:rPr>
            </w:pPr>
          </w:p>
        </w:tc>
      </w:tr>
      <w:tr w:rsidR="00104B95" w:rsidRPr="00D27ADA" w14:paraId="5DD400DC" w14:textId="77777777" w:rsidTr="0021738F">
        <w:trPr>
          <w:trHeight w:val="360"/>
        </w:trPr>
        <w:tc>
          <w:tcPr>
            <w:tcW w:w="647" w:type="dxa"/>
            <w:vMerge/>
            <w:tcBorders>
              <w:top w:val="nil"/>
              <w:left w:val="single" w:sz="4" w:space="0" w:color="auto"/>
              <w:bottom w:val="single" w:sz="4" w:space="0" w:color="000000"/>
              <w:right w:val="single" w:sz="4" w:space="0" w:color="auto"/>
            </w:tcBorders>
            <w:vAlign w:val="center"/>
            <w:hideMark/>
          </w:tcPr>
          <w:p w14:paraId="306240C2" w14:textId="77777777" w:rsidR="00104B95" w:rsidRPr="00D27ADA" w:rsidRDefault="00104B95" w:rsidP="00104B95">
            <w:pPr>
              <w:tabs>
                <w:tab w:val="left" w:pos="426"/>
              </w:tabs>
              <w:spacing w:line="360" w:lineRule="auto"/>
              <w:jc w:val="center"/>
              <w:rPr>
                <w:b/>
                <w:bCs/>
                <w:shd w:val="clear" w:color="auto" w:fill="FFFFFF"/>
                <w:lang w:val="en-US"/>
              </w:rPr>
            </w:pPr>
          </w:p>
        </w:tc>
        <w:tc>
          <w:tcPr>
            <w:tcW w:w="1240" w:type="dxa"/>
            <w:tcBorders>
              <w:top w:val="nil"/>
              <w:left w:val="nil"/>
              <w:bottom w:val="single" w:sz="4" w:space="0" w:color="auto"/>
              <w:right w:val="single" w:sz="4" w:space="0" w:color="auto"/>
            </w:tcBorders>
            <w:noWrap/>
            <w:vAlign w:val="center"/>
            <w:hideMark/>
          </w:tcPr>
          <w:p w14:paraId="445B2280"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OGDH1</w:t>
            </w:r>
          </w:p>
        </w:tc>
        <w:tc>
          <w:tcPr>
            <w:tcW w:w="1598" w:type="dxa"/>
            <w:tcBorders>
              <w:top w:val="nil"/>
              <w:left w:val="nil"/>
              <w:bottom w:val="single" w:sz="4" w:space="0" w:color="auto"/>
              <w:right w:val="nil"/>
            </w:tcBorders>
            <w:noWrap/>
            <w:vAlign w:val="center"/>
            <w:hideMark/>
          </w:tcPr>
          <w:p w14:paraId="77476209"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-0.09</w:t>
            </w:r>
          </w:p>
        </w:tc>
        <w:tc>
          <w:tcPr>
            <w:tcW w:w="1070" w:type="dxa"/>
            <w:tcBorders>
              <w:top w:val="nil"/>
              <w:left w:val="nil"/>
              <w:bottom w:val="single" w:sz="4" w:space="0" w:color="auto"/>
              <w:right w:val="nil"/>
            </w:tcBorders>
            <w:noWrap/>
            <w:vAlign w:val="center"/>
            <w:hideMark/>
          </w:tcPr>
          <w:p w14:paraId="0888F5CC"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0.132</w:t>
            </w:r>
          </w:p>
        </w:tc>
        <w:tc>
          <w:tcPr>
            <w:tcW w:w="1052" w:type="dxa"/>
            <w:tcBorders>
              <w:top w:val="nil"/>
              <w:left w:val="nil"/>
              <w:bottom w:val="single" w:sz="4" w:space="0" w:color="auto"/>
              <w:right w:val="nil"/>
            </w:tcBorders>
            <w:noWrap/>
            <w:vAlign w:val="center"/>
            <w:hideMark/>
          </w:tcPr>
          <w:p w14:paraId="094A56C6" w14:textId="77777777" w:rsidR="00104B95" w:rsidRPr="00D27ADA" w:rsidRDefault="00104B95" w:rsidP="00104B95">
            <w:pPr>
              <w:tabs>
                <w:tab w:val="left" w:pos="426"/>
              </w:tabs>
              <w:spacing w:line="360" w:lineRule="auto"/>
              <w:jc w:val="center"/>
              <w:rPr>
                <w:shd w:val="clear" w:color="auto" w:fill="FFFFFF"/>
                <w:lang w:val="en-US"/>
              </w:rPr>
            </w:pPr>
            <w:r w:rsidRPr="00D27ADA">
              <w:rPr>
                <w:shd w:val="clear" w:color="auto" w:fill="FFFFFF"/>
                <w:lang w:val="en-US"/>
              </w:rPr>
              <w:t>0.721</w:t>
            </w:r>
          </w:p>
        </w:tc>
        <w:tc>
          <w:tcPr>
            <w:tcW w:w="1598" w:type="dxa"/>
            <w:tcBorders>
              <w:top w:val="nil"/>
              <w:left w:val="single" w:sz="4" w:space="0" w:color="auto"/>
              <w:bottom w:val="single" w:sz="4" w:space="0" w:color="auto"/>
              <w:right w:val="nil"/>
            </w:tcBorders>
            <w:noWrap/>
            <w:vAlign w:val="center"/>
            <w:hideMark/>
          </w:tcPr>
          <w:p w14:paraId="03EF9E3C" w14:textId="77777777" w:rsidR="00104B95" w:rsidRPr="00D27ADA" w:rsidRDefault="00104B95" w:rsidP="00104B95">
            <w:pPr>
              <w:tabs>
                <w:tab w:val="left" w:pos="426"/>
              </w:tabs>
              <w:spacing w:line="360" w:lineRule="auto"/>
              <w:jc w:val="center"/>
              <w:rPr>
                <w:shd w:val="clear" w:color="auto" w:fill="FFFFFF"/>
                <w:lang w:val="en-US"/>
              </w:rPr>
            </w:pPr>
          </w:p>
        </w:tc>
        <w:tc>
          <w:tcPr>
            <w:tcW w:w="1070" w:type="dxa"/>
            <w:tcBorders>
              <w:top w:val="nil"/>
              <w:left w:val="nil"/>
              <w:bottom w:val="single" w:sz="4" w:space="0" w:color="auto"/>
              <w:right w:val="nil"/>
            </w:tcBorders>
            <w:noWrap/>
            <w:vAlign w:val="center"/>
            <w:hideMark/>
          </w:tcPr>
          <w:p w14:paraId="1A960F08" w14:textId="77777777" w:rsidR="00104B95" w:rsidRPr="00D27ADA" w:rsidRDefault="00104B95" w:rsidP="00104B95">
            <w:pPr>
              <w:tabs>
                <w:tab w:val="left" w:pos="426"/>
              </w:tabs>
              <w:spacing w:line="360" w:lineRule="auto"/>
              <w:jc w:val="center"/>
              <w:rPr>
                <w:shd w:val="clear" w:color="auto" w:fill="FFFFFF"/>
                <w:lang w:val="en-US"/>
              </w:rPr>
            </w:pPr>
          </w:p>
        </w:tc>
        <w:tc>
          <w:tcPr>
            <w:tcW w:w="862" w:type="dxa"/>
            <w:tcBorders>
              <w:top w:val="nil"/>
              <w:left w:val="nil"/>
              <w:bottom w:val="single" w:sz="4" w:space="0" w:color="auto"/>
              <w:right w:val="single" w:sz="4" w:space="0" w:color="auto"/>
            </w:tcBorders>
            <w:noWrap/>
            <w:vAlign w:val="center"/>
            <w:hideMark/>
          </w:tcPr>
          <w:p w14:paraId="09CB7855" w14:textId="77777777" w:rsidR="00104B95" w:rsidRPr="00D27ADA" w:rsidRDefault="00104B95" w:rsidP="00104B95">
            <w:pPr>
              <w:tabs>
                <w:tab w:val="left" w:pos="426"/>
              </w:tabs>
              <w:spacing w:line="360" w:lineRule="auto"/>
              <w:jc w:val="center"/>
              <w:rPr>
                <w:shd w:val="clear" w:color="auto" w:fill="FFFFFF"/>
                <w:lang w:val="en-US"/>
              </w:rPr>
            </w:pPr>
          </w:p>
        </w:tc>
      </w:tr>
    </w:tbl>
    <w:p w14:paraId="38078295" w14:textId="083E4EE3" w:rsidR="00E56160" w:rsidRPr="00D27ADA" w:rsidRDefault="00E56160">
      <w:pPr>
        <w:spacing w:line="259" w:lineRule="auto"/>
        <w:rPr>
          <w:b/>
          <w:bCs/>
          <w:lang w:val="en-US"/>
        </w:rPr>
      </w:pPr>
    </w:p>
    <w:p w14:paraId="59651AD4" w14:textId="77777777" w:rsidR="00953C33" w:rsidRPr="00D27ADA" w:rsidRDefault="00953C33">
      <w:pPr>
        <w:spacing w:line="259" w:lineRule="auto"/>
        <w:rPr>
          <w:b/>
          <w:bCs/>
          <w:lang w:val="en-US"/>
        </w:rPr>
      </w:pPr>
    </w:p>
    <w:p w14:paraId="65F39BA7" w14:textId="77777777" w:rsidR="00636814" w:rsidRPr="00D27ADA" w:rsidRDefault="00636814">
      <w:pPr>
        <w:spacing w:after="160" w:line="259" w:lineRule="auto"/>
        <w:rPr>
          <w:b/>
          <w:bCs/>
          <w:lang w:val="en-US"/>
        </w:rPr>
      </w:pPr>
      <w:r w:rsidRPr="00D27ADA">
        <w:rPr>
          <w:b/>
          <w:bCs/>
          <w:lang w:val="en-US"/>
        </w:rPr>
        <w:br w:type="page"/>
      </w:r>
    </w:p>
    <w:p w14:paraId="5DF2906A" w14:textId="6DBDAAA4" w:rsidR="003F4A50" w:rsidRPr="00D27ADA" w:rsidRDefault="003F4A50" w:rsidP="001D4A48">
      <w:pPr>
        <w:spacing w:line="360" w:lineRule="auto"/>
        <w:jc w:val="both"/>
        <w:rPr>
          <w:lang w:val="en-US"/>
        </w:rPr>
      </w:pPr>
      <w:r w:rsidRPr="00D27ADA">
        <w:rPr>
          <w:b/>
          <w:bCs/>
          <w:lang w:val="en-US"/>
        </w:rPr>
        <w:lastRenderedPageBreak/>
        <w:t xml:space="preserve">Supplementary Table </w:t>
      </w:r>
      <w:r w:rsidR="00894B3E" w:rsidRPr="00D27ADA">
        <w:rPr>
          <w:b/>
          <w:bCs/>
          <w:lang w:val="en-US"/>
        </w:rPr>
        <w:t>3</w:t>
      </w:r>
      <w:r w:rsidRPr="00D27ADA">
        <w:rPr>
          <w:b/>
          <w:bCs/>
          <w:lang w:val="en-US"/>
        </w:rPr>
        <w:t>.</w:t>
      </w:r>
      <w:r w:rsidRPr="00D27ADA">
        <w:rPr>
          <w:lang w:val="en-US"/>
        </w:rPr>
        <w:t xml:space="preserve"> </w:t>
      </w:r>
      <w:r w:rsidRPr="00D27ADA">
        <w:rPr>
          <w:b/>
          <w:bCs/>
          <w:lang w:val="en-US"/>
        </w:rPr>
        <w:t>Information on primer antibodies used in the study.</w:t>
      </w:r>
    </w:p>
    <w:tbl>
      <w:tblPr>
        <w:tblStyle w:val="Rcsostblzat"/>
        <w:tblW w:w="9072" w:type="dxa"/>
        <w:tblInd w:w="-5" w:type="dxa"/>
        <w:tblLook w:val="04A0" w:firstRow="1" w:lastRow="0" w:firstColumn="1" w:lastColumn="0" w:noHBand="0" w:noVBand="1"/>
      </w:tblPr>
      <w:tblGrid>
        <w:gridCol w:w="1217"/>
        <w:gridCol w:w="1560"/>
        <w:gridCol w:w="1701"/>
        <w:gridCol w:w="1701"/>
        <w:gridCol w:w="1134"/>
        <w:gridCol w:w="1759"/>
      </w:tblGrid>
      <w:tr w:rsidR="007F5405" w:rsidRPr="00D27ADA" w14:paraId="50B2E8B3" w14:textId="7EAD8708" w:rsidTr="006B0E0A">
        <w:trPr>
          <w:trHeight w:val="688"/>
        </w:trPr>
        <w:tc>
          <w:tcPr>
            <w:tcW w:w="1217" w:type="dxa"/>
            <w:vAlign w:val="center"/>
            <w:hideMark/>
          </w:tcPr>
          <w:p w14:paraId="750B9373" w14:textId="77777777" w:rsidR="004A72ED" w:rsidRPr="00D27ADA" w:rsidRDefault="004A72ED" w:rsidP="003F4A50">
            <w:pPr>
              <w:jc w:val="center"/>
              <w:rPr>
                <w:b/>
                <w:bCs/>
                <w:color w:val="000000"/>
              </w:rPr>
            </w:pPr>
            <w:r w:rsidRPr="00D27ADA">
              <w:rPr>
                <w:b/>
                <w:bCs/>
                <w:color w:val="000000"/>
              </w:rPr>
              <w:t>Target name</w:t>
            </w:r>
          </w:p>
        </w:tc>
        <w:tc>
          <w:tcPr>
            <w:tcW w:w="1560" w:type="dxa"/>
            <w:noWrap/>
            <w:vAlign w:val="center"/>
            <w:hideMark/>
          </w:tcPr>
          <w:p w14:paraId="5824A05B" w14:textId="77777777" w:rsidR="004A72ED" w:rsidRPr="00D27ADA" w:rsidRDefault="004A72ED" w:rsidP="003F4A50">
            <w:pPr>
              <w:jc w:val="center"/>
              <w:rPr>
                <w:b/>
                <w:bCs/>
                <w:color w:val="000000"/>
              </w:rPr>
            </w:pPr>
            <w:r w:rsidRPr="00D27ADA">
              <w:rPr>
                <w:b/>
                <w:bCs/>
                <w:color w:val="000000"/>
              </w:rPr>
              <w:t>Cat. Number</w:t>
            </w:r>
          </w:p>
        </w:tc>
        <w:tc>
          <w:tcPr>
            <w:tcW w:w="1701" w:type="dxa"/>
            <w:noWrap/>
            <w:vAlign w:val="center"/>
            <w:hideMark/>
          </w:tcPr>
          <w:p w14:paraId="1028AD63" w14:textId="77777777" w:rsidR="004A72ED" w:rsidRPr="00D27ADA" w:rsidRDefault="004A72ED" w:rsidP="003F4A50">
            <w:pPr>
              <w:jc w:val="center"/>
              <w:rPr>
                <w:b/>
                <w:bCs/>
                <w:color w:val="000000"/>
              </w:rPr>
            </w:pPr>
            <w:r w:rsidRPr="00D27ADA">
              <w:rPr>
                <w:b/>
                <w:bCs/>
                <w:color w:val="000000"/>
              </w:rPr>
              <w:t>Commercial origin</w:t>
            </w:r>
          </w:p>
        </w:tc>
        <w:tc>
          <w:tcPr>
            <w:tcW w:w="1701" w:type="dxa"/>
            <w:noWrap/>
            <w:vAlign w:val="center"/>
            <w:hideMark/>
          </w:tcPr>
          <w:p w14:paraId="039058C7" w14:textId="77777777" w:rsidR="004A72ED" w:rsidRPr="00D27ADA" w:rsidRDefault="004A72ED" w:rsidP="003F4A50">
            <w:pPr>
              <w:jc w:val="center"/>
              <w:rPr>
                <w:b/>
                <w:bCs/>
                <w:color w:val="000000"/>
              </w:rPr>
            </w:pPr>
            <w:r w:rsidRPr="00D27ADA">
              <w:rPr>
                <w:b/>
                <w:bCs/>
                <w:color w:val="000000"/>
              </w:rPr>
              <w:t>Lot</w:t>
            </w:r>
          </w:p>
        </w:tc>
        <w:tc>
          <w:tcPr>
            <w:tcW w:w="1134" w:type="dxa"/>
            <w:noWrap/>
            <w:vAlign w:val="center"/>
            <w:hideMark/>
          </w:tcPr>
          <w:p w14:paraId="53AA8B68" w14:textId="77777777" w:rsidR="004A72ED" w:rsidRPr="00D27ADA" w:rsidRDefault="004A72ED" w:rsidP="003F4A50">
            <w:pPr>
              <w:jc w:val="center"/>
              <w:rPr>
                <w:b/>
                <w:bCs/>
                <w:color w:val="000000"/>
              </w:rPr>
            </w:pPr>
            <w:r w:rsidRPr="00D27ADA">
              <w:rPr>
                <w:b/>
                <w:bCs/>
                <w:color w:val="000000"/>
              </w:rPr>
              <w:t>Dilution</w:t>
            </w:r>
          </w:p>
        </w:tc>
        <w:tc>
          <w:tcPr>
            <w:tcW w:w="1759" w:type="dxa"/>
            <w:vAlign w:val="center"/>
          </w:tcPr>
          <w:p w14:paraId="6222296D" w14:textId="6960891C" w:rsidR="004A72ED" w:rsidRPr="00D27ADA" w:rsidRDefault="004E2FCA" w:rsidP="003F4A50">
            <w:pPr>
              <w:jc w:val="center"/>
              <w:rPr>
                <w:b/>
                <w:bCs/>
                <w:color w:val="000000"/>
              </w:rPr>
            </w:pPr>
            <w:r w:rsidRPr="00D27ADA">
              <w:rPr>
                <w:b/>
                <w:bCs/>
                <w:color w:val="000000"/>
              </w:rPr>
              <w:t>Validation was performed by</w:t>
            </w:r>
          </w:p>
        </w:tc>
      </w:tr>
      <w:tr w:rsidR="007F5405" w:rsidRPr="00D27ADA" w14:paraId="26F9D9FB" w14:textId="539C2D9D" w:rsidTr="006B0E0A">
        <w:trPr>
          <w:trHeight w:val="1263"/>
        </w:trPr>
        <w:tc>
          <w:tcPr>
            <w:tcW w:w="1217" w:type="dxa"/>
            <w:noWrap/>
            <w:vAlign w:val="center"/>
            <w:hideMark/>
          </w:tcPr>
          <w:p w14:paraId="7A9605A6" w14:textId="77777777" w:rsidR="004A72ED" w:rsidRPr="00D27ADA" w:rsidRDefault="004A72ED" w:rsidP="003F4A50">
            <w:pPr>
              <w:jc w:val="center"/>
              <w:rPr>
                <w:b/>
                <w:bCs/>
                <w:color w:val="000000"/>
              </w:rPr>
            </w:pPr>
            <w:r w:rsidRPr="00D27ADA">
              <w:rPr>
                <w:b/>
                <w:bCs/>
                <w:color w:val="000000"/>
              </w:rPr>
              <w:t>DLD</w:t>
            </w:r>
          </w:p>
        </w:tc>
        <w:tc>
          <w:tcPr>
            <w:tcW w:w="1560" w:type="dxa"/>
            <w:noWrap/>
            <w:vAlign w:val="center"/>
            <w:hideMark/>
          </w:tcPr>
          <w:p w14:paraId="68639D59" w14:textId="77777777" w:rsidR="004A72ED" w:rsidRPr="00D27ADA" w:rsidRDefault="004A72ED" w:rsidP="003F4A50">
            <w:pPr>
              <w:jc w:val="center"/>
              <w:rPr>
                <w:color w:val="000000"/>
              </w:rPr>
            </w:pPr>
            <w:r w:rsidRPr="00D27ADA">
              <w:rPr>
                <w:color w:val="000000"/>
              </w:rPr>
              <w:t>ab133551</w:t>
            </w:r>
          </w:p>
        </w:tc>
        <w:tc>
          <w:tcPr>
            <w:tcW w:w="1701" w:type="dxa"/>
            <w:noWrap/>
            <w:vAlign w:val="center"/>
            <w:hideMark/>
          </w:tcPr>
          <w:p w14:paraId="50985CD6" w14:textId="77777777" w:rsidR="004A72ED" w:rsidRPr="00D27ADA" w:rsidRDefault="004A72ED" w:rsidP="003F4A50">
            <w:pPr>
              <w:jc w:val="center"/>
              <w:rPr>
                <w:color w:val="000000"/>
              </w:rPr>
            </w:pPr>
            <w:r w:rsidRPr="00D27ADA">
              <w:rPr>
                <w:color w:val="000000"/>
              </w:rPr>
              <w:t>Abcam</w:t>
            </w:r>
          </w:p>
        </w:tc>
        <w:tc>
          <w:tcPr>
            <w:tcW w:w="1701" w:type="dxa"/>
            <w:noWrap/>
            <w:vAlign w:val="center"/>
            <w:hideMark/>
          </w:tcPr>
          <w:p w14:paraId="002E611A" w14:textId="77777777" w:rsidR="004A72ED" w:rsidRPr="00D27ADA" w:rsidRDefault="004A72ED" w:rsidP="003F4A50">
            <w:pPr>
              <w:jc w:val="center"/>
              <w:rPr>
                <w:color w:val="000000"/>
              </w:rPr>
            </w:pPr>
            <w:r w:rsidRPr="00D27ADA">
              <w:rPr>
                <w:color w:val="000000"/>
              </w:rPr>
              <w:t>GR90684-9</w:t>
            </w:r>
          </w:p>
        </w:tc>
        <w:tc>
          <w:tcPr>
            <w:tcW w:w="1134" w:type="dxa"/>
            <w:noWrap/>
            <w:vAlign w:val="center"/>
            <w:hideMark/>
          </w:tcPr>
          <w:p w14:paraId="0E4FD061" w14:textId="77777777" w:rsidR="004A72ED" w:rsidRPr="00D27ADA" w:rsidRDefault="004A72ED" w:rsidP="003F4A50">
            <w:pPr>
              <w:jc w:val="center"/>
              <w:rPr>
                <w:color w:val="000000"/>
              </w:rPr>
            </w:pPr>
            <w:r w:rsidRPr="00D27ADA">
              <w:rPr>
                <w:color w:val="000000"/>
              </w:rPr>
              <w:t>1:10000</w:t>
            </w:r>
          </w:p>
        </w:tc>
        <w:tc>
          <w:tcPr>
            <w:tcW w:w="1759" w:type="dxa"/>
            <w:vAlign w:val="center"/>
          </w:tcPr>
          <w:p w14:paraId="4A372D68" w14:textId="77777777" w:rsidR="004A72ED" w:rsidRPr="00D27ADA" w:rsidRDefault="009F31D8" w:rsidP="003F4A50">
            <w:pPr>
              <w:jc w:val="center"/>
              <w:rPr>
                <w:color w:val="000000"/>
              </w:rPr>
            </w:pPr>
            <w:r w:rsidRPr="00D27ADA">
              <w:rPr>
                <w:color w:val="000000"/>
              </w:rPr>
              <w:t>Semmelweis University RPPA Facility</w:t>
            </w:r>
            <w:r w:rsidR="00E56160" w:rsidRPr="00D27ADA">
              <w:rPr>
                <w:rStyle w:val="Lbjegyzet-hivatkozs"/>
                <w:color w:val="000000"/>
              </w:rPr>
              <w:footnoteReference w:id="1"/>
            </w:r>
          </w:p>
          <w:p w14:paraId="298EB2E8" w14:textId="019FB099" w:rsidR="005E3559" w:rsidRPr="00D27ADA" w:rsidRDefault="005E3559" w:rsidP="003F4A50">
            <w:pPr>
              <w:jc w:val="center"/>
              <w:rPr>
                <w:color w:val="000000"/>
              </w:rPr>
            </w:pPr>
            <w:r w:rsidRPr="00D27ADA">
              <w:rPr>
                <w:color w:val="000000"/>
              </w:rPr>
              <w:t>see</w:t>
            </w:r>
            <w:r w:rsidRPr="00D27ADA">
              <w:rPr>
                <w:rStyle w:val="Lbjegyzet-hivatkozs"/>
                <w:color w:val="000000"/>
              </w:rPr>
              <w:footnoteReference w:id="2"/>
            </w:r>
          </w:p>
        </w:tc>
      </w:tr>
      <w:tr w:rsidR="007F5405" w:rsidRPr="00D27ADA" w14:paraId="51C91842" w14:textId="62724413" w:rsidTr="006B0E0A">
        <w:trPr>
          <w:trHeight w:val="1268"/>
        </w:trPr>
        <w:tc>
          <w:tcPr>
            <w:tcW w:w="1217" w:type="dxa"/>
            <w:vAlign w:val="center"/>
            <w:hideMark/>
          </w:tcPr>
          <w:p w14:paraId="5A2C31A1" w14:textId="77777777" w:rsidR="004A72ED" w:rsidRPr="00D27ADA" w:rsidRDefault="004A72ED" w:rsidP="003F4A50">
            <w:pPr>
              <w:jc w:val="center"/>
              <w:rPr>
                <w:b/>
                <w:bCs/>
                <w:color w:val="000000"/>
              </w:rPr>
            </w:pPr>
            <w:r w:rsidRPr="00D27ADA">
              <w:rPr>
                <w:b/>
                <w:bCs/>
                <w:color w:val="000000"/>
              </w:rPr>
              <w:t>DLST</w:t>
            </w:r>
          </w:p>
        </w:tc>
        <w:tc>
          <w:tcPr>
            <w:tcW w:w="1560" w:type="dxa"/>
            <w:noWrap/>
            <w:vAlign w:val="center"/>
            <w:hideMark/>
          </w:tcPr>
          <w:p w14:paraId="6C78C96C" w14:textId="77777777" w:rsidR="004A72ED" w:rsidRPr="00D27ADA" w:rsidRDefault="004A72ED" w:rsidP="003F4A50">
            <w:pPr>
              <w:jc w:val="center"/>
              <w:rPr>
                <w:color w:val="000000"/>
              </w:rPr>
            </w:pPr>
            <w:r w:rsidRPr="00D27ADA">
              <w:rPr>
                <w:color w:val="000000"/>
              </w:rPr>
              <w:t>11954</w:t>
            </w:r>
          </w:p>
        </w:tc>
        <w:tc>
          <w:tcPr>
            <w:tcW w:w="1701" w:type="dxa"/>
            <w:noWrap/>
            <w:vAlign w:val="center"/>
            <w:hideMark/>
          </w:tcPr>
          <w:p w14:paraId="70D42F90" w14:textId="77777777" w:rsidR="004A72ED" w:rsidRPr="00D27ADA" w:rsidRDefault="004A72ED" w:rsidP="003F4A50">
            <w:pPr>
              <w:jc w:val="center"/>
              <w:rPr>
                <w:color w:val="000000"/>
              </w:rPr>
            </w:pPr>
            <w:r w:rsidRPr="00D27ADA">
              <w:rPr>
                <w:color w:val="000000"/>
              </w:rPr>
              <w:t>Cell Signaling Technology</w:t>
            </w:r>
          </w:p>
        </w:tc>
        <w:tc>
          <w:tcPr>
            <w:tcW w:w="1701" w:type="dxa"/>
            <w:noWrap/>
            <w:vAlign w:val="center"/>
            <w:hideMark/>
          </w:tcPr>
          <w:p w14:paraId="1731A6EB" w14:textId="77777777" w:rsidR="004A72ED" w:rsidRPr="00D27ADA" w:rsidRDefault="004A72ED" w:rsidP="003F4A50">
            <w:pPr>
              <w:jc w:val="center"/>
              <w:rPr>
                <w:color w:val="000000"/>
              </w:rPr>
            </w:pPr>
            <w:r w:rsidRPr="00D27ADA">
              <w:rPr>
                <w:color w:val="000000"/>
              </w:rPr>
              <w:t>1</w:t>
            </w:r>
          </w:p>
        </w:tc>
        <w:tc>
          <w:tcPr>
            <w:tcW w:w="1134" w:type="dxa"/>
            <w:noWrap/>
            <w:vAlign w:val="center"/>
            <w:hideMark/>
          </w:tcPr>
          <w:p w14:paraId="66DD45BC" w14:textId="77777777" w:rsidR="004A72ED" w:rsidRPr="00D27ADA" w:rsidRDefault="004A72ED" w:rsidP="003F4A50">
            <w:pPr>
              <w:jc w:val="center"/>
              <w:rPr>
                <w:color w:val="000000"/>
              </w:rPr>
            </w:pPr>
            <w:r w:rsidRPr="00D27ADA">
              <w:rPr>
                <w:color w:val="000000"/>
              </w:rPr>
              <w:t>1:2000</w:t>
            </w:r>
          </w:p>
        </w:tc>
        <w:tc>
          <w:tcPr>
            <w:tcW w:w="1759" w:type="dxa"/>
            <w:vAlign w:val="center"/>
          </w:tcPr>
          <w:p w14:paraId="70FFFD46" w14:textId="7BB04085" w:rsidR="005E3559" w:rsidRPr="00D27ADA" w:rsidRDefault="005E3559" w:rsidP="003F4A50">
            <w:pPr>
              <w:jc w:val="center"/>
              <w:rPr>
                <w:color w:val="000000"/>
              </w:rPr>
            </w:pPr>
            <w:r w:rsidRPr="00D27ADA">
              <w:rPr>
                <w:color w:val="000000"/>
              </w:rPr>
              <w:t>Semmelweis University RPPA Facility</w:t>
            </w:r>
            <w:r w:rsidRPr="00D27ADA">
              <w:rPr>
                <w:color w:val="000000"/>
                <w:vertAlign w:val="superscript"/>
              </w:rPr>
              <w:t>1</w:t>
            </w:r>
          </w:p>
          <w:p w14:paraId="54AA65EB" w14:textId="5B10ACD5" w:rsidR="004A72ED" w:rsidRPr="00D27ADA" w:rsidRDefault="00E56160" w:rsidP="003F4A50">
            <w:pPr>
              <w:jc w:val="center"/>
              <w:rPr>
                <w:color w:val="000000"/>
              </w:rPr>
            </w:pPr>
            <w:r w:rsidRPr="00D27ADA">
              <w:rPr>
                <w:color w:val="000000"/>
              </w:rPr>
              <w:t>see</w:t>
            </w:r>
            <w:r w:rsidR="005E3559" w:rsidRPr="00D27ADA">
              <w:rPr>
                <w:color w:val="000000"/>
                <w:vertAlign w:val="superscript"/>
              </w:rPr>
              <w:t>2</w:t>
            </w:r>
          </w:p>
        </w:tc>
      </w:tr>
      <w:tr w:rsidR="007F5405" w:rsidRPr="00D27ADA" w14:paraId="18F246D2" w14:textId="2814BA1F" w:rsidTr="006B0E0A">
        <w:trPr>
          <w:trHeight w:val="975"/>
        </w:trPr>
        <w:tc>
          <w:tcPr>
            <w:tcW w:w="1217" w:type="dxa"/>
            <w:shd w:val="clear" w:color="auto" w:fill="auto"/>
            <w:noWrap/>
            <w:vAlign w:val="center"/>
            <w:hideMark/>
          </w:tcPr>
          <w:p w14:paraId="2AB48973" w14:textId="77777777" w:rsidR="004A72ED" w:rsidRPr="00D27ADA" w:rsidRDefault="004A72ED" w:rsidP="003F4A50">
            <w:pPr>
              <w:jc w:val="center"/>
              <w:rPr>
                <w:b/>
                <w:bCs/>
                <w:color w:val="000000"/>
              </w:rPr>
            </w:pPr>
            <w:r w:rsidRPr="00D27ADA">
              <w:rPr>
                <w:b/>
                <w:bCs/>
                <w:color w:val="000000"/>
              </w:rPr>
              <w:t>IDH1</w:t>
            </w:r>
          </w:p>
        </w:tc>
        <w:tc>
          <w:tcPr>
            <w:tcW w:w="1560" w:type="dxa"/>
            <w:shd w:val="clear" w:color="auto" w:fill="auto"/>
            <w:noWrap/>
            <w:vAlign w:val="center"/>
            <w:hideMark/>
          </w:tcPr>
          <w:p w14:paraId="6B09C2B6" w14:textId="7DBF1115" w:rsidR="004A72ED" w:rsidRPr="00D27ADA" w:rsidRDefault="00DF5658" w:rsidP="003F4A50">
            <w:pPr>
              <w:jc w:val="center"/>
              <w:rPr>
                <w:color w:val="000000"/>
              </w:rPr>
            </w:pPr>
            <w:r w:rsidRPr="00D27ADA">
              <w:rPr>
                <w:color w:val="000000"/>
              </w:rPr>
              <w:t>ab172964</w:t>
            </w:r>
            <w:r w:rsidR="004A72ED" w:rsidRPr="00D27ADA">
              <w:rPr>
                <w:color w:val="000000"/>
              </w:rPr>
              <w:t> </w:t>
            </w:r>
          </w:p>
        </w:tc>
        <w:tc>
          <w:tcPr>
            <w:tcW w:w="1701" w:type="dxa"/>
            <w:shd w:val="clear" w:color="auto" w:fill="auto"/>
            <w:noWrap/>
            <w:vAlign w:val="center"/>
            <w:hideMark/>
          </w:tcPr>
          <w:p w14:paraId="707FBA53" w14:textId="74F11492" w:rsidR="004A72ED" w:rsidRPr="00D27ADA" w:rsidRDefault="00DF5658" w:rsidP="003F4A50">
            <w:pPr>
              <w:jc w:val="center"/>
              <w:rPr>
                <w:color w:val="000000"/>
              </w:rPr>
            </w:pPr>
            <w:r w:rsidRPr="00D27ADA">
              <w:rPr>
                <w:color w:val="000000"/>
              </w:rPr>
              <w:t>Abcam</w:t>
            </w:r>
            <w:r w:rsidR="004A72ED" w:rsidRPr="00D27ADA">
              <w:rPr>
                <w:color w:val="000000"/>
              </w:rPr>
              <w:t> </w:t>
            </w:r>
          </w:p>
        </w:tc>
        <w:tc>
          <w:tcPr>
            <w:tcW w:w="1701" w:type="dxa"/>
            <w:shd w:val="clear" w:color="auto" w:fill="auto"/>
            <w:noWrap/>
            <w:vAlign w:val="center"/>
            <w:hideMark/>
          </w:tcPr>
          <w:p w14:paraId="6F1BE5E1" w14:textId="7A14394A" w:rsidR="004A72ED" w:rsidRPr="00D27ADA" w:rsidRDefault="00DF5658" w:rsidP="003F4A50">
            <w:pPr>
              <w:jc w:val="center"/>
              <w:rPr>
                <w:color w:val="000000"/>
              </w:rPr>
            </w:pPr>
            <w:r w:rsidRPr="00D27ADA">
              <w:rPr>
                <w:color w:val="000000"/>
              </w:rPr>
              <w:t>GR130705-18</w:t>
            </w:r>
            <w:r w:rsidR="004A72ED" w:rsidRPr="00D27ADA">
              <w:rPr>
                <w:color w:val="000000"/>
              </w:rPr>
              <w:t> </w:t>
            </w:r>
          </w:p>
        </w:tc>
        <w:tc>
          <w:tcPr>
            <w:tcW w:w="1134" w:type="dxa"/>
            <w:shd w:val="clear" w:color="auto" w:fill="auto"/>
            <w:noWrap/>
            <w:vAlign w:val="center"/>
            <w:hideMark/>
          </w:tcPr>
          <w:p w14:paraId="1C4EDFF4" w14:textId="517B9858" w:rsidR="004A72ED" w:rsidRPr="00D27ADA" w:rsidRDefault="004A72ED" w:rsidP="003F4A50">
            <w:pPr>
              <w:jc w:val="center"/>
              <w:rPr>
                <w:color w:val="000000"/>
              </w:rPr>
            </w:pPr>
            <w:r w:rsidRPr="00D27ADA">
              <w:rPr>
                <w:color w:val="000000"/>
              </w:rPr>
              <w:t> </w:t>
            </w:r>
            <w:r w:rsidR="00DF5658" w:rsidRPr="00D27ADA">
              <w:rPr>
                <w:color w:val="000000"/>
              </w:rPr>
              <w:t>1:1000</w:t>
            </w:r>
          </w:p>
        </w:tc>
        <w:tc>
          <w:tcPr>
            <w:tcW w:w="1759" w:type="dxa"/>
            <w:shd w:val="clear" w:color="auto" w:fill="auto"/>
            <w:vAlign w:val="center"/>
          </w:tcPr>
          <w:p w14:paraId="3E34F142" w14:textId="4E05B94C" w:rsidR="004A72ED" w:rsidRPr="00D27ADA" w:rsidRDefault="00A240C7"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6387598E" w14:textId="10183B15" w:rsidTr="006B0E0A">
        <w:trPr>
          <w:trHeight w:val="988"/>
        </w:trPr>
        <w:tc>
          <w:tcPr>
            <w:tcW w:w="1217" w:type="dxa"/>
            <w:noWrap/>
            <w:vAlign w:val="center"/>
            <w:hideMark/>
          </w:tcPr>
          <w:p w14:paraId="21939C17" w14:textId="77777777" w:rsidR="004A72ED" w:rsidRPr="00D27ADA" w:rsidRDefault="004A72ED" w:rsidP="003F4A50">
            <w:pPr>
              <w:jc w:val="center"/>
              <w:rPr>
                <w:b/>
                <w:bCs/>
                <w:color w:val="000000"/>
              </w:rPr>
            </w:pPr>
            <w:r w:rsidRPr="00D27ADA">
              <w:rPr>
                <w:b/>
                <w:bCs/>
                <w:color w:val="000000"/>
              </w:rPr>
              <w:t>IDH2</w:t>
            </w:r>
          </w:p>
        </w:tc>
        <w:tc>
          <w:tcPr>
            <w:tcW w:w="1560" w:type="dxa"/>
            <w:noWrap/>
            <w:vAlign w:val="center"/>
            <w:hideMark/>
          </w:tcPr>
          <w:p w14:paraId="36D7E1DE" w14:textId="77777777" w:rsidR="004A72ED" w:rsidRPr="00D27ADA" w:rsidRDefault="004A72ED" w:rsidP="003F4A50">
            <w:pPr>
              <w:jc w:val="center"/>
              <w:rPr>
                <w:color w:val="000000"/>
              </w:rPr>
            </w:pPr>
            <w:r w:rsidRPr="00D27ADA">
              <w:rPr>
                <w:color w:val="000000"/>
              </w:rPr>
              <w:t>56439</w:t>
            </w:r>
          </w:p>
        </w:tc>
        <w:tc>
          <w:tcPr>
            <w:tcW w:w="1701" w:type="dxa"/>
            <w:noWrap/>
            <w:vAlign w:val="center"/>
            <w:hideMark/>
          </w:tcPr>
          <w:p w14:paraId="1300CE61" w14:textId="77777777" w:rsidR="004A72ED" w:rsidRPr="00D27ADA" w:rsidRDefault="004A72ED" w:rsidP="003F4A50">
            <w:pPr>
              <w:jc w:val="center"/>
              <w:rPr>
                <w:color w:val="000000"/>
              </w:rPr>
            </w:pPr>
            <w:r w:rsidRPr="00D27ADA">
              <w:rPr>
                <w:color w:val="000000"/>
              </w:rPr>
              <w:t>Cell Signaling Technology</w:t>
            </w:r>
          </w:p>
        </w:tc>
        <w:tc>
          <w:tcPr>
            <w:tcW w:w="1701" w:type="dxa"/>
            <w:noWrap/>
            <w:vAlign w:val="center"/>
            <w:hideMark/>
          </w:tcPr>
          <w:p w14:paraId="20FA12B7" w14:textId="77777777" w:rsidR="004A72ED" w:rsidRPr="00D27ADA" w:rsidRDefault="004A72ED" w:rsidP="003F4A50">
            <w:pPr>
              <w:jc w:val="center"/>
              <w:rPr>
                <w:color w:val="000000"/>
              </w:rPr>
            </w:pPr>
            <w:r w:rsidRPr="00D27ADA">
              <w:rPr>
                <w:color w:val="000000"/>
              </w:rPr>
              <w:t>1</w:t>
            </w:r>
          </w:p>
        </w:tc>
        <w:tc>
          <w:tcPr>
            <w:tcW w:w="1134" w:type="dxa"/>
            <w:noWrap/>
            <w:vAlign w:val="center"/>
            <w:hideMark/>
          </w:tcPr>
          <w:p w14:paraId="34ACC827" w14:textId="77777777" w:rsidR="004A72ED" w:rsidRPr="00D27ADA" w:rsidRDefault="004A72ED" w:rsidP="003F4A50">
            <w:pPr>
              <w:jc w:val="center"/>
              <w:rPr>
                <w:color w:val="000000"/>
              </w:rPr>
            </w:pPr>
            <w:r w:rsidRPr="00D27ADA">
              <w:rPr>
                <w:color w:val="000000"/>
              </w:rPr>
              <w:t>1:4000</w:t>
            </w:r>
          </w:p>
        </w:tc>
        <w:tc>
          <w:tcPr>
            <w:tcW w:w="1759" w:type="dxa"/>
            <w:vAlign w:val="center"/>
          </w:tcPr>
          <w:p w14:paraId="0C9F60C2" w14:textId="11D93740" w:rsidR="004A72ED" w:rsidRPr="00D27ADA" w:rsidRDefault="00A240C7"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55B9F183" w14:textId="594FBAEE" w:rsidTr="006B0E0A">
        <w:trPr>
          <w:trHeight w:val="1258"/>
        </w:trPr>
        <w:tc>
          <w:tcPr>
            <w:tcW w:w="1217" w:type="dxa"/>
            <w:vAlign w:val="center"/>
            <w:hideMark/>
          </w:tcPr>
          <w:p w14:paraId="5A83912C" w14:textId="25855DC6" w:rsidR="004A72ED" w:rsidRPr="00D27ADA" w:rsidRDefault="004A72ED" w:rsidP="003F4A50">
            <w:pPr>
              <w:jc w:val="center"/>
              <w:rPr>
                <w:b/>
                <w:bCs/>
                <w:color w:val="000000"/>
              </w:rPr>
            </w:pPr>
            <w:r w:rsidRPr="00D27ADA">
              <w:rPr>
                <w:b/>
                <w:bCs/>
                <w:color w:val="000000"/>
              </w:rPr>
              <w:t>OGDH isoform</w:t>
            </w:r>
            <w:r w:rsidR="00F30DF2" w:rsidRPr="00D27ADA">
              <w:rPr>
                <w:b/>
                <w:bCs/>
                <w:color w:val="000000"/>
              </w:rPr>
              <w:t>s</w:t>
            </w:r>
            <w:r w:rsidRPr="00D27ADA">
              <w:rPr>
                <w:b/>
                <w:bCs/>
                <w:color w:val="000000"/>
              </w:rPr>
              <w:t xml:space="preserve"> 1,2</w:t>
            </w:r>
          </w:p>
        </w:tc>
        <w:tc>
          <w:tcPr>
            <w:tcW w:w="1560" w:type="dxa"/>
            <w:noWrap/>
            <w:vAlign w:val="center"/>
            <w:hideMark/>
          </w:tcPr>
          <w:p w14:paraId="0465371B" w14:textId="77777777" w:rsidR="004A72ED" w:rsidRPr="00D27ADA" w:rsidRDefault="004A72ED" w:rsidP="003F4A50">
            <w:pPr>
              <w:jc w:val="center"/>
              <w:rPr>
                <w:color w:val="000000"/>
              </w:rPr>
            </w:pPr>
            <w:r w:rsidRPr="00D27ADA">
              <w:rPr>
                <w:color w:val="000000"/>
              </w:rPr>
              <w:t>15212-1-AP</w:t>
            </w:r>
          </w:p>
        </w:tc>
        <w:tc>
          <w:tcPr>
            <w:tcW w:w="1701" w:type="dxa"/>
            <w:noWrap/>
            <w:vAlign w:val="center"/>
            <w:hideMark/>
          </w:tcPr>
          <w:p w14:paraId="39FFAC6C" w14:textId="77777777" w:rsidR="004A72ED" w:rsidRPr="00D27ADA" w:rsidRDefault="004A72ED" w:rsidP="003F4A50">
            <w:pPr>
              <w:jc w:val="center"/>
              <w:rPr>
                <w:color w:val="000000"/>
              </w:rPr>
            </w:pPr>
            <w:proofErr w:type="spellStart"/>
            <w:r w:rsidRPr="00D27ADA">
              <w:rPr>
                <w:color w:val="000000"/>
              </w:rPr>
              <w:t>Proteintech</w:t>
            </w:r>
            <w:proofErr w:type="spellEnd"/>
          </w:p>
        </w:tc>
        <w:tc>
          <w:tcPr>
            <w:tcW w:w="1701" w:type="dxa"/>
            <w:noWrap/>
            <w:vAlign w:val="center"/>
            <w:hideMark/>
          </w:tcPr>
          <w:p w14:paraId="20868C1E" w14:textId="77777777" w:rsidR="004A72ED" w:rsidRPr="00D27ADA" w:rsidRDefault="004A72ED" w:rsidP="003F4A50">
            <w:pPr>
              <w:jc w:val="center"/>
              <w:rPr>
                <w:color w:val="000000"/>
              </w:rPr>
            </w:pPr>
            <w:r w:rsidRPr="00D27ADA">
              <w:rPr>
                <w:color w:val="000000"/>
              </w:rPr>
              <w:t>NA</w:t>
            </w:r>
          </w:p>
        </w:tc>
        <w:tc>
          <w:tcPr>
            <w:tcW w:w="1134" w:type="dxa"/>
            <w:noWrap/>
            <w:vAlign w:val="center"/>
            <w:hideMark/>
          </w:tcPr>
          <w:p w14:paraId="64BA2F6A" w14:textId="77777777" w:rsidR="004A72ED" w:rsidRPr="00D27ADA" w:rsidRDefault="004A72ED" w:rsidP="003F4A50">
            <w:pPr>
              <w:jc w:val="center"/>
              <w:rPr>
                <w:color w:val="000000"/>
              </w:rPr>
            </w:pPr>
            <w:r w:rsidRPr="00D27ADA">
              <w:rPr>
                <w:color w:val="000000"/>
              </w:rPr>
              <w:t>1:10000</w:t>
            </w:r>
          </w:p>
        </w:tc>
        <w:tc>
          <w:tcPr>
            <w:tcW w:w="1759" w:type="dxa"/>
            <w:vAlign w:val="center"/>
          </w:tcPr>
          <w:p w14:paraId="59DAFCBE" w14:textId="77777777" w:rsidR="004A72ED" w:rsidRPr="00D27ADA" w:rsidRDefault="00A240C7" w:rsidP="003F4A50">
            <w:pPr>
              <w:jc w:val="center"/>
              <w:rPr>
                <w:color w:val="000000"/>
                <w:vertAlign w:val="superscript"/>
              </w:rPr>
            </w:pPr>
            <w:r w:rsidRPr="00D27ADA">
              <w:rPr>
                <w:color w:val="000000"/>
              </w:rPr>
              <w:t>Semmelweis University RPPA Facility</w:t>
            </w:r>
            <w:r w:rsidRPr="00D27ADA">
              <w:rPr>
                <w:color w:val="000000"/>
                <w:vertAlign w:val="superscript"/>
              </w:rPr>
              <w:t>1</w:t>
            </w:r>
          </w:p>
          <w:p w14:paraId="62C32F19" w14:textId="411EDBDE" w:rsidR="005E3559" w:rsidRPr="00D27ADA" w:rsidRDefault="005E3559" w:rsidP="003F4A50">
            <w:pPr>
              <w:jc w:val="center"/>
              <w:rPr>
                <w:color w:val="000000"/>
              </w:rPr>
            </w:pPr>
            <w:r w:rsidRPr="00D27ADA">
              <w:rPr>
                <w:color w:val="000000"/>
              </w:rPr>
              <w:t>see</w:t>
            </w:r>
            <w:r w:rsidRPr="00D27ADA">
              <w:rPr>
                <w:color w:val="000000"/>
                <w:vertAlign w:val="superscript"/>
              </w:rPr>
              <w:t>2</w:t>
            </w:r>
          </w:p>
        </w:tc>
      </w:tr>
      <w:tr w:rsidR="007F5405" w:rsidRPr="00D27ADA" w14:paraId="65A3DE5E" w14:textId="74F2CED6" w:rsidTr="006B0E0A">
        <w:trPr>
          <w:trHeight w:val="992"/>
        </w:trPr>
        <w:tc>
          <w:tcPr>
            <w:tcW w:w="1217" w:type="dxa"/>
            <w:vAlign w:val="center"/>
            <w:hideMark/>
          </w:tcPr>
          <w:p w14:paraId="59732008" w14:textId="77777777" w:rsidR="004A72ED" w:rsidRPr="00D27ADA" w:rsidRDefault="004A72ED" w:rsidP="003F4A50">
            <w:pPr>
              <w:jc w:val="center"/>
              <w:rPr>
                <w:b/>
                <w:bCs/>
                <w:color w:val="000000"/>
              </w:rPr>
            </w:pPr>
            <w:r w:rsidRPr="00D27ADA">
              <w:rPr>
                <w:b/>
                <w:bCs/>
                <w:color w:val="000000"/>
              </w:rPr>
              <w:t>OGDH isoform 3</w:t>
            </w:r>
          </w:p>
        </w:tc>
        <w:tc>
          <w:tcPr>
            <w:tcW w:w="1560" w:type="dxa"/>
            <w:noWrap/>
            <w:vAlign w:val="center"/>
            <w:hideMark/>
          </w:tcPr>
          <w:p w14:paraId="30A0ACE5" w14:textId="77777777" w:rsidR="004A72ED" w:rsidRPr="00D27ADA" w:rsidRDefault="004A72ED" w:rsidP="003F4A50">
            <w:pPr>
              <w:jc w:val="center"/>
              <w:rPr>
                <w:color w:val="000000"/>
              </w:rPr>
            </w:pPr>
            <w:r w:rsidRPr="00D27ADA">
              <w:rPr>
                <w:color w:val="000000"/>
              </w:rPr>
              <w:t>HPA020347</w:t>
            </w:r>
          </w:p>
        </w:tc>
        <w:tc>
          <w:tcPr>
            <w:tcW w:w="1701" w:type="dxa"/>
            <w:noWrap/>
            <w:vAlign w:val="center"/>
            <w:hideMark/>
          </w:tcPr>
          <w:p w14:paraId="1F15ACCD" w14:textId="77777777" w:rsidR="004A72ED" w:rsidRPr="00D27ADA" w:rsidRDefault="004A72ED" w:rsidP="003F4A50">
            <w:pPr>
              <w:jc w:val="center"/>
              <w:rPr>
                <w:color w:val="000000"/>
              </w:rPr>
            </w:pPr>
            <w:r w:rsidRPr="00D27ADA">
              <w:rPr>
                <w:color w:val="000000"/>
              </w:rPr>
              <w:t>Sigma</w:t>
            </w:r>
          </w:p>
        </w:tc>
        <w:tc>
          <w:tcPr>
            <w:tcW w:w="1701" w:type="dxa"/>
            <w:noWrap/>
            <w:vAlign w:val="center"/>
            <w:hideMark/>
          </w:tcPr>
          <w:p w14:paraId="1D93059F" w14:textId="77777777" w:rsidR="004A72ED" w:rsidRPr="00D27ADA" w:rsidRDefault="004A72ED" w:rsidP="003F4A50">
            <w:pPr>
              <w:jc w:val="center"/>
              <w:rPr>
                <w:color w:val="000000"/>
              </w:rPr>
            </w:pPr>
            <w:r w:rsidRPr="00D27ADA">
              <w:rPr>
                <w:color w:val="000000"/>
              </w:rPr>
              <w:t>A74004</w:t>
            </w:r>
          </w:p>
        </w:tc>
        <w:tc>
          <w:tcPr>
            <w:tcW w:w="1134" w:type="dxa"/>
            <w:noWrap/>
            <w:vAlign w:val="center"/>
            <w:hideMark/>
          </w:tcPr>
          <w:p w14:paraId="2C4B73BD" w14:textId="77777777" w:rsidR="004A72ED" w:rsidRPr="00D27ADA" w:rsidRDefault="004A72ED" w:rsidP="003F4A50">
            <w:pPr>
              <w:jc w:val="center"/>
              <w:rPr>
                <w:color w:val="000000"/>
              </w:rPr>
            </w:pPr>
            <w:r w:rsidRPr="00D27ADA">
              <w:rPr>
                <w:color w:val="000000"/>
              </w:rPr>
              <w:t>1:2000</w:t>
            </w:r>
          </w:p>
        </w:tc>
        <w:tc>
          <w:tcPr>
            <w:tcW w:w="1759" w:type="dxa"/>
            <w:vAlign w:val="center"/>
          </w:tcPr>
          <w:p w14:paraId="21F5D224" w14:textId="046D712D" w:rsidR="004A72ED" w:rsidRPr="00D27ADA" w:rsidRDefault="00A240C7"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3B550423" w14:textId="6E8B8638" w:rsidTr="006B0E0A">
        <w:trPr>
          <w:trHeight w:val="1005"/>
        </w:trPr>
        <w:tc>
          <w:tcPr>
            <w:tcW w:w="1217" w:type="dxa"/>
            <w:noWrap/>
            <w:vAlign w:val="center"/>
            <w:hideMark/>
          </w:tcPr>
          <w:p w14:paraId="5A96ABA4" w14:textId="77777777" w:rsidR="004A72ED" w:rsidRPr="00D27ADA" w:rsidRDefault="004A72ED" w:rsidP="003F4A50">
            <w:pPr>
              <w:jc w:val="center"/>
              <w:rPr>
                <w:b/>
                <w:bCs/>
                <w:color w:val="000000"/>
              </w:rPr>
            </w:pPr>
            <w:r w:rsidRPr="00D27ADA">
              <w:rPr>
                <w:b/>
                <w:bCs/>
                <w:color w:val="000000"/>
              </w:rPr>
              <w:t>SDHA</w:t>
            </w:r>
          </w:p>
        </w:tc>
        <w:tc>
          <w:tcPr>
            <w:tcW w:w="1560" w:type="dxa"/>
            <w:noWrap/>
            <w:vAlign w:val="center"/>
            <w:hideMark/>
          </w:tcPr>
          <w:p w14:paraId="61439735" w14:textId="77777777" w:rsidR="004A72ED" w:rsidRPr="00D27ADA" w:rsidRDefault="004A72ED" w:rsidP="003F4A50">
            <w:pPr>
              <w:jc w:val="center"/>
              <w:rPr>
                <w:color w:val="000000"/>
              </w:rPr>
            </w:pPr>
            <w:r w:rsidRPr="00D27ADA">
              <w:rPr>
                <w:color w:val="000000"/>
              </w:rPr>
              <w:t>ab137040</w:t>
            </w:r>
          </w:p>
        </w:tc>
        <w:tc>
          <w:tcPr>
            <w:tcW w:w="1701" w:type="dxa"/>
            <w:noWrap/>
            <w:vAlign w:val="center"/>
            <w:hideMark/>
          </w:tcPr>
          <w:p w14:paraId="790CA3EB" w14:textId="77777777" w:rsidR="004A72ED" w:rsidRPr="00D27ADA" w:rsidRDefault="004A72ED" w:rsidP="003F4A50">
            <w:pPr>
              <w:jc w:val="center"/>
              <w:rPr>
                <w:color w:val="000000"/>
              </w:rPr>
            </w:pPr>
            <w:r w:rsidRPr="00D27ADA">
              <w:rPr>
                <w:color w:val="000000"/>
              </w:rPr>
              <w:t>Abcam</w:t>
            </w:r>
          </w:p>
        </w:tc>
        <w:tc>
          <w:tcPr>
            <w:tcW w:w="1701" w:type="dxa"/>
            <w:noWrap/>
            <w:vAlign w:val="center"/>
            <w:hideMark/>
          </w:tcPr>
          <w:p w14:paraId="74F95C23" w14:textId="77777777" w:rsidR="004A72ED" w:rsidRPr="00D27ADA" w:rsidRDefault="004A72ED" w:rsidP="003F4A50">
            <w:pPr>
              <w:jc w:val="center"/>
              <w:rPr>
                <w:color w:val="000000"/>
              </w:rPr>
            </w:pPr>
            <w:r w:rsidRPr="00D27ADA">
              <w:rPr>
                <w:color w:val="000000"/>
              </w:rPr>
              <w:t>GR269900-7</w:t>
            </w:r>
          </w:p>
        </w:tc>
        <w:tc>
          <w:tcPr>
            <w:tcW w:w="1134" w:type="dxa"/>
            <w:noWrap/>
            <w:vAlign w:val="center"/>
            <w:hideMark/>
          </w:tcPr>
          <w:p w14:paraId="1D50AEF7" w14:textId="77777777" w:rsidR="004A72ED" w:rsidRPr="00D27ADA" w:rsidRDefault="004A72ED" w:rsidP="003F4A50">
            <w:pPr>
              <w:jc w:val="center"/>
              <w:rPr>
                <w:color w:val="000000"/>
              </w:rPr>
            </w:pPr>
            <w:r w:rsidRPr="00D27ADA">
              <w:rPr>
                <w:color w:val="000000"/>
              </w:rPr>
              <w:t>1:1000</w:t>
            </w:r>
          </w:p>
        </w:tc>
        <w:tc>
          <w:tcPr>
            <w:tcW w:w="1759" w:type="dxa"/>
            <w:vAlign w:val="center"/>
          </w:tcPr>
          <w:p w14:paraId="79A8F5B2" w14:textId="2BE1C479" w:rsidR="004A72ED" w:rsidRPr="00D27ADA" w:rsidRDefault="005E3559"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6BBCC577" w14:textId="61E6A878" w:rsidTr="006B0E0A">
        <w:trPr>
          <w:trHeight w:val="1016"/>
        </w:trPr>
        <w:tc>
          <w:tcPr>
            <w:tcW w:w="1217" w:type="dxa"/>
            <w:noWrap/>
            <w:vAlign w:val="center"/>
            <w:hideMark/>
          </w:tcPr>
          <w:p w14:paraId="478C745A" w14:textId="77777777" w:rsidR="004A72ED" w:rsidRPr="00D27ADA" w:rsidRDefault="004A72ED" w:rsidP="003F4A50">
            <w:pPr>
              <w:jc w:val="center"/>
              <w:rPr>
                <w:b/>
                <w:bCs/>
                <w:color w:val="000000"/>
              </w:rPr>
            </w:pPr>
            <w:r w:rsidRPr="00D27ADA">
              <w:rPr>
                <w:b/>
                <w:bCs/>
                <w:color w:val="000000"/>
              </w:rPr>
              <w:t>SDHB</w:t>
            </w:r>
          </w:p>
        </w:tc>
        <w:tc>
          <w:tcPr>
            <w:tcW w:w="1560" w:type="dxa"/>
            <w:noWrap/>
            <w:vAlign w:val="center"/>
            <w:hideMark/>
          </w:tcPr>
          <w:p w14:paraId="72587F07" w14:textId="77777777" w:rsidR="004A72ED" w:rsidRPr="00D27ADA" w:rsidRDefault="004A72ED" w:rsidP="003F4A50">
            <w:pPr>
              <w:jc w:val="center"/>
              <w:rPr>
                <w:color w:val="000000"/>
              </w:rPr>
            </w:pPr>
            <w:r w:rsidRPr="00D27ADA">
              <w:rPr>
                <w:color w:val="000000"/>
              </w:rPr>
              <w:t>ab175225</w:t>
            </w:r>
          </w:p>
        </w:tc>
        <w:tc>
          <w:tcPr>
            <w:tcW w:w="1701" w:type="dxa"/>
            <w:noWrap/>
            <w:vAlign w:val="center"/>
            <w:hideMark/>
          </w:tcPr>
          <w:p w14:paraId="480E23AF" w14:textId="77777777" w:rsidR="004A72ED" w:rsidRPr="00D27ADA" w:rsidRDefault="004A72ED" w:rsidP="003F4A50">
            <w:pPr>
              <w:jc w:val="center"/>
              <w:rPr>
                <w:color w:val="000000"/>
              </w:rPr>
            </w:pPr>
            <w:r w:rsidRPr="00D27ADA">
              <w:rPr>
                <w:color w:val="000000"/>
              </w:rPr>
              <w:t>Abcam</w:t>
            </w:r>
          </w:p>
        </w:tc>
        <w:tc>
          <w:tcPr>
            <w:tcW w:w="1701" w:type="dxa"/>
            <w:noWrap/>
            <w:vAlign w:val="center"/>
            <w:hideMark/>
          </w:tcPr>
          <w:p w14:paraId="617BB907" w14:textId="77777777" w:rsidR="004A72ED" w:rsidRPr="00D27ADA" w:rsidRDefault="004A72ED" w:rsidP="003F4A50">
            <w:pPr>
              <w:jc w:val="center"/>
              <w:rPr>
                <w:color w:val="000000"/>
              </w:rPr>
            </w:pPr>
            <w:r w:rsidRPr="00D27ADA">
              <w:rPr>
                <w:color w:val="000000"/>
              </w:rPr>
              <w:t>GR136687-7</w:t>
            </w:r>
          </w:p>
        </w:tc>
        <w:tc>
          <w:tcPr>
            <w:tcW w:w="1134" w:type="dxa"/>
            <w:noWrap/>
            <w:vAlign w:val="center"/>
            <w:hideMark/>
          </w:tcPr>
          <w:p w14:paraId="6276342E" w14:textId="77777777" w:rsidR="004A72ED" w:rsidRPr="00D27ADA" w:rsidRDefault="004A72ED" w:rsidP="003F4A50">
            <w:pPr>
              <w:jc w:val="center"/>
              <w:rPr>
                <w:color w:val="000000"/>
              </w:rPr>
            </w:pPr>
            <w:r w:rsidRPr="00D27ADA">
              <w:rPr>
                <w:color w:val="000000"/>
              </w:rPr>
              <w:t>1:50000</w:t>
            </w:r>
          </w:p>
        </w:tc>
        <w:tc>
          <w:tcPr>
            <w:tcW w:w="1759" w:type="dxa"/>
            <w:vAlign w:val="center"/>
          </w:tcPr>
          <w:p w14:paraId="68D9F8B4" w14:textId="6B543FB1" w:rsidR="004A72ED" w:rsidRPr="00D27ADA" w:rsidRDefault="00A240C7"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2CE513C6" w14:textId="0D270DED" w:rsidTr="006B0E0A">
        <w:trPr>
          <w:trHeight w:val="1015"/>
        </w:trPr>
        <w:tc>
          <w:tcPr>
            <w:tcW w:w="1217" w:type="dxa"/>
            <w:vAlign w:val="center"/>
            <w:hideMark/>
          </w:tcPr>
          <w:p w14:paraId="43F050A1" w14:textId="77777777" w:rsidR="004A72ED" w:rsidRPr="00D27ADA" w:rsidRDefault="004A72ED" w:rsidP="003F4A50">
            <w:pPr>
              <w:jc w:val="center"/>
              <w:rPr>
                <w:b/>
                <w:bCs/>
                <w:color w:val="000000"/>
              </w:rPr>
            </w:pPr>
            <w:r w:rsidRPr="00D27ADA">
              <w:rPr>
                <w:b/>
                <w:bCs/>
                <w:color w:val="000000"/>
              </w:rPr>
              <w:t>SDHC</w:t>
            </w:r>
          </w:p>
        </w:tc>
        <w:tc>
          <w:tcPr>
            <w:tcW w:w="1560" w:type="dxa"/>
            <w:noWrap/>
            <w:vAlign w:val="center"/>
            <w:hideMark/>
          </w:tcPr>
          <w:p w14:paraId="755207A1" w14:textId="77777777" w:rsidR="004A72ED" w:rsidRPr="00D27ADA" w:rsidRDefault="004A72ED" w:rsidP="003F4A50">
            <w:pPr>
              <w:jc w:val="center"/>
              <w:rPr>
                <w:color w:val="000000"/>
              </w:rPr>
            </w:pPr>
            <w:r w:rsidRPr="00D27ADA">
              <w:rPr>
                <w:color w:val="000000"/>
              </w:rPr>
              <w:t>ab155999</w:t>
            </w:r>
          </w:p>
        </w:tc>
        <w:tc>
          <w:tcPr>
            <w:tcW w:w="1701" w:type="dxa"/>
            <w:noWrap/>
            <w:vAlign w:val="center"/>
            <w:hideMark/>
          </w:tcPr>
          <w:p w14:paraId="66FB8ED7" w14:textId="77777777" w:rsidR="004A72ED" w:rsidRPr="00D27ADA" w:rsidRDefault="004A72ED" w:rsidP="003F4A50">
            <w:pPr>
              <w:jc w:val="center"/>
              <w:rPr>
                <w:color w:val="000000"/>
              </w:rPr>
            </w:pPr>
            <w:r w:rsidRPr="00D27ADA">
              <w:rPr>
                <w:color w:val="000000"/>
              </w:rPr>
              <w:t>Abcam</w:t>
            </w:r>
          </w:p>
        </w:tc>
        <w:tc>
          <w:tcPr>
            <w:tcW w:w="1701" w:type="dxa"/>
            <w:noWrap/>
            <w:vAlign w:val="center"/>
            <w:hideMark/>
          </w:tcPr>
          <w:p w14:paraId="5BA3C8E9" w14:textId="77777777" w:rsidR="004A72ED" w:rsidRPr="00D27ADA" w:rsidRDefault="004A72ED" w:rsidP="003F4A50">
            <w:pPr>
              <w:jc w:val="center"/>
              <w:rPr>
                <w:color w:val="000000"/>
              </w:rPr>
            </w:pPr>
            <w:r w:rsidRPr="00D27ADA">
              <w:rPr>
                <w:color w:val="000000"/>
              </w:rPr>
              <w:t>GR315393-5</w:t>
            </w:r>
          </w:p>
        </w:tc>
        <w:tc>
          <w:tcPr>
            <w:tcW w:w="1134" w:type="dxa"/>
            <w:noWrap/>
            <w:vAlign w:val="center"/>
            <w:hideMark/>
          </w:tcPr>
          <w:p w14:paraId="355F87AF" w14:textId="77777777" w:rsidR="004A72ED" w:rsidRPr="00D27ADA" w:rsidRDefault="004A72ED" w:rsidP="003F4A50">
            <w:pPr>
              <w:jc w:val="center"/>
              <w:rPr>
                <w:color w:val="000000"/>
              </w:rPr>
            </w:pPr>
            <w:r w:rsidRPr="00D27ADA">
              <w:rPr>
                <w:color w:val="000000"/>
              </w:rPr>
              <w:t>1:10000</w:t>
            </w:r>
          </w:p>
        </w:tc>
        <w:tc>
          <w:tcPr>
            <w:tcW w:w="1759" w:type="dxa"/>
            <w:vAlign w:val="center"/>
          </w:tcPr>
          <w:p w14:paraId="2E4DEC3B" w14:textId="689205B9" w:rsidR="004A72ED" w:rsidRPr="00D27ADA" w:rsidRDefault="005E3559" w:rsidP="003F4A50">
            <w:pPr>
              <w:jc w:val="center"/>
              <w:rPr>
                <w:color w:val="000000"/>
              </w:rPr>
            </w:pPr>
            <w:r w:rsidRPr="00D27ADA">
              <w:rPr>
                <w:color w:val="000000"/>
              </w:rPr>
              <w:t>Semmelweis University RPPA Facility</w:t>
            </w:r>
            <w:r w:rsidRPr="00D27ADA">
              <w:rPr>
                <w:color w:val="000000"/>
                <w:vertAlign w:val="superscript"/>
              </w:rPr>
              <w:t>1</w:t>
            </w:r>
          </w:p>
        </w:tc>
      </w:tr>
      <w:tr w:rsidR="007F5405" w:rsidRPr="00D27ADA" w14:paraId="39CA9A9C" w14:textId="7E6C5092" w:rsidTr="006B0E0A">
        <w:trPr>
          <w:trHeight w:val="1310"/>
        </w:trPr>
        <w:tc>
          <w:tcPr>
            <w:tcW w:w="1217" w:type="dxa"/>
            <w:vAlign w:val="center"/>
            <w:hideMark/>
          </w:tcPr>
          <w:p w14:paraId="6B346C8B" w14:textId="77777777" w:rsidR="004A72ED" w:rsidRPr="00D27ADA" w:rsidRDefault="004A72ED" w:rsidP="003F4A50">
            <w:pPr>
              <w:jc w:val="center"/>
              <w:rPr>
                <w:b/>
                <w:bCs/>
                <w:color w:val="000000"/>
              </w:rPr>
            </w:pPr>
            <w:r w:rsidRPr="00D27ADA">
              <w:rPr>
                <w:b/>
                <w:bCs/>
                <w:color w:val="000000"/>
              </w:rPr>
              <w:t>SUCLA2</w:t>
            </w:r>
          </w:p>
        </w:tc>
        <w:tc>
          <w:tcPr>
            <w:tcW w:w="1560" w:type="dxa"/>
            <w:noWrap/>
            <w:vAlign w:val="center"/>
            <w:hideMark/>
          </w:tcPr>
          <w:p w14:paraId="5534F3A0" w14:textId="77777777" w:rsidR="004A72ED" w:rsidRPr="00D27ADA" w:rsidRDefault="004A72ED" w:rsidP="003F4A50">
            <w:pPr>
              <w:jc w:val="center"/>
              <w:rPr>
                <w:color w:val="000000"/>
              </w:rPr>
            </w:pPr>
            <w:r w:rsidRPr="00D27ADA">
              <w:rPr>
                <w:color w:val="000000"/>
              </w:rPr>
              <w:t>12627-1-AP</w:t>
            </w:r>
          </w:p>
        </w:tc>
        <w:tc>
          <w:tcPr>
            <w:tcW w:w="1701" w:type="dxa"/>
            <w:noWrap/>
            <w:vAlign w:val="center"/>
            <w:hideMark/>
          </w:tcPr>
          <w:p w14:paraId="6B7326F3" w14:textId="77777777" w:rsidR="004A72ED" w:rsidRPr="00D27ADA" w:rsidRDefault="004A72ED" w:rsidP="003F4A50">
            <w:pPr>
              <w:jc w:val="center"/>
              <w:rPr>
                <w:color w:val="000000"/>
              </w:rPr>
            </w:pPr>
            <w:proofErr w:type="spellStart"/>
            <w:r w:rsidRPr="00D27ADA">
              <w:rPr>
                <w:color w:val="000000"/>
              </w:rPr>
              <w:t>Proteintech</w:t>
            </w:r>
            <w:proofErr w:type="spellEnd"/>
          </w:p>
        </w:tc>
        <w:tc>
          <w:tcPr>
            <w:tcW w:w="1701" w:type="dxa"/>
            <w:noWrap/>
            <w:vAlign w:val="center"/>
            <w:hideMark/>
          </w:tcPr>
          <w:p w14:paraId="3BAA32B6" w14:textId="77777777" w:rsidR="004A72ED" w:rsidRPr="00D27ADA" w:rsidRDefault="004A72ED" w:rsidP="003F4A50">
            <w:pPr>
              <w:jc w:val="center"/>
              <w:rPr>
                <w:color w:val="000000"/>
              </w:rPr>
            </w:pPr>
            <w:r w:rsidRPr="00D27ADA">
              <w:rPr>
                <w:color w:val="000000"/>
              </w:rPr>
              <w:t>1</w:t>
            </w:r>
          </w:p>
        </w:tc>
        <w:tc>
          <w:tcPr>
            <w:tcW w:w="1134" w:type="dxa"/>
            <w:noWrap/>
            <w:vAlign w:val="center"/>
            <w:hideMark/>
          </w:tcPr>
          <w:p w14:paraId="0B684278" w14:textId="77777777" w:rsidR="004A72ED" w:rsidRPr="00D27ADA" w:rsidRDefault="004A72ED" w:rsidP="003F4A50">
            <w:pPr>
              <w:jc w:val="center"/>
              <w:rPr>
                <w:color w:val="000000"/>
              </w:rPr>
            </w:pPr>
            <w:r w:rsidRPr="00D27ADA">
              <w:rPr>
                <w:color w:val="000000"/>
              </w:rPr>
              <w:t>1:2000</w:t>
            </w:r>
          </w:p>
        </w:tc>
        <w:tc>
          <w:tcPr>
            <w:tcW w:w="1759" w:type="dxa"/>
            <w:vAlign w:val="center"/>
          </w:tcPr>
          <w:p w14:paraId="1E7D25C5" w14:textId="77777777" w:rsidR="004A72ED" w:rsidRPr="00D27ADA" w:rsidRDefault="00A240C7" w:rsidP="003F4A50">
            <w:pPr>
              <w:jc w:val="center"/>
              <w:rPr>
                <w:color w:val="000000"/>
                <w:vertAlign w:val="superscript"/>
              </w:rPr>
            </w:pPr>
            <w:r w:rsidRPr="00D27ADA">
              <w:rPr>
                <w:color w:val="000000"/>
              </w:rPr>
              <w:t>Semmelweis University RPPA Facility</w:t>
            </w:r>
            <w:r w:rsidRPr="00D27ADA">
              <w:rPr>
                <w:color w:val="000000"/>
                <w:vertAlign w:val="superscript"/>
              </w:rPr>
              <w:t>1</w:t>
            </w:r>
          </w:p>
          <w:p w14:paraId="1C5BF9A3" w14:textId="421EB5CE" w:rsidR="005E3559" w:rsidRPr="00D27ADA" w:rsidRDefault="005E3559" w:rsidP="003F4A50">
            <w:pPr>
              <w:jc w:val="center"/>
              <w:rPr>
                <w:color w:val="000000"/>
              </w:rPr>
            </w:pPr>
            <w:r w:rsidRPr="00D27ADA">
              <w:rPr>
                <w:color w:val="000000"/>
              </w:rPr>
              <w:t>see</w:t>
            </w:r>
            <w:r w:rsidRPr="00D27ADA">
              <w:rPr>
                <w:color w:val="000000"/>
                <w:vertAlign w:val="superscript"/>
              </w:rPr>
              <w:t>2</w:t>
            </w:r>
          </w:p>
        </w:tc>
      </w:tr>
      <w:tr w:rsidR="007F5405" w:rsidRPr="00D27ADA" w14:paraId="5DB158B1" w14:textId="0F849ACA" w:rsidTr="006B0E0A">
        <w:trPr>
          <w:trHeight w:val="1275"/>
        </w:trPr>
        <w:tc>
          <w:tcPr>
            <w:tcW w:w="1217" w:type="dxa"/>
            <w:vAlign w:val="center"/>
            <w:hideMark/>
          </w:tcPr>
          <w:p w14:paraId="2C9A222C" w14:textId="77777777" w:rsidR="004A72ED" w:rsidRPr="00D27ADA" w:rsidRDefault="004A72ED" w:rsidP="003F4A50">
            <w:pPr>
              <w:jc w:val="center"/>
              <w:rPr>
                <w:b/>
                <w:bCs/>
                <w:color w:val="000000"/>
              </w:rPr>
            </w:pPr>
            <w:r w:rsidRPr="00D27ADA">
              <w:rPr>
                <w:b/>
                <w:bCs/>
                <w:color w:val="000000"/>
              </w:rPr>
              <w:lastRenderedPageBreak/>
              <w:t>SUCLG2</w:t>
            </w:r>
          </w:p>
        </w:tc>
        <w:tc>
          <w:tcPr>
            <w:tcW w:w="1560" w:type="dxa"/>
            <w:noWrap/>
            <w:vAlign w:val="center"/>
            <w:hideMark/>
          </w:tcPr>
          <w:p w14:paraId="301DC11C" w14:textId="77777777" w:rsidR="004A72ED" w:rsidRPr="00D27ADA" w:rsidRDefault="004A72ED" w:rsidP="003F4A50">
            <w:pPr>
              <w:jc w:val="center"/>
              <w:rPr>
                <w:color w:val="000000"/>
              </w:rPr>
            </w:pPr>
            <w:r w:rsidRPr="00D27ADA">
              <w:rPr>
                <w:color w:val="000000"/>
              </w:rPr>
              <w:t>HPA046705</w:t>
            </w:r>
          </w:p>
        </w:tc>
        <w:tc>
          <w:tcPr>
            <w:tcW w:w="1701" w:type="dxa"/>
            <w:noWrap/>
            <w:vAlign w:val="center"/>
            <w:hideMark/>
          </w:tcPr>
          <w:p w14:paraId="008621D2" w14:textId="77777777" w:rsidR="004A72ED" w:rsidRPr="00D27ADA" w:rsidRDefault="004A72ED" w:rsidP="003F4A50">
            <w:pPr>
              <w:jc w:val="center"/>
              <w:rPr>
                <w:color w:val="000000"/>
              </w:rPr>
            </w:pPr>
            <w:r w:rsidRPr="00D27ADA">
              <w:rPr>
                <w:color w:val="000000"/>
              </w:rPr>
              <w:t>Sigma</w:t>
            </w:r>
          </w:p>
        </w:tc>
        <w:tc>
          <w:tcPr>
            <w:tcW w:w="1701" w:type="dxa"/>
            <w:noWrap/>
            <w:vAlign w:val="center"/>
            <w:hideMark/>
          </w:tcPr>
          <w:p w14:paraId="34CC362E" w14:textId="77777777" w:rsidR="004A72ED" w:rsidRPr="00D27ADA" w:rsidRDefault="004A72ED" w:rsidP="003F4A50">
            <w:pPr>
              <w:jc w:val="center"/>
              <w:rPr>
                <w:color w:val="000000"/>
              </w:rPr>
            </w:pPr>
            <w:r w:rsidRPr="00D27ADA">
              <w:rPr>
                <w:color w:val="000000"/>
              </w:rPr>
              <w:t>R43782</w:t>
            </w:r>
          </w:p>
        </w:tc>
        <w:tc>
          <w:tcPr>
            <w:tcW w:w="1134" w:type="dxa"/>
            <w:noWrap/>
            <w:vAlign w:val="center"/>
            <w:hideMark/>
          </w:tcPr>
          <w:p w14:paraId="194741BB" w14:textId="77777777" w:rsidR="004A72ED" w:rsidRPr="00D27ADA" w:rsidRDefault="004A72ED" w:rsidP="003F4A50">
            <w:pPr>
              <w:jc w:val="center"/>
              <w:rPr>
                <w:color w:val="000000"/>
              </w:rPr>
            </w:pPr>
            <w:r w:rsidRPr="00D27ADA">
              <w:rPr>
                <w:color w:val="000000"/>
              </w:rPr>
              <w:t>1:10000</w:t>
            </w:r>
          </w:p>
        </w:tc>
        <w:tc>
          <w:tcPr>
            <w:tcW w:w="1759" w:type="dxa"/>
            <w:vAlign w:val="center"/>
          </w:tcPr>
          <w:p w14:paraId="19D61F59" w14:textId="77777777" w:rsidR="004A72ED" w:rsidRPr="00D27ADA" w:rsidRDefault="00A240C7" w:rsidP="003F4A50">
            <w:pPr>
              <w:jc w:val="center"/>
              <w:rPr>
                <w:color w:val="000000"/>
                <w:vertAlign w:val="superscript"/>
              </w:rPr>
            </w:pPr>
            <w:r w:rsidRPr="00D27ADA">
              <w:rPr>
                <w:color w:val="000000"/>
              </w:rPr>
              <w:t>Semmelweis University RPPA Facility</w:t>
            </w:r>
            <w:r w:rsidR="00D14327" w:rsidRPr="00D27ADA">
              <w:rPr>
                <w:color w:val="000000"/>
                <w:vertAlign w:val="superscript"/>
              </w:rPr>
              <w:t>1</w:t>
            </w:r>
          </w:p>
          <w:p w14:paraId="6D32F02D" w14:textId="467D55A6" w:rsidR="005E3559" w:rsidRPr="00D27ADA" w:rsidRDefault="005E3559" w:rsidP="003F4A50">
            <w:pPr>
              <w:jc w:val="center"/>
              <w:rPr>
                <w:color w:val="000000"/>
              </w:rPr>
            </w:pPr>
            <w:r w:rsidRPr="00D27ADA">
              <w:rPr>
                <w:color w:val="000000"/>
              </w:rPr>
              <w:t>see</w:t>
            </w:r>
            <w:r w:rsidRPr="00D27ADA">
              <w:rPr>
                <w:color w:val="000000"/>
                <w:vertAlign w:val="superscript"/>
              </w:rPr>
              <w:t>2</w:t>
            </w:r>
          </w:p>
        </w:tc>
      </w:tr>
      <w:tr w:rsidR="00D14327" w:rsidRPr="00D27ADA" w14:paraId="147962A9" w14:textId="5634E269" w:rsidTr="006B0E0A">
        <w:trPr>
          <w:trHeight w:val="982"/>
        </w:trPr>
        <w:tc>
          <w:tcPr>
            <w:tcW w:w="1217" w:type="dxa"/>
            <w:noWrap/>
            <w:vAlign w:val="center"/>
            <w:hideMark/>
          </w:tcPr>
          <w:p w14:paraId="77A477DE" w14:textId="3AD02060" w:rsidR="00D14327" w:rsidRPr="00D27ADA" w:rsidRDefault="00D14327" w:rsidP="00D14327">
            <w:pPr>
              <w:jc w:val="center"/>
              <w:rPr>
                <w:b/>
                <w:bCs/>
                <w:color w:val="000000"/>
              </w:rPr>
            </w:pPr>
            <w:r w:rsidRPr="00D27ADA">
              <w:rPr>
                <w:b/>
                <w:bCs/>
                <w:color w:val="000000"/>
              </w:rPr>
              <w:t>NOTCH1</w:t>
            </w:r>
          </w:p>
        </w:tc>
        <w:tc>
          <w:tcPr>
            <w:tcW w:w="1560" w:type="dxa"/>
            <w:noWrap/>
            <w:vAlign w:val="center"/>
            <w:hideMark/>
          </w:tcPr>
          <w:p w14:paraId="7B978804" w14:textId="32603CC7" w:rsidR="00D14327" w:rsidRPr="00D27ADA" w:rsidRDefault="00D14327" w:rsidP="00D14327">
            <w:pPr>
              <w:jc w:val="center"/>
              <w:rPr>
                <w:color w:val="000000"/>
              </w:rPr>
            </w:pPr>
            <w:r w:rsidRPr="00D27ADA">
              <w:rPr>
                <w:color w:val="000000"/>
              </w:rPr>
              <w:t>3608</w:t>
            </w:r>
          </w:p>
        </w:tc>
        <w:tc>
          <w:tcPr>
            <w:tcW w:w="1701" w:type="dxa"/>
            <w:noWrap/>
            <w:vAlign w:val="center"/>
            <w:hideMark/>
          </w:tcPr>
          <w:p w14:paraId="7F49F1C4" w14:textId="29D665FA" w:rsidR="00D14327" w:rsidRPr="00D27ADA" w:rsidRDefault="00D14327" w:rsidP="00D14327">
            <w:pPr>
              <w:jc w:val="center"/>
              <w:rPr>
                <w:color w:val="000000"/>
              </w:rPr>
            </w:pPr>
            <w:r w:rsidRPr="00D27ADA">
              <w:rPr>
                <w:color w:val="000000"/>
              </w:rPr>
              <w:t>Cell Signaling Technology</w:t>
            </w:r>
          </w:p>
        </w:tc>
        <w:tc>
          <w:tcPr>
            <w:tcW w:w="1701" w:type="dxa"/>
            <w:noWrap/>
            <w:vAlign w:val="center"/>
            <w:hideMark/>
          </w:tcPr>
          <w:p w14:paraId="52CCF732" w14:textId="70590BE4" w:rsidR="00D14327" w:rsidRPr="00D27ADA" w:rsidRDefault="00D14327" w:rsidP="00D14327">
            <w:pPr>
              <w:jc w:val="center"/>
              <w:rPr>
                <w:color w:val="000000"/>
              </w:rPr>
            </w:pPr>
            <w:r w:rsidRPr="00D27ADA">
              <w:rPr>
                <w:color w:val="000000"/>
              </w:rPr>
              <w:t>8</w:t>
            </w:r>
          </w:p>
        </w:tc>
        <w:tc>
          <w:tcPr>
            <w:tcW w:w="1134" w:type="dxa"/>
            <w:noWrap/>
            <w:vAlign w:val="center"/>
            <w:hideMark/>
          </w:tcPr>
          <w:p w14:paraId="1C3410E8" w14:textId="247B7C91" w:rsidR="00D14327" w:rsidRPr="00D27ADA" w:rsidRDefault="00D14327" w:rsidP="00D14327">
            <w:pPr>
              <w:jc w:val="center"/>
              <w:rPr>
                <w:color w:val="000000"/>
              </w:rPr>
            </w:pPr>
            <w:r w:rsidRPr="00D27ADA">
              <w:rPr>
                <w:color w:val="000000"/>
              </w:rPr>
              <w:t>1:1000</w:t>
            </w:r>
          </w:p>
        </w:tc>
        <w:tc>
          <w:tcPr>
            <w:tcW w:w="1759" w:type="dxa"/>
            <w:vAlign w:val="center"/>
          </w:tcPr>
          <w:p w14:paraId="45DEBDEC" w14:textId="19167765" w:rsidR="00D14327" w:rsidRPr="00D27ADA" w:rsidRDefault="00D14327" w:rsidP="00D14327">
            <w:pPr>
              <w:jc w:val="center"/>
              <w:rPr>
                <w:color w:val="000000"/>
              </w:rPr>
            </w:pPr>
            <w:r w:rsidRPr="00D27ADA">
              <w:rPr>
                <w:color w:val="000000"/>
              </w:rPr>
              <w:t>Semmelweis University RPPA Facilit</w:t>
            </w:r>
            <w:r w:rsidR="00E56160" w:rsidRPr="00D27ADA">
              <w:rPr>
                <w:color w:val="000000"/>
              </w:rPr>
              <w:t>y</w:t>
            </w:r>
            <w:r w:rsidR="00E56160" w:rsidRPr="00D27ADA">
              <w:rPr>
                <w:color w:val="000000"/>
                <w:vertAlign w:val="superscript"/>
              </w:rPr>
              <w:t>1</w:t>
            </w:r>
          </w:p>
        </w:tc>
      </w:tr>
      <w:tr w:rsidR="00D14327" w:rsidRPr="00D27ADA" w14:paraId="6167A334" w14:textId="77777777" w:rsidTr="006B0E0A">
        <w:trPr>
          <w:trHeight w:val="981"/>
        </w:trPr>
        <w:tc>
          <w:tcPr>
            <w:tcW w:w="1217" w:type="dxa"/>
            <w:noWrap/>
            <w:vAlign w:val="center"/>
          </w:tcPr>
          <w:p w14:paraId="152D766A" w14:textId="164CB2CB" w:rsidR="00D14327" w:rsidRPr="00D27ADA" w:rsidRDefault="00D14327" w:rsidP="00D14327">
            <w:pPr>
              <w:jc w:val="center"/>
              <w:rPr>
                <w:b/>
                <w:bCs/>
                <w:color w:val="000000"/>
              </w:rPr>
            </w:pPr>
            <w:r w:rsidRPr="00D27ADA">
              <w:rPr>
                <w:b/>
                <w:bCs/>
                <w:color w:val="000000"/>
              </w:rPr>
              <w:t>EGFR</w:t>
            </w:r>
          </w:p>
        </w:tc>
        <w:tc>
          <w:tcPr>
            <w:tcW w:w="1560" w:type="dxa"/>
            <w:noWrap/>
            <w:vAlign w:val="center"/>
          </w:tcPr>
          <w:p w14:paraId="0C247A48" w14:textId="1773CC26" w:rsidR="00D14327" w:rsidRPr="00D27ADA" w:rsidRDefault="00D14327" w:rsidP="00D14327">
            <w:pPr>
              <w:jc w:val="center"/>
              <w:rPr>
                <w:color w:val="000000"/>
              </w:rPr>
            </w:pPr>
            <w:r w:rsidRPr="00D27ADA">
              <w:rPr>
                <w:color w:val="000000"/>
              </w:rPr>
              <w:t>4267</w:t>
            </w:r>
          </w:p>
        </w:tc>
        <w:tc>
          <w:tcPr>
            <w:tcW w:w="1701" w:type="dxa"/>
            <w:noWrap/>
            <w:vAlign w:val="center"/>
          </w:tcPr>
          <w:p w14:paraId="6E73D15A" w14:textId="506B7C56" w:rsidR="00D14327" w:rsidRPr="00D27ADA" w:rsidRDefault="00D14327" w:rsidP="00D14327">
            <w:pPr>
              <w:jc w:val="center"/>
              <w:rPr>
                <w:color w:val="000000"/>
              </w:rPr>
            </w:pPr>
            <w:r w:rsidRPr="00D27ADA">
              <w:rPr>
                <w:color w:val="000000"/>
              </w:rPr>
              <w:t>Cell Signaling Technology</w:t>
            </w:r>
          </w:p>
        </w:tc>
        <w:tc>
          <w:tcPr>
            <w:tcW w:w="1701" w:type="dxa"/>
            <w:noWrap/>
            <w:vAlign w:val="center"/>
          </w:tcPr>
          <w:p w14:paraId="6C33688C" w14:textId="468DC15D" w:rsidR="00D14327" w:rsidRPr="00D27ADA" w:rsidRDefault="00D14327" w:rsidP="00D14327">
            <w:pPr>
              <w:jc w:val="center"/>
              <w:rPr>
                <w:color w:val="000000"/>
              </w:rPr>
            </w:pPr>
            <w:r w:rsidRPr="00D27ADA">
              <w:rPr>
                <w:color w:val="000000"/>
              </w:rPr>
              <w:t>19</w:t>
            </w:r>
          </w:p>
        </w:tc>
        <w:tc>
          <w:tcPr>
            <w:tcW w:w="1134" w:type="dxa"/>
            <w:noWrap/>
            <w:vAlign w:val="center"/>
          </w:tcPr>
          <w:p w14:paraId="0B3EB0A2" w14:textId="473FE99F" w:rsidR="00D14327" w:rsidRPr="00D27ADA" w:rsidRDefault="00D14327" w:rsidP="00D14327">
            <w:pPr>
              <w:jc w:val="center"/>
              <w:rPr>
                <w:color w:val="000000"/>
              </w:rPr>
            </w:pPr>
            <w:r w:rsidRPr="00D27ADA">
              <w:rPr>
                <w:color w:val="000000"/>
              </w:rPr>
              <w:t>1:1000</w:t>
            </w:r>
          </w:p>
        </w:tc>
        <w:tc>
          <w:tcPr>
            <w:tcW w:w="1759" w:type="dxa"/>
            <w:vAlign w:val="center"/>
          </w:tcPr>
          <w:p w14:paraId="7F0AEE5F" w14:textId="553DF904" w:rsidR="00D14327" w:rsidRPr="00D27ADA" w:rsidRDefault="00D14327" w:rsidP="00D14327">
            <w:pPr>
              <w:jc w:val="center"/>
              <w:rPr>
                <w:color w:val="000000"/>
              </w:rPr>
            </w:pPr>
            <w:r w:rsidRPr="00D27ADA">
              <w:rPr>
                <w:color w:val="000000"/>
              </w:rPr>
              <w:t xml:space="preserve">Single cell initiative - </w:t>
            </w:r>
            <w:proofErr w:type="spellStart"/>
            <w:r w:rsidRPr="00D27ADA">
              <w:rPr>
                <w:color w:val="000000"/>
              </w:rPr>
              <w:t>Institut</w:t>
            </w:r>
            <w:proofErr w:type="spellEnd"/>
            <w:r w:rsidRPr="00D27ADA">
              <w:rPr>
                <w:color w:val="000000"/>
              </w:rPr>
              <w:t xml:space="preserve"> Curie</w:t>
            </w:r>
            <w:r w:rsidRPr="00D27ADA">
              <w:rPr>
                <w:rStyle w:val="Lbjegyzet-hivatkozs"/>
                <w:color w:val="000000"/>
              </w:rPr>
              <w:footnoteReference w:id="3"/>
            </w:r>
          </w:p>
        </w:tc>
      </w:tr>
      <w:tr w:rsidR="00D14327" w:rsidRPr="00D27ADA" w14:paraId="79E636F5" w14:textId="6F29D13C" w:rsidTr="006B0E0A">
        <w:trPr>
          <w:trHeight w:val="981"/>
        </w:trPr>
        <w:tc>
          <w:tcPr>
            <w:tcW w:w="1217" w:type="dxa"/>
            <w:noWrap/>
            <w:hideMark/>
          </w:tcPr>
          <w:p w14:paraId="2E557DBC" w14:textId="77777777" w:rsidR="00D14327" w:rsidRPr="00D27ADA" w:rsidRDefault="00D14327" w:rsidP="00D14327">
            <w:pPr>
              <w:jc w:val="center"/>
              <w:rPr>
                <w:b/>
                <w:bCs/>
                <w:color w:val="000000"/>
              </w:rPr>
            </w:pPr>
            <w:r w:rsidRPr="00D27ADA">
              <w:rPr>
                <w:b/>
                <w:bCs/>
                <w:color w:val="000000"/>
              </w:rPr>
              <w:t>GNAQ</w:t>
            </w:r>
          </w:p>
        </w:tc>
        <w:tc>
          <w:tcPr>
            <w:tcW w:w="1560" w:type="dxa"/>
            <w:noWrap/>
            <w:hideMark/>
          </w:tcPr>
          <w:p w14:paraId="20C561E0" w14:textId="77777777" w:rsidR="00D14327" w:rsidRPr="00D27ADA" w:rsidRDefault="00D14327" w:rsidP="00D14327">
            <w:pPr>
              <w:jc w:val="center"/>
              <w:rPr>
                <w:color w:val="000000"/>
              </w:rPr>
            </w:pPr>
            <w:r w:rsidRPr="00D27ADA">
              <w:rPr>
                <w:color w:val="000000"/>
              </w:rPr>
              <w:t>ab210004</w:t>
            </w:r>
          </w:p>
        </w:tc>
        <w:tc>
          <w:tcPr>
            <w:tcW w:w="1701" w:type="dxa"/>
            <w:noWrap/>
            <w:hideMark/>
          </w:tcPr>
          <w:p w14:paraId="4F489A47" w14:textId="77777777" w:rsidR="00D14327" w:rsidRPr="00D27ADA" w:rsidRDefault="00D14327" w:rsidP="00D14327">
            <w:pPr>
              <w:jc w:val="center"/>
              <w:rPr>
                <w:color w:val="000000"/>
              </w:rPr>
            </w:pPr>
            <w:r w:rsidRPr="00D27ADA">
              <w:rPr>
                <w:color w:val="000000"/>
              </w:rPr>
              <w:t>Abcam</w:t>
            </w:r>
          </w:p>
        </w:tc>
        <w:tc>
          <w:tcPr>
            <w:tcW w:w="1701" w:type="dxa"/>
            <w:noWrap/>
            <w:hideMark/>
          </w:tcPr>
          <w:p w14:paraId="2F536FB5" w14:textId="77777777" w:rsidR="00D14327" w:rsidRPr="00D27ADA" w:rsidRDefault="00D14327" w:rsidP="00D14327">
            <w:pPr>
              <w:jc w:val="center"/>
              <w:rPr>
                <w:color w:val="000000"/>
              </w:rPr>
            </w:pPr>
            <w:r w:rsidRPr="00D27ADA">
              <w:rPr>
                <w:color w:val="000000"/>
              </w:rPr>
              <w:t>GR3189744-2</w:t>
            </w:r>
          </w:p>
        </w:tc>
        <w:tc>
          <w:tcPr>
            <w:tcW w:w="1134" w:type="dxa"/>
            <w:noWrap/>
            <w:hideMark/>
          </w:tcPr>
          <w:p w14:paraId="2EF14B65" w14:textId="6A5E1561" w:rsidR="00D14327" w:rsidRPr="00D27ADA" w:rsidRDefault="00D14327" w:rsidP="00D14327">
            <w:pPr>
              <w:jc w:val="center"/>
              <w:rPr>
                <w:color w:val="000000"/>
              </w:rPr>
            </w:pPr>
            <w:r w:rsidRPr="00D27ADA">
              <w:rPr>
                <w:color w:val="000000"/>
              </w:rPr>
              <w:t>1:4000</w:t>
            </w:r>
          </w:p>
        </w:tc>
        <w:tc>
          <w:tcPr>
            <w:tcW w:w="1759" w:type="dxa"/>
            <w:vAlign w:val="center"/>
          </w:tcPr>
          <w:p w14:paraId="324CDA37" w14:textId="641712E3" w:rsidR="00D14327" w:rsidRPr="00D27ADA" w:rsidRDefault="00D14327" w:rsidP="00D14327">
            <w:pPr>
              <w:jc w:val="center"/>
              <w:rPr>
                <w:color w:val="000000"/>
              </w:rPr>
            </w:pPr>
            <w:r w:rsidRPr="00D27ADA">
              <w:rPr>
                <w:color w:val="000000"/>
              </w:rPr>
              <w:t>Semmelweis University RPPA Facility</w:t>
            </w:r>
            <w:r w:rsidRPr="00D27ADA">
              <w:rPr>
                <w:rStyle w:val="Lbjegyzet-hivatkozs"/>
                <w:color w:val="000000"/>
              </w:rPr>
              <w:footnoteReference w:customMarkFollows="1" w:id="4"/>
              <w:t>1</w:t>
            </w:r>
          </w:p>
        </w:tc>
      </w:tr>
    </w:tbl>
    <w:p w14:paraId="38D81DAF" w14:textId="77777777" w:rsidR="0000043C" w:rsidRPr="00D27ADA" w:rsidRDefault="0000043C" w:rsidP="00E56160">
      <w:pPr>
        <w:spacing w:line="259" w:lineRule="auto"/>
        <w:rPr>
          <w:b/>
          <w:bCs/>
          <w:lang w:val="en-US"/>
        </w:rPr>
      </w:pPr>
      <w:r w:rsidRPr="00D27ADA">
        <w:rPr>
          <w:b/>
          <w:bCs/>
          <w:lang w:val="en-US"/>
        </w:rPr>
        <w:br w:type="page"/>
      </w:r>
    </w:p>
    <w:p w14:paraId="20CF27E0" w14:textId="3C076CE2" w:rsidR="003F4A50" w:rsidRPr="00D27ADA" w:rsidRDefault="003F4A50" w:rsidP="001D4A48">
      <w:pPr>
        <w:spacing w:line="360" w:lineRule="auto"/>
        <w:jc w:val="both"/>
        <w:rPr>
          <w:lang w:val="en-US"/>
        </w:rPr>
      </w:pPr>
      <w:r w:rsidRPr="00D27ADA">
        <w:rPr>
          <w:b/>
          <w:bCs/>
          <w:lang w:val="en-US"/>
        </w:rPr>
        <w:lastRenderedPageBreak/>
        <w:t xml:space="preserve">Supplementary Table </w:t>
      </w:r>
      <w:r w:rsidR="00894B3E" w:rsidRPr="00D27ADA">
        <w:rPr>
          <w:b/>
          <w:bCs/>
          <w:lang w:val="en-US"/>
        </w:rPr>
        <w:t>4</w:t>
      </w:r>
      <w:r w:rsidRPr="00D27ADA">
        <w:rPr>
          <w:b/>
          <w:bCs/>
          <w:lang w:val="en-US"/>
        </w:rPr>
        <w:t>.</w:t>
      </w:r>
      <w:r w:rsidRPr="00D27ADA">
        <w:rPr>
          <w:lang w:val="en-US"/>
        </w:rPr>
        <w:t xml:space="preserve"> </w:t>
      </w:r>
      <w:r w:rsidRPr="00D27ADA">
        <w:rPr>
          <w:b/>
          <w:bCs/>
          <w:lang w:val="en-US"/>
        </w:rPr>
        <w:t>Information on PCR primer sequences used in the study.</w:t>
      </w:r>
    </w:p>
    <w:tbl>
      <w:tblPr>
        <w:tblStyle w:val="Rcsostblzat"/>
        <w:tblW w:w="0" w:type="auto"/>
        <w:tblLook w:val="04A0" w:firstRow="1" w:lastRow="0" w:firstColumn="1" w:lastColumn="0" w:noHBand="0" w:noVBand="1"/>
      </w:tblPr>
      <w:tblGrid>
        <w:gridCol w:w="1177"/>
        <w:gridCol w:w="1201"/>
        <w:gridCol w:w="3529"/>
        <w:gridCol w:w="1244"/>
        <w:gridCol w:w="1911"/>
      </w:tblGrid>
      <w:tr w:rsidR="003F4A50" w:rsidRPr="00D27ADA" w14:paraId="24439EFA" w14:textId="77777777" w:rsidTr="003F4A50">
        <w:trPr>
          <w:trHeight w:val="885"/>
        </w:trPr>
        <w:tc>
          <w:tcPr>
            <w:tcW w:w="1128" w:type="dxa"/>
            <w:vAlign w:val="center"/>
            <w:hideMark/>
          </w:tcPr>
          <w:p w14:paraId="57658C2D" w14:textId="77777777" w:rsidR="003F4A50" w:rsidRPr="00D27ADA" w:rsidRDefault="003F4A50" w:rsidP="003F4A50">
            <w:pPr>
              <w:jc w:val="center"/>
              <w:rPr>
                <w:b/>
                <w:bCs/>
                <w:color w:val="000000"/>
              </w:rPr>
            </w:pPr>
            <w:r w:rsidRPr="00D27ADA">
              <w:rPr>
                <w:b/>
                <w:bCs/>
                <w:color w:val="000000"/>
              </w:rPr>
              <w:t>Target name</w:t>
            </w:r>
          </w:p>
        </w:tc>
        <w:tc>
          <w:tcPr>
            <w:tcW w:w="1151" w:type="dxa"/>
            <w:vAlign w:val="center"/>
            <w:hideMark/>
          </w:tcPr>
          <w:p w14:paraId="6DBF7981" w14:textId="77777777" w:rsidR="003F4A50" w:rsidRPr="00D27ADA" w:rsidRDefault="003F4A50" w:rsidP="003F4A50">
            <w:pPr>
              <w:jc w:val="center"/>
              <w:rPr>
                <w:b/>
                <w:bCs/>
                <w:color w:val="000000"/>
              </w:rPr>
            </w:pPr>
            <w:r w:rsidRPr="00D27ADA">
              <w:rPr>
                <w:b/>
                <w:bCs/>
                <w:color w:val="000000"/>
              </w:rPr>
              <w:t>Primer</w:t>
            </w:r>
          </w:p>
        </w:tc>
        <w:tc>
          <w:tcPr>
            <w:tcW w:w="3670" w:type="dxa"/>
            <w:vAlign w:val="center"/>
            <w:hideMark/>
          </w:tcPr>
          <w:p w14:paraId="65A53DED" w14:textId="77777777" w:rsidR="003F4A50" w:rsidRPr="00D27ADA" w:rsidRDefault="003F4A50" w:rsidP="003F4A50">
            <w:pPr>
              <w:jc w:val="center"/>
              <w:rPr>
                <w:b/>
                <w:bCs/>
                <w:color w:val="000000"/>
              </w:rPr>
            </w:pPr>
            <w:r w:rsidRPr="00D27ADA">
              <w:rPr>
                <w:b/>
                <w:bCs/>
                <w:color w:val="000000"/>
              </w:rPr>
              <w:t>Sequence (5' - 3')</w:t>
            </w:r>
          </w:p>
        </w:tc>
        <w:tc>
          <w:tcPr>
            <w:tcW w:w="1288" w:type="dxa"/>
            <w:vAlign w:val="center"/>
            <w:hideMark/>
          </w:tcPr>
          <w:p w14:paraId="0F4594E0" w14:textId="77777777" w:rsidR="003F4A50" w:rsidRPr="00D27ADA" w:rsidRDefault="003F4A50" w:rsidP="003F4A50">
            <w:pPr>
              <w:jc w:val="center"/>
              <w:rPr>
                <w:b/>
                <w:bCs/>
                <w:color w:val="000000"/>
              </w:rPr>
            </w:pPr>
            <w:r w:rsidRPr="00D27ADA">
              <w:rPr>
                <w:b/>
                <w:bCs/>
                <w:color w:val="000000"/>
              </w:rPr>
              <w:t>Amplicon length (bp)</w:t>
            </w:r>
          </w:p>
        </w:tc>
        <w:tc>
          <w:tcPr>
            <w:tcW w:w="1825" w:type="dxa"/>
            <w:vAlign w:val="center"/>
            <w:hideMark/>
          </w:tcPr>
          <w:p w14:paraId="7B6D1ECD" w14:textId="77777777" w:rsidR="003F4A50" w:rsidRPr="00D27ADA" w:rsidRDefault="003F4A50" w:rsidP="003F4A50">
            <w:pPr>
              <w:jc w:val="center"/>
              <w:rPr>
                <w:b/>
                <w:bCs/>
                <w:color w:val="000000"/>
              </w:rPr>
            </w:pPr>
            <w:proofErr w:type="spellStart"/>
            <w:r w:rsidRPr="00D27ADA">
              <w:rPr>
                <w:b/>
                <w:bCs/>
                <w:color w:val="000000"/>
              </w:rPr>
              <w:t>GeneBank</w:t>
            </w:r>
            <w:proofErr w:type="spellEnd"/>
            <w:r w:rsidRPr="00D27ADA">
              <w:rPr>
                <w:b/>
                <w:bCs/>
                <w:color w:val="000000"/>
              </w:rPr>
              <w:t xml:space="preserve"> accession number</w:t>
            </w:r>
          </w:p>
        </w:tc>
      </w:tr>
      <w:tr w:rsidR="003F4A50" w:rsidRPr="00D27ADA" w14:paraId="27F45ABE" w14:textId="77777777" w:rsidTr="003F4A50">
        <w:trPr>
          <w:trHeight w:val="360"/>
        </w:trPr>
        <w:tc>
          <w:tcPr>
            <w:tcW w:w="1128" w:type="dxa"/>
            <w:vMerge w:val="restart"/>
            <w:noWrap/>
            <w:vAlign w:val="center"/>
            <w:hideMark/>
          </w:tcPr>
          <w:p w14:paraId="5136A414" w14:textId="77777777" w:rsidR="003F4A50" w:rsidRPr="00D27ADA" w:rsidRDefault="003F4A50" w:rsidP="003F4A50">
            <w:pPr>
              <w:jc w:val="center"/>
              <w:rPr>
                <w:b/>
                <w:bCs/>
                <w:color w:val="000000"/>
              </w:rPr>
            </w:pPr>
            <w:r w:rsidRPr="00D27ADA">
              <w:rPr>
                <w:b/>
                <w:bCs/>
                <w:color w:val="000000"/>
              </w:rPr>
              <w:t>DLD</w:t>
            </w:r>
          </w:p>
        </w:tc>
        <w:tc>
          <w:tcPr>
            <w:tcW w:w="1151" w:type="dxa"/>
            <w:noWrap/>
            <w:vAlign w:val="center"/>
            <w:hideMark/>
          </w:tcPr>
          <w:p w14:paraId="38416324" w14:textId="77777777" w:rsidR="003F4A50" w:rsidRPr="00D27ADA" w:rsidRDefault="003F4A50" w:rsidP="003F4A50">
            <w:pPr>
              <w:rPr>
                <w:color w:val="000000"/>
              </w:rPr>
            </w:pPr>
            <w:r w:rsidRPr="00D27ADA">
              <w:rPr>
                <w:color w:val="000000"/>
              </w:rPr>
              <w:t>DLD-forward</w:t>
            </w:r>
          </w:p>
        </w:tc>
        <w:tc>
          <w:tcPr>
            <w:tcW w:w="3670" w:type="dxa"/>
            <w:noWrap/>
            <w:vAlign w:val="center"/>
            <w:hideMark/>
          </w:tcPr>
          <w:p w14:paraId="3F8527AE" w14:textId="77777777" w:rsidR="003F4A50" w:rsidRPr="00D27ADA" w:rsidRDefault="003F4A50" w:rsidP="003F4A50">
            <w:pPr>
              <w:rPr>
                <w:color w:val="000000"/>
              </w:rPr>
            </w:pPr>
            <w:r w:rsidRPr="00D27ADA">
              <w:rPr>
                <w:color w:val="000000"/>
              </w:rPr>
              <w:t>ACGCATCCTTCAAAAACAGG</w:t>
            </w:r>
          </w:p>
        </w:tc>
        <w:tc>
          <w:tcPr>
            <w:tcW w:w="1288" w:type="dxa"/>
            <w:vMerge w:val="restart"/>
            <w:noWrap/>
            <w:vAlign w:val="center"/>
            <w:hideMark/>
          </w:tcPr>
          <w:p w14:paraId="7250229D" w14:textId="77777777" w:rsidR="003F4A50" w:rsidRPr="00D27ADA" w:rsidRDefault="003F4A50" w:rsidP="003F4A50">
            <w:pPr>
              <w:jc w:val="center"/>
              <w:rPr>
                <w:color w:val="000000"/>
              </w:rPr>
            </w:pPr>
            <w:r w:rsidRPr="00D27ADA">
              <w:rPr>
                <w:color w:val="000000"/>
              </w:rPr>
              <w:t>352</w:t>
            </w:r>
          </w:p>
        </w:tc>
        <w:tc>
          <w:tcPr>
            <w:tcW w:w="1825" w:type="dxa"/>
            <w:vMerge w:val="restart"/>
            <w:noWrap/>
            <w:vAlign w:val="center"/>
            <w:hideMark/>
          </w:tcPr>
          <w:p w14:paraId="074CCA2A" w14:textId="77777777" w:rsidR="003F4A50" w:rsidRPr="00D27ADA" w:rsidRDefault="003F4A50" w:rsidP="003F4A50">
            <w:pPr>
              <w:jc w:val="center"/>
              <w:rPr>
                <w:color w:val="000000"/>
              </w:rPr>
            </w:pPr>
            <w:r w:rsidRPr="00D27ADA">
              <w:rPr>
                <w:color w:val="000000"/>
              </w:rPr>
              <w:t>NM_000108.5</w:t>
            </w:r>
          </w:p>
        </w:tc>
      </w:tr>
      <w:tr w:rsidR="003F4A50" w:rsidRPr="00D27ADA" w14:paraId="3FEB4A92" w14:textId="77777777" w:rsidTr="003F4A50">
        <w:trPr>
          <w:trHeight w:val="360"/>
        </w:trPr>
        <w:tc>
          <w:tcPr>
            <w:tcW w:w="1128" w:type="dxa"/>
            <w:vMerge/>
            <w:vAlign w:val="center"/>
            <w:hideMark/>
          </w:tcPr>
          <w:p w14:paraId="6449E850" w14:textId="77777777" w:rsidR="003F4A50" w:rsidRPr="00D27ADA" w:rsidRDefault="003F4A50" w:rsidP="003F4A50">
            <w:pPr>
              <w:rPr>
                <w:b/>
                <w:bCs/>
                <w:color w:val="000000"/>
              </w:rPr>
            </w:pPr>
          </w:p>
        </w:tc>
        <w:tc>
          <w:tcPr>
            <w:tcW w:w="1151" w:type="dxa"/>
            <w:noWrap/>
            <w:vAlign w:val="center"/>
            <w:hideMark/>
          </w:tcPr>
          <w:p w14:paraId="0262353C" w14:textId="77777777" w:rsidR="003F4A50" w:rsidRPr="00D27ADA" w:rsidRDefault="003F4A50" w:rsidP="003F4A50">
            <w:pPr>
              <w:rPr>
                <w:color w:val="000000"/>
              </w:rPr>
            </w:pPr>
            <w:r w:rsidRPr="00D27ADA">
              <w:rPr>
                <w:color w:val="000000"/>
              </w:rPr>
              <w:t>DLD-reverse</w:t>
            </w:r>
          </w:p>
        </w:tc>
        <w:tc>
          <w:tcPr>
            <w:tcW w:w="3670" w:type="dxa"/>
            <w:noWrap/>
            <w:vAlign w:val="center"/>
            <w:hideMark/>
          </w:tcPr>
          <w:p w14:paraId="0CA0EF0E" w14:textId="77777777" w:rsidR="003F4A50" w:rsidRPr="00D27ADA" w:rsidRDefault="003F4A50" w:rsidP="003F4A50">
            <w:pPr>
              <w:rPr>
                <w:color w:val="000000"/>
              </w:rPr>
            </w:pPr>
            <w:r w:rsidRPr="00D27ADA">
              <w:rPr>
                <w:color w:val="000000"/>
              </w:rPr>
              <w:t>ACCAGCCATTCCTTCAACAC</w:t>
            </w:r>
          </w:p>
        </w:tc>
        <w:tc>
          <w:tcPr>
            <w:tcW w:w="1288" w:type="dxa"/>
            <w:vMerge/>
            <w:vAlign w:val="center"/>
            <w:hideMark/>
          </w:tcPr>
          <w:p w14:paraId="14FF9EAB" w14:textId="77777777" w:rsidR="003F4A50" w:rsidRPr="00D27ADA" w:rsidRDefault="003F4A50" w:rsidP="003F4A50">
            <w:pPr>
              <w:rPr>
                <w:color w:val="000000"/>
              </w:rPr>
            </w:pPr>
          </w:p>
        </w:tc>
        <w:tc>
          <w:tcPr>
            <w:tcW w:w="1825" w:type="dxa"/>
            <w:vMerge/>
            <w:vAlign w:val="center"/>
            <w:hideMark/>
          </w:tcPr>
          <w:p w14:paraId="2D76C188" w14:textId="77777777" w:rsidR="003F4A50" w:rsidRPr="00D27ADA" w:rsidRDefault="003F4A50" w:rsidP="003F4A50">
            <w:pPr>
              <w:rPr>
                <w:color w:val="000000"/>
              </w:rPr>
            </w:pPr>
          </w:p>
        </w:tc>
      </w:tr>
      <w:tr w:rsidR="003F4A50" w:rsidRPr="00D27ADA" w14:paraId="6CA16E86" w14:textId="77777777" w:rsidTr="003F4A50">
        <w:trPr>
          <w:trHeight w:val="360"/>
        </w:trPr>
        <w:tc>
          <w:tcPr>
            <w:tcW w:w="1128" w:type="dxa"/>
            <w:vMerge w:val="restart"/>
            <w:vAlign w:val="center"/>
            <w:hideMark/>
          </w:tcPr>
          <w:p w14:paraId="4098A229" w14:textId="77777777" w:rsidR="003F4A50" w:rsidRPr="00D27ADA" w:rsidRDefault="003F4A50" w:rsidP="003F4A50">
            <w:pPr>
              <w:jc w:val="center"/>
              <w:rPr>
                <w:b/>
                <w:bCs/>
                <w:color w:val="000000"/>
              </w:rPr>
            </w:pPr>
            <w:r w:rsidRPr="00D27ADA">
              <w:rPr>
                <w:b/>
                <w:bCs/>
                <w:color w:val="000000"/>
              </w:rPr>
              <w:t>OGDH isoform 1,2</w:t>
            </w:r>
          </w:p>
        </w:tc>
        <w:tc>
          <w:tcPr>
            <w:tcW w:w="1151" w:type="dxa"/>
            <w:noWrap/>
            <w:vAlign w:val="center"/>
            <w:hideMark/>
          </w:tcPr>
          <w:p w14:paraId="3A91DC41" w14:textId="77777777" w:rsidR="003F4A50" w:rsidRPr="00D27ADA" w:rsidRDefault="003F4A50" w:rsidP="003F4A50">
            <w:pPr>
              <w:rPr>
                <w:color w:val="000000"/>
              </w:rPr>
            </w:pPr>
            <w:r w:rsidRPr="00D27ADA">
              <w:rPr>
                <w:color w:val="000000"/>
              </w:rPr>
              <w:t>OGDH1-forward</w:t>
            </w:r>
          </w:p>
        </w:tc>
        <w:tc>
          <w:tcPr>
            <w:tcW w:w="3670" w:type="dxa"/>
            <w:noWrap/>
            <w:vAlign w:val="center"/>
            <w:hideMark/>
          </w:tcPr>
          <w:p w14:paraId="08BB8FE5" w14:textId="77777777" w:rsidR="003F4A50" w:rsidRPr="00D27ADA" w:rsidRDefault="003F4A50" w:rsidP="003F4A50">
            <w:pPr>
              <w:rPr>
                <w:color w:val="000000"/>
              </w:rPr>
            </w:pPr>
            <w:r w:rsidRPr="00D27ADA">
              <w:rPr>
                <w:color w:val="000000"/>
              </w:rPr>
              <w:t>CTGATCCCTGCCCTCAAGAC</w:t>
            </w:r>
          </w:p>
        </w:tc>
        <w:tc>
          <w:tcPr>
            <w:tcW w:w="1288" w:type="dxa"/>
            <w:vMerge w:val="restart"/>
            <w:noWrap/>
            <w:vAlign w:val="center"/>
            <w:hideMark/>
          </w:tcPr>
          <w:p w14:paraId="1E8BF559" w14:textId="77777777" w:rsidR="003F4A50" w:rsidRPr="00D27ADA" w:rsidRDefault="003F4A50" w:rsidP="003F4A50">
            <w:pPr>
              <w:jc w:val="center"/>
              <w:rPr>
                <w:color w:val="000000"/>
              </w:rPr>
            </w:pPr>
            <w:r w:rsidRPr="00D27ADA">
              <w:rPr>
                <w:color w:val="000000"/>
              </w:rPr>
              <w:t>349</w:t>
            </w:r>
          </w:p>
        </w:tc>
        <w:tc>
          <w:tcPr>
            <w:tcW w:w="1825" w:type="dxa"/>
            <w:vMerge w:val="restart"/>
            <w:noWrap/>
            <w:vAlign w:val="center"/>
            <w:hideMark/>
          </w:tcPr>
          <w:p w14:paraId="7A5010CC" w14:textId="77777777" w:rsidR="003F4A50" w:rsidRPr="00D27ADA" w:rsidRDefault="003F4A50" w:rsidP="003F4A50">
            <w:pPr>
              <w:jc w:val="center"/>
              <w:rPr>
                <w:color w:val="000000"/>
              </w:rPr>
            </w:pPr>
            <w:r w:rsidRPr="00D27ADA">
              <w:rPr>
                <w:color w:val="000000"/>
              </w:rPr>
              <w:t>NM_002541.4</w:t>
            </w:r>
          </w:p>
        </w:tc>
      </w:tr>
      <w:tr w:rsidR="003F4A50" w:rsidRPr="00D27ADA" w14:paraId="30AA586B" w14:textId="77777777" w:rsidTr="003F4A50">
        <w:trPr>
          <w:trHeight w:val="360"/>
        </w:trPr>
        <w:tc>
          <w:tcPr>
            <w:tcW w:w="1128" w:type="dxa"/>
            <w:vMerge/>
            <w:vAlign w:val="center"/>
            <w:hideMark/>
          </w:tcPr>
          <w:p w14:paraId="0819F3CF" w14:textId="77777777" w:rsidR="003F4A50" w:rsidRPr="00D27ADA" w:rsidRDefault="003F4A50" w:rsidP="003F4A50">
            <w:pPr>
              <w:rPr>
                <w:b/>
                <w:bCs/>
                <w:color w:val="000000"/>
              </w:rPr>
            </w:pPr>
          </w:p>
        </w:tc>
        <w:tc>
          <w:tcPr>
            <w:tcW w:w="1151" w:type="dxa"/>
            <w:noWrap/>
            <w:vAlign w:val="center"/>
            <w:hideMark/>
          </w:tcPr>
          <w:p w14:paraId="66AAF9AE" w14:textId="77777777" w:rsidR="003F4A50" w:rsidRPr="00D27ADA" w:rsidRDefault="003F4A50" w:rsidP="003F4A50">
            <w:pPr>
              <w:rPr>
                <w:color w:val="000000"/>
              </w:rPr>
            </w:pPr>
            <w:r w:rsidRPr="00D27ADA">
              <w:rPr>
                <w:color w:val="000000"/>
              </w:rPr>
              <w:t>OGDH1-reverse</w:t>
            </w:r>
          </w:p>
        </w:tc>
        <w:tc>
          <w:tcPr>
            <w:tcW w:w="3670" w:type="dxa"/>
            <w:noWrap/>
            <w:vAlign w:val="center"/>
            <w:hideMark/>
          </w:tcPr>
          <w:p w14:paraId="48396BDE" w14:textId="77777777" w:rsidR="003F4A50" w:rsidRPr="00D27ADA" w:rsidRDefault="003F4A50" w:rsidP="003F4A50">
            <w:pPr>
              <w:rPr>
                <w:color w:val="000000"/>
              </w:rPr>
            </w:pPr>
            <w:r w:rsidRPr="00D27ADA">
              <w:rPr>
                <w:color w:val="000000"/>
              </w:rPr>
              <w:t>CTGATCCCTGCCCTCAAGAC</w:t>
            </w:r>
          </w:p>
        </w:tc>
        <w:tc>
          <w:tcPr>
            <w:tcW w:w="1288" w:type="dxa"/>
            <w:vMerge/>
            <w:vAlign w:val="center"/>
            <w:hideMark/>
          </w:tcPr>
          <w:p w14:paraId="5DEBED74" w14:textId="77777777" w:rsidR="003F4A50" w:rsidRPr="00D27ADA" w:rsidRDefault="003F4A50" w:rsidP="003F4A50">
            <w:pPr>
              <w:rPr>
                <w:color w:val="000000"/>
              </w:rPr>
            </w:pPr>
          </w:p>
        </w:tc>
        <w:tc>
          <w:tcPr>
            <w:tcW w:w="1825" w:type="dxa"/>
            <w:vMerge/>
            <w:vAlign w:val="center"/>
            <w:hideMark/>
          </w:tcPr>
          <w:p w14:paraId="3F0151C2" w14:textId="77777777" w:rsidR="003F4A50" w:rsidRPr="00D27ADA" w:rsidRDefault="003F4A50" w:rsidP="003F4A50">
            <w:pPr>
              <w:rPr>
                <w:color w:val="000000"/>
              </w:rPr>
            </w:pPr>
          </w:p>
        </w:tc>
      </w:tr>
      <w:tr w:rsidR="003F4A50" w:rsidRPr="00D27ADA" w14:paraId="03238F4F" w14:textId="77777777" w:rsidTr="003F4A50">
        <w:trPr>
          <w:trHeight w:val="360"/>
        </w:trPr>
        <w:tc>
          <w:tcPr>
            <w:tcW w:w="1128" w:type="dxa"/>
            <w:vMerge w:val="restart"/>
            <w:noWrap/>
            <w:vAlign w:val="center"/>
            <w:hideMark/>
          </w:tcPr>
          <w:p w14:paraId="120ECBA7" w14:textId="77777777" w:rsidR="003F4A50" w:rsidRPr="00D27ADA" w:rsidRDefault="003F4A50" w:rsidP="003F4A50">
            <w:pPr>
              <w:jc w:val="center"/>
              <w:rPr>
                <w:b/>
                <w:bCs/>
                <w:color w:val="000000"/>
              </w:rPr>
            </w:pPr>
            <w:r w:rsidRPr="00D27ADA">
              <w:rPr>
                <w:b/>
                <w:bCs/>
                <w:color w:val="000000"/>
              </w:rPr>
              <w:t>SDHB</w:t>
            </w:r>
          </w:p>
        </w:tc>
        <w:tc>
          <w:tcPr>
            <w:tcW w:w="1151" w:type="dxa"/>
            <w:noWrap/>
            <w:vAlign w:val="center"/>
            <w:hideMark/>
          </w:tcPr>
          <w:p w14:paraId="5CA783C8" w14:textId="77777777" w:rsidR="003F4A50" w:rsidRPr="00D27ADA" w:rsidRDefault="003F4A50" w:rsidP="003F4A50">
            <w:pPr>
              <w:rPr>
                <w:color w:val="000000"/>
              </w:rPr>
            </w:pPr>
            <w:r w:rsidRPr="00D27ADA">
              <w:rPr>
                <w:color w:val="000000"/>
              </w:rPr>
              <w:t>SDHB-forward</w:t>
            </w:r>
          </w:p>
        </w:tc>
        <w:tc>
          <w:tcPr>
            <w:tcW w:w="3670" w:type="dxa"/>
            <w:noWrap/>
            <w:vAlign w:val="center"/>
            <w:hideMark/>
          </w:tcPr>
          <w:p w14:paraId="21777FC0" w14:textId="77777777" w:rsidR="003F4A50" w:rsidRPr="00D27ADA" w:rsidRDefault="003F4A50" w:rsidP="003F4A50">
            <w:pPr>
              <w:rPr>
                <w:color w:val="000000"/>
              </w:rPr>
            </w:pPr>
            <w:r w:rsidRPr="00D27ADA">
              <w:rPr>
                <w:color w:val="000000"/>
              </w:rPr>
              <w:t>AGAAACTGGACGGGCTCTAC</w:t>
            </w:r>
          </w:p>
        </w:tc>
        <w:tc>
          <w:tcPr>
            <w:tcW w:w="1288" w:type="dxa"/>
            <w:vMerge w:val="restart"/>
            <w:noWrap/>
            <w:vAlign w:val="center"/>
            <w:hideMark/>
          </w:tcPr>
          <w:p w14:paraId="006CB867" w14:textId="77777777" w:rsidR="003F4A50" w:rsidRPr="00D27ADA" w:rsidRDefault="003F4A50" w:rsidP="003F4A50">
            <w:pPr>
              <w:jc w:val="center"/>
              <w:rPr>
                <w:color w:val="000000"/>
              </w:rPr>
            </w:pPr>
            <w:r w:rsidRPr="00D27ADA">
              <w:rPr>
                <w:color w:val="000000"/>
              </w:rPr>
              <w:t>215</w:t>
            </w:r>
          </w:p>
        </w:tc>
        <w:tc>
          <w:tcPr>
            <w:tcW w:w="1825" w:type="dxa"/>
            <w:vMerge w:val="restart"/>
            <w:noWrap/>
            <w:vAlign w:val="center"/>
            <w:hideMark/>
          </w:tcPr>
          <w:p w14:paraId="65EAFE1D" w14:textId="77777777" w:rsidR="003F4A50" w:rsidRPr="00D27ADA" w:rsidRDefault="003F4A50" w:rsidP="003F4A50">
            <w:pPr>
              <w:jc w:val="center"/>
              <w:rPr>
                <w:color w:val="000000"/>
              </w:rPr>
            </w:pPr>
            <w:r w:rsidRPr="00D27ADA">
              <w:rPr>
                <w:color w:val="000000"/>
              </w:rPr>
              <w:t>NM_003000.3</w:t>
            </w:r>
          </w:p>
        </w:tc>
      </w:tr>
      <w:tr w:rsidR="003F4A50" w:rsidRPr="00D27ADA" w14:paraId="113085DF" w14:textId="77777777" w:rsidTr="003F4A50">
        <w:trPr>
          <w:trHeight w:val="360"/>
        </w:trPr>
        <w:tc>
          <w:tcPr>
            <w:tcW w:w="1128" w:type="dxa"/>
            <w:vMerge/>
            <w:vAlign w:val="center"/>
            <w:hideMark/>
          </w:tcPr>
          <w:p w14:paraId="063D7071" w14:textId="77777777" w:rsidR="003F4A50" w:rsidRPr="00D27ADA" w:rsidRDefault="003F4A50" w:rsidP="003F4A50">
            <w:pPr>
              <w:rPr>
                <w:b/>
                <w:bCs/>
                <w:color w:val="000000"/>
              </w:rPr>
            </w:pPr>
          </w:p>
        </w:tc>
        <w:tc>
          <w:tcPr>
            <w:tcW w:w="1151" w:type="dxa"/>
            <w:noWrap/>
            <w:vAlign w:val="center"/>
            <w:hideMark/>
          </w:tcPr>
          <w:p w14:paraId="7E0F4F01" w14:textId="77777777" w:rsidR="003F4A50" w:rsidRPr="00D27ADA" w:rsidRDefault="003F4A50" w:rsidP="003F4A50">
            <w:pPr>
              <w:rPr>
                <w:color w:val="000000"/>
              </w:rPr>
            </w:pPr>
            <w:r w:rsidRPr="00D27ADA">
              <w:rPr>
                <w:color w:val="000000"/>
              </w:rPr>
              <w:t>SDHB-reverse</w:t>
            </w:r>
          </w:p>
        </w:tc>
        <w:tc>
          <w:tcPr>
            <w:tcW w:w="3670" w:type="dxa"/>
            <w:noWrap/>
            <w:vAlign w:val="center"/>
            <w:hideMark/>
          </w:tcPr>
          <w:p w14:paraId="2C56D3CA" w14:textId="77777777" w:rsidR="003F4A50" w:rsidRPr="00D27ADA" w:rsidRDefault="003F4A50" w:rsidP="003F4A50">
            <w:pPr>
              <w:rPr>
                <w:color w:val="000000"/>
              </w:rPr>
            </w:pPr>
            <w:r w:rsidRPr="00D27ADA">
              <w:rPr>
                <w:color w:val="000000"/>
              </w:rPr>
              <w:t>GCAGTTCATGATGGTGTGGC</w:t>
            </w:r>
          </w:p>
        </w:tc>
        <w:tc>
          <w:tcPr>
            <w:tcW w:w="1288" w:type="dxa"/>
            <w:vMerge/>
            <w:vAlign w:val="center"/>
            <w:hideMark/>
          </w:tcPr>
          <w:p w14:paraId="1A07AF72" w14:textId="77777777" w:rsidR="003F4A50" w:rsidRPr="00D27ADA" w:rsidRDefault="003F4A50" w:rsidP="003F4A50">
            <w:pPr>
              <w:rPr>
                <w:color w:val="000000"/>
              </w:rPr>
            </w:pPr>
          </w:p>
        </w:tc>
        <w:tc>
          <w:tcPr>
            <w:tcW w:w="1825" w:type="dxa"/>
            <w:vMerge/>
            <w:vAlign w:val="center"/>
            <w:hideMark/>
          </w:tcPr>
          <w:p w14:paraId="33E271B2" w14:textId="77777777" w:rsidR="003F4A50" w:rsidRPr="00D27ADA" w:rsidRDefault="003F4A50" w:rsidP="003F4A50">
            <w:pPr>
              <w:rPr>
                <w:color w:val="000000"/>
              </w:rPr>
            </w:pPr>
          </w:p>
        </w:tc>
      </w:tr>
      <w:tr w:rsidR="003F4A50" w:rsidRPr="00D27ADA" w14:paraId="3EAEA3BC" w14:textId="77777777" w:rsidTr="003F4A50">
        <w:trPr>
          <w:trHeight w:val="360"/>
        </w:trPr>
        <w:tc>
          <w:tcPr>
            <w:tcW w:w="1128" w:type="dxa"/>
            <w:vMerge w:val="restart"/>
            <w:noWrap/>
            <w:vAlign w:val="center"/>
            <w:hideMark/>
          </w:tcPr>
          <w:p w14:paraId="0D8C6513" w14:textId="77777777" w:rsidR="003F4A50" w:rsidRPr="00D27ADA" w:rsidRDefault="003F4A50" w:rsidP="003F4A50">
            <w:pPr>
              <w:jc w:val="center"/>
              <w:rPr>
                <w:b/>
                <w:bCs/>
                <w:color w:val="000000"/>
              </w:rPr>
            </w:pPr>
            <w:r w:rsidRPr="00D27ADA">
              <w:rPr>
                <w:b/>
                <w:bCs/>
                <w:color w:val="000000"/>
              </w:rPr>
              <w:t>SDHC</w:t>
            </w:r>
          </w:p>
        </w:tc>
        <w:tc>
          <w:tcPr>
            <w:tcW w:w="1151" w:type="dxa"/>
            <w:noWrap/>
            <w:vAlign w:val="center"/>
            <w:hideMark/>
          </w:tcPr>
          <w:p w14:paraId="5E0E520F" w14:textId="77777777" w:rsidR="003F4A50" w:rsidRPr="00D27ADA" w:rsidRDefault="003F4A50" w:rsidP="003F4A50">
            <w:pPr>
              <w:rPr>
                <w:color w:val="000000"/>
              </w:rPr>
            </w:pPr>
            <w:r w:rsidRPr="00D27ADA">
              <w:rPr>
                <w:color w:val="000000"/>
              </w:rPr>
              <w:t>SDHC-forward</w:t>
            </w:r>
          </w:p>
        </w:tc>
        <w:tc>
          <w:tcPr>
            <w:tcW w:w="3670" w:type="dxa"/>
            <w:noWrap/>
            <w:vAlign w:val="center"/>
            <w:hideMark/>
          </w:tcPr>
          <w:p w14:paraId="666EE037" w14:textId="77777777" w:rsidR="003F4A50" w:rsidRPr="00D27ADA" w:rsidRDefault="003F4A50" w:rsidP="003F4A50">
            <w:pPr>
              <w:rPr>
                <w:color w:val="000000"/>
              </w:rPr>
            </w:pPr>
            <w:r w:rsidRPr="00D27ADA">
              <w:rPr>
                <w:color w:val="000000"/>
              </w:rPr>
              <w:t>TGTTGCTGAGACACGTTGGT</w:t>
            </w:r>
          </w:p>
        </w:tc>
        <w:tc>
          <w:tcPr>
            <w:tcW w:w="1288" w:type="dxa"/>
            <w:vMerge w:val="restart"/>
            <w:noWrap/>
            <w:vAlign w:val="center"/>
            <w:hideMark/>
          </w:tcPr>
          <w:p w14:paraId="469C84DB" w14:textId="77777777" w:rsidR="003F4A50" w:rsidRPr="00D27ADA" w:rsidRDefault="003F4A50" w:rsidP="003F4A50">
            <w:pPr>
              <w:jc w:val="center"/>
              <w:rPr>
                <w:color w:val="000000"/>
              </w:rPr>
            </w:pPr>
            <w:r w:rsidRPr="00D27ADA">
              <w:rPr>
                <w:color w:val="000000"/>
              </w:rPr>
              <w:t>238</w:t>
            </w:r>
          </w:p>
        </w:tc>
        <w:tc>
          <w:tcPr>
            <w:tcW w:w="1825" w:type="dxa"/>
            <w:vMerge w:val="restart"/>
            <w:noWrap/>
            <w:vAlign w:val="center"/>
            <w:hideMark/>
          </w:tcPr>
          <w:p w14:paraId="7DA1AE74" w14:textId="77777777" w:rsidR="003F4A50" w:rsidRPr="00D27ADA" w:rsidRDefault="003F4A50" w:rsidP="003F4A50">
            <w:pPr>
              <w:jc w:val="center"/>
              <w:rPr>
                <w:color w:val="000000"/>
              </w:rPr>
            </w:pPr>
            <w:r w:rsidRPr="00D27ADA">
              <w:rPr>
                <w:color w:val="000000"/>
              </w:rPr>
              <w:t>NM_001035512.2</w:t>
            </w:r>
          </w:p>
        </w:tc>
      </w:tr>
      <w:tr w:rsidR="003F4A50" w:rsidRPr="00D27ADA" w14:paraId="4917C34C" w14:textId="77777777" w:rsidTr="003F4A50">
        <w:trPr>
          <w:trHeight w:val="360"/>
        </w:trPr>
        <w:tc>
          <w:tcPr>
            <w:tcW w:w="1128" w:type="dxa"/>
            <w:vMerge/>
            <w:vAlign w:val="center"/>
            <w:hideMark/>
          </w:tcPr>
          <w:p w14:paraId="4CCC260F" w14:textId="77777777" w:rsidR="003F4A50" w:rsidRPr="00D27ADA" w:rsidRDefault="003F4A50" w:rsidP="003F4A50">
            <w:pPr>
              <w:rPr>
                <w:b/>
                <w:bCs/>
                <w:color w:val="000000"/>
              </w:rPr>
            </w:pPr>
          </w:p>
        </w:tc>
        <w:tc>
          <w:tcPr>
            <w:tcW w:w="1151" w:type="dxa"/>
            <w:noWrap/>
            <w:vAlign w:val="center"/>
            <w:hideMark/>
          </w:tcPr>
          <w:p w14:paraId="4EDCE138" w14:textId="77777777" w:rsidR="003F4A50" w:rsidRPr="00D27ADA" w:rsidRDefault="003F4A50" w:rsidP="003F4A50">
            <w:pPr>
              <w:rPr>
                <w:color w:val="000000"/>
              </w:rPr>
            </w:pPr>
            <w:r w:rsidRPr="00D27ADA">
              <w:rPr>
                <w:color w:val="000000"/>
              </w:rPr>
              <w:t>SDHC-reverse</w:t>
            </w:r>
          </w:p>
        </w:tc>
        <w:tc>
          <w:tcPr>
            <w:tcW w:w="3670" w:type="dxa"/>
            <w:noWrap/>
            <w:vAlign w:val="center"/>
            <w:hideMark/>
          </w:tcPr>
          <w:p w14:paraId="0AB8FE09" w14:textId="77777777" w:rsidR="003F4A50" w:rsidRPr="00D27ADA" w:rsidRDefault="003F4A50" w:rsidP="003F4A50">
            <w:pPr>
              <w:rPr>
                <w:color w:val="000000"/>
              </w:rPr>
            </w:pPr>
            <w:r w:rsidRPr="00D27ADA">
              <w:rPr>
                <w:color w:val="000000"/>
              </w:rPr>
              <w:t>GAGACCCCTGCACTCAAAGC</w:t>
            </w:r>
          </w:p>
        </w:tc>
        <w:tc>
          <w:tcPr>
            <w:tcW w:w="1288" w:type="dxa"/>
            <w:vMerge/>
            <w:vAlign w:val="center"/>
            <w:hideMark/>
          </w:tcPr>
          <w:p w14:paraId="75F646D4" w14:textId="77777777" w:rsidR="003F4A50" w:rsidRPr="00D27ADA" w:rsidRDefault="003F4A50" w:rsidP="003F4A50">
            <w:pPr>
              <w:rPr>
                <w:color w:val="000000"/>
              </w:rPr>
            </w:pPr>
          </w:p>
        </w:tc>
        <w:tc>
          <w:tcPr>
            <w:tcW w:w="1825" w:type="dxa"/>
            <w:vMerge/>
            <w:vAlign w:val="center"/>
            <w:hideMark/>
          </w:tcPr>
          <w:p w14:paraId="04082FA0" w14:textId="77777777" w:rsidR="003F4A50" w:rsidRPr="00D27ADA" w:rsidRDefault="003F4A50" w:rsidP="003F4A50">
            <w:pPr>
              <w:rPr>
                <w:color w:val="000000"/>
              </w:rPr>
            </w:pPr>
          </w:p>
        </w:tc>
      </w:tr>
      <w:tr w:rsidR="003F4A50" w:rsidRPr="00D27ADA" w14:paraId="328EFCD9" w14:textId="77777777" w:rsidTr="003F4A50">
        <w:trPr>
          <w:trHeight w:val="360"/>
        </w:trPr>
        <w:tc>
          <w:tcPr>
            <w:tcW w:w="1128" w:type="dxa"/>
            <w:vMerge w:val="restart"/>
            <w:noWrap/>
            <w:vAlign w:val="center"/>
            <w:hideMark/>
          </w:tcPr>
          <w:p w14:paraId="2FAC20F6" w14:textId="77777777" w:rsidR="003F4A50" w:rsidRPr="00D27ADA" w:rsidRDefault="003F4A50" w:rsidP="003F4A50">
            <w:pPr>
              <w:jc w:val="center"/>
              <w:rPr>
                <w:b/>
                <w:bCs/>
                <w:color w:val="000000"/>
              </w:rPr>
            </w:pPr>
            <w:r w:rsidRPr="00D27ADA">
              <w:rPr>
                <w:b/>
                <w:bCs/>
                <w:color w:val="000000"/>
              </w:rPr>
              <w:t>SUCLA2</w:t>
            </w:r>
          </w:p>
        </w:tc>
        <w:tc>
          <w:tcPr>
            <w:tcW w:w="1151" w:type="dxa"/>
            <w:noWrap/>
            <w:vAlign w:val="center"/>
            <w:hideMark/>
          </w:tcPr>
          <w:p w14:paraId="79795BD9" w14:textId="77777777" w:rsidR="003F4A50" w:rsidRPr="00D27ADA" w:rsidRDefault="003F4A50" w:rsidP="003F4A50">
            <w:pPr>
              <w:rPr>
                <w:color w:val="000000"/>
              </w:rPr>
            </w:pPr>
            <w:r w:rsidRPr="00D27ADA">
              <w:rPr>
                <w:color w:val="000000"/>
              </w:rPr>
              <w:t>SUCLA2-forward</w:t>
            </w:r>
          </w:p>
        </w:tc>
        <w:tc>
          <w:tcPr>
            <w:tcW w:w="3670" w:type="dxa"/>
            <w:noWrap/>
            <w:vAlign w:val="center"/>
            <w:hideMark/>
          </w:tcPr>
          <w:p w14:paraId="3FC595E8" w14:textId="77777777" w:rsidR="003F4A50" w:rsidRPr="00D27ADA" w:rsidRDefault="003F4A50" w:rsidP="003F4A50">
            <w:pPr>
              <w:rPr>
                <w:color w:val="222222"/>
              </w:rPr>
            </w:pPr>
            <w:r w:rsidRPr="00D27ADA">
              <w:rPr>
                <w:color w:val="222222"/>
              </w:rPr>
              <w:t>TGCAAGAAGCTGGTGTCTCC</w:t>
            </w:r>
          </w:p>
        </w:tc>
        <w:tc>
          <w:tcPr>
            <w:tcW w:w="1288" w:type="dxa"/>
            <w:vMerge w:val="restart"/>
            <w:noWrap/>
            <w:vAlign w:val="center"/>
            <w:hideMark/>
          </w:tcPr>
          <w:p w14:paraId="1A14CBB6" w14:textId="77777777" w:rsidR="003F4A50" w:rsidRPr="00D27ADA" w:rsidRDefault="003F4A50" w:rsidP="003F4A50">
            <w:pPr>
              <w:jc w:val="center"/>
              <w:rPr>
                <w:color w:val="000000"/>
              </w:rPr>
            </w:pPr>
            <w:r w:rsidRPr="00D27ADA">
              <w:rPr>
                <w:color w:val="000000"/>
              </w:rPr>
              <w:t>259</w:t>
            </w:r>
          </w:p>
        </w:tc>
        <w:tc>
          <w:tcPr>
            <w:tcW w:w="1825" w:type="dxa"/>
            <w:vMerge w:val="restart"/>
            <w:noWrap/>
            <w:vAlign w:val="center"/>
            <w:hideMark/>
          </w:tcPr>
          <w:p w14:paraId="2AD7C435" w14:textId="77777777" w:rsidR="003F4A50" w:rsidRPr="00D27ADA" w:rsidRDefault="003F4A50" w:rsidP="003F4A50">
            <w:pPr>
              <w:jc w:val="center"/>
              <w:rPr>
                <w:color w:val="000000"/>
              </w:rPr>
            </w:pPr>
            <w:r w:rsidRPr="00D27ADA">
              <w:rPr>
                <w:color w:val="000000"/>
              </w:rPr>
              <w:t>NM_003850.3</w:t>
            </w:r>
          </w:p>
        </w:tc>
      </w:tr>
      <w:tr w:rsidR="003F4A50" w:rsidRPr="00D27ADA" w14:paraId="62A3C0BC" w14:textId="77777777" w:rsidTr="003F4A50">
        <w:trPr>
          <w:trHeight w:val="360"/>
        </w:trPr>
        <w:tc>
          <w:tcPr>
            <w:tcW w:w="1128" w:type="dxa"/>
            <w:vMerge/>
            <w:vAlign w:val="center"/>
            <w:hideMark/>
          </w:tcPr>
          <w:p w14:paraId="3286D146" w14:textId="77777777" w:rsidR="003F4A50" w:rsidRPr="00D27ADA" w:rsidRDefault="003F4A50" w:rsidP="003F4A50">
            <w:pPr>
              <w:rPr>
                <w:b/>
                <w:bCs/>
                <w:color w:val="000000"/>
              </w:rPr>
            </w:pPr>
          </w:p>
        </w:tc>
        <w:tc>
          <w:tcPr>
            <w:tcW w:w="1151" w:type="dxa"/>
            <w:noWrap/>
            <w:vAlign w:val="center"/>
            <w:hideMark/>
          </w:tcPr>
          <w:p w14:paraId="791725FF" w14:textId="77777777" w:rsidR="003F4A50" w:rsidRPr="00D27ADA" w:rsidRDefault="003F4A50" w:rsidP="003F4A50">
            <w:pPr>
              <w:rPr>
                <w:color w:val="000000"/>
              </w:rPr>
            </w:pPr>
            <w:r w:rsidRPr="00D27ADA">
              <w:rPr>
                <w:color w:val="000000"/>
              </w:rPr>
              <w:t>SUCLA2-reverse</w:t>
            </w:r>
          </w:p>
        </w:tc>
        <w:tc>
          <w:tcPr>
            <w:tcW w:w="3670" w:type="dxa"/>
            <w:noWrap/>
            <w:vAlign w:val="center"/>
            <w:hideMark/>
          </w:tcPr>
          <w:p w14:paraId="081990FD" w14:textId="77777777" w:rsidR="003F4A50" w:rsidRPr="00D27ADA" w:rsidRDefault="003F4A50" w:rsidP="003F4A50">
            <w:pPr>
              <w:rPr>
                <w:color w:val="000000"/>
              </w:rPr>
            </w:pPr>
            <w:r w:rsidRPr="00D27ADA">
              <w:rPr>
                <w:color w:val="000000"/>
              </w:rPr>
              <w:t>CTGCCCTTTTCTCCCGTTTG</w:t>
            </w:r>
          </w:p>
        </w:tc>
        <w:tc>
          <w:tcPr>
            <w:tcW w:w="1288" w:type="dxa"/>
            <w:vMerge/>
            <w:vAlign w:val="center"/>
            <w:hideMark/>
          </w:tcPr>
          <w:p w14:paraId="57DBFC5F" w14:textId="77777777" w:rsidR="003F4A50" w:rsidRPr="00D27ADA" w:rsidRDefault="003F4A50" w:rsidP="003F4A50">
            <w:pPr>
              <w:rPr>
                <w:color w:val="000000"/>
              </w:rPr>
            </w:pPr>
          </w:p>
        </w:tc>
        <w:tc>
          <w:tcPr>
            <w:tcW w:w="1825" w:type="dxa"/>
            <w:vMerge/>
            <w:vAlign w:val="center"/>
            <w:hideMark/>
          </w:tcPr>
          <w:p w14:paraId="2D6DA6C6" w14:textId="77777777" w:rsidR="003F4A50" w:rsidRPr="00D27ADA" w:rsidRDefault="003F4A50" w:rsidP="003F4A50">
            <w:pPr>
              <w:rPr>
                <w:color w:val="000000"/>
              </w:rPr>
            </w:pPr>
          </w:p>
        </w:tc>
      </w:tr>
      <w:tr w:rsidR="003F4A50" w:rsidRPr="00D27ADA" w14:paraId="4CA51F40" w14:textId="77777777" w:rsidTr="003F4A50">
        <w:trPr>
          <w:trHeight w:val="360"/>
        </w:trPr>
        <w:tc>
          <w:tcPr>
            <w:tcW w:w="1128" w:type="dxa"/>
            <w:vMerge w:val="restart"/>
            <w:noWrap/>
            <w:vAlign w:val="center"/>
            <w:hideMark/>
          </w:tcPr>
          <w:p w14:paraId="3F25DF16" w14:textId="77777777" w:rsidR="003F4A50" w:rsidRPr="00D27ADA" w:rsidRDefault="003F4A50" w:rsidP="003F4A50">
            <w:pPr>
              <w:jc w:val="center"/>
              <w:rPr>
                <w:b/>
                <w:bCs/>
                <w:color w:val="000000"/>
              </w:rPr>
            </w:pPr>
            <w:r w:rsidRPr="00D27ADA">
              <w:rPr>
                <w:b/>
                <w:bCs/>
                <w:color w:val="000000"/>
              </w:rPr>
              <w:t>SUCLG2</w:t>
            </w:r>
          </w:p>
        </w:tc>
        <w:tc>
          <w:tcPr>
            <w:tcW w:w="1151" w:type="dxa"/>
            <w:noWrap/>
            <w:vAlign w:val="center"/>
            <w:hideMark/>
          </w:tcPr>
          <w:p w14:paraId="2AEC3353" w14:textId="77777777" w:rsidR="003F4A50" w:rsidRPr="00D27ADA" w:rsidRDefault="003F4A50" w:rsidP="003F4A50">
            <w:pPr>
              <w:rPr>
                <w:color w:val="000000"/>
              </w:rPr>
            </w:pPr>
            <w:r w:rsidRPr="00D27ADA">
              <w:rPr>
                <w:color w:val="000000"/>
              </w:rPr>
              <w:t>SUCLG2-forward</w:t>
            </w:r>
          </w:p>
        </w:tc>
        <w:tc>
          <w:tcPr>
            <w:tcW w:w="3670" w:type="dxa"/>
            <w:noWrap/>
            <w:vAlign w:val="center"/>
            <w:hideMark/>
          </w:tcPr>
          <w:p w14:paraId="4279B2F2" w14:textId="77777777" w:rsidR="003F4A50" w:rsidRPr="00D27ADA" w:rsidRDefault="003F4A50" w:rsidP="003F4A50">
            <w:pPr>
              <w:rPr>
                <w:color w:val="000000"/>
              </w:rPr>
            </w:pPr>
            <w:r w:rsidRPr="00D27ADA">
              <w:rPr>
                <w:color w:val="000000"/>
              </w:rPr>
              <w:t>GAAGCTCTCGAGGCTGCTAA</w:t>
            </w:r>
          </w:p>
        </w:tc>
        <w:tc>
          <w:tcPr>
            <w:tcW w:w="1288" w:type="dxa"/>
            <w:vMerge w:val="restart"/>
            <w:noWrap/>
            <w:vAlign w:val="center"/>
            <w:hideMark/>
          </w:tcPr>
          <w:p w14:paraId="51D2C5CE" w14:textId="77777777" w:rsidR="003F4A50" w:rsidRPr="00D27ADA" w:rsidRDefault="003F4A50" w:rsidP="003F4A50">
            <w:pPr>
              <w:jc w:val="center"/>
              <w:rPr>
                <w:color w:val="000000"/>
              </w:rPr>
            </w:pPr>
            <w:r w:rsidRPr="00D27ADA">
              <w:rPr>
                <w:color w:val="000000"/>
              </w:rPr>
              <w:t>236</w:t>
            </w:r>
          </w:p>
        </w:tc>
        <w:tc>
          <w:tcPr>
            <w:tcW w:w="1825" w:type="dxa"/>
            <w:vMerge w:val="restart"/>
            <w:noWrap/>
            <w:vAlign w:val="center"/>
            <w:hideMark/>
          </w:tcPr>
          <w:p w14:paraId="1DFB4C26" w14:textId="77777777" w:rsidR="003F4A50" w:rsidRPr="00D27ADA" w:rsidRDefault="003F4A50" w:rsidP="003F4A50">
            <w:pPr>
              <w:jc w:val="center"/>
              <w:rPr>
                <w:color w:val="000000"/>
              </w:rPr>
            </w:pPr>
            <w:r w:rsidRPr="00D27ADA">
              <w:rPr>
                <w:color w:val="000000"/>
              </w:rPr>
              <w:t>NM_003848.4</w:t>
            </w:r>
          </w:p>
        </w:tc>
      </w:tr>
      <w:tr w:rsidR="003F4A50" w:rsidRPr="00D27ADA" w14:paraId="19265ECD" w14:textId="77777777" w:rsidTr="003F4A50">
        <w:trPr>
          <w:trHeight w:val="360"/>
        </w:trPr>
        <w:tc>
          <w:tcPr>
            <w:tcW w:w="1128" w:type="dxa"/>
            <w:vMerge/>
            <w:vAlign w:val="center"/>
            <w:hideMark/>
          </w:tcPr>
          <w:p w14:paraId="75ACC518" w14:textId="77777777" w:rsidR="003F4A50" w:rsidRPr="00D27ADA" w:rsidRDefault="003F4A50" w:rsidP="003F4A50">
            <w:pPr>
              <w:rPr>
                <w:b/>
                <w:bCs/>
                <w:color w:val="000000"/>
              </w:rPr>
            </w:pPr>
          </w:p>
        </w:tc>
        <w:tc>
          <w:tcPr>
            <w:tcW w:w="1151" w:type="dxa"/>
            <w:noWrap/>
            <w:vAlign w:val="center"/>
            <w:hideMark/>
          </w:tcPr>
          <w:p w14:paraId="00122AAD" w14:textId="77777777" w:rsidR="003F4A50" w:rsidRPr="00D27ADA" w:rsidRDefault="003F4A50" w:rsidP="003F4A50">
            <w:pPr>
              <w:rPr>
                <w:color w:val="000000"/>
              </w:rPr>
            </w:pPr>
            <w:r w:rsidRPr="00D27ADA">
              <w:rPr>
                <w:color w:val="000000"/>
              </w:rPr>
              <w:t>SUCLG2-reverse</w:t>
            </w:r>
          </w:p>
        </w:tc>
        <w:tc>
          <w:tcPr>
            <w:tcW w:w="3670" w:type="dxa"/>
            <w:noWrap/>
            <w:vAlign w:val="center"/>
            <w:hideMark/>
          </w:tcPr>
          <w:p w14:paraId="53FBD330" w14:textId="77777777" w:rsidR="003F4A50" w:rsidRPr="00D27ADA" w:rsidRDefault="003F4A50" w:rsidP="003F4A50">
            <w:pPr>
              <w:rPr>
                <w:color w:val="000000"/>
              </w:rPr>
            </w:pPr>
            <w:r w:rsidRPr="00D27ADA">
              <w:rPr>
                <w:color w:val="000000"/>
              </w:rPr>
              <w:t>GCTTCAGCAACCATCACCTT</w:t>
            </w:r>
          </w:p>
        </w:tc>
        <w:tc>
          <w:tcPr>
            <w:tcW w:w="1288" w:type="dxa"/>
            <w:vMerge/>
            <w:vAlign w:val="center"/>
            <w:hideMark/>
          </w:tcPr>
          <w:p w14:paraId="7EE1B5F2" w14:textId="77777777" w:rsidR="003F4A50" w:rsidRPr="00D27ADA" w:rsidRDefault="003F4A50" w:rsidP="003F4A50">
            <w:pPr>
              <w:rPr>
                <w:color w:val="000000"/>
              </w:rPr>
            </w:pPr>
          </w:p>
        </w:tc>
        <w:tc>
          <w:tcPr>
            <w:tcW w:w="1825" w:type="dxa"/>
            <w:vMerge/>
            <w:vAlign w:val="center"/>
            <w:hideMark/>
          </w:tcPr>
          <w:p w14:paraId="340E06C4" w14:textId="77777777" w:rsidR="003F4A50" w:rsidRPr="00D27ADA" w:rsidRDefault="003F4A50" w:rsidP="003F4A50">
            <w:pPr>
              <w:rPr>
                <w:color w:val="000000"/>
              </w:rPr>
            </w:pPr>
          </w:p>
        </w:tc>
      </w:tr>
      <w:tr w:rsidR="003F4A50" w:rsidRPr="00D27ADA" w14:paraId="4164C788" w14:textId="77777777" w:rsidTr="003F4A50">
        <w:trPr>
          <w:trHeight w:val="360"/>
        </w:trPr>
        <w:tc>
          <w:tcPr>
            <w:tcW w:w="1128" w:type="dxa"/>
            <w:vMerge w:val="restart"/>
            <w:noWrap/>
            <w:vAlign w:val="center"/>
            <w:hideMark/>
          </w:tcPr>
          <w:p w14:paraId="700FB0E4" w14:textId="77777777" w:rsidR="003F4A50" w:rsidRPr="00D27ADA" w:rsidRDefault="003F4A50" w:rsidP="003F4A50">
            <w:pPr>
              <w:jc w:val="center"/>
              <w:rPr>
                <w:b/>
                <w:bCs/>
                <w:color w:val="000000"/>
              </w:rPr>
            </w:pPr>
            <w:r w:rsidRPr="00D27ADA">
              <w:rPr>
                <w:b/>
                <w:bCs/>
                <w:color w:val="000000"/>
              </w:rPr>
              <w:t>EGFR</w:t>
            </w:r>
          </w:p>
        </w:tc>
        <w:tc>
          <w:tcPr>
            <w:tcW w:w="1151" w:type="dxa"/>
            <w:noWrap/>
            <w:vAlign w:val="center"/>
            <w:hideMark/>
          </w:tcPr>
          <w:p w14:paraId="2502138A" w14:textId="77777777" w:rsidR="003F4A50" w:rsidRPr="00D27ADA" w:rsidRDefault="003F4A50" w:rsidP="003F4A50">
            <w:pPr>
              <w:rPr>
                <w:color w:val="000000"/>
              </w:rPr>
            </w:pPr>
            <w:r w:rsidRPr="00D27ADA">
              <w:rPr>
                <w:color w:val="000000"/>
              </w:rPr>
              <w:t>EGFR-forward</w:t>
            </w:r>
          </w:p>
        </w:tc>
        <w:tc>
          <w:tcPr>
            <w:tcW w:w="3670" w:type="dxa"/>
            <w:noWrap/>
            <w:vAlign w:val="center"/>
            <w:hideMark/>
          </w:tcPr>
          <w:p w14:paraId="5BB46096" w14:textId="77777777" w:rsidR="003F4A50" w:rsidRPr="00D27ADA" w:rsidRDefault="003F4A50" w:rsidP="003F4A50">
            <w:pPr>
              <w:rPr>
                <w:color w:val="000000"/>
              </w:rPr>
            </w:pPr>
            <w:r w:rsidRPr="00D27ADA">
              <w:rPr>
                <w:color w:val="000000"/>
              </w:rPr>
              <w:t>TCACACATACTCCTCCTCT</w:t>
            </w:r>
          </w:p>
        </w:tc>
        <w:tc>
          <w:tcPr>
            <w:tcW w:w="1288" w:type="dxa"/>
            <w:vMerge w:val="restart"/>
            <w:noWrap/>
            <w:vAlign w:val="center"/>
            <w:hideMark/>
          </w:tcPr>
          <w:p w14:paraId="31EA30F6" w14:textId="77777777" w:rsidR="003F4A50" w:rsidRPr="00D27ADA" w:rsidRDefault="003F4A50" w:rsidP="003F4A50">
            <w:pPr>
              <w:jc w:val="center"/>
              <w:rPr>
                <w:color w:val="000000"/>
              </w:rPr>
            </w:pPr>
            <w:r w:rsidRPr="00D27ADA">
              <w:rPr>
                <w:color w:val="000000"/>
              </w:rPr>
              <w:t>239</w:t>
            </w:r>
          </w:p>
        </w:tc>
        <w:tc>
          <w:tcPr>
            <w:tcW w:w="1825" w:type="dxa"/>
            <w:vMerge w:val="restart"/>
            <w:noWrap/>
            <w:vAlign w:val="center"/>
            <w:hideMark/>
          </w:tcPr>
          <w:p w14:paraId="00651860" w14:textId="77777777" w:rsidR="003F4A50" w:rsidRPr="00D27ADA" w:rsidRDefault="003F4A50" w:rsidP="003F4A50">
            <w:pPr>
              <w:jc w:val="center"/>
              <w:rPr>
                <w:color w:val="000000"/>
              </w:rPr>
            </w:pPr>
            <w:r w:rsidRPr="00D27ADA">
              <w:rPr>
                <w:color w:val="000000"/>
              </w:rPr>
              <w:t>NM_005228.5</w:t>
            </w:r>
          </w:p>
        </w:tc>
      </w:tr>
      <w:tr w:rsidR="003F4A50" w:rsidRPr="00D27ADA" w14:paraId="1B57934B" w14:textId="77777777" w:rsidTr="003F4A50">
        <w:trPr>
          <w:trHeight w:val="360"/>
        </w:trPr>
        <w:tc>
          <w:tcPr>
            <w:tcW w:w="1128" w:type="dxa"/>
            <w:vMerge/>
            <w:vAlign w:val="center"/>
            <w:hideMark/>
          </w:tcPr>
          <w:p w14:paraId="52479023" w14:textId="77777777" w:rsidR="003F4A50" w:rsidRPr="00D27ADA" w:rsidRDefault="003F4A50" w:rsidP="003F4A50">
            <w:pPr>
              <w:rPr>
                <w:b/>
                <w:bCs/>
                <w:color w:val="000000"/>
              </w:rPr>
            </w:pPr>
          </w:p>
        </w:tc>
        <w:tc>
          <w:tcPr>
            <w:tcW w:w="1151" w:type="dxa"/>
            <w:noWrap/>
            <w:vAlign w:val="center"/>
            <w:hideMark/>
          </w:tcPr>
          <w:p w14:paraId="1E716DE0" w14:textId="77777777" w:rsidR="003F4A50" w:rsidRPr="00D27ADA" w:rsidRDefault="003F4A50" w:rsidP="003F4A50">
            <w:pPr>
              <w:rPr>
                <w:color w:val="000000"/>
              </w:rPr>
            </w:pPr>
            <w:r w:rsidRPr="00D27ADA">
              <w:rPr>
                <w:color w:val="000000"/>
              </w:rPr>
              <w:t>EGFR-reverse</w:t>
            </w:r>
          </w:p>
        </w:tc>
        <w:tc>
          <w:tcPr>
            <w:tcW w:w="3670" w:type="dxa"/>
            <w:noWrap/>
            <w:vAlign w:val="center"/>
            <w:hideMark/>
          </w:tcPr>
          <w:p w14:paraId="0090F814" w14:textId="77777777" w:rsidR="003F4A50" w:rsidRPr="00D27ADA" w:rsidRDefault="003F4A50" w:rsidP="003F4A50">
            <w:pPr>
              <w:rPr>
                <w:color w:val="000000"/>
              </w:rPr>
            </w:pPr>
            <w:r w:rsidRPr="00D27ADA">
              <w:rPr>
                <w:color w:val="000000"/>
              </w:rPr>
              <w:t>ATCTCCATCACTTATCTCCT</w:t>
            </w:r>
          </w:p>
        </w:tc>
        <w:tc>
          <w:tcPr>
            <w:tcW w:w="1288" w:type="dxa"/>
            <w:vMerge/>
            <w:vAlign w:val="center"/>
            <w:hideMark/>
          </w:tcPr>
          <w:p w14:paraId="5489D89A" w14:textId="77777777" w:rsidR="003F4A50" w:rsidRPr="00D27ADA" w:rsidRDefault="003F4A50" w:rsidP="003F4A50">
            <w:pPr>
              <w:rPr>
                <w:color w:val="000000"/>
              </w:rPr>
            </w:pPr>
          </w:p>
        </w:tc>
        <w:tc>
          <w:tcPr>
            <w:tcW w:w="1825" w:type="dxa"/>
            <w:vMerge/>
            <w:vAlign w:val="center"/>
            <w:hideMark/>
          </w:tcPr>
          <w:p w14:paraId="474774C5" w14:textId="77777777" w:rsidR="003F4A50" w:rsidRPr="00D27ADA" w:rsidRDefault="003F4A50" w:rsidP="003F4A50">
            <w:pPr>
              <w:rPr>
                <w:color w:val="000000"/>
              </w:rPr>
            </w:pPr>
          </w:p>
        </w:tc>
      </w:tr>
      <w:tr w:rsidR="003F4A50" w:rsidRPr="00D27ADA" w14:paraId="045A7E27" w14:textId="77777777" w:rsidTr="003F4A50">
        <w:trPr>
          <w:trHeight w:val="360"/>
        </w:trPr>
        <w:tc>
          <w:tcPr>
            <w:tcW w:w="1128" w:type="dxa"/>
            <w:vMerge w:val="restart"/>
            <w:noWrap/>
            <w:vAlign w:val="center"/>
            <w:hideMark/>
          </w:tcPr>
          <w:p w14:paraId="09BA630A" w14:textId="77777777" w:rsidR="003F4A50" w:rsidRPr="00D27ADA" w:rsidRDefault="003F4A50" w:rsidP="003F4A50">
            <w:pPr>
              <w:jc w:val="center"/>
              <w:rPr>
                <w:b/>
                <w:bCs/>
                <w:color w:val="000000"/>
              </w:rPr>
            </w:pPr>
            <w:r w:rsidRPr="00D27ADA">
              <w:rPr>
                <w:b/>
                <w:bCs/>
                <w:color w:val="000000"/>
              </w:rPr>
              <w:t>NOTCH1</w:t>
            </w:r>
          </w:p>
        </w:tc>
        <w:tc>
          <w:tcPr>
            <w:tcW w:w="1151" w:type="dxa"/>
            <w:noWrap/>
            <w:vAlign w:val="center"/>
            <w:hideMark/>
          </w:tcPr>
          <w:p w14:paraId="4E76325A" w14:textId="77777777" w:rsidR="003F4A50" w:rsidRPr="00D27ADA" w:rsidRDefault="003F4A50" w:rsidP="003F4A50">
            <w:pPr>
              <w:rPr>
                <w:color w:val="000000"/>
              </w:rPr>
            </w:pPr>
            <w:r w:rsidRPr="00D27ADA">
              <w:rPr>
                <w:color w:val="000000"/>
              </w:rPr>
              <w:t>NOTCH1-forward</w:t>
            </w:r>
          </w:p>
        </w:tc>
        <w:tc>
          <w:tcPr>
            <w:tcW w:w="3670" w:type="dxa"/>
            <w:noWrap/>
            <w:vAlign w:val="center"/>
            <w:hideMark/>
          </w:tcPr>
          <w:p w14:paraId="2776779F" w14:textId="77777777" w:rsidR="003F4A50" w:rsidRPr="00D27ADA" w:rsidRDefault="003F4A50" w:rsidP="003F4A50">
            <w:pPr>
              <w:rPr>
                <w:color w:val="000000"/>
              </w:rPr>
            </w:pPr>
            <w:r w:rsidRPr="00D27ADA">
              <w:rPr>
                <w:color w:val="000000"/>
              </w:rPr>
              <w:t>TGCTGGACGAGTACAACCTG</w:t>
            </w:r>
          </w:p>
        </w:tc>
        <w:tc>
          <w:tcPr>
            <w:tcW w:w="1288" w:type="dxa"/>
            <w:vMerge w:val="restart"/>
            <w:noWrap/>
            <w:vAlign w:val="center"/>
            <w:hideMark/>
          </w:tcPr>
          <w:p w14:paraId="06D7C8D6" w14:textId="77777777" w:rsidR="003F4A50" w:rsidRPr="00D27ADA" w:rsidRDefault="003F4A50" w:rsidP="003F4A50">
            <w:pPr>
              <w:jc w:val="center"/>
              <w:rPr>
                <w:color w:val="000000"/>
              </w:rPr>
            </w:pPr>
            <w:r w:rsidRPr="00D27ADA">
              <w:rPr>
                <w:color w:val="000000"/>
              </w:rPr>
              <w:t>214</w:t>
            </w:r>
          </w:p>
        </w:tc>
        <w:tc>
          <w:tcPr>
            <w:tcW w:w="1825" w:type="dxa"/>
            <w:vMerge w:val="restart"/>
            <w:noWrap/>
            <w:vAlign w:val="center"/>
            <w:hideMark/>
          </w:tcPr>
          <w:p w14:paraId="1F406474" w14:textId="77777777" w:rsidR="003F4A50" w:rsidRPr="00D27ADA" w:rsidRDefault="003F4A50" w:rsidP="003F4A50">
            <w:pPr>
              <w:jc w:val="center"/>
              <w:rPr>
                <w:color w:val="000000"/>
              </w:rPr>
            </w:pPr>
            <w:r w:rsidRPr="00D27ADA">
              <w:rPr>
                <w:color w:val="000000"/>
              </w:rPr>
              <w:t>NM_017617.5</w:t>
            </w:r>
          </w:p>
        </w:tc>
      </w:tr>
      <w:tr w:rsidR="003F4A50" w:rsidRPr="00D27ADA" w14:paraId="6E5036ED" w14:textId="77777777" w:rsidTr="003F4A50">
        <w:trPr>
          <w:trHeight w:val="360"/>
        </w:trPr>
        <w:tc>
          <w:tcPr>
            <w:tcW w:w="1128" w:type="dxa"/>
            <w:vMerge/>
            <w:vAlign w:val="center"/>
            <w:hideMark/>
          </w:tcPr>
          <w:p w14:paraId="1EA640A3" w14:textId="77777777" w:rsidR="003F4A50" w:rsidRPr="00D27ADA" w:rsidRDefault="003F4A50" w:rsidP="003F4A50">
            <w:pPr>
              <w:rPr>
                <w:b/>
                <w:bCs/>
                <w:color w:val="000000"/>
              </w:rPr>
            </w:pPr>
          </w:p>
        </w:tc>
        <w:tc>
          <w:tcPr>
            <w:tcW w:w="1151" w:type="dxa"/>
            <w:noWrap/>
            <w:vAlign w:val="center"/>
            <w:hideMark/>
          </w:tcPr>
          <w:p w14:paraId="6B0A75F8" w14:textId="77777777" w:rsidR="003F4A50" w:rsidRPr="00D27ADA" w:rsidRDefault="003F4A50" w:rsidP="003F4A50">
            <w:pPr>
              <w:rPr>
                <w:color w:val="000000"/>
              </w:rPr>
            </w:pPr>
            <w:r w:rsidRPr="00D27ADA">
              <w:rPr>
                <w:color w:val="000000"/>
              </w:rPr>
              <w:t>NOTCH1-reverse</w:t>
            </w:r>
          </w:p>
        </w:tc>
        <w:tc>
          <w:tcPr>
            <w:tcW w:w="3670" w:type="dxa"/>
            <w:noWrap/>
            <w:vAlign w:val="center"/>
            <w:hideMark/>
          </w:tcPr>
          <w:p w14:paraId="0B5C933F" w14:textId="77777777" w:rsidR="003F4A50" w:rsidRPr="00D27ADA" w:rsidRDefault="003F4A50" w:rsidP="003F4A50">
            <w:pPr>
              <w:rPr>
                <w:color w:val="000000"/>
              </w:rPr>
            </w:pPr>
            <w:r w:rsidRPr="00D27ADA">
              <w:rPr>
                <w:color w:val="000000"/>
              </w:rPr>
              <w:t>GACTTCTTCCTCCGTGCCTT</w:t>
            </w:r>
          </w:p>
        </w:tc>
        <w:tc>
          <w:tcPr>
            <w:tcW w:w="1288" w:type="dxa"/>
            <w:vMerge/>
            <w:vAlign w:val="center"/>
            <w:hideMark/>
          </w:tcPr>
          <w:p w14:paraId="79899DF1" w14:textId="77777777" w:rsidR="003F4A50" w:rsidRPr="00D27ADA" w:rsidRDefault="003F4A50" w:rsidP="003F4A50">
            <w:pPr>
              <w:rPr>
                <w:color w:val="000000"/>
              </w:rPr>
            </w:pPr>
          </w:p>
        </w:tc>
        <w:tc>
          <w:tcPr>
            <w:tcW w:w="1825" w:type="dxa"/>
            <w:vMerge/>
            <w:vAlign w:val="center"/>
            <w:hideMark/>
          </w:tcPr>
          <w:p w14:paraId="2F7D2063" w14:textId="77777777" w:rsidR="003F4A50" w:rsidRPr="00D27ADA" w:rsidRDefault="003F4A50" w:rsidP="003F4A50">
            <w:pPr>
              <w:rPr>
                <w:color w:val="000000"/>
              </w:rPr>
            </w:pPr>
          </w:p>
        </w:tc>
      </w:tr>
      <w:tr w:rsidR="003F4A50" w:rsidRPr="00D27ADA" w14:paraId="3EE0AED2" w14:textId="77777777" w:rsidTr="003F4A50">
        <w:trPr>
          <w:trHeight w:val="375"/>
        </w:trPr>
        <w:tc>
          <w:tcPr>
            <w:tcW w:w="1128" w:type="dxa"/>
            <w:vMerge w:val="restart"/>
            <w:noWrap/>
            <w:vAlign w:val="center"/>
            <w:hideMark/>
          </w:tcPr>
          <w:p w14:paraId="16580E72" w14:textId="77777777" w:rsidR="003F4A50" w:rsidRPr="00D27ADA" w:rsidRDefault="003F4A50" w:rsidP="003F4A50">
            <w:pPr>
              <w:jc w:val="center"/>
              <w:rPr>
                <w:b/>
                <w:bCs/>
                <w:color w:val="000000"/>
              </w:rPr>
            </w:pPr>
            <w:r w:rsidRPr="00D27ADA">
              <w:rPr>
                <w:b/>
                <w:bCs/>
                <w:color w:val="000000"/>
              </w:rPr>
              <w:t>GNAQ</w:t>
            </w:r>
          </w:p>
        </w:tc>
        <w:tc>
          <w:tcPr>
            <w:tcW w:w="1151" w:type="dxa"/>
            <w:noWrap/>
            <w:vAlign w:val="center"/>
            <w:hideMark/>
          </w:tcPr>
          <w:p w14:paraId="4B2EF811" w14:textId="77777777" w:rsidR="003F4A50" w:rsidRPr="00D27ADA" w:rsidRDefault="003F4A50" w:rsidP="003F4A50">
            <w:pPr>
              <w:rPr>
                <w:color w:val="000000"/>
              </w:rPr>
            </w:pPr>
            <w:r w:rsidRPr="00D27ADA">
              <w:rPr>
                <w:color w:val="000000"/>
              </w:rPr>
              <w:t>GNAQ-forward</w:t>
            </w:r>
          </w:p>
        </w:tc>
        <w:tc>
          <w:tcPr>
            <w:tcW w:w="3670" w:type="dxa"/>
            <w:noWrap/>
            <w:vAlign w:val="center"/>
            <w:hideMark/>
          </w:tcPr>
          <w:p w14:paraId="63EF770B" w14:textId="77777777" w:rsidR="003F4A50" w:rsidRPr="00D27ADA" w:rsidRDefault="003F4A50" w:rsidP="003F4A50">
            <w:pPr>
              <w:rPr>
                <w:color w:val="000000"/>
              </w:rPr>
            </w:pPr>
            <w:r w:rsidRPr="00D27ADA">
              <w:rPr>
                <w:color w:val="000000"/>
              </w:rPr>
              <w:t>GGCTATTGAAGATACACAAG</w:t>
            </w:r>
          </w:p>
        </w:tc>
        <w:tc>
          <w:tcPr>
            <w:tcW w:w="1288" w:type="dxa"/>
            <w:vMerge w:val="restart"/>
            <w:noWrap/>
            <w:vAlign w:val="center"/>
            <w:hideMark/>
          </w:tcPr>
          <w:p w14:paraId="74B6DD26" w14:textId="77777777" w:rsidR="003F4A50" w:rsidRPr="00D27ADA" w:rsidRDefault="003F4A50" w:rsidP="003F4A50">
            <w:pPr>
              <w:jc w:val="center"/>
              <w:rPr>
                <w:color w:val="000000"/>
              </w:rPr>
            </w:pPr>
            <w:r w:rsidRPr="00D27ADA">
              <w:rPr>
                <w:color w:val="000000"/>
              </w:rPr>
              <w:t>227</w:t>
            </w:r>
          </w:p>
        </w:tc>
        <w:tc>
          <w:tcPr>
            <w:tcW w:w="1825" w:type="dxa"/>
            <w:vMerge w:val="restart"/>
            <w:noWrap/>
            <w:vAlign w:val="center"/>
            <w:hideMark/>
          </w:tcPr>
          <w:p w14:paraId="264EFA2F" w14:textId="77777777" w:rsidR="003F4A50" w:rsidRPr="00D27ADA" w:rsidRDefault="003F4A50" w:rsidP="003F4A50">
            <w:pPr>
              <w:jc w:val="center"/>
              <w:rPr>
                <w:color w:val="000000"/>
              </w:rPr>
            </w:pPr>
            <w:r w:rsidRPr="00D27ADA">
              <w:rPr>
                <w:color w:val="000000"/>
              </w:rPr>
              <w:t>NM_002072.5</w:t>
            </w:r>
          </w:p>
        </w:tc>
      </w:tr>
      <w:tr w:rsidR="003F4A50" w:rsidRPr="00D27ADA" w14:paraId="7736D449" w14:textId="77777777" w:rsidTr="003F4A50">
        <w:trPr>
          <w:trHeight w:val="375"/>
        </w:trPr>
        <w:tc>
          <w:tcPr>
            <w:tcW w:w="1128" w:type="dxa"/>
            <w:vMerge/>
            <w:vAlign w:val="center"/>
            <w:hideMark/>
          </w:tcPr>
          <w:p w14:paraId="4C9F8EA5" w14:textId="77777777" w:rsidR="003F4A50" w:rsidRPr="00D27ADA" w:rsidRDefault="003F4A50" w:rsidP="003F4A50">
            <w:pPr>
              <w:rPr>
                <w:b/>
                <w:bCs/>
                <w:color w:val="000000"/>
              </w:rPr>
            </w:pPr>
          </w:p>
        </w:tc>
        <w:tc>
          <w:tcPr>
            <w:tcW w:w="1151" w:type="dxa"/>
            <w:noWrap/>
            <w:vAlign w:val="center"/>
            <w:hideMark/>
          </w:tcPr>
          <w:p w14:paraId="20304069" w14:textId="77777777" w:rsidR="003F4A50" w:rsidRPr="00D27ADA" w:rsidRDefault="003F4A50" w:rsidP="003F4A50">
            <w:pPr>
              <w:rPr>
                <w:color w:val="000000"/>
              </w:rPr>
            </w:pPr>
            <w:r w:rsidRPr="00D27ADA">
              <w:rPr>
                <w:color w:val="000000"/>
              </w:rPr>
              <w:t>GNAQ-reverse</w:t>
            </w:r>
          </w:p>
        </w:tc>
        <w:tc>
          <w:tcPr>
            <w:tcW w:w="3670" w:type="dxa"/>
            <w:noWrap/>
            <w:vAlign w:val="center"/>
            <w:hideMark/>
          </w:tcPr>
          <w:p w14:paraId="7623C845" w14:textId="77777777" w:rsidR="003F4A50" w:rsidRPr="00D27ADA" w:rsidRDefault="003F4A50" w:rsidP="003F4A50">
            <w:pPr>
              <w:rPr>
                <w:color w:val="000000"/>
              </w:rPr>
            </w:pPr>
            <w:r w:rsidRPr="00D27ADA">
              <w:rPr>
                <w:color w:val="000000"/>
              </w:rPr>
              <w:t>AAATACACTGAGTCACAAGG</w:t>
            </w:r>
          </w:p>
        </w:tc>
        <w:tc>
          <w:tcPr>
            <w:tcW w:w="1288" w:type="dxa"/>
            <w:vMerge/>
            <w:vAlign w:val="center"/>
            <w:hideMark/>
          </w:tcPr>
          <w:p w14:paraId="55C6EDE2" w14:textId="77777777" w:rsidR="003F4A50" w:rsidRPr="00D27ADA" w:rsidRDefault="003F4A50" w:rsidP="003F4A50">
            <w:pPr>
              <w:rPr>
                <w:color w:val="000000"/>
              </w:rPr>
            </w:pPr>
          </w:p>
        </w:tc>
        <w:tc>
          <w:tcPr>
            <w:tcW w:w="1825" w:type="dxa"/>
            <w:vMerge/>
            <w:vAlign w:val="center"/>
            <w:hideMark/>
          </w:tcPr>
          <w:p w14:paraId="4BA0E9D1" w14:textId="77777777" w:rsidR="003F4A50" w:rsidRPr="00D27ADA" w:rsidRDefault="003F4A50" w:rsidP="003F4A50">
            <w:pPr>
              <w:rPr>
                <w:color w:val="000000"/>
              </w:rPr>
            </w:pPr>
          </w:p>
        </w:tc>
      </w:tr>
      <w:tr w:rsidR="003F4A50" w:rsidRPr="00D27ADA" w14:paraId="1F10CA05" w14:textId="77777777" w:rsidTr="003F4A50">
        <w:trPr>
          <w:trHeight w:val="375"/>
        </w:trPr>
        <w:tc>
          <w:tcPr>
            <w:tcW w:w="1128" w:type="dxa"/>
            <w:vMerge w:val="restart"/>
            <w:noWrap/>
            <w:vAlign w:val="center"/>
            <w:hideMark/>
          </w:tcPr>
          <w:p w14:paraId="0D7ADACD" w14:textId="77777777" w:rsidR="003F4A50" w:rsidRPr="00D27ADA" w:rsidRDefault="003F4A50" w:rsidP="003F4A50">
            <w:pPr>
              <w:jc w:val="center"/>
              <w:rPr>
                <w:b/>
                <w:bCs/>
                <w:color w:val="000000"/>
              </w:rPr>
            </w:pPr>
            <w:r w:rsidRPr="00D27ADA">
              <w:rPr>
                <w:b/>
                <w:bCs/>
                <w:color w:val="000000"/>
              </w:rPr>
              <w:t>Actin-beta</w:t>
            </w:r>
          </w:p>
        </w:tc>
        <w:tc>
          <w:tcPr>
            <w:tcW w:w="1151" w:type="dxa"/>
            <w:noWrap/>
            <w:vAlign w:val="center"/>
            <w:hideMark/>
          </w:tcPr>
          <w:p w14:paraId="3D289BB3" w14:textId="77777777" w:rsidR="003F4A50" w:rsidRPr="00D27ADA" w:rsidRDefault="003F4A50" w:rsidP="003F4A50">
            <w:pPr>
              <w:rPr>
                <w:color w:val="000000"/>
              </w:rPr>
            </w:pPr>
            <w:r w:rsidRPr="00D27ADA">
              <w:rPr>
                <w:color w:val="000000"/>
              </w:rPr>
              <w:t>Actin-beta-forward</w:t>
            </w:r>
          </w:p>
        </w:tc>
        <w:tc>
          <w:tcPr>
            <w:tcW w:w="3670" w:type="dxa"/>
            <w:noWrap/>
            <w:vAlign w:val="center"/>
            <w:hideMark/>
          </w:tcPr>
          <w:p w14:paraId="59EA08D4" w14:textId="77777777" w:rsidR="003F4A50" w:rsidRPr="00D27ADA" w:rsidRDefault="003F4A50" w:rsidP="003F4A50">
            <w:pPr>
              <w:rPr>
                <w:color w:val="000000"/>
              </w:rPr>
            </w:pPr>
            <w:r w:rsidRPr="00D27ADA">
              <w:rPr>
                <w:color w:val="000000"/>
              </w:rPr>
              <w:t>GTGCTATCCCTGTACGCCTC</w:t>
            </w:r>
          </w:p>
        </w:tc>
        <w:tc>
          <w:tcPr>
            <w:tcW w:w="1288" w:type="dxa"/>
            <w:vMerge w:val="restart"/>
            <w:noWrap/>
            <w:vAlign w:val="center"/>
            <w:hideMark/>
          </w:tcPr>
          <w:p w14:paraId="02618EF3" w14:textId="77777777" w:rsidR="003F4A50" w:rsidRPr="00D27ADA" w:rsidRDefault="003F4A50" w:rsidP="003F4A50">
            <w:pPr>
              <w:jc w:val="center"/>
              <w:rPr>
                <w:color w:val="000000"/>
              </w:rPr>
            </w:pPr>
            <w:r w:rsidRPr="00D27ADA">
              <w:rPr>
                <w:color w:val="000000"/>
              </w:rPr>
              <w:t>271</w:t>
            </w:r>
          </w:p>
        </w:tc>
        <w:tc>
          <w:tcPr>
            <w:tcW w:w="1825" w:type="dxa"/>
            <w:vMerge w:val="restart"/>
            <w:noWrap/>
            <w:vAlign w:val="center"/>
            <w:hideMark/>
          </w:tcPr>
          <w:p w14:paraId="73B5C343" w14:textId="77777777" w:rsidR="003F4A50" w:rsidRPr="00D27ADA" w:rsidRDefault="003F4A50" w:rsidP="003F4A50">
            <w:pPr>
              <w:jc w:val="center"/>
              <w:rPr>
                <w:color w:val="000000"/>
              </w:rPr>
            </w:pPr>
            <w:r w:rsidRPr="00D27ADA">
              <w:rPr>
                <w:color w:val="000000"/>
              </w:rPr>
              <w:t>NM_001101.5</w:t>
            </w:r>
          </w:p>
        </w:tc>
      </w:tr>
      <w:tr w:rsidR="003F4A50" w:rsidRPr="00D27ADA" w14:paraId="2665F47D" w14:textId="77777777" w:rsidTr="003F4A50">
        <w:trPr>
          <w:trHeight w:val="375"/>
        </w:trPr>
        <w:tc>
          <w:tcPr>
            <w:tcW w:w="1128" w:type="dxa"/>
            <w:vMerge/>
            <w:vAlign w:val="center"/>
            <w:hideMark/>
          </w:tcPr>
          <w:p w14:paraId="6222E2C7" w14:textId="77777777" w:rsidR="003F4A50" w:rsidRPr="00D27ADA" w:rsidRDefault="003F4A50" w:rsidP="003F4A50">
            <w:pPr>
              <w:rPr>
                <w:b/>
                <w:bCs/>
                <w:color w:val="000000"/>
              </w:rPr>
            </w:pPr>
          </w:p>
        </w:tc>
        <w:tc>
          <w:tcPr>
            <w:tcW w:w="1151" w:type="dxa"/>
            <w:noWrap/>
            <w:vAlign w:val="center"/>
            <w:hideMark/>
          </w:tcPr>
          <w:p w14:paraId="6F62D8A3" w14:textId="77777777" w:rsidR="003F4A50" w:rsidRPr="00D27ADA" w:rsidRDefault="003F4A50" w:rsidP="003F4A50">
            <w:pPr>
              <w:rPr>
                <w:color w:val="000000"/>
              </w:rPr>
            </w:pPr>
            <w:r w:rsidRPr="00D27ADA">
              <w:rPr>
                <w:color w:val="000000"/>
              </w:rPr>
              <w:t>Actin-beta-reverse</w:t>
            </w:r>
          </w:p>
        </w:tc>
        <w:tc>
          <w:tcPr>
            <w:tcW w:w="3670" w:type="dxa"/>
            <w:noWrap/>
            <w:vAlign w:val="center"/>
            <w:hideMark/>
          </w:tcPr>
          <w:p w14:paraId="3E1DD815" w14:textId="77777777" w:rsidR="003F4A50" w:rsidRPr="00D27ADA" w:rsidRDefault="003F4A50" w:rsidP="003F4A50">
            <w:pPr>
              <w:rPr>
                <w:color w:val="000000"/>
              </w:rPr>
            </w:pPr>
            <w:r w:rsidRPr="00D27ADA">
              <w:rPr>
                <w:color w:val="000000"/>
              </w:rPr>
              <w:t>TGGCCATCTCTTGCTCGAAG</w:t>
            </w:r>
          </w:p>
        </w:tc>
        <w:tc>
          <w:tcPr>
            <w:tcW w:w="1288" w:type="dxa"/>
            <w:vMerge/>
            <w:vAlign w:val="center"/>
            <w:hideMark/>
          </w:tcPr>
          <w:p w14:paraId="19F762A4" w14:textId="77777777" w:rsidR="003F4A50" w:rsidRPr="00D27ADA" w:rsidRDefault="003F4A50" w:rsidP="003F4A50">
            <w:pPr>
              <w:rPr>
                <w:color w:val="000000"/>
              </w:rPr>
            </w:pPr>
          </w:p>
        </w:tc>
        <w:tc>
          <w:tcPr>
            <w:tcW w:w="1825" w:type="dxa"/>
            <w:vMerge/>
            <w:vAlign w:val="center"/>
            <w:hideMark/>
          </w:tcPr>
          <w:p w14:paraId="428FEC38" w14:textId="77777777" w:rsidR="003F4A50" w:rsidRPr="00D27ADA" w:rsidRDefault="003F4A50" w:rsidP="003F4A50">
            <w:pPr>
              <w:rPr>
                <w:color w:val="000000"/>
              </w:rPr>
            </w:pPr>
          </w:p>
        </w:tc>
      </w:tr>
      <w:tr w:rsidR="003F4A50" w:rsidRPr="00D27ADA" w14:paraId="2B509B19" w14:textId="77777777" w:rsidTr="003F4A50">
        <w:trPr>
          <w:trHeight w:val="375"/>
        </w:trPr>
        <w:tc>
          <w:tcPr>
            <w:tcW w:w="1128" w:type="dxa"/>
            <w:vMerge w:val="restart"/>
            <w:noWrap/>
            <w:vAlign w:val="center"/>
            <w:hideMark/>
          </w:tcPr>
          <w:p w14:paraId="30613893" w14:textId="77777777" w:rsidR="003F4A50" w:rsidRPr="00D27ADA" w:rsidRDefault="003F4A50" w:rsidP="003F4A50">
            <w:pPr>
              <w:jc w:val="center"/>
              <w:rPr>
                <w:b/>
                <w:bCs/>
                <w:color w:val="000000"/>
              </w:rPr>
            </w:pPr>
            <w:r w:rsidRPr="00D27ADA">
              <w:rPr>
                <w:b/>
                <w:bCs/>
                <w:color w:val="000000"/>
              </w:rPr>
              <w:t>GAPDH</w:t>
            </w:r>
          </w:p>
        </w:tc>
        <w:tc>
          <w:tcPr>
            <w:tcW w:w="1151" w:type="dxa"/>
            <w:noWrap/>
            <w:vAlign w:val="center"/>
            <w:hideMark/>
          </w:tcPr>
          <w:p w14:paraId="1CC43F17" w14:textId="77777777" w:rsidR="003F4A50" w:rsidRPr="00D27ADA" w:rsidRDefault="003F4A50" w:rsidP="003F4A50">
            <w:pPr>
              <w:rPr>
                <w:color w:val="000000"/>
              </w:rPr>
            </w:pPr>
            <w:r w:rsidRPr="00D27ADA">
              <w:rPr>
                <w:color w:val="000000"/>
              </w:rPr>
              <w:t>GAPDH-forward</w:t>
            </w:r>
          </w:p>
        </w:tc>
        <w:tc>
          <w:tcPr>
            <w:tcW w:w="3670" w:type="dxa"/>
            <w:noWrap/>
            <w:vAlign w:val="center"/>
            <w:hideMark/>
          </w:tcPr>
          <w:p w14:paraId="2FB5071C" w14:textId="77777777" w:rsidR="003F4A50" w:rsidRPr="00D27ADA" w:rsidRDefault="003F4A50" w:rsidP="003F4A50">
            <w:pPr>
              <w:rPr>
                <w:color w:val="000000"/>
              </w:rPr>
            </w:pPr>
            <w:r w:rsidRPr="00D27ADA">
              <w:rPr>
                <w:color w:val="000000"/>
              </w:rPr>
              <w:t>CCAGAACATCATCCCTGC</w:t>
            </w:r>
          </w:p>
        </w:tc>
        <w:tc>
          <w:tcPr>
            <w:tcW w:w="1288" w:type="dxa"/>
            <w:vMerge w:val="restart"/>
            <w:noWrap/>
            <w:vAlign w:val="center"/>
            <w:hideMark/>
          </w:tcPr>
          <w:p w14:paraId="4EDE8806" w14:textId="77777777" w:rsidR="003F4A50" w:rsidRPr="00D27ADA" w:rsidRDefault="003F4A50" w:rsidP="003F4A50">
            <w:pPr>
              <w:jc w:val="center"/>
              <w:rPr>
                <w:color w:val="000000"/>
              </w:rPr>
            </w:pPr>
            <w:r w:rsidRPr="00D27ADA">
              <w:rPr>
                <w:color w:val="000000"/>
              </w:rPr>
              <w:t>275</w:t>
            </w:r>
          </w:p>
        </w:tc>
        <w:tc>
          <w:tcPr>
            <w:tcW w:w="1825" w:type="dxa"/>
            <w:vMerge w:val="restart"/>
            <w:noWrap/>
            <w:vAlign w:val="center"/>
            <w:hideMark/>
          </w:tcPr>
          <w:p w14:paraId="4A1539A0" w14:textId="77777777" w:rsidR="003F4A50" w:rsidRPr="00D27ADA" w:rsidRDefault="003F4A50" w:rsidP="003F4A50">
            <w:pPr>
              <w:jc w:val="center"/>
              <w:rPr>
                <w:color w:val="000000"/>
              </w:rPr>
            </w:pPr>
            <w:r w:rsidRPr="00D27ADA">
              <w:rPr>
                <w:color w:val="000000"/>
              </w:rPr>
              <w:t>NM_002046.7</w:t>
            </w:r>
          </w:p>
        </w:tc>
      </w:tr>
      <w:tr w:rsidR="003F4A50" w:rsidRPr="00D27ADA" w14:paraId="2BE9BDBF" w14:textId="77777777" w:rsidTr="003F4A50">
        <w:trPr>
          <w:trHeight w:val="345"/>
        </w:trPr>
        <w:tc>
          <w:tcPr>
            <w:tcW w:w="1128" w:type="dxa"/>
            <w:vMerge/>
            <w:vAlign w:val="center"/>
            <w:hideMark/>
          </w:tcPr>
          <w:p w14:paraId="4E5ADE1B" w14:textId="77777777" w:rsidR="003F4A50" w:rsidRPr="00D27ADA" w:rsidRDefault="003F4A50" w:rsidP="003F4A50">
            <w:pPr>
              <w:rPr>
                <w:b/>
                <w:bCs/>
                <w:color w:val="000000"/>
              </w:rPr>
            </w:pPr>
          </w:p>
        </w:tc>
        <w:tc>
          <w:tcPr>
            <w:tcW w:w="1151" w:type="dxa"/>
            <w:noWrap/>
            <w:vAlign w:val="center"/>
            <w:hideMark/>
          </w:tcPr>
          <w:p w14:paraId="0F078B5A" w14:textId="77777777" w:rsidR="003F4A50" w:rsidRPr="00D27ADA" w:rsidRDefault="003F4A50" w:rsidP="003F4A50">
            <w:pPr>
              <w:rPr>
                <w:color w:val="000000"/>
              </w:rPr>
            </w:pPr>
            <w:r w:rsidRPr="00D27ADA">
              <w:rPr>
                <w:color w:val="000000"/>
              </w:rPr>
              <w:t>GAPDH-reverse</w:t>
            </w:r>
          </w:p>
        </w:tc>
        <w:tc>
          <w:tcPr>
            <w:tcW w:w="3670" w:type="dxa"/>
            <w:noWrap/>
            <w:vAlign w:val="center"/>
            <w:hideMark/>
          </w:tcPr>
          <w:p w14:paraId="2F79B17F" w14:textId="77777777" w:rsidR="003F4A50" w:rsidRPr="00D27ADA" w:rsidRDefault="003F4A50" w:rsidP="003F4A50">
            <w:pPr>
              <w:rPr>
                <w:color w:val="000000"/>
              </w:rPr>
            </w:pPr>
            <w:r w:rsidRPr="00D27ADA">
              <w:rPr>
                <w:color w:val="000000"/>
              </w:rPr>
              <w:t>GTGGGTGTCGCTGTTGAA</w:t>
            </w:r>
          </w:p>
        </w:tc>
        <w:tc>
          <w:tcPr>
            <w:tcW w:w="1288" w:type="dxa"/>
            <w:vMerge/>
            <w:vAlign w:val="center"/>
            <w:hideMark/>
          </w:tcPr>
          <w:p w14:paraId="6A9B18A5" w14:textId="77777777" w:rsidR="003F4A50" w:rsidRPr="00D27ADA" w:rsidRDefault="003F4A50" w:rsidP="003F4A50">
            <w:pPr>
              <w:rPr>
                <w:color w:val="000000"/>
              </w:rPr>
            </w:pPr>
          </w:p>
        </w:tc>
        <w:tc>
          <w:tcPr>
            <w:tcW w:w="1825" w:type="dxa"/>
            <w:vMerge/>
            <w:vAlign w:val="center"/>
            <w:hideMark/>
          </w:tcPr>
          <w:p w14:paraId="5B0D6508" w14:textId="77777777" w:rsidR="003F4A50" w:rsidRPr="00D27ADA" w:rsidRDefault="003F4A50" w:rsidP="003F4A50">
            <w:pPr>
              <w:rPr>
                <w:color w:val="000000"/>
              </w:rPr>
            </w:pPr>
          </w:p>
        </w:tc>
      </w:tr>
      <w:tr w:rsidR="003F4A50" w:rsidRPr="00D27ADA" w14:paraId="280CBFE6" w14:textId="77777777" w:rsidTr="003F4A50">
        <w:trPr>
          <w:trHeight w:val="360"/>
        </w:trPr>
        <w:tc>
          <w:tcPr>
            <w:tcW w:w="1128" w:type="dxa"/>
            <w:vMerge w:val="restart"/>
            <w:noWrap/>
            <w:vAlign w:val="center"/>
            <w:hideMark/>
          </w:tcPr>
          <w:p w14:paraId="41211A0F" w14:textId="77777777" w:rsidR="003F4A50" w:rsidRPr="00D27ADA" w:rsidRDefault="003F4A50" w:rsidP="003F4A50">
            <w:pPr>
              <w:jc w:val="center"/>
              <w:rPr>
                <w:b/>
                <w:bCs/>
                <w:color w:val="000000"/>
              </w:rPr>
            </w:pPr>
            <w:r w:rsidRPr="00D27ADA">
              <w:rPr>
                <w:b/>
                <w:bCs/>
                <w:color w:val="000000"/>
              </w:rPr>
              <w:t>LDHA</w:t>
            </w:r>
          </w:p>
        </w:tc>
        <w:tc>
          <w:tcPr>
            <w:tcW w:w="1151" w:type="dxa"/>
            <w:noWrap/>
            <w:vAlign w:val="center"/>
            <w:hideMark/>
          </w:tcPr>
          <w:p w14:paraId="2DF18AD7" w14:textId="77777777" w:rsidR="003F4A50" w:rsidRPr="00D27ADA" w:rsidRDefault="003F4A50" w:rsidP="003F4A50">
            <w:pPr>
              <w:rPr>
                <w:color w:val="000000"/>
              </w:rPr>
            </w:pPr>
            <w:r w:rsidRPr="00D27ADA">
              <w:rPr>
                <w:color w:val="000000"/>
              </w:rPr>
              <w:t>LDHA-forward</w:t>
            </w:r>
          </w:p>
        </w:tc>
        <w:tc>
          <w:tcPr>
            <w:tcW w:w="3670" w:type="dxa"/>
            <w:noWrap/>
            <w:vAlign w:val="center"/>
            <w:hideMark/>
          </w:tcPr>
          <w:p w14:paraId="26682855" w14:textId="77777777" w:rsidR="003F4A50" w:rsidRPr="00D27ADA" w:rsidRDefault="003F4A50" w:rsidP="003F4A50">
            <w:pPr>
              <w:rPr>
                <w:color w:val="000000"/>
              </w:rPr>
            </w:pPr>
            <w:r w:rsidRPr="00D27ADA">
              <w:rPr>
                <w:color w:val="000000"/>
              </w:rPr>
              <w:t>GGAGGTTGTGCATGTTGTCC</w:t>
            </w:r>
          </w:p>
        </w:tc>
        <w:tc>
          <w:tcPr>
            <w:tcW w:w="1288" w:type="dxa"/>
            <w:vMerge w:val="restart"/>
            <w:noWrap/>
            <w:vAlign w:val="center"/>
            <w:hideMark/>
          </w:tcPr>
          <w:p w14:paraId="04E010A3" w14:textId="77777777" w:rsidR="003F4A50" w:rsidRPr="00D27ADA" w:rsidRDefault="003F4A50" w:rsidP="003F4A50">
            <w:pPr>
              <w:jc w:val="center"/>
              <w:rPr>
                <w:color w:val="000000"/>
              </w:rPr>
            </w:pPr>
            <w:r w:rsidRPr="00D27ADA">
              <w:rPr>
                <w:color w:val="000000"/>
              </w:rPr>
              <w:t>290</w:t>
            </w:r>
          </w:p>
        </w:tc>
        <w:tc>
          <w:tcPr>
            <w:tcW w:w="1825" w:type="dxa"/>
            <w:vMerge w:val="restart"/>
            <w:noWrap/>
            <w:vAlign w:val="center"/>
            <w:hideMark/>
          </w:tcPr>
          <w:p w14:paraId="22EAE2D5" w14:textId="77777777" w:rsidR="003F4A50" w:rsidRPr="00D27ADA" w:rsidRDefault="003F4A50" w:rsidP="003F4A50">
            <w:pPr>
              <w:jc w:val="center"/>
              <w:rPr>
                <w:color w:val="000000"/>
              </w:rPr>
            </w:pPr>
            <w:r w:rsidRPr="00D27ADA">
              <w:rPr>
                <w:color w:val="000000"/>
              </w:rPr>
              <w:t>NM_005566.4</w:t>
            </w:r>
          </w:p>
        </w:tc>
      </w:tr>
      <w:tr w:rsidR="003F4A50" w:rsidRPr="00D27ADA" w14:paraId="2AA89427" w14:textId="77777777" w:rsidTr="003F4A50">
        <w:trPr>
          <w:trHeight w:val="360"/>
        </w:trPr>
        <w:tc>
          <w:tcPr>
            <w:tcW w:w="1128" w:type="dxa"/>
            <w:vMerge/>
            <w:vAlign w:val="center"/>
            <w:hideMark/>
          </w:tcPr>
          <w:p w14:paraId="0C2AAF14" w14:textId="77777777" w:rsidR="003F4A50" w:rsidRPr="00D27ADA" w:rsidRDefault="003F4A50" w:rsidP="003F4A50">
            <w:pPr>
              <w:rPr>
                <w:b/>
                <w:bCs/>
                <w:color w:val="000000"/>
              </w:rPr>
            </w:pPr>
          </w:p>
        </w:tc>
        <w:tc>
          <w:tcPr>
            <w:tcW w:w="1151" w:type="dxa"/>
            <w:noWrap/>
            <w:vAlign w:val="center"/>
            <w:hideMark/>
          </w:tcPr>
          <w:p w14:paraId="5C8B418B" w14:textId="77777777" w:rsidR="003F4A50" w:rsidRPr="00D27ADA" w:rsidRDefault="003F4A50" w:rsidP="003F4A50">
            <w:pPr>
              <w:rPr>
                <w:color w:val="000000"/>
              </w:rPr>
            </w:pPr>
            <w:r w:rsidRPr="00D27ADA">
              <w:rPr>
                <w:color w:val="000000"/>
              </w:rPr>
              <w:t>LDHA-reverse</w:t>
            </w:r>
          </w:p>
        </w:tc>
        <w:tc>
          <w:tcPr>
            <w:tcW w:w="3670" w:type="dxa"/>
            <w:noWrap/>
            <w:vAlign w:val="center"/>
            <w:hideMark/>
          </w:tcPr>
          <w:p w14:paraId="655E62F0" w14:textId="77777777" w:rsidR="003F4A50" w:rsidRPr="00D27ADA" w:rsidRDefault="003F4A50" w:rsidP="003F4A50">
            <w:pPr>
              <w:rPr>
                <w:color w:val="000000"/>
              </w:rPr>
            </w:pPr>
            <w:r w:rsidRPr="00D27ADA">
              <w:rPr>
                <w:color w:val="000000"/>
              </w:rPr>
              <w:t>CAGTGAAGGAGCCAGGAAGT</w:t>
            </w:r>
          </w:p>
        </w:tc>
        <w:tc>
          <w:tcPr>
            <w:tcW w:w="1288" w:type="dxa"/>
            <w:vMerge/>
            <w:vAlign w:val="center"/>
            <w:hideMark/>
          </w:tcPr>
          <w:p w14:paraId="71066B2C" w14:textId="77777777" w:rsidR="003F4A50" w:rsidRPr="00D27ADA" w:rsidRDefault="003F4A50" w:rsidP="003F4A50">
            <w:pPr>
              <w:rPr>
                <w:color w:val="000000"/>
              </w:rPr>
            </w:pPr>
          </w:p>
        </w:tc>
        <w:tc>
          <w:tcPr>
            <w:tcW w:w="1825" w:type="dxa"/>
            <w:vMerge/>
            <w:vAlign w:val="center"/>
            <w:hideMark/>
          </w:tcPr>
          <w:p w14:paraId="1E4A7CF5" w14:textId="77777777" w:rsidR="003F4A50" w:rsidRPr="00D27ADA" w:rsidRDefault="003F4A50" w:rsidP="003F4A50">
            <w:pPr>
              <w:rPr>
                <w:color w:val="000000"/>
              </w:rPr>
            </w:pPr>
          </w:p>
        </w:tc>
      </w:tr>
    </w:tbl>
    <w:p w14:paraId="5B973602" w14:textId="77777777" w:rsidR="00E56160" w:rsidRPr="00D27ADA" w:rsidRDefault="00E56160">
      <w:pPr>
        <w:rPr>
          <w:lang w:val="en-US"/>
        </w:rPr>
      </w:pPr>
    </w:p>
    <w:p w14:paraId="5DE76FA1" w14:textId="19B21434" w:rsidR="00A240C7" w:rsidRPr="00D27ADA" w:rsidRDefault="00C85380" w:rsidP="001D4A48">
      <w:pPr>
        <w:jc w:val="both"/>
        <w:rPr>
          <w:lang w:val="en-US"/>
        </w:rPr>
      </w:pPr>
      <w:r w:rsidRPr="00D27ADA">
        <w:rPr>
          <w:rFonts w:eastAsiaTheme="minorEastAsia"/>
          <w:noProof/>
          <w:lang w:val="en-US" w:eastAsia="en-US"/>
        </w:rPr>
        <w:fldChar w:fldCharType="begin"/>
      </w:r>
      <w:r w:rsidRPr="00D27ADA">
        <w:rPr>
          <w:lang w:val="en-US"/>
        </w:rPr>
        <w:instrText xml:space="preserve"> ADDIN EN.REFLIST </w:instrText>
      </w:r>
      <w:r w:rsidRPr="00D27ADA">
        <w:rPr>
          <w:rFonts w:eastAsiaTheme="minorEastAsia"/>
          <w:noProof/>
          <w:lang w:val="en-US" w:eastAsia="en-US"/>
        </w:rPr>
        <w:fldChar w:fldCharType="end"/>
      </w:r>
    </w:p>
    <w:sectPr w:rsidR="00A240C7" w:rsidRPr="00D27ADA">
      <w:footnotePr>
        <w:pos w:val="beneathTex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664E0" w14:textId="77777777" w:rsidR="00D16646" w:rsidRDefault="00D16646" w:rsidP="0000043C">
      <w:r>
        <w:separator/>
      </w:r>
    </w:p>
  </w:endnote>
  <w:endnote w:type="continuationSeparator" w:id="0">
    <w:p w14:paraId="09173572" w14:textId="77777777" w:rsidR="00D16646" w:rsidRDefault="00D16646" w:rsidP="00000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6F04B" w14:textId="77777777" w:rsidR="00D16646" w:rsidRDefault="00D16646" w:rsidP="0000043C">
      <w:r>
        <w:separator/>
      </w:r>
    </w:p>
  </w:footnote>
  <w:footnote w:type="continuationSeparator" w:id="0">
    <w:p w14:paraId="11CA195A" w14:textId="77777777" w:rsidR="00D16646" w:rsidRDefault="00D16646" w:rsidP="0000043C">
      <w:r>
        <w:continuationSeparator/>
      </w:r>
    </w:p>
  </w:footnote>
  <w:footnote w:id="1">
    <w:p w14:paraId="2E5D171B" w14:textId="0A54DEAB" w:rsidR="00E56160" w:rsidRPr="00E56160" w:rsidRDefault="00E56160" w:rsidP="005E3559">
      <w:pPr>
        <w:pStyle w:val="Lbjegyzetszveg"/>
        <w:jc w:val="left"/>
      </w:pPr>
      <w:r>
        <w:rPr>
          <w:rStyle w:val="Lbjegyzet-hivatkozs"/>
        </w:rPr>
        <w:footnoteRef/>
      </w:r>
      <w:r>
        <w:t xml:space="preserve"> </w:t>
      </w:r>
      <w:hyperlink r:id="rId1" w:history="1">
        <w:r w:rsidR="005E3559" w:rsidRPr="0054356E">
          <w:rPr>
            <w:rStyle w:val="Hiperhivatkozs"/>
          </w:rPr>
          <w:t>https://db.rppa.hu/Antibody/List</w:t>
        </w:r>
      </w:hyperlink>
      <w:r w:rsidR="005E3559">
        <w:t xml:space="preserve"> (login required)</w:t>
      </w:r>
    </w:p>
  </w:footnote>
  <w:footnote w:id="2">
    <w:p w14:paraId="63EB930D" w14:textId="079E32D4" w:rsidR="005E3559" w:rsidRPr="005E3559" w:rsidRDefault="005E3559" w:rsidP="001D4A48">
      <w:pPr>
        <w:pStyle w:val="Lbjegyzetszveg"/>
        <w:jc w:val="left"/>
      </w:pPr>
      <w:r>
        <w:rPr>
          <w:rStyle w:val="Lbjegyzet-hivatkozs"/>
        </w:rPr>
        <w:footnoteRef/>
      </w:r>
      <w:hyperlink r:id="rId2" w:history="1">
        <w:r w:rsidRPr="0054356E">
          <w:rPr>
            <w:rStyle w:val="Hiperhivatkozs"/>
          </w:rPr>
          <w:t>https://static-content.springer.com/esm/art%3A10.1007%2Fs00429-020-02026-5/MediaObjects/429_2020_2026_MOESM1_ESM.pdf</w:t>
        </w:r>
      </w:hyperlink>
    </w:p>
  </w:footnote>
  <w:footnote w:id="3">
    <w:p w14:paraId="4586FA5A" w14:textId="7CD5A468" w:rsidR="00D14327" w:rsidRPr="00D14327" w:rsidRDefault="00D14327" w:rsidP="005E3559">
      <w:pPr>
        <w:pStyle w:val="Lbjegyzetszveg"/>
        <w:rPr>
          <w:lang w:val="hu-HU"/>
        </w:rPr>
      </w:pPr>
      <w:r>
        <w:rPr>
          <w:rStyle w:val="Lbjegyzet-hivatkozs"/>
        </w:rPr>
        <w:footnoteRef/>
      </w:r>
      <w:r>
        <w:t xml:space="preserve"> </w:t>
      </w:r>
      <w:hyperlink r:id="rId3" w:history="1">
        <w:r w:rsidR="00E56160" w:rsidRPr="0054356E">
          <w:rPr>
            <w:rStyle w:val="Hiperhivatkozs"/>
          </w:rPr>
          <w:t>https://institut-curie.org/plateforme/single-cell-initiative</w:t>
        </w:r>
      </w:hyperlink>
      <w:r w:rsidR="00E56160">
        <w:t xml:space="preserve"> </w:t>
      </w:r>
    </w:p>
  </w:footnote>
  <w:footnote w:id="4">
    <w:p w14:paraId="669F0925" w14:textId="21C0F8E0" w:rsidR="000D62C8" w:rsidRPr="00D14327" w:rsidRDefault="000D62C8">
      <w:pPr>
        <w:pStyle w:val="Lbjegyzetszveg"/>
        <w:rPr>
          <w:lang w:val="hu-HU"/>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aft059sw5w0iefffjp9vauvvewvssxwd9t&quot;&gt;My EndNote Library&lt;record-ids&gt;&lt;item&gt;33&lt;/item&gt;&lt;/record-ids&gt;&lt;/item&gt;&lt;/Libraries&gt;"/>
    <w:docVar w:name="EN.UseJSCitationFormat" w:val="False"/>
  </w:docVars>
  <w:rsids>
    <w:rsidRoot w:val="002D53B2"/>
    <w:rsid w:val="0000043C"/>
    <w:rsid w:val="00010D6F"/>
    <w:rsid w:val="000209A1"/>
    <w:rsid w:val="000321D8"/>
    <w:rsid w:val="00041100"/>
    <w:rsid w:val="000C2FF7"/>
    <w:rsid w:val="000D62C8"/>
    <w:rsid w:val="00104B95"/>
    <w:rsid w:val="00143FE2"/>
    <w:rsid w:val="001777D4"/>
    <w:rsid w:val="001922D1"/>
    <w:rsid w:val="001A2F9F"/>
    <w:rsid w:val="001C7155"/>
    <w:rsid w:val="001D4A48"/>
    <w:rsid w:val="0021738F"/>
    <w:rsid w:val="002611FF"/>
    <w:rsid w:val="002B2A38"/>
    <w:rsid w:val="002C0861"/>
    <w:rsid w:val="002D13C4"/>
    <w:rsid w:val="002D53B2"/>
    <w:rsid w:val="0039055B"/>
    <w:rsid w:val="003A13E2"/>
    <w:rsid w:val="003B14F2"/>
    <w:rsid w:val="003F26FE"/>
    <w:rsid w:val="003F4A50"/>
    <w:rsid w:val="004302DD"/>
    <w:rsid w:val="00432F9A"/>
    <w:rsid w:val="00440FF0"/>
    <w:rsid w:val="004835D7"/>
    <w:rsid w:val="004A1CD4"/>
    <w:rsid w:val="004A31B1"/>
    <w:rsid w:val="004A72ED"/>
    <w:rsid w:val="004D68E1"/>
    <w:rsid w:val="004E2FCA"/>
    <w:rsid w:val="00517F45"/>
    <w:rsid w:val="00522331"/>
    <w:rsid w:val="005721AC"/>
    <w:rsid w:val="005D3EB0"/>
    <w:rsid w:val="005E3559"/>
    <w:rsid w:val="00606714"/>
    <w:rsid w:val="006254FE"/>
    <w:rsid w:val="00636814"/>
    <w:rsid w:val="00650FE3"/>
    <w:rsid w:val="006B0E0A"/>
    <w:rsid w:val="006E4FDE"/>
    <w:rsid w:val="006F03CD"/>
    <w:rsid w:val="006F1726"/>
    <w:rsid w:val="0073203D"/>
    <w:rsid w:val="00741292"/>
    <w:rsid w:val="00767292"/>
    <w:rsid w:val="007961B1"/>
    <w:rsid w:val="007F5405"/>
    <w:rsid w:val="00856D84"/>
    <w:rsid w:val="008645AF"/>
    <w:rsid w:val="00894B3E"/>
    <w:rsid w:val="008A41DC"/>
    <w:rsid w:val="008D60AF"/>
    <w:rsid w:val="009253C0"/>
    <w:rsid w:val="00940E01"/>
    <w:rsid w:val="00953C33"/>
    <w:rsid w:val="00980991"/>
    <w:rsid w:val="00990FE2"/>
    <w:rsid w:val="00995DA2"/>
    <w:rsid w:val="00996FF6"/>
    <w:rsid w:val="009F31D8"/>
    <w:rsid w:val="00A240C7"/>
    <w:rsid w:val="00A250A5"/>
    <w:rsid w:val="00A37211"/>
    <w:rsid w:val="00A8179F"/>
    <w:rsid w:val="00B65989"/>
    <w:rsid w:val="00B70B3A"/>
    <w:rsid w:val="00B833B2"/>
    <w:rsid w:val="00BB4C6B"/>
    <w:rsid w:val="00C16EDF"/>
    <w:rsid w:val="00C45276"/>
    <w:rsid w:val="00C734E8"/>
    <w:rsid w:val="00C85380"/>
    <w:rsid w:val="00C96B2E"/>
    <w:rsid w:val="00CB1193"/>
    <w:rsid w:val="00CB297E"/>
    <w:rsid w:val="00CD2260"/>
    <w:rsid w:val="00D14327"/>
    <w:rsid w:val="00D16646"/>
    <w:rsid w:val="00D272DD"/>
    <w:rsid w:val="00D27ADA"/>
    <w:rsid w:val="00D75002"/>
    <w:rsid w:val="00DF5658"/>
    <w:rsid w:val="00E56160"/>
    <w:rsid w:val="00EA3C44"/>
    <w:rsid w:val="00F30DF2"/>
    <w:rsid w:val="00F4155E"/>
    <w:rsid w:val="00F459CA"/>
    <w:rsid w:val="00F75AFD"/>
    <w:rsid w:val="00FA1F8F"/>
    <w:rsid w:val="00FA48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A5471"/>
  <w15:chartTrackingRefBased/>
  <w15:docId w15:val="{540F3CFF-6BCC-4601-9AB5-21A018B9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06714"/>
    <w:pPr>
      <w:spacing w:after="0" w:line="240" w:lineRule="auto"/>
    </w:pPr>
    <w:rPr>
      <w:rFonts w:ascii="Times New Roman" w:eastAsia="Times New Roman" w:hAnsi="Times New Roman" w:cs="Times New Roman"/>
      <w:kern w:val="0"/>
      <w:sz w:val="24"/>
      <w:szCs w:val="24"/>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2D53B2"/>
    <w:pPr>
      <w:spacing w:after="0" w:line="240" w:lineRule="auto"/>
    </w:pPr>
    <w:rPr>
      <w:rFonts w:eastAsiaTheme="minorEastAsia"/>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00043C"/>
    <w:pPr>
      <w:jc w:val="both"/>
    </w:pPr>
    <w:rPr>
      <w:rFonts w:asciiTheme="minorHAnsi" w:eastAsiaTheme="minorEastAsia" w:hAnsiTheme="minorHAnsi" w:cstheme="minorBidi"/>
      <w:sz w:val="20"/>
      <w:szCs w:val="20"/>
      <w:lang w:val="en-US" w:eastAsia="en-US"/>
    </w:rPr>
  </w:style>
  <w:style w:type="character" w:customStyle="1" w:styleId="LbjegyzetszvegChar">
    <w:name w:val="Lábjegyzetszöveg Char"/>
    <w:basedOn w:val="Bekezdsalapbettpusa"/>
    <w:link w:val="Lbjegyzetszveg"/>
    <w:uiPriority w:val="99"/>
    <w:semiHidden/>
    <w:rsid w:val="0000043C"/>
    <w:rPr>
      <w:rFonts w:eastAsiaTheme="minorEastAsia"/>
      <w:kern w:val="0"/>
      <w:sz w:val="20"/>
      <w:szCs w:val="20"/>
      <w:lang w:val="en-US"/>
      <w14:ligatures w14:val="none"/>
    </w:rPr>
  </w:style>
  <w:style w:type="character" w:styleId="Lbjegyzet-hivatkozs">
    <w:name w:val="footnote reference"/>
    <w:basedOn w:val="Bekezdsalapbettpusa"/>
    <w:uiPriority w:val="99"/>
    <w:semiHidden/>
    <w:unhideWhenUsed/>
    <w:rsid w:val="0000043C"/>
    <w:rPr>
      <w:vertAlign w:val="superscript"/>
    </w:rPr>
  </w:style>
  <w:style w:type="paragraph" w:styleId="Vgjegyzetszvege">
    <w:name w:val="endnote text"/>
    <w:basedOn w:val="Norml"/>
    <w:link w:val="VgjegyzetszvegeChar"/>
    <w:uiPriority w:val="99"/>
    <w:semiHidden/>
    <w:unhideWhenUsed/>
    <w:rsid w:val="0000043C"/>
    <w:rPr>
      <w:sz w:val="20"/>
    </w:rPr>
  </w:style>
  <w:style w:type="character" w:customStyle="1" w:styleId="VgjegyzetszvegeChar">
    <w:name w:val="Végjegyzet szövege Char"/>
    <w:basedOn w:val="Bekezdsalapbettpusa"/>
    <w:link w:val="Vgjegyzetszvege"/>
    <w:uiPriority w:val="99"/>
    <w:semiHidden/>
    <w:rsid w:val="0000043C"/>
    <w:rPr>
      <w:rFonts w:eastAsiaTheme="minorEastAsia"/>
      <w:kern w:val="0"/>
      <w:sz w:val="20"/>
      <w:szCs w:val="20"/>
      <w:lang w:val="en-US"/>
      <w14:ligatures w14:val="none"/>
    </w:rPr>
  </w:style>
  <w:style w:type="character" w:styleId="Vgjegyzet-hivatkozs">
    <w:name w:val="endnote reference"/>
    <w:basedOn w:val="Bekezdsalapbettpusa"/>
    <w:uiPriority w:val="99"/>
    <w:semiHidden/>
    <w:unhideWhenUsed/>
    <w:rsid w:val="0000043C"/>
    <w:rPr>
      <w:vertAlign w:val="superscript"/>
    </w:rPr>
  </w:style>
  <w:style w:type="character" w:styleId="Hiperhivatkozs">
    <w:name w:val="Hyperlink"/>
    <w:basedOn w:val="Bekezdsalapbettpusa"/>
    <w:uiPriority w:val="99"/>
    <w:unhideWhenUsed/>
    <w:rsid w:val="00E56160"/>
    <w:rPr>
      <w:color w:val="0563C1" w:themeColor="hyperlink"/>
      <w:u w:val="single"/>
    </w:rPr>
  </w:style>
  <w:style w:type="character" w:customStyle="1" w:styleId="UnresolvedMention">
    <w:name w:val="Unresolved Mention"/>
    <w:basedOn w:val="Bekezdsalapbettpusa"/>
    <w:uiPriority w:val="99"/>
    <w:semiHidden/>
    <w:unhideWhenUsed/>
    <w:rsid w:val="00E56160"/>
    <w:rPr>
      <w:color w:val="605E5C"/>
      <w:shd w:val="clear" w:color="auto" w:fill="E1DFDD"/>
    </w:rPr>
  </w:style>
  <w:style w:type="character" w:styleId="Mrltotthiperhivatkozs">
    <w:name w:val="FollowedHyperlink"/>
    <w:basedOn w:val="Bekezdsalapbettpusa"/>
    <w:uiPriority w:val="99"/>
    <w:semiHidden/>
    <w:unhideWhenUsed/>
    <w:rsid w:val="00E56160"/>
    <w:rPr>
      <w:color w:val="954F72" w:themeColor="followedHyperlink"/>
      <w:u w:val="single"/>
    </w:rPr>
  </w:style>
  <w:style w:type="paragraph" w:customStyle="1" w:styleId="EndNoteBibliographyTitle">
    <w:name w:val="EndNote Bibliography Title"/>
    <w:basedOn w:val="Norml"/>
    <w:link w:val="EndNoteBibliographyTitleChar"/>
    <w:rsid w:val="00E56160"/>
    <w:pPr>
      <w:spacing w:line="480" w:lineRule="auto"/>
      <w:jc w:val="center"/>
    </w:pPr>
    <w:rPr>
      <w:rFonts w:ascii="Calibri" w:eastAsiaTheme="minorEastAsia" w:hAnsi="Calibri" w:cs="Calibri"/>
      <w:noProof/>
      <w:sz w:val="22"/>
      <w:szCs w:val="20"/>
      <w:lang w:val="en-US" w:eastAsia="en-US"/>
    </w:rPr>
  </w:style>
  <w:style w:type="character" w:customStyle="1" w:styleId="EndNoteBibliographyTitleChar">
    <w:name w:val="EndNote Bibliography Title Char"/>
    <w:basedOn w:val="Bekezdsalapbettpusa"/>
    <w:link w:val="EndNoteBibliographyTitle"/>
    <w:rsid w:val="00E56160"/>
    <w:rPr>
      <w:rFonts w:ascii="Calibri" w:eastAsiaTheme="minorEastAsia" w:hAnsi="Calibri" w:cs="Calibri"/>
      <w:noProof/>
      <w:kern w:val="0"/>
      <w:szCs w:val="20"/>
      <w:lang w:val="en-US"/>
      <w14:ligatures w14:val="none"/>
    </w:rPr>
  </w:style>
  <w:style w:type="paragraph" w:customStyle="1" w:styleId="EndNoteBibliography">
    <w:name w:val="EndNote Bibliography"/>
    <w:basedOn w:val="Norml"/>
    <w:link w:val="EndNoteBibliographyChar"/>
    <w:rsid w:val="00E56160"/>
    <w:pPr>
      <w:spacing w:after="160"/>
      <w:jc w:val="both"/>
    </w:pPr>
    <w:rPr>
      <w:rFonts w:ascii="Calibri" w:eastAsiaTheme="minorEastAsia" w:hAnsi="Calibri" w:cs="Calibri"/>
      <w:noProof/>
      <w:sz w:val="22"/>
      <w:szCs w:val="20"/>
      <w:lang w:val="en-US" w:eastAsia="en-US"/>
    </w:rPr>
  </w:style>
  <w:style w:type="character" w:customStyle="1" w:styleId="EndNoteBibliographyChar">
    <w:name w:val="EndNote Bibliography Char"/>
    <w:basedOn w:val="Bekezdsalapbettpusa"/>
    <w:link w:val="EndNoteBibliography"/>
    <w:rsid w:val="00E56160"/>
    <w:rPr>
      <w:rFonts w:ascii="Calibri" w:eastAsiaTheme="minorEastAsia" w:hAnsi="Calibri" w:cs="Calibri"/>
      <w:noProof/>
      <w:kern w:val="0"/>
      <w:szCs w:val="20"/>
      <w:lang w:val="en-US"/>
      <w14:ligatures w14:val="none"/>
    </w:rPr>
  </w:style>
  <w:style w:type="paragraph" w:styleId="Vltozat">
    <w:name w:val="Revision"/>
    <w:hidden/>
    <w:uiPriority w:val="99"/>
    <w:semiHidden/>
    <w:rsid w:val="00A8179F"/>
    <w:pPr>
      <w:spacing w:after="0" w:line="240" w:lineRule="auto"/>
    </w:pPr>
    <w:rPr>
      <w:rFonts w:eastAsiaTheme="minorEastAsia"/>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230134">
      <w:bodyDiv w:val="1"/>
      <w:marLeft w:val="0"/>
      <w:marRight w:val="0"/>
      <w:marTop w:val="0"/>
      <w:marBottom w:val="0"/>
      <w:divBdr>
        <w:top w:val="none" w:sz="0" w:space="0" w:color="auto"/>
        <w:left w:val="none" w:sz="0" w:space="0" w:color="auto"/>
        <w:bottom w:val="none" w:sz="0" w:space="0" w:color="auto"/>
        <w:right w:val="none" w:sz="0" w:space="0" w:color="auto"/>
      </w:divBdr>
    </w:div>
    <w:div w:id="897008366">
      <w:bodyDiv w:val="1"/>
      <w:marLeft w:val="0"/>
      <w:marRight w:val="0"/>
      <w:marTop w:val="0"/>
      <w:marBottom w:val="0"/>
      <w:divBdr>
        <w:top w:val="none" w:sz="0" w:space="0" w:color="auto"/>
        <w:left w:val="none" w:sz="0" w:space="0" w:color="auto"/>
        <w:bottom w:val="none" w:sz="0" w:space="0" w:color="auto"/>
        <w:right w:val="none" w:sz="0" w:space="0" w:color="auto"/>
      </w:divBdr>
    </w:div>
    <w:div w:id="966202572">
      <w:bodyDiv w:val="1"/>
      <w:marLeft w:val="0"/>
      <w:marRight w:val="0"/>
      <w:marTop w:val="0"/>
      <w:marBottom w:val="0"/>
      <w:divBdr>
        <w:top w:val="none" w:sz="0" w:space="0" w:color="auto"/>
        <w:left w:val="none" w:sz="0" w:space="0" w:color="auto"/>
        <w:bottom w:val="none" w:sz="0" w:space="0" w:color="auto"/>
        <w:right w:val="none" w:sz="0" w:space="0" w:color="auto"/>
      </w:divBdr>
    </w:div>
    <w:div w:id="1408722040">
      <w:bodyDiv w:val="1"/>
      <w:marLeft w:val="0"/>
      <w:marRight w:val="0"/>
      <w:marTop w:val="0"/>
      <w:marBottom w:val="0"/>
      <w:divBdr>
        <w:top w:val="none" w:sz="0" w:space="0" w:color="auto"/>
        <w:left w:val="none" w:sz="0" w:space="0" w:color="auto"/>
        <w:bottom w:val="none" w:sz="0" w:space="0" w:color="auto"/>
        <w:right w:val="none" w:sz="0" w:space="0" w:color="auto"/>
      </w:divBdr>
    </w:div>
    <w:div w:id="144966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_rels/footnotes.xml.rels><?xml version="1.0" encoding="UTF-8" standalone="yes"?>
<Relationships xmlns="http://schemas.openxmlformats.org/package/2006/relationships"><Relationship Id="rId3" Type="http://schemas.openxmlformats.org/officeDocument/2006/relationships/hyperlink" Target="https://institut-curie.org/plateforme/single-cell-initiative" TargetMode="External"/><Relationship Id="rId2" Type="http://schemas.openxmlformats.org/officeDocument/2006/relationships/hyperlink" Target="https://static-content.springer.com/esm/art%3A10.1007%2Fs00429-020-02026-5/MediaObjects/429_2020_2026_MOESM1_ESM.pdf" TargetMode="External"/><Relationship Id="rId1" Type="http://schemas.openxmlformats.org/officeDocument/2006/relationships/hyperlink" Target="https://db.rppa.hu/Antibody/Lis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D9C24-80F0-4ABB-88D9-312B7CDEF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1043</Words>
  <Characters>7204</Characters>
  <Application>Microsoft Office Word</Application>
  <DocSecurity>0</DocSecurity>
  <Lines>60</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Dóra Fanni (tudományos segédmunkatárs)</dc:creator>
  <cp:keywords/>
  <dc:description/>
  <cp:lastModifiedBy>Dr. Dobolyi Árpád</cp:lastModifiedBy>
  <cp:revision>2</cp:revision>
  <dcterms:created xsi:type="dcterms:W3CDTF">2024-09-06T15:34:00Z</dcterms:created>
  <dcterms:modified xsi:type="dcterms:W3CDTF">2024-09-06T15:34:00Z</dcterms:modified>
</cp:coreProperties>
</file>