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9364F">
      <w:pPr>
        <w:jc w:val="center"/>
        <w:rPr>
          <w:rFonts w:ascii="Times New Roman" w:hAnsi="Times New Roman" w:cs="Times New Roman"/>
          <w:sz w:val="40"/>
          <w:szCs w:val="40"/>
        </w:rPr>
      </w:pPr>
      <w:r>
        <w:rPr>
          <w:rFonts w:hint="eastAsia" w:ascii="Times New Roman" w:hAnsi="Times New Roman" w:eastAsia="Times New Roman" w:cs="Times New Roman"/>
          <w:b/>
          <w:bCs/>
          <w:sz w:val="40"/>
          <w:szCs w:val="40"/>
        </w:rPr>
        <w:t>Supplementary materials</w:t>
      </w:r>
    </w:p>
    <w:p w14:paraId="2A6542C7">
      <w:pPr>
        <w:jc w:val="center"/>
        <w:rPr>
          <w:rFonts w:ascii="Times New Roman" w:hAnsi="Times New Roman" w:cs="Times New Roman"/>
          <w:b/>
          <w:bCs/>
          <w:sz w:val="28"/>
          <w:szCs w:val="36"/>
        </w:rPr>
      </w:pPr>
      <w:bookmarkStart w:id="0" w:name="_Toc12910"/>
      <w:r>
        <w:rPr>
          <w:rFonts w:ascii="Times New Roman" w:hAnsi="Times New Roman" w:cs="Times New Roman"/>
          <w:b/>
          <w:bCs/>
          <w:sz w:val="28"/>
          <w:szCs w:val="36"/>
        </w:rPr>
        <w:t>Modulation of Suicide-Related Neural Circuits by Transcranial Magnetic Stimulation and Its Role in Reducing Suicide Risk</w:t>
      </w:r>
      <w:bookmarkEnd w:id="0"/>
    </w:p>
    <w:sdt>
      <w:sdtPr>
        <w:rPr>
          <w:rFonts w:ascii="宋体" w:hAnsi="宋体" w:eastAsia="宋体"/>
        </w:rPr>
        <w:id w:val="147475303"/>
        <w15:color w:val="DBDBDB"/>
        <w:docPartObj>
          <w:docPartGallery w:val="Table of Contents"/>
          <w:docPartUnique/>
        </w:docPartObj>
      </w:sdtPr>
      <w:sdtEndPr>
        <w:rPr>
          <w:rFonts w:ascii="Times New Roman" w:hAnsi="Times New Roman" w:cs="Times New Roman" w:eastAsiaTheme="minorEastAsia"/>
          <w:i/>
          <w:iCs/>
          <w:sz w:val="24"/>
        </w:rPr>
      </w:sdtEndPr>
      <w:sdtContent>
        <w:p w14:paraId="09BF8A1D">
          <w:pPr>
            <w:jc w:val="center"/>
          </w:pPr>
        </w:p>
        <w:p w14:paraId="0285AA5A">
          <w:pPr>
            <w:pStyle w:val="8"/>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sz w:val="24"/>
            </w:rPr>
            <w:fldChar w:fldCharType="begin"/>
          </w:r>
          <w:r>
            <w:rPr>
              <w:rFonts w:ascii="Times New Roman" w:hAnsi="Times New Roman" w:cs="Times New Roman"/>
              <w:i/>
              <w:iCs/>
              <w:sz w:val="24"/>
            </w:rPr>
            <w:instrText xml:space="preserve">TOC \o "1-3" \h \u </w:instrText>
          </w:r>
          <w:r>
            <w:rPr>
              <w:rFonts w:ascii="Times New Roman" w:hAnsi="Times New Roman" w:cs="Times New Roman"/>
              <w:i/>
              <w:iCs/>
              <w:sz w:val="24"/>
            </w:rPr>
            <w:fldChar w:fldCharType="separate"/>
          </w:r>
          <w:r>
            <w:rPr>
              <w:rFonts w:ascii="Times New Roman" w:hAnsi="Times New Roman" w:cs="Times New Roman"/>
              <w:i/>
              <w:iCs/>
            </w:rPr>
            <w:fldChar w:fldCharType="begin"/>
          </w:r>
          <w:r>
            <w:rPr>
              <w:rFonts w:ascii="Times New Roman" w:hAnsi="Times New Roman" w:cs="Times New Roman"/>
              <w:i/>
              <w:iCs/>
            </w:rPr>
            <w:instrText xml:space="preserve"> HYPERLINK \l _Toc32626 </w:instrText>
          </w:r>
          <w:r>
            <w:rPr>
              <w:rFonts w:ascii="Times New Roman" w:hAnsi="Times New Roman" w:cs="Times New Roman"/>
              <w:i/>
              <w:iCs/>
            </w:rPr>
            <w:fldChar w:fldCharType="separate"/>
          </w:r>
          <w:r>
            <w:rPr>
              <w:rFonts w:hint="eastAsia" w:ascii="Times New Roman" w:hAnsi="Times New Roman" w:eastAsia="宋体" w:cs="Times New Roman"/>
              <w:bCs w:val="0"/>
              <w:szCs w:val="24"/>
            </w:rPr>
            <w:t>1.</w:t>
          </w:r>
          <w:r>
            <w:rPr>
              <w:rFonts w:ascii="Times New Roman" w:hAnsi="Times New Roman" w:eastAsia="宋体" w:cs="Times New Roman"/>
              <w:bCs w:val="0"/>
              <w:szCs w:val="24"/>
            </w:rPr>
            <w:t xml:space="preserve"> </w:t>
          </w:r>
          <w:r>
            <w:rPr>
              <w:rFonts w:ascii="Times New Roman" w:hAnsi="Times New Roman" w:eastAsia="Times New Roman" w:cs="Times New Roman"/>
              <w:bCs w:val="0"/>
              <w:szCs w:val="24"/>
            </w:rPr>
            <w:t>Inclusion and Exclusion Criteria</w:t>
          </w:r>
          <w:r>
            <w:tab/>
          </w:r>
          <w:r>
            <w:fldChar w:fldCharType="begin"/>
          </w:r>
          <w:r>
            <w:instrText xml:space="preserve"> PAGEREF _Toc32626 \h </w:instrText>
          </w:r>
          <w:r>
            <w:fldChar w:fldCharType="separate"/>
          </w:r>
          <w:r>
            <w:t>1</w:t>
          </w:r>
          <w:r>
            <w:fldChar w:fldCharType="end"/>
          </w:r>
          <w:r>
            <w:rPr>
              <w:rFonts w:ascii="Times New Roman" w:hAnsi="Times New Roman" w:cs="Times New Roman"/>
              <w:i/>
              <w:iCs/>
            </w:rPr>
            <w:fldChar w:fldCharType="end"/>
          </w:r>
        </w:p>
        <w:p w14:paraId="43AD889D">
          <w:pPr>
            <w:pStyle w:val="8"/>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_Toc5287 </w:instrText>
          </w:r>
          <w:r>
            <w:rPr>
              <w:rFonts w:ascii="Times New Roman" w:hAnsi="Times New Roman" w:cs="Times New Roman"/>
              <w:i/>
              <w:iCs/>
            </w:rPr>
            <w:fldChar w:fldCharType="separate"/>
          </w:r>
          <w:r>
            <w:rPr>
              <w:rFonts w:hint="default" w:ascii="Times New Roman" w:hAnsi="Times New Roman" w:eastAsia="Times New Roman" w:cs="Times New Roman"/>
              <w:bCs w:val="0"/>
              <w:szCs w:val="24"/>
              <w:lang w:val="en-GB" w:eastAsia="en-US"/>
            </w:rPr>
            <w:t xml:space="preserve">2. </w:t>
          </w:r>
          <w:r>
            <w:rPr>
              <w:rFonts w:hint="eastAsia" w:ascii="Times New Roman" w:hAnsi="Times New Roman" w:eastAsia="Times New Roman" w:cs="Times New Roman"/>
              <w:bCs w:val="0"/>
              <w:szCs w:val="24"/>
              <w:lang w:val="en-GB" w:eastAsia="en-US"/>
            </w:rPr>
            <w:t>MRI acquisition</w:t>
          </w:r>
          <w:r>
            <w:rPr>
              <w:rFonts w:hint="eastAsia" w:ascii="Times New Roman" w:hAnsi="Times New Roman" w:eastAsia="宋体" w:cs="Times New Roman"/>
              <w:bCs w:val="0"/>
              <w:szCs w:val="24"/>
            </w:rPr>
            <w:t xml:space="preserve"> and</w:t>
          </w:r>
          <w:r>
            <w:rPr>
              <w:rFonts w:hint="eastAsia" w:ascii="Times New Roman" w:hAnsi="Times New Roman" w:eastAsia="Times New Roman" w:cs="Times New Roman"/>
              <w:bCs w:val="0"/>
              <w:szCs w:val="24"/>
              <w:lang w:val="en-GB" w:eastAsia="en-US"/>
            </w:rPr>
            <w:t xml:space="preserve"> fMRI preprocessing</w:t>
          </w:r>
          <w:r>
            <w:tab/>
          </w:r>
          <w:r>
            <w:fldChar w:fldCharType="begin"/>
          </w:r>
          <w:r>
            <w:instrText xml:space="preserve"> PAGEREF _Toc5287 \h </w:instrText>
          </w:r>
          <w:r>
            <w:fldChar w:fldCharType="separate"/>
          </w:r>
          <w:r>
            <w:t>3</w:t>
          </w:r>
          <w:r>
            <w:fldChar w:fldCharType="end"/>
          </w:r>
          <w:r>
            <w:rPr>
              <w:rFonts w:ascii="Times New Roman" w:hAnsi="Times New Roman" w:cs="Times New Roman"/>
              <w:i/>
              <w:iCs/>
            </w:rPr>
            <w:fldChar w:fldCharType="end"/>
          </w:r>
        </w:p>
        <w:p w14:paraId="34DCDD0E">
          <w:pPr>
            <w:pStyle w:val="8"/>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_Toc9421 </w:instrText>
          </w:r>
          <w:r>
            <w:rPr>
              <w:rFonts w:ascii="Times New Roman" w:hAnsi="Times New Roman" w:cs="Times New Roman"/>
              <w:i/>
              <w:iCs/>
            </w:rPr>
            <w:fldChar w:fldCharType="separate"/>
          </w:r>
          <w:r>
            <w:rPr>
              <w:rFonts w:hint="eastAsia" w:ascii="Times New Roman" w:hAnsi="Times New Roman" w:eastAsia="Times New Roman" w:cs="Times New Roman"/>
              <w:bCs w:val="0"/>
              <w:szCs w:val="24"/>
            </w:rPr>
            <w:t>3. TMS Treatment</w:t>
          </w:r>
          <w:r>
            <w:tab/>
          </w:r>
          <w:r>
            <w:fldChar w:fldCharType="begin"/>
          </w:r>
          <w:r>
            <w:instrText xml:space="preserve"> PAGEREF _Toc9421 \h </w:instrText>
          </w:r>
          <w:r>
            <w:fldChar w:fldCharType="separate"/>
          </w:r>
          <w:r>
            <w:t>4</w:t>
          </w:r>
          <w:r>
            <w:fldChar w:fldCharType="end"/>
          </w:r>
          <w:r>
            <w:rPr>
              <w:rFonts w:ascii="Times New Roman" w:hAnsi="Times New Roman" w:cs="Times New Roman"/>
              <w:i/>
              <w:iCs/>
            </w:rPr>
            <w:fldChar w:fldCharType="end"/>
          </w:r>
        </w:p>
        <w:p w14:paraId="3EAB6B95">
          <w:pPr>
            <w:pStyle w:val="12"/>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_Toc15478 </w:instrText>
          </w:r>
          <w:r>
            <w:rPr>
              <w:rFonts w:ascii="Times New Roman" w:hAnsi="Times New Roman" w:cs="Times New Roman"/>
              <w:i/>
              <w:iCs/>
            </w:rPr>
            <w:fldChar w:fldCharType="separate"/>
          </w:r>
          <w:r>
            <w:rPr>
              <w:rFonts w:hint="eastAsia" w:ascii="Times New Roman" w:hAnsi="Times New Roman" w:eastAsia="Times New Roman" w:cs="Times New Roman"/>
            </w:rPr>
            <w:t xml:space="preserve">Supplementary Table 1. </w:t>
          </w:r>
          <w:r>
            <w:rPr>
              <w:rFonts w:hint="eastAsia" w:ascii="Times New Roman" w:hAnsi="Times New Roman" w:cs="Times New Roman" w:eastAsiaTheme="minorEastAsia"/>
            </w:rPr>
            <w:t>f</w:t>
          </w:r>
          <w:r>
            <w:rPr>
              <w:rFonts w:hint="eastAsia" w:ascii="Times New Roman" w:hAnsi="Times New Roman" w:eastAsia="Times New Roman" w:cs="Times New Roman"/>
              <w:lang w:val="en-GB" w:eastAsia="en-US"/>
            </w:rPr>
            <w:t xml:space="preserve">MRI </w:t>
          </w:r>
          <w:r>
            <w:rPr>
              <w:rFonts w:hint="eastAsia" w:ascii="Times New Roman" w:hAnsi="Times New Roman" w:eastAsia="宋体" w:cs="Times New Roman"/>
            </w:rPr>
            <w:t>d</w:t>
          </w:r>
          <w:r>
            <w:rPr>
              <w:rFonts w:hint="eastAsia" w:ascii="Times New Roman" w:hAnsi="Times New Roman" w:eastAsia="Times New Roman" w:cs="Times New Roman"/>
              <w:lang w:val="en-GB" w:eastAsia="en-US"/>
            </w:rPr>
            <w:t xml:space="preserve">ata </w:t>
          </w:r>
          <w:r>
            <w:rPr>
              <w:rFonts w:hint="eastAsia" w:ascii="Times New Roman" w:hAnsi="Times New Roman" w:eastAsia="宋体" w:cs="Times New Roman"/>
            </w:rPr>
            <w:t>a</w:t>
          </w:r>
          <w:r>
            <w:rPr>
              <w:rFonts w:hint="eastAsia" w:ascii="Times New Roman" w:hAnsi="Times New Roman" w:eastAsia="Times New Roman" w:cs="Times New Roman"/>
              <w:lang w:val="en-GB" w:eastAsia="en-US"/>
            </w:rPr>
            <w:t xml:space="preserve">cquisition </w:t>
          </w:r>
          <w:r>
            <w:rPr>
              <w:rFonts w:hint="eastAsia" w:ascii="Times New Roman" w:hAnsi="Times New Roman" w:eastAsia="宋体" w:cs="Times New Roman"/>
            </w:rPr>
            <w:t>p</w:t>
          </w:r>
          <w:r>
            <w:rPr>
              <w:rFonts w:hint="eastAsia" w:ascii="Times New Roman" w:hAnsi="Times New Roman" w:eastAsia="Times New Roman" w:cs="Times New Roman"/>
              <w:lang w:val="en-GB" w:eastAsia="en-US"/>
            </w:rPr>
            <w:t xml:space="preserve">arameters and </w:t>
          </w:r>
          <w:r>
            <w:rPr>
              <w:rFonts w:hint="eastAsia" w:ascii="Times New Roman" w:hAnsi="Times New Roman" w:eastAsia="宋体" w:cs="Times New Roman"/>
            </w:rPr>
            <w:t>s</w:t>
          </w:r>
          <w:r>
            <w:rPr>
              <w:rFonts w:hint="eastAsia" w:ascii="Times New Roman" w:hAnsi="Times New Roman" w:eastAsia="Times New Roman" w:cs="Times New Roman"/>
              <w:lang w:val="en-GB" w:eastAsia="en-US"/>
            </w:rPr>
            <w:t xml:space="preserve">ample </w:t>
          </w:r>
          <w:r>
            <w:rPr>
              <w:rFonts w:hint="eastAsia" w:ascii="Times New Roman" w:hAnsi="Times New Roman" w:eastAsia="宋体" w:cs="Times New Roman"/>
            </w:rPr>
            <w:t>s</w:t>
          </w:r>
          <w:r>
            <w:rPr>
              <w:rFonts w:hint="eastAsia" w:ascii="Times New Roman" w:hAnsi="Times New Roman" w:eastAsia="Times New Roman" w:cs="Times New Roman"/>
              <w:lang w:val="en-GB" w:eastAsia="en-US"/>
            </w:rPr>
            <w:t xml:space="preserve">izes for </w:t>
          </w:r>
          <w:r>
            <w:rPr>
              <w:rFonts w:hint="eastAsia" w:ascii="Times New Roman" w:hAnsi="Times New Roman" w:eastAsia="宋体" w:cs="Times New Roman"/>
            </w:rPr>
            <w:t>e</w:t>
          </w:r>
          <w:r>
            <w:rPr>
              <w:rFonts w:hint="eastAsia" w:ascii="Times New Roman" w:hAnsi="Times New Roman" w:eastAsia="Times New Roman" w:cs="Times New Roman"/>
              <w:lang w:val="en-GB" w:eastAsia="en-US"/>
            </w:rPr>
            <w:t xml:space="preserve">ach </w:t>
          </w:r>
          <w:r>
            <w:rPr>
              <w:rFonts w:hint="eastAsia" w:ascii="Times New Roman" w:hAnsi="Times New Roman" w:eastAsia="宋体" w:cs="Times New Roman"/>
            </w:rPr>
            <w:t>s</w:t>
          </w:r>
          <w:r>
            <w:rPr>
              <w:rFonts w:hint="eastAsia" w:ascii="Times New Roman" w:hAnsi="Times New Roman" w:eastAsia="Times New Roman" w:cs="Times New Roman"/>
              <w:lang w:val="en-GB" w:eastAsia="en-US"/>
            </w:rPr>
            <w:t xml:space="preserve">tudy </w:t>
          </w:r>
          <w:r>
            <w:rPr>
              <w:rFonts w:hint="eastAsia" w:ascii="Times New Roman" w:hAnsi="Times New Roman" w:eastAsia="宋体" w:cs="Times New Roman"/>
            </w:rPr>
            <w:t>s</w:t>
          </w:r>
          <w:r>
            <w:rPr>
              <w:rFonts w:hint="eastAsia" w:ascii="Times New Roman" w:hAnsi="Times New Roman" w:eastAsia="Times New Roman" w:cs="Times New Roman"/>
              <w:lang w:val="en-GB" w:eastAsia="en-US"/>
            </w:rPr>
            <w:t xml:space="preserve">ite in </w:t>
          </w:r>
          <w:r>
            <w:rPr>
              <w:rFonts w:ascii="Times New Roman" w:hAnsi="Times New Roman" w:eastAsia="Times New Roman" w:cs="Times New Roman"/>
              <w:lang w:val="en-GB" w:eastAsia="en-US"/>
            </w:rPr>
            <w:t xml:space="preserve">REST-meta-MDD </w:t>
          </w:r>
          <w:r>
            <w:rPr>
              <w:rFonts w:hint="eastAsia" w:ascii="Times New Roman" w:hAnsi="Times New Roman" w:eastAsia="宋体" w:cs="Times New Roman"/>
            </w:rPr>
            <w:t>d</w:t>
          </w:r>
          <w:r>
            <w:rPr>
              <w:rFonts w:ascii="Times New Roman" w:hAnsi="Times New Roman" w:eastAsia="Times New Roman" w:cs="Times New Roman"/>
              <w:lang w:val="en-GB" w:eastAsia="en-US"/>
            </w:rPr>
            <w:t>ataset</w:t>
          </w:r>
          <w:r>
            <w:tab/>
          </w:r>
          <w:r>
            <w:fldChar w:fldCharType="begin"/>
          </w:r>
          <w:r>
            <w:instrText xml:space="preserve"> PAGEREF _Toc15478 \h </w:instrText>
          </w:r>
          <w:r>
            <w:fldChar w:fldCharType="separate"/>
          </w:r>
          <w:r>
            <w:t>5</w:t>
          </w:r>
          <w:r>
            <w:fldChar w:fldCharType="end"/>
          </w:r>
          <w:r>
            <w:rPr>
              <w:rFonts w:ascii="Times New Roman" w:hAnsi="Times New Roman" w:cs="Times New Roman"/>
              <w:i/>
              <w:iCs/>
            </w:rPr>
            <w:fldChar w:fldCharType="end"/>
          </w:r>
        </w:p>
        <w:p w14:paraId="27C15031">
          <w:pPr>
            <w:pStyle w:val="12"/>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_Toc14044 </w:instrText>
          </w:r>
          <w:r>
            <w:rPr>
              <w:rFonts w:ascii="Times New Roman" w:hAnsi="Times New Roman" w:cs="Times New Roman"/>
              <w:i/>
              <w:iCs/>
            </w:rPr>
            <w:fldChar w:fldCharType="separate"/>
          </w:r>
          <w:r>
            <w:rPr>
              <w:rFonts w:hint="eastAsia" w:ascii="Times New Roman" w:hAnsi="Times New Roman" w:eastAsia="Times New Roman" w:cs="Times New Roman"/>
            </w:rPr>
            <w:t>Supplementary Table 2.</w:t>
          </w:r>
          <w:r>
            <w:rPr>
              <w:rFonts w:hint="eastAsia"/>
              <w:lang w:val="en-US" w:eastAsia="zh-CN"/>
            </w:rPr>
            <w:t xml:space="preserve"> </w:t>
          </w:r>
          <w:r>
            <w:rPr>
              <w:rFonts w:hint="eastAsia" w:ascii="Times New Roman" w:hAnsi="Times New Roman" w:eastAsia="黑体" w:cs="Times New Roman"/>
              <w:kern w:val="0"/>
              <w:szCs w:val="24"/>
              <w:lang w:val="en-US" w:eastAsia="zh-CN" w:bidi="ar"/>
            </w:rPr>
            <w:t>Demographic and clinical characteristics of all MDD patients in the REST-meta-MDD dataset and TMS dataset</w:t>
          </w:r>
          <w:r>
            <w:tab/>
          </w:r>
          <w:r>
            <w:fldChar w:fldCharType="begin"/>
          </w:r>
          <w:r>
            <w:instrText xml:space="preserve"> PAGEREF _Toc14044 \h </w:instrText>
          </w:r>
          <w:r>
            <w:fldChar w:fldCharType="separate"/>
          </w:r>
          <w:r>
            <w:t>7</w:t>
          </w:r>
          <w:r>
            <w:fldChar w:fldCharType="end"/>
          </w:r>
          <w:r>
            <w:rPr>
              <w:rFonts w:ascii="Times New Roman" w:hAnsi="Times New Roman" w:cs="Times New Roman"/>
              <w:i/>
              <w:iCs/>
            </w:rPr>
            <w:fldChar w:fldCharType="end"/>
          </w:r>
        </w:p>
        <w:p w14:paraId="5E29E482">
          <w:pPr>
            <w:pStyle w:val="12"/>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_Toc30329 </w:instrText>
          </w:r>
          <w:r>
            <w:rPr>
              <w:rFonts w:ascii="Times New Roman" w:hAnsi="Times New Roman" w:cs="Times New Roman"/>
              <w:i/>
              <w:iCs/>
            </w:rPr>
            <w:fldChar w:fldCharType="separate"/>
          </w:r>
          <w:r>
            <w:rPr>
              <w:rFonts w:hint="eastAsia" w:ascii="Times New Roman" w:hAnsi="Times New Roman" w:eastAsia="Times New Roman" w:cs="Times New Roman"/>
              <w:lang w:val="en-US" w:eastAsia="zh-CN"/>
            </w:rPr>
            <w:t xml:space="preserve">Supplementary Table 3. </w:t>
          </w:r>
          <w:r>
            <w:rPr>
              <w:rFonts w:hint="default" w:ascii="Times New Roman" w:hAnsi="Times New Roman" w:eastAsia="黑体" w:cs="Times New Roman"/>
              <w:kern w:val="0"/>
              <w:szCs w:val="24"/>
              <w:lang w:val="en-US" w:eastAsia="zh-CN" w:bidi="ar"/>
            </w:rPr>
            <w:t xml:space="preserve">Demographic and </w:t>
          </w:r>
          <w:r>
            <w:rPr>
              <w:rFonts w:hint="eastAsia" w:ascii="Times New Roman" w:hAnsi="Times New Roman" w:eastAsia="黑体" w:cs="Times New Roman"/>
              <w:kern w:val="0"/>
              <w:szCs w:val="24"/>
              <w:lang w:val="en-US" w:eastAsia="zh-CN" w:bidi="ar"/>
            </w:rPr>
            <w:t>c</w:t>
          </w:r>
          <w:r>
            <w:rPr>
              <w:rFonts w:hint="default" w:ascii="Times New Roman" w:hAnsi="Times New Roman" w:eastAsia="黑体" w:cs="Times New Roman"/>
              <w:kern w:val="0"/>
              <w:szCs w:val="24"/>
              <w:lang w:val="en-US" w:eastAsia="zh-CN" w:bidi="ar"/>
            </w:rPr>
            <w:t xml:space="preserve">linical </w:t>
          </w:r>
          <w:r>
            <w:rPr>
              <w:rFonts w:hint="eastAsia" w:ascii="Times New Roman" w:hAnsi="Times New Roman" w:eastAsia="黑体" w:cs="Times New Roman"/>
              <w:kern w:val="0"/>
              <w:szCs w:val="24"/>
              <w:lang w:val="en-US" w:eastAsia="zh-CN" w:bidi="ar"/>
            </w:rPr>
            <w:t>c</w:t>
          </w:r>
          <w:r>
            <w:rPr>
              <w:rFonts w:hint="default" w:ascii="Times New Roman" w:hAnsi="Times New Roman" w:eastAsia="黑体" w:cs="Times New Roman"/>
              <w:kern w:val="0"/>
              <w:szCs w:val="24"/>
              <w:lang w:val="en-US" w:eastAsia="zh-CN" w:bidi="ar"/>
            </w:rPr>
            <w:t>haracteristics of MDD</w:t>
          </w:r>
          <w:r>
            <w:rPr>
              <w:rFonts w:hint="eastAsia" w:ascii="Times New Roman" w:hAnsi="Times New Roman" w:eastAsia="黑体" w:cs="Times New Roman"/>
              <w:kern w:val="0"/>
              <w:szCs w:val="24"/>
              <w:lang w:val="en-US" w:eastAsia="zh-CN" w:bidi="ar"/>
            </w:rPr>
            <w:t xml:space="preserve"> p</w:t>
          </w:r>
          <w:r>
            <w:rPr>
              <w:rFonts w:hint="default" w:ascii="Times New Roman" w:hAnsi="Times New Roman" w:eastAsia="黑体" w:cs="Times New Roman"/>
              <w:kern w:val="0"/>
              <w:szCs w:val="24"/>
              <w:lang w:val="en-US" w:eastAsia="zh-CN" w:bidi="ar"/>
            </w:rPr>
            <w:t xml:space="preserve">atients </w:t>
          </w:r>
          <w:r>
            <w:rPr>
              <w:rFonts w:hint="eastAsia" w:ascii="Times New Roman" w:hAnsi="Times New Roman" w:eastAsia="黑体" w:cs="Times New Roman"/>
              <w:kern w:val="0"/>
              <w:szCs w:val="24"/>
              <w:lang w:val="en-US" w:eastAsia="zh-CN" w:bidi="ar"/>
            </w:rPr>
            <w:t>in TMS dataset</w:t>
          </w:r>
          <w:r>
            <w:tab/>
          </w:r>
          <w:r>
            <w:fldChar w:fldCharType="begin"/>
          </w:r>
          <w:r>
            <w:instrText xml:space="preserve"> PAGEREF _Toc30329 \h </w:instrText>
          </w:r>
          <w:r>
            <w:fldChar w:fldCharType="separate"/>
          </w:r>
          <w:r>
            <w:t>7</w:t>
          </w:r>
          <w:r>
            <w:fldChar w:fldCharType="end"/>
          </w:r>
          <w:r>
            <w:rPr>
              <w:rFonts w:ascii="Times New Roman" w:hAnsi="Times New Roman" w:cs="Times New Roman"/>
              <w:i/>
              <w:iCs/>
            </w:rPr>
            <w:fldChar w:fldCharType="end"/>
          </w:r>
        </w:p>
        <w:p w14:paraId="64162D69">
          <w:pPr>
            <w:pStyle w:val="12"/>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_Toc4707 </w:instrText>
          </w:r>
          <w:r>
            <w:rPr>
              <w:rFonts w:ascii="Times New Roman" w:hAnsi="Times New Roman" w:cs="Times New Roman"/>
              <w:i/>
              <w:iCs/>
            </w:rPr>
            <w:fldChar w:fldCharType="separate"/>
          </w:r>
          <w:r>
            <w:rPr>
              <w:rFonts w:hint="eastAsia" w:ascii="Times New Roman" w:hAnsi="Times New Roman" w:eastAsia="Times New Roman" w:cs="Times New Roman"/>
            </w:rPr>
            <w:t xml:space="preserve">Supplementary </w:t>
          </w:r>
          <w:r>
            <w:rPr>
              <w:rFonts w:ascii="Times New Roman" w:hAnsi="Times New Roman" w:eastAsia="Times New Roman" w:cs="Times New Roman"/>
            </w:rPr>
            <w:t xml:space="preserve">Table </w:t>
          </w:r>
          <w:r>
            <w:rPr>
              <w:rFonts w:hint="eastAsia" w:ascii="Times New Roman" w:hAnsi="Times New Roman" w:eastAsia="宋体" w:cs="Times New Roman"/>
              <w:lang w:val="en-US" w:eastAsia="zh-CN"/>
            </w:rPr>
            <w:t>4</w:t>
          </w:r>
          <w:r>
            <w:rPr>
              <w:rFonts w:ascii="Times New Roman" w:hAnsi="Times New Roman" w:eastAsia="Times New Roman" w:cs="Times New Roman"/>
            </w:rPr>
            <w:t>.</w:t>
          </w:r>
          <w:r>
            <w:t xml:space="preserve"> </w:t>
          </w:r>
          <w:r>
            <w:rPr>
              <w:rFonts w:ascii="Times New Roman" w:hAnsi="Times New Roman" w:cs="Times New Roman" w:eastAsiaTheme="minorEastAsia"/>
            </w:rPr>
            <w:t xml:space="preserve">Comparison of </w:t>
          </w:r>
          <w:r>
            <w:rPr>
              <w:rFonts w:hint="eastAsia" w:ascii="Times New Roman" w:hAnsi="Times New Roman" w:cs="Times New Roman" w:eastAsiaTheme="minorEastAsia"/>
            </w:rPr>
            <w:t>d</w:t>
          </w:r>
          <w:r>
            <w:rPr>
              <w:rFonts w:ascii="Times New Roman" w:hAnsi="Times New Roman" w:cs="Times New Roman" w:eastAsiaTheme="minorEastAsia"/>
            </w:rPr>
            <w:t xml:space="preserve">emographic and </w:t>
          </w:r>
          <w:r>
            <w:rPr>
              <w:rFonts w:hint="eastAsia" w:ascii="Times New Roman" w:hAnsi="Times New Roman" w:cs="Times New Roman" w:eastAsiaTheme="minorEastAsia"/>
            </w:rPr>
            <w:t>c</w:t>
          </w:r>
          <w:r>
            <w:rPr>
              <w:rFonts w:ascii="Times New Roman" w:hAnsi="Times New Roman" w:cs="Times New Roman" w:eastAsiaTheme="minorEastAsia"/>
            </w:rPr>
            <w:t xml:space="preserve">linical </w:t>
          </w:r>
          <w:r>
            <w:rPr>
              <w:rFonts w:hint="eastAsia" w:ascii="Times New Roman" w:hAnsi="Times New Roman" w:cs="Times New Roman" w:eastAsiaTheme="minorEastAsia"/>
            </w:rPr>
            <w:t>d</w:t>
          </w:r>
          <w:r>
            <w:rPr>
              <w:rFonts w:ascii="Times New Roman" w:hAnsi="Times New Roman" w:cs="Times New Roman" w:eastAsiaTheme="minorEastAsia"/>
            </w:rPr>
            <w:t xml:space="preserve">ifferences </w:t>
          </w:r>
          <w:r>
            <w:rPr>
              <w:rFonts w:hint="eastAsia" w:ascii="Times New Roman" w:hAnsi="Times New Roman" w:cs="Times New Roman" w:eastAsiaTheme="minorEastAsia"/>
            </w:rPr>
            <w:t>b</w:t>
          </w:r>
          <w:r>
            <w:rPr>
              <w:rFonts w:ascii="Times New Roman" w:hAnsi="Times New Roman" w:cs="Times New Roman" w:eastAsiaTheme="minorEastAsia"/>
            </w:rPr>
            <w:t xml:space="preserve">etween </w:t>
          </w:r>
          <w:r>
            <w:rPr>
              <w:rFonts w:hint="eastAsia" w:ascii="Times New Roman" w:hAnsi="Times New Roman" w:cs="Times New Roman" w:eastAsiaTheme="minorEastAsia"/>
            </w:rPr>
            <w:t>r</w:t>
          </w:r>
          <w:r>
            <w:rPr>
              <w:rFonts w:ascii="Times New Roman" w:hAnsi="Times New Roman" w:cs="Times New Roman" w:eastAsiaTheme="minorEastAsia"/>
            </w:rPr>
            <w:t xml:space="preserve">esponse and </w:t>
          </w:r>
          <w:r>
            <w:rPr>
              <w:rFonts w:hint="eastAsia" w:ascii="Times New Roman" w:hAnsi="Times New Roman" w:cs="Times New Roman" w:eastAsiaTheme="minorEastAsia"/>
            </w:rPr>
            <w:t>n</w:t>
          </w:r>
          <w:r>
            <w:rPr>
              <w:rFonts w:ascii="Times New Roman" w:hAnsi="Times New Roman" w:cs="Times New Roman" w:eastAsiaTheme="minorEastAsia"/>
            </w:rPr>
            <w:t>onresponse group</w:t>
          </w:r>
          <w:r>
            <w:rPr>
              <w:rFonts w:hint="eastAsia" w:ascii="Times New Roman" w:hAnsi="Times New Roman" w:cs="Times New Roman" w:eastAsiaTheme="minorEastAsia"/>
            </w:rPr>
            <w:t>s</w:t>
          </w:r>
          <w:r>
            <w:tab/>
          </w:r>
          <w:r>
            <w:fldChar w:fldCharType="begin"/>
          </w:r>
          <w:r>
            <w:instrText xml:space="preserve"> PAGEREF _Toc4707 \h </w:instrText>
          </w:r>
          <w:r>
            <w:fldChar w:fldCharType="separate"/>
          </w:r>
          <w:r>
            <w:t>8</w:t>
          </w:r>
          <w:r>
            <w:fldChar w:fldCharType="end"/>
          </w:r>
          <w:r>
            <w:rPr>
              <w:rFonts w:ascii="Times New Roman" w:hAnsi="Times New Roman" w:cs="Times New Roman"/>
              <w:i/>
              <w:iCs/>
            </w:rPr>
            <w:fldChar w:fldCharType="end"/>
          </w:r>
        </w:p>
        <w:p w14:paraId="327F423B">
          <w:pPr>
            <w:pStyle w:val="12"/>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_Toc14549 </w:instrText>
          </w:r>
          <w:r>
            <w:rPr>
              <w:rFonts w:ascii="Times New Roman" w:hAnsi="Times New Roman" w:cs="Times New Roman"/>
              <w:i/>
              <w:iCs/>
            </w:rPr>
            <w:fldChar w:fldCharType="separate"/>
          </w:r>
          <w:r>
            <w:rPr>
              <w:rFonts w:hint="eastAsia" w:ascii="Times New Roman" w:hAnsi="Times New Roman" w:eastAsia="Times New Roman" w:cs="Times New Roman"/>
              <w:kern w:val="2"/>
              <w:szCs w:val="24"/>
              <w:lang w:val="en-US" w:eastAsia="zh-CN" w:bidi="ar-SA"/>
            </w:rPr>
            <w:t>Supplementary Table 5.</w:t>
          </w:r>
          <w:r>
            <w:rPr>
              <w:rFonts w:hint="eastAsia"/>
            </w:rPr>
            <w:t xml:space="preserve"> </w:t>
          </w:r>
          <w:r>
            <w:rPr>
              <w:rFonts w:hint="eastAsia" w:ascii="Times New Roman" w:hAnsi="Times New Roman" w:cs="Times New Roman" w:eastAsiaTheme="minorEastAsia"/>
              <w:kern w:val="2"/>
              <w:szCs w:val="24"/>
              <w:lang w:val="en-GB" w:eastAsia="zh-CN" w:bidi="ar-SA"/>
            </w:rPr>
            <w:t xml:space="preserve">Comparison of </w:t>
          </w:r>
          <w:r>
            <w:rPr>
              <w:rFonts w:hint="eastAsia" w:ascii="Times New Roman" w:hAnsi="Times New Roman" w:cs="Times New Roman" w:eastAsiaTheme="minorEastAsia"/>
              <w:kern w:val="2"/>
              <w:szCs w:val="24"/>
              <w:lang w:val="en-US" w:eastAsia="zh-CN" w:bidi="ar-SA"/>
            </w:rPr>
            <w:t>mean deviations</w:t>
          </w:r>
          <w:r>
            <w:rPr>
              <w:rFonts w:hint="eastAsia" w:ascii="Times New Roman" w:hAnsi="Times New Roman" w:cs="Times New Roman" w:eastAsiaTheme="minorEastAsia"/>
              <w:kern w:val="2"/>
              <w:szCs w:val="24"/>
              <w:lang w:val="en-GB" w:eastAsia="zh-CN" w:bidi="ar-SA"/>
            </w:rPr>
            <w:t xml:space="preserve"> in </w:t>
          </w:r>
          <w:r>
            <w:rPr>
              <w:rFonts w:hint="eastAsia" w:ascii="Times New Roman" w:hAnsi="Times New Roman" w:cs="Times New Roman" w:eastAsiaTheme="minorEastAsia"/>
              <w:kern w:val="2"/>
              <w:szCs w:val="24"/>
              <w:lang w:val="en-US" w:eastAsia="zh-CN" w:bidi="ar-SA"/>
            </w:rPr>
            <w:t>suicidal and non-suicidal group</w:t>
          </w:r>
          <w:r>
            <w:tab/>
          </w:r>
          <w:r>
            <w:fldChar w:fldCharType="begin"/>
          </w:r>
          <w:r>
            <w:instrText xml:space="preserve"> PAGEREF _Toc14549 \h </w:instrText>
          </w:r>
          <w:r>
            <w:fldChar w:fldCharType="separate"/>
          </w:r>
          <w:r>
            <w:t>9</w:t>
          </w:r>
          <w:r>
            <w:fldChar w:fldCharType="end"/>
          </w:r>
          <w:r>
            <w:rPr>
              <w:rFonts w:ascii="Times New Roman" w:hAnsi="Times New Roman" w:cs="Times New Roman"/>
              <w:i/>
              <w:iCs/>
            </w:rPr>
            <w:fldChar w:fldCharType="end"/>
          </w:r>
        </w:p>
        <w:p w14:paraId="5E3BC1A0">
          <w:pPr>
            <w:pStyle w:val="12"/>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_Toc30621 </w:instrText>
          </w:r>
          <w:r>
            <w:rPr>
              <w:rFonts w:ascii="Times New Roman" w:hAnsi="Times New Roman" w:cs="Times New Roman"/>
              <w:i/>
              <w:iCs/>
            </w:rPr>
            <w:fldChar w:fldCharType="separate"/>
          </w:r>
          <w:r>
            <w:rPr>
              <w:rFonts w:hint="eastAsia" w:ascii="Times New Roman" w:hAnsi="Times New Roman" w:eastAsia="Times New Roman" w:cs="Times New Roman"/>
            </w:rPr>
            <w:t xml:space="preserve">Supplementary Table </w:t>
          </w:r>
          <w:r>
            <w:rPr>
              <w:rFonts w:hint="eastAsia" w:ascii="Times New Roman" w:hAnsi="Times New Roman" w:eastAsia="宋体" w:cs="Times New Roman"/>
              <w:lang w:val="en-US" w:eastAsia="zh-CN"/>
            </w:rPr>
            <w:t>6</w:t>
          </w:r>
          <w:r>
            <w:rPr>
              <w:rFonts w:hint="eastAsia" w:ascii="Times New Roman" w:hAnsi="Times New Roman" w:eastAsia="Times New Roman" w:cs="Times New Roman"/>
            </w:rPr>
            <w:t>.</w:t>
          </w:r>
          <w:r>
            <w:rPr>
              <w:rFonts w:hint="eastAsia"/>
            </w:rPr>
            <w:t xml:space="preserve"> </w:t>
          </w:r>
          <w:r>
            <w:rPr>
              <w:rFonts w:hint="eastAsia" w:ascii="Times New Roman" w:hAnsi="Times New Roman" w:cs="Times New Roman" w:eastAsiaTheme="minorEastAsia"/>
            </w:rPr>
            <w:t>Regions of four modules in SRDN</w:t>
          </w:r>
          <w:r>
            <w:tab/>
          </w:r>
          <w:r>
            <w:fldChar w:fldCharType="begin"/>
          </w:r>
          <w:r>
            <w:instrText xml:space="preserve"> PAGEREF _Toc30621 \h </w:instrText>
          </w:r>
          <w:r>
            <w:fldChar w:fldCharType="separate"/>
          </w:r>
          <w:r>
            <w:t>10</w:t>
          </w:r>
          <w:r>
            <w:fldChar w:fldCharType="end"/>
          </w:r>
          <w:r>
            <w:rPr>
              <w:rFonts w:ascii="Times New Roman" w:hAnsi="Times New Roman" w:cs="Times New Roman"/>
              <w:i/>
              <w:iCs/>
            </w:rPr>
            <w:fldChar w:fldCharType="end"/>
          </w:r>
        </w:p>
        <w:p w14:paraId="5A9E8512">
          <w:pPr>
            <w:pStyle w:val="12"/>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_Toc728 </w:instrText>
          </w:r>
          <w:r>
            <w:rPr>
              <w:rFonts w:ascii="Times New Roman" w:hAnsi="Times New Roman" w:cs="Times New Roman"/>
              <w:i/>
              <w:iCs/>
            </w:rPr>
            <w:fldChar w:fldCharType="separate"/>
          </w:r>
          <w:r>
            <w:rPr>
              <w:rFonts w:hint="eastAsia" w:ascii="Times New Roman" w:hAnsi="Times New Roman" w:eastAsia="Times New Roman" w:cs="Times New Roman"/>
            </w:rPr>
            <w:t xml:space="preserve">Supplementary Table </w:t>
          </w:r>
          <w:r>
            <w:rPr>
              <w:rFonts w:hint="eastAsia" w:ascii="Times New Roman" w:hAnsi="Times New Roman" w:eastAsia="宋体" w:cs="Times New Roman"/>
              <w:lang w:val="en-US" w:eastAsia="zh-CN"/>
            </w:rPr>
            <w:t>7</w:t>
          </w:r>
          <w:r>
            <w:rPr>
              <w:rFonts w:hint="eastAsia" w:ascii="Times New Roman" w:hAnsi="Times New Roman" w:eastAsia="Times New Roman" w:cs="Times New Roman"/>
            </w:rPr>
            <w:t>.</w:t>
          </w:r>
          <w:r>
            <w:rPr>
              <w:rFonts w:hint="eastAsia"/>
            </w:rPr>
            <w:t xml:space="preserve"> </w:t>
          </w:r>
          <w:r>
            <w:rPr>
              <w:rFonts w:hint="eastAsia" w:ascii="Times New Roman" w:hAnsi="Times New Roman" w:cs="Times New Roman" w:eastAsiaTheme="minorEastAsia"/>
              <w:lang w:val="en-GB"/>
            </w:rPr>
            <w:t>Comparison of</w:t>
          </w:r>
          <w:r>
            <w:rPr>
              <w:rFonts w:hint="eastAsia" w:ascii="Times New Roman" w:hAnsi="Times New Roman" w:cs="Times New Roman" w:eastAsiaTheme="minorEastAsia"/>
            </w:rPr>
            <w:t xml:space="preserve"> </w:t>
          </w:r>
          <w:r>
            <w:rPr>
              <w:rFonts w:hint="eastAsia" w:ascii="Times New Roman" w:hAnsi="Times New Roman" w:cs="Times New Roman" w:eastAsiaTheme="minorEastAsia"/>
              <w:lang w:val="en-GB"/>
            </w:rPr>
            <w:t xml:space="preserve">pre- and post-treatment in </w:t>
          </w:r>
          <w:r>
            <w:rPr>
              <w:rFonts w:hint="eastAsia" w:ascii="Times New Roman" w:hAnsi="Times New Roman" w:cs="Times New Roman" w:eastAsiaTheme="minorEastAsia"/>
            </w:rPr>
            <w:t>suicidal group undergoing TMS.</w:t>
          </w:r>
          <w:r>
            <w:tab/>
          </w:r>
          <w:r>
            <w:fldChar w:fldCharType="begin"/>
          </w:r>
          <w:r>
            <w:instrText xml:space="preserve"> PAGEREF _Toc728 \h </w:instrText>
          </w:r>
          <w:r>
            <w:fldChar w:fldCharType="separate"/>
          </w:r>
          <w:r>
            <w:t>12</w:t>
          </w:r>
          <w:r>
            <w:fldChar w:fldCharType="end"/>
          </w:r>
          <w:r>
            <w:rPr>
              <w:rFonts w:ascii="Times New Roman" w:hAnsi="Times New Roman" w:cs="Times New Roman"/>
              <w:i/>
              <w:iCs/>
            </w:rPr>
            <w:fldChar w:fldCharType="end"/>
          </w:r>
        </w:p>
        <w:p w14:paraId="32675FB0">
          <w:pPr>
            <w:pStyle w:val="12"/>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_Toc12445 </w:instrText>
          </w:r>
          <w:r>
            <w:rPr>
              <w:rFonts w:ascii="Times New Roman" w:hAnsi="Times New Roman" w:cs="Times New Roman"/>
              <w:i/>
              <w:iCs/>
            </w:rPr>
            <w:fldChar w:fldCharType="separate"/>
          </w:r>
          <w:r>
            <w:rPr>
              <w:rFonts w:hint="eastAsia" w:ascii="Times New Roman" w:hAnsi="Times New Roman" w:eastAsia="Times New Roman" w:cs="Times New Roman"/>
            </w:rPr>
            <w:t xml:space="preserve">Supplementary Table </w:t>
          </w:r>
          <w:r>
            <w:rPr>
              <w:rFonts w:hint="eastAsia" w:ascii="Times New Roman" w:hAnsi="Times New Roman" w:eastAsia="宋体" w:cs="Times New Roman"/>
              <w:lang w:val="en-US" w:eastAsia="zh-CN"/>
            </w:rPr>
            <w:t>8</w:t>
          </w:r>
          <w:r>
            <w:rPr>
              <w:rFonts w:hint="eastAsia" w:ascii="Times New Roman" w:hAnsi="Times New Roman" w:eastAsia="Times New Roman" w:cs="Times New Roman"/>
            </w:rPr>
            <w:t>.</w:t>
          </w:r>
          <w:r>
            <w:rPr>
              <w:rFonts w:hint="eastAsia"/>
            </w:rPr>
            <w:t xml:space="preserve"> </w:t>
          </w:r>
          <w:r>
            <w:rPr>
              <w:rFonts w:hint="eastAsia" w:ascii="Times New Roman" w:hAnsi="Times New Roman" w:cs="Times New Roman" w:eastAsiaTheme="minorEastAsia"/>
              <w:lang w:val="en-GB"/>
            </w:rPr>
            <w:t>Comparison of</w:t>
          </w:r>
          <w:r>
            <w:rPr>
              <w:rFonts w:hint="eastAsia" w:ascii="Times New Roman" w:hAnsi="Times New Roman" w:cs="Times New Roman" w:eastAsiaTheme="minorEastAsia"/>
            </w:rPr>
            <w:t xml:space="preserve"> </w:t>
          </w:r>
          <w:r>
            <w:rPr>
              <w:rFonts w:hint="eastAsia" w:ascii="Times New Roman" w:hAnsi="Times New Roman" w:cs="Times New Roman" w:eastAsiaTheme="minorEastAsia"/>
              <w:lang w:val="en-GB"/>
            </w:rPr>
            <w:t xml:space="preserve">pre- and post-treatment in </w:t>
          </w:r>
          <w:r>
            <w:rPr>
              <w:rFonts w:hint="eastAsia" w:ascii="Times New Roman" w:hAnsi="Times New Roman" w:cs="Times New Roman" w:eastAsiaTheme="minorEastAsia"/>
            </w:rPr>
            <w:t>response group undergoing TMS</w:t>
          </w:r>
          <w:r>
            <w:tab/>
          </w:r>
          <w:r>
            <w:fldChar w:fldCharType="begin"/>
          </w:r>
          <w:r>
            <w:instrText xml:space="preserve"> PAGEREF _Toc12445 \h </w:instrText>
          </w:r>
          <w:r>
            <w:fldChar w:fldCharType="separate"/>
          </w:r>
          <w:r>
            <w:t>13</w:t>
          </w:r>
          <w:r>
            <w:fldChar w:fldCharType="end"/>
          </w:r>
          <w:r>
            <w:rPr>
              <w:rFonts w:ascii="Times New Roman" w:hAnsi="Times New Roman" w:cs="Times New Roman"/>
              <w:i/>
              <w:iCs/>
            </w:rPr>
            <w:fldChar w:fldCharType="end"/>
          </w:r>
        </w:p>
        <w:p w14:paraId="0D25594F">
          <w:pPr>
            <w:pStyle w:val="12"/>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_Toc1634 </w:instrText>
          </w:r>
          <w:r>
            <w:rPr>
              <w:rFonts w:ascii="Times New Roman" w:hAnsi="Times New Roman" w:cs="Times New Roman"/>
              <w:i/>
              <w:iCs/>
            </w:rPr>
            <w:fldChar w:fldCharType="separate"/>
          </w:r>
          <w:r>
            <w:rPr>
              <w:rFonts w:hint="eastAsia" w:ascii="Times New Roman" w:hAnsi="Times New Roman" w:eastAsia="Times New Roman" w:cs="Times New Roman"/>
            </w:rPr>
            <w:t xml:space="preserve">Supplementary Table </w:t>
          </w:r>
          <w:r>
            <w:rPr>
              <w:rFonts w:hint="eastAsia" w:ascii="Times New Roman" w:hAnsi="Times New Roman" w:eastAsia="宋体" w:cs="Times New Roman"/>
              <w:lang w:val="en-US" w:eastAsia="zh-CN"/>
            </w:rPr>
            <w:t>9</w:t>
          </w:r>
          <w:r>
            <w:rPr>
              <w:rFonts w:hint="eastAsia" w:ascii="Times New Roman" w:hAnsi="Times New Roman" w:eastAsia="Times New Roman" w:cs="Times New Roman"/>
            </w:rPr>
            <w:t>.</w:t>
          </w:r>
          <w:r>
            <w:rPr>
              <w:rFonts w:hint="eastAsia"/>
            </w:rPr>
            <w:t xml:space="preserve"> </w:t>
          </w:r>
          <w:r>
            <w:rPr>
              <w:rFonts w:hint="eastAsia" w:ascii="Times New Roman" w:hAnsi="Times New Roman" w:cs="Times New Roman" w:eastAsiaTheme="minorEastAsia"/>
              <w:lang w:val="en-GB"/>
            </w:rPr>
            <w:t xml:space="preserve">Comparison of pre- and post-treatment in </w:t>
          </w:r>
          <w:r>
            <w:rPr>
              <w:rFonts w:hint="eastAsia" w:ascii="Times New Roman" w:hAnsi="Times New Roman" w:cs="Times New Roman" w:eastAsiaTheme="minorEastAsia"/>
            </w:rPr>
            <w:t>non-response group</w:t>
          </w:r>
          <w:r>
            <w:tab/>
          </w:r>
          <w:r>
            <w:fldChar w:fldCharType="begin"/>
          </w:r>
          <w:r>
            <w:instrText xml:space="preserve"> PAGEREF _Toc1634 \h </w:instrText>
          </w:r>
          <w:r>
            <w:fldChar w:fldCharType="separate"/>
          </w:r>
          <w:r>
            <w:t>14</w:t>
          </w:r>
          <w:r>
            <w:fldChar w:fldCharType="end"/>
          </w:r>
          <w:r>
            <w:rPr>
              <w:rFonts w:ascii="Times New Roman" w:hAnsi="Times New Roman" w:cs="Times New Roman"/>
              <w:i/>
              <w:iCs/>
            </w:rPr>
            <w:fldChar w:fldCharType="end"/>
          </w:r>
        </w:p>
        <w:p w14:paraId="60172FD3">
          <w:pPr>
            <w:pStyle w:val="12"/>
            <w:keepNext w:val="0"/>
            <w:keepLines w:val="0"/>
            <w:pageBreakBefore w:val="0"/>
            <w:widowControl w:val="0"/>
            <w:tabs>
              <w:tab w:val="right" w:leader="dot" w:pos="10466"/>
            </w:tabs>
            <w:kinsoku/>
            <w:wordWrap/>
            <w:overflowPunct/>
            <w:topLinePunct w:val="0"/>
            <w:autoSpaceDE/>
            <w:autoSpaceDN/>
            <w:bidi w:val="0"/>
            <w:adjustRightInd/>
            <w:snapToGrid/>
            <w:spacing w:line="360" w:lineRule="auto"/>
            <w:ind w:left="0" w:leftChars="0" w:firstLine="0" w:firstLineChars="0"/>
            <w:textAlignment w:val="auto"/>
          </w:pPr>
          <w:r>
            <w:rPr>
              <w:rFonts w:ascii="Times New Roman" w:hAnsi="Times New Roman" w:cs="Times New Roman"/>
              <w:i/>
              <w:iCs/>
            </w:rPr>
            <w:fldChar w:fldCharType="begin"/>
          </w:r>
          <w:r>
            <w:rPr>
              <w:rFonts w:ascii="Times New Roman" w:hAnsi="Times New Roman" w:cs="Times New Roman"/>
              <w:i/>
              <w:iCs/>
            </w:rPr>
            <w:instrText xml:space="preserve"> HYPERLINK \l _Toc16268 </w:instrText>
          </w:r>
          <w:r>
            <w:rPr>
              <w:rFonts w:ascii="Times New Roman" w:hAnsi="Times New Roman" w:cs="Times New Roman"/>
              <w:i/>
              <w:iCs/>
            </w:rPr>
            <w:fldChar w:fldCharType="separate"/>
          </w:r>
          <w:r>
            <w:rPr>
              <w:rFonts w:hint="eastAsia" w:ascii="Times New Roman" w:hAnsi="Times New Roman" w:eastAsia="Times New Roman" w:cs="Times New Roman"/>
            </w:rPr>
            <w:t>References</w:t>
          </w:r>
          <w:r>
            <w:tab/>
          </w:r>
          <w:r>
            <w:fldChar w:fldCharType="begin"/>
          </w:r>
          <w:r>
            <w:instrText xml:space="preserve"> PAGEREF _Toc16268 \h </w:instrText>
          </w:r>
          <w:r>
            <w:fldChar w:fldCharType="separate"/>
          </w:r>
          <w:r>
            <w:t>15</w:t>
          </w:r>
          <w:r>
            <w:fldChar w:fldCharType="end"/>
          </w:r>
          <w:r>
            <w:rPr>
              <w:rFonts w:ascii="Times New Roman" w:hAnsi="Times New Roman" w:cs="Times New Roman"/>
              <w:i/>
              <w:iCs/>
            </w:rPr>
            <w:fldChar w:fldCharType="end"/>
          </w:r>
        </w:p>
        <w:p w14:paraId="345D124D">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ascii="Times New Roman" w:hAnsi="Times New Roman" w:cs="Times New Roman"/>
              <w:i/>
              <w:iCs/>
            </w:rPr>
            <w:fldChar w:fldCharType="end"/>
          </w:r>
        </w:p>
      </w:sdtContent>
    </w:sdt>
    <w:p w14:paraId="3D1FEAD9">
      <w:pPr>
        <w:bidi w:val="0"/>
        <w:rPr>
          <w:rFonts w:hint="eastAsia"/>
          <w:lang w:val="en-US" w:eastAsia="zh-CN"/>
        </w:rPr>
      </w:pPr>
    </w:p>
    <w:p w14:paraId="61C1A73D">
      <w:pPr>
        <w:bidi w:val="0"/>
        <w:rPr>
          <w:rFonts w:hint="default"/>
          <w:lang w:val="en-US" w:eastAsia="zh-CN"/>
        </w:rPr>
      </w:pPr>
    </w:p>
    <w:p w14:paraId="542CFF4B">
      <w:pPr>
        <w:bidi w:val="0"/>
        <w:rPr>
          <w:rFonts w:hint="eastAsia"/>
          <w:lang w:val="en-US" w:eastAsia="zh-CN"/>
        </w:rPr>
      </w:pPr>
    </w:p>
    <w:p w14:paraId="104B7AAB">
      <w:pPr>
        <w:bidi w:val="0"/>
        <w:rPr>
          <w:rFonts w:hint="eastAsia"/>
          <w:lang w:val="en-US" w:eastAsia="zh-CN"/>
        </w:rPr>
      </w:pPr>
    </w:p>
    <w:p w14:paraId="43AB1E00">
      <w:pPr>
        <w:bidi w:val="0"/>
        <w:rPr>
          <w:rFonts w:hint="eastAsia"/>
          <w:lang w:val="en-US" w:eastAsia="zh-CN"/>
        </w:rPr>
      </w:pPr>
    </w:p>
    <w:p w14:paraId="3250F9D6">
      <w:pPr>
        <w:bidi w:val="0"/>
        <w:rPr>
          <w:rFonts w:hint="eastAsia"/>
          <w:lang w:val="en-US" w:eastAsia="zh-CN"/>
        </w:rPr>
      </w:pPr>
    </w:p>
    <w:p w14:paraId="790A20CD">
      <w:pPr>
        <w:bidi w:val="0"/>
        <w:rPr>
          <w:rFonts w:hint="eastAsia"/>
          <w:lang w:val="en-US" w:eastAsia="zh-CN"/>
        </w:rPr>
      </w:pPr>
    </w:p>
    <w:p w14:paraId="24CE4D29">
      <w:pPr>
        <w:bidi w:val="0"/>
        <w:rPr>
          <w:rFonts w:hint="eastAsia"/>
          <w:lang w:val="en-US" w:eastAsia="zh-CN"/>
        </w:rPr>
      </w:pPr>
    </w:p>
    <w:p w14:paraId="4DCB1111">
      <w:pPr>
        <w:bidi w:val="0"/>
        <w:rPr>
          <w:rFonts w:hint="eastAsia"/>
          <w:lang w:val="en-US" w:eastAsia="zh-CN"/>
        </w:rPr>
      </w:pPr>
    </w:p>
    <w:p w14:paraId="355C7A96">
      <w:pPr>
        <w:bidi w:val="0"/>
        <w:rPr>
          <w:rFonts w:hint="eastAsia"/>
          <w:lang w:val="en-US" w:eastAsia="zh-CN"/>
        </w:rPr>
      </w:pPr>
    </w:p>
    <w:p w14:paraId="57607009">
      <w:pPr>
        <w:bidi w:val="0"/>
        <w:rPr>
          <w:rFonts w:hint="eastAsia"/>
          <w:lang w:val="en-US" w:eastAsia="zh-CN"/>
        </w:rPr>
      </w:pPr>
    </w:p>
    <w:p w14:paraId="0581582B">
      <w:pPr>
        <w:bidi w:val="0"/>
        <w:rPr>
          <w:rFonts w:hint="eastAsia"/>
          <w:lang w:val="en-US" w:eastAsia="zh-CN"/>
        </w:rPr>
      </w:pPr>
    </w:p>
    <w:p w14:paraId="342DD411">
      <w:pPr>
        <w:bidi w:val="0"/>
        <w:rPr>
          <w:rFonts w:hint="default"/>
          <w:lang w:val="en-US" w:eastAsia="zh-CN"/>
        </w:rPr>
      </w:pPr>
    </w:p>
    <w:p w14:paraId="03AFBAC3">
      <w:pPr>
        <w:bidi w:val="0"/>
        <w:rPr>
          <w:rFonts w:hint="default"/>
          <w:lang w:val="en-US" w:eastAsia="zh-CN"/>
        </w:rPr>
      </w:pPr>
    </w:p>
    <w:p w14:paraId="7CE8971A">
      <w:pPr>
        <w:pStyle w:val="4"/>
        <w:widowControl/>
        <w:rPr>
          <w:rFonts w:ascii="Times New Roman" w:hAnsi="Times New Roman" w:eastAsia="Times New Roman" w:cs="Times New Roman"/>
          <w:bCs w:val="0"/>
          <w:sz w:val="24"/>
          <w:szCs w:val="24"/>
        </w:rPr>
      </w:pPr>
      <w:bookmarkStart w:id="1" w:name="_Toc32626"/>
      <w:bookmarkStart w:id="22" w:name="_GoBack"/>
      <w:bookmarkEnd w:id="22"/>
      <w:r>
        <w:rPr>
          <w:rFonts w:hint="eastAsia" w:ascii="Times New Roman" w:hAnsi="Times New Roman" w:eastAsia="宋体" w:cs="Times New Roman"/>
          <w:bCs w:val="0"/>
          <w:sz w:val="24"/>
          <w:szCs w:val="24"/>
        </w:rPr>
        <w:t>1.</w:t>
      </w:r>
      <w:r>
        <w:rPr>
          <w:rFonts w:ascii="Times New Roman" w:hAnsi="Times New Roman" w:eastAsia="宋体" w:cs="Times New Roman"/>
          <w:bCs w:val="0"/>
          <w:sz w:val="24"/>
          <w:szCs w:val="24"/>
        </w:rPr>
        <w:t xml:space="preserve"> </w:t>
      </w:r>
      <w:r>
        <w:rPr>
          <w:rFonts w:ascii="Times New Roman" w:hAnsi="Times New Roman" w:eastAsia="Times New Roman" w:cs="Times New Roman"/>
          <w:bCs w:val="0"/>
          <w:sz w:val="24"/>
          <w:szCs w:val="24"/>
        </w:rPr>
        <w:t>Inclusion and Exclusion Criteria</w:t>
      </w:r>
      <w:bookmarkEnd w:id="1"/>
      <w:r>
        <w:rPr>
          <w:rFonts w:ascii="Times New Roman" w:hAnsi="Times New Roman" w:eastAsia="Times New Roman" w:cs="Times New Roman"/>
          <w:bCs w:val="0"/>
          <w:sz w:val="24"/>
          <w:szCs w:val="24"/>
        </w:rPr>
        <w:t xml:space="preserve"> </w:t>
      </w:r>
    </w:p>
    <w:p w14:paraId="01F9CCF1">
      <w:pPr>
        <w:widowControl/>
        <w:spacing w:line="480" w:lineRule="auto"/>
        <w:rPr>
          <w:rFonts w:ascii="Times New Roman" w:hAnsi="Times New Roman" w:eastAsia="宋体" w:cs="Times New Roman"/>
          <w:kern w:val="0"/>
          <w:sz w:val="24"/>
        </w:rPr>
      </w:pPr>
      <w:r>
        <w:rPr>
          <w:rFonts w:ascii="Times New Roman" w:hAnsi="Times New Roman" w:eastAsia="宋体" w:cs="Times New Roman"/>
          <w:kern w:val="0"/>
          <w:sz w:val="24"/>
          <w:lang w:bidi="ar"/>
        </w:rPr>
        <w:t>The REST-meta-MDD dataset were collected from 22 sites, with specific sample sizes for each site detailed in Supplementary Table 1</w:t>
      </w:r>
      <w:r>
        <w:rPr>
          <w:rFonts w:hint="eastAsia" w:ascii="Times New Roman" w:hAnsi="Times New Roman" w:eastAsia="宋体" w:cs="Times New Roman"/>
          <w:kern w:val="0"/>
          <w:sz w:val="24"/>
          <w:lang w:bidi="ar"/>
        </w:rPr>
        <w:t xml:space="preserve"> </w:t>
      </w:r>
      <w:r>
        <w:rPr>
          <w:rFonts w:ascii="Times New Roman" w:hAnsi="Times New Roman" w:eastAsia="宋体" w:cs="Times New Roman"/>
          <w:kern w:val="0"/>
          <w:sz w:val="24"/>
          <w:lang w:bidi="ar"/>
        </w:rPr>
        <w:fldChar w:fldCharType="begin"/>
      </w:r>
      <w:r>
        <w:rPr>
          <w:rFonts w:ascii="Times New Roman" w:hAnsi="Times New Roman" w:eastAsia="宋体" w:cs="Times New Roman"/>
          <w:kern w:val="0"/>
          <w:sz w:val="24"/>
          <w:lang w:bidi="ar"/>
        </w:rPr>
        <w:instrText xml:space="preserve"> ADDIN EN.CITE &lt;EndNote&gt;&lt;Cite&gt;&lt;Author&gt;Yan&lt;/Author&gt;&lt;Year&gt;2019&lt;/Year&gt;&lt;RecNum&gt;149&lt;/RecNum&gt;&lt;DisplayText&gt;[1]&lt;/DisplayText&gt;&lt;record&gt;&lt;rec-number&gt;149&lt;/rec-number&gt;&lt;foreign-keys&gt;&lt;key app="EN" db-id="dtztxf9935a29yefzp8xzzs1a2rdvd0er02d" timestamp="1748611555"&gt;149&lt;/key&gt;&lt;/foreign-keys&gt;&lt;ref-type name="Journal Article"&gt;17&lt;/ref-type&gt;&lt;contributors&gt;&lt;authors&gt;&lt;author&gt;Yan, Chao-Gan&lt;/author&gt;&lt;author&gt;Chen, Xiao&lt;/author&gt;&lt;author&gt;Li, Le&lt;/author&gt;&lt;author&gt;Castellanos, Francisco Xavier&lt;/author&gt;&lt;author&gt;Bai, Tong-Jian&lt;/author&gt;&lt;author&gt;Bo, Qi-Jing&lt;/author&gt;&lt;author&gt;Cao, Jun&lt;/author&gt;&lt;author&gt;Chen, Guan-Mao&lt;/author&gt;&lt;author&gt;Chen, Ning-Xuan&lt;/author&gt;&lt;author&gt;Chen, Wei&lt;/author&gt;&lt;/authors&gt;&lt;/contributors&gt;&lt;titles&gt;&lt;title&gt;Reduced default mode network functional connectivity in patients with recurrent major depressive disorder&lt;/title&gt;&lt;secondary-title&gt;Proc Natl Acad Sci U S A&lt;/secondary-title&gt;&lt;/titles&gt;&lt;periodical&gt;&lt;full-title&gt;Proc Natl Acad Sci U S A&lt;/full-title&gt;&lt;/periodical&gt;&lt;pages&gt;9078-9083&lt;/pages&gt;&lt;volume&gt;116&lt;/volume&gt;&lt;number&gt;18&lt;/number&gt;&lt;dates&gt;&lt;year&gt;2019&lt;/year&gt;&lt;/dates&gt;&lt;isbn&gt;0027-8424&lt;/isbn&gt;&lt;urls&gt;&lt;/urls&gt;&lt;/record&gt;&lt;/Cite&gt;&lt;/EndNote&gt;</w:instrText>
      </w:r>
      <w:r>
        <w:rPr>
          <w:rFonts w:ascii="Times New Roman" w:hAnsi="Times New Roman" w:eastAsia="宋体" w:cs="Times New Roman"/>
          <w:kern w:val="0"/>
          <w:sz w:val="24"/>
          <w:lang w:bidi="ar"/>
        </w:rPr>
        <w:fldChar w:fldCharType="separate"/>
      </w:r>
      <w:r>
        <w:rPr>
          <w:rFonts w:ascii="Times New Roman" w:hAnsi="Times New Roman" w:eastAsia="宋体" w:cs="Times New Roman"/>
          <w:kern w:val="0"/>
          <w:sz w:val="24"/>
          <w:lang w:bidi="ar"/>
        </w:rPr>
        <w:t>[1]</w:t>
      </w:r>
      <w:r>
        <w:rPr>
          <w:rFonts w:ascii="Times New Roman" w:hAnsi="Times New Roman" w:eastAsia="宋体" w:cs="Times New Roman"/>
          <w:kern w:val="0"/>
          <w:sz w:val="24"/>
          <w:lang w:bidi="ar"/>
        </w:rPr>
        <w:fldChar w:fldCharType="end"/>
      </w:r>
      <w:r>
        <w:rPr>
          <w:rFonts w:ascii="Times New Roman" w:hAnsi="Times New Roman" w:eastAsia="宋体" w:cs="Times New Roman"/>
          <w:kern w:val="0"/>
          <w:sz w:val="24"/>
          <w:lang w:bidi="ar"/>
        </w:rPr>
        <w:t xml:space="preserve">. Exclusion criteria were as follows: 1) Subjects from Sites 4 and 25 were excluded due to overlap between Sites 4 and 14, and because the sample from Site 25 primarily consisted of elderly patients with depression (mostly over 50 years old) and individuals in remission; 2) Individuals in remission, defined by </w:t>
      </w:r>
      <w:r>
        <w:rPr>
          <w:rFonts w:hint="eastAsia" w:ascii="Times New Roman" w:hAnsi="Times New Roman" w:cs="Times New Roman"/>
          <w:kern w:val="0"/>
          <w:sz w:val="24"/>
          <w:szCs w:val="20"/>
        </w:rPr>
        <w:t xml:space="preserve">17-item </w:t>
      </w:r>
      <w:bookmarkStart w:id="2" w:name="OLE_LINK8"/>
      <w:r>
        <w:rPr>
          <w:rFonts w:hint="eastAsia" w:ascii="Times New Roman" w:hAnsi="Times New Roman" w:cs="Times New Roman"/>
          <w:kern w:val="0"/>
          <w:sz w:val="24"/>
          <w:szCs w:val="20"/>
        </w:rPr>
        <w:t>Hamilton Depression Rating Scale</w:t>
      </w:r>
      <w:bookmarkEnd w:id="2"/>
      <w:r>
        <w:rPr>
          <w:rFonts w:ascii="Times New Roman" w:hAnsi="Times New Roman" w:eastAsia="宋体" w:cs="Times New Roman"/>
          <w:kern w:val="0"/>
          <w:sz w:val="24"/>
          <w:lang w:bidi="ar"/>
        </w:rPr>
        <w:t xml:space="preserve"> </w:t>
      </w:r>
      <w:r>
        <w:rPr>
          <w:rFonts w:hint="eastAsia" w:ascii="Times New Roman" w:hAnsi="Times New Roman" w:eastAsia="宋体" w:cs="Times New Roman"/>
          <w:kern w:val="0"/>
          <w:sz w:val="24"/>
          <w:lang w:bidi="ar"/>
        </w:rPr>
        <w:t>(</w:t>
      </w:r>
      <w:r>
        <w:rPr>
          <w:rFonts w:ascii="Times New Roman" w:hAnsi="Times New Roman" w:eastAsia="宋体" w:cs="Times New Roman"/>
          <w:kern w:val="0"/>
          <w:sz w:val="24"/>
          <w:lang w:bidi="ar"/>
        </w:rPr>
        <w:t>HAMD-17</w:t>
      </w:r>
      <w:r>
        <w:rPr>
          <w:rFonts w:hint="eastAsia" w:ascii="Times New Roman" w:hAnsi="Times New Roman" w:eastAsia="宋体" w:cs="Times New Roman"/>
          <w:kern w:val="0"/>
          <w:sz w:val="24"/>
          <w:lang w:bidi="ar"/>
        </w:rPr>
        <w:t>)</w:t>
      </w:r>
      <w:r>
        <w:rPr>
          <w:rFonts w:ascii="Times New Roman" w:hAnsi="Times New Roman" w:eastAsia="宋体" w:cs="Times New Roman"/>
          <w:kern w:val="0"/>
          <w:sz w:val="24"/>
          <w:lang w:bidi="ar"/>
        </w:rPr>
        <w:t xml:space="preserve"> score of </w:t>
      </w:r>
      <w:r>
        <w:rPr>
          <w:rFonts w:hint="eastAsia" w:ascii="Times New Roman" w:hAnsi="Times New Roman" w:eastAsia="宋体" w:cs="Times New Roman"/>
          <w:kern w:val="0"/>
          <w:sz w:val="24"/>
          <w:lang w:bidi="ar"/>
        </w:rPr>
        <w:t>≤</w:t>
      </w:r>
      <w:r>
        <w:rPr>
          <w:rFonts w:ascii="Times New Roman" w:hAnsi="Times New Roman" w:eastAsia="宋体" w:cs="Times New Roman"/>
          <w:kern w:val="0"/>
          <w:sz w:val="24"/>
          <w:lang w:bidi="ar"/>
        </w:rPr>
        <w:t xml:space="preserve">7, were excluded; 3) Subjects without a score on Item 3 of the HAMD-17 were excluded; 4) Subjects lacking complete region of interest (ROI) signals based on the Dosenbach atlas were excluded. 5) Subjects were excluded if they had poor-quality MRI data (visual inspection quality control score &lt;4), incomplete imaging data or excessive head motion (mean Jenkinson framewise displacement [FD] &gt;0.2 mm). The final sample included 473 MDD patients and </w:t>
      </w:r>
      <w:r>
        <w:rPr>
          <w:rFonts w:hint="eastAsia" w:ascii="Times New Roman" w:hAnsi="Times New Roman" w:eastAsia="宋体" w:cs="Times New Roman"/>
          <w:kern w:val="0"/>
          <w:sz w:val="24"/>
          <w:lang w:bidi="ar"/>
        </w:rPr>
        <w:t>943</w:t>
      </w:r>
      <w:r>
        <w:rPr>
          <w:rFonts w:ascii="Times New Roman" w:hAnsi="Times New Roman" w:eastAsia="宋体" w:cs="Times New Roman"/>
          <w:kern w:val="0"/>
          <w:sz w:val="24"/>
          <w:lang w:bidi="ar"/>
        </w:rPr>
        <w:t xml:space="preserve"> healthy controls.  </w:t>
      </w:r>
    </w:p>
    <w:p w14:paraId="6737DCD7">
      <w:pPr>
        <w:widowControl/>
        <w:spacing w:line="480" w:lineRule="auto"/>
        <w:ind w:firstLine="480" w:firstLineChars="200"/>
        <w:rPr>
          <w:rFonts w:hint="default" w:ascii="Times New Roman" w:hAnsi="Times New Roman" w:eastAsia="宋体" w:cs="Times New Roman"/>
          <w:color w:val="auto"/>
          <w:kern w:val="0"/>
          <w:sz w:val="24"/>
          <w:lang w:val="en-US" w:eastAsia="zh-CN"/>
        </w:rPr>
      </w:pPr>
      <w:r>
        <w:rPr>
          <w:rFonts w:ascii="Times New Roman" w:hAnsi="Times New Roman" w:eastAsia="宋体" w:cs="Times New Roman"/>
          <w:kern w:val="0"/>
          <w:sz w:val="24"/>
          <w:lang w:bidi="ar"/>
        </w:rPr>
        <w:t>The inclusion criteria</w:t>
      </w:r>
      <w:r>
        <w:rPr>
          <w:rFonts w:ascii="Times New Roman" w:hAnsi="Times New Roman" w:eastAsia="宋体" w:cs="Times New Roman"/>
          <w:color w:val="00B0F0"/>
          <w:kern w:val="0"/>
          <w:sz w:val="24"/>
          <w:lang w:bidi="ar"/>
        </w:rPr>
        <w:t xml:space="preserve"> </w:t>
      </w:r>
      <w:r>
        <w:rPr>
          <w:rFonts w:ascii="Times New Roman" w:hAnsi="Times New Roman" w:eastAsia="宋体" w:cs="Times New Roman"/>
          <w:kern w:val="0"/>
          <w:sz w:val="24"/>
          <w:lang w:bidi="ar"/>
        </w:rPr>
        <w:t xml:space="preserve">for the TMS treatment dataset were as follows:1) Aged between 18 and 60 years; 2) Diagnosed with MDD by psychiatrists based on Diagnostic and Statistical Manual of Mental Disorders (Fifth Edition) (DSM-5), and this diagnosis was confirmed through a Mini International Neuropsychiatric Interview (MINI); 3) HAMD-17 score of 12 or higher. </w:t>
      </w:r>
      <w:r>
        <w:rPr>
          <w:rFonts w:hint="eastAsia" w:ascii="Times New Roman" w:hAnsi="Times New Roman" w:eastAsia="宋体" w:cs="Times New Roman"/>
          <w:color w:val="auto"/>
          <w:kern w:val="0"/>
          <w:sz w:val="24"/>
          <w:lang w:val="en-US" w:eastAsia="zh-CN" w:bidi="ar"/>
        </w:rPr>
        <w:t>4) maintaining a stable pharmacological regimen for at least two weeks prior to treatment initiation.</w:t>
      </w:r>
    </w:p>
    <w:p w14:paraId="65201326">
      <w:pPr>
        <w:widowControl/>
        <w:spacing w:line="480" w:lineRule="auto"/>
        <w:ind w:firstLine="480" w:firstLineChars="200"/>
        <w:rPr>
          <w:rFonts w:ascii="Times New Roman" w:hAnsi="Times New Roman" w:eastAsia="宋体" w:cs="Times New Roman"/>
          <w:color w:val="auto"/>
          <w:kern w:val="0"/>
          <w:sz w:val="24"/>
        </w:rPr>
      </w:pPr>
      <w:r>
        <w:rPr>
          <w:rFonts w:ascii="Times New Roman" w:hAnsi="Times New Roman" w:eastAsia="宋体" w:cs="Times New Roman"/>
          <w:kern w:val="0"/>
          <w:sz w:val="24"/>
          <w:lang w:bidi="ar"/>
        </w:rPr>
        <w:t xml:space="preserve">Exclusion criteria were as follows: 1) Metal implants are placed above the chest, particularly in the intracranial or cardiac regions; 2) Presence of serious medical conditions, including neurological disorders, brain diseases, traumatic brain injury or surgery, epilepsy, or severe physical conditions such as malignant tumors, acute heart failure, multi-organ failure, and infectious diseases; 3) Presence of psychotic symptoms; 4) History of receiving repetitive transcranial magnetic stimulation or electroconvulsive therapy within the last 6 months; 5) History of drug or alcohol abuse within the past year; 6) Inability to communicate, understand, or follow instructions normally, or inability to cooperate with treatment and evaluation; 7) Currently participating in other clinical trials involving drug or physical treatments. 8) Young Mania Rating Scale (YMRS) score greater than 8. </w:t>
      </w:r>
      <w:r>
        <w:rPr>
          <w:rFonts w:hint="eastAsia" w:ascii="Times New Roman" w:hAnsi="Times New Roman" w:eastAsia="宋体" w:cs="Times New Roman"/>
          <w:kern w:val="0"/>
          <w:sz w:val="24"/>
          <w:lang w:val="en-US" w:eastAsia="zh-CN" w:bidi="ar"/>
        </w:rPr>
        <w:t>Additionally,</w:t>
      </w:r>
      <w:r>
        <w:rPr>
          <w:rFonts w:hint="eastAsia" w:ascii="Times New Roman" w:hAnsi="Times New Roman" w:eastAsia="宋体" w:cs="Times New Roman"/>
          <w:color w:val="auto"/>
          <w:kern w:val="0"/>
          <w:sz w:val="24"/>
          <w:lang w:val="en-US" w:eastAsia="zh-CN" w:bidi="ar"/>
        </w:rPr>
        <w:t xml:space="preserve"> </w:t>
      </w:r>
      <w:r>
        <w:rPr>
          <w:rFonts w:hint="eastAsia" w:ascii="Times New Roman" w:hAnsi="Times New Roman" w:cs="Times New Roman"/>
          <w:color w:val="auto"/>
          <w:sz w:val="24"/>
          <w:szCs w:val="24"/>
          <w:lang w:val="en-US" w:eastAsia="zh-CN"/>
        </w:rPr>
        <w:t>during the TMS treatment period, medication adjustments were discouraged unless clinically indispensable.</w:t>
      </w:r>
    </w:p>
    <w:p w14:paraId="1A8B90FE"/>
    <w:p w14:paraId="7746213C">
      <w:pPr>
        <w:pStyle w:val="4"/>
        <w:numPr>
          <w:ilvl w:val="0"/>
          <w:numId w:val="1"/>
        </w:numPr>
        <w:rPr>
          <w:rFonts w:ascii="Times New Roman" w:hAnsi="Times New Roman" w:eastAsia="Times New Roman" w:cs="Times New Roman"/>
          <w:bCs w:val="0"/>
          <w:sz w:val="24"/>
          <w:szCs w:val="24"/>
          <w:lang w:val="en-GB" w:eastAsia="en-US"/>
        </w:rPr>
      </w:pPr>
      <w:bookmarkStart w:id="3" w:name="_Toc5287"/>
      <w:r>
        <w:rPr>
          <w:rFonts w:hint="eastAsia" w:ascii="Times New Roman" w:hAnsi="Times New Roman" w:eastAsia="Times New Roman" w:cs="Times New Roman"/>
          <w:bCs w:val="0"/>
          <w:sz w:val="24"/>
          <w:szCs w:val="24"/>
          <w:lang w:val="en-GB" w:eastAsia="en-US"/>
        </w:rPr>
        <w:t>MRI acquisition</w:t>
      </w:r>
      <w:r>
        <w:rPr>
          <w:rFonts w:hint="eastAsia" w:ascii="Times New Roman" w:hAnsi="Times New Roman" w:eastAsia="宋体" w:cs="Times New Roman"/>
          <w:bCs w:val="0"/>
          <w:sz w:val="24"/>
          <w:szCs w:val="24"/>
        </w:rPr>
        <w:t xml:space="preserve"> and</w:t>
      </w:r>
      <w:r>
        <w:rPr>
          <w:rFonts w:hint="eastAsia" w:ascii="Times New Roman" w:hAnsi="Times New Roman" w:eastAsia="Times New Roman" w:cs="Times New Roman"/>
          <w:bCs w:val="0"/>
          <w:sz w:val="24"/>
          <w:szCs w:val="24"/>
          <w:lang w:val="en-GB" w:eastAsia="en-US"/>
        </w:rPr>
        <w:t xml:space="preserve"> fMRI preprocessing</w:t>
      </w:r>
      <w:bookmarkEnd w:id="3"/>
    </w:p>
    <w:p w14:paraId="5875E724">
      <w:pPr>
        <w:pStyle w:val="5"/>
        <w:rPr>
          <w:rFonts w:ascii="Times New Roman" w:hAnsi="Times New Roman" w:eastAsia="宋体" w:cs="Times New Roman"/>
          <w:b w:val="0"/>
          <w:i/>
          <w:iCs/>
          <w:kern w:val="0"/>
          <w:sz w:val="24"/>
          <w:lang w:val="en-GB" w:eastAsia="en-US"/>
        </w:rPr>
      </w:pPr>
      <w:r>
        <w:rPr>
          <w:rFonts w:hint="eastAsia" w:ascii="Times New Roman" w:hAnsi="Times New Roman" w:eastAsia="宋体" w:cs="Times New Roman"/>
          <w:b w:val="0"/>
          <w:i/>
          <w:iCs/>
          <w:kern w:val="0"/>
          <w:sz w:val="24"/>
          <w:lang w:val="en-GB" w:eastAsia="en-US"/>
        </w:rPr>
        <w:t>MRI acquisition</w:t>
      </w:r>
    </w:p>
    <w:p w14:paraId="3E314318">
      <w:pPr>
        <w:widowControl/>
        <w:spacing w:line="480" w:lineRule="auto"/>
        <w:rPr>
          <w:rFonts w:ascii="Times New Roman" w:hAnsi="Times New Roman" w:eastAsia="宋体" w:cs="Times New Roman"/>
          <w:kern w:val="0"/>
          <w:sz w:val="24"/>
        </w:rPr>
      </w:pPr>
      <w:r>
        <w:rPr>
          <w:rFonts w:ascii="Times New Roman" w:hAnsi="Times New Roman" w:eastAsia="宋体" w:cs="Times New Roman"/>
          <w:kern w:val="0"/>
          <w:sz w:val="24"/>
          <w:lang w:val="en-GB" w:eastAsia="en-US"/>
        </w:rPr>
        <w:t xml:space="preserve">The details of the fMRI data acquisition parameters and sample sizes for each study site in </w:t>
      </w:r>
      <w:r>
        <w:rPr>
          <w:rFonts w:ascii="Times New Roman" w:hAnsi="Times New Roman" w:eastAsia="宋体" w:cs="Times New Roman"/>
          <w:sz w:val="24"/>
          <w:lang w:bidi="ar"/>
        </w:rPr>
        <w:t>REST-meta-MDD</w:t>
      </w:r>
      <w:r>
        <w:rPr>
          <w:rFonts w:hint="eastAsia" w:ascii="Times New Roman" w:hAnsi="Times New Roman" w:eastAsia="宋体" w:cs="Times New Roman"/>
          <w:sz w:val="24"/>
          <w:lang w:bidi="ar"/>
        </w:rPr>
        <w:t xml:space="preserve"> </w:t>
      </w:r>
      <w:r>
        <w:rPr>
          <w:rFonts w:ascii="Times New Roman" w:hAnsi="Times New Roman" w:eastAsia="宋体" w:cs="Times New Roman"/>
          <w:kern w:val="0"/>
          <w:sz w:val="24"/>
          <w:lang w:val="en-GB" w:eastAsia="en-US"/>
        </w:rPr>
        <w:t xml:space="preserve">dataset are listed in </w:t>
      </w:r>
      <w:r>
        <w:rPr>
          <w:rFonts w:hint="eastAsia" w:ascii="Times New Roman" w:hAnsi="Times New Roman" w:eastAsia="宋体" w:cs="Times New Roman"/>
          <w:kern w:val="0"/>
          <w:sz w:val="24"/>
        </w:rPr>
        <w:t xml:space="preserve">Supplementary </w:t>
      </w:r>
      <w:r>
        <w:rPr>
          <w:rFonts w:hint="eastAsia" w:ascii="Times New Roman" w:hAnsi="Times New Roman" w:eastAsia="宋体" w:cs="Times New Roman"/>
          <w:kern w:val="0"/>
          <w:sz w:val="24"/>
          <w:lang w:val="en-GB" w:eastAsia="en-US"/>
        </w:rPr>
        <w:t>T</w:t>
      </w:r>
      <w:r>
        <w:rPr>
          <w:rFonts w:ascii="Times New Roman" w:hAnsi="Times New Roman" w:eastAsia="宋体" w:cs="Times New Roman"/>
          <w:kern w:val="0"/>
          <w:sz w:val="24"/>
          <w:lang w:val="en-GB" w:eastAsia="en-US"/>
        </w:rPr>
        <w:t xml:space="preserve">able </w:t>
      </w:r>
      <w:r>
        <w:rPr>
          <w:rFonts w:hint="eastAsia" w:ascii="Times New Roman" w:hAnsi="Times New Roman" w:eastAsia="宋体" w:cs="Times New Roman"/>
          <w:kern w:val="0"/>
          <w:sz w:val="24"/>
          <w:lang w:val="en-GB" w:eastAsia="en-US"/>
        </w:rPr>
        <w:t>1</w:t>
      </w:r>
      <w:r>
        <w:rPr>
          <w:rFonts w:ascii="Times New Roman" w:hAnsi="Times New Roman" w:eastAsia="宋体" w:cs="Times New Roman"/>
          <w:kern w:val="0"/>
          <w:sz w:val="24"/>
          <w:lang w:val="en-GB" w:eastAsia="en-US"/>
        </w:rPr>
        <w:t>.</w:t>
      </w:r>
      <w:r>
        <w:rPr>
          <w:rFonts w:hint="eastAsia" w:ascii="Times New Roman" w:hAnsi="Times New Roman" w:eastAsia="宋体" w:cs="Times New Roman"/>
          <w:kern w:val="0"/>
          <w:sz w:val="24"/>
        </w:rPr>
        <w:t xml:space="preserve"> </w:t>
      </w:r>
    </w:p>
    <w:p w14:paraId="02E7C298">
      <w:pPr>
        <w:pStyle w:val="5"/>
        <w:spacing w:line="480" w:lineRule="auto"/>
        <w:ind w:firstLine="480" w:firstLineChars="200"/>
        <w:rPr>
          <w:rFonts w:ascii="Times New Roman" w:hAnsi="Times New Roman" w:eastAsia="宋体" w:cs="Times New Roman"/>
          <w:b w:val="0"/>
          <w:kern w:val="0"/>
          <w:sz w:val="24"/>
          <w:lang w:val="en-GB" w:eastAsia="en-US"/>
        </w:rPr>
      </w:pPr>
      <w:r>
        <w:rPr>
          <w:rFonts w:hint="eastAsia" w:ascii="Times New Roman" w:hAnsi="Times New Roman" w:eastAsia="宋体" w:cs="Times New Roman"/>
          <w:b w:val="0"/>
          <w:kern w:val="0"/>
          <w:sz w:val="24"/>
          <w:lang w:val="en-GB" w:eastAsia="en-US"/>
        </w:rPr>
        <w:t xml:space="preserve">For TMS treatment dataset MRI data were acquired using a Siemens 3.0T MRI scanner at Tianjin Anding Hospital. Resting-state fMRI was collected using a GE-EPI sequence with the following parameters: TR = 800 ms, TE = 30 ms, FOV = 208 × 208 mm², matrix size = 104 × 104, flip angle = 56°, slice thickness = 2 mm, number of slices = 72, voxel size = 2 × 2 × 2 mm³, and number of time points = 450. T1-weighted structural images were acquired using a MP-RAGE sequence with the following parameters: TR = 2000 ms, TE = 2.32 ms, FOV = 230 × 230 mm², matrix size = 256 × 256, flip angle = 8°, slice thickness = 0.90 mm, number of slices = 208, and voxel size = 0.9 × 0.9 × 0.9 mm³. </w:t>
      </w:r>
    </w:p>
    <w:p w14:paraId="1020F0A7">
      <w:pPr>
        <w:pStyle w:val="5"/>
        <w:widowControl/>
      </w:pPr>
      <w:r>
        <w:rPr>
          <w:rFonts w:ascii="Times New Roman" w:hAnsi="Times New Roman" w:eastAsia="宋体" w:cs="Times New Roman"/>
          <w:b w:val="0"/>
          <w:i/>
          <w:iCs/>
          <w:kern w:val="0"/>
          <w:sz w:val="24"/>
          <w:lang w:eastAsia="en-US"/>
        </w:rPr>
        <w:t>fMRI preprocessing</w:t>
      </w:r>
    </w:p>
    <w:p w14:paraId="5ABCE952">
      <w:pPr>
        <w:widowControl/>
        <w:spacing w:line="480" w:lineRule="auto"/>
        <w:rPr>
          <w:rFonts w:ascii="Times New Roman" w:hAnsi="Times New Roman" w:eastAsia="宋体" w:cs="Times New Roman"/>
          <w:kern w:val="0"/>
          <w:sz w:val="24"/>
        </w:rPr>
      </w:pPr>
      <w:r>
        <w:rPr>
          <w:rFonts w:hint="eastAsia" w:ascii="Times New Roman" w:hAnsi="Times New Roman" w:eastAsia="宋体" w:cs="Times New Roman"/>
          <w:kern w:val="0"/>
          <w:sz w:val="24"/>
          <w:lang w:val="en-GB" w:eastAsia="en-US"/>
        </w:rPr>
        <w:t xml:space="preserve">Resting-state fMRI data </w:t>
      </w:r>
      <w:r>
        <w:rPr>
          <w:rFonts w:hint="eastAsia" w:ascii="Times New Roman" w:hAnsi="Times New Roman" w:eastAsia="宋体" w:cs="Times New Roman"/>
          <w:i/>
          <w:iCs/>
          <w:kern w:val="0"/>
          <w:sz w:val="24"/>
          <w:lang w:val="en-GB" w:eastAsia="en-US"/>
        </w:rPr>
        <w:t>w</w:t>
      </w:r>
      <w:r>
        <w:rPr>
          <w:rFonts w:hint="eastAsia" w:ascii="Times New Roman" w:hAnsi="Times New Roman" w:eastAsia="宋体" w:cs="Times New Roman"/>
          <w:kern w:val="0"/>
          <w:sz w:val="24"/>
        </w:rPr>
        <w:t xml:space="preserve">ere preprocessed using DPARSF software (http://rfmri.org/DPARSF), following the standard preprocessing pipeline recommended by the software </w:t>
      </w:r>
      <w:r>
        <w:rPr>
          <w:rFonts w:ascii="Times New Roman" w:hAnsi="Times New Roman" w:eastAsia="宋体" w:cs="Times New Roman"/>
          <w:kern w:val="0"/>
          <w:sz w:val="24"/>
        </w:rPr>
        <w:fldChar w:fldCharType="begin">
          <w:fldData xml:space="preserve">PEVuZE5vdGU+PENpdGU+PEF1dGhvcj5ZYW48L0F1dGhvcj48WWVhcj4yMDE2PC9ZZWFyPjxSZWNO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==
</w:fldData>
        </w:fldChar>
      </w:r>
      <w:r>
        <w:rPr>
          <w:rFonts w:ascii="Times New Roman" w:hAnsi="Times New Roman" w:eastAsia="宋体" w:cs="Times New Roman"/>
          <w:kern w:val="0"/>
          <w:sz w:val="24"/>
        </w:rPr>
        <w:instrText xml:space="preserve"> ADDIN EN.CITE </w:instrText>
      </w:r>
      <w:r>
        <w:rPr>
          <w:rFonts w:ascii="Times New Roman" w:hAnsi="Times New Roman" w:eastAsia="宋体" w:cs="Times New Roman"/>
          <w:kern w:val="0"/>
          <w:sz w:val="24"/>
        </w:rPr>
        <w:fldChar w:fldCharType="begin">
          <w:fldData xml:space="preserve">PEVuZE5vdGU+PENpdGU+PEF1dGhvcj5ZYW48L0F1dGhvcj48WWVhcj4yMDE2PC9ZZWFyPjxSZWNO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==
</w:fldData>
        </w:fldChar>
      </w:r>
      <w:r>
        <w:rPr>
          <w:rFonts w:ascii="Times New Roman" w:hAnsi="Times New Roman" w:eastAsia="宋体" w:cs="Times New Roman"/>
          <w:kern w:val="0"/>
          <w:sz w:val="24"/>
        </w:rPr>
        <w:instrText xml:space="preserve"> ADDIN EN.CITE.DATA </w:instrText>
      </w:r>
      <w:r>
        <w:rPr>
          <w:rFonts w:ascii="Times New Roman" w:hAnsi="Times New Roman" w:eastAsia="宋体" w:cs="Times New Roman"/>
          <w:kern w:val="0"/>
          <w:sz w:val="24"/>
        </w:rPr>
        <w:fldChar w:fldCharType="end"/>
      </w:r>
      <w:r>
        <w:rPr>
          <w:rFonts w:ascii="Times New Roman" w:hAnsi="Times New Roman" w:eastAsia="宋体" w:cs="Times New Roman"/>
          <w:kern w:val="0"/>
          <w:sz w:val="24"/>
        </w:rPr>
        <w:fldChar w:fldCharType="separate"/>
      </w:r>
      <w:r>
        <w:rPr>
          <w:rFonts w:ascii="Times New Roman" w:hAnsi="Times New Roman" w:eastAsia="宋体" w:cs="Times New Roman"/>
          <w:kern w:val="0"/>
          <w:sz w:val="24"/>
        </w:rPr>
        <w:t>[2]</w:t>
      </w:r>
      <w:r>
        <w:rPr>
          <w:rFonts w:ascii="Times New Roman" w:hAnsi="Times New Roman" w:eastAsia="宋体" w:cs="Times New Roman"/>
          <w:kern w:val="0"/>
          <w:sz w:val="24"/>
        </w:rPr>
        <w:fldChar w:fldCharType="end"/>
      </w:r>
      <w:r>
        <w:rPr>
          <w:rFonts w:hint="eastAsia" w:ascii="Times New Roman" w:hAnsi="Times New Roman" w:eastAsia="宋体" w:cs="Times New Roman"/>
          <w:kern w:val="0"/>
          <w:sz w:val="24"/>
        </w:rPr>
        <w:t>. The first 10 volumes of each participant's fMRI scan were discarded, and slice timing correction was applied. Realignment was performed to correct for head movement. T1-weighted structural images were co-registered with functional images, followed by segmentation and normalization using the DARTEL method. Nuisance covariates, including white matter (WM) and cerebrospinal fluid (CSF) signals, global signal, head motion, and polynomial trends, were regressed out. Head motion was corrected using Friston</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s 24-parameter model. Finally, the datasets were band-pass filtered within the frequency range of 0.01 to 0.1 Hz.</w:t>
      </w:r>
    </w:p>
    <w:p w14:paraId="1C4FD78B">
      <w:pPr>
        <w:rPr>
          <w:lang w:val="en-GB" w:eastAsia="en-US"/>
        </w:rPr>
      </w:pPr>
    </w:p>
    <w:p w14:paraId="3E0CA06D">
      <w:pPr>
        <w:pStyle w:val="4"/>
        <w:rPr>
          <w:lang w:val="en-GB" w:eastAsia="en-US"/>
        </w:rPr>
      </w:pPr>
      <w:bookmarkStart w:id="4" w:name="_Toc9421"/>
      <w:r>
        <w:rPr>
          <w:rFonts w:hint="eastAsia" w:ascii="Times New Roman" w:hAnsi="Times New Roman" w:eastAsia="Times New Roman" w:cs="Times New Roman"/>
          <w:bCs w:val="0"/>
          <w:sz w:val="24"/>
          <w:szCs w:val="24"/>
        </w:rPr>
        <w:t>3. TMS Treatment</w:t>
      </w:r>
      <w:bookmarkEnd w:id="4"/>
      <w:r>
        <w:rPr>
          <w:rFonts w:hint="eastAsia"/>
        </w:rPr>
        <w:t xml:space="preserve"> </w:t>
      </w:r>
    </w:p>
    <w:p w14:paraId="05734088">
      <w:pPr>
        <w:widowControl/>
        <w:spacing w:line="480" w:lineRule="auto"/>
        <w:rPr>
          <w:rFonts w:ascii="Times New Roman" w:hAnsi="Times New Roman" w:eastAsia="宋体" w:cs="Times New Roman"/>
          <w:kern w:val="0"/>
          <w:sz w:val="24"/>
        </w:rPr>
      </w:pPr>
      <w:r>
        <w:rPr>
          <w:rFonts w:ascii="Times New Roman" w:hAnsi="Times New Roman" w:eastAsia="宋体" w:cs="Times New Roman"/>
          <w:kern w:val="0"/>
          <w:sz w:val="24"/>
        </w:rPr>
        <w:t xml:space="preserve">Participants with MDD who met the screening criteria received 10 consecutive days of intermittent theta burst stimulation (iTBS) treatment. If subjects were unable to complete the 10 consecutive days due to illness or other special circumstances (as long as no more than four consecutive days were missed), the treatment period was extended to ensure completion of all 10 sessions. </w:t>
      </w:r>
    </w:p>
    <w:p w14:paraId="317F4719">
      <w:pPr>
        <w:widowControl/>
        <w:spacing w:line="480" w:lineRule="auto"/>
        <w:ind w:firstLine="480" w:firstLineChars="200"/>
        <w:rPr>
          <w:rFonts w:ascii="Times New Roman" w:hAnsi="Times New Roman" w:eastAsia="宋体" w:cs="Times New Roman"/>
          <w:kern w:val="0"/>
          <w:sz w:val="24"/>
        </w:rPr>
      </w:pPr>
      <w:r>
        <w:rPr>
          <w:rFonts w:ascii="Times New Roman" w:hAnsi="Times New Roman" w:eastAsia="宋体" w:cs="Times New Roman"/>
          <w:kern w:val="0"/>
          <w:sz w:val="24"/>
        </w:rPr>
        <w:t xml:space="preserve">The stimulation target was the left dorsolateral prefrontal cortex (DLPFC), defined by combining four spherical regions (20 mm radius) centered at the following Montreal Neurological Institute (MNI) coordinates: 5-cm method (x, y, z = -41, 16, 54), Beam F3 group average (x, y, z = -37, 26, 49), Left Brodmann area 9 (x, y, z = -36, 39, 43), and Left Brodmann area 46 (x, y, z = -44, 40, 29). Subjects were randomly assigned to receive stimulation targeting either the 5-cm method coordinates (x, y, z = -41, 16, 54) or </w:t>
      </w:r>
      <w:r>
        <w:rPr>
          <w:rFonts w:hint="eastAsia" w:ascii="Times New Roman" w:hAnsi="Times New Roman" w:eastAsia="宋体" w:cs="Times New Roman"/>
          <w:kern w:val="0"/>
          <w:sz w:val="24"/>
        </w:rPr>
        <w:t>a</w:t>
      </w:r>
      <w:r>
        <w:rPr>
          <w:rFonts w:ascii="Times New Roman" w:hAnsi="Times New Roman" w:eastAsia="宋体" w:cs="Times New Roman"/>
          <w:kern w:val="0"/>
          <w:sz w:val="24"/>
        </w:rPr>
        <w:t xml:space="preserve"> functional connectivity–guided target in the DLPFC, defined as the voxel within the left DLPFC showing the strongest negative functional connectivity with the pregenual anterior cingulate cortex (pgACC; MNI coordinates: x = −10, y = 42, z = 6).</w:t>
      </w:r>
    </w:p>
    <w:p w14:paraId="7AD74B91">
      <w:pPr>
        <w:widowControl/>
        <w:spacing w:line="480" w:lineRule="auto"/>
        <w:ind w:firstLine="480" w:firstLineChars="200"/>
        <w:rPr>
          <w:rFonts w:ascii="Times New Roman" w:hAnsi="Times New Roman" w:eastAsia="Times New Roman" w:cs="Times New Roman"/>
          <w:b/>
          <w:bCs/>
          <w:sz w:val="24"/>
        </w:rPr>
      </w:pPr>
      <w:r>
        <w:rPr>
          <w:rFonts w:ascii="Times New Roman" w:hAnsi="Times New Roman" w:eastAsia="宋体" w:cs="Times New Roman"/>
          <w:kern w:val="0"/>
          <w:sz w:val="24"/>
        </w:rPr>
        <w:t>The TMS Navigator system was used during treatment for real-time tracking of the stimulation target and coil position. The MagPro X100 TMS device (MagVenture) was used with the following parameters: 70%–100% of the resting motor threshold (RMT). Some patients could not tolerate an initial intensity of 100% RMT, so stimulation began at 70%–100% RMT and was gradually increased to 100% RMT when tolerated. Other parameters included a 50 Hz intraburst frequency, a 5 Hz interburst frequency, 2 seconds of stimulation, and 8-second rest intervals. Each session involved 3,000 pulses (lasting 16 minutes and 12 seconds), with two sessions per day separated by a 50-minute interval, conducted over 10 consecutive days for a total of 20 sessions.</w:t>
      </w:r>
    </w:p>
    <w:p w14:paraId="307AF070">
      <w:pPr>
        <w:pStyle w:val="3"/>
        <w:rPr>
          <w:rFonts w:ascii="Times New Roman" w:hAnsi="Times New Roman" w:eastAsia="Times New Roman" w:cs="Times New Roman"/>
          <w:sz w:val="24"/>
        </w:rPr>
      </w:pPr>
      <w:bookmarkStart w:id="5" w:name="_Toc15478"/>
      <w:r>
        <w:rPr>
          <w:rFonts w:hint="eastAsia" w:ascii="Times New Roman" w:hAnsi="Times New Roman" w:eastAsia="Times New Roman" w:cs="Times New Roman"/>
          <w:sz w:val="24"/>
        </w:rPr>
        <w:t xml:space="preserve">Supplementary Table 1. </w:t>
      </w:r>
      <w:r>
        <w:rPr>
          <w:rFonts w:hint="eastAsia" w:ascii="Times New Roman" w:hAnsi="Times New Roman" w:cs="Times New Roman" w:eastAsiaTheme="minorEastAsia"/>
          <w:b w:val="0"/>
          <w:sz w:val="24"/>
        </w:rPr>
        <w:t>f</w:t>
      </w:r>
      <w:r>
        <w:rPr>
          <w:rFonts w:hint="eastAsia" w:ascii="Times New Roman" w:hAnsi="Times New Roman" w:eastAsia="Times New Roman" w:cs="Times New Roman"/>
          <w:b w:val="0"/>
          <w:sz w:val="24"/>
          <w:lang w:val="en-GB" w:eastAsia="en-US"/>
        </w:rPr>
        <w:t xml:space="preserve">MRI </w:t>
      </w:r>
      <w:r>
        <w:rPr>
          <w:rFonts w:hint="eastAsia" w:ascii="Times New Roman" w:hAnsi="Times New Roman" w:eastAsia="宋体" w:cs="Times New Roman"/>
          <w:b w:val="0"/>
          <w:sz w:val="24"/>
        </w:rPr>
        <w:t>d</w:t>
      </w:r>
      <w:r>
        <w:rPr>
          <w:rFonts w:hint="eastAsia" w:ascii="Times New Roman" w:hAnsi="Times New Roman" w:eastAsia="Times New Roman" w:cs="Times New Roman"/>
          <w:b w:val="0"/>
          <w:sz w:val="24"/>
          <w:lang w:val="en-GB" w:eastAsia="en-US"/>
        </w:rPr>
        <w:t xml:space="preserve">ata </w:t>
      </w:r>
      <w:r>
        <w:rPr>
          <w:rFonts w:hint="eastAsia" w:ascii="Times New Roman" w:hAnsi="Times New Roman" w:eastAsia="宋体" w:cs="Times New Roman"/>
          <w:b w:val="0"/>
          <w:sz w:val="24"/>
        </w:rPr>
        <w:t>a</w:t>
      </w:r>
      <w:r>
        <w:rPr>
          <w:rFonts w:hint="eastAsia" w:ascii="Times New Roman" w:hAnsi="Times New Roman" w:eastAsia="Times New Roman" w:cs="Times New Roman"/>
          <w:b w:val="0"/>
          <w:sz w:val="24"/>
          <w:lang w:val="en-GB" w:eastAsia="en-US"/>
        </w:rPr>
        <w:t xml:space="preserve">cquisition </w:t>
      </w:r>
      <w:r>
        <w:rPr>
          <w:rFonts w:hint="eastAsia" w:ascii="Times New Roman" w:hAnsi="Times New Roman" w:eastAsia="宋体" w:cs="Times New Roman"/>
          <w:b w:val="0"/>
          <w:sz w:val="24"/>
        </w:rPr>
        <w:t>p</w:t>
      </w:r>
      <w:r>
        <w:rPr>
          <w:rFonts w:hint="eastAsia" w:ascii="Times New Roman" w:hAnsi="Times New Roman" w:eastAsia="Times New Roman" w:cs="Times New Roman"/>
          <w:b w:val="0"/>
          <w:sz w:val="24"/>
          <w:lang w:val="en-GB" w:eastAsia="en-US"/>
        </w:rPr>
        <w:t xml:space="preserve">arameters and </w:t>
      </w:r>
      <w:r>
        <w:rPr>
          <w:rFonts w:hint="eastAsia" w:ascii="Times New Roman" w:hAnsi="Times New Roman" w:eastAsia="宋体" w:cs="Times New Roman"/>
          <w:b w:val="0"/>
          <w:sz w:val="24"/>
        </w:rPr>
        <w:t>s</w:t>
      </w:r>
      <w:r>
        <w:rPr>
          <w:rFonts w:hint="eastAsia" w:ascii="Times New Roman" w:hAnsi="Times New Roman" w:eastAsia="Times New Roman" w:cs="Times New Roman"/>
          <w:b w:val="0"/>
          <w:sz w:val="24"/>
          <w:lang w:val="en-GB" w:eastAsia="en-US"/>
        </w:rPr>
        <w:t xml:space="preserve">ample </w:t>
      </w:r>
      <w:r>
        <w:rPr>
          <w:rFonts w:hint="eastAsia" w:ascii="Times New Roman" w:hAnsi="Times New Roman" w:eastAsia="宋体" w:cs="Times New Roman"/>
          <w:b w:val="0"/>
          <w:sz w:val="24"/>
        </w:rPr>
        <w:t>s</w:t>
      </w:r>
      <w:r>
        <w:rPr>
          <w:rFonts w:hint="eastAsia" w:ascii="Times New Roman" w:hAnsi="Times New Roman" w:eastAsia="Times New Roman" w:cs="Times New Roman"/>
          <w:b w:val="0"/>
          <w:sz w:val="24"/>
          <w:lang w:val="en-GB" w:eastAsia="en-US"/>
        </w:rPr>
        <w:t xml:space="preserve">izes for </w:t>
      </w:r>
      <w:r>
        <w:rPr>
          <w:rFonts w:hint="eastAsia" w:ascii="Times New Roman" w:hAnsi="Times New Roman" w:eastAsia="宋体" w:cs="Times New Roman"/>
          <w:b w:val="0"/>
          <w:sz w:val="24"/>
        </w:rPr>
        <w:t>e</w:t>
      </w:r>
      <w:r>
        <w:rPr>
          <w:rFonts w:hint="eastAsia" w:ascii="Times New Roman" w:hAnsi="Times New Roman" w:eastAsia="Times New Roman" w:cs="Times New Roman"/>
          <w:b w:val="0"/>
          <w:sz w:val="24"/>
          <w:lang w:val="en-GB" w:eastAsia="en-US"/>
        </w:rPr>
        <w:t xml:space="preserve">ach </w:t>
      </w:r>
      <w:r>
        <w:rPr>
          <w:rFonts w:hint="eastAsia" w:ascii="Times New Roman" w:hAnsi="Times New Roman" w:eastAsia="宋体" w:cs="Times New Roman"/>
          <w:b w:val="0"/>
          <w:sz w:val="24"/>
        </w:rPr>
        <w:t>s</w:t>
      </w:r>
      <w:r>
        <w:rPr>
          <w:rFonts w:hint="eastAsia" w:ascii="Times New Roman" w:hAnsi="Times New Roman" w:eastAsia="Times New Roman" w:cs="Times New Roman"/>
          <w:b w:val="0"/>
          <w:sz w:val="24"/>
          <w:lang w:val="en-GB" w:eastAsia="en-US"/>
        </w:rPr>
        <w:t xml:space="preserve">tudy </w:t>
      </w:r>
      <w:r>
        <w:rPr>
          <w:rFonts w:hint="eastAsia" w:ascii="Times New Roman" w:hAnsi="Times New Roman" w:eastAsia="宋体" w:cs="Times New Roman"/>
          <w:b w:val="0"/>
          <w:sz w:val="24"/>
        </w:rPr>
        <w:t>s</w:t>
      </w:r>
      <w:r>
        <w:rPr>
          <w:rFonts w:hint="eastAsia" w:ascii="Times New Roman" w:hAnsi="Times New Roman" w:eastAsia="Times New Roman" w:cs="Times New Roman"/>
          <w:b w:val="0"/>
          <w:sz w:val="24"/>
          <w:lang w:val="en-GB" w:eastAsia="en-US"/>
        </w:rPr>
        <w:t xml:space="preserve">ite in </w:t>
      </w:r>
      <w:r>
        <w:rPr>
          <w:rFonts w:ascii="Times New Roman" w:hAnsi="Times New Roman" w:eastAsia="Times New Roman" w:cs="Times New Roman"/>
          <w:b w:val="0"/>
          <w:sz w:val="24"/>
          <w:lang w:val="en-GB" w:eastAsia="en-US"/>
        </w:rPr>
        <w:t xml:space="preserve">REST-meta-MDD </w:t>
      </w:r>
      <w:r>
        <w:rPr>
          <w:rFonts w:hint="eastAsia" w:ascii="Times New Roman" w:hAnsi="Times New Roman" w:eastAsia="宋体" w:cs="Times New Roman"/>
          <w:b w:val="0"/>
          <w:sz w:val="24"/>
        </w:rPr>
        <w:t>d</w:t>
      </w:r>
      <w:r>
        <w:rPr>
          <w:rFonts w:ascii="Times New Roman" w:hAnsi="Times New Roman" w:eastAsia="Times New Roman" w:cs="Times New Roman"/>
          <w:b w:val="0"/>
          <w:sz w:val="24"/>
          <w:lang w:val="en-GB" w:eastAsia="en-US"/>
        </w:rPr>
        <w:t>ataset</w:t>
      </w:r>
      <w:bookmarkEnd w:id="5"/>
    </w:p>
    <w:tbl>
      <w:tblPr>
        <w:tblStyle w:val="16"/>
        <w:tblW w:w="5418" w:type="pct"/>
        <w:tblInd w:w="-431"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0"/>
        <w:gridCol w:w="1216"/>
        <w:gridCol w:w="232"/>
        <w:gridCol w:w="868"/>
        <w:gridCol w:w="1014"/>
        <w:gridCol w:w="725"/>
        <w:gridCol w:w="725"/>
        <w:gridCol w:w="868"/>
        <w:gridCol w:w="1301"/>
        <w:gridCol w:w="1014"/>
        <w:gridCol w:w="868"/>
        <w:gridCol w:w="1009"/>
        <w:gridCol w:w="725"/>
      </w:tblGrid>
      <w:tr w14:paraId="3B7CF3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1091" w:hRule="atLeast"/>
        </w:trPr>
        <w:tc>
          <w:tcPr>
            <w:tcW w:w="436" w:type="pct"/>
            <w:tcBorders>
              <w:top w:val="single" w:color="auto" w:sz="4" w:space="0"/>
              <w:bottom w:val="single" w:color="auto" w:sz="4" w:space="0"/>
            </w:tcBorders>
          </w:tcPr>
          <w:p w14:paraId="7766CEC7">
            <w:pPr>
              <w:jc w:val="center"/>
              <w:rPr>
                <w:rFonts w:ascii="Times New Roman" w:hAnsi="Times New Roman" w:eastAsia="Times New Roman" w:cs="Times New Roman"/>
                <w:sz w:val="24"/>
              </w:rPr>
            </w:pPr>
            <w:bookmarkStart w:id="6" w:name="_Hlk88405704"/>
            <w:bookmarkStart w:id="7" w:name="_Hlk88405295"/>
            <w:r>
              <w:rPr>
                <w:rFonts w:ascii="Times New Roman" w:hAnsi="Times New Roman" w:eastAsia="Times New Roman" w:cs="Times New Roman"/>
                <w:sz w:val="24"/>
              </w:rPr>
              <w:t>Cohort number</w:t>
            </w:r>
          </w:p>
        </w:tc>
        <w:tc>
          <w:tcPr>
            <w:tcW w:w="625" w:type="pct"/>
            <w:gridSpan w:val="2"/>
            <w:tcBorders>
              <w:top w:val="single" w:color="auto" w:sz="4" w:space="0"/>
              <w:bottom w:val="single" w:color="auto" w:sz="4" w:space="0"/>
            </w:tcBorders>
          </w:tcPr>
          <w:p w14:paraId="3E179D2E">
            <w:pPr>
              <w:jc w:val="center"/>
              <w:rPr>
                <w:rFonts w:ascii="Times New Roman" w:hAnsi="Times New Roman" w:eastAsia="Times New Roman" w:cs="Times New Roman"/>
                <w:sz w:val="24"/>
              </w:rPr>
            </w:pPr>
            <w:r>
              <w:rPr>
                <w:rFonts w:ascii="Times New Roman" w:hAnsi="Times New Roman" w:eastAsia="Times New Roman" w:cs="Times New Roman"/>
                <w:sz w:val="24"/>
              </w:rPr>
              <w:t>Sample size total (HC/MDD)</w:t>
            </w:r>
          </w:p>
        </w:tc>
        <w:tc>
          <w:tcPr>
            <w:tcW w:w="375" w:type="pct"/>
            <w:tcBorders>
              <w:top w:val="single" w:color="auto" w:sz="4" w:space="0"/>
              <w:bottom w:val="single" w:color="auto" w:sz="4" w:space="0"/>
            </w:tcBorders>
          </w:tcPr>
          <w:p w14:paraId="2AF5D557">
            <w:pPr>
              <w:jc w:val="center"/>
              <w:rPr>
                <w:rFonts w:ascii="Times New Roman" w:hAnsi="Times New Roman" w:eastAsia="Times New Roman" w:cs="Times New Roman"/>
                <w:sz w:val="24"/>
              </w:rPr>
            </w:pPr>
            <w:r>
              <w:rPr>
                <w:rFonts w:ascii="Times New Roman" w:hAnsi="Times New Roman" w:eastAsia="Times New Roman" w:cs="Times New Roman"/>
                <w:sz w:val="24"/>
              </w:rPr>
              <w:t>Scanner</w:t>
            </w:r>
          </w:p>
        </w:tc>
        <w:tc>
          <w:tcPr>
            <w:tcW w:w="438" w:type="pct"/>
            <w:tcBorders>
              <w:top w:val="single" w:color="auto" w:sz="4" w:space="0"/>
              <w:bottom w:val="single" w:color="auto" w:sz="4" w:space="0"/>
            </w:tcBorders>
          </w:tcPr>
          <w:p w14:paraId="34062619">
            <w:pPr>
              <w:jc w:val="center"/>
              <w:rPr>
                <w:rFonts w:ascii="Times New Roman" w:hAnsi="Times New Roman" w:eastAsia="Times New Roman" w:cs="Times New Roman"/>
                <w:sz w:val="24"/>
              </w:rPr>
            </w:pPr>
            <w:r>
              <w:rPr>
                <w:rFonts w:ascii="Times New Roman" w:hAnsi="Times New Roman" w:eastAsia="Times New Roman" w:cs="Times New Roman"/>
                <w:sz w:val="24"/>
              </w:rPr>
              <w:t>Receive (coil)</w:t>
            </w:r>
          </w:p>
        </w:tc>
        <w:tc>
          <w:tcPr>
            <w:tcW w:w="313" w:type="pct"/>
            <w:tcBorders>
              <w:top w:val="single" w:color="auto" w:sz="4" w:space="0"/>
              <w:bottom w:val="single" w:color="auto" w:sz="4" w:space="0"/>
            </w:tcBorders>
          </w:tcPr>
          <w:p w14:paraId="6AF06F76">
            <w:pPr>
              <w:jc w:val="center"/>
              <w:rPr>
                <w:rFonts w:ascii="Times New Roman" w:hAnsi="Times New Roman" w:eastAsia="Times New Roman" w:cs="Times New Roman"/>
                <w:sz w:val="24"/>
              </w:rPr>
            </w:pPr>
            <w:r>
              <w:rPr>
                <w:rFonts w:ascii="Times New Roman" w:hAnsi="Times New Roman" w:eastAsia="Times New Roman" w:cs="Times New Roman"/>
                <w:sz w:val="24"/>
              </w:rPr>
              <w:t>TR (ms)</w:t>
            </w:r>
          </w:p>
        </w:tc>
        <w:tc>
          <w:tcPr>
            <w:tcW w:w="313" w:type="pct"/>
            <w:tcBorders>
              <w:top w:val="single" w:color="auto" w:sz="4" w:space="0"/>
              <w:bottom w:val="single" w:color="auto" w:sz="4" w:space="0"/>
            </w:tcBorders>
          </w:tcPr>
          <w:p w14:paraId="24F0EEAA">
            <w:pPr>
              <w:jc w:val="center"/>
              <w:rPr>
                <w:rFonts w:ascii="Times New Roman" w:hAnsi="Times New Roman" w:eastAsia="Times New Roman" w:cs="Times New Roman"/>
                <w:sz w:val="24"/>
              </w:rPr>
            </w:pPr>
            <w:r>
              <w:rPr>
                <w:rFonts w:ascii="Times New Roman" w:hAnsi="Times New Roman" w:eastAsia="Times New Roman" w:cs="Times New Roman"/>
                <w:sz w:val="24"/>
              </w:rPr>
              <w:t>TE (ms)</w:t>
            </w:r>
          </w:p>
        </w:tc>
        <w:tc>
          <w:tcPr>
            <w:tcW w:w="375" w:type="pct"/>
            <w:tcBorders>
              <w:top w:val="single" w:color="auto" w:sz="4" w:space="0"/>
              <w:bottom w:val="single" w:color="auto" w:sz="4" w:space="0"/>
            </w:tcBorders>
          </w:tcPr>
          <w:p w14:paraId="4A00BFB5">
            <w:pPr>
              <w:jc w:val="center"/>
              <w:rPr>
                <w:rFonts w:ascii="Times New Roman" w:hAnsi="Times New Roman" w:eastAsia="Times New Roman" w:cs="Times New Roman"/>
                <w:sz w:val="24"/>
              </w:rPr>
            </w:pPr>
            <w:r>
              <w:rPr>
                <w:rFonts w:ascii="Times New Roman" w:hAnsi="Times New Roman" w:eastAsia="Times New Roman" w:cs="Times New Roman"/>
                <w:sz w:val="24"/>
              </w:rPr>
              <w:t>Flip Angle (</w:t>
            </w:r>
            <w:r>
              <w:rPr>
                <w:rFonts w:ascii="Times New Roman" w:hAnsi="Times New Roman" w:eastAsia="宋体" w:cs="Times New Roman"/>
                <w:kern w:val="0"/>
                <w:sz w:val="24"/>
              </w:rPr>
              <w:t>°</w:t>
            </w:r>
            <w:r>
              <w:rPr>
                <w:rFonts w:ascii="Times New Roman" w:hAnsi="Times New Roman" w:eastAsia="Times New Roman" w:cs="Times New Roman"/>
                <w:sz w:val="24"/>
              </w:rPr>
              <w:t>)</w:t>
            </w:r>
          </w:p>
        </w:tc>
        <w:tc>
          <w:tcPr>
            <w:tcW w:w="562" w:type="pct"/>
            <w:tcBorders>
              <w:top w:val="single" w:color="auto" w:sz="4" w:space="0"/>
              <w:bottom w:val="single" w:color="auto" w:sz="4" w:space="0"/>
            </w:tcBorders>
          </w:tcPr>
          <w:p w14:paraId="19C75554">
            <w:pPr>
              <w:jc w:val="center"/>
              <w:rPr>
                <w:rFonts w:ascii="Times New Roman" w:hAnsi="Times New Roman" w:eastAsia="Times New Roman" w:cs="Times New Roman"/>
                <w:sz w:val="24"/>
              </w:rPr>
            </w:pPr>
            <w:r>
              <w:rPr>
                <w:rFonts w:ascii="Times New Roman" w:hAnsi="Times New Roman" w:eastAsia="Times New Roman" w:cs="Times New Roman"/>
                <w:sz w:val="24"/>
              </w:rPr>
              <w:t>Thickness/gap</w:t>
            </w:r>
          </w:p>
        </w:tc>
        <w:tc>
          <w:tcPr>
            <w:tcW w:w="438" w:type="pct"/>
            <w:tcBorders>
              <w:top w:val="single" w:color="auto" w:sz="4" w:space="0"/>
              <w:bottom w:val="single" w:color="auto" w:sz="4" w:space="0"/>
            </w:tcBorders>
          </w:tcPr>
          <w:p w14:paraId="0F213170">
            <w:pPr>
              <w:jc w:val="center"/>
              <w:rPr>
                <w:rFonts w:ascii="Times New Roman" w:hAnsi="Times New Roman" w:eastAsia="Times New Roman" w:cs="Times New Roman"/>
                <w:sz w:val="24"/>
              </w:rPr>
            </w:pPr>
            <w:r>
              <w:rPr>
                <w:rFonts w:ascii="Times New Roman" w:hAnsi="Times New Roman" w:eastAsia="Times New Roman" w:cs="Times New Roman"/>
                <w:sz w:val="24"/>
              </w:rPr>
              <w:t>Slice number</w:t>
            </w:r>
          </w:p>
        </w:tc>
        <w:tc>
          <w:tcPr>
            <w:tcW w:w="375" w:type="pct"/>
            <w:tcBorders>
              <w:top w:val="single" w:color="auto" w:sz="4" w:space="0"/>
              <w:bottom w:val="single" w:color="auto" w:sz="4" w:space="0"/>
            </w:tcBorders>
          </w:tcPr>
          <w:p w14:paraId="077258D4">
            <w:pPr>
              <w:jc w:val="center"/>
              <w:rPr>
                <w:rFonts w:ascii="Times New Roman" w:hAnsi="Times New Roman" w:eastAsia="Times New Roman" w:cs="Times New Roman"/>
                <w:sz w:val="24"/>
              </w:rPr>
            </w:pPr>
            <w:r>
              <w:rPr>
                <w:rFonts w:ascii="Times New Roman" w:hAnsi="Times New Roman" w:eastAsia="Times New Roman" w:cs="Times New Roman"/>
                <w:sz w:val="24"/>
              </w:rPr>
              <w:t>Time points</w:t>
            </w:r>
          </w:p>
        </w:tc>
        <w:tc>
          <w:tcPr>
            <w:tcW w:w="436" w:type="pct"/>
            <w:tcBorders>
              <w:top w:val="single" w:color="auto" w:sz="4" w:space="0"/>
              <w:bottom w:val="single" w:color="auto" w:sz="4" w:space="0"/>
            </w:tcBorders>
          </w:tcPr>
          <w:p w14:paraId="48C666E6">
            <w:pPr>
              <w:jc w:val="center"/>
              <w:rPr>
                <w:rFonts w:ascii="Times New Roman" w:hAnsi="Times New Roman" w:eastAsia="Times New Roman" w:cs="Times New Roman"/>
                <w:sz w:val="24"/>
              </w:rPr>
            </w:pPr>
            <w:r>
              <w:rPr>
                <w:rFonts w:ascii="Times New Roman" w:hAnsi="Times New Roman" w:eastAsia="Times New Roman" w:cs="Times New Roman"/>
                <w:sz w:val="24"/>
              </w:rPr>
              <w:t>Voxel size</w:t>
            </w:r>
          </w:p>
        </w:tc>
        <w:tc>
          <w:tcPr>
            <w:tcW w:w="313" w:type="pct"/>
            <w:tcBorders>
              <w:top w:val="single" w:color="auto" w:sz="4" w:space="0"/>
              <w:bottom w:val="single" w:color="auto" w:sz="4" w:space="0"/>
            </w:tcBorders>
          </w:tcPr>
          <w:p w14:paraId="7E6673FF">
            <w:pPr>
              <w:jc w:val="center"/>
              <w:rPr>
                <w:rFonts w:ascii="Times New Roman" w:hAnsi="Times New Roman" w:eastAsia="Times New Roman" w:cs="Times New Roman"/>
                <w:sz w:val="24"/>
              </w:rPr>
            </w:pPr>
            <w:r>
              <w:rPr>
                <w:rFonts w:ascii="Times New Roman" w:hAnsi="Times New Roman" w:eastAsia="Times New Roman" w:cs="Times New Roman"/>
                <w:sz w:val="24"/>
              </w:rPr>
              <w:t>FOV</w:t>
            </w:r>
          </w:p>
        </w:tc>
      </w:tr>
      <w:tr w14:paraId="1DEABA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trPr>
        <w:tc>
          <w:tcPr>
            <w:tcW w:w="436" w:type="pct"/>
            <w:tcBorders>
              <w:top w:val="single" w:color="auto" w:sz="4" w:space="0"/>
            </w:tcBorders>
          </w:tcPr>
          <w:p w14:paraId="43A1C42F">
            <w:pPr>
              <w:jc w:val="center"/>
              <w:rPr>
                <w:rFonts w:ascii="Times New Roman" w:hAnsi="Times New Roman" w:eastAsia="Times New Roman" w:cs="Times New Roman"/>
                <w:sz w:val="24"/>
              </w:rPr>
            </w:pPr>
            <w:r>
              <w:rPr>
                <w:rFonts w:ascii="Times New Roman" w:hAnsi="Times New Roman" w:eastAsia="Times New Roman" w:cs="Times New Roman"/>
                <w:sz w:val="24"/>
              </w:rPr>
              <w:t>1</w:t>
            </w:r>
          </w:p>
        </w:tc>
        <w:tc>
          <w:tcPr>
            <w:tcW w:w="525" w:type="pct"/>
            <w:tcBorders>
              <w:top w:val="single" w:color="auto" w:sz="4" w:space="0"/>
            </w:tcBorders>
          </w:tcPr>
          <w:p w14:paraId="2FF00835">
            <w:pPr>
              <w:jc w:val="center"/>
              <w:rPr>
                <w:rFonts w:ascii="Times New Roman" w:hAnsi="Times New Roman" w:eastAsia="Times New Roman" w:cs="Times New Roman"/>
                <w:sz w:val="24"/>
              </w:rPr>
            </w:pPr>
            <w:r>
              <w:rPr>
                <w:rFonts w:ascii="Times New Roman" w:hAnsi="Times New Roman" w:eastAsia="Times New Roman" w:cs="Times New Roman"/>
                <w:sz w:val="24"/>
              </w:rPr>
              <w:t>147 (73/74)</w:t>
            </w:r>
          </w:p>
        </w:tc>
        <w:tc>
          <w:tcPr>
            <w:tcW w:w="475" w:type="pct"/>
            <w:gridSpan w:val="2"/>
            <w:tcBorders>
              <w:top w:val="single" w:color="auto" w:sz="4" w:space="0"/>
            </w:tcBorders>
          </w:tcPr>
          <w:p w14:paraId="26779785">
            <w:pPr>
              <w:jc w:val="center"/>
              <w:rPr>
                <w:rFonts w:ascii="Times New Roman" w:hAnsi="Times New Roman" w:eastAsia="Times New Roman" w:cs="Times New Roman"/>
                <w:sz w:val="24"/>
              </w:rPr>
            </w:pPr>
            <w:r>
              <w:rPr>
                <w:rFonts w:ascii="Times New Roman" w:hAnsi="Times New Roman" w:eastAsia="Times New Roman" w:cs="Times New Roman"/>
                <w:sz w:val="24"/>
              </w:rPr>
              <w:t>Siemens Tim Trio 3T</w:t>
            </w:r>
          </w:p>
        </w:tc>
        <w:tc>
          <w:tcPr>
            <w:tcW w:w="438" w:type="pct"/>
            <w:tcBorders>
              <w:top w:val="single" w:color="auto" w:sz="4" w:space="0"/>
            </w:tcBorders>
          </w:tcPr>
          <w:p w14:paraId="54FCA0FB">
            <w:pPr>
              <w:jc w:val="center"/>
              <w:rPr>
                <w:rFonts w:ascii="Times New Roman" w:hAnsi="Times New Roman" w:eastAsia="Times New Roman" w:cs="Times New Roman"/>
                <w:sz w:val="24"/>
              </w:rPr>
            </w:pPr>
            <w:r>
              <w:rPr>
                <w:rFonts w:ascii="Times New Roman" w:hAnsi="Times New Roman" w:eastAsia="Times New Roman" w:cs="Times New Roman"/>
                <w:sz w:val="24"/>
              </w:rPr>
              <w:t>32 channel</w:t>
            </w:r>
          </w:p>
        </w:tc>
        <w:tc>
          <w:tcPr>
            <w:tcW w:w="313" w:type="pct"/>
            <w:tcBorders>
              <w:top w:val="single" w:color="auto" w:sz="4" w:space="0"/>
            </w:tcBorders>
          </w:tcPr>
          <w:p w14:paraId="7AB8AAF3">
            <w:pP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Borders>
              <w:top w:val="single" w:color="auto" w:sz="4" w:space="0"/>
            </w:tcBorders>
          </w:tcPr>
          <w:p w14:paraId="19833074">
            <w:pP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Borders>
              <w:top w:val="single" w:color="auto" w:sz="4" w:space="0"/>
            </w:tcBorders>
          </w:tcPr>
          <w:p w14:paraId="58E69580">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Borders>
              <w:top w:val="single" w:color="auto" w:sz="4" w:space="0"/>
            </w:tcBorders>
          </w:tcPr>
          <w:p w14:paraId="210234A8">
            <w:pPr>
              <w:jc w:val="center"/>
              <w:rPr>
                <w:rFonts w:ascii="Times New Roman" w:hAnsi="Times New Roman" w:eastAsia="Times New Roman" w:cs="Times New Roman"/>
                <w:sz w:val="24"/>
              </w:rPr>
            </w:pPr>
            <w:r>
              <w:rPr>
                <w:rFonts w:ascii="Times New Roman" w:hAnsi="Times New Roman" w:eastAsia="Times New Roman" w:cs="Times New Roman"/>
                <w:sz w:val="24"/>
              </w:rPr>
              <w:t>4.0mm/0.8mm</w:t>
            </w:r>
          </w:p>
        </w:tc>
        <w:tc>
          <w:tcPr>
            <w:tcW w:w="438" w:type="pct"/>
            <w:tcBorders>
              <w:top w:val="single" w:color="auto" w:sz="4" w:space="0"/>
            </w:tcBorders>
          </w:tcPr>
          <w:p w14:paraId="6CAACCBF">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Borders>
              <w:top w:val="single" w:color="auto" w:sz="4" w:space="0"/>
            </w:tcBorders>
          </w:tcPr>
          <w:p w14:paraId="6F7DB2AC">
            <w:pPr>
              <w:jc w:val="center"/>
              <w:rPr>
                <w:rFonts w:ascii="Times New Roman" w:hAnsi="Times New Roman" w:eastAsia="Times New Roman" w:cs="Times New Roman"/>
                <w:sz w:val="24"/>
              </w:rPr>
            </w:pPr>
            <w:r>
              <w:rPr>
                <w:rFonts w:ascii="Times New Roman" w:hAnsi="Times New Roman" w:eastAsia="Times New Roman" w:cs="Times New Roman"/>
                <w:sz w:val="24"/>
              </w:rPr>
              <w:t>210</w:t>
            </w:r>
          </w:p>
        </w:tc>
        <w:tc>
          <w:tcPr>
            <w:tcW w:w="436" w:type="pct"/>
            <w:tcBorders>
              <w:top w:val="single" w:color="auto" w:sz="4" w:space="0"/>
            </w:tcBorders>
          </w:tcPr>
          <w:p w14:paraId="443C50EB">
            <w:pPr>
              <w:jc w:val="center"/>
              <w:rPr>
                <w:rFonts w:ascii="Times New Roman" w:hAnsi="Times New Roman" w:eastAsia="Times New Roman" w:cs="Times New Roman"/>
                <w:sz w:val="24"/>
              </w:rPr>
            </w:pPr>
            <w:r>
              <w:rPr>
                <w:rFonts w:ascii="Times New Roman" w:hAnsi="Times New Roman" w:eastAsia="Times New Roman" w:cs="Times New Roman"/>
                <w:sz w:val="24"/>
              </w:rPr>
              <w:t>3.28 × 3.28 × 4.80</w:t>
            </w:r>
          </w:p>
        </w:tc>
        <w:tc>
          <w:tcPr>
            <w:tcW w:w="313" w:type="pct"/>
            <w:tcBorders>
              <w:top w:val="single" w:color="auto" w:sz="4" w:space="0"/>
            </w:tcBorders>
          </w:tcPr>
          <w:p w14:paraId="58F91884">
            <w:pPr>
              <w:jc w:val="center"/>
              <w:rPr>
                <w:rFonts w:ascii="Times New Roman" w:hAnsi="Times New Roman" w:eastAsia="Times New Roman" w:cs="Times New Roman"/>
                <w:sz w:val="24"/>
              </w:rPr>
            </w:pPr>
            <w:r>
              <w:rPr>
                <w:rFonts w:ascii="Times New Roman" w:hAnsi="Times New Roman" w:eastAsia="Times New Roman" w:cs="Times New Roman"/>
                <w:sz w:val="24"/>
              </w:rPr>
              <w:t>210</w:t>
            </w:r>
          </w:p>
          <w:p w14:paraId="672E754A">
            <w:pPr>
              <w:jc w:val="center"/>
              <w:rPr>
                <w:rFonts w:ascii="Times New Roman" w:hAnsi="Times New Roman" w:eastAsia="Times New Roman" w:cs="Times New Roman"/>
                <w:sz w:val="24"/>
              </w:rPr>
            </w:pPr>
            <w:r>
              <w:rPr>
                <w:rFonts w:ascii="Times New Roman" w:hAnsi="Times New Roman" w:eastAsia="Times New Roman" w:cs="Times New Roman"/>
                <w:sz w:val="24"/>
              </w:rPr>
              <w:t>×</w:t>
            </w:r>
          </w:p>
          <w:p w14:paraId="7C5682F4">
            <w:pPr>
              <w:jc w:val="center"/>
              <w:rPr>
                <w:rFonts w:ascii="Times New Roman" w:hAnsi="Times New Roman" w:eastAsia="Times New Roman" w:cs="Times New Roman"/>
                <w:sz w:val="24"/>
              </w:rPr>
            </w:pPr>
            <w:r>
              <w:rPr>
                <w:rFonts w:ascii="Times New Roman" w:hAnsi="Times New Roman" w:eastAsia="Times New Roman" w:cs="Times New Roman"/>
                <w:sz w:val="24"/>
              </w:rPr>
              <w:t>210</w:t>
            </w:r>
          </w:p>
        </w:tc>
      </w:tr>
      <w:tr w14:paraId="08F176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50F38EFB">
            <w:pPr>
              <w:jc w:val="center"/>
              <w:rPr>
                <w:rFonts w:ascii="Times New Roman" w:hAnsi="Times New Roman" w:eastAsia="Times New Roman" w:cs="Times New Roman"/>
                <w:sz w:val="24"/>
              </w:rPr>
            </w:pPr>
            <w:r>
              <w:rPr>
                <w:rFonts w:ascii="Times New Roman" w:hAnsi="Times New Roman" w:eastAsia="Times New Roman" w:cs="Times New Roman"/>
                <w:sz w:val="24"/>
              </w:rPr>
              <w:t>2</w:t>
            </w:r>
          </w:p>
        </w:tc>
        <w:tc>
          <w:tcPr>
            <w:tcW w:w="525" w:type="pct"/>
          </w:tcPr>
          <w:p w14:paraId="2AC10ADA">
            <w:pPr>
              <w:jc w:val="center"/>
              <w:rPr>
                <w:rFonts w:ascii="Times New Roman" w:hAnsi="Times New Roman" w:eastAsia="Times New Roman" w:cs="Times New Roman"/>
                <w:sz w:val="24"/>
              </w:rPr>
            </w:pPr>
            <w:r>
              <w:rPr>
                <w:rFonts w:ascii="Times New Roman" w:hAnsi="Times New Roman" w:eastAsia="Times New Roman" w:cs="Times New Roman"/>
                <w:sz w:val="24"/>
              </w:rPr>
              <w:t>47 (21/26)</w:t>
            </w:r>
          </w:p>
        </w:tc>
        <w:tc>
          <w:tcPr>
            <w:tcW w:w="475" w:type="pct"/>
            <w:gridSpan w:val="2"/>
          </w:tcPr>
          <w:p w14:paraId="4ACA149A">
            <w:pPr>
              <w:jc w:val="center"/>
              <w:rPr>
                <w:rFonts w:ascii="Times New Roman" w:hAnsi="Times New Roman" w:eastAsia="Times New Roman" w:cs="Times New Roman"/>
                <w:sz w:val="24"/>
              </w:rPr>
            </w:pPr>
            <w:r>
              <w:rPr>
                <w:rFonts w:ascii="Times New Roman" w:hAnsi="Times New Roman" w:eastAsia="Times New Roman" w:cs="Times New Roman"/>
                <w:sz w:val="24"/>
              </w:rPr>
              <w:t>Philips Achieva 3T</w:t>
            </w:r>
          </w:p>
        </w:tc>
        <w:tc>
          <w:tcPr>
            <w:tcW w:w="438" w:type="pct"/>
          </w:tcPr>
          <w:p w14:paraId="458535C1">
            <w:pPr>
              <w:jc w:val="center"/>
              <w:rPr>
                <w:rFonts w:ascii="Times New Roman" w:hAnsi="Times New Roman" w:eastAsia="Times New Roman" w:cs="Times New Roman"/>
                <w:sz w:val="24"/>
              </w:rPr>
            </w:pPr>
            <w:r>
              <w:rPr>
                <w:rFonts w:ascii="Times New Roman" w:hAnsi="Times New Roman" w:eastAsia="Times New Roman" w:cs="Times New Roman"/>
                <w:sz w:val="24"/>
              </w:rPr>
              <w:t>8 channel</w:t>
            </w:r>
          </w:p>
        </w:tc>
        <w:tc>
          <w:tcPr>
            <w:tcW w:w="313" w:type="pct"/>
          </w:tcPr>
          <w:p w14:paraId="226C16D7">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27B4F4E6">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6423D745">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4E06695A">
            <w:pPr>
              <w:jc w:val="center"/>
              <w:rPr>
                <w:rFonts w:ascii="Times New Roman" w:hAnsi="Times New Roman" w:eastAsia="Times New Roman" w:cs="Times New Roman"/>
                <w:sz w:val="24"/>
              </w:rPr>
            </w:pPr>
            <w:r>
              <w:rPr>
                <w:rFonts w:ascii="Times New Roman" w:hAnsi="Times New Roman" w:eastAsia="Times New Roman" w:cs="Times New Roman"/>
                <w:sz w:val="24"/>
              </w:rPr>
              <w:t>4.0mm/0 mm</w:t>
            </w:r>
          </w:p>
        </w:tc>
        <w:tc>
          <w:tcPr>
            <w:tcW w:w="438" w:type="pct"/>
          </w:tcPr>
          <w:p w14:paraId="67048220">
            <w:pPr>
              <w:jc w:val="center"/>
              <w:rPr>
                <w:rFonts w:ascii="Times New Roman" w:hAnsi="Times New Roman" w:eastAsia="Times New Roman" w:cs="Times New Roman"/>
                <w:sz w:val="24"/>
              </w:rPr>
            </w:pPr>
            <w:r>
              <w:rPr>
                <w:rFonts w:ascii="Times New Roman" w:hAnsi="Times New Roman" w:eastAsia="Times New Roman" w:cs="Times New Roman"/>
                <w:sz w:val="24"/>
              </w:rPr>
              <w:t>37</w:t>
            </w:r>
          </w:p>
        </w:tc>
        <w:tc>
          <w:tcPr>
            <w:tcW w:w="375" w:type="pct"/>
          </w:tcPr>
          <w:p w14:paraId="3300FD10">
            <w:pPr>
              <w:jc w:val="center"/>
              <w:rPr>
                <w:rFonts w:ascii="Times New Roman" w:hAnsi="Times New Roman" w:eastAsia="Times New Roman" w:cs="Times New Roman"/>
                <w:sz w:val="24"/>
              </w:rPr>
            </w:pPr>
            <w:r>
              <w:rPr>
                <w:rFonts w:ascii="Times New Roman" w:hAnsi="Times New Roman" w:eastAsia="Times New Roman" w:cs="Times New Roman"/>
                <w:sz w:val="24"/>
              </w:rPr>
              <w:t>200</w:t>
            </w:r>
          </w:p>
        </w:tc>
        <w:tc>
          <w:tcPr>
            <w:tcW w:w="436" w:type="pct"/>
          </w:tcPr>
          <w:p w14:paraId="47F916D2">
            <w:pPr>
              <w:jc w:val="center"/>
              <w:rPr>
                <w:rFonts w:ascii="Times New Roman" w:hAnsi="Times New Roman" w:eastAsia="Times New Roman" w:cs="Times New Roman"/>
                <w:sz w:val="24"/>
              </w:rPr>
            </w:pPr>
            <w:r>
              <w:rPr>
                <w:rFonts w:ascii="Times New Roman" w:hAnsi="Times New Roman" w:eastAsia="Times New Roman" w:cs="Times New Roman"/>
                <w:sz w:val="24"/>
              </w:rPr>
              <w:t>1.67 × 1.67 × 4.00</w:t>
            </w:r>
          </w:p>
        </w:tc>
        <w:tc>
          <w:tcPr>
            <w:tcW w:w="313" w:type="pct"/>
          </w:tcPr>
          <w:p w14:paraId="39ED3F1F">
            <w:pPr>
              <w:jc w:val="center"/>
              <w:rPr>
                <w:rFonts w:ascii="Times New Roman" w:hAnsi="Times New Roman" w:eastAsia="Times New Roman" w:cs="Times New Roman"/>
                <w:sz w:val="24"/>
              </w:rPr>
            </w:pPr>
            <w:r>
              <w:rPr>
                <w:rFonts w:ascii="Times New Roman" w:hAnsi="Times New Roman" w:eastAsia="Times New Roman" w:cs="Times New Roman"/>
                <w:sz w:val="24"/>
              </w:rPr>
              <w:t>240</w:t>
            </w:r>
          </w:p>
          <w:p w14:paraId="5D9B5104">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2A7FEE9B">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14B062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325107E1">
            <w:pPr>
              <w:jc w:val="center"/>
              <w:rPr>
                <w:rFonts w:ascii="Times New Roman" w:hAnsi="Times New Roman" w:eastAsia="Times New Roman" w:cs="Times New Roman"/>
                <w:sz w:val="24"/>
              </w:rPr>
            </w:pPr>
            <w:r>
              <w:rPr>
                <w:rFonts w:ascii="Times New Roman" w:hAnsi="Times New Roman" w:eastAsia="Times New Roman" w:cs="Times New Roman"/>
                <w:sz w:val="24"/>
              </w:rPr>
              <w:t>3</w:t>
            </w:r>
          </w:p>
        </w:tc>
        <w:tc>
          <w:tcPr>
            <w:tcW w:w="525" w:type="pct"/>
          </w:tcPr>
          <w:p w14:paraId="69A80BCB">
            <w:pPr>
              <w:jc w:val="center"/>
              <w:rPr>
                <w:rFonts w:ascii="Times New Roman" w:hAnsi="Times New Roman" w:eastAsia="Times New Roman" w:cs="Times New Roman"/>
                <w:sz w:val="24"/>
              </w:rPr>
            </w:pPr>
            <w:r>
              <w:rPr>
                <w:rFonts w:ascii="Times New Roman" w:hAnsi="Times New Roman" w:eastAsia="Times New Roman" w:cs="Times New Roman"/>
                <w:sz w:val="24"/>
              </w:rPr>
              <w:t>58 (34/</w:t>
            </w:r>
            <w:r>
              <w:rPr>
                <w:rFonts w:hint="eastAsia" w:ascii="Times New Roman" w:hAnsi="Times New Roman" w:eastAsia="宋体" w:cs="Times New Roman"/>
                <w:sz w:val="24"/>
              </w:rPr>
              <w:t>0</w:t>
            </w:r>
            <w:r>
              <w:rPr>
                <w:rFonts w:ascii="Times New Roman" w:hAnsi="Times New Roman" w:eastAsia="Times New Roman" w:cs="Times New Roman"/>
                <w:sz w:val="24"/>
              </w:rPr>
              <w:t>)</w:t>
            </w:r>
          </w:p>
        </w:tc>
        <w:tc>
          <w:tcPr>
            <w:tcW w:w="475" w:type="pct"/>
            <w:gridSpan w:val="2"/>
          </w:tcPr>
          <w:p w14:paraId="6ED94867">
            <w:pPr>
              <w:jc w:val="center"/>
              <w:rPr>
                <w:rFonts w:ascii="Times New Roman" w:hAnsi="Times New Roman" w:eastAsia="Times New Roman" w:cs="Times New Roman"/>
                <w:sz w:val="24"/>
              </w:rPr>
            </w:pPr>
            <w:r>
              <w:rPr>
                <w:rFonts w:ascii="Times New Roman" w:hAnsi="Times New Roman" w:eastAsia="Times New Roman" w:cs="Times New Roman"/>
                <w:sz w:val="24"/>
              </w:rPr>
              <w:t>Siemens Magnetom Symphony scanner 1.5 T</w:t>
            </w:r>
          </w:p>
        </w:tc>
        <w:tc>
          <w:tcPr>
            <w:tcW w:w="438" w:type="pct"/>
          </w:tcPr>
          <w:p w14:paraId="20BB9992">
            <w:pPr>
              <w:jc w:val="center"/>
              <w:rPr>
                <w:rFonts w:ascii="Times New Roman" w:hAnsi="Times New Roman" w:eastAsia="Times New Roman" w:cs="Times New Roman"/>
                <w:sz w:val="24"/>
              </w:rPr>
            </w:pPr>
            <w:r>
              <w:rPr>
                <w:rFonts w:ascii="Times New Roman" w:hAnsi="Times New Roman" w:eastAsia="Times New Roman" w:cs="Times New Roman"/>
                <w:sz w:val="24"/>
              </w:rPr>
              <w:t>16 channel</w:t>
            </w:r>
          </w:p>
        </w:tc>
        <w:tc>
          <w:tcPr>
            <w:tcW w:w="313" w:type="pct"/>
          </w:tcPr>
          <w:p w14:paraId="57FF3D25">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75D99CBD">
            <w:pPr>
              <w:jc w:val="center"/>
              <w:rPr>
                <w:rFonts w:ascii="Times New Roman" w:hAnsi="Times New Roman" w:eastAsia="Times New Roman" w:cs="Times New Roman"/>
                <w:sz w:val="24"/>
              </w:rPr>
            </w:pPr>
            <w:r>
              <w:rPr>
                <w:rFonts w:ascii="Times New Roman" w:hAnsi="Times New Roman" w:eastAsia="Times New Roman" w:cs="Times New Roman"/>
                <w:sz w:val="24"/>
              </w:rPr>
              <w:t>40</w:t>
            </w:r>
          </w:p>
        </w:tc>
        <w:tc>
          <w:tcPr>
            <w:tcW w:w="375" w:type="pct"/>
          </w:tcPr>
          <w:p w14:paraId="385EF8DE">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2E7E4061">
            <w:pPr>
              <w:jc w:val="center"/>
              <w:rPr>
                <w:rFonts w:ascii="Times New Roman" w:hAnsi="Times New Roman" w:eastAsia="Times New Roman" w:cs="Times New Roman"/>
                <w:sz w:val="24"/>
              </w:rPr>
            </w:pPr>
            <w:r>
              <w:rPr>
                <w:rFonts w:ascii="Times New Roman" w:hAnsi="Times New Roman" w:eastAsia="Times New Roman" w:cs="Times New Roman"/>
                <w:sz w:val="24"/>
              </w:rPr>
              <w:t>5.0mm/1.25mm</w:t>
            </w:r>
          </w:p>
        </w:tc>
        <w:tc>
          <w:tcPr>
            <w:tcW w:w="438" w:type="pct"/>
          </w:tcPr>
          <w:p w14:paraId="3C789A03">
            <w:pPr>
              <w:jc w:val="center"/>
              <w:rPr>
                <w:rFonts w:ascii="Times New Roman" w:hAnsi="Times New Roman" w:eastAsia="Times New Roman" w:cs="Times New Roman"/>
                <w:sz w:val="24"/>
              </w:rPr>
            </w:pPr>
            <w:r>
              <w:rPr>
                <w:rFonts w:ascii="Times New Roman" w:hAnsi="Times New Roman" w:eastAsia="Times New Roman" w:cs="Times New Roman"/>
                <w:sz w:val="24"/>
              </w:rPr>
              <w:t>26</w:t>
            </w:r>
          </w:p>
        </w:tc>
        <w:tc>
          <w:tcPr>
            <w:tcW w:w="375" w:type="pct"/>
          </w:tcPr>
          <w:p w14:paraId="79B93795">
            <w:pPr>
              <w:jc w:val="center"/>
              <w:rPr>
                <w:rFonts w:ascii="Times New Roman" w:hAnsi="Times New Roman" w:eastAsia="Times New Roman" w:cs="Times New Roman"/>
                <w:sz w:val="24"/>
              </w:rPr>
            </w:pPr>
            <w:r>
              <w:rPr>
                <w:rFonts w:ascii="Times New Roman" w:hAnsi="Times New Roman" w:eastAsia="Times New Roman" w:cs="Times New Roman"/>
                <w:sz w:val="24"/>
              </w:rPr>
              <w:t>150</w:t>
            </w:r>
          </w:p>
        </w:tc>
        <w:tc>
          <w:tcPr>
            <w:tcW w:w="436" w:type="pct"/>
          </w:tcPr>
          <w:p w14:paraId="51964ECE">
            <w:pPr>
              <w:jc w:val="center"/>
              <w:rPr>
                <w:rFonts w:ascii="Times New Roman" w:hAnsi="Times New Roman" w:eastAsia="Times New Roman" w:cs="Times New Roman"/>
                <w:sz w:val="24"/>
              </w:rPr>
            </w:pPr>
            <w:r>
              <w:rPr>
                <w:rFonts w:ascii="Times New Roman" w:hAnsi="Times New Roman" w:eastAsia="Times New Roman" w:cs="Times New Roman"/>
                <w:sz w:val="24"/>
              </w:rPr>
              <w:t>3.75 × 3.75 × 6.25</w:t>
            </w:r>
          </w:p>
        </w:tc>
        <w:tc>
          <w:tcPr>
            <w:tcW w:w="313" w:type="pct"/>
          </w:tcPr>
          <w:p w14:paraId="0E5A2276">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32E8B261">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240FFED8">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1F174F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4DBFFE5A">
            <w:pPr>
              <w:jc w:val="center"/>
              <w:rPr>
                <w:rFonts w:ascii="Times New Roman" w:hAnsi="Times New Roman" w:eastAsia="Times New Roman" w:cs="Times New Roman"/>
                <w:sz w:val="24"/>
              </w:rPr>
            </w:pPr>
            <w:r>
              <w:rPr>
                <w:rFonts w:ascii="Times New Roman" w:hAnsi="Times New Roman" w:eastAsia="Times New Roman" w:cs="Times New Roman"/>
                <w:sz w:val="24"/>
              </w:rPr>
              <w:t>5</w:t>
            </w:r>
          </w:p>
        </w:tc>
        <w:tc>
          <w:tcPr>
            <w:tcW w:w="525" w:type="pct"/>
            <w:shd w:val="clear" w:color="auto" w:fill="auto"/>
          </w:tcPr>
          <w:p w14:paraId="598D9677">
            <w:pPr>
              <w:jc w:val="center"/>
              <w:rPr>
                <w:rFonts w:ascii="Times New Roman" w:hAnsi="Times New Roman" w:eastAsia="Times New Roman" w:cs="Times New Roman"/>
                <w:sz w:val="24"/>
              </w:rPr>
            </w:pPr>
            <w:r>
              <w:rPr>
                <w:rFonts w:ascii="Times New Roman" w:hAnsi="Times New Roman" w:eastAsia="Times New Roman" w:cs="Times New Roman"/>
                <w:sz w:val="24"/>
              </w:rPr>
              <w:t>20 (11/</w:t>
            </w:r>
            <w:r>
              <w:rPr>
                <w:rFonts w:hint="eastAsia" w:ascii="Times New Roman" w:hAnsi="Times New Roman" w:eastAsia="宋体" w:cs="Times New Roman"/>
                <w:sz w:val="24"/>
              </w:rPr>
              <w:t>0</w:t>
            </w:r>
            <w:r>
              <w:rPr>
                <w:rFonts w:ascii="Times New Roman" w:hAnsi="Times New Roman" w:eastAsia="Times New Roman" w:cs="Times New Roman"/>
                <w:sz w:val="24"/>
              </w:rPr>
              <w:t>)</w:t>
            </w:r>
          </w:p>
        </w:tc>
        <w:tc>
          <w:tcPr>
            <w:tcW w:w="475" w:type="pct"/>
            <w:gridSpan w:val="2"/>
          </w:tcPr>
          <w:p w14:paraId="27D22FEB">
            <w:pPr>
              <w:jc w:val="center"/>
              <w:rPr>
                <w:rFonts w:ascii="Times New Roman" w:hAnsi="Times New Roman" w:eastAsia="Times New Roman" w:cs="Times New Roman"/>
                <w:sz w:val="24"/>
              </w:rPr>
            </w:pPr>
            <w:r>
              <w:rPr>
                <w:rFonts w:ascii="Times New Roman" w:hAnsi="Times New Roman" w:eastAsia="Times New Roman" w:cs="Times New Roman"/>
                <w:sz w:val="24"/>
              </w:rPr>
              <w:t>GE Signa 3T</w:t>
            </w:r>
          </w:p>
        </w:tc>
        <w:tc>
          <w:tcPr>
            <w:tcW w:w="438" w:type="pct"/>
          </w:tcPr>
          <w:p w14:paraId="4585184C">
            <w:pPr>
              <w:jc w:val="center"/>
              <w:rPr>
                <w:rFonts w:ascii="Times New Roman" w:hAnsi="Times New Roman" w:eastAsia="Times New Roman" w:cs="Times New Roman"/>
                <w:sz w:val="24"/>
              </w:rPr>
            </w:pPr>
            <w:r>
              <w:rPr>
                <w:rFonts w:ascii="Times New Roman" w:hAnsi="Times New Roman" w:eastAsia="Times New Roman" w:cs="Times New Roman"/>
                <w:sz w:val="24"/>
              </w:rPr>
              <w:t>32 channel</w:t>
            </w:r>
          </w:p>
        </w:tc>
        <w:tc>
          <w:tcPr>
            <w:tcW w:w="313" w:type="pct"/>
          </w:tcPr>
          <w:p w14:paraId="1E01F1DB">
            <w:pPr>
              <w:jc w:val="center"/>
              <w:rPr>
                <w:rFonts w:ascii="Times New Roman" w:hAnsi="Times New Roman" w:eastAsia="Times New Roman" w:cs="Times New Roman"/>
                <w:sz w:val="24"/>
              </w:rPr>
            </w:pPr>
            <w:r>
              <w:rPr>
                <w:rFonts w:ascii="Times New Roman" w:hAnsi="Times New Roman" w:eastAsia="Times New Roman" w:cs="Times New Roman"/>
                <w:sz w:val="24"/>
              </w:rPr>
              <w:t>3000</w:t>
            </w:r>
          </w:p>
        </w:tc>
        <w:tc>
          <w:tcPr>
            <w:tcW w:w="313" w:type="pct"/>
          </w:tcPr>
          <w:p w14:paraId="4BA814A8">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0A2D506B">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0772D51E">
            <w:pPr>
              <w:jc w:val="center"/>
              <w:rPr>
                <w:rFonts w:ascii="Times New Roman" w:hAnsi="Times New Roman" w:eastAsia="Times New Roman" w:cs="Times New Roman"/>
                <w:sz w:val="24"/>
              </w:rPr>
            </w:pPr>
            <w:r>
              <w:rPr>
                <w:rFonts w:ascii="Times New Roman" w:hAnsi="Times New Roman" w:eastAsia="Times New Roman" w:cs="Times New Roman"/>
                <w:sz w:val="24"/>
              </w:rPr>
              <w:t>5.0mm/0mm</w:t>
            </w:r>
          </w:p>
        </w:tc>
        <w:tc>
          <w:tcPr>
            <w:tcW w:w="438" w:type="pct"/>
          </w:tcPr>
          <w:p w14:paraId="5B6694DF">
            <w:pPr>
              <w:jc w:val="center"/>
              <w:rPr>
                <w:rFonts w:ascii="Times New Roman" w:hAnsi="Times New Roman" w:eastAsia="Times New Roman" w:cs="Times New Roman"/>
                <w:sz w:val="24"/>
              </w:rPr>
            </w:pPr>
            <w:r>
              <w:rPr>
                <w:rFonts w:ascii="Times New Roman" w:hAnsi="Times New Roman" w:eastAsia="Times New Roman" w:cs="Times New Roman"/>
                <w:sz w:val="24"/>
              </w:rPr>
              <w:t>22</w:t>
            </w:r>
          </w:p>
        </w:tc>
        <w:tc>
          <w:tcPr>
            <w:tcW w:w="375" w:type="pct"/>
          </w:tcPr>
          <w:p w14:paraId="096A18F7">
            <w:pPr>
              <w:jc w:val="center"/>
              <w:rPr>
                <w:rFonts w:ascii="Times New Roman" w:hAnsi="Times New Roman" w:eastAsia="Times New Roman" w:cs="Times New Roman"/>
                <w:sz w:val="24"/>
              </w:rPr>
            </w:pPr>
            <w:r>
              <w:rPr>
                <w:rFonts w:ascii="Times New Roman" w:hAnsi="Times New Roman" w:eastAsia="Times New Roman" w:cs="Times New Roman"/>
                <w:sz w:val="24"/>
              </w:rPr>
              <w:t>100</w:t>
            </w:r>
          </w:p>
        </w:tc>
        <w:tc>
          <w:tcPr>
            <w:tcW w:w="436" w:type="pct"/>
          </w:tcPr>
          <w:p w14:paraId="464C6910">
            <w:pPr>
              <w:jc w:val="center"/>
              <w:rPr>
                <w:rFonts w:ascii="Times New Roman" w:hAnsi="Times New Roman" w:eastAsia="Times New Roman" w:cs="Times New Roman"/>
                <w:sz w:val="24"/>
              </w:rPr>
            </w:pPr>
            <w:r>
              <w:rPr>
                <w:rFonts w:ascii="Times New Roman" w:hAnsi="Times New Roman" w:eastAsia="Times New Roman" w:cs="Times New Roman"/>
                <w:sz w:val="24"/>
              </w:rPr>
              <w:t>3.75 × 3.75 × 5.00</w:t>
            </w:r>
          </w:p>
        </w:tc>
        <w:tc>
          <w:tcPr>
            <w:tcW w:w="313" w:type="pct"/>
          </w:tcPr>
          <w:p w14:paraId="7C676087">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24EF1374">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02CA1F16">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63FCEB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5C54D0A2">
            <w:pPr>
              <w:jc w:val="center"/>
              <w:rPr>
                <w:rFonts w:ascii="Times New Roman" w:hAnsi="Times New Roman" w:eastAsia="Times New Roman" w:cs="Times New Roman"/>
                <w:sz w:val="24"/>
              </w:rPr>
            </w:pPr>
            <w:r>
              <w:rPr>
                <w:rFonts w:ascii="Times New Roman" w:hAnsi="Times New Roman" w:eastAsia="Times New Roman" w:cs="Times New Roman"/>
                <w:sz w:val="24"/>
              </w:rPr>
              <w:t>6</w:t>
            </w:r>
          </w:p>
        </w:tc>
        <w:tc>
          <w:tcPr>
            <w:tcW w:w="525" w:type="pct"/>
            <w:shd w:val="clear" w:color="auto" w:fill="auto"/>
          </w:tcPr>
          <w:p w14:paraId="3CD4CEF6">
            <w:pPr>
              <w:jc w:val="center"/>
              <w:rPr>
                <w:rFonts w:ascii="Times New Roman" w:hAnsi="Times New Roman" w:eastAsia="Times New Roman" w:cs="Times New Roman"/>
                <w:sz w:val="24"/>
              </w:rPr>
            </w:pPr>
            <w:r>
              <w:rPr>
                <w:rFonts w:ascii="Times New Roman" w:hAnsi="Times New Roman" w:eastAsia="Times New Roman" w:cs="Times New Roman"/>
                <w:sz w:val="24"/>
              </w:rPr>
              <w:t>27 (14/13)</w:t>
            </w:r>
          </w:p>
        </w:tc>
        <w:tc>
          <w:tcPr>
            <w:tcW w:w="475" w:type="pct"/>
            <w:gridSpan w:val="2"/>
          </w:tcPr>
          <w:p w14:paraId="4B1493BA">
            <w:pPr>
              <w:jc w:val="center"/>
              <w:rPr>
                <w:rFonts w:ascii="Times New Roman" w:hAnsi="Times New Roman" w:eastAsia="Times New Roman" w:cs="Times New Roman"/>
                <w:sz w:val="24"/>
              </w:rPr>
            </w:pPr>
            <w:r>
              <w:rPr>
                <w:rFonts w:ascii="Times New Roman" w:hAnsi="Times New Roman" w:eastAsia="Times New Roman" w:cs="Times New Roman"/>
                <w:sz w:val="24"/>
              </w:rPr>
              <w:t>Siemens Tim Trio 3T</w:t>
            </w:r>
          </w:p>
        </w:tc>
        <w:tc>
          <w:tcPr>
            <w:tcW w:w="438" w:type="pct"/>
          </w:tcPr>
          <w:p w14:paraId="6F7410AC">
            <w:pPr>
              <w:jc w:val="center"/>
              <w:rPr>
                <w:rFonts w:ascii="Times New Roman" w:hAnsi="Times New Roman" w:eastAsia="Times New Roman" w:cs="Times New Roman"/>
                <w:sz w:val="24"/>
              </w:rPr>
            </w:pPr>
            <w:r>
              <w:rPr>
                <w:rFonts w:ascii="Times New Roman" w:hAnsi="Times New Roman" w:eastAsia="Times New Roman" w:cs="Times New Roman"/>
                <w:sz w:val="24"/>
              </w:rPr>
              <w:t>32 channel</w:t>
            </w:r>
          </w:p>
        </w:tc>
        <w:tc>
          <w:tcPr>
            <w:tcW w:w="313" w:type="pct"/>
          </w:tcPr>
          <w:p w14:paraId="52B088F9">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5983A746">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2AB51B12">
            <w:pPr>
              <w:jc w:val="center"/>
              <w:rPr>
                <w:rFonts w:ascii="Times New Roman" w:hAnsi="Times New Roman" w:eastAsia="Times New Roman" w:cs="Times New Roman"/>
                <w:sz w:val="24"/>
              </w:rPr>
            </w:pPr>
            <w:r>
              <w:rPr>
                <w:rFonts w:ascii="Times New Roman" w:hAnsi="Times New Roman" w:eastAsia="Times New Roman" w:cs="Times New Roman"/>
                <w:sz w:val="24"/>
              </w:rPr>
              <w:t>70</w:t>
            </w:r>
          </w:p>
        </w:tc>
        <w:tc>
          <w:tcPr>
            <w:tcW w:w="562" w:type="pct"/>
          </w:tcPr>
          <w:p w14:paraId="00DC57F0">
            <w:pPr>
              <w:jc w:val="center"/>
              <w:rPr>
                <w:rFonts w:ascii="Times New Roman" w:hAnsi="Times New Roman" w:eastAsia="Times New Roman" w:cs="Times New Roman"/>
                <w:sz w:val="24"/>
              </w:rPr>
            </w:pPr>
            <w:r>
              <w:rPr>
                <w:rFonts w:ascii="Times New Roman" w:hAnsi="Times New Roman" w:eastAsia="Times New Roman" w:cs="Times New Roman"/>
                <w:sz w:val="24"/>
              </w:rPr>
              <w:t>4mm/0mm</w:t>
            </w:r>
          </w:p>
        </w:tc>
        <w:tc>
          <w:tcPr>
            <w:tcW w:w="438" w:type="pct"/>
          </w:tcPr>
          <w:p w14:paraId="20262FDD">
            <w:pPr>
              <w:jc w:val="center"/>
              <w:rPr>
                <w:rFonts w:ascii="Times New Roman" w:hAnsi="Times New Roman" w:eastAsia="Times New Roman" w:cs="Times New Roman"/>
                <w:sz w:val="24"/>
              </w:rPr>
            </w:pPr>
            <w:r>
              <w:rPr>
                <w:rFonts w:ascii="Times New Roman" w:hAnsi="Times New Roman" w:eastAsia="Times New Roman" w:cs="Times New Roman"/>
                <w:sz w:val="24"/>
              </w:rPr>
              <w:t>33</w:t>
            </w:r>
          </w:p>
        </w:tc>
        <w:tc>
          <w:tcPr>
            <w:tcW w:w="375" w:type="pct"/>
          </w:tcPr>
          <w:p w14:paraId="7406E210">
            <w:pPr>
              <w:jc w:val="center"/>
              <w:rPr>
                <w:rFonts w:ascii="Times New Roman" w:hAnsi="Times New Roman" w:eastAsia="Times New Roman" w:cs="Times New Roman"/>
                <w:sz w:val="24"/>
              </w:rPr>
            </w:pPr>
            <w:r>
              <w:rPr>
                <w:rFonts w:ascii="Times New Roman" w:hAnsi="Times New Roman" w:eastAsia="Times New Roman" w:cs="Times New Roman"/>
                <w:sz w:val="24"/>
              </w:rPr>
              <w:t>180</w:t>
            </w:r>
          </w:p>
        </w:tc>
        <w:tc>
          <w:tcPr>
            <w:tcW w:w="436" w:type="pct"/>
          </w:tcPr>
          <w:p w14:paraId="471B6EAB">
            <w:pPr>
              <w:jc w:val="center"/>
              <w:rPr>
                <w:rFonts w:ascii="Times New Roman" w:hAnsi="Times New Roman" w:eastAsia="Times New Roman" w:cs="Times New Roman"/>
                <w:sz w:val="24"/>
              </w:rPr>
            </w:pPr>
            <w:r>
              <w:rPr>
                <w:rFonts w:ascii="Times New Roman" w:hAnsi="Times New Roman" w:eastAsia="Times New Roman" w:cs="Times New Roman"/>
                <w:sz w:val="24"/>
              </w:rPr>
              <w:t>3.59 × 3.59 × 4.00</w:t>
            </w:r>
          </w:p>
        </w:tc>
        <w:tc>
          <w:tcPr>
            <w:tcW w:w="313" w:type="pct"/>
          </w:tcPr>
          <w:p w14:paraId="0271791B">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230 </w:t>
            </w:r>
          </w:p>
          <w:p w14:paraId="563FB243">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64A689AF">
            <w:pPr>
              <w:jc w:val="center"/>
              <w:rPr>
                <w:rFonts w:ascii="Times New Roman" w:hAnsi="Times New Roman" w:eastAsia="Times New Roman" w:cs="Times New Roman"/>
                <w:sz w:val="24"/>
              </w:rPr>
            </w:pPr>
            <w:r>
              <w:rPr>
                <w:rFonts w:ascii="Times New Roman" w:hAnsi="Times New Roman" w:eastAsia="Times New Roman" w:cs="Times New Roman"/>
                <w:sz w:val="24"/>
              </w:rPr>
              <w:t>230</w:t>
            </w:r>
          </w:p>
        </w:tc>
      </w:tr>
      <w:tr w14:paraId="3570C9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78D5CBD8">
            <w:pPr>
              <w:jc w:val="center"/>
              <w:rPr>
                <w:rFonts w:ascii="Times New Roman" w:hAnsi="Times New Roman" w:eastAsia="Times New Roman" w:cs="Times New Roman"/>
                <w:sz w:val="24"/>
              </w:rPr>
            </w:pPr>
            <w:r>
              <w:rPr>
                <w:rFonts w:ascii="Times New Roman" w:hAnsi="Times New Roman" w:eastAsia="Times New Roman" w:cs="Times New Roman"/>
                <w:sz w:val="24"/>
              </w:rPr>
              <w:t>7</w:t>
            </w:r>
          </w:p>
        </w:tc>
        <w:tc>
          <w:tcPr>
            <w:tcW w:w="525" w:type="pct"/>
            <w:shd w:val="clear" w:color="auto" w:fill="auto"/>
          </w:tcPr>
          <w:p w14:paraId="3CFA22C4">
            <w:pPr>
              <w:jc w:val="center"/>
              <w:rPr>
                <w:rFonts w:ascii="Times New Roman" w:hAnsi="Times New Roman" w:eastAsia="Times New Roman" w:cs="Times New Roman"/>
                <w:sz w:val="24"/>
              </w:rPr>
            </w:pPr>
            <w:r>
              <w:rPr>
                <w:rFonts w:ascii="Times New Roman" w:hAnsi="Times New Roman" w:eastAsia="Times New Roman" w:cs="Times New Roman"/>
                <w:sz w:val="24"/>
              </w:rPr>
              <w:t>83 (45/38)</w:t>
            </w:r>
          </w:p>
        </w:tc>
        <w:tc>
          <w:tcPr>
            <w:tcW w:w="475" w:type="pct"/>
            <w:gridSpan w:val="2"/>
          </w:tcPr>
          <w:p w14:paraId="6314986F">
            <w:pPr>
              <w:jc w:val="center"/>
              <w:rPr>
                <w:rFonts w:ascii="Times New Roman" w:hAnsi="Times New Roman" w:eastAsia="Times New Roman" w:cs="Times New Roman"/>
                <w:sz w:val="24"/>
              </w:rPr>
            </w:pPr>
            <w:r>
              <w:rPr>
                <w:rFonts w:ascii="Times New Roman" w:hAnsi="Times New Roman" w:eastAsia="Times New Roman" w:cs="Times New Roman"/>
                <w:sz w:val="24"/>
              </w:rPr>
              <w:t>GE discovery MR750</w:t>
            </w:r>
          </w:p>
        </w:tc>
        <w:tc>
          <w:tcPr>
            <w:tcW w:w="438" w:type="pct"/>
          </w:tcPr>
          <w:p w14:paraId="2828D55C">
            <w:pPr>
              <w:jc w:val="center"/>
              <w:rPr>
                <w:rFonts w:ascii="Times New Roman" w:hAnsi="Times New Roman" w:eastAsia="Times New Roman" w:cs="Times New Roman"/>
                <w:sz w:val="24"/>
              </w:rPr>
            </w:pPr>
            <w:r>
              <w:rPr>
                <w:rFonts w:ascii="Times New Roman" w:hAnsi="Times New Roman" w:eastAsia="Times New Roman" w:cs="Times New Roman"/>
                <w:sz w:val="24"/>
              </w:rPr>
              <w:t>8 channel</w:t>
            </w:r>
          </w:p>
        </w:tc>
        <w:tc>
          <w:tcPr>
            <w:tcW w:w="313" w:type="pct"/>
          </w:tcPr>
          <w:p w14:paraId="418DE7A3">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7BFC4169">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17665A40">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4CA0FB87">
            <w:pPr>
              <w:jc w:val="center"/>
              <w:rPr>
                <w:rFonts w:ascii="Times New Roman" w:hAnsi="Times New Roman" w:eastAsia="Times New Roman" w:cs="Times New Roman"/>
                <w:sz w:val="24"/>
              </w:rPr>
            </w:pPr>
            <w:r>
              <w:rPr>
                <w:rFonts w:ascii="Times New Roman" w:hAnsi="Times New Roman" w:eastAsia="Times New Roman" w:cs="Times New Roman"/>
                <w:sz w:val="24"/>
              </w:rPr>
              <w:t>3.2mm/0mm</w:t>
            </w:r>
          </w:p>
        </w:tc>
        <w:tc>
          <w:tcPr>
            <w:tcW w:w="438" w:type="pct"/>
          </w:tcPr>
          <w:p w14:paraId="56DE3F4F">
            <w:pPr>
              <w:jc w:val="center"/>
              <w:rPr>
                <w:rFonts w:ascii="Times New Roman" w:hAnsi="Times New Roman" w:eastAsia="Times New Roman" w:cs="Times New Roman"/>
                <w:sz w:val="24"/>
              </w:rPr>
            </w:pPr>
            <w:r>
              <w:rPr>
                <w:rFonts w:ascii="Times New Roman" w:hAnsi="Times New Roman" w:eastAsia="Times New Roman" w:cs="Times New Roman"/>
                <w:sz w:val="24"/>
              </w:rPr>
              <w:t>37</w:t>
            </w:r>
          </w:p>
        </w:tc>
        <w:tc>
          <w:tcPr>
            <w:tcW w:w="375" w:type="pct"/>
          </w:tcPr>
          <w:p w14:paraId="272FAEAA">
            <w:pPr>
              <w:jc w:val="center"/>
              <w:rPr>
                <w:rFonts w:ascii="Times New Roman" w:hAnsi="Times New Roman" w:eastAsia="Times New Roman" w:cs="Times New Roman"/>
                <w:sz w:val="24"/>
              </w:rPr>
            </w:pPr>
            <w:r>
              <w:rPr>
                <w:rFonts w:ascii="Times New Roman" w:hAnsi="Times New Roman" w:eastAsia="Times New Roman" w:cs="Times New Roman"/>
                <w:sz w:val="24"/>
              </w:rPr>
              <w:t>184</w:t>
            </w:r>
          </w:p>
        </w:tc>
        <w:tc>
          <w:tcPr>
            <w:tcW w:w="436" w:type="pct"/>
          </w:tcPr>
          <w:p w14:paraId="6B4C77FD">
            <w:pPr>
              <w:jc w:val="center"/>
              <w:rPr>
                <w:rFonts w:ascii="Times New Roman" w:hAnsi="Times New Roman" w:eastAsia="Times New Roman" w:cs="Times New Roman"/>
                <w:sz w:val="24"/>
              </w:rPr>
            </w:pPr>
            <w:r>
              <w:rPr>
                <w:rFonts w:ascii="Times New Roman" w:hAnsi="Times New Roman" w:eastAsia="Times New Roman" w:cs="Times New Roman"/>
                <w:sz w:val="24"/>
              </w:rPr>
              <w:t>2.29 × 2.29 × 3.20</w:t>
            </w:r>
          </w:p>
        </w:tc>
        <w:tc>
          <w:tcPr>
            <w:tcW w:w="313" w:type="pct"/>
          </w:tcPr>
          <w:p w14:paraId="6FA402A5">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220 </w:t>
            </w:r>
          </w:p>
          <w:p w14:paraId="020656C7">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483BB3E2">
            <w:pPr>
              <w:jc w:val="center"/>
              <w:rPr>
                <w:rFonts w:ascii="Times New Roman" w:hAnsi="Times New Roman" w:eastAsia="Times New Roman" w:cs="Times New Roman"/>
                <w:sz w:val="24"/>
              </w:rPr>
            </w:pPr>
            <w:r>
              <w:rPr>
                <w:rFonts w:ascii="Times New Roman" w:hAnsi="Times New Roman" w:eastAsia="Times New Roman" w:cs="Times New Roman"/>
                <w:sz w:val="24"/>
              </w:rPr>
              <w:t>220</w:t>
            </w:r>
          </w:p>
        </w:tc>
      </w:tr>
      <w:tr w14:paraId="4A0D901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42F519BB">
            <w:pPr>
              <w:jc w:val="center"/>
              <w:rPr>
                <w:rFonts w:ascii="Times New Roman" w:hAnsi="Times New Roman" w:eastAsia="Times New Roman" w:cs="Times New Roman"/>
                <w:sz w:val="24"/>
              </w:rPr>
            </w:pPr>
            <w:r>
              <w:rPr>
                <w:rFonts w:ascii="Times New Roman" w:hAnsi="Times New Roman" w:eastAsia="Times New Roman" w:cs="Times New Roman"/>
                <w:sz w:val="24"/>
              </w:rPr>
              <w:t>8</w:t>
            </w:r>
          </w:p>
        </w:tc>
        <w:tc>
          <w:tcPr>
            <w:tcW w:w="525" w:type="pct"/>
            <w:shd w:val="clear" w:color="auto" w:fill="auto"/>
          </w:tcPr>
          <w:p w14:paraId="4FE903C2">
            <w:pPr>
              <w:jc w:val="center"/>
              <w:rPr>
                <w:rFonts w:ascii="Times New Roman" w:hAnsi="Times New Roman" w:eastAsia="Times New Roman" w:cs="Times New Roman"/>
                <w:sz w:val="24"/>
              </w:rPr>
            </w:pPr>
            <w:r>
              <w:rPr>
                <w:rFonts w:ascii="Times New Roman" w:hAnsi="Times New Roman" w:eastAsia="Times New Roman" w:cs="Times New Roman"/>
                <w:sz w:val="24"/>
              </w:rPr>
              <w:t>129 (70/59)</w:t>
            </w:r>
          </w:p>
        </w:tc>
        <w:tc>
          <w:tcPr>
            <w:tcW w:w="475" w:type="pct"/>
            <w:gridSpan w:val="2"/>
          </w:tcPr>
          <w:p w14:paraId="394207BD">
            <w:pPr>
              <w:jc w:val="center"/>
              <w:rPr>
                <w:rFonts w:ascii="Times New Roman" w:hAnsi="Times New Roman" w:eastAsia="Times New Roman" w:cs="Times New Roman"/>
                <w:sz w:val="24"/>
              </w:rPr>
            </w:pPr>
            <w:r>
              <w:rPr>
                <w:rFonts w:ascii="Times New Roman" w:hAnsi="Times New Roman" w:eastAsia="Times New Roman" w:cs="Times New Roman"/>
                <w:sz w:val="24"/>
              </w:rPr>
              <w:t>GE Signa 3T</w:t>
            </w:r>
          </w:p>
        </w:tc>
        <w:tc>
          <w:tcPr>
            <w:tcW w:w="438" w:type="pct"/>
          </w:tcPr>
          <w:p w14:paraId="352FA478">
            <w:pPr>
              <w:jc w:val="center"/>
              <w:rPr>
                <w:rFonts w:ascii="Times New Roman" w:hAnsi="Times New Roman" w:eastAsia="Times New Roman" w:cs="Times New Roman"/>
                <w:sz w:val="24"/>
              </w:rPr>
            </w:pPr>
            <w:r>
              <w:rPr>
                <w:rFonts w:ascii="Times New Roman" w:hAnsi="Times New Roman" w:eastAsia="Times New Roman" w:cs="Times New Roman"/>
                <w:sz w:val="24"/>
              </w:rPr>
              <w:t>8 channel</w:t>
            </w:r>
          </w:p>
        </w:tc>
        <w:tc>
          <w:tcPr>
            <w:tcW w:w="313" w:type="pct"/>
          </w:tcPr>
          <w:p w14:paraId="7FC55C04">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51681025">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20403DAD">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5B8ACE58">
            <w:pPr>
              <w:jc w:val="center"/>
              <w:rPr>
                <w:rFonts w:ascii="Times New Roman" w:hAnsi="Times New Roman" w:eastAsia="Times New Roman" w:cs="Times New Roman"/>
                <w:sz w:val="24"/>
              </w:rPr>
            </w:pPr>
            <w:r>
              <w:rPr>
                <w:rFonts w:ascii="Times New Roman" w:hAnsi="Times New Roman" w:eastAsia="Times New Roman" w:cs="Times New Roman"/>
                <w:sz w:val="24"/>
              </w:rPr>
              <w:t>3.0mm/0mm</w:t>
            </w:r>
          </w:p>
        </w:tc>
        <w:tc>
          <w:tcPr>
            <w:tcW w:w="438" w:type="pct"/>
          </w:tcPr>
          <w:p w14:paraId="771ADE28">
            <w:pPr>
              <w:jc w:val="center"/>
              <w:rPr>
                <w:rFonts w:ascii="Times New Roman" w:hAnsi="Times New Roman" w:eastAsia="Times New Roman" w:cs="Times New Roman"/>
                <w:sz w:val="24"/>
              </w:rPr>
            </w:pPr>
            <w:r>
              <w:rPr>
                <w:rFonts w:ascii="Times New Roman" w:hAnsi="Times New Roman" w:eastAsia="Times New Roman" w:cs="Times New Roman"/>
                <w:sz w:val="24"/>
              </w:rPr>
              <w:t>35</w:t>
            </w:r>
          </w:p>
        </w:tc>
        <w:tc>
          <w:tcPr>
            <w:tcW w:w="375" w:type="pct"/>
          </w:tcPr>
          <w:p w14:paraId="5CC99CB7">
            <w:pPr>
              <w:jc w:val="center"/>
              <w:rPr>
                <w:rFonts w:ascii="Times New Roman" w:hAnsi="Times New Roman" w:eastAsia="Times New Roman" w:cs="Times New Roman"/>
                <w:sz w:val="24"/>
              </w:rPr>
            </w:pPr>
            <w:r>
              <w:rPr>
                <w:rFonts w:ascii="Times New Roman" w:hAnsi="Times New Roman" w:eastAsia="Times New Roman" w:cs="Times New Roman"/>
                <w:sz w:val="24"/>
              </w:rPr>
              <w:t>200</w:t>
            </w:r>
          </w:p>
        </w:tc>
        <w:tc>
          <w:tcPr>
            <w:tcW w:w="436" w:type="pct"/>
          </w:tcPr>
          <w:p w14:paraId="3D8DFFCF">
            <w:pPr>
              <w:jc w:val="center"/>
              <w:rPr>
                <w:rFonts w:ascii="Times New Roman" w:hAnsi="Times New Roman" w:eastAsia="Times New Roman" w:cs="Times New Roman"/>
                <w:sz w:val="24"/>
              </w:rPr>
            </w:pPr>
            <w:r>
              <w:rPr>
                <w:rFonts w:ascii="Times New Roman" w:hAnsi="Times New Roman" w:eastAsia="Times New Roman" w:cs="Times New Roman"/>
                <w:sz w:val="24"/>
              </w:rPr>
              <w:t>3.75 × 3.75 × 3.00</w:t>
            </w:r>
          </w:p>
        </w:tc>
        <w:tc>
          <w:tcPr>
            <w:tcW w:w="313" w:type="pct"/>
          </w:tcPr>
          <w:p w14:paraId="0B9B6E30">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64DECD93">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52816BB3">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62DFA7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055C8E15">
            <w:pPr>
              <w:jc w:val="center"/>
              <w:rPr>
                <w:rFonts w:ascii="Times New Roman" w:hAnsi="Times New Roman" w:eastAsia="Times New Roman" w:cs="Times New Roman"/>
                <w:sz w:val="24"/>
              </w:rPr>
            </w:pPr>
            <w:r>
              <w:rPr>
                <w:rFonts w:ascii="Times New Roman" w:hAnsi="Times New Roman" w:eastAsia="Times New Roman" w:cs="Times New Roman"/>
                <w:sz w:val="24"/>
              </w:rPr>
              <w:t>9</w:t>
            </w:r>
          </w:p>
        </w:tc>
        <w:tc>
          <w:tcPr>
            <w:tcW w:w="525" w:type="pct"/>
          </w:tcPr>
          <w:p w14:paraId="4AC36E0E">
            <w:pPr>
              <w:jc w:val="center"/>
              <w:rPr>
                <w:rFonts w:ascii="Times New Roman" w:hAnsi="Times New Roman" w:eastAsia="Times New Roman" w:cs="Times New Roman"/>
                <w:sz w:val="24"/>
              </w:rPr>
            </w:pPr>
            <w:r>
              <w:rPr>
                <w:rFonts w:ascii="Times New Roman" w:hAnsi="Times New Roman" w:eastAsia="Times New Roman" w:cs="Times New Roman"/>
                <w:sz w:val="24"/>
              </w:rPr>
              <w:t>98 (49/</w:t>
            </w:r>
            <w:r>
              <w:rPr>
                <w:rFonts w:hint="eastAsia" w:ascii="Times New Roman" w:hAnsi="Times New Roman" w:eastAsia="宋体" w:cs="Times New Roman"/>
                <w:sz w:val="24"/>
              </w:rPr>
              <w:t>0</w:t>
            </w:r>
            <w:r>
              <w:rPr>
                <w:rFonts w:ascii="Times New Roman" w:hAnsi="Times New Roman" w:eastAsia="Times New Roman" w:cs="Times New Roman"/>
                <w:sz w:val="24"/>
              </w:rPr>
              <w:t>)</w:t>
            </w:r>
          </w:p>
        </w:tc>
        <w:tc>
          <w:tcPr>
            <w:tcW w:w="475" w:type="pct"/>
            <w:gridSpan w:val="2"/>
          </w:tcPr>
          <w:p w14:paraId="4661F24A">
            <w:pPr>
              <w:jc w:val="center"/>
              <w:rPr>
                <w:rFonts w:ascii="Times New Roman" w:hAnsi="Times New Roman" w:eastAsia="Times New Roman" w:cs="Times New Roman"/>
                <w:sz w:val="24"/>
              </w:rPr>
            </w:pPr>
            <w:r>
              <w:rPr>
                <w:rFonts w:ascii="Times New Roman" w:hAnsi="Times New Roman" w:eastAsia="Times New Roman" w:cs="Times New Roman"/>
                <w:sz w:val="24"/>
              </w:rPr>
              <w:t>GE Discovery MR750 3.0T</w:t>
            </w:r>
          </w:p>
        </w:tc>
        <w:tc>
          <w:tcPr>
            <w:tcW w:w="438" w:type="pct"/>
          </w:tcPr>
          <w:p w14:paraId="3698ED9B">
            <w:pPr>
              <w:jc w:val="center"/>
              <w:rPr>
                <w:rFonts w:ascii="Times New Roman" w:hAnsi="Times New Roman" w:eastAsia="Times New Roman" w:cs="Times New Roman"/>
                <w:sz w:val="24"/>
              </w:rPr>
            </w:pPr>
            <w:r>
              <w:rPr>
                <w:rFonts w:ascii="Times New Roman" w:hAnsi="Times New Roman" w:eastAsia="Times New Roman" w:cs="Times New Roman"/>
                <w:sz w:val="24"/>
              </w:rPr>
              <w:t>8 channel</w:t>
            </w:r>
          </w:p>
        </w:tc>
        <w:tc>
          <w:tcPr>
            <w:tcW w:w="313" w:type="pct"/>
          </w:tcPr>
          <w:p w14:paraId="23E01C4A">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67AA1993">
            <w:pPr>
              <w:jc w:val="center"/>
              <w:rPr>
                <w:rFonts w:ascii="Times New Roman" w:hAnsi="Times New Roman" w:eastAsia="Times New Roman" w:cs="Times New Roman"/>
                <w:sz w:val="24"/>
              </w:rPr>
            </w:pPr>
            <w:r>
              <w:rPr>
                <w:rFonts w:ascii="Times New Roman" w:hAnsi="Times New Roman" w:eastAsia="Times New Roman" w:cs="Times New Roman"/>
                <w:sz w:val="24"/>
              </w:rPr>
              <w:t>25</w:t>
            </w:r>
          </w:p>
        </w:tc>
        <w:tc>
          <w:tcPr>
            <w:tcW w:w="375" w:type="pct"/>
          </w:tcPr>
          <w:p w14:paraId="03A3FC51">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45134FB8">
            <w:pPr>
              <w:jc w:val="center"/>
              <w:rPr>
                <w:rFonts w:ascii="Times New Roman" w:hAnsi="Times New Roman" w:eastAsia="Times New Roman" w:cs="Times New Roman"/>
                <w:sz w:val="24"/>
              </w:rPr>
            </w:pPr>
            <w:r>
              <w:rPr>
                <w:rFonts w:ascii="Times New Roman" w:hAnsi="Times New Roman" w:eastAsia="Times New Roman" w:cs="Times New Roman"/>
                <w:sz w:val="24"/>
              </w:rPr>
              <w:t>3.0mm/1.0 mm</w:t>
            </w:r>
          </w:p>
        </w:tc>
        <w:tc>
          <w:tcPr>
            <w:tcW w:w="438" w:type="pct"/>
          </w:tcPr>
          <w:p w14:paraId="10E62AB3">
            <w:pPr>
              <w:jc w:val="center"/>
              <w:rPr>
                <w:rFonts w:ascii="Times New Roman" w:hAnsi="Times New Roman" w:eastAsia="Times New Roman" w:cs="Times New Roman"/>
                <w:sz w:val="24"/>
              </w:rPr>
            </w:pPr>
            <w:r>
              <w:rPr>
                <w:rFonts w:ascii="Times New Roman" w:hAnsi="Times New Roman" w:eastAsia="Times New Roman" w:cs="Times New Roman"/>
                <w:sz w:val="24"/>
              </w:rPr>
              <w:t>35</w:t>
            </w:r>
          </w:p>
        </w:tc>
        <w:tc>
          <w:tcPr>
            <w:tcW w:w="375" w:type="pct"/>
          </w:tcPr>
          <w:p w14:paraId="6900DB3C">
            <w:pPr>
              <w:jc w:val="center"/>
              <w:rPr>
                <w:rFonts w:ascii="Times New Roman" w:hAnsi="Times New Roman" w:eastAsia="Times New Roman" w:cs="Times New Roman"/>
                <w:sz w:val="24"/>
              </w:rPr>
            </w:pPr>
            <w:r>
              <w:rPr>
                <w:rFonts w:ascii="Times New Roman" w:hAnsi="Times New Roman" w:eastAsia="Times New Roman" w:cs="Times New Roman"/>
                <w:sz w:val="24"/>
              </w:rPr>
              <w:t>200</w:t>
            </w:r>
          </w:p>
        </w:tc>
        <w:tc>
          <w:tcPr>
            <w:tcW w:w="436" w:type="pct"/>
          </w:tcPr>
          <w:p w14:paraId="60E76E34">
            <w:pPr>
              <w:jc w:val="center"/>
              <w:rPr>
                <w:rFonts w:ascii="Times New Roman" w:hAnsi="Times New Roman" w:eastAsia="Times New Roman" w:cs="Times New Roman"/>
                <w:sz w:val="24"/>
              </w:rPr>
            </w:pPr>
            <w:r>
              <w:rPr>
                <w:rFonts w:ascii="Times New Roman" w:hAnsi="Times New Roman" w:eastAsia="Times New Roman" w:cs="Times New Roman"/>
                <w:sz w:val="24"/>
              </w:rPr>
              <w:t>3.75 × 3.75 × 4.00</w:t>
            </w:r>
          </w:p>
        </w:tc>
        <w:tc>
          <w:tcPr>
            <w:tcW w:w="313" w:type="pct"/>
          </w:tcPr>
          <w:p w14:paraId="297B9FD4">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06AF40D1">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0C563944">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5DBD60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39181375">
            <w:pPr>
              <w:jc w:val="center"/>
              <w:rPr>
                <w:rFonts w:ascii="Times New Roman" w:hAnsi="Times New Roman" w:eastAsia="Times New Roman" w:cs="Times New Roman"/>
                <w:sz w:val="24"/>
              </w:rPr>
            </w:pPr>
            <w:r>
              <w:rPr>
                <w:rFonts w:ascii="Times New Roman" w:hAnsi="Times New Roman" w:eastAsia="Times New Roman" w:cs="Times New Roman"/>
                <w:sz w:val="24"/>
              </w:rPr>
              <w:t>10</w:t>
            </w:r>
          </w:p>
        </w:tc>
        <w:tc>
          <w:tcPr>
            <w:tcW w:w="525" w:type="pct"/>
          </w:tcPr>
          <w:p w14:paraId="6BAF4DC3">
            <w:pPr>
              <w:jc w:val="center"/>
              <w:rPr>
                <w:rFonts w:ascii="Times New Roman" w:hAnsi="Times New Roman" w:eastAsia="Times New Roman" w:cs="Times New Roman"/>
                <w:sz w:val="24"/>
              </w:rPr>
            </w:pPr>
            <w:r>
              <w:rPr>
                <w:rFonts w:ascii="Times New Roman" w:hAnsi="Times New Roman" w:eastAsia="Times New Roman" w:cs="Times New Roman"/>
                <w:sz w:val="24"/>
              </w:rPr>
              <w:t>41 (11/0)</w:t>
            </w:r>
          </w:p>
        </w:tc>
        <w:tc>
          <w:tcPr>
            <w:tcW w:w="475" w:type="pct"/>
            <w:gridSpan w:val="2"/>
          </w:tcPr>
          <w:p w14:paraId="3F471F03">
            <w:pPr>
              <w:jc w:val="center"/>
              <w:rPr>
                <w:rFonts w:ascii="Times New Roman" w:hAnsi="Times New Roman" w:eastAsia="Times New Roman" w:cs="Times New Roman"/>
                <w:sz w:val="24"/>
              </w:rPr>
            </w:pPr>
            <w:r>
              <w:rPr>
                <w:rFonts w:ascii="Times New Roman" w:hAnsi="Times New Roman" w:eastAsia="Times New Roman" w:cs="Times New Roman"/>
                <w:sz w:val="24"/>
              </w:rPr>
              <w:t>Siemens Tim Trio 3T</w:t>
            </w:r>
          </w:p>
        </w:tc>
        <w:tc>
          <w:tcPr>
            <w:tcW w:w="438" w:type="pct"/>
          </w:tcPr>
          <w:p w14:paraId="267D8298">
            <w:pPr>
              <w:jc w:val="center"/>
              <w:rPr>
                <w:rFonts w:ascii="Times New Roman" w:hAnsi="Times New Roman" w:eastAsia="Times New Roman" w:cs="Times New Roman"/>
                <w:sz w:val="24"/>
              </w:rPr>
            </w:pPr>
            <w:r>
              <w:rPr>
                <w:rFonts w:ascii="Times New Roman" w:hAnsi="Times New Roman" w:eastAsia="Times New Roman" w:cs="Times New Roman"/>
                <w:sz w:val="24"/>
              </w:rPr>
              <w:t>32 channel</w:t>
            </w:r>
          </w:p>
        </w:tc>
        <w:tc>
          <w:tcPr>
            <w:tcW w:w="313" w:type="pct"/>
          </w:tcPr>
          <w:p w14:paraId="3807C627">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1D49A435">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2D2D3728">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3AA9D252">
            <w:pPr>
              <w:jc w:val="center"/>
              <w:rPr>
                <w:rFonts w:ascii="Times New Roman" w:hAnsi="Times New Roman" w:eastAsia="Times New Roman" w:cs="Times New Roman"/>
                <w:sz w:val="24"/>
              </w:rPr>
            </w:pPr>
            <w:r>
              <w:rPr>
                <w:rFonts w:ascii="Times New Roman" w:hAnsi="Times New Roman" w:eastAsia="Times New Roman" w:cs="Times New Roman"/>
                <w:sz w:val="24"/>
              </w:rPr>
              <w:t>3.0mm/1.52mm</w:t>
            </w:r>
          </w:p>
        </w:tc>
        <w:tc>
          <w:tcPr>
            <w:tcW w:w="438" w:type="pct"/>
          </w:tcPr>
          <w:p w14:paraId="1FF676FF">
            <w:pPr>
              <w:jc w:val="center"/>
              <w:rPr>
                <w:rFonts w:ascii="Times New Roman" w:hAnsi="Times New Roman" w:eastAsia="Times New Roman" w:cs="Times New Roman"/>
                <w:sz w:val="24"/>
              </w:rPr>
            </w:pPr>
            <w:r>
              <w:rPr>
                <w:rFonts w:ascii="Times New Roman" w:hAnsi="Times New Roman" w:eastAsia="Times New Roman" w:cs="Times New Roman"/>
                <w:sz w:val="24"/>
              </w:rPr>
              <w:t>32</w:t>
            </w:r>
          </w:p>
        </w:tc>
        <w:tc>
          <w:tcPr>
            <w:tcW w:w="375" w:type="pct"/>
          </w:tcPr>
          <w:p w14:paraId="4D3FDAFE">
            <w:pPr>
              <w:jc w:val="center"/>
              <w:rPr>
                <w:rFonts w:ascii="Times New Roman" w:hAnsi="Times New Roman" w:eastAsia="Times New Roman" w:cs="Times New Roman"/>
                <w:sz w:val="24"/>
              </w:rPr>
            </w:pPr>
            <w:r>
              <w:rPr>
                <w:rFonts w:ascii="Times New Roman" w:hAnsi="Times New Roman" w:eastAsia="Times New Roman" w:cs="Times New Roman"/>
                <w:sz w:val="24"/>
              </w:rPr>
              <w:t>212</w:t>
            </w:r>
          </w:p>
        </w:tc>
        <w:tc>
          <w:tcPr>
            <w:tcW w:w="436" w:type="pct"/>
          </w:tcPr>
          <w:p w14:paraId="25C1319E">
            <w:pPr>
              <w:jc w:val="center"/>
              <w:rPr>
                <w:rFonts w:ascii="Times New Roman" w:hAnsi="Times New Roman" w:eastAsia="Times New Roman" w:cs="Times New Roman"/>
                <w:sz w:val="24"/>
              </w:rPr>
            </w:pPr>
            <w:r>
              <w:rPr>
                <w:rFonts w:ascii="Times New Roman" w:hAnsi="Times New Roman" w:eastAsia="Times New Roman" w:cs="Times New Roman"/>
                <w:sz w:val="24"/>
              </w:rPr>
              <w:t>3.75 × 3.75 × 4.52</w:t>
            </w:r>
          </w:p>
        </w:tc>
        <w:tc>
          <w:tcPr>
            <w:tcW w:w="313" w:type="pct"/>
          </w:tcPr>
          <w:p w14:paraId="7F995116">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37C8BF44">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2B5E5A5D">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02B7AD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45234A00">
            <w:pPr>
              <w:jc w:val="center"/>
              <w:rPr>
                <w:rFonts w:ascii="Times New Roman" w:hAnsi="Times New Roman" w:eastAsia="Times New Roman" w:cs="Times New Roman"/>
                <w:sz w:val="24"/>
              </w:rPr>
            </w:pPr>
            <w:r>
              <w:rPr>
                <w:rFonts w:ascii="Times New Roman" w:hAnsi="Times New Roman" w:eastAsia="Times New Roman" w:cs="Times New Roman"/>
                <w:sz w:val="24"/>
              </w:rPr>
              <w:t>11</w:t>
            </w:r>
          </w:p>
        </w:tc>
        <w:tc>
          <w:tcPr>
            <w:tcW w:w="525" w:type="pct"/>
          </w:tcPr>
          <w:p w14:paraId="75DAC367">
            <w:pPr>
              <w:jc w:val="center"/>
              <w:rPr>
                <w:rFonts w:ascii="Times New Roman" w:hAnsi="Times New Roman" w:eastAsia="Times New Roman" w:cs="Times New Roman"/>
                <w:sz w:val="24"/>
              </w:rPr>
            </w:pPr>
            <w:r>
              <w:rPr>
                <w:rFonts w:ascii="Times New Roman" w:hAnsi="Times New Roman" w:eastAsia="Times New Roman" w:cs="Times New Roman"/>
                <w:sz w:val="24"/>
              </w:rPr>
              <w:t>55 (28/27)</w:t>
            </w:r>
          </w:p>
        </w:tc>
        <w:tc>
          <w:tcPr>
            <w:tcW w:w="475" w:type="pct"/>
            <w:gridSpan w:val="2"/>
          </w:tcPr>
          <w:p w14:paraId="64874BB7">
            <w:pPr>
              <w:jc w:val="center"/>
              <w:rPr>
                <w:rFonts w:ascii="Times New Roman" w:hAnsi="Times New Roman" w:eastAsia="Times New Roman" w:cs="Times New Roman"/>
                <w:sz w:val="24"/>
              </w:rPr>
            </w:pPr>
            <w:r>
              <w:rPr>
                <w:rFonts w:ascii="Times New Roman" w:hAnsi="Times New Roman" w:eastAsia="Times New Roman" w:cs="Times New Roman"/>
                <w:sz w:val="24"/>
              </w:rPr>
              <w:t>GE Signa 3T</w:t>
            </w:r>
          </w:p>
        </w:tc>
        <w:tc>
          <w:tcPr>
            <w:tcW w:w="438" w:type="pct"/>
          </w:tcPr>
          <w:p w14:paraId="35708AB7">
            <w:pPr>
              <w:jc w:val="center"/>
              <w:rPr>
                <w:rFonts w:ascii="Times New Roman" w:hAnsi="Times New Roman" w:eastAsia="Times New Roman" w:cs="Times New Roman"/>
                <w:sz w:val="24"/>
              </w:rPr>
            </w:pPr>
            <w:r>
              <w:rPr>
                <w:rFonts w:ascii="Times New Roman" w:hAnsi="Times New Roman" w:eastAsia="Times New Roman" w:cs="Times New Roman"/>
                <w:sz w:val="24"/>
              </w:rPr>
              <w:t>8 channel</w:t>
            </w:r>
          </w:p>
        </w:tc>
        <w:tc>
          <w:tcPr>
            <w:tcW w:w="313" w:type="pct"/>
          </w:tcPr>
          <w:p w14:paraId="39866326">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73968C62">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719474CC">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6751B735">
            <w:pPr>
              <w:jc w:val="center"/>
              <w:rPr>
                <w:rFonts w:ascii="Times New Roman" w:hAnsi="Times New Roman" w:eastAsia="Times New Roman" w:cs="Times New Roman"/>
                <w:sz w:val="24"/>
              </w:rPr>
            </w:pPr>
            <w:r>
              <w:rPr>
                <w:rFonts w:ascii="Times New Roman" w:hAnsi="Times New Roman" w:eastAsia="Times New Roman" w:cs="Times New Roman"/>
                <w:sz w:val="24"/>
              </w:rPr>
              <w:t>5mm</w:t>
            </w:r>
          </w:p>
        </w:tc>
        <w:tc>
          <w:tcPr>
            <w:tcW w:w="438" w:type="pct"/>
          </w:tcPr>
          <w:p w14:paraId="44EE6B42">
            <w:pPr>
              <w:jc w:val="center"/>
              <w:rPr>
                <w:rFonts w:ascii="Times New Roman" w:hAnsi="Times New Roman" w:eastAsia="Times New Roman" w:cs="Times New Roman"/>
                <w:sz w:val="24"/>
              </w:rPr>
            </w:pPr>
            <w:r>
              <w:rPr>
                <w:rFonts w:ascii="Times New Roman" w:hAnsi="Times New Roman" w:eastAsia="Times New Roman" w:cs="Times New Roman"/>
                <w:sz w:val="24"/>
              </w:rPr>
              <w:t>33</w:t>
            </w:r>
          </w:p>
        </w:tc>
        <w:tc>
          <w:tcPr>
            <w:tcW w:w="375" w:type="pct"/>
          </w:tcPr>
          <w:p w14:paraId="09959840">
            <w:pPr>
              <w:jc w:val="center"/>
              <w:rPr>
                <w:rFonts w:ascii="Times New Roman" w:hAnsi="Times New Roman" w:eastAsia="Times New Roman" w:cs="Times New Roman"/>
                <w:sz w:val="24"/>
              </w:rPr>
            </w:pPr>
            <w:r>
              <w:rPr>
                <w:rFonts w:ascii="Times New Roman" w:hAnsi="Times New Roman" w:eastAsia="Times New Roman" w:cs="Times New Roman"/>
                <w:sz w:val="24"/>
              </w:rPr>
              <w:t>200</w:t>
            </w:r>
          </w:p>
        </w:tc>
        <w:tc>
          <w:tcPr>
            <w:tcW w:w="436" w:type="pct"/>
          </w:tcPr>
          <w:p w14:paraId="4AFE777C">
            <w:pPr>
              <w:jc w:val="center"/>
              <w:rPr>
                <w:rFonts w:ascii="Times New Roman" w:hAnsi="Times New Roman" w:eastAsia="Times New Roman" w:cs="Times New Roman"/>
                <w:sz w:val="24"/>
              </w:rPr>
            </w:pPr>
            <w:r>
              <w:rPr>
                <w:rFonts w:ascii="Times New Roman" w:hAnsi="Times New Roman" w:eastAsia="Times New Roman" w:cs="Times New Roman"/>
                <w:sz w:val="24"/>
              </w:rPr>
              <w:t>3.75 × 3.75 × 5.00</w:t>
            </w:r>
          </w:p>
        </w:tc>
        <w:tc>
          <w:tcPr>
            <w:tcW w:w="313" w:type="pct"/>
          </w:tcPr>
          <w:p w14:paraId="1F3ABEA5">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2BB07751">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2BDE1AD2">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6E7FE9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5B7C5F3C">
            <w:pPr>
              <w:jc w:val="center"/>
              <w:rPr>
                <w:rFonts w:ascii="Times New Roman" w:hAnsi="Times New Roman" w:eastAsia="Times New Roman" w:cs="Times New Roman"/>
                <w:sz w:val="24"/>
              </w:rPr>
            </w:pPr>
            <w:r>
              <w:rPr>
                <w:rFonts w:ascii="Times New Roman" w:hAnsi="Times New Roman" w:eastAsia="Times New Roman" w:cs="Times New Roman"/>
                <w:sz w:val="24"/>
              </w:rPr>
              <w:t>12</w:t>
            </w:r>
          </w:p>
        </w:tc>
        <w:tc>
          <w:tcPr>
            <w:tcW w:w="525" w:type="pct"/>
          </w:tcPr>
          <w:p w14:paraId="4D5E553E">
            <w:pPr>
              <w:jc w:val="center"/>
              <w:rPr>
                <w:rFonts w:ascii="Times New Roman" w:hAnsi="Times New Roman" w:eastAsia="Times New Roman" w:cs="Times New Roman"/>
                <w:sz w:val="24"/>
              </w:rPr>
            </w:pPr>
            <w:r>
              <w:rPr>
                <w:rFonts w:ascii="Times New Roman" w:hAnsi="Times New Roman" w:eastAsia="Times New Roman" w:cs="Times New Roman"/>
                <w:sz w:val="24"/>
              </w:rPr>
              <w:t>34 (6/28)</w:t>
            </w:r>
          </w:p>
        </w:tc>
        <w:tc>
          <w:tcPr>
            <w:tcW w:w="475" w:type="pct"/>
            <w:gridSpan w:val="2"/>
          </w:tcPr>
          <w:p w14:paraId="36F91134">
            <w:pPr>
              <w:jc w:val="center"/>
              <w:rPr>
                <w:rFonts w:ascii="Times New Roman" w:hAnsi="Times New Roman" w:eastAsia="Times New Roman" w:cs="Times New Roman"/>
                <w:sz w:val="24"/>
              </w:rPr>
            </w:pPr>
            <w:r>
              <w:rPr>
                <w:rFonts w:ascii="Times New Roman" w:hAnsi="Times New Roman" w:eastAsia="Times New Roman" w:cs="Times New Roman"/>
                <w:sz w:val="24"/>
              </w:rPr>
              <w:t>GE Signa 3T</w:t>
            </w:r>
          </w:p>
        </w:tc>
        <w:tc>
          <w:tcPr>
            <w:tcW w:w="438" w:type="pct"/>
          </w:tcPr>
          <w:p w14:paraId="0C15BE07">
            <w:pPr>
              <w:jc w:val="center"/>
              <w:rPr>
                <w:rFonts w:ascii="Times New Roman" w:hAnsi="Times New Roman" w:eastAsia="Times New Roman" w:cs="Times New Roman"/>
                <w:sz w:val="24"/>
              </w:rPr>
            </w:pPr>
            <w:r>
              <w:rPr>
                <w:rFonts w:ascii="Times New Roman" w:hAnsi="Times New Roman" w:eastAsia="Times New Roman" w:cs="Times New Roman"/>
                <w:sz w:val="24"/>
              </w:rPr>
              <w:t>8 channel</w:t>
            </w:r>
          </w:p>
        </w:tc>
        <w:tc>
          <w:tcPr>
            <w:tcW w:w="313" w:type="pct"/>
          </w:tcPr>
          <w:p w14:paraId="3927C69E">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45FB7E74">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5C2F06EC">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13298353">
            <w:pPr>
              <w:jc w:val="center"/>
              <w:rPr>
                <w:rFonts w:ascii="Times New Roman" w:hAnsi="Times New Roman" w:eastAsia="Times New Roman" w:cs="Times New Roman"/>
                <w:sz w:val="24"/>
              </w:rPr>
            </w:pPr>
            <w:r>
              <w:rPr>
                <w:rFonts w:ascii="Times New Roman" w:hAnsi="Times New Roman" w:eastAsia="Times New Roman" w:cs="Times New Roman"/>
                <w:sz w:val="24"/>
              </w:rPr>
              <w:t>5mm</w:t>
            </w:r>
          </w:p>
        </w:tc>
        <w:tc>
          <w:tcPr>
            <w:tcW w:w="438" w:type="pct"/>
          </w:tcPr>
          <w:p w14:paraId="3A9FB6BC">
            <w:pPr>
              <w:jc w:val="center"/>
              <w:rPr>
                <w:rFonts w:ascii="Times New Roman" w:hAnsi="Times New Roman" w:eastAsia="Times New Roman" w:cs="Times New Roman"/>
                <w:sz w:val="24"/>
              </w:rPr>
            </w:pPr>
            <w:r>
              <w:rPr>
                <w:rFonts w:ascii="Times New Roman" w:hAnsi="Times New Roman" w:eastAsia="Times New Roman" w:cs="Times New Roman"/>
                <w:sz w:val="24"/>
              </w:rPr>
              <w:t>33</w:t>
            </w:r>
          </w:p>
        </w:tc>
        <w:tc>
          <w:tcPr>
            <w:tcW w:w="375" w:type="pct"/>
          </w:tcPr>
          <w:p w14:paraId="1C320AE3">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c>
          <w:tcPr>
            <w:tcW w:w="436" w:type="pct"/>
          </w:tcPr>
          <w:p w14:paraId="46D86FF8">
            <w:pPr>
              <w:jc w:val="center"/>
              <w:rPr>
                <w:rFonts w:ascii="Times New Roman" w:hAnsi="Times New Roman" w:eastAsia="Times New Roman" w:cs="Times New Roman"/>
                <w:sz w:val="24"/>
              </w:rPr>
            </w:pPr>
            <w:r>
              <w:rPr>
                <w:rFonts w:ascii="Times New Roman" w:hAnsi="Times New Roman" w:eastAsia="Times New Roman" w:cs="Times New Roman"/>
                <w:sz w:val="24"/>
              </w:rPr>
              <w:t>3.75 × 3.75 × 4.00</w:t>
            </w:r>
          </w:p>
        </w:tc>
        <w:tc>
          <w:tcPr>
            <w:tcW w:w="313" w:type="pct"/>
          </w:tcPr>
          <w:p w14:paraId="784C5E33">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24C6B3F4">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75F260FE">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60E5FD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3C3975A7">
            <w:pPr>
              <w:jc w:val="center"/>
              <w:rPr>
                <w:rFonts w:ascii="Times New Roman" w:hAnsi="Times New Roman" w:eastAsia="Times New Roman" w:cs="Times New Roman"/>
                <w:sz w:val="24"/>
              </w:rPr>
            </w:pPr>
            <w:r>
              <w:rPr>
                <w:rFonts w:ascii="Times New Roman" w:hAnsi="Times New Roman" w:eastAsia="Times New Roman" w:cs="Times New Roman"/>
                <w:sz w:val="24"/>
              </w:rPr>
              <w:t>13</w:t>
            </w:r>
          </w:p>
        </w:tc>
        <w:tc>
          <w:tcPr>
            <w:tcW w:w="525" w:type="pct"/>
          </w:tcPr>
          <w:p w14:paraId="03635E37">
            <w:pPr>
              <w:jc w:val="center"/>
              <w:rPr>
                <w:rFonts w:ascii="Times New Roman" w:hAnsi="Times New Roman" w:eastAsia="Times New Roman" w:cs="Times New Roman"/>
                <w:sz w:val="24"/>
              </w:rPr>
            </w:pPr>
            <w:r>
              <w:rPr>
                <w:rFonts w:ascii="Times New Roman" w:hAnsi="Times New Roman" w:eastAsia="Times New Roman" w:cs="Times New Roman"/>
                <w:sz w:val="24"/>
              </w:rPr>
              <w:t>38 (17/</w:t>
            </w:r>
            <w:r>
              <w:rPr>
                <w:rFonts w:hint="eastAsia" w:ascii="Times New Roman" w:hAnsi="Times New Roman" w:eastAsia="宋体" w:cs="Times New Roman"/>
                <w:sz w:val="24"/>
              </w:rPr>
              <w:t>0</w:t>
            </w:r>
            <w:r>
              <w:rPr>
                <w:rFonts w:ascii="Times New Roman" w:hAnsi="Times New Roman" w:eastAsia="Times New Roman" w:cs="Times New Roman"/>
                <w:sz w:val="24"/>
              </w:rPr>
              <w:t>)</w:t>
            </w:r>
          </w:p>
        </w:tc>
        <w:tc>
          <w:tcPr>
            <w:tcW w:w="475" w:type="pct"/>
            <w:gridSpan w:val="2"/>
          </w:tcPr>
          <w:p w14:paraId="16220F97">
            <w:pPr>
              <w:jc w:val="center"/>
              <w:rPr>
                <w:rFonts w:ascii="Times New Roman" w:hAnsi="Times New Roman" w:eastAsia="Times New Roman" w:cs="Times New Roman"/>
                <w:sz w:val="24"/>
              </w:rPr>
            </w:pPr>
            <w:r>
              <w:rPr>
                <w:rFonts w:ascii="Times New Roman" w:hAnsi="Times New Roman" w:eastAsia="Times New Roman" w:cs="Times New Roman"/>
                <w:sz w:val="24"/>
              </w:rPr>
              <w:t>GE Excite 1.5T</w:t>
            </w:r>
          </w:p>
        </w:tc>
        <w:tc>
          <w:tcPr>
            <w:tcW w:w="438" w:type="pct"/>
          </w:tcPr>
          <w:p w14:paraId="33BCE2C2">
            <w:pPr>
              <w:jc w:val="center"/>
              <w:rPr>
                <w:rFonts w:ascii="Times New Roman" w:hAnsi="Times New Roman" w:eastAsia="Times New Roman" w:cs="Times New Roman"/>
                <w:sz w:val="24"/>
              </w:rPr>
            </w:pPr>
            <w:r>
              <w:rPr>
                <w:rFonts w:ascii="Times New Roman" w:hAnsi="Times New Roman" w:eastAsia="Times New Roman" w:cs="Times New Roman"/>
                <w:sz w:val="24"/>
              </w:rPr>
              <w:t>16 channel</w:t>
            </w:r>
          </w:p>
        </w:tc>
        <w:tc>
          <w:tcPr>
            <w:tcW w:w="313" w:type="pct"/>
          </w:tcPr>
          <w:p w14:paraId="7053EA37">
            <w:pPr>
              <w:jc w:val="center"/>
              <w:rPr>
                <w:rFonts w:ascii="Times New Roman" w:hAnsi="Times New Roman" w:eastAsia="Times New Roman" w:cs="Times New Roman"/>
                <w:sz w:val="24"/>
              </w:rPr>
            </w:pPr>
            <w:r>
              <w:rPr>
                <w:rFonts w:ascii="Times New Roman" w:hAnsi="Times New Roman" w:eastAsia="Times New Roman" w:cs="Times New Roman"/>
                <w:sz w:val="24"/>
              </w:rPr>
              <w:t>2500</w:t>
            </w:r>
          </w:p>
        </w:tc>
        <w:tc>
          <w:tcPr>
            <w:tcW w:w="313" w:type="pct"/>
          </w:tcPr>
          <w:p w14:paraId="5E4D3398">
            <w:pPr>
              <w:jc w:val="center"/>
              <w:rPr>
                <w:rFonts w:ascii="Times New Roman" w:hAnsi="Times New Roman" w:eastAsia="Times New Roman" w:cs="Times New Roman"/>
                <w:sz w:val="24"/>
              </w:rPr>
            </w:pPr>
            <w:r>
              <w:rPr>
                <w:rFonts w:ascii="Times New Roman" w:hAnsi="Times New Roman" w:eastAsia="Times New Roman" w:cs="Times New Roman"/>
                <w:sz w:val="24"/>
              </w:rPr>
              <w:t>35</w:t>
            </w:r>
          </w:p>
        </w:tc>
        <w:tc>
          <w:tcPr>
            <w:tcW w:w="375" w:type="pct"/>
          </w:tcPr>
          <w:p w14:paraId="52C1328C">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58BD0704">
            <w:pPr>
              <w:jc w:val="center"/>
              <w:rPr>
                <w:rFonts w:ascii="Times New Roman" w:hAnsi="Times New Roman" w:eastAsia="Times New Roman" w:cs="Times New Roman"/>
                <w:sz w:val="24"/>
              </w:rPr>
            </w:pPr>
            <w:r>
              <w:rPr>
                <w:rFonts w:ascii="Times New Roman" w:hAnsi="Times New Roman" w:eastAsia="Times New Roman" w:cs="Times New Roman"/>
                <w:sz w:val="24"/>
              </w:rPr>
              <w:t>4mm/0mm</w:t>
            </w:r>
          </w:p>
        </w:tc>
        <w:tc>
          <w:tcPr>
            <w:tcW w:w="438" w:type="pct"/>
          </w:tcPr>
          <w:p w14:paraId="66C2FC58">
            <w:pPr>
              <w:jc w:val="center"/>
              <w:rPr>
                <w:rFonts w:ascii="Times New Roman" w:hAnsi="Times New Roman" w:eastAsia="Times New Roman" w:cs="Times New Roman"/>
                <w:sz w:val="24"/>
              </w:rPr>
            </w:pPr>
            <w:r>
              <w:rPr>
                <w:rFonts w:ascii="Times New Roman" w:hAnsi="Times New Roman" w:eastAsia="Times New Roman" w:cs="Times New Roman"/>
                <w:sz w:val="24"/>
              </w:rPr>
              <w:t>36</w:t>
            </w:r>
          </w:p>
        </w:tc>
        <w:tc>
          <w:tcPr>
            <w:tcW w:w="375" w:type="pct"/>
          </w:tcPr>
          <w:p w14:paraId="61579847">
            <w:pPr>
              <w:jc w:val="center"/>
              <w:rPr>
                <w:rFonts w:ascii="Times New Roman" w:hAnsi="Times New Roman" w:eastAsia="Times New Roman" w:cs="Times New Roman"/>
                <w:sz w:val="24"/>
              </w:rPr>
            </w:pPr>
            <w:r>
              <w:rPr>
                <w:rFonts w:ascii="Times New Roman" w:hAnsi="Times New Roman" w:eastAsia="Times New Roman" w:cs="Times New Roman"/>
                <w:sz w:val="24"/>
              </w:rPr>
              <w:t>150</w:t>
            </w:r>
          </w:p>
        </w:tc>
        <w:tc>
          <w:tcPr>
            <w:tcW w:w="436" w:type="pct"/>
          </w:tcPr>
          <w:p w14:paraId="7879D39A">
            <w:pPr>
              <w:jc w:val="center"/>
              <w:rPr>
                <w:rFonts w:ascii="Times New Roman" w:hAnsi="Times New Roman" w:eastAsia="Times New Roman" w:cs="Times New Roman"/>
                <w:sz w:val="24"/>
              </w:rPr>
            </w:pPr>
            <w:r>
              <w:rPr>
                <w:rFonts w:ascii="Times New Roman" w:hAnsi="Times New Roman" w:eastAsia="Times New Roman" w:cs="Times New Roman"/>
                <w:sz w:val="24"/>
              </w:rPr>
              <w:t>4.00 × 4.00 × 4.00</w:t>
            </w:r>
          </w:p>
        </w:tc>
        <w:tc>
          <w:tcPr>
            <w:tcW w:w="313" w:type="pct"/>
          </w:tcPr>
          <w:p w14:paraId="74B7A5CA">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256 </w:t>
            </w:r>
          </w:p>
          <w:p w14:paraId="4460377C">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3A3D68B0">
            <w:pPr>
              <w:jc w:val="center"/>
              <w:rPr>
                <w:rFonts w:ascii="Times New Roman" w:hAnsi="Times New Roman" w:eastAsia="Times New Roman" w:cs="Times New Roman"/>
                <w:sz w:val="24"/>
              </w:rPr>
            </w:pPr>
            <w:r>
              <w:rPr>
                <w:rFonts w:ascii="Times New Roman" w:hAnsi="Times New Roman" w:eastAsia="Times New Roman" w:cs="Times New Roman"/>
                <w:sz w:val="24"/>
              </w:rPr>
              <w:t>256</w:t>
            </w:r>
          </w:p>
        </w:tc>
      </w:tr>
      <w:tr w14:paraId="2B4EB7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722FA8DA">
            <w:pPr>
              <w:jc w:val="center"/>
              <w:rPr>
                <w:rFonts w:ascii="Times New Roman" w:hAnsi="Times New Roman" w:eastAsia="Times New Roman" w:cs="Times New Roman"/>
                <w:sz w:val="24"/>
              </w:rPr>
            </w:pPr>
            <w:r>
              <w:rPr>
                <w:rFonts w:ascii="Times New Roman" w:hAnsi="Times New Roman" w:eastAsia="Times New Roman" w:cs="Times New Roman"/>
                <w:sz w:val="24"/>
              </w:rPr>
              <w:t>14</w:t>
            </w:r>
          </w:p>
        </w:tc>
        <w:tc>
          <w:tcPr>
            <w:tcW w:w="525" w:type="pct"/>
          </w:tcPr>
          <w:p w14:paraId="296DA1CB">
            <w:pPr>
              <w:jc w:val="center"/>
              <w:rPr>
                <w:rFonts w:ascii="Times New Roman" w:hAnsi="Times New Roman" w:eastAsia="Times New Roman" w:cs="Times New Roman"/>
                <w:sz w:val="24"/>
              </w:rPr>
            </w:pPr>
            <w:r>
              <w:rPr>
                <w:rFonts w:ascii="Times New Roman" w:hAnsi="Times New Roman" w:eastAsia="Times New Roman" w:cs="Times New Roman"/>
                <w:sz w:val="24"/>
              </w:rPr>
              <w:t>95 (32/63)</w:t>
            </w:r>
          </w:p>
        </w:tc>
        <w:tc>
          <w:tcPr>
            <w:tcW w:w="475" w:type="pct"/>
            <w:gridSpan w:val="2"/>
          </w:tcPr>
          <w:p w14:paraId="6DE4A01E">
            <w:pPr>
              <w:jc w:val="center"/>
              <w:rPr>
                <w:rFonts w:ascii="Times New Roman" w:hAnsi="Times New Roman" w:eastAsia="Times New Roman" w:cs="Times New Roman"/>
                <w:sz w:val="24"/>
              </w:rPr>
            </w:pPr>
            <w:r>
              <w:rPr>
                <w:rFonts w:ascii="Times New Roman" w:hAnsi="Times New Roman" w:eastAsia="Times New Roman" w:cs="Times New Roman"/>
                <w:sz w:val="24"/>
              </w:rPr>
              <w:t>Siemens Tim Trio 3T</w:t>
            </w:r>
          </w:p>
        </w:tc>
        <w:tc>
          <w:tcPr>
            <w:tcW w:w="438" w:type="pct"/>
          </w:tcPr>
          <w:p w14:paraId="76DF81A7">
            <w:pPr>
              <w:jc w:val="center"/>
              <w:rPr>
                <w:rFonts w:ascii="Times New Roman" w:hAnsi="Times New Roman" w:eastAsia="Times New Roman" w:cs="Times New Roman"/>
                <w:sz w:val="24"/>
              </w:rPr>
            </w:pPr>
            <w:r>
              <w:rPr>
                <w:rFonts w:ascii="Times New Roman" w:hAnsi="Times New Roman" w:eastAsia="Times New Roman" w:cs="Times New Roman"/>
                <w:sz w:val="24"/>
              </w:rPr>
              <w:t>32 channel</w:t>
            </w:r>
          </w:p>
        </w:tc>
        <w:tc>
          <w:tcPr>
            <w:tcW w:w="313" w:type="pct"/>
          </w:tcPr>
          <w:p w14:paraId="777DCD17">
            <w:pPr>
              <w:jc w:val="center"/>
              <w:rPr>
                <w:rFonts w:ascii="Times New Roman" w:hAnsi="Times New Roman" w:eastAsia="Times New Roman" w:cs="Times New Roman"/>
                <w:sz w:val="24"/>
              </w:rPr>
            </w:pPr>
            <w:r>
              <w:rPr>
                <w:rFonts w:ascii="Times New Roman" w:hAnsi="Times New Roman" w:eastAsia="Times New Roman" w:cs="Times New Roman"/>
                <w:sz w:val="24"/>
              </w:rPr>
              <w:t>2500</w:t>
            </w:r>
          </w:p>
        </w:tc>
        <w:tc>
          <w:tcPr>
            <w:tcW w:w="313" w:type="pct"/>
          </w:tcPr>
          <w:p w14:paraId="3031DB13">
            <w:pPr>
              <w:jc w:val="center"/>
              <w:rPr>
                <w:rFonts w:ascii="Times New Roman" w:hAnsi="Times New Roman" w:eastAsia="Times New Roman" w:cs="Times New Roman"/>
                <w:sz w:val="24"/>
              </w:rPr>
            </w:pPr>
            <w:r>
              <w:rPr>
                <w:rFonts w:ascii="Times New Roman" w:hAnsi="Times New Roman" w:eastAsia="Times New Roman" w:cs="Times New Roman"/>
                <w:sz w:val="24"/>
              </w:rPr>
              <w:t>25</w:t>
            </w:r>
          </w:p>
        </w:tc>
        <w:tc>
          <w:tcPr>
            <w:tcW w:w="375" w:type="pct"/>
          </w:tcPr>
          <w:p w14:paraId="03AE3B27">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4E1FF313">
            <w:pPr>
              <w:jc w:val="center"/>
              <w:rPr>
                <w:rFonts w:ascii="Times New Roman" w:hAnsi="Times New Roman" w:eastAsia="Times New Roman" w:cs="Times New Roman"/>
                <w:sz w:val="24"/>
              </w:rPr>
            </w:pPr>
            <w:r>
              <w:rPr>
                <w:rFonts w:ascii="Times New Roman" w:hAnsi="Times New Roman" w:eastAsia="Times New Roman" w:cs="Times New Roman"/>
                <w:sz w:val="24"/>
              </w:rPr>
              <w:t>3.5mm/0mm</w:t>
            </w:r>
          </w:p>
        </w:tc>
        <w:tc>
          <w:tcPr>
            <w:tcW w:w="438" w:type="pct"/>
          </w:tcPr>
          <w:p w14:paraId="3ABD0AAD">
            <w:pPr>
              <w:jc w:val="center"/>
              <w:rPr>
                <w:rFonts w:ascii="Times New Roman" w:hAnsi="Times New Roman" w:eastAsia="Times New Roman" w:cs="Times New Roman"/>
                <w:sz w:val="24"/>
              </w:rPr>
            </w:pPr>
            <w:r>
              <w:rPr>
                <w:rFonts w:ascii="Times New Roman" w:hAnsi="Times New Roman" w:eastAsia="Times New Roman" w:cs="Times New Roman"/>
                <w:sz w:val="24"/>
              </w:rPr>
              <w:t>39</w:t>
            </w:r>
          </w:p>
        </w:tc>
        <w:tc>
          <w:tcPr>
            <w:tcW w:w="375" w:type="pct"/>
          </w:tcPr>
          <w:p w14:paraId="014F6279">
            <w:pPr>
              <w:jc w:val="center"/>
              <w:rPr>
                <w:rFonts w:ascii="Times New Roman" w:hAnsi="Times New Roman" w:eastAsia="Times New Roman" w:cs="Times New Roman"/>
                <w:sz w:val="24"/>
              </w:rPr>
            </w:pPr>
            <w:r>
              <w:rPr>
                <w:rFonts w:ascii="Times New Roman" w:hAnsi="Times New Roman" w:eastAsia="Times New Roman" w:cs="Times New Roman"/>
                <w:sz w:val="24"/>
              </w:rPr>
              <w:t>200</w:t>
            </w:r>
          </w:p>
        </w:tc>
        <w:tc>
          <w:tcPr>
            <w:tcW w:w="436" w:type="pct"/>
          </w:tcPr>
          <w:p w14:paraId="5D816458">
            <w:pPr>
              <w:jc w:val="center"/>
              <w:rPr>
                <w:rFonts w:ascii="Times New Roman" w:hAnsi="Times New Roman" w:eastAsia="Times New Roman" w:cs="Times New Roman"/>
                <w:sz w:val="24"/>
              </w:rPr>
            </w:pPr>
            <w:r>
              <w:rPr>
                <w:rFonts w:ascii="Times New Roman" w:hAnsi="Times New Roman" w:eastAsia="Times New Roman" w:cs="Times New Roman"/>
                <w:sz w:val="24"/>
              </w:rPr>
              <w:t>3.75 × 3.75 × 3.50</w:t>
            </w:r>
          </w:p>
        </w:tc>
        <w:tc>
          <w:tcPr>
            <w:tcW w:w="313" w:type="pct"/>
          </w:tcPr>
          <w:p w14:paraId="47F35A23">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5DD5D1AC">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6ED98EF8">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0A06B8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05F4E3A4">
            <w:pPr>
              <w:jc w:val="center"/>
              <w:rPr>
                <w:rFonts w:ascii="Times New Roman" w:hAnsi="Times New Roman" w:eastAsia="Times New Roman" w:cs="Times New Roman"/>
                <w:sz w:val="24"/>
              </w:rPr>
            </w:pPr>
            <w:r>
              <w:rPr>
                <w:rFonts w:ascii="Times New Roman" w:hAnsi="Times New Roman" w:eastAsia="Times New Roman" w:cs="Times New Roman"/>
                <w:sz w:val="24"/>
              </w:rPr>
              <w:t>15</w:t>
            </w:r>
          </w:p>
        </w:tc>
        <w:tc>
          <w:tcPr>
            <w:tcW w:w="525" w:type="pct"/>
          </w:tcPr>
          <w:p w14:paraId="1ECDBAAF">
            <w:pPr>
              <w:jc w:val="center"/>
              <w:rPr>
                <w:rFonts w:ascii="Times New Roman" w:hAnsi="Times New Roman" w:eastAsia="Times New Roman" w:cs="Times New Roman"/>
                <w:sz w:val="24"/>
              </w:rPr>
            </w:pPr>
            <w:r>
              <w:rPr>
                <w:rFonts w:ascii="Times New Roman" w:hAnsi="Times New Roman" w:eastAsia="Times New Roman" w:cs="Times New Roman"/>
                <w:sz w:val="24"/>
              </w:rPr>
              <w:t>85 (41/</w:t>
            </w:r>
            <w:r>
              <w:rPr>
                <w:rFonts w:hint="eastAsia" w:ascii="Times New Roman" w:hAnsi="Times New Roman" w:eastAsia="宋体" w:cs="Times New Roman"/>
                <w:sz w:val="24"/>
              </w:rPr>
              <w:t>0</w:t>
            </w:r>
            <w:r>
              <w:rPr>
                <w:rFonts w:ascii="Times New Roman" w:hAnsi="Times New Roman" w:eastAsia="Times New Roman" w:cs="Times New Roman"/>
                <w:sz w:val="24"/>
              </w:rPr>
              <w:t>)</w:t>
            </w:r>
          </w:p>
        </w:tc>
        <w:tc>
          <w:tcPr>
            <w:tcW w:w="475" w:type="pct"/>
            <w:gridSpan w:val="2"/>
          </w:tcPr>
          <w:p w14:paraId="557F9694">
            <w:pPr>
              <w:jc w:val="center"/>
              <w:rPr>
                <w:rFonts w:ascii="Times New Roman" w:hAnsi="Times New Roman" w:eastAsia="Times New Roman" w:cs="Times New Roman"/>
                <w:sz w:val="24"/>
              </w:rPr>
            </w:pPr>
            <w:r>
              <w:rPr>
                <w:rFonts w:ascii="Times New Roman" w:hAnsi="Times New Roman" w:eastAsia="Times New Roman" w:cs="Times New Roman"/>
                <w:sz w:val="24"/>
              </w:rPr>
              <w:t>Siemens Verio 3.0T MRI</w:t>
            </w:r>
          </w:p>
        </w:tc>
        <w:tc>
          <w:tcPr>
            <w:tcW w:w="438" w:type="pct"/>
          </w:tcPr>
          <w:p w14:paraId="1AC07ECA">
            <w:pPr>
              <w:jc w:val="center"/>
              <w:rPr>
                <w:rFonts w:ascii="Times New Roman" w:hAnsi="Times New Roman" w:eastAsia="Times New Roman" w:cs="Times New Roman"/>
                <w:sz w:val="24"/>
              </w:rPr>
            </w:pPr>
            <w:r>
              <w:rPr>
                <w:rFonts w:ascii="Times New Roman" w:hAnsi="Times New Roman" w:eastAsia="Times New Roman" w:cs="Times New Roman"/>
                <w:sz w:val="24"/>
              </w:rPr>
              <w:t>12 channel</w:t>
            </w:r>
          </w:p>
        </w:tc>
        <w:tc>
          <w:tcPr>
            <w:tcW w:w="313" w:type="pct"/>
          </w:tcPr>
          <w:p w14:paraId="65CCC8BF">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7C3E3E85">
            <w:pPr>
              <w:jc w:val="center"/>
              <w:rPr>
                <w:rFonts w:ascii="Times New Roman" w:hAnsi="Times New Roman" w:eastAsia="Times New Roman" w:cs="Times New Roman"/>
                <w:sz w:val="24"/>
              </w:rPr>
            </w:pPr>
            <w:r>
              <w:rPr>
                <w:rFonts w:ascii="Times New Roman" w:hAnsi="Times New Roman" w:eastAsia="Times New Roman" w:cs="Times New Roman"/>
                <w:sz w:val="24"/>
              </w:rPr>
              <w:t>25</w:t>
            </w:r>
          </w:p>
        </w:tc>
        <w:tc>
          <w:tcPr>
            <w:tcW w:w="375" w:type="pct"/>
          </w:tcPr>
          <w:p w14:paraId="7AF16D2C">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1AF630BD">
            <w:pPr>
              <w:jc w:val="center"/>
              <w:rPr>
                <w:rFonts w:ascii="Times New Roman" w:hAnsi="Times New Roman" w:eastAsia="Times New Roman" w:cs="Times New Roman"/>
                <w:sz w:val="24"/>
              </w:rPr>
            </w:pPr>
            <w:r>
              <w:rPr>
                <w:rFonts w:ascii="Times New Roman" w:hAnsi="Times New Roman" w:eastAsia="Times New Roman" w:cs="Times New Roman"/>
                <w:sz w:val="24"/>
              </w:rPr>
              <w:t>4mm/0mm</w:t>
            </w:r>
          </w:p>
        </w:tc>
        <w:tc>
          <w:tcPr>
            <w:tcW w:w="438" w:type="pct"/>
          </w:tcPr>
          <w:p w14:paraId="71B890F5">
            <w:pPr>
              <w:jc w:val="center"/>
              <w:rPr>
                <w:rFonts w:ascii="Times New Roman" w:hAnsi="Times New Roman" w:eastAsia="Times New Roman" w:cs="Times New Roman"/>
                <w:sz w:val="24"/>
              </w:rPr>
            </w:pPr>
            <w:r>
              <w:rPr>
                <w:rFonts w:ascii="Times New Roman" w:hAnsi="Times New Roman" w:eastAsia="Times New Roman" w:cs="Times New Roman"/>
                <w:sz w:val="24"/>
              </w:rPr>
              <w:t>36</w:t>
            </w:r>
          </w:p>
        </w:tc>
        <w:tc>
          <w:tcPr>
            <w:tcW w:w="375" w:type="pct"/>
          </w:tcPr>
          <w:p w14:paraId="509E0016">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c>
          <w:tcPr>
            <w:tcW w:w="436" w:type="pct"/>
          </w:tcPr>
          <w:p w14:paraId="58763A36">
            <w:pPr>
              <w:jc w:val="center"/>
              <w:rPr>
                <w:rFonts w:ascii="Times New Roman" w:hAnsi="Times New Roman" w:eastAsia="Times New Roman" w:cs="Times New Roman"/>
                <w:sz w:val="24"/>
              </w:rPr>
            </w:pPr>
            <w:r>
              <w:rPr>
                <w:rFonts w:ascii="Times New Roman" w:hAnsi="Times New Roman" w:eastAsia="Times New Roman" w:cs="Times New Roman"/>
                <w:sz w:val="24"/>
              </w:rPr>
              <w:t>3.75 × 3.75 × 4.00</w:t>
            </w:r>
          </w:p>
        </w:tc>
        <w:tc>
          <w:tcPr>
            <w:tcW w:w="313" w:type="pct"/>
          </w:tcPr>
          <w:p w14:paraId="4AA40AE0">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12420460">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09AE97EB">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49D132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3EF27DC0">
            <w:pPr>
              <w:jc w:val="center"/>
              <w:rPr>
                <w:rFonts w:ascii="Times New Roman" w:hAnsi="Times New Roman" w:eastAsia="Times New Roman" w:cs="Times New Roman"/>
                <w:sz w:val="24"/>
              </w:rPr>
            </w:pPr>
            <w:r>
              <w:rPr>
                <w:rFonts w:ascii="Times New Roman" w:hAnsi="Times New Roman" w:eastAsia="Times New Roman" w:cs="Times New Roman"/>
                <w:sz w:val="24"/>
              </w:rPr>
              <w:t>16</w:t>
            </w:r>
          </w:p>
        </w:tc>
        <w:tc>
          <w:tcPr>
            <w:tcW w:w="525" w:type="pct"/>
          </w:tcPr>
          <w:p w14:paraId="77CEF40E">
            <w:pPr>
              <w:jc w:val="center"/>
              <w:rPr>
                <w:rFonts w:ascii="Times New Roman" w:hAnsi="Times New Roman" w:eastAsia="Times New Roman" w:cs="Times New Roman"/>
                <w:sz w:val="24"/>
              </w:rPr>
            </w:pPr>
            <w:r>
              <w:rPr>
                <w:rFonts w:ascii="Times New Roman" w:hAnsi="Times New Roman" w:eastAsia="Times New Roman" w:cs="Times New Roman"/>
                <w:sz w:val="24"/>
              </w:rPr>
              <w:t>59 (29/</w:t>
            </w:r>
            <w:r>
              <w:rPr>
                <w:rFonts w:hint="eastAsia" w:ascii="Times New Roman" w:hAnsi="Times New Roman" w:eastAsia="宋体" w:cs="Times New Roman"/>
                <w:sz w:val="24"/>
              </w:rPr>
              <w:t>0</w:t>
            </w:r>
            <w:r>
              <w:rPr>
                <w:rFonts w:ascii="Times New Roman" w:hAnsi="Times New Roman" w:eastAsia="Times New Roman" w:cs="Times New Roman"/>
                <w:sz w:val="24"/>
              </w:rPr>
              <w:t>)</w:t>
            </w:r>
          </w:p>
        </w:tc>
        <w:tc>
          <w:tcPr>
            <w:tcW w:w="475" w:type="pct"/>
            <w:gridSpan w:val="2"/>
          </w:tcPr>
          <w:p w14:paraId="5975BDF6">
            <w:pPr>
              <w:jc w:val="center"/>
              <w:rPr>
                <w:rFonts w:ascii="Times New Roman" w:hAnsi="Times New Roman" w:eastAsia="Times New Roman" w:cs="Times New Roman"/>
                <w:sz w:val="24"/>
              </w:rPr>
            </w:pPr>
            <w:r>
              <w:rPr>
                <w:rFonts w:ascii="Times New Roman" w:hAnsi="Times New Roman" w:eastAsia="Times New Roman" w:cs="Times New Roman"/>
                <w:sz w:val="24"/>
              </w:rPr>
              <w:t>GE Signa 3T</w:t>
            </w:r>
          </w:p>
        </w:tc>
        <w:tc>
          <w:tcPr>
            <w:tcW w:w="438" w:type="pct"/>
          </w:tcPr>
          <w:p w14:paraId="15057065">
            <w:pPr>
              <w:jc w:val="center"/>
              <w:rPr>
                <w:rFonts w:ascii="Times New Roman" w:hAnsi="Times New Roman" w:eastAsia="Times New Roman" w:cs="Times New Roman"/>
                <w:sz w:val="24"/>
              </w:rPr>
            </w:pPr>
            <w:r>
              <w:rPr>
                <w:rFonts w:ascii="Times New Roman" w:hAnsi="Times New Roman" w:eastAsia="Times New Roman" w:cs="Times New Roman"/>
                <w:sz w:val="24"/>
              </w:rPr>
              <w:t>8 channel</w:t>
            </w:r>
          </w:p>
        </w:tc>
        <w:tc>
          <w:tcPr>
            <w:tcW w:w="313" w:type="pct"/>
          </w:tcPr>
          <w:p w14:paraId="0CB586FF">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2B088FDF">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02843070">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2442E4AC">
            <w:pPr>
              <w:jc w:val="center"/>
              <w:rPr>
                <w:rFonts w:ascii="Times New Roman" w:hAnsi="Times New Roman" w:eastAsia="Times New Roman" w:cs="Times New Roman"/>
                <w:sz w:val="24"/>
              </w:rPr>
            </w:pPr>
            <w:r>
              <w:rPr>
                <w:rFonts w:ascii="Times New Roman" w:hAnsi="Times New Roman" w:eastAsia="Times New Roman" w:cs="Times New Roman"/>
                <w:sz w:val="24"/>
              </w:rPr>
              <w:t>5mm/0mm</w:t>
            </w:r>
          </w:p>
        </w:tc>
        <w:tc>
          <w:tcPr>
            <w:tcW w:w="438" w:type="pct"/>
          </w:tcPr>
          <w:p w14:paraId="354B65DE">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288FB5CA">
            <w:pPr>
              <w:jc w:val="center"/>
              <w:rPr>
                <w:rFonts w:ascii="Times New Roman" w:hAnsi="Times New Roman" w:eastAsia="Times New Roman" w:cs="Times New Roman"/>
                <w:sz w:val="24"/>
              </w:rPr>
            </w:pPr>
            <w:r>
              <w:rPr>
                <w:rFonts w:ascii="Times New Roman" w:hAnsi="Times New Roman" w:eastAsia="Times New Roman" w:cs="Times New Roman"/>
                <w:sz w:val="24"/>
              </w:rPr>
              <w:t>200</w:t>
            </w:r>
          </w:p>
        </w:tc>
        <w:tc>
          <w:tcPr>
            <w:tcW w:w="436" w:type="pct"/>
          </w:tcPr>
          <w:p w14:paraId="2C3DCC71">
            <w:pPr>
              <w:jc w:val="center"/>
              <w:rPr>
                <w:rFonts w:ascii="Times New Roman" w:hAnsi="Times New Roman" w:eastAsia="Times New Roman" w:cs="Times New Roman"/>
                <w:sz w:val="24"/>
              </w:rPr>
            </w:pPr>
            <w:r>
              <w:rPr>
                <w:rFonts w:ascii="Times New Roman" w:hAnsi="Times New Roman" w:eastAsia="Times New Roman" w:cs="Times New Roman"/>
                <w:sz w:val="24"/>
              </w:rPr>
              <w:t>3.75 × 3.75 × 5.00</w:t>
            </w:r>
          </w:p>
        </w:tc>
        <w:tc>
          <w:tcPr>
            <w:tcW w:w="313" w:type="pct"/>
          </w:tcPr>
          <w:p w14:paraId="59D8DE85">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6FDD7B7D">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1ED76F2F">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75AB1C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79976678">
            <w:pPr>
              <w:jc w:val="center"/>
              <w:rPr>
                <w:rFonts w:ascii="Times New Roman" w:hAnsi="Times New Roman" w:eastAsia="Times New Roman" w:cs="Times New Roman"/>
                <w:sz w:val="24"/>
              </w:rPr>
            </w:pPr>
            <w:r>
              <w:rPr>
                <w:rFonts w:ascii="Times New Roman" w:hAnsi="Times New Roman" w:eastAsia="Times New Roman" w:cs="Times New Roman"/>
                <w:sz w:val="24"/>
              </w:rPr>
              <w:t>17</w:t>
            </w:r>
          </w:p>
        </w:tc>
        <w:tc>
          <w:tcPr>
            <w:tcW w:w="525" w:type="pct"/>
          </w:tcPr>
          <w:p w14:paraId="40431509">
            <w:pPr>
              <w:jc w:val="center"/>
              <w:rPr>
                <w:rFonts w:ascii="Times New Roman" w:hAnsi="Times New Roman" w:eastAsia="Times New Roman" w:cs="Times New Roman"/>
                <w:sz w:val="24"/>
              </w:rPr>
            </w:pPr>
            <w:r>
              <w:rPr>
                <w:rFonts w:ascii="Times New Roman" w:hAnsi="Times New Roman" w:eastAsia="Times New Roman" w:cs="Times New Roman"/>
                <w:sz w:val="24"/>
              </w:rPr>
              <w:t>91 (44/</w:t>
            </w:r>
            <w:r>
              <w:rPr>
                <w:rFonts w:hint="eastAsia" w:ascii="Times New Roman" w:hAnsi="Times New Roman" w:eastAsia="宋体" w:cs="Times New Roman"/>
                <w:sz w:val="24"/>
              </w:rPr>
              <w:t>0</w:t>
            </w:r>
            <w:r>
              <w:rPr>
                <w:rFonts w:ascii="Times New Roman" w:hAnsi="Times New Roman" w:eastAsia="Times New Roman" w:cs="Times New Roman"/>
                <w:sz w:val="24"/>
              </w:rPr>
              <w:t>)</w:t>
            </w:r>
          </w:p>
        </w:tc>
        <w:tc>
          <w:tcPr>
            <w:tcW w:w="475" w:type="pct"/>
            <w:gridSpan w:val="2"/>
          </w:tcPr>
          <w:p w14:paraId="688AD575">
            <w:pPr>
              <w:jc w:val="center"/>
              <w:rPr>
                <w:rFonts w:ascii="Times New Roman" w:hAnsi="Times New Roman" w:eastAsia="Times New Roman" w:cs="Times New Roman"/>
                <w:sz w:val="24"/>
              </w:rPr>
            </w:pPr>
            <w:r>
              <w:rPr>
                <w:rFonts w:ascii="Times New Roman" w:hAnsi="Times New Roman" w:eastAsia="Times New Roman" w:cs="Times New Roman"/>
                <w:sz w:val="24"/>
              </w:rPr>
              <w:t>GE Signa 3T</w:t>
            </w:r>
          </w:p>
        </w:tc>
        <w:tc>
          <w:tcPr>
            <w:tcW w:w="438" w:type="pct"/>
          </w:tcPr>
          <w:p w14:paraId="312BC584">
            <w:pPr>
              <w:jc w:val="center"/>
              <w:rPr>
                <w:rFonts w:ascii="Times New Roman" w:hAnsi="Times New Roman" w:eastAsia="Times New Roman" w:cs="Times New Roman"/>
                <w:sz w:val="24"/>
              </w:rPr>
            </w:pPr>
            <w:r>
              <w:rPr>
                <w:rFonts w:ascii="Times New Roman" w:hAnsi="Times New Roman" w:eastAsia="Times New Roman" w:cs="Times New Roman"/>
                <w:sz w:val="24"/>
              </w:rPr>
              <w:t>8 channel</w:t>
            </w:r>
          </w:p>
        </w:tc>
        <w:tc>
          <w:tcPr>
            <w:tcW w:w="313" w:type="pct"/>
          </w:tcPr>
          <w:p w14:paraId="774534E3">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350AE3CC">
            <w:pPr>
              <w:jc w:val="center"/>
              <w:rPr>
                <w:rFonts w:ascii="Times New Roman" w:hAnsi="Times New Roman" w:eastAsia="Times New Roman" w:cs="Times New Roman"/>
                <w:sz w:val="24"/>
              </w:rPr>
            </w:pPr>
            <w:r>
              <w:rPr>
                <w:rFonts w:ascii="Times New Roman" w:hAnsi="Times New Roman" w:eastAsia="Times New Roman" w:cs="Times New Roman"/>
                <w:sz w:val="24"/>
              </w:rPr>
              <w:t>40</w:t>
            </w:r>
          </w:p>
        </w:tc>
        <w:tc>
          <w:tcPr>
            <w:tcW w:w="375" w:type="pct"/>
          </w:tcPr>
          <w:p w14:paraId="7DD1E258">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77E556FB">
            <w:pPr>
              <w:jc w:val="center"/>
              <w:rPr>
                <w:rFonts w:ascii="Times New Roman" w:hAnsi="Times New Roman" w:eastAsia="Times New Roman" w:cs="Times New Roman"/>
                <w:sz w:val="24"/>
              </w:rPr>
            </w:pPr>
            <w:r>
              <w:rPr>
                <w:rFonts w:ascii="Times New Roman" w:hAnsi="Times New Roman" w:eastAsia="Times New Roman" w:cs="Times New Roman"/>
                <w:sz w:val="24"/>
              </w:rPr>
              <w:t>4.0mm/0mm</w:t>
            </w:r>
          </w:p>
        </w:tc>
        <w:tc>
          <w:tcPr>
            <w:tcW w:w="438" w:type="pct"/>
          </w:tcPr>
          <w:p w14:paraId="3446D5B1">
            <w:pPr>
              <w:jc w:val="center"/>
              <w:rPr>
                <w:rFonts w:ascii="Times New Roman" w:hAnsi="Times New Roman" w:eastAsia="Times New Roman" w:cs="Times New Roman"/>
                <w:sz w:val="24"/>
              </w:rPr>
            </w:pPr>
            <w:r>
              <w:rPr>
                <w:rFonts w:ascii="Times New Roman" w:hAnsi="Times New Roman" w:eastAsia="Times New Roman" w:cs="Times New Roman"/>
                <w:sz w:val="24"/>
              </w:rPr>
              <w:t>33</w:t>
            </w:r>
          </w:p>
        </w:tc>
        <w:tc>
          <w:tcPr>
            <w:tcW w:w="375" w:type="pct"/>
          </w:tcPr>
          <w:p w14:paraId="1C80C08B">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c>
          <w:tcPr>
            <w:tcW w:w="436" w:type="pct"/>
          </w:tcPr>
          <w:p w14:paraId="126754CA">
            <w:pPr>
              <w:jc w:val="center"/>
              <w:rPr>
                <w:rFonts w:ascii="Times New Roman" w:hAnsi="Times New Roman" w:eastAsia="Times New Roman" w:cs="Times New Roman"/>
                <w:sz w:val="24"/>
              </w:rPr>
            </w:pPr>
            <w:r>
              <w:rPr>
                <w:rFonts w:ascii="Times New Roman" w:hAnsi="Times New Roman" w:eastAsia="Times New Roman" w:cs="Times New Roman"/>
                <w:sz w:val="24"/>
              </w:rPr>
              <w:t>3.75 × 3.75 × 4.00</w:t>
            </w:r>
          </w:p>
        </w:tc>
        <w:tc>
          <w:tcPr>
            <w:tcW w:w="313" w:type="pct"/>
          </w:tcPr>
          <w:p w14:paraId="212C7704">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41DE9FAE">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14A0BE24">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47DBA8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40612387">
            <w:pPr>
              <w:jc w:val="center"/>
              <w:rPr>
                <w:rFonts w:ascii="Times New Roman" w:hAnsi="Times New Roman" w:eastAsia="Times New Roman" w:cs="Times New Roman"/>
                <w:sz w:val="24"/>
              </w:rPr>
            </w:pPr>
            <w:r>
              <w:rPr>
                <w:rFonts w:ascii="Times New Roman" w:hAnsi="Times New Roman" w:eastAsia="Times New Roman" w:cs="Times New Roman"/>
                <w:sz w:val="24"/>
              </w:rPr>
              <w:t>18</w:t>
            </w:r>
          </w:p>
        </w:tc>
        <w:tc>
          <w:tcPr>
            <w:tcW w:w="525" w:type="pct"/>
          </w:tcPr>
          <w:p w14:paraId="699CBA0C">
            <w:pPr>
              <w:jc w:val="center"/>
              <w:rPr>
                <w:rFonts w:ascii="Times New Roman" w:hAnsi="Times New Roman" w:eastAsia="Times New Roman" w:cs="Times New Roman"/>
                <w:sz w:val="24"/>
              </w:rPr>
            </w:pPr>
            <w:r>
              <w:rPr>
                <w:rFonts w:ascii="Times New Roman" w:hAnsi="Times New Roman" w:eastAsia="Times New Roman" w:cs="Times New Roman"/>
                <w:sz w:val="24"/>
              </w:rPr>
              <w:t>27 (15/12)</w:t>
            </w:r>
          </w:p>
        </w:tc>
        <w:tc>
          <w:tcPr>
            <w:tcW w:w="475" w:type="pct"/>
            <w:gridSpan w:val="2"/>
          </w:tcPr>
          <w:p w14:paraId="3C9A4D8E">
            <w:pPr>
              <w:jc w:val="center"/>
              <w:rPr>
                <w:rFonts w:ascii="Times New Roman" w:hAnsi="Times New Roman" w:eastAsia="Times New Roman" w:cs="Times New Roman"/>
                <w:sz w:val="24"/>
              </w:rPr>
            </w:pPr>
            <w:r>
              <w:rPr>
                <w:rFonts w:ascii="Times New Roman" w:hAnsi="Times New Roman" w:eastAsia="Times New Roman" w:cs="Times New Roman"/>
                <w:sz w:val="24"/>
              </w:rPr>
              <w:t>Philips Achieva 3.0 T scanner</w:t>
            </w:r>
          </w:p>
        </w:tc>
        <w:tc>
          <w:tcPr>
            <w:tcW w:w="438" w:type="pct"/>
          </w:tcPr>
          <w:p w14:paraId="069E0958">
            <w:pPr>
              <w:jc w:val="center"/>
              <w:rPr>
                <w:rFonts w:ascii="Times New Roman" w:hAnsi="Times New Roman" w:eastAsia="Times New Roman" w:cs="Times New Roman"/>
                <w:sz w:val="24"/>
              </w:rPr>
            </w:pPr>
            <w:r>
              <w:rPr>
                <w:rFonts w:ascii="Times New Roman" w:hAnsi="Times New Roman" w:eastAsia="Times New Roman" w:cs="Times New Roman"/>
                <w:sz w:val="24"/>
              </w:rPr>
              <w:t>8 channel</w:t>
            </w:r>
          </w:p>
        </w:tc>
        <w:tc>
          <w:tcPr>
            <w:tcW w:w="313" w:type="pct"/>
          </w:tcPr>
          <w:p w14:paraId="77D936C1">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63167662">
            <w:pPr>
              <w:jc w:val="center"/>
              <w:rPr>
                <w:rFonts w:ascii="Times New Roman" w:hAnsi="Times New Roman" w:eastAsia="Times New Roman" w:cs="Times New Roman"/>
                <w:sz w:val="24"/>
              </w:rPr>
            </w:pPr>
            <w:r>
              <w:rPr>
                <w:rFonts w:ascii="Times New Roman" w:hAnsi="Times New Roman" w:eastAsia="Times New Roman" w:cs="Times New Roman"/>
                <w:sz w:val="24"/>
              </w:rPr>
              <w:t>35</w:t>
            </w:r>
          </w:p>
        </w:tc>
        <w:tc>
          <w:tcPr>
            <w:tcW w:w="375" w:type="pct"/>
          </w:tcPr>
          <w:p w14:paraId="6FC87992">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78ECCC6C">
            <w:pPr>
              <w:jc w:val="center"/>
              <w:rPr>
                <w:rFonts w:ascii="Times New Roman" w:hAnsi="Times New Roman" w:eastAsia="Times New Roman" w:cs="Times New Roman"/>
                <w:sz w:val="24"/>
              </w:rPr>
            </w:pPr>
            <w:r>
              <w:rPr>
                <w:rFonts w:ascii="Times New Roman" w:hAnsi="Times New Roman" w:eastAsia="Times New Roman" w:cs="Times New Roman"/>
                <w:sz w:val="24"/>
              </w:rPr>
              <w:t>5.0mm/1.0 mm</w:t>
            </w:r>
          </w:p>
        </w:tc>
        <w:tc>
          <w:tcPr>
            <w:tcW w:w="438" w:type="pct"/>
          </w:tcPr>
          <w:p w14:paraId="2F6B4B23">
            <w:pPr>
              <w:jc w:val="center"/>
              <w:rPr>
                <w:rFonts w:ascii="Times New Roman" w:hAnsi="Times New Roman" w:eastAsia="Times New Roman" w:cs="Times New Roman"/>
                <w:sz w:val="24"/>
              </w:rPr>
            </w:pPr>
            <w:r>
              <w:rPr>
                <w:rFonts w:ascii="Times New Roman" w:hAnsi="Times New Roman" w:eastAsia="Times New Roman" w:cs="Times New Roman"/>
                <w:sz w:val="24"/>
              </w:rPr>
              <w:t>24</w:t>
            </w:r>
          </w:p>
        </w:tc>
        <w:tc>
          <w:tcPr>
            <w:tcW w:w="375" w:type="pct"/>
          </w:tcPr>
          <w:p w14:paraId="422E59F4">
            <w:pPr>
              <w:jc w:val="center"/>
              <w:rPr>
                <w:rFonts w:ascii="Times New Roman" w:hAnsi="Times New Roman" w:eastAsia="Times New Roman" w:cs="Times New Roman"/>
                <w:sz w:val="24"/>
              </w:rPr>
            </w:pPr>
            <w:r>
              <w:rPr>
                <w:rFonts w:ascii="Times New Roman" w:hAnsi="Times New Roman" w:eastAsia="Times New Roman" w:cs="Times New Roman"/>
                <w:sz w:val="24"/>
              </w:rPr>
              <w:t>200</w:t>
            </w:r>
          </w:p>
        </w:tc>
        <w:tc>
          <w:tcPr>
            <w:tcW w:w="436" w:type="pct"/>
          </w:tcPr>
          <w:p w14:paraId="073DB020">
            <w:pPr>
              <w:jc w:val="center"/>
              <w:rPr>
                <w:rFonts w:ascii="Times New Roman" w:hAnsi="Times New Roman" w:eastAsia="Times New Roman" w:cs="Times New Roman"/>
                <w:sz w:val="24"/>
              </w:rPr>
            </w:pPr>
            <w:r>
              <w:rPr>
                <w:rFonts w:ascii="Times New Roman" w:hAnsi="Times New Roman" w:eastAsia="Times New Roman" w:cs="Times New Roman"/>
                <w:sz w:val="24"/>
              </w:rPr>
              <w:t>1.67 × 1.67 × 6.00</w:t>
            </w:r>
          </w:p>
        </w:tc>
        <w:tc>
          <w:tcPr>
            <w:tcW w:w="313" w:type="pct"/>
          </w:tcPr>
          <w:p w14:paraId="649A5DDE">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110FE7DE">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2A3ED770">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474C43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50DAFA0E">
            <w:pPr>
              <w:jc w:val="center"/>
              <w:rPr>
                <w:rFonts w:ascii="Times New Roman" w:hAnsi="Times New Roman" w:eastAsia="Times New Roman" w:cs="Times New Roman"/>
                <w:sz w:val="24"/>
              </w:rPr>
            </w:pPr>
            <w:r>
              <w:rPr>
                <w:rFonts w:ascii="Times New Roman" w:hAnsi="Times New Roman" w:eastAsia="Times New Roman" w:cs="Times New Roman"/>
                <w:sz w:val="24"/>
              </w:rPr>
              <w:t>20</w:t>
            </w:r>
          </w:p>
        </w:tc>
        <w:tc>
          <w:tcPr>
            <w:tcW w:w="525" w:type="pct"/>
          </w:tcPr>
          <w:p w14:paraId="7BB7CB97">
            <w:pPr>
              <w:jc w:val="center"/>
              <w:rPr>
                <w:rFonts w:ascii="Times New Roman" w:hAnsi="Times New Roman" w:eastAsia="Times New Roman" w:cs="Times New Roman"/>
                <w:sz w:val="24"/>
              </w:rPr>
            </w:pPr>
            <w:r>
              <w:rPr>
                <w:rFonts w:ascii="Times New Roman" w:hAnsi="Times New Roman" w:eastAsia="Times New Roman" w:cs="Times New Roman"/>
                <w:sz w:val="24"/>
              </w:rPr>
              <w:t>491 (235/</w:t>
            </w:r>
            <w:r>
              <w:rPr>
                <w:rFonts w:hint="eastAsia" w:ascii="Times New Roman" w:hAnsi="Times New Roman" w:eastAsia="宋体" w:cs="Times New Roman"/>
                <w:sz w:val="24"/>
              </w:rPr>
              <w:t>0</w:t>
            </w:r>
            <w:r>
              <w:rPr>
                <w:rFonts w:ascii="Times New Roman" w:hAnsi="Times New Roman" w:eastAsia="Times New Roman" w:cs="Times New Roman"/>
                <w:sz w:val="24"/>
              </w:rPr>
              <w:t>)</w:t>
            </w:r>
          </w:p>
        </w:tc>
        <w:tc>
          <w:tcPr>
            <w:tcW w:w="475" w:type="pct"/>
            <w:gridSpan w:val="2"/>
          </w:tcPr>
          <w:p w14:paraId="550A5E42">
            <w:pPr>
              <w:jc w:val="center"/>
              <w:rPr>
                <w:rFonts w:ascii="Times New Roman" w:hAnsi="Times New Roman" w:eastAsia="Times New Roman" w:cs="Times New Roman"/>
                <w:sz w:val="24"/>
              </w:rPr>
            </w:pPr>
            <w:r>
              <w:rPr>
                <w:rFonts w:ascii="Times New Roman" w:hAnsi="Times New Roman" w:eastAsia="Times New Roman" w:cs="Times New Roman"/>
                <w:sz w:val="24"/>
              </w:rPr>
              <w:t>Siemens Tim Trio 3T</w:t>
            </w:r>
          </w:p>
        </w:tc>
        <w:tc>
          <w:tcPr>
            <w:tcW w:w="438" w:type="pct"/>
          </w:tcPr>
          <w:p w14:paraId="09CEF44E">
            <w:pPr>
              <w:jc w:val="center"/>
              <w:rPr>
                <w:rFonts w:ascii="Times New Roman" w:hAnsi="Times New Roman" w:eastAsia="Times New Roman" w:cs="Times New Roman"/>
                <w:sz w:val="24"/>
              </w:rPr>
            </w:pPr>
            <w:r>
              <w:rPr>
                <w:rFonts w:ascii="Times New Roman" w:hAnsi="Times New Roman" w:eastAsia="Times New Roman" w:cs="Times New Roman"/>
                <w:sz w:val="24"/>
              </w:rPr>
              <w:t>12 channel</w:t>
            </w:r>
          </w:p>
        </w:tc>
        <w:tc>
          <w:tcPr>
            <w:tcW w:w="313" w:type="pct"/>
          </w:tcPr>
          <w:p w14:paraId="637EFE25">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19E8B8EC">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100AE34B">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0CBE7882">
            <w:pPr>
              <w:jc w:val="center"/>
              <w:rPr>
                <w:rFonts w:ascii="Times New Roman" w:hAnsi="Times New Roman" w:eastAsia="Times New Roman" w:cs="Times New Roman"/>
                <w:sz w:val="24"/>
              </w:rPr>
            </w:pPr>
            <w:r>
              <w:rPr>
                <w:rFonts w:ascii="Times New Roman" w:hAnsi="Times New Roman" w:eastAsia="Times New Roman" w:cs="Times New Roman"/>
                <w:sz w:val="24"/>
              </w:rPr>
              <w:t>3.0mm/1.0mm</w:t>
            </w:r>
          </w:p>
        </w:tc>
        <w:tc>
          <w:tcPr>
            <w:tcW w:w="438" w:type="pct"/>
          </w:tcPr>
          <w:p w14:paraId="0221D8EA">
            <w:pPr>
              <w:jc w:val="center"/>
              <w:rPr>
                <w:rFonts w:ascii="Times New Roman" w:hAnsi="Times New Roman" w:eastAsia="Times New Roman" w:cs="Times New Roman"/>
                <w:sz w:val="24"/>
              </w:rPr>
            </w:pPr>
            <w:r>
              <w:rPr>
                <w:rFonts w:ascii="Times New Roman" w:hAnsi="Times New Roman" w:eastAsia="Times New Roman" w:cs="Times New Roman"/>
                <w:sz w:val="24"/>
              </w:rPr>
              <w:t>32</w:t>
            </w:r>
          </w:p>
        </w:tc>
        <w:tc>
          <w:tcPr>
            <w:tcW w:w="375" w:type="pct"/>
          </w:tcPr>
          <w:p w14:paraId="678B39A2">
            <w:pPr>
              <w:jc w:val="center"/>
              <w:rPr>
                <w:rFonts w:ascii="Times New Roman" w:hAnsi="Times New Roman" w:eastAsia="Times New Roman" w:cs="Times New Roman"/>
                <w:sz w:val="24"/>
              </w:rPr>
            </w:pPr>
            <w:r>
              <w:rPr>
                <w:rFonts w:ascii="Times New Roman" w:hAnsi="Times New Roman" w:eastAsia="Times New Roman" w:cs="Times New Roman"/>
                <w:sz w:val="24"/>
              </w:rPr>
              <w:t>242</w:t>
            </w:r>
          </w:p>
        </w:tc>
        <w:tc>
          <w:tcPr>
            <w:tcW w:w="436" w:type="pct"/>
          </w:tcPr>
          <w:p w14:paraId="632EF7A2">
            <w:pPr>
              <w:jc w:val="center"/>
              <w:rPr>
                <w:rFonts w:ascii="Times New Roman" w:hAnsi="Times New Roman" w:eastAsia="Times New Roman" w:cs="Times New Roman"/>
                <w:sz w:val="24"/>
              </w:rPr>
            </w:pPr>
            <w:r>
              <w:rPr>
                <w:rFonts w:ascii="Times New Roman" w:hAnsi="Times New Roman" w:eastAsia="Times New Roman" w:cs="Times New Roman"/>
                <w:sz w:val="24"/>
              </w:rPr>
              <w:t>3.44 × 3.44 × 4.00</w:t>
            </w:r>
          </w:p>
        </w:tc>
        <w:tc>
          <w:tcPr>
            <w:tcW w:w="313" w:type="pct"/>
          </w:tcPr>
          <w:p w14:paraId="1BDEF565">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220 </w:t>
            </w:r>
          </w:p>
          <w:p w14:paraId="5378DA9D">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5E679858">
            <w:pPr>
              <w:jc w:val="center"/>
              <w:rPr>
                <w:rFonts w:ascii="Times New Roman" w:hAnsi="Times New Roman" w:eastAsia="Times New Roman" w:cs="Times New Roman"/>
                <w:sz w:val="24"/>
              </w:rPr>
            </w:pPr>
            <w:r>
              <w:rPr>
                <w:rFonts w:ascii="Times New Roman" w:hAnsi="Times New Roman" w:eastAsia="Times New Roman" w:cs="Times New Roman"/>
                <w:sz w:val="24"/>
              </w:rPr>
              <w:t>220</w:t>
            </w:r>
          </w:p>
        </w:tc>
      </w:tr>
      <w:tr w14:paraId="788D4A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53CA70C4">
            <w:pPr>
              <w:jc w:val="center"/>
              <w:rPr>
                <w:rFonts w:ascii="Times New Roman" w:hAnsi="Times New Roman" w:eastAsia="Times New Roman" w:cs="Times New Roman"/>
                <w:sz w:val="24"/>
              </w:rPr>
            </w:pPr>
            <w:r>
              <w:rPr>
                <w:rFonts w:ascii="Times New Roman" w:hAnsi="Times New Roman" w:eastAsia="Times New Roman" w:cs="Times New Roman"/>
                <w:sz w:val="24"/>
              </w:rPr>
              <w:t>21</w:t>
            </w:r>
          </w:p>
        </w:tc>
        <w:tc>
          <w:tcPr>
            <w:tcW w:w="525" w:type="pct"/>
          </w:tcPr>
          <w:p w14:paraId="1854F8C8">
            <w:pPr>
              <w:jc w:val="center"/>
              <w:rPr>
                <w:rFonts w:ascii="Times New Roman" w:hAnsi="Times New Roman" w:eastAsia="Times New Roman" w:cs="Times New Roman"/>
                <w:sz w:val="24"/>
              </w:rPr>
            </w:pPr>
            <w:r>
              <w:rPr>
                <w:rFonts w:ascii="Times New Roman" w:hAnsi="Times New Roman" w:eastAsia="Times New Roman" w:cs="Times New Roman"/>
                <w:sz w:val="24"/>
              </w:rPr>
              <w:t>128 (66/62)</w:t>
            </w:r>
          </w:p>
        </w:tc>
        <w:tc>
          <w:tcPr>
            <w:tcW w:w="475" w:type="pct"/>
            <w:gridSpan w:val="2"/>
          </w:tcPr>
          <w:p w14:paraId="0ED8C183">
            <w:pPr>
              <w:jc w:val="center"/>
              <w:rPr>
                <w:rFonts w:ascii="Times New Roman" w:hAnsi="Times New Roman" w:eastAsia="Times New Roman" w:cs="Times New Roman"/>
                <w:sz w:val="24"/>
              </w:rPr>
            </w:pPr>
            <w:r>
              <w:rPr>
                <w:rFonts w:ascii="Times New Roman" w:hAnsi="Times New Roman" w:eastAsia="Times New Roman" w:cs="Times New Roman"/>
                <w:sz w:val="24"/>
              </w:rPr>
              <w:t>Siemens Tim Trio 3T</w:t>
            </w:r>
          </w:p>
        </w:tc>
        <w:tc>
          <w:tcPr>
            <w:tcW w:w="438" w:type="pct"/>
          </w:tcPr>
          <w:p w14:paraId="2C84828D">
            <w:pPr>
              <w:jc w:val="center"/>
              <w:rPr>
                <w:rFonts w:ascii="Times New Roman" w:hAnsi="Times New Roman" w:eastAsia="Times New Roman" w:cs="Times New Roman"/>
                <w:sz w:val="24"/>
              </w:rPr>
            </w:pPr>
            <w:r>
              <w:rPr>
                <w:rFonts w:ascii="Times New Roman" w:hAnsi="Times New Roman" w:eastAsia="Times New Roman" w:cs="Times New Roman"/>
                <w:sz w:val="24"/>
              </w:rPr>
              <w:t>32 channel</w:t>
            </w:r>
          </w:p>
        </w:tc>
        <w:tc>
          <w:tcPr>
            <w:tcW w:w="313" w:type="pct"/>
          </w:tcPr>
          <w:p w14:paraId="72912B65">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463AA92B">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5378AA9D">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57363AA0">
            <w:pPr>
              <w:jc w:val="center"/>
              <w:rPr>
                <w:rFonts w:ascii="Times New Roman" w:hAnsi="Times New Roman" w:eastAsia="Times New Roman" w:cs="Times New Roman"/>
                <w:sz w:val="24"/>
              </w:rPr>
            </w:pPr>
            <w:r>
              <w:rPr>
                <w:rFonts w:ascii="Times New Roman" w:hAnsi="Times New Roman" w:eastAsia="Times New Roman" w:cs="Times New Roman"/>
                <w:sz w:val="24"/>
              </w:rPr>
              <w:t>3.5mm/0.7mm</w:t>
            </w:r>
          </w:p>
        </w:tc>
        <w:tc>
          <w:tcPr>
            <w:tcW w:w="438" w:type="pct"/>
          </w:tcPr>
          <w:p w14:paraId="5673F40D">
            <w:pPr>
              <w:jc w:val="center"/>
              <w:rPr>
                <w:rFonts w:ascii="Times New Roman" w:hAnsi="Times New Roman" w:eastAsia="Times New Roman" w:cs="Times New Roman"/>
                <w:sz w:val="24"/>
              </w:rPr>
            </w:pPr>
            <w:r>
              <w:rPr>
                <w:rFonts w:ascii="Times New Roman" w:hAnsi="Times New Roman" w:eastAsia="Times New Roman" w:cs="Times New Roman"/>
                <w:sz w:val="24"/>
              </w:rPr>
              <w:t>33</w:t>
            </w:r>
          </w:p>
        </w:tc>
        <w:tc>
          <w:tcPr>
            <w:tcW w:w="375" w:type="pct"/>
          </w:tcPr>
          <w:p w14:paraId="39666E17">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c>
          <w:tcPr>
            <w:tcW w:w="436" w:type="pct"/>
          </w:tcPr>
          <w:p w14:paraId="299A3A41">
            <w:pPr>
              <w:jc w:val="center"/>
              <w:rPr>
                <w:rFonts w:ascii="Times New Roman" w:hAnsi="Times New Roman" w:eastAsia="Times New Roman" w:cs="Times New Roman"/>
                <w:sz w:val="24"/>
              </w:rPr>
            </w:pPr>
            <w:r>
              <w:rPr>
                <w:rFonts w:ascii="Times New Roman" w:hAnsi="Times New Roman" w:eastAsia="Times New Roman" w:cs="Times New Roman"/>
                <w:sz w:val="24"/>
              </w:rPr>
              <w:t>3.12 × 3.12 × 4.20</w:t>
            </w:r>
          </w:p>
        </w:tc>
        <w:tc>
          <w:tcPr>
            <w:tcW w:w="313" w:type="pct"/>
          </w:tcPr>
          <w:p w14:paraId="1CB9978C">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200 </w:t>
            </w:r>
          </w:p>
          <w:p w14:paraId="16F797B9">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33846116">
            <w:pPr>
              <w:jc w:val="center"/>
              <w:rPr>
                <w:rFonts w:ascii="Times New Roman" w:hAnsi="Times New Roman" w:eastAsia="Times New Roman" w:cs="Times New Roman"/>
                <w:sz w:val="24"/>
              </w:rPr>
            </w:pPr>
            <w:r>
              <w:rPr>
                <w:rFonts w:ascii="Times New Roman" w:hAnsi="Times New Roman" w:eastAsia="Times New Roman" w:cs="Times New Roman"/>
                <w:sz w:val="24"/>
              </w:rPr>
              <w:t>200</w:t>
            </w:r>
          </w:p>
        </w:tc>
      </w:tr>
      <w:tr w14:paraId="10AAC6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5F6C4136">
            <w:pPr>
              <w:jc w:val="center"/>
              <w:rPr>
                <w:rFonts w:ascii="Times New Roman" w:hAnsi="Times New Roman" w:eastAsia="Times New Roman" w:cs="Times New Roman"/>
                <w:sz w:val="24"/>
              </w:rPr>
            </w:pPr>
            <w:r>
              <w:rPr>
                <w:rFonts w:ascii="Times New Roman" w:hAnsi="Times New Roman" w:eastAsia="Times New Roman" w:cs="Times New Roman"/>
                <w:sz w:val="24"/>
              </w:rPr>
              <w:t>22</w:t>
            </w:r>
          </w:p>
        </w:tc>
        <w:tc>
          <w:tcPr>
            <w:tcW w:w="525" w:type="pct"/>
          </w:tcPr>
          <w:p w14:paraId="570E8EC1">
            <w:pPr>
              <w:jc w:val="center"/>
              <w:rPr>
                <w:rFonts w:ascii="Times New Roman" w:hAnsi="Times New Roman" w:eastAsia="Times New Roman" w:cs="Times New Roman"/>
                <w:sz w:val="24"/>
              </w:rPr>
            </w:pPr>
            <w:r>
              <w:rPr>
                <w:rFonts w:ascii="Times New Roman" w:hAnsi="Times New Roman" w:eastAsia="Times New Roman" w:cs="Times New Roman"/>
                <w:sz w:val="24"/>
              </w:rPr>
              <w:t>45 (20/25)</w:t>
            </w:r>
          </w:p>
        </w:tc>
        <w:tc>
          <w:tcPr>
            <w:tcW w:w="475" w:type="pct"/>
            <w:gridSpan w:val="2"/>
          </w:tcPr>
          <w:p w14:paraId="64876FA8">
            <w:pPr>
              <w:jc w:val="center"/>
              <w:rPr>
                <w:rFonts w:ascii="Times New Roman" w:hAnsi="Times New Roman" w:eastAsia="Times New Roman" w:cs="Times New Roman"/>
                <w:sz w:val="24"/>
              </w:rPr>
            </w:pPr>
            <w:r>
              <w:rPr>
                <w:rFonts w:ascii="Times New Roman" w:hAnsi="Times New Roman" w:eastAsia="Times New Roman" w:cs="Times New Roman"/>
                <w:sz w:val="24"/>
              </w:rPr>
              <w:t>Philips Gyroscan Achieva 3.0T</w:t>
            </w:r>
          </w:p>
        </w:tc>
        <w:tc>
          <w:tcPr>
            <w:tcW w:w="438" w:type="pct"/>
          </w:tcPr>
          <w:p w14:paraId="3AD36F4D">
            <w:pPr>
              <w:jc w:val="center"/>
              <w:rPr>
                <w:rFonts w:ascii="Times New Roman" w:hAnsi="Times New Roman" w:eastAsia="Times New Roman" w:cs="Times New Roman"/>
                <w:sz w:val="24"/>
              </w:rPr>
            </w:pPr>
            <w:r>
              <w:rPr>
                <w:rFonts w:ascii="Times New Roman" w:hAnsi="Times New Roman" w:eastAsia="Times New Roman" w:cs="Times New Roman"/>
                <w:sz w:val="24"/>
              </w:rPr>
              <w:t>32 channel</w:t>
            </w:r>
          </w:p>
        </w:tc>
        <w:tc>
          <w:tcPr>
            <w:tcW w:w="313" w:type="pct"/>
          </w:tcPr>
          <w:p w14:paraId="5C61ACB2">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2A2B0CB2">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5092CEF2">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2B1A024A">
            <w:pPr>
              <w:jc w:val="center"/>
              <w:rPr>
                <w:rFonts w:ascii="Times New Roman" w:hAnsi="Times New Roman" w:eastAsia="Times New Roman" w:cs="Times New Roman"/>
                <w:sz w:val="24"/>
              </w:rPr>
            </w:pPr>
            <w:r>
              <w:rPr>
                <w:rFonts w:ascii="Times New Roman" w:hAnsi="Times New Roman" w:eastAsia="Times New Roman" w:cs="Times New Roman"/>
                <w:sz w:val="24"/>
              </w:rPr>
              <w:t>4.0mm/0mm</w:t>
            </w:r>
          </w:p>
        </w:tc>
        <w:tc>
          <w:tcPr>
            <w:tcW w:w="438" w:type="pct"/>
          </w:tcPr>
          <w:p w14:paraId="1FD6ABB3">
            <w:pPr>
              <w:jc w:val="center"/>
              <w:rPr>
                <w:rFonts w:ascii="Times New Roman" w:hAnsi="Times New Roman" w:eastAsia="Times New Roman" w:cs="Times New Roman"/>
                <w:sz w:val="24"/>
              </w:rPr>
            </w:pPr>
            <w:r>
              <w:rPr>
                <w:rFonts w:ascii="Times New Roman" w:hAnsi="Times New Roman" w:eastAsia="Times New Roman" w:cs="Times New Roman"/>
                <w:sz w:val="24"/>
              </w:rPr>
              <w:t>36</w:t>
            </w:r>
          </w:p>
        </w:tc>
        <w:tc>
          <w:tcPr>
            <w:tcW w:w="375" w:type="pct"/>
          </w:tcPr>
          <w:p w14:paraId="0985AB34">
            <w:pPr>
              <w:jc w:val="center"/>
              <w:rPr>
                <w:rFonts w:ascii="Times New Roman" w:hAnsi="Times New Roman" w:eastAsia="Times New Roman" w:cs="Times New Roman"/>
                <w:sz w:val="24"/>
              </w:rPr>
            </w:pPr>
            <w:r>
              <w:rPr>
                <w:rFonts w:ascii="Times New Roman" w:hAnsi="Times New Roman" w:eastAsia="Times New Roman" w:cs="Times New Roman"/>
                <w:sz w:val="24"/>
              </w:rPr>
              <w:t>250</w:t>
            </w:r>
          </w:p>
        </w:tc>
        <w:tc>
          <w:tcPr>
            <w:tcW w:w="436" w:type="pct"/>
          </w:tcPr>
          <w:p w14:paraId="68058DB4">
            <w:pPr>
              <w:jc w:val="center"/>
              <w:rPr>
                <w:rFonts w:ascii="Times New Roman" w:hAnsi="Times New Roman" w:eastAsia="Times New Roman" w:cs="Times New Roman"/>
                <w:sz w:val="24"/>
              </w:rPr>
            </w:pPr>
            <w:r>
              <w:rPr>
                <w:rFonts w:ascii="Times New Roman" w:hAnsi="Times New Roman" w:eastAsia="Times New Roman" w:cs="Times New Roman"/>
                <w:sz w:val="24"/>
              </w:rPr>
              <w:t>1.67 × 1.67 × 4.00</w:t>
            </w:r>
          </w:p>
        </w:tc>
        <w:tc>
          <w:tcPr>
            <w:tcW w:w="313" w:type="pct"/>
          </w:tcPr>
          <w:p w14:paraId="381A2BDA">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5F110E87">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2C67440F">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tr w14:paraId="6CB70B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02870D96">
            <w:pPr>
              <w:jc w:val="center"/>
              <w:rPr>
                <w:rFonts w:ascii="Times New Roman" w:hAnsi="Times New Roman" w:eastAsia="Times New Roman" w:cs="Times New Roman"/>
                <w:sz w:val="24"/>
              </w:rPr>
            </w:pPr>
            <w:r>
              <w:rPr>
                <w:rFonts w:ascii="Times New Roman" w:hAnsi="Times New Roman" w:eastAsia="Times New Roman" w:cs="Times New Roman"/>
                <w:sz w:val="24"/>
              </w:rPr>
              <w:t>23</w:t>
            </w:r>
          </w:p>
        </w:tc>
        <w:tc>
          <w:tcPr>
            <w:tcW w:w="525" w:type="pct"/>
          </w:tcPr>
          <w:p w14:paraId="1220E626">
            <w:pPr>
              <w:jc w:val="center"/>
              <w:rPr>
                <w:rFonts w:ascii="Times New Roman" w:hAnsi="Times New Roman" w:eastAsia="Times New Roman" w:cs="Times New Roman"/>
                <w:sz w:val="24"/>
              </w:rPr>
            </w:pPr>
            <w:r>
              <w:rPr>
                <w:rFonts w:ascii="Times New Roman" w:hAnsi="Times New Roman" w:eastAsia="Times New Roman" w:cs="Times New Roman"/>
                <w:sz w:val="24"/>
              </w:rPr>
              <w:t>58 (30/28)</w:t>
            </w:r>
          </w:p>
        </w:tc>
        <w:tc>
          <w:tcPr>
            <w:tcW w:w="475" w:type="pct"/>
            <w:gridSpan w:val="2"/>
          </w:tcPr>
          <w:p w14:paraId="1329EB32">
            <w:pPr>
              <w:jc w:val="center"/>
              <w:rPr>
                <w:rFonts w:ascii="Times New Roman" w:hAnsi="Times New Roman" w:eastAsia="Times New Roman" w:cs="Times New Roman"/>
                <w:sz w:val="24"/>
              </w:rPr>
            </w:pPr>
            <w:r>
              <w:rPr>
                <w:rFonts w:ascii="Times New Roman" w:hAnsi="Times New Roman" w:eastAsia="Times New Roman" w:cs="Times New Roman"/>
                <w:sz w:val="24"/>
              </w:rPr>
              <w:t>Philips Achieva 3.0T TX</w:t>
            </w:r>
          </w:p>
        </w:tc>
        <w:tc>
          <w:tcPr>
            <w:tcW w:w="438" w:type="pct"/>
          </w:tcPr>
          <w:p w14:paraId="4A3087CC">
            <w:pPr>
              <w:jc w:val="center"/>
              <w:rPr>
                <w:rFonts w:ascii="Times New Roman" w:hAnsi="Times New Roman" w:eastAsia="Times New Roman" w:cs="Times New Roman"/>
                <w:sz w:val="24"/>
              </w:rPr>
            </w:pPr>
            <w:r>
              <w:rPr>
                <w:rFonts w:ascii="Times New Roman" w:hAnsi="Times New Roman" w:eastAsia="Times New Roman" w:cs="Times New Roman"/>
                <w:sz w:val="24"/>
              </w:rPr>
              <w:t>8 channal</w:t>
            </w:r>
          </w:p>
        </w:tc>
        <w:tc>
          <w:tcPr>
            <w:tcW w:w="313" w:type="pct"/>
          </w:tcPr>
          <w:p w14:paraId="42D68483">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3AA6628B">
            <w:pPr>
              <w:jc w:val="center"/>
              <w:rPr>
                <w:rFonts w:ascii="Times New Roman" w:hAnsi="Times New Roman" w:eastAsia="Times New Roman" w:cs="Times New Roman"/>
                <w:sz w:val="24"/>
              </w:rPr>
            </w:pPr>
            <w:r>
              <w:rPr>
                <w:rFonts w:ascii="Times New Roman" w:hAnsi="Times New Roman" w:eastAsia="Times New Roman" w:cs="Times New Roman"/>
                <w:sz w:val="24"/>
              </w:rPr>
              <w:t>30</w:t>
            </w:r>
          </w:p>
        </w:tc>
        <w:tc>
          <w:tcPr>
            <w:tcW w:w="375" w:type="pct"/>
          </w:tcPr>
          <w:p w14:paraId="1C1F36E1">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74891B0B">
            <w:pPr>
              <w:jc w:val="center"/>
              <w:rPr>
                <w:rFonts w:ascii="Times New Roman" w:hAnsi="Times New Roman" w:eastAsia="Times New Roman" w:cs="Times New Roman"/>
                <w:sz w:val="24"/>
              </w:rPr>
            </w:pPr>
            <w:r>
              <w:rPr>
                <w:rFonts w:ascii="Times New Roman" w:hAnsi="Times New Roman" w:eastAsia="Times New Roman" w:cs="Times New Roman"/>
                <w:sz w:val="24"/>
              </w:rPr>
              <w:t>4.0mm/0mm</w:t>
            </w:r>
          </w:p>
        </w:tc>
        <w:tc>
          <w:tcPr>
            <w:tcW w:w="438" w:type="pct"/>
          </w:tcPr>
          <w:p w14:paraId="4ADF75DF">
            <w:pPr>
              <w:jc w:val="center"/>
              <w:rPr>
                <w:rFonts w:ascii="Times New Roman" w:hAnsi="Times New Roman" w:eastAsia="Times New Roman" w:cs="Times New Roman"/>
                <w:sz w:val="24"/>
              </w:rPr>
            </w:pPr>
            <w:r>
              <w:rPr>
                <w:rFonts w:ascii="Times New Roman" w:hAnsi="Times New Roman" w:eastAsia="Times New Roman" w:cs="Times New Roman"/>
                <w:sz w:val="24"/>
              </w:rPr>
              <w:t>38</w:t>
            </w:r>
          </w:p>
        </w:tc>
        <w:tc>
          <w:tcPr>
            <w:tcW w:w="375" w:type="pct"/>
          </w:tcPr>
          <w:p w14:paraId="79B9D608">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c>
          <w:tcPr>
            <w:tcW w:w="436" w:type="pct"/>
          </w:tcPr>
          <w:p w14:paraId="6954F1EE">
            <w:pPr>
              <w:jc w:val="center"/>
              <w:rPr>
                <w:rFonts w:ascii="Times New Roman" w:hAnsi="Times New Roman" w:eastAsia="Times New Roman" w:cs="Times New Roman"/>
                <w:sz w:val="24"/>
              </w:rPr>
            </w:pPr>
            <w:r>
              <w:rPr>
                <w:rFonts w:ascii="Times New Roman" w:hAnsi="Times New Roman" w:eastAsia="Times New Roman" w:cs="Times New Roman"/>
                <w:sz w:val="24"/>
              </w:rPr>
              <w:t>3.75 × 3.75 × 4.00</w:t>
            </w:r>
          </w:p>
        </w:tc>
        <w:tc>
          <w:tcPr>
            <w:tcW w:w="313" w:type="pct"/>
          </w:tcPr>
          <w:p w14:paraId="7AD22F91">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6C77D465">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4C1C174F">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bookmarkEnd w:id="6"/>
      <w:tr w14:paraId="0F967A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 w:type="pct"/>
          </w:tcPr>
          <w:p w14:paraId="454DFE4A">
            <w:pPr>
              <w:jc w:val="center"/>
              <w:rPr>
                <w:rFonts w:ascii="Times New Roman" w:hAnsi="Times New Roman" w:eastAsia="Times New Roman" w:cs="Times New Roman"/>
                <w:sz w:val="24"/>
              </w:rPr>
            </w:pPr>
            <w:r>
              <w:rPr>
                <w:rFonts w:ascii="Times New Roman" w:hAnsi="Times New Roman" w:eastAsia="Times New Roman" w:cs="Times New Roman"/>
                <w:sz w:val="24"/>
              </w:rPr>
              <w:t>24</w:t>
            </w:r>
          </w:p>
        </w:tc>
        <w:tc>
          <w:tcPr>
            <w:tcW w:w="525" w:type="pct"/>
          </w:tcPr>
          <w:p w14:paraId="5C2125F0">
            <w:pPr>
              <w:jc w:val="center"/>
              <w:rPr>
                <w:rFonts w:ascii="Times New Roman" w:hAnsi="Times New Roman" w:eastAsia="Times New Roman" w:cs="Times New Roman"/>
                <w:sz w:val="24"/>
              </w:rPr>
            </w:pPr>
            <w:r>
              <w:rPr>
                <w:rFonts w:ascii="Times New Roman" w:hAnsi="Times New Roman" w:eastAsia="Times New Roman" w:cs="Times New Roman"/>
                <w:sz w:val="24"/>
              </w:rPr>
              <w:t>12 (6/</w:t>
            </w:r>
            <w:r>
              <w:rPr>
                <w:rFonts w:hint="eastAsia" w:ascii="Times New Roman" w:hAnsi="Times New Roman" w:eastAsia="宋体" w:cs="Times New Roman"/>
                <w:sz w:val="24"/>
              </w:rPr>
              <w:t>0</w:t>
            </w:r>
            <w:r>
              <w:rPr>
                <w:rFonts w:ascii="Times New Roman" w:hAnsi="Times New Roman" w:eastAsia="Times New Roman" w:cs="Times New Roman"/>
                <w:sz w:val="24"/>
              </w:rPr>
              <w:t>)</w:t>
            </w:r>
          </w:p>
        </w:tc>
        <w:tc>
          <w:tcPr>
            <w:tcW w:w="475" w:type="pct"/>
            <w:gridSpan w:val="2"/>
          </w:tcPr>
          <w:p w14:paraId="7EB945D8">
            <w:pPr>
              <w:jc w:val="center"/>
              <w:rPr>
                <w:rFonts w:ascii="Times New Roman" w:hAnsi="Times New Roman" w:eastAsia="Times New Roman" w:cs="Times New Roman"/>
                <w:sz w:val="24"/>
              </w:rPr>
            </w:pPr>
            <w:r>
              <w:rPr>
                <w:rFonts w:ascii="Times New Roman" w:hAnsi="Times New Roman" w:eastAsia="Times New Roman" w:cs="Times New Roman"/>
                <w:sz w:val="24"/>
              </w:rPr>
              <w:t>GE Signa 1.5T</w:t>
            </w:r>
          </w:p>
        </w:tc>
        <w:tc>
          <w:tcPr>
            <w:tcW w:w="438" w:type="pct"/>
          </w:tcPr>
          <w:p w14:paraId="24B9719F">
            <w:pPr>
              <w:jc w:val="center"/>
              <w:rPr>
                <w:rFonts w:ascii="Times New Roman" w:hAnsi="Times New Roman" w:eastAsia="Times New Roman" w:cs="Times New Roman"/>
                <w:sz w:val="24"/>
              </w:rPr>
            </w:pPr>
            <w:r>
              <w:rPr>
                <w:rFonts w:ascii="Times New Roman" w:hAnsi="Times New Roman" w:eastAsia="Times New Roman" w:cs="Times New Roman"/>
                <w:sz w:val="24"/>
              </w:rPr>
              <w:t>8 channel</w:t>
            </w:r>
          </w:p>
        </w:tc>
        <w:tc>
          <w:tcPr>
            <w:tcW w:w="313" w:type="pct"/>
          </w:tcPr>
          <w:p w14:paraId="7948A7DE">
            <w:pPr>
              <w:jc w:val="center"/>
              <w:rPr>
                <w:rFonts w:ascii="Times New Roman" w:hAnsi="Times New Roman" w:eastAsia="Times New Roman" w:cs="Times New Roman"/>
                <w:sz w:val="24"/>
              </w:rPr>
            </w:pPr>
            <w:r>
              <w:rPr>
                <w:rFonts w:ascii="Times New Roman" w:hAnsi="Times New Roman" w:eastAsia="Times New Roman" w:cs="Times New Roman"/>
                <w:sz w:val="24"/>
              </w:rPr>
              <w:t>2000</w:t>
            </w:r>
          </w:p>
        </w:tc>
        <w:tc>
          <w:tcPr>
            <w:tcW w:w="313" w:type="pct"/>
          </w:tcPr>
          <w:p w14:paraId="735CD7F2">
            <w:pPr>
              <w:jc w:val="center"/>
              <w:rPr>
                <w:rFonts w:ascii="Times New Roman" w:hAnsi="Times New Roman" w:eastAsia="Times New Roman" w:cs="Times New Roman"/>
                <w:sz w:val="24"/>
              </w:rPr>
            </w:pPr>
            <w:r>
              <w:rPr>
                <w:rFonts w:ascii="Times New Roman" w:hAnsi="Times New Roman" w:eastAsia="Times New Roman" w:cs="Times New Roman"/>
                <w:sz w:val="24"/>
              </w:rPr>
              <w:t>40</w:t>
            </w:r>
          </w:p>
        </w:tc>
        <w:tc>
          <w:tcPr>
            <w:tcW w:w="375" w:type="pct"/>
          </w:tcPr>
          <w:p w14:paraId="4BD5591F">
            <w:pPr>
              <w:jc w:val="center"/>
              <w:rPr>
                <w:rFonts w:ascii="Times New Roman" w:hAnsi="Times New Roman" w:eastAsia="Times New Roman" w:cs="Times New Roman"/>
                <w:sz w:val="24"/>
              </w:rPr>
            </w:pPr>
            <w:r>
              <w:rPr>
                <w:rFonts w:ascii="Times New Roman" w:hAnsi="Times New Roman" w:eastAsia="Times New Roman" w:cs="Times New Roman"/>
                <w:sz w:val="24"/>
              </w:rPr>
              <w:t>90</w:t>
            </w:r>
          </w:p>
        </w:tc>
        <w:tc>
          <w:tcPr>
            <w:tcW w:w="562" w:type="pct"/>
          </w:tcPr>
          <w:p w14:paraId="52C8DDFE">
            <w:pPr>
              <w:jc w:val="center"/>
              <w:rPr>
                <w:rFonts w:ascii="Times New Roman" w:hAnsi="Times New Roman" w:eastAsia="Times New Roman" w:cs="Times New Roman"/>
                <w:sz w:val="24"/>
              </w:rPr>
            </w:pPr>
            <w:r>
              <w:rPr>
                <w:rFonts w:ascii="Times New Roman" w:hAnsi="Times New Roman" w:eastAsia="Times New Roman" w:cs="Times New Roman"/>
                <w:sz w:val="24"/>
              </w:rPr>
              <w:t>5mm/1mm</w:t>
            </w:r>
          </w:p>
        </w:tc>
        <w:tc>
          <w:tcPr>
            <w:tcW w:w="438" w:type="pct"/>
          </w:tcPr>
          <w:p w14:paraId="7EF92A0B">
            <w:pPr>
              <w:jc w:val="center"/>
              <w:rPr>
                <w:rFonts w:ascii="Times New Roman" w:hAnsi="Times New Roman" w:eastAsia="Times New Roman" w:cs="Times New Roman"/>
                <w:sz w:val="24"/>
              </w:rPr>
            </w:pPr>
            <w:r>
              <w:rPr>
                <w:rFonts w:ascii="Times New Roman" w:hAnsi="Times New Roman" w:eastAsia="Times New Roman" w:cs="Times New Roman"/>
                <w:sz w:val="24"/>
              </w:rPr>
              <w:t>24</w:t>
            </w:r>
          </w:p>
        </w:tc>
        <w:tc>
          <w:tcPr>
            <w:tcW w:w="375" w:type="pct"/>
          </w:tcPr>
          <w:p w14:paraId="37CEE0DB">
            <w:pPr>
              <w:jc w:val="center"/>
              <w:rPr>
                <w:rFonts w:ascii="Times New Roman" w:hAnsi="Times New Roman" w:eastAsia="Times New Roman" w:cs="Times New Roman"/>
                <w:sz w:val="24"/>
              </w:rPr>
            </w:pPr>
            <w:r>
              <w:rPr>
                <w:rFonts w:ascii="Times New Roman" w:hAnsi="Times New Roman" w:eastAsia="Times New Roman" w:cs="Times New Roman"/>
                <w:sz w:val="24"/>
              </w:rPr>
              <w:t>160</w:t>
            </w:r>
          </w:p>
        </w:tc>
        <w:tc>
          <w:tcPr>
            <w:tcW w:w="436" w:type="pct"/>
          </w:tcPr>
          <w:p w14:paraId="16950AF3">
            <w:pPr>
              <w:jc w:val="center"/>
              <w:rPr>
                <w:rFonts w:ascii="Times New Roman" w:hAnsi="Times New Roman" w:eastAsia="Times New Roman" w:cs="Times New Roman"/>
                <w:sz w:val="24"/>
              </w:rPr>
            </w:pPr>
            <w:r>
              <w:rPr>
                <w:rFonts w:ascii="Times New Roman" w:hAnsi="Times New Roman" w:eastAsia="Times New Roman" w:cs="Times New Roman"/>
                <w:sz w:val="24"/>
              </w:rPr>
              <w:t>3.75 × 3.75 × 6.00</w:t>
            </w:r>
          </w:p>
        </w:tc>
        <w:tc>
          <w:tcPr>
            <w:tcW w:w="313" w:type="pct"/>
          </w:tcPr>
          <w:p w14:paraId="6ED1DA80">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240 </w:t>
            </w:r>
          </w:p>
          <w:p w14:paraId="03B8529F">
            <w:pPr>
              <w:jc w:val="center"/>
              <w:rPr>
                <w:rFonts w:ascii="Times New Roman" w:hAnsi="Times New Roman" w:eastAsia="Times New Roman" w:cs="Times New Roman"/>
                <w:sz w:val="24"/>
              </w:rPr>
            </w:pPr>
            <w:r>
              <w:rPr>
                <w:rFonts w:ascii="Times New Roman" w:hAnsi="Times New Roman" w:eastAsia="Times New Roman" w:cs="Times New Roman"/>
                <w:sz w:val="24"/>
              </w:rPr>
              <w:t xml:space="preserve">× </w:t>
            </w:r>
          </w:p>
          <w:p w14:paraId="51464373">
            <w:pPr>
              <w:jc w:val="center"/>
              <w:rPr>
                <w:rFonts w:ascii="Times New Roman" w:hAnsi="Times New Roman" w:eastAsia="Times New Roman" w:cs="Times New Roman"/>
                <w:sz w:val="24"/>
              </w:rPr>
            </w:pPr>
            <w:r>
              <w:rPr>
                <w:rFonts w:ascii="Times New Roman" w:hAnsi="Times New Roman" w:eastAsia="Times New Roman" w:cs="Times New Roman"/>
                <w:sz w:val="24"/>
              </w:rPr>
              <w:t>240</w:t>
            </w:r>
          </w:p>
        </w:tc>
      </w:tr>
      <w:bookmarkEnd w:id="7"/>
    </w:tbl>
    <w:p w14:paraId="1AEB42E4">
      <w:pPr>
        <w:spacing w:line="360" w:lineRule="auto"/>
        <w:rPr>
          <w:rFonts w:hint="eastAsia" w:ascii="Times New Roman" w:hAnsi="Times New Roman" w:cs="Times New Roman"/>
          <w:sz w:val="24"/>
        </w:rPr>
      </w:pPr>
      <w:r>
        <w:rPr>
          <w:rFonts w:ascii="Times New Roman" w:hAnsi="Times New Roman" w:cs="Times New Roman"/>
          <w:sz w:val="24"/>
        </w:rPr>
        <w:t>Abbreviations: fMRI, functional magnetic resonance imaging</w:t>
      </w:r>
      <w:r>
        <w:rPr>
          <w:rFonts w:hint="eastAsia" w:ascii="Times New Roman" w:hAnsi="Times New Roman" w:cs="Times New Roman"/>
          <w:sz w:val="24"/>
        </w:rPr>
        <w:t>;</w:t>
      </w:r>
      <w:r>
        <w:rPr>
          <w:rFonts w:ascii="Times New Roman" w:hAnsi="Times New Roman" w:cs="Times New Roman"/>
          <w:sz w:val="24"/>
        </w:rPr>
        <w:t xml:space="preserve"> FOV, field of vision; TE, time of echo; TR, time of repetition</w:t>
      </w:r>
      <w:r>
        <w:rPr>
          <w:rFonts w:hint="eastAsia" w:ascii="Times New Roman" w:hAnsi="Times New Roman" w:cs="Times New Roman"/>
          <w:sz w:val="24"/>
        </w:rPr>
        <w:t xml:space="preserve">; </w:t>
      </w:r>
      <w:bookmarkStart w:id="8" w:name="OLE_LINK10"/>
      <w:r>
        <w:rPr>
          <w:rFonts w:hint="eastAsia" w:ascii="Times New Roman" w:hAnsi="Times New Roman" w:cs="Times New Roman"/>
          <w:sz w:val="24"/>
        </w:rPr>
        <w:t>HC, healthy control</w:t>
      </w:r>
      <w:bookmarkEnd w:id="8"/>
      <w:r>
        <w:rPr>
          <w:rFonts w:hint="eastAsia" w:ascii="Times New Roman" w:hAnsi="Times New Roman" w:cs="Times New Roman"/>
          <w:sz w:val="24"/>
        </w:rPr>
        <w:t xml:space="preserve">s; </w:t>
      </w:r>
      <w:r>
        <w:rPr>
          <w:rFonts w:ascii="Times New Roman" w:hAnsi="Times New Roman" w:cs="Times New Roman"/>
          <w:sz w:val="24"/>
        </w:rPr>
        <w:t>MDD</w:t>
      </w:r>
      <w:r>
        <w:rPr>
          <w:rFonts w:hint="eastAsia" w:ascii="Times New Roman" w:hAnsi="Times New Roman" w:cs="Times New Roman"/>
          <w:sz w:val="24"/>
        </w:rPr>
        <w:t>,</w:t>
      </w:r>
      <w:r>
        <w:rPr>
          <w:rFonts w:ascii="Times New Roman" w:hAnsi="Times New Roman" w:cs="Times New Roman"/>
          <w:sz w:val="24"/>
        </w:rPr>
        <w:t xml:space="preserve"> major depressive disorder</w:t>
      </w:r>
      <w:r>
        <w:rPr>
          <w:rFonts w:hint="eastAsia" w:ascii="Times New Roman" w:hAnsi="Times New Roman" w:cs="Times New Roman"/>
          <w:sz w:val="24"/>
        </w:rPr>
        <w:t>.</w:t>
      </w:r>
    </w:p>
    <w:p w14:paraId="675304CF">
      <w:pPr>
        <w:spacing w:line="360" w:lineRule="auto"/>
        <w:rPr>
          <w:rFonts w:hint="eastAsia" w:ascii="Times New Roman" w:hAnsi="Times New Roman" w:cs="Times New Roman"/>
          <w:sz w:val="24"/>
        </w:rPr>
      </w:pPr>
    </w:p>
    <w:p w14:paraId="7A4C164A">
      <w:pPr>
        <w:spacing w:line="360" w:lineRule="auto"/>
        <w:rPr>
          <w:rFonts w:hint="eastAsia" w:ascii="Times New Roman" w:hAnsi="Times New Roman" w:cs="Times New Roman"/>
          <w:sz w:val="24"/>
        </w:rPr>
      </w:pPr>
    </w:p>
    <w:p w14:paraId="094E76A2">
      <w:pPr>
        <w:spacing w:line="360" w:lineRule="auto"/>
        <w:rPr>
          <w:rFonts w:hint="eastAsia" w:ascii="Times New Roman" w:hAnsi="Times New Roman" w:cs="Times New Roman"/>
          <w:sz w:val="24"/>
        </w:rPr>
      </w:pPr>
    </w:p>
    <w:p w14:paraId="0A6587BE">
      <w:pPr>
        <w:bidi w:val="0"/>
        <w:rPr>
          <w:rFonts w:hint="eastAsia"/>
        </w:rPr>
      </w:pPr>
      <w:bookmarkStart w:id="9" w:name="OLE_LINK11"/>
    </w:p>
    <w:p w14:paraId="368FA0C3">
      <w:pPr>
        <w:bidi w:val="0"/>
        <w:rPr>
          <w:rFonts w:hint="eastAsia"/>
        </w:rPr>
      </w:pPr>
    </w:p>
    <w:p w14:paraId="32380A82">
      <w:pPr>
        <w:bidi w:val="0"/>
        <w:rPr>
          <w:rFonts w:hint="eastAsia"/>
        </w:rPr>
      </w:pPr>
    </w:p>
    <w:p w14:paraId="4BDA5721">
      <w:pPr>
        <w:bidi w:val="0"/>
        <w:rPr>
          <w:rFonts w:hint="eastAsia" w:ascii="Times New Roman" w:hAnsi="Times New Roman" w:eastAsia="Times New Roman" w:cs="Times New Roman"/>
          <w:sz w:val="24"/>
        </w:rPr>
      </w:pPr>
    </w:p>
    <w:p w14:paraId="480C2086">
      <w:pPr>
        <w:bidi w:val="0"/>
        <w:rPr>
          <w:rFonts w:hint="eastAsia" w:ascii="Times New Roman" w:hAnsi="Times New Roman" w:eastAsia="Times New Roman" w:cs="Times New Roman"/>
          <w:sz w:val="24"/>
        </w:rPr>
      </w:pPr>
    </w:p>
    <w:p w14:paraId="6CF3358F">
      <w:pPr>
        <w:pStyle w:val="3"/>
        <w:bidi w:val="0"/>
        <w:rPr>
          <w:rFonts w:hint="eastAsia" w:ascii="Times New Roman" w:hAnsi="Times New Roman" w:eastAsia="黑体" w:cs="Times New Roman"/>
          <w:b w:val="0"/>
          <w:kern w:val="0"/>
          <w:sz w:val="24"/>
          <w:szCs w:val="24"/>
          <w:lang w:val="en-US" w:eastAsia="zh-CN" w:bidi="ar"/>
        </w:rPr>
      </w:pPr>
      <w:bookmarkStart w:id="10" w:name="_Toc14044"/>
      <w:r>
        <w:rPr>
          <w:rFonts w:hint="eastAsia" w:ascii="Times New Roman" w:hAnsi="Times New Roman" w:eastAsia="Times New Roman" w:cs="Times New Roman"/>
          <w:sz w:val="24"/>
        </w:rPr>
        <w:t>Supplementary Table 2.</w:t>
      </w:r>
      <w:r>
        <w:rPr>
          <w:rFonts w:hint="eastAsia"/>
          <w:lang w:val="en-US" w:eastAsia="zh-CN"/>
        </w:rPr>
        <w:t xml:space="preserve"> </w:t>
      </w:r>
      <w:r>
        <w:rPr>
          <w:rFonts w:hint="eastAsia" w:ascii="Times New Roman" w:hAnsi="Times New Roman" w:eastAsia="黑体" w:cs="Times New Roman"/>
          <w:b w:val="0"/>
          <w:kern w:val="0"/>
          <w:sz w:val="24"/>
          <w:szCs w:val="24"/>
          <w:lang w:val="en-US" w:eastAsia="zh-CN" w:bidi="ar"/>
        </w:rPr>
        <w:t>Demographic and clinical characteristics of all MDD patients in the REST-meta-MDD dataset and TMS dataset</w:t>
      </w:r>
      <w:bookmarkEnd w:id="10"/>
    </w:p>
    <w:tbl>
      <w:tblPr>
        <w:tblStyle w:val="15"/>
        <w:tblW w:w="4999" w:type="pct"/>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941"/>
        <w:gridCol w:w="5613"/>
      </w:tblGrid>
      <w:tr w14:paraId="0CE11D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2319" w:type="pct"/>
            <w:tcBorders>
              <w:bottom w:val="single" w:color="auto" w:sz="4" w:space="0"/>
            </w:tcBorders>
            <w:shd w:val="clear" w:color="auto" w:fill="auto"/>
            <w:vAlign w:val="center"/>
          </w:tcPr>
          <w:p w14:paraId="53CC96E4">
            <w:pPr>
              <w:keepNext w:val="0"/>
              <w:keepLines w:val="0"/>
              <w:widowControl/>
              <w:suppressLineNumbers w:val="0"/>
              <w:jc w:val="left"/>
              <w:rPr>
                <w:rFonts w:hint="default" w:ascii="Times New Roman" w:hAnsi="Times New Roman" w:eastAsia="黑体" w:cs="Times New Roman"/>
                <w:b w:val="0"/>
                <w:bCs w:val="0"/>
                <w:kern w:val="0"/>
                <w:sz w:val="24"/>
                <w:szCs w:val="24"/>
                <w:lang w:val="en-US" w:eastAsia="zh-CN" w:bidi="ar"/>
              </w:rPr>
            </w:pPr>
            <w:r>
              <w:rPr>
                <w:rFonts w:hint="default" w:ascii="Times New Roman" w:hAnsi="Times New Roman" w:eastAsia="黑体" w:cs="Times New Roman"/>
                <w:b w:val="0"/>
                <w:bCs w:val="0"/>
                <w:kern w:val="0"/>
                <w:sz w:val="24"/>
                <w:szCs w:val="24"/>
                <w:lang w:val="en-US" w:eastAsia="zh-CN" w:bidi="ar"/>
              </w:rPr>
              <w:t>Characteristic</w:t>
            </w:r>
          </w:p>
        </w:tc>
        <w:tc>
          <w:tcPr>
            <w:tcW w:w="2637" w:type="pct"/>
            <w:tcBorders>
              <w:bottom w:val="single" w:color="auto" w:sz="4" w:space="0"/>
            </w:tcBorders>
            <w:shd w:val="clear" w:color="auto" w:fill="auto"/>
            <w:vAlign w:val="center"/>
          </w:tcPr>
          <w:p w14:paraId="7EA21FE7">
            <w:pPr>
              <w:keepNext w:val="0"/>
              <w:keepLines w:val="0"/>
              <w:widowControl/>
              <w:suppressLineNumbers w:val="0"/>
              <w:jc w:val="left"/>
              <w:rPr>
                <w:rFonts w:hint="default" w:ascii="Times New Roman" w:hAnsi="Times New Roman" w:eastAsia="黑体" w:cs="Times New Roman"/>
                <w:b w:val="0"/>
                <w:bCs w:val="0"/>
                <w:kern w:val="0"/>
                <w:sz w:val="24"/>
                <w:szCs w:val="24"/>
                <w:lang w:val="en-US" w:eastAsia="zh-CN" w:bidi="ar"/>
              </w:rPr>
            </w:pPr>
            <w:r>
              <w:rPr>
                <w:rFonts w:hint="eastAsia" w:ascii="Times New Roman" w:hAnsi="Times New Roman" w:eastAsia="黑体" w:cs="Times New Roman"/>
                <w:b w:val="0"/>
                <w:bCs w:val="0"/>
                <w:kern w:val="0"/>
                <w:sz w:val="24"/>
                <w:szCs w:val="24"/>
                <w:lang w:val="en-US" w:eastAsia="zh-CN" w:bidi="ar"/>
              </w:rPr>
              <w:t xml:space="preserve">Patients </w:t>
            </w:r>
          </w:p>
        </w:tc>
      </w:tr>
      <w:tr w14:paraId="1C8459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2319" w:type="pct"/>
            <w:shd w:val="clear" w:color="auto" w:fill="auto"/>
            <w:vAlign w:val="center"/>
          </w:tcPr>
          <w:p w14:paraId="03A05A6E">
            <w:pPr>
              <w:keepNext w:val="0"/>
              <w:keepLines w:val="0"/>
              <w:widowControl/>
              <w:suppressLineNumbers w:val="0"/>
              <w:jc w:val="left"/>
              <w:rPr>
                <w:rFonts w:hint="default" w:ascii="Times New Roman" w:hAnsi="Times New Roman" w:eastAsia="黑体" w:cs="Times New Roman"/>
                <w:kern w:val="0"/>
                <w:sz w:val="24"/>
                <w:szCs w:val="24"/>
                <w:lang w:val="en-US" w:eastAsia="zh-CN" w:bidi="ar"/>
              </w:rPr>
            </w:pPr>
            <w:r>
              <w:rPr>
                <w:rFonts w:hint="default" w:ascii="Times New Roman" w:hAnsi="Times New Roman" w:eastAsia="黑体" w:cs="Times New Roman"/>
                <w:kern w:val="0"/>
                <w:sz w:val="24"/>
                <w:szCs w:val="24"/>
                <w:lang w:val="en-US" w:eastAsia="zh-CN" w:bidi="ar"/>
              </w:rPr>
              <w:t>Age</w:t>
            </w:r>
            <w:r>
              <w:rPr>
                <w:rFonts w:hint="eastAsia" w:ascii="Times New Roman" w:hAnsi="Times New Roman" w:eastAsia="黑体" w:cs="Times New Roman"/>
                <w:kern w:val="0"/>
                <w:sz w:val="24"/>
                <w:szCs w:val="24"/>
                <w:lang w:val="en-US" w:eastAsia="zh-CN" w:bidi="ar"/>
              </w:rPr>
              <w:t xml:space="preserve">, </w:t>
            </w:r>
            <w:r>
              <w:rPr>
                <w:rFonts w:hint="default" w:ascii="Times New Roman" w:hAnsi="Times New Roman" w:eastAsia="黑体" w:cs="Times New Roman"/>
                <w:kern w:val="0"/>
                <w:sz w:val="24"/>
                <w:szCs w:val="24"/>
                <w:lang w:val="en-US" w:eastAsia="zh-CN" w:bidi="ar"/>
              </w:rPr>
              <w:t>median (IQR)</w:t>
            </w:r>
          </w:p>
        </w:tc>
        <w:tc>
          <w:tcPr>
            <w:tcW w:w="2637" w:type="pct"/>
            <w:shd w:val="clear" w:color="auto" w:fill="auto"/>
            <w:vAlign w:val="center"/>
          </w:tcPr>
          <w:p w14:paraId="76860E4A">
            <w:pPr>
              <w:keepNext w:val="0"/>
              <w:keepLines w:val="0"/>
              <w:widowControl/>
              <w:suppressLineNumbers w:val="0"/>
              <w:jc w:val="left"/>
              <w:rPr>
                <w:rFonts w:hint="default" w:ascii="Times New Roman" w:hAnsi="Times New Roman" w:eastAsia="黑体" w:cs="Times New Roman"/>
                <w:lang w:val="en-US"/>
              </w:rPr>
            </w:pPr>
            <w:r>
              <w:rPr>
                <w:rFonts w:hint="default" w:ascii="Times New Roman" w:hAnsi="Times New Roman" w:eastAsia="黑体" w:cs="Times New Roman"/>
                <w:kern w:val="0"/>
                <w:sz w:val="24"/>
                <w:szCs w:val="24"/>
                <w:lang w:val="en-US" w:eastAsia="zh-CN" w:bidi="ar"/>
              </w:rPr>
              <w:t>3</w:t>
            </w:r>
            <w:r>
              <w:rPr>
                <w:rFonts w:hint="eastAsia" w:ascii="Times New Roman" w:hAnsi="Times New Roman" w:eastAsia="黑体" w:cs="Times New Roman"/>
                <w:kern w:val="0"/>
                <w:sz w:val="24"/>
                <w:szCs w:val="24"/>
                <w:lang w:val="en-US" w:eastAsia="zh-CN" w:bidi="ar"/>
              </w:rPr>
              <w:t>0.0</w:t>
            </w:r>
            <w:r>
              <w:rPr>
                <w:rFonts w:hint="default" w:ascii="Times New Roman" w:hAnsi="Times New Roman" w:eastAsia="黑体" w:cs="Times New Roman"/>
                <w:kern w:val="0"/>
                <w:sz w:val="24"/>
                <w:szCs w:val="24"/>
                <w:lang w:val="en-US" w:eastAsia="zh-CN" w:bidi="ar"/>
              </w:rPr>
              <w:t xml:space="preserve"> (2</w:t>
            </w:r>
            <w:r>
              <w:rPr>
                <w:rFonts w:hint="eastAsia" w:ascii="Times New Roman" w:hAnsi="Times New Roman" w:eastAsia="黑体" w:cs="Times New Roman"/>
                <w:kern w:val="0"/>
                <w:sz w:val="24"/>
                <w:szCs w:val="24"/>
                <w:lang w:val="en-US" w:eastAsia="zh-CN" w:bidi="ar"/>
              </w:rPr>
              <w:t xml:space="preserve">4.0, </w:t>
            </w:r>
            <w:r>
              <w:rPr>
                <w:rFonts w:hint="default" w:ascii="Times New Roman" w:hAnsi="Times New Roman" w:eastAsia="黑体" w:cs="Times New Roman"/>
                <w:kern w:val="0"/>
                <w:sz w:val="24"/>
                <w:szCs w:val="24"/>
                <w:lang w:val="en-US" w:eastAsia="zh-CN" w:bidi="ar"/>
              </w:rPr>
              <w:t>4</w:t>
            </w:r>
            <w:r>
              <w:rPr>
                <w:rFonts w:hint="eastAsia" w:ascii="Times New Roman" w:hAnsi="Times New Roman" w:eastAsia="黑体" w:cs="Times New Roman"/>
                <w:kern w:val="0"/>
                <w:sz w:val="24"/>
                <w:szCs w:val="24"/>
                <w:lang w:val="en-US" w:eastAsia="zh-CN" w:bidi="ar"/>
              </w:rPr>
              <w:t>0.0</w:t>
            </w:r>
            <w:r>
              <w:rPr>
                <w:rFonts w:hint="default" w:ascii="Times New Roman" w:hAnsi="Times New Roman" w:eastAsia="黑体" w:cs="Times New Roman"/>
                <w:kern w:val="0"/>
                <w:sz w:val="24"/>
                <w:szCs w:val="24"/>
                <w:lang w:val="en-US" w:eastAsia="zh-CN" w:bidi="ar"/>
              </w:rPr>
              <w:t>)</w:t>
            </w:r>
            <w:r>
              <w:rPr>
                <w:rFonts w:hint="eastAsia" w:ascii="Times New Roman" w:hAnsi="Times New Roman" w:eastAsia="黑体" w:cs="Times New Roman"/>
                <w:kern w:val="0"/>
                <w:sz w:val="24"/>
                <w:szCs w:val="24"/>
                <w:lang w:val="en-US" w:eastAsia="zh-CN" w:bidi="ar"/>
              </w:rPr>
              <w:t xml:space="preserve"> </w:t>
            </w:r>
            <w:r>
              <w:rPr>
                <w:rFonts w:hint="eastAsia" w:ascii="Times New Roman" w:hAnsi="Times New Roman" w:eastAsia="黑体" w:cs="Times New Roman"/>
                <w:b w:val="0"/>
                <w:bCs w:val="0"/>
                <w:kern w:val="0"/>
                <w:sz w:val="24"/>
                <w:szCs w:val="24"/>
                <w:lang w:val="en-US" w:eastAsia="zh-CN" w:bidi="ar"/>
              </w:rPr>
              <w:t>(N=473)</w:t>
            </w:r>
          </w:p>
        </w:tc>
      </w:tr>
      <w:tr w14:paraId="663566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2319" w:type="pct"/>
            <w:shd w:val="clear" w:color="auto" w:fill="auto"/>
            <w:vAlign w:val="center"/>
          </w:tcPr>
          <w:p w14:paraId="0AFB5040">
            <w:pPr>
              <w:keepNext w:val="0"/>
              <w:keepLines w:val="0"/>
              <w:widowControl/>
              <w:suppressLineNumbers w:val="0"/>
              <w:jc w:val="left"/>
              <w:rPr>
                <w:rFonts w:hint="default" w:ascii="Times New Roman" w:hAnsi="Times New Roman" w:eastAsia="黑体" w:cs="Times New Roman"/>
                <w:kern w:val="0"/>
                <w:sz w:val="24"/>
                <w:szCs w:val="24"/>
                <w:lang w:val="en-US" w:eastAsia="zh-CN" w:bidi="ar"/>
              </w:rPr>
            </w:pPr>
            <w:r>
              <w:rPr>
                <w:rFonts w:hint="eastAsia" w:ascii="Times New Roman" w:hAnsi="Times New Roman" w:eastAsia="黑体" w:cs="Times New Roman"/>
                <w:kern w:val="0"/>
                <w:sz w:val="24"/>
                <w:szCs w:val="24"/>
                <w:lang w:val="en-US" w:eastAsia="zh-CN" w:bidi="ar"/>
              </w:rPr>
              <w:t>Sex (F/M)</w:t>
            </w:r>
          </w:p>
        </w:tc>
        <w:tc>
          <w:tcPr>
            <w:tcW w:w="2637" w:type="pct"/>
            <w:shd w:val="clear" w:color="auto" w:fill="auto"/>
            <w:vAlign w:val="center"/>
          </w:tcPr>
          <w:p w14:paraId="71FAA66C">
            <w:pPr>
              <w:keepNext w:val="0"/>
              <w:keepLines w:val="0"/>
              <w:widowControl/>
              <w:suppressLineNumbers w:val="0"/>
              <w:jc w:val="left"/>
              <w:rPr>
                <w:rFonts w:hint="default" w:ascii="Times New Roman" w:hAnsi="Times New Roman" w:eastAsia="黑体" w:cs="Times New Roman"/>
                <w:kern w:val="0"/>
                <w:sz w:val="24"/>
                <w:szCs w:val="24"/>
                <w:lang w:val="en-US" w:eastAsia="zh-CN" w:bidi="ar"/>
              </w:rPr>
            </w:pPr>
            <w:r>
              <w:rPr>
                <w:rFonts w:hint="eastAsia" w:ascii="Times New Roman" w:hAnsi="Times New Roman" w:eastAsia="黑体" w:cs="Times New Roman"/>
                <w:kern w:val="0"/>
                <w:sz w:val="24"/>
                <w:szCs w:val="24"/>
                <w:lang w:val="en-US" w:eastAsia="zh-CN" w:bidi="ar"/>
              </w:rPr>
              <w:t xml:space="preserve">302/171 </w:t>
            </w:r>
            <w:r>
              <w:rPr>
                <w:rFonts w:hint="eastAsia" w:ascii="Times New Roman" w:hAnsi="Times New Roman" w:eastAsia="黑体" w:cs="Times New Roman"/>
                <w:b w:val="0"/>
                <w:bCs w:val="0"/>
                <w:kern w:val="0"/>
                <w:sz w:val="24"/>
                <w:szCs w:val="24"/>
                <w:lang w:val="en-US" w:eastAsia="zh-CN" w:bidi="ar"/>
              </w:rPr>
              <w:t>(N=473)</w:t>
            </w:r>
          </w:p>
        </w:tc>
      </w:tr>
      <w:tr w14:paraId="5245FA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2319" w:type="pct"/>
            <w:shd w:val="clear" w:color="auto" w:fill="auto"/>
            <w:vAlign w:val="center"/>
          </w:tcPr>
          <w:p w14:paraId="0C934162">
            <w:pPr>
              <w:keepNext w:val="0"/>
              <w:keepLines w:val="0"/>
              <w:widowControl/>
              <w:suppressLineNumbers w:val="0"/>
              <w:jc w:val="left"/>
              <w:rPr>
                <w:rFonts w:hint="default" w:ascii="Times New Roman" w:hAnsi="Times New Roman" w:eastAsia="黑体" w:cs="Times New Roman"/>
              </w:rPr>
            </w:pPr>
            <w:r>
              <w:rPr>
                <w:rFonts w:hint="default" w:ascii="Times New Roman" w:hAnsi="Times New Roman" w:eastAsia="黑体" w:cs="Times New Roman"/>
                <w:kern w:val="0"/>
                <w:sz w:val="24"/>
                <w:szCs w:val="24"/>
                <w:lang w:val="en-US" w:eastAsia="zh-CN" w:bidi="ar"/>
              </w:rPr>
              <w:t>Education, median (IQR)</w:t>
            </w:r>
          </w:p>
        </w:tc>
        <w:tc>
          <w:tcPr>
            <w:tcW w:w="2637" w:type="pct"/>
            <w:shd w:val="clear" w:color="auto" w:fill="auto"/>
            <w:vAlign w:val="center"/>
          </w:tcPr>
          <w:p w14:paraId="1CCD95FF">
            <w:pPr>
              <w:keepNext w:val="0"/>
              <w:keepLines w:val="0"/>
              <w:widowControl/>
              <w:suppressLineNumbers w:val="0"/>
              <w:jc w:val="left"/>
              <w:rPr>
                <w:rFonts w:hint="default" w:ascii="Times New Roman" w:hAnsi="Times New Roman" w:eastAsia="黑体" w:cs="Times New Roman"/>
                <w:lang w:val="en-US"/>
              </w:rPr>
            </w:pPr>
            <w:r>
              <w:rPr>
                <w:rFonts w:hint="default" w:ascii="Times New Roman" w:hAnsi="Times New Roman" w:eastAsia="黑体" w:cs="Times New Roman"/>
                <w:kern w:val="0"/>
                <w:sz w:val="24"/>
                <w:szCs w:val="24"/>
                <w:lang w:val="en-US" w:eastAsia="zh-CN" w:bidi="ar"/>
              </w:rPr>
              <w:t>1</w:t>
            </w:r>
            <w:r>
              <w:rPr>
                <w:rFonts w:hint="eastAsia" w:ascii="Times New Roman" w:hAnsi="Times New Roman" w:eastAsia="黑体" w:cs="Times New Roman"/>
                <w:kern w:val="0"/>
                <w:sz w:val="24"/>
                <w:szCs w:val="24"/>
                <w:lang w:val="en-US" w:eastAsia="zh-CN" w:bidi="ar"/>
              </w:rPr>
              <w:t>2</w:t>
            </w:r>
            <w:r>
              <w:rPr>
                <w:rFonts w:hint="default" w:ascii="Times New Roman" w:hAnsi="Times New Roman" w:eastAsia="黑体" w:cs="Times New Roman"/>
                <w:kern w:val="0"/>
                <w:sz w:val="24"/>
                <w:szCs w:val="24"/>
                <w:lang w:val="en-US" w:eastAsia="zh-CN" w:bidi="ar"/>
              </w:rPr>
              <w:t>.0 (</w:t>
            </w:r>
            <w:r>
              <w:rPr>
                <w:rFonts w:hint="eastAsia" w:ascii="Times New Roman" w:hAnsi="Times New Roman" w:eastAsia="黑体" w:cs="Times New Roman"/>
                <w:kern w:val="0"/>
                <w:sz w:val="24"/>
                <w:szCs w:val="24"/>
                <w:lang w:val="en-US" w:eastAsia="zh-CN" w:bidi="ar"/>
              </w:rPr>
              <w:t>9</w:t>
            </w:r>
            <w:r>
              <w:rPr>
                <w:rFonts w:hint="default" w:ascii="Times New Roman" w:hAnsi="Times New Roman" w:eastAsia="黑体" w:cs="Times New Roman"/>
                <w:kern w:val="0"/>
                <w:sz w:val="24"/>
                <w:szCs w:val="24"/>
                <w:lang w:val="en-US" w:eastAsia="zh-CN" w:bidi="ar"/>
              </w:rPr>
              <w:t>.</w:t>
            </w:r>
            <w:r>
              <w:rPr>
                <w:rFonts w:hint="eastAsia" w:ascii="Times New Roman" w:hAnsi="Times New Roman" w:eastAsia="黑体" w:cs="Times New Roman"/>
                <w:kern w:val="0"/>
                <w:sz w:val="24"/>
                <w:szCs w:val="24"/>
                <w:lang w:val="en-US" w:eastAsia="zh-CN" w:bidi="ar"/>
              </w:rPr>
              <w:t>0</w:t>
            </w:r>
            <w:r>
              <w:rPr>
                <w:rFonts w:hint="default" w:ascii="Times New Roman" w:hAnsi="Times New Roman" w:eastAsia="黑体" w:cs="Times New Roman"/>
                <w:kern w:val="0"/>
                <w:sz w:val="24"/>
                <w:szCs w:val="24"/>
                <w:lang w:val="en-US" w:eastAsia="zh-CN" w:bidi="ar"/>
              </w:rPr>
              <w:t>0</w:t>
            </w:r>
            <w:r>
              <w:rPr>
                <w:rFonts w:hint="eastAsia" w:ascii="Times New Roman" w:hAnsi="Times New Roman" w:eastAsia="黑体" w:cs="Times New Roman"/>
                <w:kern w:val="0"/>
                <w:sz w:val="24"/>
                <w:szCs w:val="24"/>
                <w:lang w:val="en-US" w:eastAsia="zh-CN" w:bidi="ar"/>
              </w:rPr>
              <w:t xml:space="preserve">, </w:t>
            </w:r>
            <w:r>
              <w:rPr>
                <w:rFonts w:hint="default" w:ascii="Times New Roman" w:hAnsi="Times New Roman" w:eastAsia="黑体" w:cs="Times New Roman"/>
                <w:kern w:val="0"/>
                <w:sz w:val="24"/>
                <w:szCs w:val="24"/>
                <w:lang w:val="en-US" w:eastAsia="zh-CN" w:bidi="ar"/>
              </w:rPr>
              <w:t>1</w:t>
            </w:r>
            <w:r>
              <w:rPr>
                <w:rFonts w:hint="eastAsia" w:ascii="Times New Roman" w:hAnsi="Times New Roman" w:eastAsia="黑体" w:cs="Times New Roman"/>
                <w:kern w:val="0"/>
                <w:sz w:val="24"/>
                <w:szCs w:val="24"/>
                <w:lang w:val="en-US" w:eastAsia="zh-CN" w:bidi="ar"/>
              </w:rPr>
              <w:t>5</w:t>
            </w:r>
            <w:r>
              <w:rPr>
                <w:rFonts w:hint="default" w:ascii="Times New Roman" w:hAnsi="Times New Roman" w:eastAsia="黑体" w:cs="Times New Roman"/>
                <w:kern w:val="0"/>
                <w:sz w:val="24"/>
                <w:szCs w:val="24"/>
                <w:lang w:val="en-US" w:eastAsia="zh-CN" w:bidi="ar"/>
              </w:rPr>
              <w:t>.0)</w:t>
            </w:r>
            <w:r>
              <w:rPr>
                <w:rFonts w:hint="eastAsia" w:ascii="Times New Roman" w:hAnsi="Times New Roman" w:eastAsia="黑体" w:cs="Times New Roman"/>
                <w:kern w:val="0"/>
                <w:sz w:val="24"/>
                <w:szCs w:val="24"/>
                <w:lang w:val="en-US" w:eastAsia="zh-CN" w:bidi="ar"/>
              </w:rPr>
              <w:t xml:space="preserve"> </w:t>
            </w:r>
            <w:r>
              <w:rPr>
                <w:rFonts w:hint="eastAsia" w:ascii="Times New Roman" w:hAnsi="Times New Roman" w:eastAsia="黑体" w:cs="Times New Roman"/>
                <w:b w:val="0"/>
                <w:bCs w:val="0"/>
                <w:kern w:val="0"/>
                <w:sz w:val="24"/>
                <w:szCs w:val="24"/>
                <w:lang w:val="en-US" w:eastAsia="zh-CN" w:bidi="ar"/>
              </w:rPr>
              <w:t>(N=461)</w:t>
            </w:r>
          </w:p>
        </w:tc>
      </w:tr>
      <w:tr w14:paraId="2516DD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2319" w:type="pct"/>
            <w:shd w:val="clear" w:color="auto" w:fill="auto"/>
            <w:vAlign w:val="center"/>
          </w:tcPr>
          <w:p w14:paraId="080B4F8F">
            <w:pPr>
              <w:keepNext w:val="0"/>
              <w:keepLines w:val="0"/>
              <w:widowControl/>
              <w:suppressLineNumbers w:val="0"/>
              <w:jc w:val="left"/>
              <w:rPr>
                <w:rFonts w:hint="default" w:ascii="Times New Roman" w:hAnsi="Times New Roman" w:eastAsia="黑体" w:cs="Times New Roman"/>
              </w:rPr>
            </w:pPr>
            <w:r>
              <w:rPr>
                <w:rFonts w:hint="eastAsia" w:ascii="Times New Roman" w:hAnsi="Times New Roman" w:eastAsia="黑体" w:cs="Times New Roman"/>
                <w:kern w:val="0"/>
                <w:sz w:val="24"/>
                <w:szCs w:val="24"/>
                <w:lang w:val="en-US" w:eastAsia="zh-CN" w:bidi="ar"/>
              </w:rPr>
              <w:t>Total HAMD</w:t>
            </w:r>
            <w:r>
              <w:rPr>
                <w:rFonts w:hint="default" w:ascii="Times New Roman" w:hAnsi="Times New Roman" w:eastAsia="黑体" w:cs="Times New Roman"/>
                <w:kern w:val="0"/>
                <w:sz w:val="24"/>
                <w:szCs w:val="24"/>
                <w:lang w:val="en-US" w:eastAsia="zh-CN" w:bidi="ar"/>
              </w:rPr>
              <w:t>, mean (S</w:t>
            </w:r>
            <w:r>
              <w:rPr>
                <w:rFonts w:hint="eastAsia" w:ascii="Times New Roman" w:hAnsi="Times New Roman" w:eastAsia="黑体" w:cs="Times New Roman"/>
                <w:kern w:val="0"/>
                <w:sz w:val="24"/>
                <w:szCs w:val="24"/>
                <w:lang w:val="en-US" w:eastAsia="zh-CN" w:bidi="ar"/>
              </w:rPr>
              <w:t>td</w:t>
            </w:r>
            <w:r>
              <w:rPr>
                <w:rFonts w:hint="default" w:ascii="Times New Roman" w:hAnsi="Times New Roman" w:eastAsia="黑体" w:cs="Times New Roman"/>
                <w:kern w:val="0"/>
                <w:sz w:val="24"/>
                <w:szCs w:val="24"/>
                <w:lang w:val="en-US" w:eastAsia="zh-CN" w:bidi="ar"/>
              </w:rPr>
              <w:t>)</w:t>
            </w:r>
          </w:p>
        </w:tc>
        <w:tc>
          <w:tcPr>
            <w:tcW w:w="2637" w:type="pct"/>
            <w:shd w:val="clear" w:color="auto" w:fill="auto"/>
            <w:vAlign w:val="center"/>
          </w:tcPr>
          <w:p w14:paraId="026E8FBF">
            <w:pPr>
              <w:keepNext w:val="0"/>
              <w:keepLines w:val="0"/>
              <w:widowControl/>
              <w:suppressLineNumbers w:val="0"/>
              <w:jc w:val="left"/>
              <w:rPr>
                <w:rFonts w:hint="default" w:ascii="Times New Roman" w:hAnsi="Times New Roman" w:eastAsia="黑体" w:cs="Times New Roman"/>
                <w:lang w:val="en-US"/>
              </w:rPr>
            </w:pPr>
            <w:r>
              <w:rPr>
                <w:rFonts w:hint="default" w:ascii="Times New Roman" w:hAnsi="Times New Roman" w:eastAsia="黑体" w:cs="Times New Roman"/>
                <w:kern w:val="0"/>
                <w:sz w:val="24"/>
                <w:szCs w:val="24"/>
                <w:lang w:val="en-US" w:eastAsia="zh-CN" w:bidi="ar"/>
              </w:rPr>
              <w:t>21.</w:t>
            </w:r>
            <w:r>
              <w:rPr>
                <w:rFonts w:hint="eastAsia" w:ascii="Times New Roman" w:hAnsi="Times New Roman" w:eastAsia="黑体" w:cs="Times New Roman"/>
                <w:kern w:val="0"/>
                <w:sz w:val="24"/>
                <w:szCs w:val="24"/>
                <w:lang w:val="en-US" w:eastAsia="zh-CN" w:bidi="ar"/>
              </w:rPr>
              <w:t>0</w:t>
            </w:r>
            <w:r>
              <w:rPr>
                <w:rFonts w:hint="default" w:ascii="Times New Roman" w:hAnsi="Times New Roman" w:eastAsia="黑体" w:cs="Times New Roman"/>
                <w:kern w:val="0"/>
                <w:sz w:val="24"/>
                <w:szCs w:val="24"/>
                <w:lang w:val="en-US" w:eastAsia="zh-CN" w:bidi="ar"/>
              </w:rPr>
              <w:t xml:space="preserve"> (</w:t>
            </w:r>
            <w:r>
              <w:rPr>
                <w:rFonts w:hint="eastAsia" w:ascii="Times New Roman" w:hAnsi="Times New Roman" w:eastAsia="黑体" w:cs="Times New Roman"/>
                <w:kern w:val="0"/>
                <w:sz w:val="24"/>
                <w:szCs w:val="24"/>
                <w:lang w:val="en-US" w:eastAsia="zh-CN" w:bidi="ar"/>
              </w:rPr>
              <w:t>17.0, 24.0</w:t>
            </w:r>
            <w:r>
              <w:rPr>
                <w:rFonts w:hint="default" w:ascii="Times New Roman" w:hAnsi="Times New Roman" w:eastAsia="黑体" w:cs="Times New Roman"/>
                <w:kern w:val="0"/>
                <w:sz w:val="24"/>
                <w:szCs w:val="24"/>
                <w:lang w:val="en-US" w:eastAsia="zh-CN" w:bidi="ar"/>
              </w:rPr>
              <w:t>)</w:t>
            </w:r>
            <w:r>
              <w:rPr>
                <w:rFonts w:hint="eastAsia" w:ascii="Times New Roman" w:hAnsi="Times New Roman" w:eastAsia="黑体" w:cs="Times New Roman"/>
                <w:kern w:val="0"/>
                <w:sz w:val="24"/>
                <w:szCs w:val="24"/>
                <w:lang w:val="en-US" w:eastAsia="zh-CN" w:bidi="ar"/>
              </w:rPr>
              <w:t xml:space="preserve"> </w:t>
            </w:r>
            <w:r>
              <w:rPr>
                <w:rFonts w:hint="eastAsia" w:ascii="Times New Roman" w:hAnsi="Times New Roman" w:eastAsia="黑体" w:cs="Times New Roman"/>
                <w:b w:val="0"/>
                <w:bCs w:val="0"/>
                <w:kern w:val="0"/>
                <w:sz w:val="24"/>
                <w:szCs w:val="24"/>
                <w:lang w:val="en-US" w:eastAsia="zh-CN" w:bidi="ar"/>
              </w:rPr>
              <w:t>(N=473)</w:t>
            </w:r>
          </w:p>
        </w:tc>
      </w:tr>
    </w:tbl>
    <w:p w14:paraId="2DDDC1F6">
      <w:pPr>
        <w:pStyle w:val="13"/>
        <w:widowControl/>
        <w:spacing w:before="100" w:after="100" w:line="480" w:lineRule="auto"/>
        <w:jc w:val="both"/>
        <w:rPr>
          <w:rFonts w:hint="eastAsia" w:ascii="Times New Roman" w:hAnsi="Times New Roman"/>
          <w:lang w:val="en-US" w:eastAsia="zh-CN"/>
        </w:rPr>
      </w:pPr>
      <w:r>
        <w:rPr>
          <w:rFonts w:ascii="Times New Roman" w:hAnsi="Times New Roman"/>
        </w:rPr>
        <w:t xml:space="preserve">Abbreviations: HAMD, </w:t>
      </w:r>
      <w:r>
        <w:rPr>
          <w:rFonts w:ascii="Times New Roman" w:hAnsi="Times New Roman"/>
          <w:szCs w:val="20"/>
        </w:rPr>
        <w:t>Hamilton Depression Rating Scale</w:t>
      </w:r>
      <w:r>
        <w:rPr>
          <w:rFonts w:ascii="Times New Roman" w:hAnsi="Times New Roman"/>
        </w:rPr>
        <w:t xml:space="preserve">; Std, Standard deviation; </w:t>
      </w:r>
      <w:r>
        <w:rPr>
          <w:rFonts w:hint="eastAsia" w:ascii="Times New Roman" w:hAnsi="Times New Roman" w:eastAsia="宋体"/>
        </w:rPr>
        <w:t>IQR, Interquartile range</w:t>
      </w:r>
      <w:r>
        <w:rPr>
          <w:rFonts w:hint="eastAsia" w:ascii="Times New Roman" w:hAnsi="Times New Roman"/>
          <w:lang w:val="en-US" w:eastAsia="zh-CN"/>
        </w:rPr>
        <w:t>; F, female; M, male.</w:t>
      </w:r>
    </w:p>
    <w:p w14:paraId="4972AB90">
      <w:pPr>
        <w:pStyle w:val="3"/>
        <w:bidi w:val="0"/>
        <w:rPr>
          <w:rFonts w:hint="eastAsia" w:ascii="Times New Roman" w:hAnsi="Times New Roman" w:eastAsia="黑体" w:cs="Times New Roman"/>
          <w:b w:val="0"/>
          <w:kern w:val="0"/>
          <w:sz w:val="24"/>
          <w:szCs w:val="24"/>
          <w:lang w:val="en-US" w:eastAsia="zh-CN" w:bidi="ar"/>
        </w:rPr>
      </w:pPr>
      <w:bookmarkStart w:id="11" w:name="_Toc30329"/>
      <w:r>
        <w:rPr>
          <w:rFonts w:hint="eastAsia" w:ascii="Times New Roman" w:hAnsi="Times New Roman" w:eastAsia="Times New Roman" w:cs="Times New Roman"/>
          <w:sz w:val="24"/>
          <w:lang w:val="en-US" w:eastAsia="zh-CN"/>
        </w:rPr>
        <w:t xml:space="preserve">Supplementary Table 3. </w:t>
      </w:r>
      <w:r>
        <w:rPr>
          <w:rFonts w:hint="default" w:ascii="Times New Roman" w:hAnsi="Times New Roman" w:eastAsia="黑体" w:cs="Times New Roman"/>
          <w:b w:val="0"/>
          <w:kern w:val="0"/>
          <w:sz w:val="24"/>
          <w:szCs w:val="24"/>
          <w:lang w:val="en-US" w:eastAsia="zh-CN" w:bidi="ar"/>
        </w:rPr>
        <w:t xml:space="preserve">Demographic and </w:t>
      </w:r>
      <w:r>
        <w:rPr>
          <w:rFonts w:hint="eastAsia" w:ascii="Times New Roman" w:hAnsi="Times New Roman" w:eastAsia="黑体" w:cs="Times New Roman"/>
          <w:b w:val="0"/>
          <w:kern w:val="0"/>
          <w:sz w:val="24"/>
          <w:szCs w:val="24"/>
          <w:lang w:val="en-US" w:eastAsia="zh-CN" w:bidi="ar"/>
        </w:rPr>
        <w:t>c</w:t>
      </w:r>
      <w:r>
        <w:rPr>
          <w:rFonts w:hint="default" w:ascii="Times New Roman" w:hAnsi="Times New Roman" w:eastAsia="黑体" w:cs="Times New Roman"/>
          <w:b w:val="0"/>
          <w:kern w:val="0"/>
          <w:sz w:val="24"/>
          <w:szCs w:val="24"/>
          <w:lang w:val="en-US" w:eastAsia="zh-CN" w:bidi="ar"/>
        </w:rPr>
        <w:t xml:space="preserve">linical </w:t>
      </w:r>
      <w:r>
        <w:rPr>
          <w:rFonts w:hint="eastAsia" w:ascii="Times New Roman" w:hAnsi="Times New Roman" w:eastAsia="黑体" w:cs="Times New Roman"/>
          <w:b w:val="0"/>
          <w:kern w:val="0"/>
          <w:sz w:val="24"/>
          <w:szCs w:val="24"/>
          <w:lang w:val="en-US" w:eastAsia="zh-CN" w:bidi="ar"/>
        </w:rPr>
        <w:t>c</w:t>
      </w:r>
      <w:r>
        <w:rPr>
          <w:rFonts w:hint="default" w:ascii="Times New Roman" w:hAnsi="Times New Roman" w:eastAsia="黑体" w:cs="Times New Roman"/>
          <w:b w:val="0"/>
          <w:kern w:val="0"/>
          <w:sz w:val="24"/>
          <w:szCs w:val="24"/>
          <w:lang w:val="en-US" w:eastAsia="zh-CN" w:bidi="ar"/>
        </w:rPr>
        <w:t>haracteristics of MDD</w:t>
      </w:r>
      <w:r>
        <w:rPr>
          <w:rFonts w:hint="eastAsia" w:ascii="Times New Roman" w:hAnsi="Times New Roman" w:eastAsia="黑体" w:cs="Times New Roman"/>
          <w:b w:val="0"/>
          <w:kern w:val="0"/>
          <w:sz w:val="24"/>
          <w:szCs w:val="24"/>
          <w:lang w:val="en-US" w:eastAsia="zh-CN" w:bidi="ar"/>
        </w:rPr>
        <w:t xml:space="preserve"> p</w:t>
      </w:r>
      <w:r>
        <w:rPr>
          <w:rFonts w:hint="default" w:ascii="Times New Roman" w:hAnsi="Times New Roman" w:eastAsia="黑体" w:cs="Times New Roman"/>
          <w:b w:val="0"/>
          <w:kern w:val="0"/>
          <w:sz w:val="24"/>
          <w:szCs w:val="24"/>
          <w:lang w:val="en-US" w:eastAsia="zh-CN" w:bidi="ar"/>
        </w:rPr>
        <w:t xml:space="preserve">atients </w:t>
      </w:r>
      <w:r>
        <w:rPr>
          <w:rFonts w:hint="eastAsia" w:ascii="Times New Roman" w:hAnsi="Times New Roman" w:eastAsia="黑体" w:cs="Times New Roman"/>
          <w:b w:val="0"/>
          <w:kern w:val="0"/>
          <w:sz w:val="24"/>
          <w:szCs w:val="24"/>
          <w:lang w:val="en-US" w:eastAsia="zh-CN" w:bidi="ar"/>
        </w:rPr>
        <w:t>in TMS dataset</w:t>
      </w:r>
      <w:bookmarkEnd w:id="11"/>
    </w:p>
    <w:tbl>
      <w:tblPr>
        <w:tblStyle w:val="15"/>
        <w:tblW w:w="4999" w:type="pct"/>
        <w:tblCellSpacing w:w="1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941"/>
        <w:gridCol w:w="5613"/>
      </w:tblGrid>
      <w:tr w14:paraId="189BF9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2319" w:type="pct"/>
            <w:tcBorders>
              <w:bottom w:val="single" w:color="auto" w:sz="4" w:space="0"/>
            </w:tcBorders>
            <w:shd w:val="clear" w:color="auto" w:fill="auto"/>
            <w:vAlign w:val="center"/>
          </w:tcPr>
          <w:p w14:paraId="020A0DB4">
            <w:pPr>
              <w:keepNext w:val="0"/>
              <w:keepLines w:val="0"/>
              <w:widowControl/>
              <w:suppressLineNumbers w:val="0"/>
              <w:jc w:val="left"/>
              <w:rPr>
                <w:rFonts w:hint="default" w:ascii="Times New Roman" w:hAnsi="Times New Roman" w:eastAsia="黑体" w:cs="Times New Roman"/>
                <w:b w:val="0"/>
                <w:bCs w:val="0"/>
              </w:rPr>
            </w:pPr>
            <w:r>
              <w:rPr>
                <w:rFonts w:hint="default" w:ascii="Times New Roman" w:hAnsi="Times New Roman" w:eastAsia="黑体" w:cs="Times New Roman"/>
                <w:b w:val="0"/>
                <w:bCs w:val="0"/>
                <w:kern w:val="0"/>
                <w:sz w:val="24"/>
                <w:szCs w:val="24"/>
                <w:lang w:val="en-US" w:eastAsia="zh-CN" w:bidi="ar"/>
              </w:rPr>
              <w:t>Characteristic</w:t>
            </w:r>
          </w:p>
        </w:tc>
        <w:tc>
          <w:tcPr>
            <w:tcW w:w="2637" w:type="pct"/>
            <w:tcBorders>
              <w:bottom w:val="single" w:color="auto" w:sz="4" w:space="0"/>
            </w:tcBorders>
            <w:shd w:val="clear" w:color="auto" w:fill="auto"/>
            <w:vAlign w:val="center"/>
          </w:tcPr>
          <w:p w14:paraId="5FADE7A0">
            <w:pPr>
              <w:keepNext w:val="0"/>
              <w:keepLines w:val="0"/>
              <w:widowControl/>
              <w:suppressLineNumbers w:val="0"/>
              <w:jc w:val="left"/>
              <w:rPr>
                <w:rFonts w:hint="default" w:ascii="Times New Roman" w:hAnsi="Times New Roman" w:eastAsia="黑体" w:cs="Times New Roman"/>
                <w:b w:val="0"/>
                <w:bCs w:val="0"/>
                <w:lang w:val="en-US" w:eastAsia="zh-CN"/>
              </w:rPr>
            </w:pPr>
            <w:r>
              <w:rPr>
                <w:rFonts w:hint="eastAsia" w:ascii="Times New Roman" w:hAnsi="Times New Roman" w:eastAsia="黑体" w:cs="Times New Roman"/>
                <w:b w:val="0"/>
                <w:bCs w:val="0"/>
                <w:kern w:val="0"/>
                <w:sz w:val="24"/>
                <w:szCs w:val="24"/>
                <w:lang w:val="en-US" w:eastAsia="zh-CN" w:bidi="ar"/>
              </w:rPr>
              <w:t>Patients (N=28)</w:t>
            </w:r>
          </w:p>
        </w:tc>
      </w:tr>
      <w:tr w14:paraId="1692AE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2319" w:type="pct"/>
            <w:shd w:val="clear" w:color="auto" w:fill="auto"/>
            <w:vAlign w:val="center"/>
          </w:tcPr>
          <w:p w14:paraId="0C33278A">
            <w:pPr>
              <w:keepNext w:val="0"/>
              <w:keepLines w:val="0"/>
              <w:widowControl/>
              <w:suppressLineNumbers w:val="0"/>
              <w:jc w:val="left"/>
              <w:rPr>
                <w:rFonts w:hint="default" w:ascii="Times New Roman" w:hAnsi="Times New Roman" w:eastAsia="黑体" w:cs="Times New Roman"/>
                <w:kern w:val="0"/>
                <w:sz w:val="24"/>
                <w:szCs w:val="24"/>
                <w:lang w:val="en-US" w:eastAsia="zh-CN" w:bidi="ar"/>
              </w:rPr>
            </w:pPr>
            <w:r>
              <w:rPr>
                <w:rFonts w:hint="default" w:ascii="Times New Roman" w:hAnsi="Times New Roman" w:eastAsia="黑体" w:cs="Times New Roman"/>
                <w:kern w:val="0"/>
                <w:sz w:val="24"/>
                <w:szCs w:val="24"/>
                <w:lang w:val="en-US" w:eastAsia="zh-CN" w:bidi="ar"/>
              </w:rPr>
              <w:t>Age</w:t>
            </w:r>
            <w:r>
              <w:rPr>
                <w:rFonts w:hint="eastAsia" w:ascii="Times New Roman" w:hAnsi="Times New Roman" w:eastAsia="黑体" w:cs="Times New Roman"/>
                <w:kern w:val="0"/>
                <w:sz w:val="24"/>
                <w:szCs w:val="24"/>
                <w:lang w:val="en-US" w:eastAsia="zh-CN" w:bidi="ar"/>
              </w:rPr>
              <w:t xml:space="preserve">, </w:t>
            </w:r>
            <w:r>
              <w:rPr>
                <w:rFonts w:hint="default" w:ascii="Times New Roman" w:hAnsi="Times New Roman" w:eastAsia="黑体" w:cs="Times New Roman"/>
                <w:kern w:val="0"/>
                <w:sz w:val="24"/>
                <w:szCs w:val="24"/>
                <w:lang w:val="en-US" w:eastAsia="zh-CN" w:bidi="ar"/>
              </w:rPr>
              <w:t>median (IQR)</w:t>
            </w:r>
          </w:p>
        </w:tc>
        <w:tc>
          <w:tcPr>
            <w:tcW w:w="2637" w:type="pct"/>
            <w:shd w:val="clear" w:color="auto" w:fill="auto"/>
            <w:vAlign w:val="center"/>
          </w:tcPr>
          <w:p w14:paraId="31AD394B">
            <w:pPr>
              <w:keepNext w:val="0"/>
              <w:keepLines w:val="0"/>
              <w:widowControl/>
              <w:suppressLineNumbers w:val="0"/>
              <w:jc w:val="left"/>
              <w:rPr>
                <w:rFonts w:hint="default" w:ascii="Times New Roman" w:hAnsi="Times New Roman" w:eastAsia="黑体" w:cs="Times New Roman"/>
              </w:rPr>
            </w:pPr>
            <w:r>
              <w:rPr>
                <w:rFonts w:hint="default" w:ascii="Times New Roman" w:hAnsi="Times New Roman" w:eastAsia="黑体" w:cs="Times New Roman"/>
                <w:kern w:val="0"/>
                <w:sz w:val="24"/>
                <w:szCs w:val="24"/>
                <w:lang w:val="en-US" w:eastAsia="zh-CN" w:bidi="ar"/>
              </w:rPr>
              <w:t>31.5 (25.3</w:t>
            </w:r>
            <w:r>
              <w:rPr>
                <w:rFonts w:hint="eastAsia" w:ascii="Times New Roman" w:hAnsi="Times New Roman" w:eastAsia="黑体" w:cs="Times New Roman"/>
                <w:kern w:val="0"/>
                <w:sz w:val="24"/>
                <w:szCs w:val="24"/>
                <w:lang w:val="en-US" w:eastAsia="zh-CN" w:bidi="ar"/>
              </w:rPr>
              <w:t xml:space="preserve">, </w:t>
            </w:r>
            <w:r>
              <w:rPr>
                <w:rFonts w:hint="default" w:ascii="Times New Roman" w:hAnsi="Times New Roman" w:eastAsia="黑体" w:cs="Times New Roman"/>
                <w:kern w:val="0"/>
                <w:sz w:val="24"/>
                <w:szCs w:val="24"/>
                <w:lang w:val="en-US" w:eastAsia="zh-CN" w:bidi="ar"/>
              </w:rPr>
              <w:t>41.7)</w:t>
            </w:r>
          </w:p>
        </w:tc>
      </w:tr>
      <w:tr w14:paraId="17B680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2319" w:type="pct"/>
            <w:shd w:val="clear" w:color="auto" w:fill="auto"/>
            <w:vAlign w:val="center"/>
          </w:tcPr>
          <w:p w14:paraId="5B419748">
            <w:pPr>
              <w:keepNext w:val="0"/>
              <w:keepLines w:val="0"/>
              <w:widowControl/>
              <w:suppressLineNumbers w:val="0"/>
              <w:jc w:val="left"/>
              <w:rPr>
                <w:rFonts w:hint="default" w:ascii="Times New Roman" w:hAnsi="Times New Roman" w:eastAsia="黑体" w:cs="Times New Roman"/>
                <w:kern w:val="0"/>
                <w:sz w:val="24"/>
                <w:szCs w:val="24"/>
                <w:lang w:val="en-US" w:eastAsia="zh-CN" w:bidi="ar"/>
              </w:rPr>
            </w:pPr>
            <w:r>
              <w:rPr>
                <w:rFonts w:hint="eastAsia" w:ascii="Times New Roman" w:hAnsi="Times New Roman" w:eastAsia="黑体" w:cs="Times New Roman"/>
                <w:kern w:val="0"/>
                <w:sz w:val="24"/>
                <w:szCs w:val="24"/>
                <w:lang w:val="en-US" w:eastAsia="zh-CN" w:bidi="ar"/>
              </w:rPr>
              <w:t>Sex (F/M)</w:t>
            </w:r>
          </w:p>
        </w:tc>
        <w:tc>
          <w:tcPr>
            <w:tcW w:w="2637" w:type="pct"/>
            <w:shd w:val="clear" w:color="auto" w:fill="auto"/>
            <w:vAlign w:val="center"/>
          </w:tcPr>
          <w:p w14:paraId="7D313190">
            <w:pPr>
              <w:keepNext w:val="0"/>
              <w:keepLines w:val="0"/>
              <w:widowControl/>
              <w:suppressLineNumbers w:val="0"/>
              <w:jc w:val="left"/>
              <w:rPr>
                <w:rFonts w:hint="default" w:ascii="Times New Roman" w:hAnsi="Times New Roman" w:eastAsia="黑体" w:cs="Times New Roman"/>
                <w:kern w:val="0"/>
                <w:sz w:val="24"/>
                <w:szCs w:val="24"/>
                <w:lang w:val="en-US" w:eastAsia="zh-CN" w:bidi="ar"/>
              </w:rPr>
            </w:pPr>
            <w:r>
              <w:rPr>
                <w:rFonts w:hint="eastAsia" w:ascii="Times New Roman" w:hAnsi="Times New Roman" w:eastAsia="黑体" w:cs="Times New Roman"/>
                <w:kern w:val="0"/>
                <w:sz w:val="24"/>
                <w:szCs w:val="24"/>
                <w:lang w:val="en-US" w:eastAsia="zh-CN" w:bidi="ar"/>
              </w:rPr>
              <w:t>18/10</w:t>
            </w:r>
          </w:p>
        </w:tc>
      </w:tr>
      <w:tr w14:paraId="27867D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2319" w:type="pct"/>
            <w:shd w:val="clear" w:color="auto" w:fill="auto"/>
            <w:vAlign w:val="center"/>
          </w:tcPr>
          <w:p w14:paraId="2DA4D8DA">
            <w:pPr>
              <w:keepNext w:val="0"/>
              <w:keepLines w:val="0"/>
              <w:widowControl/>
              <w:suppressLineNumbers w:val="0"/>
              <w:jc w:val="left"/>
              <w:rPr>
                <w:rFonts w:hint="default" w:ascii="Times New Roman" w:hAnsi="Times New Roman" w:eastAsia="黑体" w:cs="Times New Roman"/>
              </w:rPr>
            </w:pPr>
            <w:r>
              <w:rPr>
                <w:rFonts w:hint="default" w:ascii="Times New Roman" w:hAnsi="Times New Roman" w:eastAsia="黑体" w:cs="Times New Roman"/>
                <w:kern w:val="0"/>
                <w:sz w:val="24"/>
                <w:szCs w:val="24"/>
                <w:lang w:val="en-US" w:eastAsia="zh-CN" w:bidi="ar"/>
              </w:rPr>
              <w:t>Education, median (IQR)</w:t>
            </w:r>
          </w:p>
        </w:tc>
        <w:tc>
          <w:tcPr>
            <w:tcW w:w="2637" w:type="pct"/>
            <w:shd w:val="clear" w:color="auto" w:fill="auto"/>
            <w:vAlign w:val="center"/>
          </w:tcPr>
          <w:p w14:paraId="22247EC6">
            <w:pPr>
              <w:keepNext w:val="0"/>
              <w:keepLines w:val="0"/>
              <w:widowControl/>
              <w:suppressLineNumbers w:val="0"/>
              <w:jc w:val="left"/>
              <w:rPr>
                <w:rFonts w:hint="default" w:ascii="Times New Roman" w:hAnsi="Times New Roman" w:eastAsia="黑体" w:cs="Times New Roman"/>
              </w:rPr>
            </w:pPr>
            <w:r>
              <w:rPr>
                <w:rFonts w:hint="default" w:ascii="Times New Roman" w:hAnsi="Times New Roman" w:eastAsia="黑体" w:cs="Times New Roman"/>
                <w:kern w:val="0"/>
                <w:sz w:val="24"/>
                <w:szCs w:val="24"/>
                <w:lang w:val="en-US" w:eastAsia="zh-CN" w:bidi="ar"/>
              </w:rPr>
              <w:t>16.0 (15.0</w:t>
            </w:r>
            <w:r>
              <w:rPr>
                <w:rFonts w:hint="eastAsia" w:ascii="Times New Roman" w:hAnsi="Times New Roman" w:eastAsia="黑体" w:cs="Times New Roman"/>
                <w:kern w:val="0"/>
                <w:sz w:val="24"/>
                <w:szCs w:val="24"/>
                <w:lang w:val="en-US" w:eastAsia="zh-CN" w:bidi="ar"/>
              </w:rPr>
              <w:t xml:space="preserve">, </w:t>
            </w:r>
            <w:r>
              <w:rPr>
                <w:rFonts w:hint="default" w:ascii="Times New Roman" w:hAnsi="Times New Roman" w:eastAsia="黑体" w:cs="Times New Roman"/>
                <w:kern w:val="0"/>
                <w:sz w:val="24"/>
                <w:szCs w:val="24"/>
                <w:lang w:val="en-US" w:eastAsia="zh-CN" w:bidi="ar"/>
              </w:rPr>
              <w:t>16.0)</w:t>
            </w:r>
          </w:p>
        </w:tc>
      </w:tr>
      <w:tr w14:paraId="6563B20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2319" w:type="pct"/>
            <w:shd w:val="clear" w:color="auto" w:fill="auto"/>
            <w:vAlign w:val="center"/>
          </w:tcPr>
          <w:p w14:paraId="3725E354">
            <w:pPr>
              <w:keepNext w:val="0"/>
              <w:keepLines w:val="0"/>
              <w:widowControl/>
              <w:suppressLineNumbers w:val="0"/>
              <w:jc w:val="left"/>
              <w:rPr>
                <w:rFonts w:hint="default" w:ascii="Times New Roman" w:hAnsi="Times New Roman" w:eastAsia="黑体" w:cs="Times New Roman"/>
              </w:rPr>
            </w:pPr>
            <w:r>
              <w:rPr>
                <w:rFonts w:hint="eastAsia" w:ascii="Times New Roman" w:hAnsi="Times New Roman" w:eastAsia="黑体" w:cs="Times New Roman"/>
                <w:kern w:val="0"/>
                <w:sz w:val="24"/>
                <w:szCs w:val="24"/>
                <w:lang w:val="en-US" w:eastAsia="zh-CN" w:bidi="ar"/>
              </w:rPr>
              <w:t>Total HAMD</w:t>
            </w:r>
            <w:r>
              <w:rPr>
                <w:rFonts w:hint="default" w:ascii="Times New Roman" w:hAnsi="Times New Roman" w:eastAsia="黑体" w:cs="Times New Roman"/>
                <w:kern w:val="0"/>
                <w:sz w:val="24"/>
                <w:szCs w:val="24"/>
                <w:lang w:val="en-US" w:eastAsia="zh-CN" w:bidi="ar"/>
              </w:rPr>
              <w:t>, mean (S</w:t>
            </w:r>
            <w:r>
              <w:rPr>
                <w:rFonts w:hint="eastAsia" w:ascii="Times New Roman" w:hAnsi="Times New Roman" w:eastAsia="黑体" w:cs="Times New Roman"/>
                <w:kern w:val="0"/>
                <w:sz w:val="24"/>
                <w:szCs w:val="24"/>
                <w:lang w:val="en-US" w:eastAsia="zh-CN" w:bidi="ar"/>
              </w:rPr>
              <w:t>td</w:t>
            </w:r>
            <w:r>
              <w:rPr>
                <w:rFonts w:hint="default" w:ascii="Times New Roman" w:hAnsi="Times New Roman" w:eastAsia="黑体" w:cs="Times New Roman"/>
                <w:kern w:val="0"/>
                <w:sz w:val="24"/>
                <w:szCs w:val="24"/>
                <w:lang w:val="en-US" w:eastAsia="zh-CN" w:bidi="ar"/>
              </w:rPr>
              <w:t>)</w:t>
            </w:r>
          </w:p>
        </w:tc>
        <w:tc>
          <w:tcPr>
            <w:tcW w:w="2637" w:type="pct"/>
            <w:shd w:val="clear" w:color="auto" w:fill="auto"/>
            <w:vAlign w:val="center"/>
          </w:tcPr>
          <w:p w14:paraId="0E83E69F">
            <w:pPr>
              <w:keepNext w:val="0"/>
              <w:keepLines w:val="0"/>
              <w:widowControl/>
              <w:suppressLineNumbers w:val="0"/>
              <w:jc w:val="left"/>
              <w:rPr>
                <w:rFonts w:hint="default" w:ascii="Times New Roman" w:hAnsi="Times New Roman" w:eastAsia="黑体" w:cs="Times New Roman"/>
              </w:rPr>
            </w:pPr>
            <w:r>
              <w:rPr>
                <w:rFonts w:hint="default" w:ascii="Times New Roman" w:hAnsi="Times New Roman" w:eastAsia="黑体" w:cs="Times New Roman"/>
                <w:kern w:val="0"/>
                <w:sz w:val="24"/>
                <w:szCs w:val="24"/>
                <w:lang w:val="en-US" w:eastAsia="zh-CN" w:bidi="ar"/>
              </w:rPr>
              <w:t>20.9 (4.83)</w:t>
            </w:r>
          </w:p>
        </w:tc>
      </w:tr>
      <w:tr w14:paraId="7EDECA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2319" w:type="pct"/>
            <w:shd w:val="clear" w:color="auto" w:fill="auto"/>
            <w:vAlign w:val="center"/>
          </w:tcPr>
          <w:p w14:paraId="56A0E0FB">
            <w:pPr>
              <w:keepNext w:val="0"/>
              <w:keepLines w:val="0"/>
              <w:widowControl/>
              <w:suppressLineNumbers w:val="0"/>
              <w:jc w:val="left"/>
              <w:rPr>
                <w:rFonts w:hint="default" w:ascii="Times New Roman" w:hAnsi="Times New Roman" w:eastAsia="黑体" w:cs="Times New Roman"/>
              </w:rPr>
            </w:pPr>
            <w:r>
              <w:rPr>
                <w:rFonts w:hint="eastAsia" w:ascii="Times New Roman" w:hAnsi="Times New Roman" w:eastAsia="黑体" w:cs="Times New Roman"/>
                <w:kern w:val="0"/>
                <w:sz w:val="24"/>
                <w:szCs w:val="24"/>
                <w:lang w:val="en-US" w:eastAsia="zh-CN" w:bidi="ar"/>
              </w:rPr>
              <w:t>Total HAMA</w:t>
            </w:r>
            <w:r>
              <w:rPr>
                <w:rFonts w:hint="default" w:ascii="Times New Roman" w:hAnsi="Times New Roman" w:eastAsia="黑体" w:cs="Times New Roman"/>
                <w:kern w:val="0"/>
                <w:sz w:val="24"/>
                <w:szCs w:val="24"/>
                <w:lang w:val="en-US" w:eastAsia="zh-CN" w:bidi="ar"/>
              </w:rPr>
              <w:t>, mean (S</w:t>
            </w:r>
            <w:r>
              <w:rPr>
                <w:rFonts w:hint="eastAsia" w:ascii="Times New Roman" w:hAnsi="Times New Roman" w:eastAsia="黑体" w:cs="Times New Roman"/>
                <w:kern w:val="0"/>
                <w:sz w:val="24"/>
                <w:szCs w:val="24"/>
                <w:lang w:val="en-US" w:eastAsia="zh-CN" w:bidi="ar"/>
              </w:rPr>
              <w:t>td</w:t>
            </w:r>
            <w:r>
              <w:rPr>
                <w:rFonts w:hint="default" w:ascii="Times New Roman" w:hAnsi="Times New Roman" w:eastAsia="黑体" w:cs="Times New Roman"/>
                <w:kern w:val="0"/>
                <w:sz w:val="24"/>
                <w:szCs w:val="24"/>
                <w:lang w:val="en-US" w:eastAsia="zh-CN" w:bidi="ar"/>
              </w:rPr>
              <w:t>)</w:t>
            </w:r>
          </w:p>
        </w:tc>
        <w:tc>
          <w:tcPr>
            <w:tcW w:w="2637" w:type="pct"/>
            <w:shd w:val="clear" w:color="auto" w:fill="auto"/>
            <w:vAlign w:val="center"/>
          </w:tcPr>
          <w:p w14:paraId="0C26248A">
            <w:pPr>
              <w:keepNext w:val="0"/>
              <w:keepLines w:val="0"/>
              <w:widowControl/>
              <w:suppressLineNumbers w:val="0"/>
              <w:jc w:val="left"/>
              <w:rPr>
                <w:rFonts w:hint="default" w:ascii="Times New Roman" w:hAnsi="Times New Roman" w:eastAsia="黑体" w:cs="Times New Roman"/>
              </w:rPr>
            </w:pPr>
            <w:r>
              <w:rPr>
                <w:rFonts w:hint="default" w:ascii="Times New Roman" w:hAnsi="Times New Roman" w:eastAsia="黑体" w:cs="Times New Roman"/>
                <w:kern w:val="0"/>
                <w:sz w:val="24"/>
                <w:szCs w:val="24"/>
                <w:lang w:val="en-US" w:eastAsia="zh-CN" w:bidi="ar"/>
              </w:rPr>
              <w:t>21.3 (6.98)</w:t>
            </w:r>
          </w:p>
        </w:tc>
      </w:tr>
      <w:tr w14:paraId="5EEC64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2319" w:type="pct"/>
            <w:shd w:val="clear" w:color="auto" w:fill="auto"/>
            <w:vAlign w:val="center"/>
          </w:tcPr>
          <w:p w14:paraId="17DA8635">
            <w:pPr>
              <w:keepNext w:val="0"/>
              <w:keepLines w:val="0"/>
              <w:widowControl/>
              <w:suppressLineNumbers w:val="0"/>
              <w:jc w:val="left"/>
              <w:rPr>
                <w:rFonts w:hint="default" w:ascii="Times New Roman" w:hAnsi="Times New Roman" w:eastAsia="黑体" w:cs="Times New Roman"/>
              </w:rPr>
            </w:pPr>
            <w:r>
              <w:rPr>
                <w:rFonts w:hint="default" w:ascii="Times New Roman" w:hAnsi="Times New Roman" w:eastAsia="黑体" w:cs="Times New Roman"/>
                <w:kern w:val="0"/>
                <w:sz w:val="24"/>
                <w:szCs w:val="24"/>
                <w:lang w:val="en-US" w:eastAsia="zh-CN" w:bidi="ar"/>
              </w:rPr>
              <w:t>SSI, mean (S</w:t>
            </w:r>
            <w:r>
              <w:rPr>
                <w:rFonts w:hint="eastAsia" w:ascii="Times New Roman" w:hAnsi="Times New Roman" w:eastAsia="黑体" w:cs="Times New Roman"/>
                <w:kern w:val="0"/>
                <w:sz w:val="24"/>
                <w:szCs w:val="24"/>
                <w:lang w:val="en-US" w:eastAsia="zh-CN" w:bidi="ar"/>
              </w:rPr>
              <w:t>td</w:t>
            </w:r>
            <w:r>
              <w:rPr>
                <w:rFonts w:hint="default" w:ascii="Times New Roman" w:hAnsi="Times New Roman" w:eastAsia="黑体" w:cs="Times New Roman"/>
                <w:kern w:val="0"/>
                <w:sz w:val="24"/>
                <w:szCs w:val="24"/>
                <w:lang w:val="en-US" w:eastAsia="zh-CN" w:bidi="ar"/>
              </w:rPr>
              <w:t>)</w:t>
            </w:r>
          </w:p>
        </w:tc>
        <w:tc>
          <w:tcPr>
            <w:tcW w:w="2637" w:type="pct"/>
            <w:shd w:val="clear" w:color="auto" w:fill="auto"/>
            <w:vAlign w:val="center"/>
          </w:tcPr>
          <w:p w14:paraId="62CF1D9C">
            <w:pPr>
              <w:keepNext w:val="0"/>
              <w:keepLines w:val="0"/>
              <w:widowControl/>
              <w:suppressLineNumbers w:val="0"/>
              <w:jc w:val="left"/>
              <w:rPr>
                <w:rFonts w:hint="default" w:ascii="Times New Roman" w:hAnsi="Times New Roman" w:eastAsia="黑体" w:cs="Times New Roman"/>
              </w:rPr>
            </w:pPr>
            <w:r>
              <w:rPr>
                <w:rFonts w:hint="default" w:ascii="Times New Roman" w:hAnsi="Times New Roman" w:eastAsia="黑体" w:cs="Times New Roman"/>
                <w:kern w:val="0"/>
                <w:sz w:val="24"/>
                <w:szCs w:val="24"/>
                <w:lang w:val="en-US" w:eastAsia="zh-CN" w:bidi="ar"/>
              </w:rPr>
              <w:t>4.29 (2.85)</w:t>
            </w:r>
          </w:p>
        </w:tc>
      </w:tr>
    </w:tbl>
    <w:p w14:paraId="1635EABC">
      <w:pPr>
        <w:pStyle w:val="13"/>
        <w:widowControl/>
        <w:spacing w:before="100" w:after="100" w:line="480" w:lineRule="auto"/>
        <w:jc w:val="both"/>
        <w:rPr>
          <w:rFonts w:hint="eastAsia" w:ascii="Times New Roman" w:hAnsi="Times New Roman"/>
          <w:lang w:val="en-US" w:eastAsia="zh-CN"/>
        </w:rPr>
      </w:pPr>
      <w:r>
        <w:rPr>
          <w:rFonts w:ascii="Times New Roman" w:hAnsi="Times New Roman"/>
        </w:rPr>
        <w:t xml:space="preserve">Abbreviations: HAMD, </w:t>
      </w:r>
      <w:r>
        <w:rPr>
          <w:rFonts w:ascii="Times New Roman" w:hAnsi="Times New Roman"/>
          <w:szCs w:val="20"/>
        </w:rPr>
        <w:t>Hamilton Depression Rating Scale</w:t>
      </w:r>
      <w:r>
        <w:rPr>
          <w:rFonts w:ascii="Times New Roman" w:hAnsi="Times New Roman"/>
        </w:rPr>
        <w:t>; HAMA, Hamilton Anxiety Scale; SSI, Scale for Suicidal Ideation;</w:t>
      </w:r>
      <w:r>
        <w:rPr>
          <w:rFonts w:hint="eastAsia" w:ascii="Times New Roman" w:hAnsi="Times New Roman"/>
          <w:lang w:val="en-US" w:eastAsia="zh-CN"/>
        </w:rPr>
        <w:t xml:space="preserve"> </w:t>
      </w:r>
      <w:r>
        <w:rPr>
          <w:rFonts w:ascii="Times New Roman" w:hAnsi="Times New Roman"/>
        </w:rPr>
        <w:t xml:space="preserve">Std, Standard deviation; </w:t>
      </w:r>
      <w:r>
        <w:rPr>
          <w:rFonts w:hint="eastAsia" w:ascii="Times New Roman" w:hAnsi="Times New Roman" w:eastAsia="宋体"/>
        </w:rPr>
        <w:t>IQR, Interquartile range</w:t>
      </w:r>
      <w:r>
        <w:rPr>
          <w:rFonts w:hint="eastAsia" w:ascii="Times New Roman" w:hAnsi="Times New Roman"/>
          <w:lang w:val="en-US" w:eastAsia="zh-CN"/>
        </w:rPr>
        <w:t>; F, female; M, male.</w:t>
      </w:r>
    </w:p>
    <w:p w14:paraId="7D80819E">
      <w:pPr>
        <w:keepNext w:val="0"/>
        <w:keepLines w:val="0"/>
        <w:widowControl/>
        <w:suppressLineNumbers w:val="0"/>
        <w:jc w:val="left"/>
        <w:rPr>
          <w:rFonts w:hint="default" w:ascii="Times New Roman" w:hAnsi="Times New Roman" w:eastAsia="黑体" w:cs="Times New Roman"/>
          <w:kern w:val="0"/>
          <w:sz w:val="24"/>
          <w:szCs w:val="24"/>
          <w:lang w:val="en-US" w:eastAsia="zh-CN" w:bidi="ar"/>
        </w:rPr>
      </w:pPr>
    </w:p>
    <w:p w14:paraId="3493CF27">
      <w:pPr>
        <w:pStyle w:val="13"/>
        <w:widowControl/>
        <w:spacing w:before="100" w:after="100" w:line="480" w:lineRule="auto"/>
        <w:jc w:val="both"/>
        <w:rPr>
          <w:rFonts w:hint="default" w:ascii="Times New Roman" w:hAnsi="Times New Roman"/>
          <w:lang w:val="en-US" w:eastAsia="zh-CN"/>
        </w:rPr>
      </w:pPr>
    </w:p>
    <w:p w14:paraId="71F83D95">
      <w:pPr>
        <w:bidi w:val="0"/>
        <w:rPr>
          <w:rFonts w:hint="eastAsia"/>
          <w:lang w:val="en-US" w:eastAsia="zh-CN"/>
        </w:rPr>
      </w:pPr>
    </w:p>
    <w:p w14:paraId="201890CC">
      <w:pPr>
        <w:bidi w:val="0"/>
        <w:rPr>
          <w:rFonts w:hint="eastAsia"/>
          <w:lang w:val="en-US" w:eastAsia="zh-CN"/>
        </w:rPr>
      </w:pPr>
    </w:p>
    <w:p w14:paraId="6F968954">
      <w:pPr>
        <w:bidi w:val="0"/>
        <w:rPr>
          <w:rFonts w:hint="eastAsia"/>
        </w:rPr>
      </w:pPr>
    </w:p>
    <w:p w14:paraId="28E25978">
      <w:pPr>
        <w:bidi w:val="0"/>
        <w:rPr>
          <w:rFonts w:hint="eastAsia"/>
        </w:rPr>
      </w:pPr>
    </w:p>
    <w:p w14:paraId="28C266C4">
      <w:pPr>
        <w:bidi w:val="0"/>
        <w:rPr>
          <w:rFonts w:hint="eastAsia"/>
        </w:rPr>
      </w:pPr>
    </w:p>
    <w:p w14:paraId="5FC77778">
      <w:pPr>
        <w:bidi w:val="0"/>
        <w:rPr>
          <w:rFonts w:hint="eastAsia"/>
        </w:rPr>
      </w:pPr>
    </w:p>
    <w:p w14:paraId="2A67A89A">
      <w:pPr>
        <w:bidi w:val="0"/>
        <w:rPr>
          <w:rFonts w:hint="eastAsia"/>
        </w:rPr>
      </w:pPr>
    </w:p>
    <w:p w14:paraId="2D095C27">
      <w:pPr>
        <w:bidi w:val="0"/>
        <w:rPr>
          <w:rFonts w:hint="eastAsia"/>
        </w:rPr>
      </w:pPr>
    </w:p>
    <w:p w14:paraId="4CA1B9A3">
      <w:pPr>
        <w:bidi w:val="0"/>
        <w:rPr>
          <w:rFonts w:hint="eastAsia"/>
        </w:rPr>
      </w:pPr>
    </w:p>
    <w:p w14:paraId="6C577166">
      <w:pPr>
        <w:bidi w:val="0"/>
        <w:rPr>
          <w:rFonts w:hint="eastAsia"/>
        </w:rPr>
      </w:pPr>
    </w:p>
    <w:p w14:paraId="5FBC6666">
      <w:pPr>
        <w:bidi w:val="0"/>
        <w:rPr>
          <w:rFonts w:hint="eastAsia"/>
        </w:rPr>
      </w:pPr>
    </w:p>
    <w:p w14:paraId="5D854534">
      <w:pPr>
        <w:bidi w:val="0"/>
        <w:rPr>
          <w:rFonts w:hint="eastAsia"/>
        </w:rPr>
      </w:pPr>
    </w:p>
    <w:p w14:paraId="596A338D">
      <w:pPr>
        <w:bidi w:val="0"/>
        <w:rPr>
          <w:rFonts w:hint="eastAsia"/>
        </w:rPr>
      </w:pPr>
    </w:p>
    <w:p w14:paraId="0DE9AA78">
      <w:pPr>
        <w:bidi w:val="0"/>
        <w:rPr>
          <w:rFonts w:hint="eastAsia"/>
        </w:rPr>
      </w:pPr>
    </w:p>
    <w:p w14:paraId="2D074AF0">
      <w:pPr>
        <w:bidi w:val="0"/>
        <w:rPr>
          <w:rFonts w:hint="eastAsia"/>
        </w:rPr>
      </w:pPr>
    </w:p>
    <w:p w14:paraId="7BB991A3">
      <w:pPr>
        <w:bidi w:val="0"/>
        <w:rPr>
          <w:rFonts w:hint="eastAsia"/>
        </w:rPr>
      </w:pPr>
    </w:p>
    <w:p w14:paraId="7875C1FC">
      <w:pPr>
        <w:bidi w:val="0"/>
        <w:rPr>
          <w:rFonts w:hint="eastAsia"/>
        </w:rPr>
      </w:pPr>
    </w:p>
    <w:p w14:paraId="6CAF222F">
      <w:pPr>
        <w:pStyle w:val="3"/>
        <w:rPr>
          <w:rFonts w:ascii="Times New Roman" w:hAnsi="Times New Roman" w:cs="Times New Roman" w:eastAsiaTheme="minorEastAsia"/>
          <w:b w:val="0"/>
          <w:sz w:val="24"/>
        </w:rPr>
      </w:pPr>
      <w:bookmarkStart w:id="12" w:name="_Toc4707"/>
      <w:r>
        <w:rPr>
          <w:rFonts w:hint="eastAsia" w:ascii="Times New Roman" w:hAnsi="Times New Roman" w:eastAsia="Times New Roman" w:cs="Times New Roman"/>
          <w:sz w:val="24"/>
        </w:rPr>
        <w:t xml:space="preserve">Supplementary </w:t>
      </w:r>
      <w:r>
        <w:rPr>
          <w:rFonts w:ascii="Times New Roman" w:hAnsi="Times New Roman" w:eastAsia="Times New Roman" w:cs="Times New Roman"/>
          <w:sz w:val="24"/>
        </w:rPr>
        <w:t xml:space="preserve">Table </w:t>
      </w:r>
      <w:r>
        <w:rPr>
          <w:rFonts w:hint="eastAsia" w:ascii="Times New Roman" w:hAnsi="Times New Roman" w:eastAsia="宋体" w:cs="Times New Roman"/>
          <w:sz w:val="24"/>
          <w:lang w:val="en-US" w:eastAsia="zh-CN"/>
        </w:rPr>
        <w:t>4</w:t>
      </w:r>
      <w:r>
        <w:rPr>
          <w:rFonts w:ascii="Times New Roman" w:hAnsi="Times New Roman" w:eastAsia="Times New Roman" w:cs="Times New Roman"/>
          <w:sz w:val="24"/>
        </w:rPr>
        <w:t>.</w:t>
      </w:r>
      <w:r>
        <w:t xml:space="preserve"> </w:t>
      </w:r>
      <w:r>
        <w:rPr>
          <w:rFonts w:ascii="Times New Roman" w:hAnsi="Times New Roman" w:cs="Times New Roman" w:eastAsiaTheme="minorEastAsia"/>
          <w:b w:val="0"/>
          <w:sz w:val="24"/>
        </w:rPr>
        <w:t xml:space="preserve">Comparison of </w:t>
      </w:r>
      <w:r>
        <w:rPr>
          <w:rFonts w:hint="eastAsia" w:ascii="Times New Roman" w:hAnsi="Times New Roman" w:cs="Times New Roman" w:eastAsiaTheme="minorEastAsia"/>
          <w:b w:val="0"/>
          <w:sz w:val="24"/>
        </w:rPr>
        <w:t>d</w:t>
      </w:r>
      <w:r>
        <w:rPr>
          <w:rFonts w:ascii="Times New Roman" w:hAnsi="Times New Roman" w:cs="Times New Roman" w:eastAsiaTheme="minorEastAsia"/>
          <w:b w:val="0"/>
          <w:sz w:val="24"/>
        </w:rPr>
        <w:t xml:space="preserve">emographic and </w:t>
      </w:r>
      <w:r>
        <w:rPr>
          <w:rFonts w:hint="eastAsia" w:ascii="Times New Roman" w:hAnsi="Times New Roman" w:cs="Times New Roman" w:eastAsiaTheme="minorEastAsia"/>
          <w:b w:val="0"/>
          <w:sz w:val="24"/>
        </w:rPr>
        <w:t>c</w:t>
      </w:r>
      <w:r>
        <w:rPr>
          <w:rFonts w:ascii="Times New Roman" w:hAnsi="Times New Roman" w:cs="Times New Roman" w:eastAsiaTheme="minorEastAsia"/>
          <w:b w:val="0"/>
          <w:sz w:val="24"/>
        </w:rPr>
        <w:t xml:space="preserve">linical </w:t>
      </w:r>
      <w:r>
        <w:rPr>
          <w:rFonts w:hint="eastAsia" w:ascii="Times New Roman" w:hAnsi="Times New Roman" w:cs="Times New Roman" w:eastAsiaTheme="minorEastAsia"/>
          <w:b w:val="0"/>
          <w:sz w:val="24"/>
        </w:rPr>
        <w:t>d</w:t>
      </w:r>
      <w:r>
        <w:rPr>
          <w:rFonts w:ascii="Times New Roman" w:hAnsi="Times New Roman" w:cs="Times New Roman" w:eastAsiaTheme="minorEastAsia"/>
          <w:b w:val="0"/>
          <w:sz w:val="24"/>
        </w:rPr>
        <w:t xml:space="preserve">ifferences </w:t>
      </w:r>
      <w:r>
        <w:rPr>
          <w:rFonts w:hint="eastAsia" w:ascii="Times New Roman" w:hAnsi="Times New Roman" w:cs="Times New Roman" w:eastAsiaTheme="minorEastAsia"/>
          <w:b w:val="0"/>
          <w:sz w:val="24"/>
        </w:rPr>
        <w:t>b</w:t>
      </w:r>
      <w:r>
        <w:rPr>
          <w:rFonts w:ascii="Times New Roman" w:hAnsi="Times New Roman" w:cs="Times New Roman" w:eastAsiaTheme="minorEastAsia"/>
          <w:b w:val="0"/>
          <w:sz w:val="24"/>
        </w:rPr>
        <w:t xml:space="preserve">etween </w:t>
      </w:r>
      <w:r>
        <w:rPr>
          <w:rFonts w:hint="eastAsia" w:ascii="Times New Roman" w:hAnsi="Times New Roman" w:cs="Times New Roman" w:eastAsiaTheme="minorEastAsia"/>
          <w:b w:val="0"/>
          <w:sz w:val="24"/>
        </w:rPr>
        <w:t>r</w:t>
      </w:r>
      <w:r>
        <w:rPr>
          <w:rFonts w:ascii="Times New Roman" w:hAnsi="Times New Roman" w:cs="Times New Roman" w:eastAsiaTheme="minorEastAsia"/>
          <w:b w:val="0"/>
          <w:sz w:val="24"/>
        </w:rPr>
        <w:t xml:space="preserve">esponse and </w:t>
      </w:r>
      <w:r>
        <w:rPr>
          <w:rFonts w:hint="eastAsia" w:ascii="Times New Roman" w:hAnsi="Times New Roman" w:cs="Times New Roman" w:eastAsiaTheme="minorEastAsia"/>
          <w:b w:val="0"/>
          <w:sz w:val="24"/>
        </w:rPr>
        <w:t>n</w:t>
      </w:r>
      <w:r>
        <w:rPr>
          <w:rFonts w:ascii="Times New Roman" w:hAnsi="Times New Roman" w:cs="Times New Roman" w:eastAsiaTheme="minorEastAsia"/>
          <w:b w:val="0"/>
          <w:sz w:val="24"/>
        </w:rPr>
        <w:t>onresponse group</w:t>
      </w:r>
      <w:r>
        <w:rPr>
          <w:rFonts w:hint="eastAsia" w:ascii="Times New Roman" w:hAnsi="Times New Roman" w:cs="Times New Roman" w:eastAsiaTheme="minorEastAsia"/>
          <w:b w:val="0"/>
          <w:sz w:val="24"/>
        </w:rPr>
        <w:t>s</w:t>
      </w:r>
      <w:bookmarkEnd w:id="12"/>
    </w:p>
    <w:bookmarkEnd w:id="9"/>
    <w:tbl>
      <w:tblPr>
        <w:tblStyle w:val="16"/>
        <w:tblW w:w="5000" w:type="pct"/>
        <w:tblInd w:w="0" w:type="dxa"/>
        <w:tblBorders>
          <w:top w:val="single" w:color="auto" w:sz="4" w:space="0"/>
          <w:left w:val="none" w:color="auto" w:sz="4" w:space="0"/>
          <w:bottom w:val="singl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541"/>
        <w:gridCol w:w="2269"/>
        <w:gridCol w:w="2665"/>
        <w:gridCol w:w="1096"/>
        <w:gridCol w:w="1111"/>
      </w:tblGrid>
      <w:tr w14:paraId="046F99EA">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66" w:hRule="atLeast"/>
        </w:trPr>
        <w:tc>
          <w:tcPr>
            <w:tcW w:w="1657" w:type="pct"/>
            <w:tcBorders>
              <w:top w:val="single" w:color="auto" w:sz="4" w:space="0"/>
              <w:left w:val="nil"/>
              <w:bottom w:val="single" w:color="auto" w:sz="4" w:space="0"/>
              <w:right w:val="nil"/>
            </w:tcBorders>
            <w:shd w:val="clear" w:color="auto" w:fill="auto"/>
          </w:tcPr>
          <w:p w14:paraId="15BF47C2">
            <w:pPr>
              <w:rPr>
                <w:rFonts w:ascii="Times New Roman" w:hAnsi="Times New Roman" w:eastAsia="Times New Roman" w:cs="Times New Roman"/>
                <w:sz w:val="20"/>
                <w:szCs w:val="20"/>
              </w:rPr>
            </w:pPr>
          </w:p>
        </w:tc>
        <w:tc>
          <w:tcPr>
            <w:tcW w:w="1062" w:type="pct"/>
            <w:tcBorders>
              <w:top w:val="single" w:color="auto" w:sz="4" w:space="0"/>
              <w:left w:val="nil"/>
              <w:bottom w:val="single" w:color="auto" w:sz="4" w:space="0"/>
              <w:right w:val="nil"/>
            </w:tcBorders>
            <w:shd w:val="clear" w:color="auto" w:fill="auto"/>
          </w:tcPr>
          <w:p w14:paraId="6630997E">
            <w:pPr>
              <w:pStyle w:val="13"/>
              <w:widowControl/>
              <w:spacing w:line="480" w:lineRule="auto"/>
              <w:jc w:val="both"/>
              <w:rPr>
                <w:rFonts w:ascii="Times New Roman" w:hAnsi="Times New Roman"/>
              </w:rPr>
            </w:pPr>
            <w:r>
              <w:rPr>
                <w:rFonts w:ascii="Times New Roman" w:hAnsi="Times New Roman"/>
              </w:rPr>
              <w:t>Response(n=10)</w:t>
            </w:r>
          </w:p>
        </w:tc>
        <w:tc>
          <w:tcPr>
            <w:tcW w:w="1247" w:type="pct"/>
            <w:tcBorders>
              <w:top w:val="single" w:color="auto" w:sz="4" w:space="0"/>
              <w:left w:val="nil"/>
              <w:bottom w:val="single" w:color="auto" w:sz="4" w:space="0"/>
              <w:right w:val="nil"/>
            </w:tcBorders>
            <w:shd w:val="clear" w:color="auto" w:fill="auto"/>
          </w:tcPr>
          <w:p w14:paraId="717D6391">
            <w:pPr>
              <w:pStyle w:val="13"/>
              <w:widowControl/>
              <w:spacing w:line="480" w:lineRule="auto"/>
              <w:jc w:val="both"/>
              <w:rPr>
                <w:rFonts w:ascii="Times New Roman" w:hAnsi="Times New Roman"/>
              </w:rPr>
            </w:pPr>
            <w:r>
              <w:rPr>
                <w:rFonts w:ascii="Times New Roman" w:hAnsi="Times New Roman"/>
              </w:rPr>
              <w:t>Nonresponse(n=14)</w:t>
            </w:r>
          </w:p>
        </w:tc>
        <w:tc>
          <w:tcPr>
            <w:tcW w:w="513" w:type="pct"/>
            <w:tcBorders>
              <w:top w:val="single" w:color="auto" w:sz="4" w:space="0"/>
              <w:left w:val="nil"/>
              <w:bottom w:val="single" w:color="auto" w:sz="4" w:space="0"/>
              <w:right w:val="nil"/>
            </w:tcBorders>
            <w:shd w:val="clear" w:color="auto" w:fill="auto"/>
            <w:vAlign w:val="center"/>
          </w:tcPr>
          <w:p w14:paraId="7261A7FC">
            <w:pPr>
              <w:rPr>
                <w:rFonts w:ascii="Calibri" w:hAnsi="Calibri" w:eastAsia="宋体" w:cs="Times New Roman"/>
                <w:szCs w:val="21"/>
              </w:rPr>
            </w:pPr>
            <w:r>
              <w:rPr>
                <w:rFonts w:ascii="Symbol" w:hAnsi="Symbol" w:eastAsia="宋体" w:cs="Times New Roman"/>
                <w:sz w:val="24"/>
                <w:lang w:bidi="ar"/>
              </w:rPr>
              <w:t>c</w:t>
            </w:r>
            <w:r>
              <w:rPr>
                <w:rFonts w:ascii="Times New Roman" w:hAnsi="Times New Roman" w:eastAsia="宋体" w:cs="Times New Roman"/>
                <w:sz w:val="24"/>
                <w:vertAlign w:val="superscript"/>
                <w:lang w:bidi="ar"/>
              </w:rPr>
              <w:t>2</w:t>
            </w:r>
            <w:r>
              <w:rPr>
                <w:rFonts w:ascii="Times New Roman" w:hAnsi="Times New Roman" w:eastAsia="宋体" w:cs="Times New Roman"/>
                <w:lang w:bidi="ar"/>
              </w:rPr>
              <w:t>/Z/</w:t>
            </w:r>
            <w:r>
              <w:rPr>
                <w:rFonts w:hint="eastAsia" w:ascii="Times New Roman" w:hAnsi="Times New Roman" w:eastAsia="宋体" w:cs="Times New Roman"/>
                <w:lang w:bidi="ar"/>
              </w:rPr>
              <w:t>T</w:t>
            </w:r>
          </w:p>
        </w:tc>
        <w:tc>
          <w:tcPr>
            <w:tcW w:w="520" w:type="pct"/>
            <w:tcBorders>
              <w:top w:val="single" w:color="auto" w:sz="4" w:space="0"/>
              <w:left w:val="nil"/>
              <w:bottom w:val="single" w:color="auto" w:sz="4" w:space="0"/>
              <w:right w:val="nil"/>
            </w:tcBorders>
            <w:shd w:val="clear" w:color="auto" w:fill="auto"/>
            <w:vAlign w:val="center"/>
          </w:tcPr>
          <w:p w14:paraId="2776678F">
            <w:pPr>
              <w:pStyle w:val="13"/>
              <w:widowControl/>
              <w:spacing w:line="480" w:lineRule="auto"/>
              <w:jc w:val="both"/>
              <w:rPr>
                <w:rFonts w:ascii="Times New Roman" w:hAnsi="Times New Roman"/>
              </w:rPr>
            </w:pPr>
            <w:r>
              <w:rPr>
                <w:rFonts w:ascii="Times New Roman" w:hAnsi="Times New Roman"/>
              </w:rPr>
              <w:t>P value</w:t>
            </w:r>
          </w:p>
        </w:tc>
      </w:tr>
      <w:tr w14:paraId="18086AB2">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65" w:hRule="atLeast"/>
        </w:trPr>
        <w:tc>
          <w:tcPr>
            <w:tcW w:w="1657" w:type="pct"/>
            <w:tcBorders>
              <w:top w:val="single" w:color="auto" w:sz="4" w:space="0"/>
              <w:left w:val="nil"/>
              <w:bottom w:val="nil"/>
              <w:right w:val="nil"/>
            </w:tcBorders>
            <w:shd w:val="clear" w:color="auto" w:fill="auto"/>
          </w:tcPr>
          <w:p w14:paraId="48706BFE">
            <w:pPr>
              <w:pStyle w:val="13"/>
              <w:widowControl/>
              <w:spacing w:line="480" w:lineRule="auto"/>
              <w:jc w:val="both"/>
              <w:rPr>
                <w:rFonts w:ascii="Times New Roman" w:hAnsi="Times New Roman"/>
              </w:rPr>
            </w:pPr>
            <w:r>
              <w:rPr>
                <w:rFonts w:ascii="Times New Roman" w:hAnsi="Times New Roman"/>
              </w:rPr>
              <w:t>Age, mean (Std)</w:t>
            </w:r>
          </w:p>
        </w:tc>
        <w:tc>
          <w:tcPr>
            <w:tcW w:w="1062" w:type="pct"/>
            <w:tcBorders>
              <w:top w:val="single" w:color="auto" w:sz="4" w:space="0"/>
              <w:left w:val="nil"/>
              <w:bottom w:val="nil"/>
              <w:right w:val="nil"/>
            </w:tcBorders>
            <w:shd w:val="clear" w:color="auto" w:fill="auto"/>
            <w:vAlign w:val="center"/>
          </w:tcPr>
          <w:p w14:paraId="1BEBBBC7">
            <w:pPr>
              <w:pStyle w:val="13"/>
              <w:widowControl/>
              <w:spacing w:line="480" w:lineRule="auto"/>
              <w:jc w:val="both"/>
              <w:rPr>
                <w:rFonts w:ascii="Times New Roman" w:hAnsi="Times New Roman"/>
              </w:rPr>
            </w:pPr>
            <w:r>
              <w:rPr>
                <w:rFonts w:ascii="Times New Roman" w:hAnsi="Times New Roman"/>
              </w:rPr>
              <w:t>35.3 (12.9)</w:t>
            </w:r>
          </w:p>
        </w:tc>
        <w:tc>
          <w:tcPr>
            <w:tcW w:w="1247" w:type="pct"/>
            <w:tcBorders>
              <w:top w:val="single" w:color="auto" w:sz="4" w:space="0"/>
              <w:left w:val="nil"/>
              <w:bottom w:val="nil"/>
              <w:right w:val="nil"/>
            </w:tcBorders>
            <w:shd w:val="clear" w:color="auto" w:fill="auto"/>
            <w:vAlign w:val="center"/>
          </w:tcPr>
          <w:p w14:paraId="3D8F863A">
            <w:pPr>
              <w:pStyle w:val="13"/>
              <w:widowControl/>
              <w:spacing w:line="480" w:lineRule="auto"/>
              <w:jc w:val="both"/>
              <w:rPr>
                <w:rFonts w:ascii="Times New Roman" w:hAnsi="Times New Roman"/>
              </w:rPr>
            </w:pPr>
            <w:r>
              <w:rPr>
                <w:rFonts w:ascii="Times New Roman" w:hAnsi="Times New Roman"/>
              </w:rPr>
              <w:t>31.4 (9.81)</w:t>
            </w:r>
          </w:p>
        </w:tc>
        <w:tc>
          <w:tcPr>
            <w:tcW w:w="513" w:type="pct"/>
            <w:tcBorders>
              <w:top w:val="single" w:color="auto" w:sz="4" w:space="0"/>
              <w:left w:val="nil"/>
              <w:bottom w:val="nil"/>
              <w:right w:val="nil"/>
            </w:tcBorders>
            <w:shd w:val="clear" w:color="auto" w:fill="auto"/>
            <w:vAlign w:val="center"/>
          </w:tcPr>
          <w:p w14:paraId="461D3D1B">
            <w:pPr>
              <w:pStyle w:val="13"/>
              <w:widowControl/>
              <w:spacing w:line="480" w:lineRule="auto"/>
              <w:jc w:val="both"/>
              <w:rPr>
                <w:rFonts w:ascii="Times New Roman" w:hAnsi="Times New Roman"/>
              </w:rPr>
            </w:pPr>
            <w:r>
              <w:rPr>
                <w:rFonts w:ascii="Times New Roman" w:hAnsi="Times New Roman"/>
              </w:rPr>
              <w:t xml:space="preserve">0.83 </w:t>
            </w:r>
            <w:r>
              <w:rPr>
                <w:rFonts w:ascii="Times New Roman" w:hAnsi="Times New Roman"/>
                <w:sz w:val="28"/>
                <w:szCs w:val="28"/>
                <w:vertAlign w:val="superscript"/>
              </w:rPr>
              <w:t>a</w:t>
            </w:r>
          </w:p>
        </w:tc>
        <w:tc>
          <w:tcPr>
            <w:tcW w:w="520" w:type="pct"/>
            <w:tcBorders>
              <w:top w:val="single" w:color="auto" w:sz="4" w:space="0"/>
              <w:left w:val="nil"/>
              <w:bottom w:val="nil"/>
              <w:right w:val="nil"/>
            </w:tcBorders>
            <w:shd w:val="clear" w:color="auto" w:fill="auto"/>
            <w:vAlign w:val="center"/>
          </w:tcPr>
          <w:p w14:paraId="6ABE0D12">
            <w:pPr>
              <w:pStyle w:val="13"/>
              <w:widowControl/>
              <w:spacing w:line="480" w:lineRule="auto"/>
              <w:jc w:val="both"/>
              <w:rPr>
                <w:rFonts w:ascii="Times New Roman" w:hAnsi="Times New Roman"/>
              </w:rPr>
            </w:pPr>
            <w:r>
              <w:rPr>
                <w:rFonts w:ascii="Times New Roman" w:hAnsi="Times New Roman"/>
              </w:rPr>
              <w:t>0.418</w:t>
            </w:r>
          </w:p>
        </w:tc>
      </w:tr>
      <w:tr w14:paraId="5F503F91">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66" w:hRule="atLeast"/>
        </w:trPr>
        <w:tc>
          <w:tcPr>
            <w:tcW w:w="1657" w:type="pct"/>
            <w:tcBorders>
              <w:top w:val="nil"/>
              <w:left w:val="nil"/>
              <w:bottom w:val="nil"/>
              <w:right w:val="nil"/>
            </w:tcBorders>
            <w:shd w:val="clear" w:color="auto" w:fill="auto"/>
          </w:tcPr>
          <w:p w14:paraId="15F1EB82">
            <w:pPr>
              <w:pStyle w:val="13"/>
              <w:widowControl/>
              <w:spacing w:line="480" w:lineRule="auto"/>
              <w:jc w:val="both"/>
              <w:rPr>
                <w:rFonts w:ascii="Times New Roman" w:hAnsi="Times New Roman"/>
              </w:rPr>
            </w:pPr>
            <w:r>
              <w:rPr>
                <w:rFonts w:ascii="Times New Roman" w:hAnsi="Times New Roman"/>
              </w:rPr>
              <w:t>Sex(F/M)</w:t>
            </w:r>
          </w:p>
        </w:tc>
        <w:tc>
          <w:tcPr>
            <w:tcW w:w="1062" w:type="pct"/>
            <w:tcBorders>
              <w:top w:val="nil"/>
              <w:left w:val="nil"/>
              <w:bottom w:val="nil"/>
              <w:right w:val="nil"/>
            </w:tcBorders>
            <w:shd w:val="clear" w:color="auto" w:fill="auto"/>
            <w:vAlign w:val="center"/>
          </w:tcPr>
          <w:p w14:paraId="7CE4A095">
            <w:pPr>
              <w:pStyle w:val="13"/>
              <w:widowControl/>
              <w:spacing w:line="480" w:lineRule="auto"/>
              <w:jc w:val="both"/>
              <w:rPr>
                <w:rFonts w:ascii="Times New Roman" w:hAnsi="Times New Roman"/>
              </w:rPr>
            </w:pPr>
            <w:r>
              <w:rPr>
                <w:rFonts w:ascii="Times New Roman" w:hAnsi="Times New Roman"/>
              </w:rPr>
              <w:t>6/4</w:t>
            </w:r>
          </w:p>
        </w:tc>
        <w:tc>
          <w:tcPr>
            <w:tcW w:w="1247" w:type="pct"/>
            <w:tcBorders>
              <w:top w:val="nil"/>
              <w:left w:val="nil"/>
              <w:bottom w:val="nil"/>
              <w:right w:val="nil"/>
            </w:tcBorders>
            <w:shd w:val="clear" w:color="auto" w:fill="auto"/>
            <w:vAlign w:val="center"/>
          </w:tcPr>
          <w:p w14:paraId="69F16378">
            <w:pPr>
              <w:pStyle w:val="13"/>
              <w:widowControl/>
              <w:spacing w:line="480" w:lineRule="auto"/>
              <w:jc w:val="both"/>
              <w:rPr>
                <w:rFonts w:ascii="Times New Roman" w:hAnsi="Times New Roman"/>
              </w:rPr>
            </w:pPr>
            <w:r>
              <w:rPr>
                <w:rFonts w:ascii="Times New Roman" w:hAnsi="Times New Roman"/>
              </w:rPr>
              <w:t>11/3</w:t>
            </w:r>
          </w:p>
        </w:tc>
        <w:tc>
          <w:tcPr>
            <w:tcW w:w="513" w:type="pct"/>
            <w:tcBorders>
              <w:top w:val="nil"/>
              <w:left w:val="nil"/>
              <w:bottom w:val="nil"/>
              <w:right w:val="nil"/>
            </w:tcBorders>
            <w:shd w:val="clear" w:color="auto" w:fill="auto"/>
            <w:vAlign w:val="center"/>
          </w:tcPr>
          <w:p w14:paraId="6C81EFCC">
            <w:pPr>
              <w:pStyle w:val="13"/>
              <w:widowControl/>
              <w:spacing w:line="480" w:lineRule="auto"/>
              <w:jc w:val="both"/>
              <w:rPr>
                <w:rFonts w:ascii="Times New Roman" w:hAnsi="Times New Roman"/>
              </w:rPr>
            </w:pPr>
            <w:r>
              <w:rPr>
                <w:rFonts w:ascii="Times New Roman" w:hAnsi="Times New Roman"/>
              </w:rPr>
              <w:t xml:space="preserve">0.97 </w:t>
            </w:r>
            <w:r>
              <w:rPr>
                <w:rFonts w:ascii="Times New Roman" w:hAnsi="Times New Roman"/>
                <w:vertAlign w:val="superscript"/>
              </w:rPr>
              <w:t>c</w:t>
            </w:r>
          </w:p>
        </w:tc>
        <w:tc>
          <w:tcPr>
            <w:tcW w:w="520" w:type="pct"/>
            <w:tcBorders>
              <w:top w:val="nil"/>
              <w:left w:val="nil"/>
              <w:bottom w:val="nil"/>
              <w:right w:val="nil"/>
            </w:tcBorders>
            <w:shd w:val="clear" w:color="auto" w:fill="auto"/>
            <w:vAlign w:val="center"/>
          </w:tcPr>
          <w:p w14:paraId="4FD952F4">
            <w:pPr>
              <w:pStyle w:val="13"/>
              <w:widowControl/>
              <w:spacing w:line="480" w:lineRule="auto"/>
              <w:jc w:val="both"/>
              <w:rPr>
                <w:rFonts w:ascii="Times New Roman" w:hAnsi="Times New Roman"/>
              </w:rPr>
            </w:pPr>
            <w:r>
              <w:rPr>
                <w:rFonts w:ascii="Times New Roman" w:hAnsi="Times New Roman"/>
              </w:rPr>
              <w:t>0.324</w:t>
            </w:r>
          </w:p>
        </w:tc>
      </w:tr>
      <w:tr w14:paraId="15322F1F">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66" w:hRule="atLeast"/>
        </w:trPr>
        <w:tc>
          <w:tcPr>
            <w:tcW w:w="1657" w:type="pct"/>
            <w:tcBorders>
              <w:top w:val="nil"/>
              <w:left w:val="nil"/>
              <w:bottom w:val="nil"/>
              <w:right w:val="nil"/>
            </w:tcBorders>
            <w:shd w:val="clear" w:color="auto" w:fill="auto"/>
          </w:tcPr>
          <w:p w14:paraId="24A39138">
            <w:pPr>
              <w:pStyle w:val="13"/>
              <w:widowControl/>
              <w:spacing w:line="480" w:lineRule="auto"/>
              <w:jc w:val="both"/>
              <w:rPr>
                <w:rFonts w:ascii="Times New Roman" w:hAnsi="Times New Roman"/>
              </w:rPr>
            </w:pPr>
            <w:r>
              <w:rPr>
                <w:rFonts w:ascii="Times New Roman" w:hAnsi="Times New Roman"/>
              </w:rPr>
              <w:t>Education, median (IQR)</w:t>
            </w:r>
          </w:p>
        </w:tc>
        <w:tc>
          <w:tcPr>
            <w:tcW w:w="1062" w:type="pct"/>
            <w:tcBorders>
              <w:top w:val="nil"/>
              <w:left w:val="nil"/>
              <w:bottom w:val="nil"/>
              <w:right w:val="nil"/>
            </w:tcBorders>
            <w:shd w:val="clear" w:color="auto" w:fill="auto"/>
            <w:vAlign w:val="center"/>
          </w:tcPr>
          <w:p w14:paraId="3206C844">
            <w:pPr>
              <w:pStyle w:val="13"/>
              <w:widowControl/>
              <w:spacing w:line="480" w:lineRule="auto"/>
              <w:jc w:val="both"/>
              <w:rPr>
                <w:rFonts w:ascii="Times New Roman" w:hAnsi="Times New Roman"/>
              </w:rPr>
            </w:pPr>
            <w:r>
              <w:rPr>
                <w:rFonts w:ascii="Times New Roman" w:hAnsi="Times New Roman"/>
              </w:rPr>
              <w:t>16.0 (15.3, 16.0)</w:t>
            </w:r>
          </w:p>
        </w:tc>
        <w:tc>
          <w:tcPr>
            <w:tcW w:w="1247" w:type="pct"/>
            <w:tcBorders>
              <w:top w:val="nil"/>
              <w:left w:val="nil"/>
              <w:bottom w:val="nil"/>
              <w:right w:val="nil"/>
            </w:tcBorders>
            <w:shd w:val="clear" w:color="auto" w:fill="auto"/>
            <w:vAlign w:val="center"/>
          </w:tcPr>
          <w:p w14:paraId="493DB803">
            <w:pPr>
              <w:pStyle w:val="13"/>
              <w:widowControl/>
              <w:spacing w:line="480" w:lineRule="auto"/>
              <w:jc w:val="both"/>
              <w:rPr>
                <w:rFonts w:ascii="Times New Roman" w:hAnsi="Times New Roman"/>
              </w:rPr>
            </w:pPr>
            <w:r>
              <w:rPr>
                <w:rFonts w:ascii="Times New Roman" w:hAnsi="Times New Roman"/>
              </w:rPr>
              <w:t>16.0 (15.3, 16.0)</w:t>
            </w:r>
          </w:p>
        </w:tc>
        <w:tc>
          <w:tcPr>
            <w:tcW w:w="513" w:type="pct"/>
            <w:tcBorders>
              <w:top w:val="nil"/>
              <w:left w:val="nil"/>
              <w:bottom w:val="nil"/>
              <w:right w:val="nil"/>
            </w:tcBorders>
            <w:shd w:val="clear" w:color="auto" w:fill="auto"/>
            <w:vAlign w:val="center"/>
          </w:tcPr>
          <w:p w14:paraId="5FC926BA">
            <w:pPr>
              <w:pStyle w:val="13"/>
              <w:widowControl/>
              <w:spacing w:line="480" w:lineRule="auto"/>
              <w:jc w:val="both"/>
              <w:rPr>
                <w:rFonts w:ascii="Times New Roman" w:hAnsi="Times New Roman"/>
              </w:rPr>
            </w:pPr>
            <w:r>
              <w:rPr>
                <w:rFonts w:ascii="Times New Roman" w:hAnsi="Times New Roman"/>
              </w:rPr>
              <w:t xml:space="preserve">-0.03 </w:t>
            </w:r>
            <w:r>
              <w:rPr>
                <w:rFonts w:ascii="Times New Roman" w:hAnsi="Times New Roman"/>
                <w:vertAlign w:val="superscript"/>
              </w:rPr>
              <w:t>b</w:t>
            </w:r>
          </w:p>
        </w:tc>
        <w:tc>
          <w:tcPr>
            <w:tcW w:w="520" w:type="pct"/>
            <w:tcBorders>
              <w:top w:val="nil"/>
              <w:left w:val="nil"/>
              <w:bottom w:val="nil"/>
              <w:right w:val="nil"/>
            </w:tcBorders>
            <w:shd w:val="clear" w:color="auto" w:fill="auto"/>
            <w:vAlign w:val="center"/>
          </w:tcPr>
          <w:p w14:paraId="42DF8D07">
            <w:pPr>
              <w:pStyle w:val="13"/>
              <w:widowControl/>
              <w:spacing w:line="480" w:lineRule="auto"/>
              <w:jc w:val="both"/>
              <w:rPr>
                <w:rFonts w:ascii="Times New Roman" w:hAnsi="Times New Roman"/>
              </w:rPr>
            </w:pPr>
            <w:r>
              <w:rPr>
                <w:rFonts w:ascii="Times New Roman" w:hAnsi="Times New Roman"/>
              </w:rPr>
              <w:t>0.973</w:t>
            </w:r>
          </w:p>
        </w:tc>
      </w:tr>
      <w:tr w14:paraId="54275940">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66" w:hRule="atLeast"/>
        </w:trPr>
        <w:tc>
          <w:tcPr>
            <w:tcW w:w="1657" w:type="pct"/>
            <w:tcBorders>
              <w:top w:val="nil"/>
              <w:left w:val="nil"/>
              <w:bottom w:val="nil"/>
              <w:right w:val="nil"/>
            </w:tcBorders>
            <w:shd w:val="clear" w:color="auto" w:fill="auto"/>
          </w:tcPr>
          <w:p w14:paraId="4146691D">
            <w:pPr>
              <w:pStyle w:val="13"/>
              <w:widowControl/>
              <w:spacing w:line="480" w:lineRule="auto"/>
              <w:jc w:val="both"/>
              <w:rPr>
                <w:rFonts w:ascii="Times New Roman" w:hAnsi="Times New Roman"/>
              </w:rPr>
            </w:pPr>
            <w:r>
              <w:rPr>
                <w:rFonts w:ascii="Times New Roman" w:hAnsi="Times New Roman"/>
              </w:rPr>
              <w:t>Item 3 of HAMD, median (IQR)</w:t>
            </w:r>
          </w:p>
        </w:tc>
        <w:tc>
          <w:tcPr>
            <w:tcW w:w="1062" w:type="pct"/>
            <w:tcBorders>
              <w:top w:val="nil"/>
              <w:left w:val="nil"/>
              <w:bottom w:val="nil"/>
              <w:right w:val="nil"/>
            </w:tcBorders>
            <w:shd w:val="clear" w:color="auto" w:fill="auto"/>
            <w:vAlign w:val="center"/>
          </w:tcPr>
          <w:p w14:paraId="453B67DC">
            <w:pPr>
              <w:pStyle w:val="13"/>
              <w:widowControl/>
              <w:spacing w:line="480" w:lineRule="auto"/>
              <w:jc w:val="both"/>
              <w:rPr>
                <w:rFonts w:ascii="Times New Roman" w:hAnsi="Times New Roman"/>
              </w:rPr>
            </w:pPr>
            <w:r>
              <w:rPr>
                <w:rFonts w:ascii="Times New Roman" w:hAnsi="Times New Roman"/>
              </w:rPr>
              <w:t>3.00 (1.00 3.00)</w:t>
            </w:r>
          </w:p>
        </w:tc>
        <w:tc>
          <w:tcPr>
            <w:tcW w:w="1247" w:type="pct"/>
            <w:tcBorders>
              <w:top w:val="nil"/>
              <w:left w:val="nil"/>
              <w:bottom w:val="nil"/>
              <w:right w:val="nil"/>
            </w:tcBorders>
            <w:shd w:val="clear" w:color="auto" w:fill="auto"/>
            <w:vAlign w:val="center"/>
          </w:tcPr>
          <w:p w14:paraId="130C3319">
            <w:pPr>
              <w:pStyle w:val="13"/>
              <w:widowControl/>
              <w:spacing w:line="480" w:lineRule="auto"/>
              <w:jc w:val="both"/>
              <w:rPr>
                <w:rFonts w:ascii="Times New Roman" w:hAnsi="Times New Roman"/>
              </w:rPr>
            </w:pPr>
            <w:r>
              <w:rPr>
                <w:rFonts w:ascii="Times New Roman" w:hAnsi="Times New Roman"/>
              </w:rPr>
              <w:t>2.50 (1.00 4.00)</w:t>
            </w:r>
          </w:p>
        </w:tc>
        <w:tc>
          <w:tcPr>
            <w:tcW w:w="513" w:type="pct"/>
            <w:tcBorders>
              <w:top w:val="nil"/>
              <w:left w:val="nil"/>
              <w:bottom w:val="nil"/>
              <w:right w:val="nil"/>
            </w:tcBorders>
            <w:shd w:val="clear" w:color="auto" w:fill="auto"/>
            <w:vAlign w:val="center"/>
          </w:tcPr>
          <w:p w14:paraId="56110732">
            <w:pPr>
              <w:pStyle w:val="13"/>
              <w:widowControl/>
              <w:spacing w:line="480" w:lineRule="auto"/>
              <w:jc w:val="both"/>
              <w:rPr>
                <w:rFonts w:ascii="Times New Roman" w:hAnsi="Times New Roman"/>
              </w:rPr>
            </w:pPr>
            <w:r>
              <w:rPr>
                <w:rFonts w:ascii="Times New Roman" w:hAnsi="Times New Roman"/>
              </w:rPr>
              <w:t xml:space="preserve">-0.49 </w:t>
            </w:r>
            <w:r>
              <w:rPr>
                <w:rFonts w:ascii="Times New Roman" w:hAnsi="Times New Roman"/>
                <w:vertAlign w:val="superscript"/>
              </w:rPr>
              <w:t>b</w:t>
            </w:r>
          </w:p>
        </w:tc>
        <w:tc>
          <w:tcPr>
            <w:tcW w:w="520" w:type="pct"/>
            <w:tcBorders>
              <w:top w:val="nil"/>
              <w:left w:val="nil"/>
              <w:bottom w:val="nil"/>
              <w:right w:val="nil"/>
            </w:tcBorders>
            <w:shd w:val="clear" w:color="auto" w:fill="auto"/>
            <w:vAlign w:val="center"/>
          </w:tcPr>
          <w:p w14:paraId="664DDD15">
            <w:pPr>
              <w:pStyle w:val="13"/>
              <w:widowControl/>
              <w:spacing w:line="480" w:lineRule="auto"/>
              <w:jc w:val="both"/>
              <w:rPr>
                <w:rFonts w:ascii="Times New Roman" w:hAnsi="Times New Roman"/>
              </w:rPr>
            </w:pPr>
            <w:r>
              <w:rPr>
                <w:rFonts w:ascii="Times New Roman" w:hAnsi="Times New Roman"/>
              </w:rPr>
              <w:t>0.623</w:t>
            </w:r>
          </w:p>
        </w:tc>
      </w:tr>
      <w:tr w14:paraId="470ABEB6">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66" w:hRule="atLeast"/>
        </w:trPr>
        <w:tc>
          <w:tcPr>
            <w:tcW w:w="1657" w:type="pct"/>
            <w:tcBorders>
              <w:top w:val="nil"/>
              <w:left w:val="nil"/>
              <w:bottom w:val="nil"/>
              <w:right w:val="nil"/>
            </w:tcBorders>
            <w:shd w:val="clear" w:color="auto" w:fill="auto"/>
          </w:tcPr>
          <w:p w14:paraId="0497D84D">
            <w:pPr>
              <w:pStyle w:val="13"/>
              <w:widowControl/>
              <w:spacing w:line="480" w:lineRule="auto"/>
              <w:jc w:val="both"/>
              <w:rPr>
                <w:rFonts w:ascii="Times New Roman" w:hAnsi="Times New Roman"/>
              </w:rPr>
            </w:pPr>
            <w:r>
              <w:rPr>
                <w:rFonts w:ascii="Times New Roman" w:hAnsi="Times New Roman"/>
              </w:rPr>
              <w:t>Total HAMD, mean (Std)</w:t>
            </w:r>
          </w:p>
        </w:tc>
        <w:tc>
          <w:tcPr>
            <w:tcW w:w="1062" w:type="pct"/>
            <w:tcBorders>
              <w:top w:val="nil"/>
              <w:left w:val="nil"/>
              <w:bottom w:val="nil"/>
              <w:right w:val="nil"/>
            </w:tcBorders>
            <w:shd w:val="clear" w:color="auto" w:fill="auto"/>
            <w:vAlign w:val="center"/>
          </w:tcPr>
          <w:p w14:paraId="5051B29A">
            <w:pPr>
              <w:pStyle w:val="13"/>
              <w:widowControl/>
              <w:spacing w:line="480" w:lineRule="auto"/>
              <w:jc w:val="both"/>
              <w:rPr>
                <w:rFonts w:ascii="Times New Roman" w:hAnsi="Times New Roman"/>
              </w:rPr>
            </w:pPr>
            <w:r>
              <w:rPr>
                <w:rFonts w:ascii="Times New Roman" w:hAnsi="Times New Roman"/>
              </w:rPr>
              <w:t>22.7 (4.11)</w:t>
            </w:r>
          </w:p>
        </w:tc>
        <w:tc>
          <w:tcPr>
            <w:tcW w:w="1247" w:type="pct"/>
            <w:tcBorders>
              <w:top w:val="nil"/>
              <w:left w:val="nil"/>
              <w:bottom w:val="nil"/>
              <w:right w:val="nil"/>
            </w:tcBorders>
            <w:shd w:val="clear" w:color="auto" w:fill="auto"/>
            <w:vAlign w:val="center"/>
          </w:tcPr>
          <w:p w14:paraId="693D935D">
            <w:pPr>
              <w:pStyle w:val="13"/>
              <w:widowControl/>
              <w:spacing w:line="480" w:lineRule="auto"/>
              <w:jc w:val="both"/>
              <w:rPr>
                <w:rFonts w:ascii="Times New Roman" w:hAnsi="Times New Roman"/>
              </w:rPr>
            </w:pPr>
            <w:r>
              <w:rPr>
                <w:rFonts w:ascii="Times New Roman" w:hAnsi="Times New Roman"/>
              </w:rPr>
              <w:t>20.8 (5.28)</w:t>
            </w:r>
          </w:p>
        </w:tc>
        <w:tc>
          <w:tcPr>
            <w:tcW w:w="513" w:type="pct"/>
            <w:tcBorders>
              <w:top w:val="nil"/>
              <w:left w:val="nil"/>
              <w:bottom w:val="nil"/>
              <w:right w:val="nil"/>
            </w:tcBorders>
            <w:shd w:val="clear" w:color="auto" w:fill="auto"/>
            <w:vAlign w:val="center"/>
          </w:tcPr>
          <w:p w14:paraId="7A4B3352">
            <w:pPr>
              <w:pStyle w:val="13"/>
              <w:widowControl/>
              <w:spacing w:line="480" w:lineRule="auto"/>
              <w:jc w:val="both"/>
              <w:rPr>
                <w:rFonts w:ascii="Times New Roman" w:hAnsi="Times New Roman"/>
              </w:rPr>
            </w:pPr>
            <w:r>
              <w:rPr>
                <w:rFonts w:ascii="Times New Roman" w:hAnsi="Times New Roman"/>
              </w:rPr>
              <w:t xml:space="preserve">0.96 </w:t>
            </w:r>
            <w:r>
              <w:rPr>
                <w:rFonts w:ascii="Times New Roman" w:hAnsi="Times New Roman"/>
                <w:vertAlign w:val="superscript"/>
              </w:rPr>
              <w:t>a</w:t>
            </w:r>
          </w:p>
        </w:tc>
        <w:tc>
          <w:tcPr>
            <w:tcW w:w="520" w:type="pct"/>
            <w:tcBorders>
              <w:top w:val="nil"/>
              <w:left w:val="nil"/>
              <w:bottom w:val="nil"/>
              <w:right w:val="nil"/>
            </w:tcBorders>
            <w:shd w:val="clear" w:color="auto" w:fill="auto"/>
            <w:vAlign w:val="center"/>
          </w:tcPr>
          <w:p w14:paraId="31FCB724">
            <w:pPr>
              <w:pStyle w:val="13"/>
              <w:widowControl/>
              <w:spacing w:line="480" w:lineRule="auto"/>
              <w:jc w:val="both"/>
              <w:rPr>
                <w:rFonts w:ascii="Times New Roman" w:hAnsi="Times New Roman"/>
              </w:rPr>
            </w:pPr>
            <w:r>
              <w:rPr>
                <w:rFonts w:ascii="Times New Roman" w:hAnsi="Times New Roman"/>
              </w:rPr>
              <w:t>0.349</w:t>
            </w:r>
          </w:p>
        </w:tc>
      </w:tr>
      <w:tr w14:paraId="31A62684">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66" w:hRule="atLeast"/>
        </w:trPr>
        <w:tc>
          <w:tcPr>
            <w:tcW w:w="1657" w:type="pct"/>
            <w:tcBorders>
              <w:top w:val="nil"/>
              <w:left w:val="nil"/>
              <w:bottom w:val="nil"/>
              <w:right w:val="nil"/>
            </w:tcBorders>
            <w:shd w:val="clear" w:color="auto" w:fill="auto"/>
          </w:tcPr>
          <w:p w14:paraId="024335C5">
            <w:pPr>
              <w:pStyle w:val="13"/>
              <w:widowControl/>
              <w:spacing w:line="480" w:lineRule="auto"/>
              <w:jc w:val="both"/>
              <w:rPr>
                <w:rFonts w:ascii="Times New Roman" w:hAnsi="Times New Roman"/>
              </w:rPr>
            </w:pPr>
            <w:r>
              <w:rPr>
                <w:rFonts w:ascii="Times New Roman" w:hAnsi="Times New Roman"/>
              </w:rPr>
              <w:t>Total HAMA, mean (Std)</w:t>
            </w:r>
          </w:p>
        </w:tc>
        <w:tc>
          <w:tcPr>
            <w:tcW w:w="1062" w:type="pct"/>
            <w:tcBorders>
              <w:top w:val="nil"/>
              <w:left w:val="nil"/>
              <w:bottom w:val="nil"/>
              <w:right w:val="nil"/>
            </w:tcBorders>
            <w:shd w:val="clear" w:color="auto" w:fill="auto"/>
            <w:vAlign w:val="center"/>
          </w:tcPr>
          <w:p w14:paraId="67727E63">
            <w:pPr>
              <w:pStyle w:val="13"/>
              <w:widowControl/>
              <w:spacing w:line="480" w:lineRule="auto"/>
              <w:jc w:val="both"/>
              <w:rPr>
                <w:rFonts w:ascii="Times New Roman" w:hAnsi="Times New Roman"/>
              </w:rPr>
            </w:pPr>
            <w:r>
              <w:rPr>
                <w:rFonts w:ascii="Times New Roman" w:hAnsi="Times New Roman"/>
              </w:rPr>
              <w:t>23.9 (7.36)</w:t>
            </w:r>
          </w:p>
        </w:tc>
        <w:tc>
          <w:tcPr>
            <w:tcW w:w="1247" w:type="pct"/>
            <w:tcBorders>
              <w:top w:val="nil"/>
              <w:left w:val="nil"/>
              <w:bottom w:val="nil"/>
              <w:right w:val="nil"/>
            </w:tcBorders>
            <w:shd w:val="clear" w:color="auto" w:fill="auto"/>
            <w:vAlign w:val="center"/>
          </w:tcPr>
          <w:p w14:paraId="2E67822C">
            <w:pPr>
              <w:pStyle w:val="13"/>
              <w:widowControl/>
              <w:spacing w:line="480" w:lineRule="auto"/>
              <w:jc w:val="both"/>
              <w:rPr>
                <w:rFonts w:ascii="Times New Roman" w:hAnsi="Times New Roman"/>
              </w:rPr>
            </w:pPr>
            <w:r>
              <w:rPr>
                <w:rFonts w:ascii="Times New Roman" w:hAnsi="Times New Roman"/>
              </w:rPr>
              <w:t>20.7 (7.10)</w:t>
            </w:r>
          </w:p>
        </w:tc>
        <w:tc>
          <w:tcPr>
            <w:tcW w:w="513" w:type="pct"/>
            <w:tcBorders>
              <w:top w:val="nil"/>
              <w:left w:val="nil"/>
              <w:bottom w:val="nil"/>
              <w:right w:val="nil"/>
            </w:tcBorders>
            <w:shd w:val="clear" w:color="auto" w:fill="auto"/>
            <w:vAlign w:val="center"/>
          </w:tcPr>
          <w:p w14:paraId="53F9932C">
            <w:pPr>
              <w:pStyle w:val="13"/>
              <w:widowControl/>
              <w:spacing w:line="480" w:lineRule="auto"/>
              <w:jc w:val="both"/>
              <w:rPr>
                <w:rFonts w:ascii="Times New Roman" w:hAnsi="Times New Roman"/>
              </w:rPr>
            </w:pPr>
            <w:r>
              <w:rPr>
                <w:rFonts w:ascii="Times New Roman" w:hAnsi="Times New Roman"/>
              </w:rPr>
              <w:t xml:space="preserve">1.07 </w:t>
            </w:r>
            <w:r>
              <w:rPr>
                <w:rFonts w:ascii="Times New Roman" w:hAnsi="Times New Roman"/>
                <w:vertAlign w:val="superscript"/>
              </w:rPr>
              <w:t>a</w:t>
            </w:r>
          </w:p>
        </w:tc>
        <w:tc>
          <w:tcPr>
            <w:tcW w:w="520" w:type="pct"/>
            <w:tcBorders>
              <w:top w:val="nil"/>
              <w:left w:val="nil"/>
              <w:bottom w:val="nil"/>
              <w:right w:val="nil"/>
            </w:tcBorders>
            <w:shd w:val="clear" w:color="auto" w:fill="auto"/>
            <w:vAlign w:val="center"/>
          </w:tcPr>
          <w:p w14:paraId="288FD9E0">
            <w:pPr>
              <w:pStyle w:val="13"/>
              <w:widowControl/>
              <w:spacing w:line="480" w:lineRule="auto"/>
              <w:jc w:val="both"/>
              <w:rPr>
                <w:rFonts w:ascii="Times New Roman" w:hAnsi="Times New Roman"/>
              </w:rPr>
            </w:pPr>
            <w:r>
              <w:rPr>
                <w:rFonts w:ascii="Times New Roman" w:hAnsi="Times New Roman"/>
              </w:rPr>
              <w:t>0.297</w:t>
            </w:r>
          </w:p>
        </w:tc>
      </w:tr>
      <w:tr w14:paraId="610188B6">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66" w:hRule="atLeast"/>
        </w:trPr>
        <w:tc>
          <w:tcPr>
            <w:tcW w:w="1657" w:type="pct"/>
            <w:tcBorders>
              <w:top w:val="nil"/>
              <w:left w:val="nil"/>
              <w:bottom w:val="single" w:color="auto" w:sz="4" w:space="0"/>
              <w:right w:val="nil"/>
            </w:tcBorders>
            <w:shd w:val="clear" w:color="auto" w:fill="auto"/>
          </w:tcPr>
          <w:p w14:paraId="4E205C03">
            <w:pPr>
              <w:pStyle w:val="13"/>
              <w:widowControl/>
              <w:spacing w:line="480" w:lineRule="auto"/>
              <w:jc w:val="both"/>
              <w:rPr>
                <w:rFonts w:ascii="Times New Roman" w:hAnsi="Times New Roman"/>
              </w:rPr>
            </w:pPr>
            <w:r>
              <w:rPr>
                <w:rFonts w:ascii="Times New Roman" w:hAnsi="Times New Roman"/>
              </w:rPr>
              <w:t>SSI5, mean (Std)</w:t>
            </w:r>
          </w:p>
        </w:tc>
        <w:tc>
          <w:tcPr>
            <w:tcW w:w="1062" w:type="pct"/>
            <w:tcBorders>
              <w:top w:val="nil"/>
              <w:left w:val="nil"/>
              <w:bottom w:val="single" w:color="auto" w:sz="4" w:space="0"/>
              <w:right w:val="nil"/>
            </w:tcBorders>
            <w:shd w:val="clear" w:color="auto" w:fill="auto"/>
            <w:vAlign w:val="center"/>
          </w:tcPr>
          <w:p w14:paraId="4A76B28F">
            <w:pPr>
              <w:pStyle w:val="13"/>
              <w:widowControl/>
              <w:spacing w:line="480" w:lineRule="auto"/>
              <w:jc w:val="both"/>
              <w:rPr>
                <w:rFonts w:ascii="Times New Roman" w:hAnsi="Times New Roman"/>
              </w:rPr>
            </w:pPr>
            <w:r>
              <w:rPr>
                <w:rFonts w:ascii="Times New Roman" w:hAnsi="Times New Roman"/>
              </w:rPr>
              <w:t>3.80 (3.16)</w:t>
            </w:r>
          </w:p>
        </w:tc>
        <w:tc>
          <w:tcPr>
            <w:tcW w:w="1247" w:type="pct"/>
            <w:tcBorders>
              <w:top w:val="nil"/>
              <w:left w:val="nil"/>
              <w:bottom w:val="single" w:color="auto" w:sz="4" w:space="0"/>
              <w:right w:val="nil"/>
            </w:tcBorders>
            <w:shd w:val="clear" w:color="auto" w:fill="auto"/>
            <w:vAlign w:val="center"/>
          </w:tcPr>
          <w:p w14:paraId="46ACFF20">
            <w:pPr>
              <w:pStyle w:val="13"/>
              <w:widowControl/>
              <w:spacing w:line="480" w:lineRule="auto"/>
              <w:jc w:val="both"/>
              <w:rPr>
                <w:rFonts w:ascii="Times New Roman" w:hAnsi="Times New Roman"/>
              </w:rPr>
            </w:pPr>
            <w:r>
              <w:rPr>
                <w:rFonts w:ascii="Times New Roman" w:hAnsi="Times New Roman"/>
              </w:rPr>
              <w:t>5.14 (2.77)</w:t>
            </w:r>
          </w:p>
        </w:tc>
        <w:tc>
          <w:tcPr>
            <w:tcW w:w="513" w:type="pct"/>
            <w:tcBorders>
              <w:top w:val="nil"/>
              <w:left w:val="nil"/>
              <w:bottom w:val="single" w:color="auto" w:sz="4" w:space="0"/>
              <w:right w:val="nil"/>
            </w:tcBorders>
            <w:shd w:val="clear" w:color="auto" w:fill="auto"/>
            <w:vAlign w:val="center"/>
          </w:tcPr>
          <w:p w14:paraId="75C44D08">
            <w:pPr>
              <w:pStyle w:val="13"/>
              <w:widowControl/>
              <w:spacing w:line="480" w:lineRule="auto"/>
              <w:jc w:val="both"/>
              <w:rPr>
                <w:rFonts w:ascii="Times New Roman" w:hAnsi="Times New Roman"/>
              </w:rPr>
            </w:pPr>
            <w:r>
              <w:rPr>
                <w:rFonts w:ascii="Times New Roman" w:hAnsi="Times New Roman"/>
              </w:rPr>
              <w:t xml:space="preserve">-1.11 </w:t>
            </w:r>
            <w:r>
              <w:rPr>
                <w:rFonts w:ascii="Times New Roman" w:hAnsi="Times New Roman"/>
                <w:vertAlign w:val="superscript"/>
              </w:rPr>
              <w:t>a</w:t>
            </w:r>
          </w:p>
        </w:tc>
        <w:tc>
          <w:tcPr>
            <w:tcW w:w="520" w:type="pct"/>
            <w:tcBorders>
              <w:top w:val="nil"/>
              <w:left w:val="nil"/>
              <w:bottom w:val="single" w:color="auto" w:sz="4" w:space="0"/>
              <w:right w:val="nil"/>
            </w:tcBorders>
            <w:shd w:val="clear" w:color="auto" w:fill="auto"/>
            <w:vAlign w:val="center"/>
          </w:tcPr>
          <w:p w14:paraId="06CC2704">
            <w:pPr>
              <w:pStyle w:val="13"/>
              <w:widowControl/>
              <w:spacing w:line="480" w:lineRule="auto"/>
              <w:jc w:val="both"/>
              <w:rPr>
                <w:rFonts w:ascii="Times New Roman" w:hAnsi="Times New Roman"/>
              </w:rPr>
            </w:pPr>
            <w:r>
              <w:rPr>
                <w:rFonts w:ascii="Times New Roman" w:hAnsi="Times New Roman"/>
              </w:rPr>
              <w:t>0.281</w:t>
            </w:r>
          </w:p>
        </w:tc>
      </w:tr>
    </w:tbl>
    <w:p w14:paraId="049BC028">
      <w:pPr>
        <w:pStyle w:val="13"/>
        <w:widowControl/>
        <w:spacing w:before="100" w:after="100" w:line="480" w:lineRule="auto"/>
        <w:jc w:val="both"/>
      </w:pPr>
      <w:r>
        <w:rPr>
          <w:rFonts w:ascii="Times New Roman" w:hAnsi="Times New Roman"/>
        </w:rPr>
        <w:t xml:space="preserve">Abbreviations: HAMD, </w:t>
      </w:r>
      <w:r>
        <w:rPr>
          <w:rFonts w:ascii="Times New Roman" w:hAnsi="Times New Roman"/>
          <w:szCs w:val="20"/>
        </w:rPr>
        <w:t>Hamilton Depression Rating Scale</w:t>
      </w:r>
      <w:r>
        <w:rPr>
          <w:rFonts w:ascii="Times New Roman" w:hAnsi="Times New Roman"/>
        </w:rPr>
        <w:t xml:space="preserve">; HAMA, Hamilton Anxiety Scale; SSI, Scale for Suicidal Ideation; Std, Standard deviation; </w:t>
      </w:r>
      <w:r>
        <w:rPr>
          <w:rFonts w:ascii="Times New Roman" w:hAnsi="Times New Roman"/>
          <w:vertAlign w:val="superscript"/>
        </w:rPr>
        <w:t>a</w:t>
      </w:r>
      <w:r>
        <w:rPr>
          <w:rFonts w:hint="eastAsia" w:ascii="Times New Roman" w:hAnsi="Times New Roman"/>
        </w:rPr>
        <w:t xml:space="preserve">, </w:t>
      </w:r>
      <w:r>
        <w:rPr>
          <w:rFonts w:ascii="Times New Roman" w:hAnsi="Times New Roman"/>
        </w:rPr>
        <w:t xml:space="preserve">The t-value obtained from the independent samples t-test. </w:t>
      </w:r>
      <w:r>
        <w:rPr>
          <w:rFonts w:ascii="Times New Roman" w:hAnsi="Times New Roman"/>
          <w:vertAlign w:val="superscript"/>
        </w:rPr>
        <w:t>b</w:t>
      </w:r>
      <w:r>
        <w:rPr>
          <w:rFonts w:hint="eastAsia" w:ascii="Times New Roman" w:hAnsi="Times New Roman"/>
        </w:rPr>
        <w:t xml:space="preserve">, </w:t>
      </w:r>
      <w:r>
        <w:rPr>
          <w:rFonts w:ascii="Times New Roman" w:hAnsi="Times New Roman"/>
        </w:rPr>
        <w:t xml:space="preserve">The z-value obtained from the Mann-Whitney U test. </w:t>
      </w:r>
      <w:r>
        <w:rPr>
          <w:rFonts w:ascii="Times New Roman" w:hAnsi="Times New Roman"/>
          <w:vertAlign w:val="superscript"/>
        </w:rPr>
        <w:t>c</w:t>
      </w:r>
      <w:r>
        <w:rPr>
          <w:rFonts w:hint="eastAsia" w:ascii="Times New Roman" w:hAnsi="Times New Roman"/>
        </w:rPr>
        <w:t xml:space="preserve">, </w:t>
      </w:r>
      <w:r>
        <w:rPr>
          <w:rFonts w:ascii="Times New Roman" w:hAnsi="Times New Roman"/>
        </w:rPr>
        <w:t>The chi-square value obtained from the chi-square test.</w:t>
      </w:r>
    </w:p>
    <w:p w14:paraId="18C668FC">
      <w:pPr>
        <w:bidi w:val="0"/>
        <w:rPr>
          <w:rFonts w:hint="eastAsia"/>
          <w:lang w:val="en-US" w:eastAsia="zh-CN"/>
        </w:rPr>
      </w:pPr>
    </w:p>
    <w:p w14:paraId="32D1524A">
      <w:pPr>
        <w:bidi w:val="0"/>
        <w:rPr>
          <w:rFonts w:hint="eastAsia"/>
          <w:lang w:val="en-US" w:eastAsia="zh-CN"/>
        </w:rPr>
      </w:pPr>
    </w:p>
    <w:p w14:paraId="1DE42146">
      <w:pPr>
        <w:bidi w:val="0"/>
        <w:rPr>
          <w:rFonts w:hint="eastAsia"/>
          <w:lang w:val="en-US" w:eastAsia="zh-CN"/>
        </w:rPr>
      </w:pPr>
    </w:p>
    <w:p w14:paraId="367F14B6">
      <w:pPr>
        <w:bidi w:val="0"/>
        <w:rPr>
          <w:rFonts w:hint="eastAsia"/>
          <w:lang w:val="en-US" w:eastAsia="zh-CN"/>
        </w:rPr>
      </w:pPr>
    </w:p>
    <w:p w14:paraId="0A563FBF">
      <w:pPr>
        <w:pStyle w:val="3"/>
        <w:bidi w:val="0"/>
        <w:rPr>
          <w:rFonts w:ascii="Times New Roman" w:hAnsi="Times New Roman" w:cs="Times New Roman" w:eastAsiaTheme="minorEastAsia"/>
          <w:b w:val="0"/>
          <w:kern w:val="2"/>
          <w:sz w:val="24"/>
          <w:szCs w:val="24"/>
          <w:lang w:val="en-US" w:eastAsia="zh-CN" w:bidi="ar-SA"/>
        </w:rPr>
      </w:pPr>
      <w:bookmarkStart w:id="13" w:name="_Toc14549"/>
      <w:r>
        <w:rPr>
          <w:rFonts w:hint="eastAsia" w:ascii="Times New Roman" w:hAnsi="Times New Roman" w:eastAsia="Times New Roman" w:cs="Times New Roman"/>
          <w:b/>
          <w:kern w:val="2"/>
          <w:sz w:val="24"/>
          <w:szCs w:val="24"/>
          <w:lang w:val="en-US" w:eastAsia="zh-CN" w:bidi="ar-SA"/>
        </w:rPr>
        <w:t>Supplementary Table 5.</w:t>
      </w:r>
      <w:r>
        <w:rPr>
          <w:rStyle w:val="25"/>
          <w:rFonts w:hint="eastAsia"/>
          <w:b/>
        </w:rPr>
        <w:t xml:space="preserve"> </w:t>
      </w:r>
      <w:r>
        <w:rPr>
          <w:rFonts w:hint="eastAsia" w:ascii="Times New Roman" w:hAnsi="Times New Roman" w:cs="Times New Roman" w:eastAsiaTheme="minorEastAsia"/>
          <w:b w:val="0"/>
          <w:kern w:val="2"/>
          <w:sz w:val="24"/>
          <w:szCs w:val="24"/>
          <w:lang w:val="en-GB" w:eastAsia="zh-CN" w:bidi="ar-SA"/>
        </w:rPr>
        <w:t xml:space="preserve">Comparison of </w:t>
      </w:r>
      <w:r>
        <w:rPr>
          <w:rFonts w:hint="eastAsia" w:ascii="Times New Roman" w:hAnsi="Times New Roman" w:cs="Times New Roman" w:eastAsiaTheme="minorEastAsia"/>
          <w:b w:val="0"/>
          <w:kern w:val="2"/>
          <w:sz w:val="24"/>
          <w:szCs w:val="24"/>
          <w:lang w:val="en-US" w:eastAsia="zh-CN" w:bidi="ar-SA"/>
        </w:rPr>
        <w:t>mean deviations</w:t>
      </w:r>
      <w:r>
        <w:rPr>
          <w:rFonts w:hint="eastAsia" w:ascii="Times New Roman" w:hAnsi="Times New Roman" w:cs="Times New Roman" w:eastAsiaTheme="minorEastAsia"/>
          <w:b w:val="0"/>
          <w:kern w:val="2"/>
          <w:sz w:val="24"/>
          <w:szCs w:val="24"/>
          <w:lang w:val="en-GB" w:eastAsia="zh-CN" w:bidi="ar-SA"/>
        </w:rPr>
        <w:t xml:space="preserve"> in </w:t>
      </w:r>
      <w:r>
        <w:rPr>
          <w:rFonts w:hint="eastAsia" w:ascii="Times New Roman" w:hAnsi="Times New Roman" w:cs="Times New Roman" w:eastAsiaTheme="minorEastAsia"/>
          <w:b w:val="0"/>
          <w:kern w:val="2"/>
          <w:sz w:val="24"/>
          <w:szCs w:val="24"/>
          <w:lang w:val="en-US" w:eastAsia="zh-CN" w:bidi="ar-SA"/>
        </w:rPr>
        <w:t>suicidal and non-suicidal group</w:t>
      </w:r>
      <w:bookmarkEnd w:id="13"/>
      <w:r>
        <w:rPr>
          <w:rFonts w:hint="eastAsia" w:ascii="Times New Roman" w:hAnsi="Times New Roman" w:cs="Times New Roman" w:eastAsiaTheme="minorEastAsia"/>
          <w:b w:val="0"/>
          <w:kern w:val="2"/>
          <w:sz w:val="24"/>
          <w:szCs w:val="24"/>
          <w:lang w:val="en-US" w:eastAsia="zh-CN" w:bidi="ar-SA"/>
        </w:rPr>
        <w:t xml:space="preserve"> </w:t>
      </w:r>
    </w:p>
    <w:tbl>
      <w:tblPr>
        <w:tblStyle w:val="1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25"/>
        <w:gridCol w:w="1989"/>
        <w:gridCol w:w="2239"/>
        <w:gridCol w:w="1518"/>
        <w:gridCol w:w="1768"/>
        <w:gridCol w:w="640"/>
        <w:gridCol w:w="703"/>
      </w:tblGrid>
      <w:tr w14:paraId="180D55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854" w:type="pct"/>
            <w:tcBorders>
              <w:left w:val="nil"/>
              <w:bottom w:val="single" w:color="auto" w:sz="4" w:space="0"/>
              <w:right w:val="nil"/>
            </w:tcBorders>
            <w:shd w:val="clear" w:color="auto" w:fill="auto"/>
            <w:noWrap/>
            <w:vAlign w:val="center"/>
          </w:tcPr>
          <w:p w14:paraId="3E7A77E8">
            <w:pPr>
              <w:spacing w:line="360" w:lineRule="auto"/>
              <w:rPr>
                <w:rFonts w:ascii="Times New Roman" w:hAnsi="Times New Roman" w:cs="Times New Roman"/>
                <w:sz w:val="24"/>
              </w:rPr>
            </w:pPr>
          </w:p>
        </w:tc>
        <w:tc>
          <w:tcPr>
            <w:tcW w:w="931" w:type="pct"/>
            <w:tcBorders>
              <w:left w:val="nil"/>
              <w:bottom w:val="single" w:color="auto" w:sz="4" w:space="0"/>
              <w:right w:val="nil"/>
            </w:tcBorders>
            <w:shd w:val="clear" w:color="auto" w:fill="auto"/>
            <w:noWrap/>
            <w:vAlign w:val="center"/>
          </w:tcPr>
          <w:p w14:paraId="7B56C290">
            <w:pPr>
              <w:spacing w:line="360" w:lineRule="auto"/>
              <w:rPr>
                <w:rFonts w:ascii="Times New Roman" w:hAnsi="Times New Roman" w:cs="Times New Roman"/>
                <w:sz w:val="24"/>
              </w:rPr>
            </w:pPr>
            <w:r>
              <w:rPr>
                <w:rFonts w:ascii="Times New Roman" w:hAnsi="Times New Roman" w:cs="Times New Roman"/>
                <w:sz w:val="24"/>
              </w:rPr>
              <w:t>Mean Value of Z Score (suicide)</w:t>
            </w:r>
          </w:p>
        </w:tc>
        <w:tc>
          <w:tcPr>
            <w:tcW w:w="1048" w:type="pct"/>
            <w:tcBorders>
              <w:left w:val="nil"/>
              <w:bottom w:val="single" w:color="auto" w:sz="4" w:space="0"/>
              <w:right w:val="nil"/>
            </w:tcBorders>
            <w:shd w:val="clear" w:color="auto" w:fill="auto"/>
            <w:noWrap/>
            <w:vAlign w:val="center"/>
          </w:tcPr>
          <w:p w14:paraId="4A7312DC">
            <w:pPr>
              <w:spacing w:line="360" w:lineRule="auto"/>
              <w:rPr>
                <w:rFonts w:ascii="Times New Roman" w:hAnsi="Times New Roman" w:cs="Times New Roman"/>
                <w:sz w:val="24"/>
              </w:rPr>
            </w:pPr>
            <w:r>
              <w:rPr>
                <w:rFonts w:ascii="Times New Roman" w:hAnsi="Times New Roman" w:cs="Times New Roman"/>
                <w:sz w:val="24"/>
              </w:rPr>
              <w:t>Mean Value of Z Score (</w:t>
            </w:r>
            <w:r>
              <w:rPr>
                <w:rFonts w:hint="eastAsia" w:ascii="Times New Roman" w:hAnsi="Times New Roman" w:cs="Times New Roman"/>
                <w:sz w:val="24"/>
              </w:rPr>
              <w:t>non-</w:t>
            </w:r>
            <w:r>
              <w:rPr>
                <w:rFonts w:ascii="Times New Roman" w:hAnsi="Times New Roman" w:cs="Times New Roman"/>
                <w:sz w:val="24"/>
              </w:rPr>
              <w:t>suicide)</w:t>
            </w:r>
          </w:p>
        </w:tc>
        <w:tc>
          <w:tcPr>
            <w:tcW w:w="711" w:type="pct"/>
            <w:tcBorders>
              <w:left w:val="nil"/>
              <w:bottom w:val="single" w:color="auto" w:sz="4" w:space="0"/>
              <w:right w:val="nil"/>
            </w:tcBorders>
            <w:shd w:val="clear" w:color="auto" w:fill="auto"/>
            <w:noWrap/>
            <w:vAlign w:val="center"/>
          </w:tcPr>
          <w:p w14:paraId="3BA76833">
            <w:pPr>
              <w:spacing w:line="360" w:lineRule="auto"/>
              <w:rPr>
                <w:rFonts w:ascii="Times New Roman" w:hAnsi="Times New Roman" w:cs="Times New Roman"/>
                <w:sz w:val="24"/>
              </w:rPr>
            </w:pPr>
            <w:r>
              <w:rPr>
                <w:rFonts w:ascii="Times New Roman" w:hAnsi="Times New Roman" w:cs="Times New Roman"/>
                <w:sz w:val="24"/>
              </w:rPr>
              <w:t>Std</w:t>
            </w:r>
            <w:r>
              <w:rPr>
                <w:rFonts w:hint="eastAsia" w:ascii="Times New Roman" w:hAnsi="Times New Roman" w:cs="Times New Roman"/>
                <w:sz w:val="24"/>
              </w:rPr>
              <w:t xml:space="preserve"> </w:t>
            </w:r>
            <w:r>
              <w:rPr>
                <w:rFonts w:ascii="Times New Roman" w:hAnsi="Times New Roman" w:cs="Times New Roman"/>
                <w:sz w:val="24"/>
              </w:rPr>
              <w:t>of Z Score</w:t>
            </w:r>
            <w:r>
              <w:rPr>
                <w:rFonts w:hint="eastAsia" w:ascii="Times New Roman" w:hAnsi="Times New Roman" w:cs="Times New Roman"/>
                <w:sz w:val="24"/>
              </w:rPr>
              <w:t xml:space="preserve"> </w:t>
            </w:r>
            <w:r>
              <w:rPr>
                <w:rFonts w:ascii="Times New Roman" w:hAnsi="Times New Roman" w:cs="Times New Roman"/>
                <w:sz w:val="24"/>
              </w:rPr>
              <w:t>(suicide)</w:t>
            </w:r>
          </w:p>
        </w:tc>
        <w:tc>
          <w:tcPr>
            <w:tcW w:w="828" w:type="pct"/>
            <w:tcBorders>
              <w:left w:val="nil"/>
              <w:bottom w:val="single" w:color="auto" w:sz="4" w:space="0"/>
              <w:right w:val="nil"/>
            </w:tcBorders>
            <w:shd w:val="clear" w:color="auto" w:fill="auto"/>
            <w:noWrap/>
            <w:vAlign w:val="center"/>
          </w:tcPr>
          <w:p w14:paraId="2055440C">
            <w:pPr>
              <w:spacing w:line="360" w:lineRule="auto"/>
              <w:rPr>
                <w:rFonts w:ascii="Times New Roman" w:hAnsi="Times New Roman" w:cs="Times New Roman"/>
                <w:sz w:val="24"/>
              </w:rPr>
            </w:pPr>
            <w:r>
              <w:rPr>
                <w:rFonts w:ascii="Times New Roman" w:hAnsi="Times New Roman" w:cs="Times New Roman"/>
                <w:sz w:val="24"/>
              </w:rPr>
              <w:t>Std of Z Score (</w:t>
            </w:r>
            <w:r>
              <w:rPr>
                <w:rFonts w:hint="eastAsia" w:ascii="Times New Roman" w:hAnsi="Times New Roman" w:cs="Times New Roman"/>
                <w:sz w:val="24"/>
              </w:rPr>
              <w:t>non-</w:t>
            </w:r>
            <w:r>
              <w:rPr>
                <w:rFonts w:ascii="Times New Roman" w:hAnsi="Times New Roman" w:cs="Times New Roman"/>
                <w:sz w:val="24"/>
              </w:rPr>
              <w:t>suicide)</w:t>
            </w:r>
          </w:p>
        </w:tc>
        <w:tc>
          <w:tcPr>
            <w:tcW w:w="300" w:type="pct"/>
            <w:tcBorders>
              <w:left w:val="nil"/>
              <w:bottom w:val="single" w:color="auto" w:sz="4" w:space="0"/>
              <w:right w:val="nil"/>
            </w:tcBorders>
            <w:shd w:val="clear" w:color="auto" w:fill="auto"/>
            <w:noWrap/>
            <w:vAlign w:val="center"/>
          </w:tcPr>
          <w:p w14:paraId="022039D5">
            <w:pPr>
              <w:spacing w:line="360" w:lineRule="auto"/>
              <w:rPr>
                <w:rFonts w:ascii="Times New Roman" w:hAnsi="Times New Roman" w:cs="Times New Roman"/>
                <w:sz w:val="24"/>
              </w:rPr>
            </w:pPr>
            <w:r>
              <w:rPr>
                <w:rFonts w:hint="eastAsia" w:ascii="Times New Roman" w:hAnsi="Times New Roman" w:cs="Times New Roman"/>
                <w:sz w:val="24"/>
                <w:lang w:val="en-US" w:eastAsia="zh-CN"/>
              </w:rPr>
              <w:t>T</w:t>
            </w:r>
            <w:r>
              <w:rPr>
                <w:rFonts w:ascii="Times New Roman" w:hAnsi="Times New Roman" w:cs="Times New Roman"/>
                <w:sz w:val="24"/>
              </w:rPr>
              <w:t xml:space="preserve"> Value</w:t>
            </w:r>
          </w:p>
        </w:tc>
        <w:tc>
          <w:tcPr>
            <w:tcW w:w="329" w:type="pct"/>
            <w:tcBorders>
              <w:left w:val="nil"/>
              <w:bottom w:val="single" w:color="auto" w:sz="4" w:space="0"/>
              <w:right w:val="nil"/>
            </w:tcBorders>
            <w:shd w:val="clear" w:color="auto" w:fill="auto"/>
            <w:noWrap/>
            <w:vAlign w:val="center"/>
          </w:tcPr>
          <w:p w14:paraId="29576012">
            <w:pPr>
              <w:spacing w:line="360" w:lineRule="auto"/>
              <w:rPr>
                <w:rFonts w:ascii="Times New Roman" w:hAnsi="Times New Roman" w:cs="Times New Roman"/>
                <w:sz w:val="24"/>
              </w:rPr>
            </w:pPr>
            <w:r>
              <w:rPr>
                <w:rFonts w:ascii="Times New Roman" w:hAnsi="Times New Roman" w:cs="Times New Roman"/>
                <w:sz w:val="24"/>
              </w:rPr>
              <w:t xml:space="preserve">P Value </w:t>
            </w:r>
          </w:p>
        </w:tc>
      </w:tr>
      <w:tr w14:paraId="403B49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854" w:type="pct"/>
            <w:tcBorders>
              <w:top w:val="single" w:color="auto" w:sz="4" w:space="0"/>
              <w:left w:val="nil"/>
              <w:bottom w:val="nil"/>
              <w:right w:val="nil"/>
            </w:tcBorders>
            <w:shd w:val="clear" w:color="auto" w:fill="auto"/>
            <w:noWrap/>
            <w:vAlign w:val="center"/>
          </w:tcPr>
          <w:p w14:paraId="52889601">
            <w:pPr>
              <w:spacing w:line="360" w:lineRule="auto"/>
              <w:rPr>
                <w:rFonts w:ascii="Times New Roman" w:hAnsi="Times New Roman" w:cs="Times New Roman"/>
                <w:sz w:val="24"/>
              </w:rPr>
            </w:pPr>
            <w:r>
              <w:rPr>
                <w:rFonts w:hint="eastAsia" w:ascii="Times New Roman" w:hAnsi="Times New Roman" w:cs="Times New Roman"/>
                <w:sz w:val="24"/>
              </w:rPr>
              <w:t>mean_deviations in module 1</w:t>
            </w:r>
          </w:p>
        </w:tc>
        <w:tc>
          <w:tcPr>
            <w:tcW w:w="931" w:type="pct"/>
            <w:tcBorders>
              <w:top w:val="single" w:color="auto" w:sz="4" w:space="0"/>
              <w:left w:val="nil"/>
              <w:bottom w:val="nil"/>
              <w:right w:val="nil"/>
            </w:tcBorders>
            <w:shd w:val="clear" w:color="auto" w:fill="auto"/>
            <w:noWrap/>
            <w:vAlign w:val="center"/>
          </w:tcPr>
          <w:p w14:paraId="5CEF8039">
            <w:pPr>
              <w:spacing w:line="360" w:lineRule="auto"/>
              <w:rPr>
                <w:rFonts w:ascii="Times New Roman" w:hAnsi="Times New Roman" w:cs="Times New Roman"/>
                <w:sz w:val="24"/>
              </w:rPr>
            </w:pPr>
            <w:r>
              <w:rPr>
                <w:rFonts w:hint="eastAsia" w:ascii="Times New Roman" w:hAnsi="Times New Roman" w:cs="Times New Roman"/>
                <w:sz w:val="24"/>
              </w:rPr>
              <w:t xml:space="preserve">0.097 </w:t>
            </w:r>
          </w:p>
        </w:tc>
        <w:tc>
          <w:tcPr>
            <w:tcW w:w="1048" w:type="pct"/>
            <w:tcBorders>
              <w:top w:val="single" w:color="auto" w:sz="4" w:space="0"/>
              <w:left w:val="nil"/>
              <w:bottom w:val="nil"/>
              <w:right w:val="nil"/>
            </w:tcBorders>
            <w:shd w:val="clear" w:color="auto" w:fill="auto"/>
            <w:noWrap/>
            <w:vAlign w:val="center"/>
          </w:tcPr>
          <w:p w14:paraId="6B16FF12">
            <w:pPr>
              <w:spacing w:line="360" w:lineRule="auto"/>
              <w:rPr>
                <w:rFonts w:ascii="Times New Roman" w:hAnsi="Times New Roman" w:cs="Times New Roman"/>
                <w:sz w:val="24"/>
              </w:rPr>
            </w:pPr>
            <w:r>
              <w:rPr>
                <w:rFonts w:hint="eastAsia" w:ascii="Times New Roman" w:hAnsi="Times New Roman" w:cs="Times New Roman"/>
                <w:sz w:val="24"/>
              </w:rPr>
              <w:t xml:space="preserve">-0.019 </w:t>
            </w:r>
          </w:p>
        </w:tc>
        <w:tc>
          <w:tcPr>
            <w:tcW w:w="711" w:type="pct"/>
            <w:tcBorders>
              <w:top w:val="single" w:color="auto" w:sz="4" w:space="0"/>
              <w:left w:val="nil"/>
              <w:bottom w:val="nil"/>
              <w:right w:val="nil"/>
            </w:tcBorders>
            <w:shd w:val="clear" w:color="auto" w:fill="auto"/>
            <w:noWrap/>
            <w:vAlign w:val="center"/>
          </w:tcPr>
          <w:p w14:paraId="6C4432BF">
            <w:pPr>
              <w:spacing w:line="360" w:lineRule="auto"/>
              <w:rPr>
                <w:rFonts w:ascii="Times New Roman" w:hAnsi="Times New Roman" w:cs="Times New Roman"/>
                <w:sz w:val="24"/>
              </w:rPr>
            </w:pPr>
            <w:r>
              <w:rPr>
                <w:rFonts w:hint="eastAsia" w:ascii="Times New Roman" w:hAnsi="Times New Roman" w:cs="Times New Roman"/>
                <w:sz w:val="24"/>
              </w:rPr>
              <w:t xml:space="preserve">0.328 </w:t>
            </w:r>
          </w:p>
        </w:tc>
        <w:tc>
          <w:tcPr>
            <w:tcW w:w="828" w:type="pct"/>
            <w:tcBorders>
              <w:top w:val="single" w:color="auto" w:sz="4" w:space="0"/>
              <w:left w:val="nil"/>
              <w:bottom w:val="nil"/>
              <w:right w:val="nil"/>
            </w:tcBorders>
            <w:shd w:val="clear" w:color="auto" w:fill="auto"/>
            <w:noWrap/>
            <w:vAlign w:val="center"/>
          </w:tcPr>
          <w:p w14:paraId="0F5BC818">
            <w:pPr>
              <w:spacing w:line="360" w:lineRule="auto"/>
              <w:rPr>
                <w:rFonts w:ascii="Times New Roman" w:hAnsi="Times New Roman" w:cs="Times New Roman"/>
                <w:sz w:val="24"/>
              </w:rPr>
            </w:pPr>
            <w:r>
              <w:rPr>
                <w:rFonts w:hint="eastAsia" w:ascii="Times New Roman" w:hAnsi="Times New Roman" w:cs="Times New Roman"/>
                <w:sz w:val="24"/>
              </w:rPr>
              <w:t xml:space="preserve">0.336 </w:t>
            </w:r>
          </w:p>
        </w:tc>
        <w:tc>
          <w:tcPr>
            <w:tcW w:w="300" w:type="pct"/>
            <w:tcBorders>
              <w:top w:val="single" w:color="auto" w:sz="4" w:space="0"/>
              <w:left w:val="nil"/>
              <w:bottom w:val="nil"/>
              <w:right w:val="nil"/>
            </w:tcBorders>
            <w:shd w:val="clear" w:color="auto" w:fill="auto"/>
            <w:noWrap/>
            <w:vAlign w:val="center"/>
          </w:tcPr>
          <w:p w14:paraId="4F17FA30">
            <w:pPr>
              <w:spacing w:line="360" w:lineRule="auto"/>
              <w:rPr>
                <w:rFonts w:ascii="Times New Roman" w:hAnsi="Times New Roman" w:cs="Times New Roman"/>
                <w:sz w:val="24"/>
              </w:rPr>
            </w:pPr>
            <w:r>
              <w:rPr>
                <w:rFonts w:hint="eastAsia" w:ascii="Times New Roman" w:hAnsi="Times New Roman" w:cs="Times New Roman"/>
                <w:sz w:val="24"/>
              </w:rPr>
              <w:t>3.02</w:t>
            </w:r>
          </w:p>
        </w:tc>
        <w:tc>
          <w:tcPr>
            <w:tcW w:w="329" w:type="pct"/>
            <w:tcBorders>
              <w:top w:val="single" w:color="auto" w:sz="4" w:space="0"/>
              <w:left w:val="nil"/>
              <w:bottom w:val="nil"/>
              <w:right w:val="nil"/>
            </w:tcBorders>
            <w:shd w:val="clear" w:color="auto" w:fill="auto"/>
            <w:noWrap/>
            <w:vAlign w:val="center"/>
          </w:tcPr>
          <w:p w14:paraId="65E5E97D">
            <w:pPr>
              <w:spacing w:line="360" w:lineRule="auto"/>
              <w:rPr>
                <w:rFonts w:ascii="Times New Roman" w:hAnsi="Times New Roman" w:cs="Times New Roman"/>
                <w:sz w:val="24"/>
              </w:rPr>
            </w:pPr>
            <w:r>
              <w:rPr>
                <w:rFonts w:hint="eastAsia" w:ascii="Times New Roman" w:hAnsi="Times New Roman" w:cs="Times New Roman"/>
                <w:sz w:val="24"/>
              </w:rPr>
              <w:t xml:space="preserve">0.003* </w:t>
            </w:r>
          </w:p>
        </w:tc>
      </w:tr>
      <w:tr w14:paraId="094A0A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854" w:type="pct"/>
            <w:tcBorders>
              <w:top w:val="nil"/>
              <w:left w:val="nil"/>
              <w:bottom w:val="nil"/>
              <w:right w:val="nil"/>
            </w:tcBorders>
            <w:shd w:val="clear" w:color="auto" w:fill="auto"/>
            <w:noWrap/>
            <w:vAlign w:val="center"/>
          </w:tcPr>
          <w:p w14:paraId="3D7B20CC">
            <w:pPr>
              <w:spacing w:line="360" w:lineRule="auto"/>
              <w:rPr>
                <w:rFonts w:ascii="Times New Roman" w:hAnsi="Times New Roman" w:cs="Times New Roman"/>
                <w:sz w:val="24"/>
              </w:rPr>
            </w:pPr>
            <w:r>
              <w:rPr>
                <w:rFonts w:hint="eastAsia" w:ascii="Times New Roman" w:hAnsi="Times New Roman" w:cs="Times New Roman"/>
                <w:sz w:val="24"/>
              </w:rPr>
              <w:t>mean_deviations in module 2</w:t>
            </w:r>
          </w:p>
        </w:tc>
        <w:tc>
          <w:tcPr>
            <w:tcW w:w="931" w:type="pct"/>
            <w:tcBorders>
              <w:top w:val="nil"/>
              <w:left w:val="nil"/>
              <w:bottom w:val="nil"/>
              <w:right w:val="nil"/>
            </w:tcBorders>
            <w:shd w:val="clear" w:color="auto" w:fill="auto"/>
            <w:noWrap/>
            <w:vAlign w:val="center"/>
          </w:tcPr>
          <w:p w14:paraId="37A6170A">
            <w:pPr>
              <w:spacing w:line="360" w:lineRule="auto"/>
              <w:rPr>
                <w:rFonts w:ascii="Times New Roman" w:hAnsi="Times New Roman" w:cs="Times New Roman"/>
                <w:sz w:val="24"/>
              </w:rPr>
            </w:pPr>
            <w:r>
              <w:rPr>
                <w:rFonts w:hint="eastAsia" w:ascii="Times New Roman" w:hAnsi="Times New Roman" w:cs="Times New Roman"/>
                <w:sz w:val="24"/>
              </w:rPr>
              <w:t xml:space="preserve">-0.013 </w:t>
            </w:r>
          </w:p>
        </w:tc>
        <w:tc>
          <w:tcPr>
            <w:tcW w:w="1048" w:type="pct"/>
            <w:tcBorders>
              <w:top w:val="nil"/>
              <w:left w:val="nil"/>
              <w:bottom w:val="nil"/>
              <w:right w:val="nil"/>
            </w:tcBorders>
            <w:shd w:val="clear" w:color="auto" w:fill="auto"/>
            <w:noWrap/>
            <w:vAlign w:val="center"/>
          </w:tcPr>
          <w:p w14:paraId="79CEA7CE">
            <w:pPr>
              <w:spacing w:line="360" w:lineRule="auto"/>
              <w:rPr>
                <w:rFonts w:ascii="Times New Roman" w:hAnsi="Times New Roman" w:cs="Times New Roman"/>
                <w:sz w:val="24"/>
              </w:rPr>
            </w:pPr>
            <w:r>
              <w:rPr>
                <w:rFonts w:hint="eastAsia" w:ascii="Times New Roman" w:hAnsi="Times New Roman" w:cs="Times New Roman"/>
                <w:sz w:val="24"/>
              </w:rPr>
              <w:t xml:space="preserve">-0.131 </w:t>
            </w:r>
          </w:p>
        </w:tc>
        <w:tc>
          <w:tcPr>
            <w:tcW w:w="711" w:type="pct"/>
            <w:tcBorders>
              <w:top w:val="nil"/>
              <w:left w:val="nil"/>
              <w:bottom w:val="nil"/>
              <w:right w:val="nil"/>
            </w:tcBorders>
            <w:shd w:val="clear" w:color="auto" w:fill="auto"/>
            <w:noWrap/>
            <w:vAlign w:val="center"/>
          </w:tcPr>
          <w:p w14:paraId="08088D7D">
            <w:pPr>
              <w:spacing w:line="360" w:lineRule="auto"/>
              <w:rPr>
                <w:rFonts w:ascii="Times New Roman" w:hAnsi="Times New Roman" w:cs="Times New Roman"/>
                <w:sz w:val="24"/>
              </w:rPr>
            </w:pPr>
            <w:r>
              <w:rPr>
                <w:rFonts w:hint="eastAsia" w:ascii="Times New Roman" w:hAnsi="Times New Roman" w:cs="Times New Roman"/>
                <w:sz w:val="24"/>
              </w:rPr>
              <w:t xml:space="preserve">0.431 </w:t>
            </w:r>
          </w:p>
        </w:tc>
        <w:tc>
          <w:tcPr>
            <w:tcW w:w="828" w:type="pct"/>
            <w:tcBorders>
              <w:top w:val="nil"/>
              <w:left w:val="nil"/>
              <w:bottom w:val="nil"/>
              <w:right w:val="nil"/>
            </w:tcBorders>
            <w:shd w:val="clear" w:color="auto" w:fill="auto"/>
            <w:noWrap/>
            <w:vAlign w:val="center"/>
          </w:tcPr>
          <w:p w14:paraId="4B28AD6E">
            <w:pPr>
              <w:spacing w:line="360" w:lineRule="auto"/>
              <w:rPr>
                <w:rFonts w:ascii="Times New Roman" w:hAnsi="Times New Roman" w:cs="Times New Roman"/>
                <w:sz w:val="24"/>
              </w:rPr>
            </w:pPr>
            <w:r>
              <w:rPr>
                <w:rFonts w:hint="eastAsia" w:ascii="Times New Roman" w:hAnsi="Times New Roman" w:cs="Times New Roman"/>
                <w:sz w:val="24"/>
              </w:rPr>
              <w:t xml:space="preserve">0.422 </w:t>
            </w:r>
          </w:p>
        </w:tc>
        <w:tc>
          <w:tcPr>
            <w:tcW w:w="300" w:type="pct"/>
            <w:tcBorders>
              <w:top w:val="nil"/>
              <w:left w:val="nil"/>
              <w:bottom w:val="nil"/>
              <w:right w:val="nil"/>
            </w:tcBorders>
            <w:shd w:val="clear" w:color="auto" w:fill="auto"/>
            <w:noWrap/>
            <w:vAlign w:val="center"/>
          </w:tcPr>
          <w:p w14:paraId="72923790">
            <w:pPr>
              <w:spacing w:line="360" w:lineRule="auto"/>
              <w:rPr>
                <w:rFonts w:ascii="Times New Roman" w:hAnsi="Times New Roman" w:cs="Times New Roman"/>
                <w:sz w:val="24"/>
              </w:rPr>
            </w:pPr>
            <w:r>
              <w:rPr>
                <w:rFonts w:hint="eastAsia" w:ascii="Times New Roman" w:hAnsi="Times New Roman" w:cs="Times New Roman"/>
                <w:sz w:val="24"/>
              </w:rPr>
              <w:t>2.65</w:t>
            </w:r>
          </w:p>
        </w:tc>
        <w:tc>
          <w:tcPr>
            <w:tcW w:w="329" w:type="pct"/>
            <w:tcBorders>
              <w:top w:val="nil"/>
              <w:left w:val="nil"/>
              <w:bottom w:val="nil"/>
              <w:right w:val="nil"/>
            </w:tcBorders>
            <w:shd w:val="clear" w:color="auto" w:fill="auto"/>
            <w:noWrap/>
            <w:vAlign w:val="center"/>
          </w:tcPr>
          <w:p w14:paraId="6E6A9103">
            <w:pPr>
              <w:spacing w:line="360" w:lineRule="auto"/>
              <w:rPr>
                <w:rFonts w:ascii="Times New Roman" w:hAnsi="Times New Roman" w:cs="Times New Roman"/>
                <w:sz w:val="24"/>
              </w:rPr>
            </w:pPr>
            <w:r>
              <w:rPr>
                <w:rFonts w:hint="eastAsia" w:ascii="Times New Roman" w:hAnsi="Times New Roman" w:cs="Times New Roman"/>
                <w:sz w:val="24"/>
              </w:rPr>
              <w:t xml:space="preserve">0.008* </w:t>
            </w:r>
          </w:p>
        </w:tc>
      </w:tr>
      <w:tr w14:paraId="506DDA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854" w:type="pct"/>
            <w:tcBorders>
              <w:top w:val="nil"/>
              <w:left w:val="nil"/>
              <w:bottom w:val="nil"/>
              <w:right w:val="nil"/>
            </w:tcBorders>
            <w:shd w:val="clear" w:color="auto" w:fill="auto"/>
            <w:noWrap/>
            <w:vAlign w:val="center"/>
          </w:tcPr>
          <w:p w14:paraId="7872D545">
            <w:pPr>
              <w:spacing w:line="360" w:lineRule="auto"/>
              <w:rPr>
                <w:rFonts w:ascii="Times New Roman" w:hAnsi="Times New Roman" w:cs="Times New Roman"/>
                <w:sz w:val="24"/>
              </w:rPr>
            </w:pPr>
            <w:r>
              <w:rPr>
                <w:rFonts w:hint="eastAsia" w:ascii="Times New Roman" w:hAnsi="Times New Roman" w:cs="Times New Roman"/>
                <w:sz w:val="24"/>
              </w:rPr>
              <w:t>mean_deviations in module 3</w:t>
            </w:r>
          </w:p>
        </w:tc>
        <w:tc>
          <w:tcPr>
            <w:tcW w:w="931" w:type="pct"/>
            <w:tcBorders>
              <w:top w:val="nil"/>
              <w:left w:val="nil"/>
              <w:bottom w:val="nil"/>
              <w:right w:val="nil"/>
            </w:tcBorders>
            <w:shd w:val="clear" w:color="auto" w:fill="auto"/>
            <w:noWrap/>
            <w:vAlign w:val="center"/>
          </w:tcPr>
          <w:p w14:paraId="686CB6FE">
            <w:pPr>
              <w:spacing w:line="360" w:lineRule="auto"/>
              <w:rPr>
                <w:rFonts w:ascii="Times New Roman" w:hAnsi="Times New Roman" w:cs="Times New Roman"/>
                <w:sz w:val="24"/>
              </w:rPr>
            </w:pPr>
            <w:r>
              <w:rPr>
                <w:rFonts w:hint="eastAsia" w:ascii="Times New Roman" w:hAnsi="Times New Roman" w:cs="Times New Roman"/>
                <w:sz w:val="24"/>
              </w:rPr>
              <w:t xml:space="preserve">0.064 </w:t>
            </w:r>
          </w:p>
        </w:tc>
        <w:tc>
          <w:tcPr>
            <w:tcW w:w="1048" w:type="pct"/>
            <w:tcBorders>
              <w:top w:val="nil"/>
              <w:left w:val="nil"/>
              <w:bottom w:val="nil"/>
              <w:right w:val="nil"/>
            </w:tcBorders>
            <w:shd w:val="clear" w:color="auto" w:fill="auto"/>
            <w:noWrap/>
            <w:vAlign w:val="center"/>
          </w:tcPr>
          <w:p w14:paraId="2DB52317">
            <w:pPr>
              <w:spacing w:line="360" w:lineRule="auto"/>
              <w:rPr>
                <w:rFonts w:ascii="Times New Roman" w:hAnsi="Times New Roman" w:cs="Times New Roman"/>
                <w:sz w:val="24"/>
              </w:rPr>
            </w:pPr>
            <w:r>
              <w:rPr>
                <w:rFonts w:hint="eastAsia" w:ascii="Times New Roman" w:hAnsi="Times New Roman" w:cs="Times New Roman"/>
                <w:sz w:val="24"/>
              </w:rPr>
              <w:t xml:space="preserve">0.132 </w:t>
            </w:r>
          </w:p>
        </w:tc>
        <w:tc>
          <w:tcPr>
            <w:tcW w:w="711" w:type="pct"/>
            <w:tcBorders>
              <w:top w:val="nil"/>
              <w:left w:val="nil"/>
              <w:bottom w:val="nil"/>
              <w:right w:val="nil"/>
            </w:tcBorders>
            <w:shd w:val="clear" w:color="auto" w:fill="auto"/>
            <w:noWrap/>
            <w:vAlign w:val="center"/>
          </w:tcPr>
          <w:p w14:paraId="190FE3A7">
            <w:pPr>
              <w:spacing w:line="360" w:lineRule="auto"/>
              <w:rPr>
                <w:rFonts w:ascii="Times New Roman" w:hAnsi="Times New Roman" w:cs="Times New Roman"/>
                <w:sz w:val="24"/>
              </w:rPr>
            </w:pPr>
            <w:r>
              <w:rPr>
                <w:rFonts w:hint="eastAsia" w:ascii="Times New Roman" w:hAnsi="Times New Roman" w:cs="Times New Roman"/>
                <w:sz w:val="24"/>
              </w:rPr>
              <w:t xml:space="preserve">0.378 </w:t>
            </w:r>
          </w:p>
        </w:tc>
        <w:tc>
          <w:tcPr>
            <w:tcW w:w="828" w:type="pct"/>
            <w:tcBorders>
              <w:top w:val="nil"/>
              <w:left w:val="nil"/>
              <w:bottom w:val="nil"/>
              <w:right w:val="nil"/>
            </w:tcBorders>
            <w:shd w:val="clear" w:color="auto" w:fill="auto"/>
            <w:noWrap/>
            <w:vAlign w:val="center"/>
          </w:tcPr>
          <w:p w14:paraId="119D3D49">
            <w:pPr>
              <w:spacing w:line="360" w:lineRule="auto"/>
              <w:rPr>
                <w:rFonts w:ascii="Times New Roman" w:hAnsi="Times New Roman" w:cs="Times New Roman"/>
                <w:sz w:val="24"/>
              </w:rPr>
            </w:pPr>
            <w:r>
              <w:rPr>
                <w:rFonts w:hint="eastAsia" w:ascii="Times New Roman" w:hAnsi="Times New Roman" w:cs="Times New Roman"/>
                <w:sz w:val="24"/>
              </w:rPr>
              <w:t xml:space="preserve">0.397 </w:t>
            </w:r>
          </w:p>
        </w:tc>
        <w:tc>
          <w:tcPr>
            <w:tcW w:w="300" w:type="pct"/>
            <w:tcBorders>
              <w:top w:val="nil"/>
              <w:left w:val="nil"/>
              <w:bottom w:val="nil"/>
              <w:right w:val="nil"/>
            </w:tcBorders>
            <w:shd w:val="clear" w:color="auto" w:fill="auto"/>
            <w:noWrap/>
            <w:vAlign w:val="center"/>
          </w:tcPr>
          <w:p w14:paraId="5844D529">
            <w:pPr>
              <w:spacing w:line="360" w:lineRule="auto"/>
              <w:rPr>
                <w:rFonts w:ascii="Times New Roman" w:hAnsi="Times New Roman" w:cs="Times New Roman"/>
                <w:sz w:val="24"/>
              </w:rPr>
            </w:pPr>
            <w:r>
              <w:rPr>
                <w:rFonts w:hint="eastAsia" w:ascii="Times New Roman" w:hAnsi="Times New Roman" w:cs="Times New Roman"/>
                <w:sz w:val="24"/>
              </w:rPr>
              <w:t>-1.39</w:t>
            </w:r>
          </w:p>
        </w:tc>
        <w:tc>
          <w:tcPr>
            <w:tcW w:w="329" w:type="pct"/>
            <w:tcBorders>
              <w:top w:val="nil"/>
              <w:left w:val="nil"/>
              <w:bottom w:val="nil"/>
              <w:right w:val="nil"/>
            </w:tcBorders>
            <w:shd w:val="clear" w:color="auto" w:fill="auto"/>
            <w:noWrap/>
            <w:vAlign w:val="center"/>
          </w:tcPr>
          <w:p w14:paraId="63B27636">
            <w:pPr>
              <w:spacing w:line="360" w:lineRule="auto"/>
              <w:rPr>
                <w:rFonts w:ascii="Times New Roman" w:hAnsi="Times New Roman" w:cs="Times New Roman"/>
                <w:sz w:val="24"/>
              </w:rPr>
            </w:pPr>
            <w:r>
              <w:rPr>
                <w:rFonts w:hint="eastAsia" w:ascii="Times New Roman" w:hAnsi="Times New Roman" w:cs="Times New Roman"/>
                <w:sz w:val="24"/>
              </w:rPr>
              <w:t xml:space="preserve">0.091 </w:t>
            </w:r>
          </w:p>
        </w:tc>
      </w:tr>
      <w:tr w14:paraId="10B652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854" w:type="pct"/>
            <w:tcBorders>
              <w:top w:val="nil"/>
              <w:left w:val="nil"/>
              <w:bottom w:val="single" w:color="auto" w:sz="4" w:space="0"/>
              <w:right w:val="nil"/>
            </w:tcBorders>
            <w:shd w:val="clear" w:color="auto" w:fill="auto"/>
            <w:noWrap/>
            <w:vAlign w:val="center"/>
          </w:tcPr>
          <w:p w14:paraId="21579AAF">
            <w:pPr>
              <w:spacing w:line="360" w:lineRule="auto"/>
              <w:rPr>
                <w:rFonts w:ascii="Times New Roman" w:hAnsi="Times New Roman" w:cs="Times New Roman"/>
                <w:sz w:val="24"/>
              </w:rPr>
            </w:pPr>
            <w:r>
              <w:rPr>
                <w:rFonts w:hint="eastAsia" w:ascii="Times New Roman" w:hAnsi="Times New Roman" w:cs="Times New Roman"/>
                <w:sz w:val="24"/>
              </w:rPr>
              <w:t>mean_deviations in module 4</w:t>
            </w:r>
          </w:p>
        </w:tc>
        <w:tc>
          <w:tcPr>
            <w:tcW w:w="931" w:type="pct"/>
            <w:tcBorders>
              <w:top w:val="nil"/>
              <w:left w:val="nil"/>
              <w:bottom w:val="single" w:color="auto" w:sz="4" w:space="0"/>
              <w:right w:val="nil"/>
            </w:tcBorders>
            <w:shd w:val="clear" w:color="auto" w:fill="auto"/>
            <w:noWrap/>
            <w:vAlign w:val="center"/>
          </w:tcPr>
          <w:p w14:paraId="38D5F71A">
            <w:pPr>
              <w:spacing w:line="360" w:lineRule="auto"/>
              <w:rPr>
                <w:rFonts w:ascii="Times New Roman" w:hAnsi="Times New Roman" w:cs="Times New Roman"/>
                <w:sz w:val="24"/>
              </w:rPr>
            </w:pPr>
            <w:r>
              <w:rPr>
                <w:rFonts w:hint="eastAsia" w:ascii="Times New Roman" w:hAnsi="Times New Roman" w:cs="Times New Roman"/>
                <w:sz w:val="24"/>
              </w:rPr>
              <w:t xml:space="preserve">-0.080 </w:t>
            </w:r>
          </w:p>
        </w:tc>
        <w:tc>
          <w:tcPr>
            <w:tcW w:w="1048" w:type="pct"/>
            <w:tcBorders>
              <w:top w:val="nil"/>
              <w:left w:val="nil"/>
              <w:bottom w:val="single" w:color="auto" w:sz="4" w:space="0"/>
              <w:right w:val="nil"/>
            </w:tcBorders>
            <w:shd w:val="clear" w:color="auto" w:fill="auto"/>
            <w:noWrap/>
            <w:vAlign w:val="center"/>
          </w:tcPr>
          <w:p w14:paraId="03757DE3">
            <w:pPr>
              <w:spacing w:line="360" w:lineRule="auto"/>
              <w:rPr>
                <w:rFonts w:ascii="Times New Roman" w:hAnsi="Times New Roman" w:cs="Times New Roman"/>
                <w:sz w:val="24"/>
              </w:rPr>
            </w:pPr>
            <w:r>
              <w:rPr>
                <w:rFonts w:hint="eastAsia" w:ascii="Times New Roman" w:hAnsi="Times New Roman" w:cs="Times New Roman"/>
                <w:sz w:val="24"/>
              </w:rPr>
              <w:t xml:space="preserve">0.028 </w:t>
            </w:r>
          </w:p>
        </w:tc>
        <w:tc>
          <w:tcPr>
            <w:tcW w:w="711" w:type="pct"/>
            <w:tcBorders>
              <w:top w:val="nil"/>
              <w:left w:val="nil"/>
              <w:bottom w:val="single" w:color="auto" w:sz="4" w:space="0"/>
              <w:right w:val="nil"/>
            </w:tcBorders>
            <w:shd w:val="clear" w:color="auto" w:fill="auto"/>
            <w:noWrap/>
            <w:vAlign w:val="center"/>
          </w:tcPr>
          <w:p w14:paraId="4D6B0DFC">
            <w:pPr>
              <w:spacing w:line="360" w:lineRule="auto"/>
              <w:rPr>
                <w:rFonts w:ascii="Times New Roman" w:hAnsi="Times New Roman" w:cs="Times New Roman"/>
                <w:sz w:val="24"/>
              </w:rPr>
            </w:pPr>
            <w:r>
              <w:rPr>
                <w:rFonts w:hint="eastAsia" w:ascii="Times New Roman" w:hAnsi="Times New Roman" w:cs="Times New Roman"/>
                <w:sz w:val="24"/>
              </w:rPr>
              <w:t xml:space="preserve">0.288 </w:t>
            </w:r>
          </w:p>
        </w:tc>
        <w:tc>
          <w:tcPr>
            <w:tcW w:w="828" w:type="pct"/>
            <w:tcBorders>
              <w:top w:val="nil"/>
              <w:left w:val="nil"/>
              <w:bottom w:val="single" w:color="auto" w:sz="4" w:space="0"/>
              <w:right w:val="nil"/>
            </w:tcBorders>
            <w:shd w:val="clear" w:color="auto" w:fill="auto"/>
            <w:noWrap/>
            <w:vAlign w:val="center"/>
          </w:tcPr>
          <w:p w14:paraId="1F044FF2">
            <w:pPr>
              <w:spacing w:line="360" w:lineRule="auto"/>
              <w:rPr>
                <w:rFonts w:ascii="Times New Roman" w:hAnsi="Times New Roman" w:cs="Times New Roman"/>
                <w:sz w:val="24"/>
              </w:rPr>
            </w:pPr>
            <w:r>
              <w:rPr>
                <w:rFonts w:hint="eastAsia" w:ascii="Times New Roman" w:hAnsi="Times New Roman" w:cs="Times New Roman"/>
                <w:sz w:val="24"/>
              </w:rPr>
              <w:t xml:space="preserve">0.293 </w:t>
            </w:r>
          </w:p>
        </w:tc>
        <w:tc>
          <w:tcPr>
            <w:tcW w:w="300" w:type="pct"/>
            <w:tcBorders>
              <w:top w:val="nil"/>
              <w:left w:val="nil"/>
              <w:bottom w:val="single" w:color="auto" w:sz="4" w:space="0"/>
              <w:right w:val="nil"/>
            </w:tcBorders>
            <w:shd w:val="clear" w:color="auto" w:fill="auto"/>
            <w:noWrap/>
            <w:vAlign w:val="center"/>
          </w:tcPr>
          <w:p w14:paraId="037BB0C3">
            <w:pPr>
              <w:spacing w:line="360" w:lineRule="auto"/>
              <w:rPr>
                <w:rFonts w:ascii="Times New Roman" w:hAnsi="Times New Roman" w:cs="Times New Roman"/>
                <w:sz w:val="24"/>
              </w:rPr>
            </w:pPr>
            <w:r>
              <w:rPr>
                <w:rFonts w:hint="eastAsia" w:ascii="Times New Roman" w:hAnsi="Times New Roman" w:cs="Times New Roman"/>
                <w:sz w:val="24"/>
              </w:rPr>
              <w:t>-3.42</w:t>
            </w:r>
          </w:p>
        </w:tc>
        <w:tc>
          <w:tcPr>
            <w:tcW w:w="329" w:type="pct"/>
            <w:tcBorders>
              <w:top w:val="nil"/>
              <w:left w:val="nil"/>
              <w:bottom w:val="single" w:color="auto" w:sz="4" w:space="0"/>
              <w:right w:val="nil"/>
            </w:tcBorders>
            <w:shd w:val="clear" w:color="auto" w:fill="auto"/>
            <w:noWrap/>
            <w:vAlign w:val="center"/>
          </w:tcPr>
          <w:p w14:paraId="3B38E502">
            <w:pPr>
              <w:spacing w:line="360" w:lineRule="auto"/>
              <w:rPr>
                <w:rFonts w:ascii="Times New Roman" w:hAnsi="Times New Roman" w:cs="Times New Roman"/>
                <w:sz w:val="24"/>
              </w:rPr>
            </w:pPr>
            <w:r>
              <w:rPr>
                <w:rFonts w:hint="eastAsia" w:ascii="Times New Roman" w:hAnsi="Times New Roman" w:cs="Times New Roman"/>
                <w:sz w:val="24"/>
              </w:rPr>
              <w:t>&lt; 0.001*</w:t>
            </w:r>
          </w:p>
        </w:tc>
      </w:tr>
    </w:tbl>
    <w:p w14:paraId="1971EB26">
      <w:pPr>
        <w:rPr>
          <w:rFonts w:hint="eastAsia" w:ascii="Times New Roman" w:hAnsi="Times New Roman" w:cs="Times New Roman"/>
          <w:sz w:val="24"/>
        </w:rPr>
      </w:pPr>
      <w:r>
        <w:rPr>
          <w:rFonts w:ascii="Times New Roman" w:hAnsi="Times New Roman" w:cs="Times New Roman"/>
          <w:sz w:val="24"/>
        </w:rPr>
        <w:t xml:space="preserve">Abbreviations: </w:t>
      </w:r>
      <w:r>
        <w:rPr>
          <w:rFonts w:hint="eastAsia" w:ascii="Times New Roman" w:hAnsi="Times New Roman" w:cs="Times New Roman"/>
          <w:sz w:val="24"/>
        </w:rPr>
        <w:t>Std, standard deviation;</w:t>
      </w:r>
      <w:r>
        <w:rPr>
          <w:rFonts w:ascii="Times New Roman" w:hAnsi="Times New Roman" w:eastAsia="宋体" w:cs="Times New Roman"/>
          <w:lang w:bidi="ar"/>
        </w:rPr>
        <w:t xml:space="preserve"> “*” </w:t>
      </w:r>
      <w:r>
        <w:rPr>
          <w:rFonts w:ascii="Times New Roman" w:hAnsi="Times New Roman" w:cs="Times New Roman"/>
          <w:sz w:val="24"/>
        </w:rPr>
        <w:t>indicates significance</w:t>
      </w:r>
      <w:r>
        <w:rPr>
          <w:rFonts w:hint="eastAsia" w:ascii="Times New Roman" w:hAnsi="Times New Roman" w:cs="Times New Roman"/>
          <w:sz w:val="24"/>
        </w:rPr>
        <w:t>.</w:t>
      </w:r>
    </w:p>
    <w:p w14:paraId="592136D9">
      <w:pPr>
        <w:rPr>
          <w:rFonts w:hint="eastAsia" w:ascii="Times New Roman" w:hAnsi="Times New Roman" w:cs="Times New Roman"/>
          <w:sz w:val="24"/>
        </w:rPr>
      </w:pPr>
    </w:p>
    <w:p w14:paraId="7B4F0A3D">
      <w:pPr>
        <w:rPr>
          <w:rFonts w:hint="eastAsia" w:ascii="Times New Roman" w:hAnsi="Times New Roman" w:cs="Times New Roman"/>
          <w:sz w:val="24"/>
        </w:rPr>
      </w:pPr>
    </w:p>
    <w:p w14:paraId="2926D1ED">
      <w:pPr>
        <w:rPr>
          <w:rFonts w:hint="eastAsia" w:ascii="Times New Roman" w:hAnsi="Times New Roman" w:cs="Times New Roman"/>
          <w:sz w:val="24"/>
        </w:rPr>
      </w:pPr>
    </w:p>
    <w:p w14:paraId="584D3E06">
      <w:pPr>
        <w:rPr>
          <w:rFonts w:hint="eastAsia" w:ascii="Times New Roman" w:hAnsi="Times New Roman" w:cs="Times New Roman"/>
          <w:sz w:val="24"/>
        </w:rPr>
      </w:pPr>
    </w:p>
    <w:p w14:paraId="2DCB1DC3">
      <w:pPr>
        <w:rPr>
          <w:rFonts w:hint="eastAsia" w:ascii="Times New Roman" w:hAnsi="Times New Roman" w:cs="Times New Roman"/>
          <w:sz w:val="24"/>
        </w:rPr>
      </w:pPr>
    </w:p>
    <w:p w14:paraId="1DCC7D7A">
      <w:pPr>
        <w:rPr>
          <w:rFonts w:hint="eastAsia" w:ascii="Times New Roman" w:hAnsi="Times New Roman" w:cs="Times New Roman"/>
          <w:sz w:val="24"/>
        </w:rPr>
      </w:pPr>
    </w:p>
    <w:p w14:paraId="41C4CEE8">
      <w:pPr>
        <w:rPr>
          <w:rFonts w:hint="eastAsia" w:ascii="Times New Roman" w:hAnsi="Times New Roman" w:cs="Times New Roman"/>
          <w:sz w:val="24"/>
        </w:rPr>
      </w:pPr>
    </w:p>
    <w:p w14:paraId="6023A9CD">
      <w:pPr>
        <w:rPr>
          <w:rFonts w:hint="eastAsia" w:ascii="Times New Roman" w:hAnsi="Times New Roman" w:cs="Times New Roman"/>
          <w:sz w:val="24"/>
        </w:rPr>
      </w:pPr>
    </w:p>
    <w:p w14:paraId="684B5537">
      <w:pPr>
        <w:rPr>
          <w:rFonts w:hint="eastAsia" w:ascii="Times New Roman" w:hAnsi="Times New Roman" w:cs="Times New Roman"/>
          <w:sz w:val="24"/>
        </w:rPr>
      </w:pPr>
    </w:p>
    <w:p w14:paraId="25ABFDC0">
      <w:pPr>
        <w:rPr>
          <w:rFonts w:hint="eastAsia" w:ascii="Times New Roman" w:hAnsi="Times New Roman" w:cs="Times New Roman"/>
          <w:sz w:val="24"/>
        </w:rPr>
      </w:pPr>
    </w:p>
    <w:p w14:paraId="472912F3">
      <w:pPr>
        <w:rPr>
          <w:rFonts w:hint="eastAsia" w:ascii="Times New Roman" w:hAnsi="Times New Roman" w:cs="Times New Roman"/>
          <w:sz w:val="24"/>
        </w:rPr>
      </w:pPr>
    </w:p>
    <w:p w14:paraId="7836CF12">
      <w:pPr>
        <w:rPr>
          <w:rFonts w:hint="eastAsia" w:ascii="Times New Roman" w:hAnsi="Times New Roman" w:cs="Times New Roman"/>
          <w:sz w:val="24"/>
        </w:rPr>
      </w:pPr>
    </w:p>
    <w:p w14:paraId="1BB60A50">
      <w:pPr>
        <w:rPr>
          <w:rFonts w:hint="eastAsia" w:ascii="Times New Roman" w:hAnsi="Times New Roman" w:cs="Times New Roman"/>
          <w:sz w:val="24"/>
        </w:rPr>
      </w:pPr>
    </w:p>
    <w:p w14:paraId="513183DF">
      <w:pPr>
        <w:rPr>
          <w:rFonts w:hint="eastAsia" w:ascii="Times New Roman" w:hAnsi="Times New Roman" w:cs="Times New Roman"/>
          <w:sz w:val="24"/>
        </w:rPr>
      </w:pPr>
    </w:p>
    <w:p w14:paraId="74BFECCC">
      <w:pPr>
        <w:rPr>
          <w:rFonts w:hint="eastAsia" w:ascii="Times New Roman" w:hAnsi="Times New Roman" w:cs="Times New Roman"/>
          <w:sz w:val="24"/>
        </w:rPr>
      </w:pPr>
    </w:p>
    <w:p w14:paraId="1C2B6C13">
      <w:pPr>
        <w:rPr>
          <w:rFonts w:hint="eastAsia" w:ascii="Times New Roman" w:hAnsi="Times New Roman" w:cs="Times New Roman"/>
          <w:sz w:val="24"/>
        </w:rPr>
      </w:pPr>
    </w:p>
    <w:p w14:paraId="3E58BA57">
      <w:pPr>
        <w:rPr>
          <w:rFonts w:hint="eastAsia" w:ascii="Times New Roman" w:hAnsi="Times New Roman" w:cs="Times New Roman"/>
          <w:sz w:val="24"/>
        </w:rPr>
      </w:pPr>
    </w:p>
    <w:p w14:paraId="42F08345">
      <w:pPr>
        <w:rPr>
          <w:rFonts w:hint="eastAsia" w:ascii="Times New Roman" w:hAnsi="Times New Roman" w:cs="Times New Roman"/>
          <w:sz w:val="24"/>
        </w:rPr>
      </w:pPr>
    </w:p>
    <w:p w14:paraId="4242F4C2">
      <w:pPr>
        <w:rPr>
          <w:rFonts w:hint="eastAsia" w:ascii="Times New Roman" w:hAnsi="Times New Roman" w:cs="Times New Roman"/>
          <w:sz w:val="24"/>
        </w:rPr>
      </w:pPr>
    </w:p>
    <w:p w14:paraId="3D7850CA">
      <w:pPr>
        <w:pStyle w:val="3"/>
        <w:rPr>
          <w:rFonts w:ascii="Times New Roman" w:hAnsi="Times New Roman" w:cs="Times New Roman" w:eastAsiaTheme="minorEastAsia"/>
          <w:b w:val="0"/>
          <w:sz w:val="24"/>
        </w:rPr>
      </w:pPr>
      <w:bookmarkStart w:id="14" w:name="_Toc30621"/>
      <w:r>
        <w:rPr>
          <w:rFonts w:hint="eastAsia" w:ascii="Times New Roman" w:hAnsi="Times New Roman" w:eastAsia="Times New Roman" w:cs="Times New Roman"/>
          <w:sz w:val="24"/>
        </w:rPr>
        <w:t xml:space="preserve">Supplementary Table </w:t>
      </w:r>
      <w:r>
        <w:rPr>
          <w:rFonts w:hint="eastAsia" w:ascii="Times New Roman" w:hAnsi="Times New Roman" w:eastAsia="宋体" w:cs="Times New Roman"/>
          <w:sz w:val="24"/>
          <w:lang w:val="en-US" w:eastAsia="zh-CN"/>
        </w:rPr>
        <w:t>6</w:t>
      </w:r>
      <w:r>
        <w:rPr>
          <w:rFonts w:hint="eastAsia" w:ascii="Times New Roman" w:hAnsi="Times New Roman" w:eastAsia="Times New Roman" w:cs="Times New Roman"/>
          <w:sz w:val="24"/>
        </w:rPr>
        <w:t>.</w:t>
      </w:r>
      <w:r>
        <w:rPr>
          <w:rStyle w:val="25"/>
          <w:rFonts w:hint="eastAsia"/>
          <w:b/>
        </w:rPr>
        <w:t xml:space="preserve"> </w:t>
      </w:r>
      <w:bookmarkStart w:id="15" w:name="OLE_LINK1"/>
      <w:r>
        <w:rPr>
          <w:rFonts w:hint="eastAsia" w:ascii="Times New Roman" w:hAnsi="Times New Roman" w:cs="Times New Roman" w:eastAsiaTheme="minorEastAsia"/>
          <w:b w:val="0"/>
          <w:sz w:val="24"/>
        </w:rPr>
        <w:t>Regions of four modules in SRDN</w:t>
      </w:r>
      <w:bookmarkEnd w:id="14"/>
    </w:p>
    <w:bookmarkEnd w:id="15"/>
    <w:tbl>
      <w:tblPr>
        <w:tblStyle w:val="15"/>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40"/>
        <w:gridCol w:w="2440"/>
        <w:gridCol w:w="1237"/>
        <w:gridCol w:w="1237"/>
        <w:gridCol w:w="1237"/>
        <w:gridCol w:w="2087"/>
      </w:tblGrid>
      <w:tr w14:paraId="5885A7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bottom w:val="single" w:color="auto" w:sz="4" w:space="0"/>
              <w:right w:val="nil"/>
            </w:tcBorders>
            <w:shd w:val="clear" w:color="auto" w:fill="auto"/>
            <w:noWrap/>
            <w:vAlign w:val="center"/>
          </w:tcPr>
          <w:p w14:paraId="4BC028B4">
            <w:pPr>
              <w:widowControl/>
              <w:jc w:val="center"/>
              <w:textAlignment w:val="center"/>
              <w:rPr>
                <w:rFonts w:ascii="Times New Roman" w:hAnsi="Times New Roman" w:cs="Times New Roman"/>
                <w:b/>
                <w:bCs/>
                <w:sz w:val="24"/>
              </w:rPr>
            </w:pPr>
            <w:r>
              <w:rPr>
                <w:rFonts w:hint="eastAsia" w:ascii="Times New Roman" w:hAnsi="Times New Roman" w:cs="Times New Roman"/>
                <w:b/>
                <w:bCs/>
                <w:sz w:val="24"/>
              </w:rPr>
              <w:t>Module</w:t>
            </w:r>
          </w:p>
        </w:tc>
        <w:tc>
          <w:tcPr>
            <w:tcW w:w="1142" w:type="pct"/>
            <w:tcBorders>
              <w:left w:val="nil"/>
              <w:bottom w:val="single" w:color="auto" w:sz="4" w:space="0"/>
              <w:right w:val="nil"/>
            </w:tcBorders>
            <w:shd w:val="clear" w:color="auto" w:fill="auto"/>
            <w:noWrap/>
            <w:vAlign w:val="center"/>
          </w:tcPr>
          <w:p w14:paraId="25E65AA2">
            <w:pPr>
              <w:widowControl/>
              <w:jc w:val="center"/>
              <w:textAlignment w:val="center"/>
              <w:rPr>
                <w:rFonts w:hint="eastAsia" w:ascii="宋体" w:hAnsi="宋体" w:eastAsia="宋体" w:cs="宋体"/>
                <w:b/>
                <w:bCs/>
                <w:color w:val="000000"/>
                <w:sz w:val="22"/>
                <w:szCs w:val="22"/>
              </w:rPr>
            </w:pPr>
            <w:r>
              <w:rPr>
                <w:rFonts w:hint="eastAsia" w:ascii="Times New Roman" w:hAnsi="Times New Roman" w:cs="Times New Roman"/>
                <w:b/>
                <w:bCs/>
                <w:sz w:val="24"/>
              </w:rPr>
              <w:t>Regions</w:t>
            </w:r>
          </w:p>
        </w:tc>
        <w:tc>
          <w:tcPr>
            <w:tcW w:w="579" w:type="pct"/>
            <w:tcBorders>
              <w:left w:val="nil"/>
              <w:bottom w:val="single" w:color="auto" w:sz="4" w:space="0"/>
              <w:right w:val="nil"/>
            </w:tcBorders>
            <w:shd w:val="clear" w:color="auto" w:fill="auto"/>
            <w:noWrap/>
            <w:vAlign w:val="center"/>
          </w:tcPr>
          <w:p w14:paraId="112FB925">
            <w:pPr>
              <w:widowControl/>
              <w:jc w:val="center"/>
              <w:textAlignment w:val="center"/>
              <w:rPr>
                <w:rFonts w:ascii="Times New Roman" w:hAnsi="Times New Roman" w:cs="Times New Roman"/>
                <w:b/>
                <w:bCs/>
                <w:sz w:val="24"/>
              </w:rPr>
            </w:pPr>
            <w:r>
              <w:rPr>
                <w:rFonts w:hint="eastAsia" w:ascii="Times New Roman" w:hAnsi="Times New Roman" w:cs="Times New Roman"/>
                <w:b/>
                <w:bCs/>
                <w:sz w:val="24"/>
              </w:rPr>
              <w:t>X</w:t>
            </w:r>
          </w:p>
        </w:tc>
        <w:tc>
          <w:tcPr>
            <w:tcW w:w="579" w:type="pct"/>
            <w:tcBorders>
              <w:left w:val="nil"/>
              <w:bottom w:val="single" w:color="auto" w:sz="4" w:space="0"/>
              <w:right w:val="nil"/>
            </w:tcBorders>
            <w:shd w:val="clear" w:color="auto" w:fill="auto"/>
            <w:noWrap/>
            <w:vAlign w:val="center"/>
          </w:tcPr>
          <w:p w14:paraId="6EDE6E12">
            <w:pPr>
              <w:widowControl/>
              <w:jc w:val="center"/>
              <w:textAlignment w:val="center"/>
              <w:rPr>
                <w:rFonts w:ascii="Times New Roman" w:hAnsi="Times New Roman" w:cs="Times New Roman"/>
                <w:b/>
                <w:bCs/>
                <w:sz w:val="24"/>
              </w:rPr>
            </w:pPr>
            <w:r>
              <w:rPr>
                <w:rFonts w:hint="eastAsia" w:ascii="Times New Roman" w:hAnsi="Times New Roman" w:cs="Times New Roman"/>
                <w:b/>
                <w:bCs/>
                <w:sz w:val="24"/>
              </w:rPr>
              <w:t>Y</w:t>
            </w:r>
          </w:p>
        </w:tc>
        <w:tc>
          <w:tcPr>
            <w:tcW w:w="579" w:type="pct"/>
            <w:tcBorders>
              <w:left w:val="nil"/>
              <w:bottom w:val="single" w:color="auto" w:sz="4" w:space="0"/>
              <w:right w:val="nil"/>
            </w:tcBorders>
            <w:shd w:val="clear" w:color="auto" w:fill="auto"/>
            <w:noWrap/>
            <w:vAlign w:val="center"/>
          </w:tcPr>
          <w:p w14:paraId="66319A21">
            <w:pPr>
              <w:widowControl/>
              <w:jc w:val="center"/>
              <w:textAlignment w:val="center"/>
              <w:rPr>
                <w:rFonts w:ascii="Times New Roman" w:hAnsi="Times New Roman" w:cs="Times New Roman"/>
                <w:b/>
                <w:bCs/>
                <w:sz w:val="24"/>
              </w:rPr>
            </w:pPr>
            <w:r>
              <w:rPr>
                <w:rFonts w:hint="eastAsia" w:ascii="Times New Roman" w:hAnsi="Times New Roman" w:cs="Times New Roman"/>
                <w:b/>
                <w:bCs/>
                <w:sz w:val="24"/>
              </w:rPr>
              <w:t>Z</w:t>
            </w:r>
          </w:p>
        </w:tc>
        <w:tc>
          <w:tcPr>
            <w:tcW w:w="977" w:type="pct"/>
            <w:tcBorders>
              <w:left w:val="nil"/>
              <w:bottom w:val="single" w:color="auto" w:sz="4" w:space="0"/>
              <w:right w:val="nil"/>
            </w:tcBorders>
            <w:shd w:val="clear" w:color="auto" w:fill="auto"/>
            <w:noWrap/>
            <w:vAlign w:val="center"/>
          </w:tcPr>
          <w:p w14:paraId="17F2CBEB">
            <w:pPr>
              <w:widowControl/>
              <w:jc w:val="center"/>
              <w:textAlignment w:val="center"/>
              <w:rPr>
                <w:rFonts w:ascii="Times New Roman" w:hAnsi="Times New Roman" w:cs="Times New Roman"/>
                <w:b/>
                <w:bCs/>
                <w:sz w:val="24"/>
              </w:rPr>
            </w:pPr>
            <w:r>
              <w:rPr>
                <w:rFonts w:hint="eastAsia" w:ascii="Times New Roman" w:hAnsi="Times New Roman" w:cs="Times New Roman"/>
                <w:b/>
                <w:bCs/>
                <w:sz w:val="24"/>
              </w:rPr>
              <w:t xml:space="preserve">SRDN scores </w:t>
            </w:r>
          </w:p>
        </w:tc>
      </w:tr>
      <w:tr w14:paraId="5CCBC8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top w:val="single" w:color="auto" w:sz="4" w:space="0"/>
              <w:left w:val="nil"/>
              <w:right w:val="nil"/>
            </w:tcBorders>
            <w:shd w:val="clear" w:color="auto" w:fill="auto"/>
            <w:noWrap/>
            <w:vAlign w:val="center"/>
          </w:tcPr>
          <w:p w14:paraId="1A72DFC6">
            <w:pPr>
              <w:widowControl/>
              <w:jc w:val="center"/>
              <w:textAlignment w:val="center"/>
              <w:rPr>
                <w:rFonts w:ascii="Times New Roman" w:hAnsi="Times New Roman" w:cs="Times New Roman"/>
                <w:sz w:val="24"/>
              </w:rPr>
            </w:pPr>
            <w:r>
              <w:rPr>
                <w:rFonts w:hint="eastAsia" w:ascii="Times New Roman" w:hAnsi="Times New Roman" w:cs="Times New Roman"/>
                <w:sz w:val="24"/>
              </w:rPr>
              <w:t>Module 1</w:t>
            </w:r>
          </w:p>
        </w:tc>
        <w:tc>
          <w:tcPr>
            <w:tcW w:w="1142" w:type="pct"/>
            <w:tcBorders>
              <w:top w:val="single" w:color="auto" w:sz="4" w:space="0"/>
              <w:left w:val="nil"/>
              <w:bottom w:val="nil"/>
              <w:right w:val="nil"/>
            </w:tcBorders>
            <w:shd w:val="clear" w:color="auto" w:fill="auto"/>
            <w:noWrap/>
            <w:vAlign w:val="center"/>
          </w:tcPr>
          <w:p w14:paraId="43FF76DC">
            <w:pPr>
              <w:widowControl/>
              <w:jc w:val="center"/>
              <w:textAlignment w:val="center"/>
              <w:rPr>
                <w:rFonts w:ascii="Times New Roman" w:hAnsi="Times New Roman" w:cs="Times New Roman"/>
                <w:sz w:val="24"/>
              </w:rPr>
            </w:pPr>
            <w:r>
              <w:rPr>
                <w:rFonts w:hint="eastAsia" w:ascii="Times New Roman" w:hAnsi="Times New Roman" w:cs="Times New Roman"/>
                <w:sz w:val="24"/>
              </w:rPr>
              <w:t>ventaPFC</w:t>
            </w:r>
          </w:p>
        </w:tc>
        <w:tc>
          <w:tcPr>
            <w:tcW w:w="579" w:type="pct"/>
            <w:tcBorders>
              <w:top w:val="single" w:color="auto" w:sz="4" w:space="0"/>
              <w:left w:val="nil"/>
              <w:bottom w:val="nil"/>
              <w:right w:val="nil"/>
            </w:tcBorders>
            <w:shd w:val="clear" w:color="auto" w:fill="auto"/>
            <w:noWrap/>
            <w:vAlign w:val="center"/>
          </w:tcPr>
          <w:p w14:paraId="3A7FBE26">
            <w:pPr>
              <w:widowControl/>
              <w:jc w:val="center"/>
              <w:textAlignment w:val="center"/>
              <w:rPr>
                <w:rFonts w:ascii="Times New Roman" w:hAnsi="Times New Roman" w:cs="Times New Roman"/>
                <w:sz w:val="24"/>
              </w:rPr>
            </w:pPr>
            <w:r>
              <w:rPr>
                <w:rFonts w:hint="eastAsia" w:ascii="Times New Roman" w:hAnsi="Times New Roman" w:cs="Times New Roman"/>
                <w:sz w:val="24"/>
              </w:rPr>
              <w:t>42</w:t>
            </w:r>
          </w:p>
        </w:tc>
        <w:tc>
          <w:tcPr>
            <w:tcW w:w="579" w:type="pct"/>
            <w:tcBorders>
              <w:top w:val="single" w:color="auto" w:sz="4" w:space="0"/>
              <w:left w:val="nil"/>
              <w:bottom w:val="nil"/>
              <w:right w:val="nil"/>
            </w:tcBorders>
            <w:shd w:val="clear" w:color="auto" w:fill="auto"/>
            <w:noWrap/>
            <w:vAlign w:val="center"/>
          </w:tcPr>
          <w:p w14:paraId="51AE84AE">
            <w:pPr>
              <w:widowControl/>
              <w:jc w:val="center"/>
              <w:textAlignment w:val="center"/>
              <w:rPr>
                <w:rFonts w:ascii="Times New Roman" w:hAnsi="Times New Roman" w:cs="Times New Roman"/>
                <w:sz w:val="24"/>
              </w:rPr>
            </w:pPr>
            <w:r>
              <w:rPr>
                <w:rFonts w:hint="eastAsia" w:ascii="Times New Roman" w:hAnsi="Times New Roman" w:cs="Times New Roman"/>
                <w:sz w:val="24"/>
              </w:rPr>
              <w:t>48</w:t>
            </w:r>
          </w:p>
        </w:tc>
        <w:tc>
          <w:tcPr>
            <w:tcW w:w="579" w:type="pct"/>
            <w:tcBorders>
              <w:top w:val="single" w:color="auto" w:sz="4" w:space="0"/>
              <w:left w:val="nil"/>
              <w:bottom w:val="nil"/>
              <w:right w:val="nil"/>
            </w:tcBorders>
            <w:shd w:val="clear" w:color="auto" w:fill="auto"/>
            <w:noWrap/>
            <w:vAlign w:val="center"/>
          </w:tcPr>
          <w:p w14:paraId="2F24EEFD">
            <w:pPr>
              <w:widowControl/>
              <w:jc w:val="center"/>
              <w:textAlignment w:val="center"/>
              <w:rPr>
                <w:rFonts w:ascii="Times New Roman" w:hAnsi="Times New Roman" w:cs="Times New Roman"/>
                <w:sz w:val="24"/>
              </w:rPr>
            </w:pPr>
            <w:r>
              <w:rPr>
                <w:rFonts w:hint="eastAsia" w:ascii="Times New Roman" w:hAnsi="Times New Roman" w:cs="Times New Roman"/>
                <w:sz w:val="24"/>
              </w:rPr>
              <w:t>-3</w:t>
            </w:r>
          </w:p>
        </w:tc>
        <w:tc>
          <w:tcPr>
            <w:tcW w:w="977" w:type="pct"/>
            <w:tcBorders>
              <w:top w:val="single" w:color="auto" w:sz="4" w:space="0"/>
              <w:left w:val="nil"/>
              <w:bottom w:val="nil"/>
              <w:right w:val="nil"/>
            </w:tcBorders>
            <w:shd w:val="clear" w:color="auto" w:fill="auto"/>
            <w:noWrap/>
            <w:vAlign w:val="center"/>
          </w:tcPr>
          <w:p w14:paraId="36F12957">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0.436 </w:t>
            </w:r>
          </w:p>
        </w:tc>
      </w:tr>
      <w:tr w14:paraId="6F0ACA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10E10E92">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24F8BFF2">
            <w:pPr>
              <w:widowControl/>
              <w:jc w:val="center"/>
              <w:textAlignment w:val="center"/>
              <w:rPr>
                <w:rFonts w:ascii="Times New Roman" w:hAnsi="Times New Roman" w:cs="Times New Roman"/>
                <w:sz w:val="24"/>
              </w:rPr>
            </w:pPr>
            <w:r>
              <w:rPr>
                <w:rFonts w:hint="eastAsia" w:ascii="Times New Roman" w:hAnsi="Times New Roman" w:cs="Times New Roman"/>
                <w:sz w:val="24"/>
              </w:rPr>
              <w:t>ventaPFC</w:t>
            </w:r>
          </w:p>
        </w:tc>
        <w:tc>
          <w:tcPr>
            <w:tcW w:w="579" w:type="pct"/>
            <w:tcBorders>
              <w:top w:val="nil"/>
              <w:left w:val="nil"/>
              <w:bottom w:val="nil"/>
              <w:right w:val="nil"/>
            </w:tcBorders>
            <w:shd w:val="clear" w:color="auto" w:fill="auto"/>
            <w:noWrap/>
            <w:vAlign w:val="center"/>
          </w:tcPr>
          <w:p w14:paraId="75E876A3">
            <w:pPr>
              <w:widowControl/>
              <w:jc w:val="center"/>
              <w:textAlignment w:val="center"/>
              <w:rPr>
                <w:rFonts w:ascii="Times New Roman" w:hAnsi="Times New Roman" w:cs="Times New Roman"/>
                <w:sz w:val="24"/>
              </w:rPr>
            </w:pPr>
            <w:r>
              <w:rPr>
                <w:rFonts w:hint="eastAsia" w:ascii="Times New Roman" w:hAnsi="Times New Roman" w:cs="Times New Roman"/>
                <w:sz w:val="24"/>
              </w:rPr>
              <w:t>-43</w:t>
            </w:r>
          </w:p>
        </w:tc>
        <w:tc>
          <w:tcPr>
            <w:tcW w:w="579" w:type="pct"/>
            <w:tcBorders>
              <w:top w:val="nil"/>
              <w:left w:val="nil"/>
              <w:bottom w:val="nil"/>
              <w:right w:val="nil"/>
            </w:tcBorders>
            <w:shd w:val="clear" w:color="auto" w:fill="auto"/>
            <w:noWrap/>
            <w:vAlign w:val="center"/>
          </w:tcPr>
          <w:p w14:paraId="721C2F3E">
            <w:pPr>
              <w:widowControl/>
              <w:jc w:val="center"/>
              <w:textAlignment w:val="center"/>
              <w:rPr>
                <w:rFonts w:ascii="Times New Roman" w:hAnsi="Times New Roman" w:cs="Times New Roman"/>
                <w:sz w:val="24"/>
              </w:rPr>
            </w:pPr>
            <w:r>
              <w:rPr>
                <w:rFonts w:hint="eastAsia" w:ascii="Times New Roman" w:hAnsi="Times New Roman" w:cs="Times New Roman"/>
                <w:sz w:val="24"/>
              </w:rPr>
              <w:t>47</w:t>
            </w:r>
          </w:p>
        </w:tc>
        <w:tc>
          <w:tcPr>
            <w:tcW w:w="579" w:type="pct"/>
            <w:tcBorders>
              <w:top w:val="nil"/>
              <w:left w:val="nil"/>
              <w:bottom w:val="nil"/>
              <w:right w:val="nil"/>
            </w:tcBorders>
            <w:shd w:val="clear" w:color="auto" w:fill="auto"/>
            <w:noWrap/>
            <w:vAlign w:val="center"/>
          </w:tcPr>
          <w:p w14:paraId="3E4D4A3F">
            <w:pPr>
              <w:widowControl/>
              <w:jc w:val="center"/>
              <w:textAlignment w:val="center"/>
              <w:rPr>
                <w:rFonts w:ascii="Times New Roman" w:hAnsi="Times New Roman" w:cs="Times New Roman"/>
                <w:sz w:val="24"/>
              </w:rPr>
            </w:pPr>
            <w:r>
              <w:rPr>
                <w:rFonts w:hint="eastAsia" w:ascii="Times New Roman" w:hAnsi="Times New Roman" w:cs="Times New Roman"/>
                <w:sz w:val="24"/>
              </w:rPr>
              <w:t>2</w:t>
            </w:r>
          </w:p>
        </w:tc>
        <w:tc>
          <w:tcPr>
            <w:tcW w:w="977" w:type="pct"/>
            <w:tcBorders>
              <w:top w:val="nil"/>
              <w:left w:val="nil"/>
              <w:bottom w:val="nil"/>
              <w:right w:val="nil"/>
            </w:tcBorders>
            <w:shd w:val="clear" w:color="auto" w:fill="auto"/>
            <w:noWrap/>
            <w:vAlign w:val="center"/>
          </w:tcPr>
          <w:p w14:paraId="36261BF1">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0.422 </w:t>
            </w:r>
          </w:p>
        </w:tc>
      </w:tr>
      <w:tr w14:paraId="3B9105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0BFC5568">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6A653DE3">
            <w:pPr>
              <w:widowControl/>
              <w:jc w:val="center"/>
              <w:textAlignment w:val="center"/>
              <w:rPr>
                <w:rFonts w:ascii="Times New Roman" w:hAnsi="Times New Roman" w:cs="Times New Roman"/>
                <w:sz w:val="24"/>
              </w:rPr>
            </w:pPr>
            <w:r>
              <w:rPr>
                <w:rFonts w:hint="eastAsia" w:ascii="Times New Roman" w:hAnsi="Times New Roman" w:cs="Times New Roman"/>
                <w:sz w:val="24"/>
              </w:rPr>
              <w:t>vlPFC</w:t>
            </w:r>
          </w:p>
        </w:tc>
        <w:tc>
          <w:tcPr>
            <w:tcW w:w="579" w:type="pct"/>
            <w:tcBorders>
              <w:top w:val="nil"/>
              <w:left w:val="nil"/>
              <w:bottom w:val="nil"/>
              <w:right w:val="nil"/>
            </w:tcBorders>
            <w:shd w:val="clear" w:color="auto" w:fill="auto"/>
            <w:noWrap/>
            <w:vAlign w:val="center"/>
          </w:tcPr>
          <w:p w14:paraId="490415C4">
            <w:pPr>
              <w:widowControl/>
              <w:jc w:val="center"/>
              <w:textAlignment w:val="center"/>
              <w:rPr>
                <w:rFonts w:ascii="Times New Roman" w:hAnsi="Times New Roman" w:cs="Times New Roman"/>
                <w:sz w:val="24"/>
              </w:rPr>
            </w:pPr>
            <w:r>
              <w:rPr>
                <w:rFonts w:hint="eastAsia" w:ascii="Times New Roman" w:hAnsi="Times New Roman" w:cs="Times New Roman"/>
                <w:sz w:val="24"/>
              </w:rPr>
              <w:t>39</w:t>
            </w:r>
          </w:p>
        </w:tc>
        <w:tc>
          <w:tcPr>
            <w:tcW w:w="579" w:type="pct"/>
            <w:tcBorders>
              <w:top w:val="nil"/>
              <w:left w:val="nil"/>
              <w:bottom w:val="nil"/>
              <w:right w:val="nil"/>
            </w:tcBorders>
            <w:shd w:val="clear" w:color="auto" w:fill="auto"/>
            <w:noWrap/>
            <w:vAlign w:val="center"/>
          </w:tcPr>
          <w:p w14:paraId="3CC3D40C">
            <w:pPr>
              <w:widowControl/>
              <w:jc w:val="center"/>
              <w:textAlignment w:val="center"/>
              <w:rPr>
                <w:rFonts w:ascii="Times New Roman" w:hAnsi="Times New Roman" w:cs="Times New Roman"/>
                <w:sz w:val="24"/>
              </w:rPr>
            </w:pPr>
            <w:r>
              <w:rPr>
                <w:rFonts w:hint="eastAsia" w:ascii="Times New Roman" w:hAnsi="Times New Roman" w:cs="Times New Roman"/>
                <w:sz w:val="24"/>
              </w:rPr>
              <w:t>42</w:t>
            </w:r>
          </w:p>
        </w:tc>
        <w:tc>
          <w:tcPr>
            <w:tcW w:w="579" w:type="pct"/>
            <w:tcBorders>
              <w:top w:val="nil"/>
              <w:left w:val="nil"/>
              <w:bottom w:val="nil"/>
              <w:right w:val="nil"/>
            </w:tcBorders>
            <w:shd w:val="clear" w:color="auto" w:fill="auto"/>
            <w:noWrap/>
            <w:vAlign w:val="center"/>
          </w:tcPr>
          <w:p w14:paraId="3FAAB404">
            <w:pPr>
              <w:widowControl/>
              <w:jc w:val="center"/>
              <w:textAlignment w:val="center"/>
              <w:rPr>
                <w:rFonts w:ascii="Times New Roman" w:hAnsi="Times New Roman" w:cs="Times New Roman"/>
                <w:sz w:val="24"/>
              </w:rPr>
            </w:pPr>
            <w:r>
              <w:rPr>
                <w:rFonts w:hint="eastAsia" w:ascii="Times New Roman" w:hAnsi="Times New Roman" w:cs="Times New Roman"/>
                <w:sz w:val="24"/>
              </w:rPr>
              <w:t>16</w:t>
            </w:r>
          </w:p>
        </w:tc>
        <w:tc>
          <w:tcPr>
            <w:tcW w:w="977" w:type="pct"/>
            <w:tcBorders>
              <w:top w:val="nil"/>
              <w:left w:val="nil"/>
              <w:bottom w:val="nil"/>
              <w:right w:val="nil"/>
            </w:tcBorders>
            <w:shd w:val="clear" w:color="auto" w:fill="auto"/>
            <w:noWrap/>
            <w:vAlign w:val="center"/>
          </w:tcPr>
          <w:p w14:paraId="12C8C743">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0.519 </w:t>
            </w:r>
          </w:p>
        </w:tc>
      </w:tr>
      <w:tr w14:paraId="446C5A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45907129">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5151FCAC">
            <w:pPr>
              <w:widowControl/>
              <w:jc w:val="center"/>
              <w:textAlignment w:val="center"/>
              <w:rPr>
                <w:rFonts w:ascii="Times New Roman" w:hAnsi="Times New Roman" w:cs="Times New Roman"/>
                <w:sz w:val="24"/>
              </w:rPr>
            </w:pPr>
            <w:r>
              <w:rPr>
                <w:rFonts w:hint="eastAsia" w:ascii="Times New Roman" w:hAnsi="Times New Roman" w:cs="Times New Roman"/>
                <w:sz w:val="24"/>
              </w:rPr>
              <w:t>vmPFC</w:t>
            </w:r>
          </w:p>
        </w:tc>
        <w:tc>
          <w:tcPr>
            <w:tcW w:w="579" w:type="pct"/>
            <w:tcBorders>
              <w:top w:val="nil"/>
              <w:left w:val="nil"/>
              <w:bottom w:val="nil"/>
              <w:right w:val="nil"/>
            </w:tcBorders>
            <w:shd w:val="clear" w:color="auto" w:fill="auto"/>
            <w:noWrap/>
            <w:vAlign w:val="center"/>
          </w:tcPr>
          <w:p w14:paraId="515736F6">
            <w:pPr>
              <w:widowControl/>
              <w:jc w:val="center"/>
              <w:textAlignment w:val="center"/>
              <w:rPr>
                <w:rFonts w:ascii="Times New Roman" w:hAnsi="Times New Roman" w:cs="Times New Roman"/>
                <w:sz w:val="24"/>
              </w:rPr>
            </w:pPr>
            <w:r>
              <w:rPr>
                <w:rFonts w:hint="eastAsia" w:ascii="Times New Roman" w:hAnsi="Times New Roman" w:cs="Times New Roman"/>
                <w:sz w:val="24"/>
              </w:rPr>
              <w:t>8</w:t>
            </w:r>
          </w:p>
        </w:tc>
        <w:tc>
          <w:tcPr>
            <w:tcW w:w="579" w:type="pct"/>
            <w:tcBorders>
              <w:top w:val="nil"/>
              <w:left w:val="nil"/>
              <w:bottom w:val="nil"/>
              <w:right w:val="nil"/>
            </w:tcBorders>
            <w:shd w:val="clear" w:color="auto" w:fill="auto"/>
            <w:noWrap/>
            <w:vAlign w:val="center"/>
          </w:tcPr>
          <w:p w14:paraId="19E46B76">
            <w:pPr>
              <w:widowControl/>
              <w:jc w:val="center"/>
              <w:textAlignment w:val="center"/>
              <w:rPr>
                <w:rFonts w:ascii="Times New Roman" w:hAnsi="Times New Roman" w:cs="Times New Roman"/>
                <w:sz w:val="24"/>
              </w:rPr>
            </w:pPr>
            <w:r>
              <w:rPr>
                <w:rFonts w:hint="eastAsia" w:ascii="Times New Roman" w:hAnsi="Times New Roman" w:cs="Times New Roman"/>
                <w:sz w:val="24"/>
              </w:rPr>
              <w:t>42</w:t>
            </w:r>
          </w:p>
        </w:tc>
        <w:tc>
          <w:tcPr>
            <w:tcW w:w="579" w:type="pct"/>
            <w:tcBorders>
              <w:top w:val="nil"/>
              <w:left w:val="nil"/>
              <w:bottom w:val="nil"/>
              <w:right w:val="nil"/>
            </w:tcBorders>
            <w:shd w:val="clear" w:color="auto" w:fill="auto"/>
            <w:noWrap/>
            <w:vAlign w:val="center"/>
          </w:tcPr>
          <w:p w14:paraId="6AFB5D83">
            <w:pPr>
              <w:widowControl/>
              <w:jc w:val="center"/>
              <w:textAlignment w:val="center"/>
              <w:rPr>
                <w:rFonts w:ascii="Times New Roman" w:hAnsi="Times New Roman" w:cs="Times New Roman"/>
                <w:sz w:val="24"/>
              </w:rPr>
            </w:pPr>
            <w:r>
              <w:rPr>
                <w:rFonts w:hint="eastAsia" w:ascii="Times New Roman" w:hAnsi="Times New Roman" w:cs="Times New Roman"/>
                <w:sz w:val="24"/>
              </w:rPr>
              <w:t>-5</w:t>
            </w:r>
          </w:p>
        </w:tc>
        <w:tc>
          <w:tcPr>
            <w:tcW w:w="977" w:type="pct"/>
            <w:tcBorders>
              <w:top w:val="nil"/>
              <w:left w:val="nil"/>
              <w:bottom w:val="nil"/>
              <w:right w:val="nil"/>
            </w:tcBorders>
            <w:shd w:val="clear" w:color="auto" w:fill="auto"/>
            <w:noWrap/>
            <w:vAlign w:val="center"/>
          </w:tcPr>
          <w:p w14:paraId="483F6E04">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0.420 </w:t>
            </w:r>
          </w:p>
        </w:tc>
      </w:tr>
      <w:tr w14:paraId="435529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0BC5CE4E">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3E883611">
            <w:pPr>
              <w:widowControl/>
              <w:jc w:val="center"/>
              <w:textAlignment w:val="center"/>
              <w:rPr>
                <w:rFonts w:ascii="Times New Roman" w:hAnsi="Times New Roman" w:cs="Times New Roman"/>
                <w:sz w:val="24"/>
              </w:rPr>
            </w:pPr>
            <w:r>
              <w:rPr>
                <w:rFonts w:hint="eastAsia" w:ascii="Times New Roman" w:hAnsi="Times New Roman" w:cs="Times New Roman"/>
                <w:sz w:val="24"/>
              </w:rPr>
              <w:t>ACC</w:t>
            </w:r>
          </w:p>
        </w:tc>
        <w:tc>
          <w:tcPr>
            <w:tcW w:w="579" w:type="pct"/>
            <w:tcBorders>
              <w:top w:val="nil"/>
              <w:left w:val="nil"/>
              <w:bottom w:val="nil"/>
              <w:right w:val="nil"/>
            </w:tcBorders>
            <w:shd w:val="clear" w:color="auto" w:fill="auto"/>
            <w:noWrap/>
            <w:vAlign w:val="center"/>
          </w:tcPr>
          <w:p w14:paraId="0A8EF8B4">
            <w:pPr>
              <w:widowControl/>
              <w:jc w:val="center"/>
              <w:textAlignment w:val="center"/>
              <w:rPr>
                <w:rFonts w:ascii="Times New Roman" w:hAnsi="Times New Roman" w:cs="Times New Roman"/>
                <w:sz w:val="24"/>
              </w:rPr>
            </w:pPr>
            <w:r>
              <w:rPr>
                <w:rFonts w:hint="eastAsia" w:ascii="Times New Roman" w:hAnsi="Times New Roman" w:cs="Times New Roman"/>
                <w:sz w:val="24"/>
              </w:rPr>
              <w:t>9</w:t>
            </w:r>
          </w:p>
        </w:tc>
        <w:tc>
          <w:tcPr>
            <w:tcW w:w="579" w:type="pct"/>
            <w:tcBorders>
              <w:top w:val="nil"/>
              <w:left w:val="nil"/>
              <w:bottom w:val="nil"/>
              <w:right w:val="nil"/>
            </w:tcBorders>
            <w:shd w:val="clear" w:color="auto" w:fill="auto"/>
            <w:noWrap/>
            <w:vAlign w:val="center"/>
          </w:tcPr>
          <w:p w14:paraId="29E7D2A8">
            <w:pPr>
              <w:widowControl/>
              <w:jc w:val="center"/>
              <w:textAlignment w:val="center"/>
              <w:rPr>
                <w:rFonts w:ascii="Times New Roman" w:hAnsi="Times New Roman" w:cs="Times New Roman"/>
                <w:sz w:val="24"/>
              </w:rPr>
            </w:pPr>
            <w:r>
              <w:rPr>
                <w:rFonts w:hint="eastAsia" w:ascii="Times New Roman" w:hAnsi="Times New Roman" w:cs="Times New Roman"/>
                <w:sz w:val="24"/>
              </w:rPr>
              <w:t>39</w:t>
            </w:r>
          </w:p>
        </w:tc>
        <w:tc>
          <w:tcPr>
            <w:tcW w:w="579" w:type="pct"/>
            <w:tcBorders>
              <w:top w:val="nil"/>
              <w:left w:val="nil"/>
              <w:bottom w:val="nil"/>
              <w:right w:val="nil"/>
            </w:tcBorders>
            <w:shd w:val="clear" w:color="auto" w:fill="auto"/>
            <w:noWrap/>
            <w:vAlign w:val="center"/>
          </w:tcPr>
          <w:p w14:paraId="3D893286">
            <w:pPr>
              <w:widowControl/>
              <w:jc w:val="center"/>
              <w:textAlignment w:val="center"/>
              <w:rPr>
                <w:rFonts w:ascii="Times New Roman" w:hAnsi="Times New Roman" w:cs="Times New Roman"/>
                <w:sz w:val="24"/>
              </w:rPr>
            </w:pPr>
            <w:r>
              <w:rPr>
                <w:rFonts w:hint="eastAsia" w:ascii="Times New Roman" w:hAnsi="Times New Roman" w:cs="Times New Roman"/>
                <w:sz w:val="24"/>
              </w:rPr>
              <w:t>20</w:t>
            </w:r>
          </w:p>
        </w:tc>
        <w:tc>
          <w:tcPr>
            <w:tcW w:w="977" w:type="pct"/>
            <w:tcBorders>
              <w:top w:val="nil"/>
              <w:left w:val="nil"/>
              <w:bottom w:val="nil"/>
              <w:right w:val="nil"/>
            </w:tcBorders>
            <w:shd w:val="clear" w:color="auto" w:fill="auto"/>
            <w:noWrap/>
            <w:vAlign w:val="center"/>
          </w:tcPr>
          <w:p w14:paraId="5364210F">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0.472 </w:t>
            </w:r>
          </w:p>
        </w:tc>
      </w:tr>
      <w:tr w14:paraId="4F49BD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351C25D6">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13E45551">
            <w:pPr>
              <w:widowControl/>
              <w:jc w:val="center"/>
              <w:textAlignment w:val="center"/>
              <w:rPr>
                <w:rFonts w:ascii="Times New Roman" w:hAnsi="Times New Roman" w:cs="Times New Roman"/>
                <w:sz w:val="24"/>
              </w:rPr>
            </w:pPr>
            <w:r>
              <w:rPr>
                <w:rFonts w:hint="eastAsia" w:ascii="Times New Roman" w:hAnsi="Times New Roman" w:cs="Times New Roman"/>
                <w:sz w:val="24"/>
              </w:rPr>
              <w:t>dlPFC</w:t>
            </w:r>
          </w:p>
        </w:tc>
        <w:tc>
          <w:tcPr>
            <w:tcW w:w="579" w:type="pct"/>
            <w:tcBorders>
              <w:top w:val="nil"/>
              <w:left w:val="nil"/>
              <w:bottom w:val="nil"/>
              <w:right w:val="nil"/>
            </w:tcBorders>
            <w:shd w:val="clear" w:color="auto" w:fill="auto"/>
            <w:noWrap/>
            <w:vAlign w:val="center"/>
          </w:tcPr>
          <w:p w14:paraId="39A9BE59">
            <w:pPr>
              <w:widowControl/>
              <w:jc w:val="center"/>
              <w:textAlignment w:val="center"/>
              <w:rPr>
                <w:rFonts w:ascii="Times New Roman" w:hAnsi="Times New Roman" w:cs="Times New Roman"/>
                <w:sz w:val="24"/>
              </w:rPr>
            </w:pPr>
            <w:r>
              <w:rPr>
                <w:rFonts w:hint="eastAsia" w:ascii="Times New Roman" w:hAnsi="Times New Roman" w:cs="Times New Roman"/>
                <w:sz w:val="24"/>
              </w:rPr>
              <w:t>46</w:t>
            </w:r>
          </w:p>
        </w:tc>
        <w:tc>
          <w:tcPr>
            <w:tcW w:w="579" w:type="pct"/>
            <w:tcBorders>
              <w:top w:val="nil"/>
              <w:left w:val="nil"/>
              <w:bottom w:val="nil"/>
              <w:right w:val="nil"/>
            </w:tcBorders>
            <w:shd w:val="clear" w:color="auto" w:fill="auto"/>
            <w:noWrap/>
            <w:vAlign w:val="center"/>
          </w:tcPr>
          <w:p w14:paraId="3FF81F78">
            <w:pPr>
              <w:widowControl/>
              <w:jc w:val="center"/>
              <w:textAlignment w:val="center"/>
              <w:rPr>
                <w:rFonts w:ascii="Times New Roman" w:hAnsi="Times New Roman" w:cs="Times New Roman"/>
                <w:sz w:val="24"/>
              </w:rPr>
            </w:pPr>
            <w:r>
              <w:rPr>
                <w:rFonts w:hint="eastAsia" w:ascii="Times New Roman" w:hAnsi="Times New Roman" w:cs="Times New Roman"/>
                <w:sz w:val="24"/>
              </w:rPr>
              <w:t>28</w:t>
            </w:r>
          </w:p>
        </w:tc>
        <w:tc>
          <w:tcPr>
            <w:tcW w:w="579" w:type="pct"/>
            <w:tcBorders>
              <w:top w:val="nil"/>
              <w:left w:val="nil"/>
              <w:bottom w:val="nil"/>
              <w:right w:val="nil"/>
            </w:tcBorders>
            <w:shd w:val="clear" w:color="auto" w:fill="auto"/>
            <w:noWrap/>
            <w:vAlign w:val="center"/>
          </w:tcPr>
          <w:p w14:paraId="2CDC0ED8">
            <w:pPr>
              <w:widowControl/>
              <w:jc w:val="center"/>
              <w:textAlignment w:val="center"/>
              <w:rPr>
                <w:rFonts w:ascii="Times New Roman" w:hAnsi="Times New Roman" w:cs="Times New Roman"/>
                <w:sz w:val="24"/>
              </w:rPr>
            </w:pPr>
            <w:r>
              <w:rPr>
                <w:rFonts w:hint="eastAsia" w:ascii="Times New Roman" w:hAnsi="Times New Roman" w:cs="Times New Roman"/>
                <w:sz w:val="24"/>
              </w:rPr>
              <w:t>31</w:t>
            </w:r>
          </w:p>
        </w:tc>
        <w:tc>
          <w:tcPr>
            <w:tcW w:w="977" w:type="pct"/>
            <w:tcBorders>
              <w:top w:val="nil"/>
              <w:left w:val="nil"/>
              <w:bottom w:val="nil"/>
              <w:right w:val="nil"/>
            </w:tcBorders>
            <w:shd w:val="clear" w:color="auto" w:fill="auto"/>
            <w:noWrap/>
            <w:vAlign w:val="center"/>
          </w:tcPr>
          <w:p w14:paraId="11323C8E">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0.450 </w:t>
            </w:r>
          </w:p>
        </w:tc>
      </w:tr>
      <w:tr w14:paraId="6D36EE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5AE553D0">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2ACD3B17">
            <w:pPr>
              <w:widowControl/>
              <w:jc w:val="center"/>
              <w:textAlignment w:val="center"/>
              <w:rPr>
                <w:rFonts w:ascii="Times New Roman" w:hAnsi="Times New Roman" w:cs="Times New Roman"/>
                <w:sz w:val="24"/>
              </w:rPr>
            </w:pPr>
            <w:r>
              <w:rPr>
                <w:rFonts w:hint="eastAsia" w:ascii="Times New Roman" w:hAnsi="Times New Roman" w:cs="Times New Roman"/>
                <w:sz w:val="24"/>
              </w:rPr>
              <w:t>vFC</w:t>
            </w:r>
          </w:p>
        </w:tc>
        <w:tc>
          <w:tcPr>
            <w:tcW w:w="579" w:type="pct"/>
            <w:tcBorders>
              <w:top w:val="nil"/>
              <w:left w:val="nil"/>
              <w:bottom w:val="nil"/>
              <w:right w:val="nil"/>
            </w:tcBorders>
            <w:shd w:val="clear" w:color="auto" w:fill="auto"/>
            <w:noWrap/>
            <w:vAlign w:val="center"/>
          </w:tcPr>
          <w:p w14:paraId="1E60A3BF">
            <w:pPr>
              <w:widowControl/>
              <w:jc w:val="center"/>
              <w:textAlignment w:val="center"/>
              <w:rPr>
                <w:rFonts w:ascii="Times New Roman" w:hAnsi="Times New Roman" w:cs="Times New Roman"/>
                <w:sz w:val="24"/>
              </w:rPr>
            </w:pPr>
            <w:r>
              <w:rPr>
                <w:rFonts w:hint="eastAsia" w:ascii="Times New Roman" w:hAnsi="Times New Roman" w:cs="Times New Roman"/>
                <w:sz w:val="24"/>
              </w:rPr>
              <w:t>51</w:t>
            </w:r>
          </w:p>
        </w:tc>
        <w:tc>
          <w:tcPr>
            <w:tcW w:w="579" w:type="pct"/>
            <w:tcBorders>
              <w:top w:val="nil"/>
              <w:left w:val="nil"/>
              <w:bottom w:val="nil"/>
              <w:right w:val="nil"/>
            </w:tcBorders>
            <w:shd w:val="clear" w:color="auto" w:fill="auto"/>
            <w:noWrap/>
            <w:vAlign w:val="center"/>
          </w:tcPr>
          <w:p w14:paraId="7C768750">
            <w:pPr>
              <w:widowControl/>
              <w:jc w:val="center"/>
              <w:textAlignment w:val="center"/>
              <w:rPr>
                <w:rFonts w:ascii="Times New Roman" w:hAnsi="Times New Roman" w:cs="Times New Roman"/>
                <w:sz w:val="24"/>
              </w:rPr>
            </w:pPr>
            <w:r>
              <w:rPr>
                <w:rFonts w:hint="eastAsia" w:ascii="Times New Roman" w:hAnsi="Times New Roman" w:cs="Times New Roman"/>
                <w:sz w:val="24"/>
              </w:rPr>
              <w:t>23</w:t>
            </w:r>
          </w:p>
        </w:tc>
        <w:tc>
          <w:tcPr>
            <w:tcW w:w="579" w:type="pct"/>
            <w:tcBorders>
              <w:top w:val="nil"/>
              <w:left w:val="nil"/>
              <w:bottom w:val="nil"/>
              <w:right w:val="nil"/>
            </w:tcBorders>
            <w:shd w:val="clear" w:color="auto" w:fill="auto"/>
            <w:noWrap/>
            <w:vAlign w:val="center"/>
          </w:tcPr>
          <w:p w14:paraId="6A31F95A">
            <w:pPr>
              <w:widowControl/>
              <w:jc w:val="center"/>
              <w:textAlignment w:val="center"/>
              <w:rPr>
                <w:rFonts w:ascii="Times New Roman" w:hAnsi="Times New Roman" w:cs="Times New Roman"/>
                <w:sz w:val="24"/>
              </w:rPr>
            </w:pPr>
            <w:r>
              <w:rPr>
                <w:rFonts w:hint="eastAsia" w:ascii="Times New Roman" w:hAnsi="Times New Roman" w:cs="Times New Roman"/>
                <w:sz w:val="24"/>
              </w:rPr>
              <w:t>8</w:t>
            </w:r>
          </w:p>
        </w:tc>
        <w:tc>
          <w:tcPr>
            <w:tcW w:w="977" w:type="pct"/>
            <w:tcBorders>
              <w:top w:val="nil"/>
              <w:left w:val="nil"/>
              <w:bottom w:val="nil"/>
              <w:right w:val="nil"/>
            </w:tcBorders>
            <w:shd w:val="clear" w:color="auto" w:fill="auto"/>
            <w:noWrap/>
            <w:vAlign w:val="center"/>
          </w:tcPr>
          <w:p w14:paraId="1A37E41D">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0.436 </w:t>
            </w:r>
          </w:p>
        </w:tc>
      </w:tr>
      <w:tr w14:paraId="5E8EC5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6F562C93">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57F8FFDB">
            <w:pPr>
              <w:widowControl/>
              <w:jc w:val="center"/>
              <w:textAlignment w:val="center"/>
              <w:rPr>
                <w:rFonts w:ascii="Times New Roman" w:hAnsi="Times New Roman" w:cs="Times New Roman"/>
                <w:sz w:val="24"/>
              </w:rPr>
            </w:pPr>
            <w:r>
              <w:rPr>
                <w:rFonts w:hint="eastAsia" w:ascii="Times New Roman" w:hAnsi="Times New Roman" w:cs="Times New Roman"/>
                <w:sz w:val="24"/>
              </w:rPr>
              <w:t>dACC</w:t>
            </w:r>
          </w:p>
        </w:tc>
        <w:tc>
          <w:tcPr>
            <w:tcW w:w="579" w:type="pct"/>
            <w:tcBorders>
              <w:top w:val="nil"/>
              <w:left w:val="nil"/>
              <w:bottom w:val="nil"/>
              <w:right w:val="nil"/>
            </w:tcBorders>
            <w:shd w:val="clear" w:color="auto" w:fill="auto"/>
            <w:noWrap/>
            <w:vAlign w:val="center"/>
          </w:tcPr>
          <w:p w14:paraId="067C6987">
            <w:pPr>
              <w:widowControl/>
              <w:jc w:val="center"/>
              <w:textAlignment w:val="center"/>
              <w:rPr>
                <w:rFonts w:ascii="Times New Roman" w:hAnsi="Times New Roman" w:cs="Times New Roman"/>
                <w:sz w:val="24"/>
              </w:rPr>
            </w:pPr>
            <w:r>
              <w:rPr>
                <w:rFonts w:hint="eastAsia" w:ascii="Times New Roman" w:hAnsi="Times New Roman" w:cs="Times New Roman"/>
                <w:sz w:val="24"/>
              </w:rPr>
              <w:t>9</w:t>
            </w:r>
          </w:p>
        </w:tc>
        <w:tc>
          <w:tcPr>
            <w:tcW w:w="579" w:type="pct"/>
            <w:tcBorders>
              <w:top w:val="nil"/>
              <w:left w:val="nil"/>
              <w:bottom w:val="nil"/>
              <w:right w:val="nil"/>
            </w:tcBorders>
            <w:shd w:val="clear" w:color="auto" w:fill="auto"/>
            <w:noWrap/>
            <w:vAlign w:val="center"/>
          </w:tcPr>
          <w:p w14:paraId="6DE901E8">
            <w:pPr>
              <w:widowControl/>
              <w:jc w:val="center"/>
              <w:textAlignment w:val="center"/>
              <w:rPr>
                <w:rFonts w:ascii="Times New Roman" w:hAnsi="Times New Roman" w:cs="Times New Roman"/>
                <w:sz w:val="24"/>
              </w:rPr>
            </w:pPr>
            <w:r>
              <w:rPr>
                <w:rFonts w:hint="eastAsia" w:ascii="Times New Roman" w:hAnsi="Times New Roman" w:cs="Times New Roman"/>
                <w:sz w:val="24"/>
              </w:rPr>
              <w:t>20</w:t>
            </w:r>
          </w:p>
        </w:tc>
        <w:tc>
          <w:tcPr>
            <w:tcW w:w="579" w:type="pct"/>
            <w:tcBorders>
              <w:top w:val="nil"/>
              <w:left w:val="nil"/>
              <w:bottom w:val="nil"/>
              <w:right w:val="nil"/>
            </w:tcBorders>
            <w:shd w:val="clear" w:color="auto" w:fill="auto"/>
            <w:noWrap/>
            <w:vAlign w:val="center"/>
          </w:tcPr>
          <w:p w14:paraId="1EFB2562">
            <w:pPr>
              <w:widowControl/>
              <w:jc w:val="center"/>
              <w:textAlignment w:val="center"/>
              <w:rPr>
                <w:rFonts w:ascii="Times New Roman" w:hAnsi="Times New Roman" w:cs="Times New Roman"/>
                <w:sz w:val="24"/>
              </w:rPr>
            </w:pPr>
            <w:r>
              <w:rPr>
                <w:rFonts w:hint="eastAsia" w:ascii="Times New Roman" w:hAnsi="Times New Roman" w:cs="Times New Roman"/>
                <w:sz w:val="24"/>
              </w:rPr>
              <w:t>34</w:t>
            </w:r>
          </w:p>
        </w:tc>
        <w:tc>
          <w:tcPr>
            <w:tcW w:w="977" w:type="pct"/>
            <w:tcBorders>
              <w:top w:val="nil"/>
              <w:left w:val="nil"/>
              <w:bottom w:val="nil"/>
              <w:right w:val="nil"/>
            </w:tcBorders>
            <w:shd w:val="clear" w:color="auto" w:fill="auto"/>
            <w:noWrap/>
            <w:vAlign w:val="center"/>
          </w:tcPr>
          <w:p w14:paraId="23D5DD12">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0.458 </w:t>
            </w:r>
          </w:p>
        </w:tc>
      </w:tr>
      <w:tr w14:paraId="518290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26387775">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5F4B9852">
            <w:pPr>
              <w:widowControl/>
              <w:jc w:val="center"/>
              <w:textAlignment w:val="center"/>
              <w:rPr>
                <w:rFonts w:ascii="Times New Roman" w:hAnsi="Times New Roman" w:cs="Times New Roman"/>
                <w:sz w:val="24"/>
              </w:rPr>
            </w:pPr>
            <w:r>
              <w:rPr>
                <w:rFonts w:hint="eastAsia" w:ascii="Times New Roman" w:hAnsi="Times New Roman" w:cs="Times New Roman"/>
                <w:sz w:val="24"/>
              </w:rPr>
              <w:t>antinsula</w:t>
            </w:r>
          </w:p>
        </w:tc>
        <w:tc>
          <w:tcPr>
            <w:tcW w:w="579" w:type="pct"/>
            <w:tcBorders>
              <w:top w:val="nil"/>
              <w:left w:val="nil"/>
              <w:bottom w:val="nil"/>
              <w:right w:val="nil"/>
            </w:tcBorders>
            <w:shd w:val="clear" w:color="auto" w:fill="auto"/>
            <w:noWrap/>
            <w:vAlign w:val="center"/>
          </w:tcPr>
          <w:p w14:paraId="721F734D">
            <w:pPr>
              <w:widowControl/>
              <w:jc w:val="center"/>
              <w:textAlignment w:val="center"/>
              <w:rPr>
                <w:rFonts w:ascii="Times New Roman" w:hAnsi="Times New Roman" w:cs="Times New Roman"/>
                <w:sz w:val="24"/>
              </w:rPr>
            </w:pPr>
            <w:r>
              <w:rPr>
                <w:rFonts w:hint="eastAsia" w:ascii="Times New Roman" w:hAnsi="Times New Roman" w:cs="Times New Roman"/>
                <w:sz w:val="24"/>
              </w:rPr>
              <w:t>-36</w:t>
            </w:r>
          </w:p>
        </w:tc>
        <w:tc>
          <w:tcPr>
            <w:tcW w:w="579" w:type="pct"/>
            <w:tcBorders>
              <w:top w:val="nil"/>
              <w:left w:val="nil"/>
              <w:bottom w:val="nil"/>
              <w:right w:val="nil"/>
            </w:tcBorders>
            <w:shd w:val="clear" w:color="auto" w:fill="auto"/>
            <w:noWrap/>
            <w:vAlign w:val="center"/>
          </w:tcPr>
          <w:p w14:paraId="3B97584B">
            <w:pPr>
              <w:widowControl/>
              <w:jc w:val="center"/>
              <w:textAlignment w:val="center"/>
              <w:rPr>
                <w:rFonts w:ascii="Times New Roman" w:hAnsi="Times New Roman" w:cs="Times New Roman"/>
                <w:sz w:val="24"/>
              </w:rPr>
            </w:pPr>
            <w:r>
              <w:rPr>
                <w:rFonts w:hint="eastAsia" w:ascii="Times New Roman" w:hAnsi="Times New Roman" w:cs="Times New Roman"/>
                <w:sz w:val="24"/>
              </w:rPr>
              <w:t>18</w:t>
            </w:r>
          </w:p>
        </w:tc>
        <w:tc>
          <w:tcPr>
            <w:tcW w:w="579" w:type="pct"/>
            <w:tcBorders>
              <w:top w:val="nil"/>
              <w:left w:val="nil"/>
              <w:bottom w:val="nil"/>
              <w:right w:val="nil"/>
            </w:tcBorders>
            <w:shd w:val="clear" w:color="auto" w:fill="auto"/>
            <w:noWrap/>
            <w:vAlign w:val="center"/>
          </w:tcPr>
          <w:p w14:paraId="382310E2">
            <w:pPr>
              <w:widowControl/>
              <w:jc w:val="center"/>
              <w:textAlignment w:val="center"/>
              <w:rPr>
                <w:rFonts w:ascii="Times New Roman" w:hAnsi="Times New Roman" w:cs="Times New Roman"/>
                <w:sz w:val="24"/>
              </w:rPr>
            </w:pPr>
            <w:r>
              <w:rPr>
                <w:rFonts w:hint="eastAsia" w:ascii="Times New Roman" w:hAnsi="Times New Roman" w:cs="Times New Roman"/>
                <w:sz w:val="24"/>
              </w:rPr>
              <w:t>2</w:t>
            </w:r>
          </w:p>
        </w:tc>
        <w:tc>
          <w:tcPr>
            <w:tcW w:w="977" w:type="pct"/>
            <w:tcBorders>
              <w:top w:val="nil"/>
              <w:left w:val="nil"/>
              <w:bottom w:val="nil"/>
              <w:right w:val="nil"/>
            </w:tcBorders>
            <w:shd w:val="clear" w:color="auto" w:fill="auto"/>
            <w:noWrap/>
            <w:vAlign w:val="center"/>
          </w:tcPr>
          <w:p w14:paraId="344B8D90">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0.489 </w:t>
            </w:r>
          </w:p>
        </w:tc>
      </w:tr>
      <w:tr w14:paraId="213EED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18EF3BE6">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2CD9AA84">
            <w:pPr>
              <w:widowControl/>
              <w:jc w:val="center"/>
              <w:textAlignment w:val="center"/>
              <w:rPr>
                <w:rFonts w:ascii="Times New Roman" w:hAnsi="Times New Roman" w:cs="Times New Roman"/>
                <w:sz w:val="24"/>
              </w:rPr>
            </w:pPr>
            <w:r>
              <w:rPr>
                <w:rFonts w:hint="eastAsia" w:ascii="Times New Roman" w:hAnsi="Times New Roman" w:cs="Times New Roman"/>
                <w:sz w:val="24"/>
              </w:rPr>
              <w:t>basalganglia</w:t>
            </w:r>
          </w:p>
        </w:tc>
        <w:tc>
          <w:tcPr>
            <w:tcW w:w="579" w:type="pct"/>
            <w:tcBorders>
              <w:top w:val="nil"/>
              <w:left w:val="nil"/>
              <w:bottom w:val="nil"/>
              <w:right w:val="nil"/>
            </w:tcBorders>
            <w:shd w:val="clear" w:color="auto" w:fill="auto"/>
            <w:noWrap/>
            <w:vAlign w:val="center"/>
          </w:tcPr>
          <w:p w14:paraId="356F5A21">
            <w:pPr>
              <w:widowControl/>
              <w:jc w:val="center"/>
              <w:textAlignment w:val="center"/>
              <w:rPr>
                <w:rFonts w:ascii="Times New Roman" w:hAnsi="Times New Roman" w:cs="Times New Roman"/>
                <w:sz w:val="24"/>
              </w:rPr>
            </w:pPr>
            <w:r>
              <w:rPr>
                <w:rFonts w:hint="eastAsia" w:ascii="Times New Roman" w:hAnsi="Times New Roman" w:cs="Times New Roman"/>
                <w:sz w:val="24"/>
              </w:rPr>
              <w:t>-6</w:t>
            </w:r>
          </w:p>
        </w:tc>
        <w:tc>
          <w:tcPr>
            <w:tcW w:w="579" w:type="pct"/>
            <w:tcBorders>
              <w:top w:val="nil"/>
              <w:left w:val="nil"/>
              <w:bottom w:val="nil"/>
              <w:right w:val="nil"/>
            </w:tcBorders>
            <w:shd w:val="clear" w:color="auto" w:fill="auto"/>
            <w:noWrap/>
            <w:vAlign w:val="center"/>
          </w:tcPr>
          <w:p w14:paraId="0BE1651B">
            <w:pPr>
              <w:widowControl/>
              <w:jc w:val="center"/>
              <w:textAlignment w:val="center"/>
              <w:rPr>
                <w:rFonts w:ascii="Times New Roman" w:hAnsi="Times New Roman" w:cs="Times New Roman"/>
                <w:sz w:val="24"/>
              </w:rPr>
            </w:pPr>
            <w:r>
              <w:rPr>
                <w:rFonts w:hint="eastAsia" w:ascii="Times New Roman" w:hAnsi="Times New Roman" w:cs="Times New Roman"/>
                <w:sz w:val="24"/>
              </w:rPr>
              <w:t>17</w:t>
            </w:r>
          </w:p>
        </w:tc>
        <w:tc>
          <w:tcPr>
            <w:tcW w:w="579" w:type="pct"/>
            <w:tcBorders>
              <w:top w:val="nil"/>
              <w:left w:val="nil"/>
              <w:bottom w:val="nil"/>
              <w:right w:val="nil"/>
            </w:tcBorders>
            <w:shd w:val="clear" w:color="auto" w:fill="auto"/>
            <w:noWrap/>
            <w:vAlign w:val="center"/>
          </w:tcPr>
          <w:p w14:paraId="60F06A5D">
            <w:pPr>
              <w:widowControl/>
              <w:jc w:val="center"/>
              <w:textAlignment w:val="center"/>
              <w:rPr>
                <w:rFonts w:ascii="Times New Roman" w:hAnsi="Times New Roman" w:cs="Times New Roman"/>
                <w:sz w:val="24"/>
              </w:rPr>
            </w:pPr>
            <w:r>
              <w:rPr>
                <w:rFonts w:hint="eastAsia" w:ascii="Times New Roman" w:hAnsi="Times New Roman" w:cs="Times New Roman"/>
                <w:sz w:val="24"/>
              </w:rPr>
              <w:t>34</w:t>
            </w:r>
          </w:p>
        </w:tc>
        <w:tc>
          <w:tcPr>
            <w:tcW w:w="977" w:type="pct"/>
            <w:tcBorders>
              <w:top w:val="nil"/>
              <w:left w:val="nil"/>
              <w:bottom w:val="nil"/>
              <w:right w:val="nil"/>
            </w:tcBorders>
            <w:shd w:val="clear" w:color="auto" w:fill="auto"/>
            <w:noWrap/>
            <w:vAlign w:val="center"/>
          </w:tcPr>
          <w:p w14:paraId="022D5C6A">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0.478 </w:t>
            </w:r>
          </w:p>
        </w:tc>
      </w:tr>
      <w:tr w14:paraId="597A43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0636B503">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7BCAFA25">
            <w:pPr>
              <w:widowControl/>
              <w:jc w:val="center"/>
              <w:textAlignment w:val="center"/>
              <w:rPr>
                <w:rFonts w:ascii="Times New Roman" w:hAnsi="Times New Roman" w:cs="Times New Roman"/>
                <w:sz w:val="24"/>
              </w:rPr>
            </w:pPr>
            <w:r>
              <w:rPr>
                <w:rFonts w:hint="eastAsia" w:ascii="Times New Roman" w:hAnsi="Times New Roman" w:cs="Times New Roman"/>
                <w:sz w:val="24"/>
              </w:rPr>
              <w:t>mFC</w:t>
            </w:r>
          </w:p>
        </w:tc>
        <w:tc>
          <w:tcPr>
            <w:tcW w:w="579" w:type="pct"/>
            <w:tcBorders>
              <w:top w:val="nil"/>
              <w:left w:val="nil"/>
              <w:bottom w:val="nil"/>
              <w:right w:val="nil"/>
            </w:tcBorders>
            <w:shd w:val="clear" w:color="auto" w:fill="auto"/>
            <w:noWrap/>
            <w:vAlign w:val="center"/>
          </w:tcPr>
          <w:p w14:paraId="34EB5747">
            <w:pPr>
              <w:widowControl/>
              <w:jc w:val="center"/>
              <w:textAlignment w:val="center"/>
              <w:rPr>
                <w:rFonts w:ascii="Times New Roman" w:hAnsi="Times New Roman" w:cs="Times New Roman"/>
                <w:sz w:val="24"/>
              </w:rPr>
            </w:pPr>
            <w:r>
              <w:rPr>
                <w:rFonts w:hint="eastAsia" w:ascii="Times New Roman" w:hAnsi="Times New Roman" w:cs="Times New Roman"/>
                <w:sz w:val="24"/>
              </w:rPr>
              <w:t>0</w:t>
            </w:r>
          </w:p>
        </w:tc>
        <w:tc>
          <w:tcPr>
            <w:tcW w:w="579" w:type="pct"/>
            <w:tcBorders>
              <w:top w:val="nil"/>
              <w:left w:val="nil"/>
              <w:bottom w:val="nil"/>
              <w:right w:val="nil"/>
            </w:tcBorders>
            <w:shd w:val="clear" w:color="auto" w:fill="auto"/>
            <w:noWrap/>
            <w:vAlign w:val="center"/>
          </w:tcPr>
          <w:p w14:paraId="437FFFC2">
            <w:pPr>
              <w:widowControl/>
              <w:jc w:val="center"/>
              <w:textAlignment w:val="center"/>
              <w:rPr>
                <w:rFonts w:ascii="Times New Roman" w:hAnsi="Times New Roman" w:cs="Times New Roman"/>
                <w:sz w:val="24"/>
              </w:rPr>
            </w:pPr>
            <w:r>
              <w:rPr>
                <w:rFonts w:hint="eastAsia" w:ascii="Times New Roman" w:hAnsi="Times New Roman" w:cs="Times New Roman"/>
                <w:sz w:val="24"/>
              </w:rPr>
              <w:t>15</w:t>
            </w:r>
          </w:p>
        </w:tc>
        <w:tc>
          <w:tcPr>
            <w:tcW w:w="579" w:type="pct"/>
            <w:tcBorders>
              <w:top w:val="nil"/>
              <w:left w:val="nil"/>
              <w:bottom w:val="nil"/>
              <w:right w:val="nil"/>
            </w:tcBorders>
            <w:shd w:val="clear" w:color="auto" w:fill="auto"/>
            <w:noWrap/>
            <w:vAlign w:val="center"/>
          </w:tcPr>
          <w:p w14:paraId="20837B76">
            <w:pPr>
              <w:widowControl/>
              <w:jc w:val="center"/>
              <w:textAlignment w:val="center"/>
              <w:rPr>
                <w:rFonts w:ascii="Times New Roman" w:hAnsi="Times New Roman" w:cs="Times New Roman"/>
                <w:sz w:val="24"/>
              </w:rPr>
            </w:pPr>
            <w:r>
              <w:rPr>
                <w:rFonts w:hint="eastAsia" w:ascii="Times New Roman" w:hAnsi="Times New Roman" w:cs="Times New Roman"/>
                <w:sz w:val="24"/>
              </w:rPr>
              <w:t>45</w:t>
            </w:r>
          </w:p>
        </w:tc>
        <w:tc>
          <w:tcPr>
            <w:tcW w:w="977" w:type="pct"/>
            <w:tcBorders>
              <w:top w:val="nil"/>
              <w:left w:val="nil"/>
              <w:bottom w:val="nil"/>
              <w:right w:val="nil"/>
            </w:tcBorders>
            <w:shd w:val="clear" w:color="auto" w:fill="auto"/>
            <w:noWrap/>
            <w:vAlign w:val="center"/>
          </w:tcPr>
          <w:p w14:paraId="6F242A5E">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0.427 </w:t>
            </w:r>
          </w:p>
        </w:tc>
      </w:tr>
      <w:tr w14:paraId="3B27BD3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427A4A73">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6886F60A">
            <w:pPr>
              <w:widowControl/>
              <w:jc w:val="center"/>
              <w:textAlignment w:val="center"/>
              <w:rPr>
                <w:rFonts w:ascii="Times New Roman" w:hAnsi="Times New Roman" w:cs="Times New Roman"/>
                <w:sz w:val="24"/>
              </w:rPr>
            </w:pPr>
            <w:r>
              <w:rPr>
                <w:rFonts w:hint="eastAsia" w:ascii="Times New Roman" w:hAnsi="Times New Roman" w:cs="Times New Roman"/>
                <w:sz w:val="24"/>
              </w:rPr>
              <w:t>vFC</w:t>
            </w:r>
          </w:p>
        </w:tc>
        <w:tc>
          <w:tcPr>
            <w:tcW w:w="579" w:type="pct"/>
            <w:tcBorders>
              <w:top w:val="nil"/>
              <w:left w:val="nil"/>
              <w:bottom w:val="nil"/>
              <w:right w:val="nil"/>
            </w:tcBorders>
            <w:shd w:val="clear" w:color="auto" w:fill="auto"/>
            <w:noWrap/>
            <w:vAlign w:val="center"/>
          </w:tcPr>
          <w:p w14:paraId="1C99DCCA">
            <w:pPr>
              <w:widowControl/>
              <w:jc w:val="center"/>
              <w:textAlignment w:val="center"/>
              <w:rPr>
                <w:rFonts w:ascii="Times New Roman" w:hAnsi="Times New Roman" w:cs="Times New Roman"/>
                <w:sz w:val="24"/>
              </w:rPr>
            </w:pPr>
            <w:r>
              <w:rPr>
                <w:rFonts w:hint="eastAsia" w:ascii="Times New Roman" w:hAnsi="Times New Roman" w:cs="Times New Roman"/>
                <w:sz w:val="24"/>
              </w:rPr>
              <w:t>-48</w:t>
            </w:r>
          </w:p>
        </w:tc>
        <w:tc>
          <w:tcPr>
            <w:tcW w:w="579" w:type="pct"/>
            <w:tcBorders>
              <w:top w:val="nil"/>
              <w:left w:val="nil"/>
              <w:bottom w:val="nil"/>
              <w:right w:val="nil"/>
            </w:tcBorders>
            <w:shd w:val="clear" w:color="auto" w:fill="auto"/>
            <w:noWrap/>
            <w:vAlign w:val="center"/>
          </w:tcPr>
          <w:p w14:paraId="55B7EE39">
            <w:pPr>
              <w:widowControl/>
              <w:jc w:val="center"/>
              <w:textAlignment w:val="center"/>
              <w:rPr>
                <w:rFonts w:ascii="Times New Roman" w:hAnsi="Times New Roman" w:cs="Times New Roman"/>
                <w:sz w:val="24"/>
              </w:rPr>
            </w:pPr>
            <w:r>
              <w:rPr>
                <w:rFonts w:hint="eastAsia" w:ascii="Times New Roman" w:hAnsi="Times New Roman" w:cs="Times New Roman"/>
                <w:sz w:val="24"/>
              </w:rPr>
              <w:t>6</w:t>
            </w:r>
          </w:p>
        </w:tc>
        <w:tc>
          <w:tcPr>
            <w:tcW w:w="579" w:type="pct"/>
            <w:tcBorders>
              <w:top w:val="nil"/>
              <w:left w:val="nil"/>
              <w:bottom w:val="nil"/>
              <w:right w:val="nil"/>
            </w:tcBorders>
            <w:shd w:val="clear" w:color="auto" w:fill="auto"/>
            <w:noWrap/>
            <w:vAlign w:val="center"/>
          </w:tcPr>
          <w:p w14:paraId="0C3AED6E">
            <w:pPr>
              <w:widowControl/>
              <w:jc w:val="center"/>
              <w:textAlignment w:val="center"/>
              <w:rPr>
                <w:rFonts w:ascii="Times New Roman" w:hAnsi="Times New Roman" w:cs="Times New Roman"/>
                <w:sz w:val="24"/>
              </w:rPr>
            </w:pPr>
            <w:r>
              <w:rPr>
                <w:rFonts w:hint="eastAsia" w:ascii="Times New Roman" w:hAnsi="Times New Roman" w:cs="Times New Roman"/>
                <w:sz w:val="24"/>
              </w:rPr>
              <w:t>1</w:t>
            </w:r>
          </w:p>
        </w:tc>
        <w:tc>
          <w:tcPr>
            <w:tcW w:w="977" w:type="pct"/>
            <w:tcBorders>
              <w:top w:val="nil"/>
              <w:left w:val="nil"/>
              <w:bottom w:val="nil"/>
              <w:right w:val="nil"/>
            </w:tcBorders>
            <w:shd w:val="clear" w:color="auto" w:fill="auto"/>
            <w:noWrap/>
            <w:vAlign w:val="center"/>
          </w:tcPr>
          <w:p w14:paraId="4BB35DF1">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0.479 </w:t>
            </w:r>
          </w:p>
        </w:tc>
      </w:tr>
      <w:tr w14:paraId="64A32A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7E93D36E">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08230FFC">
            <w:pPr>
              <w:widowControl/>
              <w:jc w:val="center"/>
              <w:textAlignment w:val="center"/>
              <w:rPr>
                <w:rFonts w:ascii="Times New Roman" w:hAnsi="Times New Roman" w:cs="Times New Roman"/>
                <w:sz w:val="24"/>
              </w:rPr>
            </w:pPr>
            <w:r>
              <w:rPr>
                <w:rFonts w:hint="eastAsia" w:ascii="Times New Roman" w:hAnsi="Times New Roman" w:cs="Times New Roman"/>
                <w:sz w:val="24"/>
              </w:rPr>
              <w:t>SMA</w:t>
            </w:r>
          </w:p>
        </w:tc>
        <w:tc>
          <w:tcPr>
            <w:tcW w:w="579" w:type="pct"/>
            <w:tcBorders>
              <w:top w:val="nil"/>
              <w:left w:val="nil"/>
              <w:bottom w:val="nil"/>
              <w:right w:val="nil"/>
            </w:tcBorders>
            <w:shd w:val="clear" w:color="auto" w:fill="auto"/>
            <w:noWrap/>
            <w:vAlign w:val="center"/>
          </w:tcPr>
          <w:p w14:paraId="4428F51D">
            <w:pPr>
              <w:widowControl/>
              <w:jc w:val="center"/>
              <w:textAlignment w:val="center"/>
              <w:rPr>
                <w:rFonts w:ascii="Times New Roman" w:hAnsi="Times New Roman" w:cs="Times New Roman"/>
                <w:sz w:val="24"/>
              </w:rPr>
            </w:pPr>
            <w:r>
              <w:rPr>
                <w:rFonts w:hint="eastAsia" w:ascii="Times New Roman" w:hAnsi="Times New Roman" w:cs="Times New Roman"/>
                <w:sz w:val="24"/>
              </w:rPr>
              <w:t>0</w:t>
            </w:r>
          </w:p>
        </w:tc>
        <w:tc>
          <w:tcPr>
            <w:tcW w:w="579" w:type="pct"/>
            <w:tcBorders>
              <w:top w:val="nil"/>
              <w:left w:val="nil"/>
              <w:bottom w:val="nil"/>
              <w:right w:val="nil"/>
            </w:tcBorders>
            <w:shd w:val="clear" w:color="auto" w:fill="auto"/>
            <w:noWrap/>
            <w:vAlign w:val="center"/>
          </w:tcPr>
          <w:p w14:paraId="725026B5">
            <w:pPr>
              <w:widowControl/>
              <w:jc w:val="center"/>
              <w:textAlignment w:val="center"/>
              <w:rPr>
                <w:rFonts w:ascii="Times New Roman" w:hAnsi="Times New Roman" w:cs="Times New Roman"/>
                <w:sz w:val="24"/>
              </w:rPr>
            </w:pPr>
            <w:r>
              <w:rPr>
                <w:rFonts w:hint="eastAsia" w:ascii="Times New Roman" w:hAnsi="Times New Roman" w:cs="Times New Roman"/>
                <w:sz w:val="24"/>
              </w:rPr>
              <w:t>-1</w:t>
            </w:r>
          </w:p>
        </w:tc>
        <w:tc>
          <w:tcPr>
            <w:tcW w:w="579" w:type="pct"/>
            <w:tcBorders>
              <w:top w:val="nil"/>
              <w:left w:val="nil"/>
              <w:bottom w:val="nil"/>
              <w:right w:val="nil"/>
            </w:tcBorders>
            <w:shd w:val="clear" w:color="auto" w:fill="auto"/>
            <w:noWrap/>
            <w:vAlign w:val="center"/>
          </w:tcPr>
          <w:p w14:paraId="07E9F168">
            <w:pPr>
              <w:widowControl/>
              <w:jc w:val="center"/>
              <w:textAlignment w:val="center"/>
              <w:rPr>
                <w:rFonts w:ascii="Times New Roman" w:hAnsi="Times New Roman" w:cs="Times New Roman"/>
                <w:sz w:val="24"/>
              </w:rPr>
            </w:pPr>
            <w:r>
              <w:rPr>
                <w:rFonts w:hint="eastAsia" w:ascii="Times New Roman" w:hAnsi="Times New Roman" w:cs="Times New Roman"/>
                <w:sz w:val="24"/>
              </w:rPr>
              <w:t>52</w:t>
            </w:r>
          </w:p>
        </w:tc>
        <w:tc>
          <w:tcPr>
            <w:tcW w:w="977" w:type="pct"/>
            <w:tcBorders>
              <w:top w:val="nil"/>
              <w:left w:val="nil"/>
              <w:bottom w:val="nil"/>
              <w:right w:val="nil"/>
            </w:tcBorders>
            <w:shd w:val="clear" w:color="auto" w:fill="auto"/>
            <w:noWrap/>
            <w:vAlign w:val="center"/>
          </w:tcPr>
          <w:p w14:paraId="34DEDBCD">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0.418 </w:t>
            </w:r>
          </w:p>
        </w:tc>
      </w:tr>
      <w:tr w14:paraId="38C3A0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62921C9A">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1A6029E6">
            <w:pPr>
              <w:widowControl/>
              <w:jc w:val="center"/>
              <w:textAlignment w:val="center"/>
              <w:rPr>
                <w:rFonts w:ascii="Times New Roman" w:hAnsi="Times New Roman" w:cs="Times New Roman"/>
                <w:sz w:val="24"/>
              </w:rPr>
            </w:pPr>
            <w:r>
              <w:rPr>
                <w:rFonts w:hint="eastAsia" w:ascii="Times New Roman" w:hAnsi="Times New Roman" w:cs="Times New Roman"/>
                <w:sz w:val="24"/>
              </w:rPr>
              <w:t>thalamus</w:t>
            </w:r>
          </w:p>
        </w:tc>
        <w:tc>
          <w:tcPr>
            <w:tcW w:w="579" w:type="pct"/>
            <w:tcBorders>
              <w:top w:val="nil"/>
              <w:left w:val="nil"/>
              <w:bottom w:val="nil"/>
              <w:right w:val="nil"/>
            </w:tcBorders>
            <w:shd w:val="clear" w:color="auto" w:fill="auto"/>
            <w:noWrap/>
            <w:vAlign w:val="center"/>
          </w:tcPr>
          <w:p w14:paraId="763409E2">
            <w:pPr>
              <w:widowControl/>
              <w:jc w:val="center"/>
              <w:textAlignment w:val="center"/>
              <w:rPr>
                <w:rFonts w:ascii="Times New Roman" w:hAnsi="Times New Roman" w:cs="Times New Roman"/>
                <w:sz w:val="24"/>
              </w:rPr>
            </w:pPr>
            <w:r>
              <w:rPr>
                <w:rFonts w:hint="eastAsia" w:ascii="Times New Roman" w:hAnsi="Times New Roman" w:cs="Times New Roman"/>
                <w:sz w:val="24"/>
              </w:rPr>
              <w:t>-12</w:t>
            </w:r>
          </w:p>
        </w:tc>
        <w:tc>
          <w:tcPr>
            <w:tcW w:w="579" w:type="pct"/>
            <w:tcBorders>
              <w:top w:val="nil"/>
              <w:left w:val="nil"/>
              <w:bottom w:val="nil"/>
              <w:right w:val="nil"/>
            </w:tcBorders>
            <w:shd w:val="clear" w:color="auto" w:fill="auto"/>
            <w:noWrap/>
            <w:vAlign w:val="center"/>
          </w:tcPr>
          <w:p w14:paraId="456C1F2F">
            <w:pPr>
              <w:widowControl/>
              <w:jc w:val="center"/>
              <w:textAlignment w:val="center"/>
              <w:rPr>
                <w:rFonts w:ascii="Times New Roman" w:hAnsi="Times New Roman" w:cs="Times New Roman"/>
                <w:sz w:val="24"/>
              </w:rPr>
            </w:pPr>
            <w:r>
              <w:rPr>
                <w:rFonts w:hint="eastAsia" w:ascii="Times New Roman" w:hAnsi="Times New Roman" w:cs="Times New Roman"/>
                <w:sz w:val="24"/>
              </w:rPr>
              <w:t>-12</w:t>
            </w:r>
          </w:p>
        </w:tc>
        <w:tc>
          <w:tcPr>
            <w:tcW w:w="579" w:type="pct"/>
            <w:tcBorders>
              <w:top w:val="nil"/>
              <w:left w:val="nil"/>
              <w:bottom w:val="nil"/>
              <w:right w:val="nil"/>
            </w:tcBorders>
            <w:shd w:val="clear" w:color="auto" w:fill="auto"/>
            <w:noWrap/>
            <w:vAlign w:val="center"/>
          </w:tcPr>
          <w:p w14:paraId="5FF5201E">
            <w:pPr>
              <w:widowControl/>
              <w:jc w:val="center"/>
              <w:textAlignment w:val="center"/>
              <w:rPr>
                <w:rFonts w:ascii="Times New Roman" w:hAnsi="Times New Roman" w:cs="Times New Roman"/>
                <w:sz w:val="24"/>
              </w:rPr>
            </w:pPr>
            <w:r>
              <w:rPr>
                <w:rFonts w:hint="eastAsia" w:ascii="Times New Roman" w:hAnsi="Times New Roman" w:cs="Times New Roman"/>
                <w:sz w:val="24"/>
              </w:rPr>
              <w:t>6</w:t>
            </w:r>
          </w:p>
        </w:tc>
        <w:tc>
          <w:tcPr>
            <w:tcW w:w="977" w:type="pct"/>
            <w:tcBorders>
              <w:top w:val="nil"/>
              <w:left w:val="nil"/>
              <w:bottom w:val="nil"/>
              <w:right w:val="nil"/>
            </w:tcBorders>
            <w:shd w:val="clear" w:color="auto" w:fill="auto"/>
            <w:noWrap/>
            <w:vAlign w:val="center"/>
          </w:tcPr>
          <w:p w14:paraId="59DE1B21">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0.402 </w:t>
            </w:r>
          </w:p>
        </w:tc>
      </w:tr>
      <w:tr w14:paraId="47C8B0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44033E15">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4B718C5C">
            <w:pPr>
              <w:widowControl/>
              <w:jc w:val="center"/>
              <w:textAlignment w:val="center"/>
              <w:rPr>
                <w:rFonts w:ascii="Times New Roman" w:hAnsi="Times New Roman" w:cs="Times New Roman"/>
                <w:sz w:val="24"/>
              </w:rPr>
            </w:pPr>
            <w:r>
              <w:rPr>
                <w:rFonts w:hint="eastAsia" w:ascii="Times New Roman" w:hAnsi="Times New Roman" w:cs="Times New Roman"/>
                <w:sz w:val="24"/>
              </w:rPr>
              <w:t>thalamus</w:t>
            </w:r>
          </w:p>
        </w:tc>
        <w:tc>
          <w:tcPr>
            <w:tcW w:w="579" w:type="pct"/>
            <w:tcBorders>
              <w:top w:val="nil"/>
              <w:left w:val="nil"/>
              <w:bottom w:val="nil"/>
              <w:right w:val="nil"/>
            </w:tcBorders>
            <w:shd w:val="clear" w:color="auto" w:fill="auto"/>
            <w:noWrap/>
            <w:vAlign w:val="center"/>
          </w:tcPr>
          <w:p w14:paraId="5E22925E">
            <w:pPr>
              <w:widowControl/>
              <w:jc w:val="center"/>
              <w:textAlignment w:val="center"/>
              <w:rPr>
                <w:rFonts w:ascii="Times New Roman" w:hAnsi="Times New Roman" w:cs="Times New Roman"/>
                <w:sz w:val="24"/>
              </w:rPr>
            </w:pPr>
            <w:r>
              <w:rPr>
                <w:rFonts w:hint="eastAsia" w:ascii="Times New Roman" w:hAnsi="Times New Roman" w:cs="Times New Roman"/>
                <w:sz w:val="24"/>
              </w:rPr>
              <w:t>11</w:t>
            </w:r>
          </w:p>
        </w:tc>
        <w:tc>
          <w:tcPr>
            <w:tcW w:w="579" w:type="pct"/>
            <w:tcBorders>
              <w:top w:val="nil"/>
              <w:left w:val="nil"/>
              <w:bottom w:val="nil"/>
              <w:right w:val="nil"/>
            </w:tcBorders>
            <w:shd w:val="clear" w:color="auto" w:fill="auto"/>
            <w:noWrap/>
            <w:vAlign w:val="center"/>
          </w:tcPr>
          <w:p w14:paraId="6F55FE08">
            <w:pPr>
              <w:widowControl/>
              <w:jc w:val="center"/>
              <w:textAlignment w:val="center"/>
              <w:rPr>
                <w:rFonts w:ascii="Times New Roman" w:hAnsi="Times New Roman" w:cs="Times New Roman"/>
                <w:sz w:val="24"/>
              </w:rPr>
            </w:pPr>
            <w:r>
              <w:rPr>
                <w:rFonts w:hint="eastAsia" w:ascii="Times New Roman" w:hAnsi="Times New Roman" w:cs="Times New Roman"/>
                <w:sz w:val="24"/>
              </w:rPr>
              <w:t>-12</w:t>
            </w:r>
          </w:p>
        </w:tc>
        <w:tc>
          <w:tcPr>
            <w:tcW w:w="579" w:type="pct"/>
            <w:tcBorders>
              <w:top w:val="nil"/>
              <w:left w:val="nil"/>
              <w:bottom w:val="nil"/>
              <w:right w:val="nil"/>
            </w:tcBorders>
            <w:shd w:val="clear" w:color="auto" w:fill="auto"/>
            <w:noWrap/>
            <w:vAlign w:val="center"/>
          </w:tcPr>
          <w:p w14:paraId="50FF6999">
            <w:pPr>
              <w:widowControl/>
              <w:jc w:val="center"/>
              <w:textAlignment w:val="center"/>
              <w:rPr>
                <w:rFonts w:ascii="Times New Roman" w:hAnsi="Times New Roman" w:cs="Times New Roman"/>
                <w:sz w:val="24"/>
              </w:rPr>
            </w:pPr>
            <w:r>
              <w:rPr>
                <w:rFonts w:hint="eastAsia" w:ascii="Times New Roman" w:hAnsi="Times New Roman" w:cs="Times New Roman"/>
                <w:sz w:val="24"/>
              </w:rPr>
              <w:t>6</w:t>
            </w:r>
          </w:p>
        </w:tc>
        <w:tc>
          <w:tcPr>
            <w:tcW w:w="977" w:type="pct"/>
            <w:tcBorders>
              <w:top w:val="nil"/>
              <w:left w:val="nil"/>
              <w:bottom w:val="nil"/>
              <w:right w:val="nil"/>
            </w:tcBorders>
            <w:shd w:val="clear" w:color="auto" w:fill="auto"/>
            <w:noWrap/>
            <w:vAlign w:val="center"/>
          </w:tcPr>
          <w:p w14:paraId="7182F39D">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0.465 </w:t>
            </w:r>
          </w:p>
        </w:tc>
      </w:tr>
      <w:tr w14:paraId="1AB938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79279F52">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00180CEC">
            <w:pPr>
              <w:widowControl/>
              <w:jc w:val="center"/>
              <w:textAlignment w:val="center"/>
              <w:rPr>
                <w:rFonts w:ascii="Times New Roman" w:hAnsi="Times New Roman" w:cs="Times New Roman"/>
                <w:sz w:val="24"/>
              </w:rPr>
            </w:pPr>
            <w:r>
              <w:rPr>
                <w:rFonts w:hint="eastAsia" w:ascii="Times New Roman" w:hAnsi="Times New Roman" w:cs="Times New Roman"/>
                <w:sz w:val="24"/>
              </w:rPr>
              <w:t>postcingulate</w:t>
            </w:r>
          </w:p>
        </w:tc>
        <w:tc>
          <w:tcPr>
            <w:tcW w:w="579" w:type="pct"/>
            <w:tcBorders>
              <w:top w:val="nil"/>
              <w:left w:val="nil"/>
              <w:bottom w:val="nil"/>
              <w:right w:val="nil"/>
            </w:tcBorders>
            <w:shd w:val="clear" w:color="auto" w:fill="auto"/>
            <w:noWrap/>
            <w:vAlign w:val="center"/>
          </w:tcPr>
          <w:p w14:paraId="35B45E3A">
            <w:pPr>
              <w:widowControl/>
              <w:jc w:val="center"/>
              <w:textAlignment w:val="center"/>
              <w:rPr>
                <w:rFonts w:ascii="Times New Roman" w:hAnsi="Times New Roman" w:cs="Times New Roman"/>
                <w:sz w:val="24"/>
              </w:rPr>
            </w:pPr>
            <w:r>
              <w:rPr>
                <w:rFonts w:hint="eastAsia" w:ascii="Times New Roman" w:hAnsi="Times New Roman" w:cs="Times New Roman"/>
                <w:sz w:val="24"/>
              </w:rPr>
              <w:t>1</w:t>
            </w:r>
          </w:p>
        </w:tc>
        <w:tc>
          <w:tcPr>
            <w:tcW w:w="579" w:type="pct"/>
            <w:tcBorders>
              <w:top w:val="nil"/>
              <w:left w:val="nil"/>
              <w:bottom w:val="nil"/>
              <w:right w:val="nil"/>
            </w:tcBorders>
            <w:shd w:val="clear" w:color="auto" w:fill="auto"/>
            <w:noWrap/>
            <w:vAlign w:val="center"/>
          </w:tcPr>
          <w:p w14:paraId="638F9C27">
            <w:pPr>
              <w:widowControl/>
              <w:jc w:val="center"/>
              <w:textAlignment w:val="center"/>
              <w:rPr>
                <w:rFonts w:ascii="Times New Roman" w:hAnsi="Times New Roman" w:cs="Times New Roman"/>
                <w:sz w:val="24"/>
              </w:rPr>
            </w:pPr>
            <w:r>
              <w:rPr>
                <w:rFonts w:hint="eastAsia" w:ascii="Times New Roman" w:hAnsi="Times New Roman" w:cs="Times New Roman"/>
                <w:sz w:val="24"/>
              </w:rPr>
              <w:t>-26</w:t>
            </w:r>
          </w:p>
        </w:tc>
        <w:tc>
          <w:tcPr>
            <w:tcW w:w="579" w:type="pct"/>
            <w:tcBorders>
              <w:top w:val="nil"/>
              <w:left w:val="nil"/>
              <w:bottom w:val="nil"/>
              <w:right w:val="nil"/>
            </w:tcBorders>
            <w:shd w:val="clear" w:color="auto" w:fill="auto"/>
            <w:noWrap/>
            <w:vAlign w:val="center"/>
          </w:tcPr>
          <w:p w14:paraId="17667DC8">
            <w:pPr>
              <w:widowControl/>
              <w:jc w:val="center"/>
              <w:textAlignment w:val="center"/>
              <w:rPr>
                <w:rFonts w:ascii="Times New Roman" w:hAnsi="Times New Roman" w:cs="Times New Roman"/>
                <w:sz w:val="24"/>
              </w:rPr>
            </w:pPr>
            <w:r>
              <w:rPr>
                <w:rFonts w:hint="eastAsia" w:ascii="Times New Roman" w:hAnsi="Times New Roman" w:cs="Times New Roman"/>
                <w:sz w:val="24"/>
              </w:rPr>
              <w:t>31</w:t>
            </w:r>
          </w:p>
        </w:tc>
        <w:tc>
          <w:tcPr>
            <w:tcW w:w="977" w:type="pct"/>
            <w:tcBorders>
              <w:top w:val="nil"/>
              <w:left w:val="nil"/>
              <w:bottom w:val="nil"/>
              <w:right w:val="nil"/>
            </w:tcBorders>
            <w:shd w:val="clear" w:color="auto" w:fill="auto"/>
            <w:noWrap/>
            <w:vAlign w:val="center"/>
          </w:tcPr>
          <w:p w14:paraId="51F40D90">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0.411 </w:t>
            </w:r>
          </w:p>
        </w:tc>
      </w:tr>
      <w:tr w14:paraId="448C15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4EA9779D">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565E90C9">
            <w:pPr>
              <w:widowControl/>
              <w:jc w:val="center"/>
              <w:textAlignment w:val="center"/>
              <w:rPr>
                <w:rFonts w:ascii="Times New Roman" w:hAnsi="Times New Roman" w:cs="Times New Roman"/>
                <w:sz w:val="24"/>
              </w:rPr>
            </w:pPr>
            <w:r>
              <w:rPr>
                <w:rFonts w:hint="eastAsia" w:ascii="Times New Roman" w:hAnsi="Times New Roman" w:cs="Times New Roman"/>
                <w:sz w:val="24"/>
              </w:rPr>
              <w:t>precuneus</w:t>
            </w:r>
          </w:p>
        </w:tc>
        <w:tc>
          <w:tcPr>
            <w:tcW w:w="579" w:type="pct"/>
            <w:tcBorders>
              <w:top w:val="nil"/>
              <w:left w:val="nil"/>
              <w:bottom w:val="nil"/>
              <w:right w:val="nil"/>
            </w:tcBorders>
            <w:shd w:val="clear" w:color="auto" w:fill="auto"/>
            <w:noWrap/>
            <w:vAlign w:val="center"/>
          </w:tcPr>
          <w:p w14:paraId="04E54531">
            <w:pPr>
              <w:widowControl/>
              <w:jc w:val="center"/>
              <w:textAlignment w:val="center"/>
              <w:rPr>
                <w:rFonts w:ascii="Times New Roman" w:hAnsi="Times New Roman" w:cs="Times New Roman"/>
                <w:sz w:val="24"/>
              </w:rPr>
            </w:pPr>
            <w:r>
              <w:rPr>
                <w:rFonts w:hint="eastAsia" w:ascii="Times New Roman" w:hAnsi="Times New Roman" w:cs="Times New Roman"/>
                <w:sz w:val="24"/>
              </w:rPr>
              <w:t>-3</w:t>
            </w:r>
          </w:p>
        </w:tc>
        <w:tc>
          <w:tcPr>
            <w:tcW w:w="579" w:type="pct"/>
            <w:tcBorders>
              <w:top w:val="nil"/>
              <w:left w:val="nil"/>
              <w:bottom w:val="nil"/>
              <w:right w:val="nil"/>
            </w:tcBorders>
            <w:shd w:val="clear" w:color="auto" w:fill="auto"/>
            <w:noWrap/>
            <w:vAlign w:val="center"/>
          </w:tcPr>
          <w:p w14:paraId="6A9C17EE">
            <w:pPr>
              <w:widowControl/>
              <w:jc w:val="center"/>
              <w:textAlignment w:val="center"/>
              <w:rPr>
                <w:rFonts w:ascii="Times New Roman" w:hAnsi="Times New Roman" w:cs="Times New Roman"/>
                <w:sz w:val="24"/>
              </w:rPr>
            </w:pPr>
            <w:r>
              <w:rPr>
                <w:rFonts w:hint="eastAsia" w:ascii="Times New Roman" w:hAnsi="Times New Roman" w:cs="Times New Roman"/>
                <w:sz w:val="24"/>
              </w:rPr>
              <w:t>-38</w:t>
            </w:r>
          </w:p>
        </w:tc>
        <w:tc>
          <w:tcPr>
            <w:tcW w:w="579" w:type="pct"/>
            <w:tcBorders>
              <w:top w:val="nil"/>
              <w:left w:val="nil"/>
              <w:bottom w:val="nil"/>
              <w:right w:val="nil"/>
            </w:tcBorders>
            <w:shd w:val="clear" w:color="auto" w:fill="auto"/>
            <w:noWrap/>
            <w:vAlign w:val="center"/>
          </w:tcPr>
          <w:p w14:paraId="014EE8F8">
            <w:pPr>
              <w:widowControl/>
              <w:jc w:val="center"/>
              <w:textAlignment w:val="center"/>
              <w:rPr>
                <w:rFonts w:ascii="Times New Roman" w:hAnsi="Times New Roman" w:cs="Times New Roman"/>
                <w:sz w:val="24"/>
              </w:rPr>
            </w:pPr>
            <w:r>
              <w:rPr>
                <w:rFonts w:hint="eastAsia" w:ascii="Times New Roman" w:hAnsi="Times New Roman" w:cs="Times New Roman"/>
                <w:sz w:val="24"/>
              </w:rPr>
              <w:t>45</w:t>
            </w:r>
          </w:p>
        </w:tc>
        <w:tc>
          <w:tcPr>
            <w:tcW w:w="977" w:type="pct"/>
            <w:tcBorders>
              <w:top w:val="nil"/>
              <w:left w:val="nil"/>
              <w:bottom w:val="nil"/>
              <w:right w:val="nil"/>
            </w:tcBorders>
            <w:shd w:val="clear" w:color="auto" w:fill="auto"/>
            <w:noWrap/>
            <w:vAlign w:val="center"/>
          </w:tcPr>
          <w:p w14:paraId="4B4C2DF6">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0.535 </w:t>
            </w:r>
          </w:p>
        </w:tc>
      </w:tr>
      <w:tr w14:paraId="7E6EF6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4D1735B9">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0E74EA61">
            <w:pPr>
              <w:widowControl/>
              <w:jc w:val="center"/>
              <w:textAlignment w:val="center"/>
              <w:rPr>
                <w:rFonts w:ascii="Times New Roman" w:hAnsi="Times New Roman" w:cs="Times New Roman"/>
                <w:sz w:val="24"/>
              </w:rPr>
            </w:pPr>
            <w:r>
              <w:rPr>
                <w:rFonts w:hint="eastAsia" w:ascii="Times New Roman" w:hAnsi="Times New Roman" w:cs="Times New Roman"/>
                <w:sz w:val="24"/>
              </w:rPr>
              <w:t>IPL</w:t>
            </w:r>
          </w:p>
        </w:tc>
        <w:tc>
          <w:tcPr>
            <w:tcW w:w="579" w:type="pct"/>
            <w:tcBorders>
              <w:top w:val="nil"/>
              <w:left w:val="nil"/>
              <w:bottom w:val="nil"/>
              <w:right w:val="nil"/>
            </w:tcBorders>
            <w:shd w:val="clear" w:color="auto" w:fill="auto"/>
            <w:noWrap/>
            <w:vAlign w:val="center"/>
          </w:tcPr>
          <w:p w14:paraId="36503B7E">
            <w:pPr>
              <w:widowControl/>
              <w:jc w:val="center"/>
              <w:textAlignment w:val="center"/>
              <w:rPr>
                <w:rFonts w:ascii="Times New Roman" w:hAnsi="Times New Roman" w:cs="Times New Roman"/>
                <w:sz w:val="24"/>
              </w:rPr>
            </w:pPr>
            <w:r>
              <w:rPr>
                <w:rFonts w:hint="eastAsia" w:ascii="Times New Roman" w:hAnsi="Times New Roman" w:cs="Times New Roman"/>
                <w:sz w:val="24"/>
              </w:rPr>
              <w:t>-48</w:t>
            </w:r>
          </w:p>
        </w:tc>
        <w:tc>
          <w:tcPr>
            <w:tcW w:w="579" w:type="pct"/>
            <w:tcBorders>
              <w:top w:val="nil"/>
              <w:left w:val="nil"/>
              <w:bottom w:val="nil"/>
              <w:right w:val="nil"/>
            </w:tcBorders>
            <w:shd w:val="clear" w:color="auto" w:fill="auto"/>
            <w:noWrap/>
            <w:vAlign w:val="center"/>
          </w:tcPr>
          <w:p w14:paraId="3F0729B7">
            <w:pPr>
              <w:widowControl/>
              <w:jc w:val="center"/>
              <w:textAlignment w:val="center"/>
              <w:rPr>
                <w:rFonts w:ascii="Times New Roman" w:hAnsi="Times New Roman" w:cs="Times New Roman"/>
                <w:sz w:val="24"/>
              </w:rPr>
            </w:pPr>
            <w:r>
              <w:rPr>
                <w:rFonts w:hint="eastAsia" w:ascii="Times New Roman" w:hAnsi="Times New Roman" w:cs="Times New Roman"/>
                <w:sz w:val="24"/>
              </w:rPr>
              <w:t>-47</w:t>
            </w:r>
          </w:p>
        </w:tc>
        <w:tc>
          <w:tcPr>
            <w:tcW w:w="579" w:type="pct"/>
            <w:tcBorders>
              <w:top w:val="nil"/>
              <w:left w:val="nil"/>
              <w:bottom w:val="nil"/>
              <w:right w:val="nil"/>
            </w:tcBorders>
            <w:shd w:val="clear" w:color="auto" w:fill="auto"/>
            <w:noWrap/>
            <w:vAlign w:val="center"/>
          </w:tcPr>
          <w:p w14:paraId="10D81C43">
            <w:pPr>
              <w:widowControl/>
              <w:jc w:val="center"/>
              <w:textAlignment w:val="center"/>
              <w:rPr>
                <w:rFonts w:ascii="Times New Roman" w:hAnsi="Times New Roman" w:cs="Times New Roman"/>
                <w:sz w:val="24"/>
              </w:rPr>
            </w:pPr>
            <w:r>
              <w:rPr>
                <w:rFonts w:hint="eastAsia" w:ascii="Times New Roman" w:hAnsi="Times New Roman" w:cs="Times New Roman"/>
                <w:sz w:val="24"/>
              </w:rPr>
              <w:t>49</w:t>
            </w:r>
          </w:p>
        </w:tc>
        <w:tc>
          <w:tcPr>
            <w:tcW w:w="977" w:type="pct"/>
            <w:tcBorders>
              <w:top w:val="nil"/>
              <w:left w:val="nil"/>
              <w:bottom w:val="nil"/>
              <w:right w:val="nil"/>
            </w:tcBorders>
            <w:shd w:val="clear" w:color="auto" w:fill="auto"/>
            <w:noWrap/>
            <w:vAlign w:val="center"/>
          </w:tcPr>
          <w:p w14:paraId="4DC0F474">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0.425 </w:t>
            </w:r>
          </w:p>
        </w:tc>
      </w:tr>
      <w:tr w14:paraId="72C111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01E92B73">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6934918C">
            <w:pPr>
              <w:widowControl/>
              <w:jc w:val="center"/>
              <w:textAlignment w:val="center"/>
              <w:rPr>
                <w:rFonts w:ascii="Times New Roman" w:hAnsi="Times New Roman" w:cs="Times New Roman"/>
                <w:sz w:val="24"/>
              </w:rPr>
            </w:pPr>
            <w:r>
              <w:rPr>
                <w:rFonts w:hint="eastAsia" w:ascii="Times New Roman" w:hAnsi="Times New Roman" w:cs="Times New Roman"/>
                <w:sz w:val="24"/>
              </w:rPr>
              <w:t>IPL</w:t>
            </w:r>
          </w:p>
        </w:tc>
        <w:tc>
          <w:tcPr>
            <w:tcW w:w="579" w:type="pct"/>
            <w:tcBorders>
              <w:top w:val="nil"/>
              <w:left w:val="nil"/>
              <w:bottom w:val="nil"/>
              <w:right w:val="nil"/>
            </w:tcBorders>
            <w:shd w:val="clear" w:color="auto" w:fill="auto"/>
            <w:noWrap/>
            <w:vAlign w:val="center"/>
          </w:tcPr>
          <w:p w14:paraId="20C09F99">
            <w:pPr>
              <w:widowControl/>
              <w:jc w:val="center"/>
              <w:textAlignment w:val="center"/>
              <w:rPr>
                <w:rFonts w:ascii="Times New Roman" w:hAnsi="Times New Roman" w:cs="Times New Roman"/>
                <w:sz w:val="24"/>
              </w:rPr>
            </w:pPr>
            <w:r>
              <w:rPr>
                <w:rFonts w:hint="eastAsia" w:ascii="Times New Roman" w:hAnsi="Times New Roman" w:cs="Times New Roman"/>
                <w:sz w:val="24"/>
              </w:rPr>
              <w:t>-53</w:t>
            </w:r>
          </w:p>
        </w:tc>
        <w:tc>
          <w:tcPr>
            <w:tcW w:w="579" w:type="pct"/>
            <w:tcBorders>
              <w:top w:val="nil"/>
              <w:left w:val="nil"/>
              <w:bottom w:val="nil"/>
              <w:right w:val="nil"/>
            </w:tcBorders>
            <w:shd w:val="clear" w:color="auto" w:fill="auto"/>
            <w:noWrap/>
            <w:vAlign w:val="center"/>
          </w:tcPr>
          <w:p w14:paraId="18B7851B">
            <w:pPr>
              <w:widowControl/>
              <w:jc w:val="center"/>
              <w:textAlignment w:val="center"/>
              <w:rPr>
                <w:rFonts w:ascii="Times New Roman" w:hAnsi="Times New Roman" w:cs="Times New Roman"/>
                <w:sz w:val="24"/>
              </w:rPr>
            </w:pPr>
            <w:r>
              <w:rPr>
                <w:rFonts w:hint="eastAsia" w:ascii="Times New Roman" w:hAnsi="Times New Roman" w:cs="Times New Roman"/>
                <w:sz w:val="24"/>
              </w:rPr>
              <w:t>-50</w:t>
            </w:r>
          </w:p>
        </w:tc>
        <w:tc>
          <w:tcPr>
            <w:tcW w:w="579" w:type="pct"/>
            <w:tcBorders>
              <w:top w:val="nil"/>
              <w:left w:val="nil"/>
              <w:bottom w:val="nil"/>
              <w:right w:val="nil"/>
            </w:tcBorders>
            <w:shd w:val="clear" w:color="auto" w:fill="auto"/>
            <w:noWrap/>
            <w:vAlign w:val="center"/>
          </w:tcPr>
          <w:p w14:paraId="537A0C16">
            <w:pPr>
              <w:widowControl/>
              <w:jc w:val="center"/>
              <w:textAlignment w:val="center"/>
              <w:rPr>
                <w:rFonts w:ascii="Times New Roman" w:hAnsi="Times New Roman" w:cs="Times New Roman"/>
                <w:sz w:val="24"/>
              </w:rPr>
            </w:pPr>
            <w:r>
              <w:rPr>
                <w:rFonts w:hint="eastAsia" w:ascii="Times New Roman" w:hAnsi="Times New Roman" w:cs="Times New Roman"/>
                <w:sz w:val="24"/>
              </w:rPr>
              <w:t>39</w:t>
            </w:r>
          </w:p>
        </w:tc>
        <w:tc>
          <w:tcPr>
            <w:tcW w:w="977" w:type="pct"/>
            <w:tcBorders>
              <w:top w:val="nil"/>
              <w:left w:val="nil"/>
              <w:bottom w:val="nil"/>
              <w:right w:val="nil"/>
            </w:tcBorders>
            <w:shd w:val="clear" w:color="auto" w:fill="auto"/>
            <w:noWrap/>
            <w:vAlign w:val="center"/>
          </w:tcPr>
          <w:p w14:paraId="0C2E9970">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0.414 </w:t>
            </w:r>
          </w:p>
        </w:tc>
      </w:tr>
      <w:tr w14:paraId="471F0D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73C209AB">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75F9DCA1">
            <w:pPr>
              <w:widowControl/>
              <w:jc w:val="center"/>
              <w:textAlignment w:val="center"/>
              <w:rPr>
                <w:rFonts w:ascii="Times New Roman" w:hAnsi="Times New Roman" w:cs="Times New Roman"/>
                <w:sz w:val="24"/>
              </w:rPr>
            </w:pPr>
            <w:r>
              <w:rPr>
                <w:rFonts w:hint="eastAsia" w:ascii="Times New Roman" w:hAnsi="Times New Roman" w:cs="Times New Roman"/>
                <w:sz w:val="24"/>
              </w:rPr>
              <w:t>precuneus</w:t>
            </w:r>
          </w:p>
        </w:tc>
        <w:tc>
          <w:tcPr>
            <w:tcW w:w="579" w:type="pct"/>
            <w:tcBorders>
              <w:top w:val="nil"/>
              <w:left w:val="nil"/>
              <w:bottom w:val="nil"/>
              <w:right w:val="nil"/>
            </w:tcBorders>
            <w:shd w:val="clear" w:color="auto" w:fill="auto"/>
            <w:noWrap/>
            <w:vAlign w:val="center"/>
          </w:tcPr>
          <w:p w14:paraId="0D9201E8">
            <w:pPr>
              <w:widowControl/>
              <w:jc w:val="center"/>
              <w:textAlignment w:val="center"/>
              <w:rPr>
                <w:rFonts w:ascii="Times New Roman" w:hAnsi="Times New Roman" w:cs="Times New Roman"/>
                <w:sz w:val="24"/>
              </w:rPr>
            </w:pPr>
            <w:r>
              <w:rPr>
                <w:rFonts w:hint="eastAsia" w:ascii="Times New Roman" w:hAnsi="Times New Roman" w:cs="Times New Roman"/>
                <w:sz w:val="24"/>
              </w:rPr>
              <w:t>5</w:t>
            </w:r>
          </w:p>
        </w:tc>
        <w:tc>
          <w:tcPr>
            <w:tcW w:w="579" w:type="pct"/>
            <w:tcBorders>
              <w:top w:val="nil"/>
              <w:left w:val="nil"/>
              <w:bottom w:val="nil"/>
              <w:right w:val="nil"/>
            </w:tcBorders>
            <w:shd w:val="clear" w:color="auto" w:fill="auto"/>
            <w:noWrap/>
            <w:vAlign w:val="center"/>
          </w:tcPr>
          <w:p w14:paraId="355FC6AC">
            <w:pPr>
              <w:widowControl/>
              <w:jc w:val="center"/>
              <w:textAlignment w:val="center"/>
              <w:rPr>
                <w:rFonts w:ascii="Times New Roman" w:hAnsi="Times New Roman" w:cs="Times New Roman"/>
                <w:sz w:val="24"/>
              </w:rPr>
            </w:pPr>
            <w:r>
              <w:rPr>
                <w:rFonts w:hint="eastAsia" w:ascii="Times New Roman" w:hAnsi="Times New Roman" w:cs="Times New Roman"/>
                <w:sz w:val="24"/>
              </w:rPr>
              <w:t>-50</w:t>
            </w:r>
          </w:p>
        </w:tc>
        <w:tc>
          <w:tcPr>
            <w:tcW w:w="579" w:type="pct"/>
            <w:tcBorders>
              <w:top w:val="nil"/>
              <w:left w:val="nil"/>
              <w:bottom w:val="nil"/>
              <w:right w:val="nil"/>
            </w:tcBorders>
            <w:shd w:val="clear" w:color="auto" w:fill="auto"/>
            <w:noWrap/>
            <w:vAlign w:val="center"/>
          </w:tcPr>
          <w:p w14:paraId="36558076">
            <w:pPr>
              <w:widowControl/>
              <w:jc w:val="center"/>
              <w:textAlignment w:val="center"/>
              <w:rPr>
                <w:rFonts w:ascii="Times New Roman" w:hAnsi="Times New Roman" w:cs="Times New Roman"/>
                <w:sz w:val="24"/>
              </w:rPr>
            </w:pPr>
            <w:r>
              <w:rPr>
                <w:rFonts w:hint="eastAsia" w:ascii="Times New Roman" w:hAnsi="Times New Roman" w:cs="Times New Roman"/>
                <w:sz w:val="24"/>
              </w:rPr>
              <w:t>33</w:t>
            </w:r>
          </w:p>
        </w:tc>
        <w:tc>
          <w:tcPr>
            <w:tcW w:w="977" w:type="pct"/>
            <w:tcBorders>
              <w:top w:val="nil"/>
              <w:left w:val="nil"/>
              <w:bottom w:val="nil"/>
              <w:right w:val="nil"/>
            </w:tcBorders>
            <w:shd w:val="clear" w:color="auto" w:fill="auto"/>
            <w:noWrap/>
            <w:vAlign w:val="center"/>
          </w:tcPr>
          <w:p w14:paraId="092E0FC1">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0.435 </w:t>
            </w:r>
          </w:p>
        </w:tc>
      </w:tr>
      <w:tr w14:paraId="6F6057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0D4CE5B6">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5A154232">
            <w:pPr>
              <w:widowControl/>
              <w:jc w:val="center"/>
              <w:textAlignment w:val="center"/>
              <w:rPr>
                <w:rFonts w:ascii="Times New Roman" w:hAnsi="Times New Roman" w:cs="Times New Roman"/>
                <w:sz w:val="24"/>
              </w:rPr>
            </w:pPr>
            <w:r>
              <w:rPr>
                <w:rFonts w:hint="eastAsia" w:ascii="Times New Roman" w:hAnsi="Times New Roman" w:cs="Times New Roman"/>
                <w:sz w:val="24"/>
              </w:rPr>
              <w:t>precuneus</w:t>
            </w:r>
          </w:p>
        </w:tc>
        <w:tc>
          <w:tcPr>
            <w:tcW w:w="579" w:type="pct"/>
            <w:tcBorders>
              <w:top w:val="nil"/>
              <w:left w:val="nil"/>
              <w:bottom w:val="nil"/>
              <w:right w:val="nil"/>
            </w:tcBorders>
            <w:shd w:val="clear" w:color="auto" w:fill="auto"/>
            <w:noWrap/>
            <w:vAlign w:val="center"/>
          </w:tcPr>
          <w:p w14:paraId="7C995226">
            <w:pPr>
              <w:widowControl/>
              <w:jc w:val="center"/>
              <w:textAlignment w:val="center"/>
              <w:rPr>
                <w:rFonts w:ascii="Times New Roman" w:hAnsi="Times New Roman" w:cs="Times New Roman"/>
                <w:sz w:val="24"/>
              </w:rPr>
            </w:pPr>
            <w:r>
              <w:rPr>
                <w:rFonts w:hint="eastAsia" w:ascii="Times New Roman" w:hAnsi="Times New Roman" w:cs="Times New Roman"/>
                <w:sz w:val="24"/>
              </w:rPr>
              <w:t>-6</w:t>
            </w:r>
          </w:p>
        </w:tc>
        <w:tc>
          <w:tcPr>
            <w:tcW w:w="579" w:type="pct"/>
            <w:tcBorders>
              <w:top w:val="nil"/>
              <w:left w:val="nil"/>
              <w:bottom w:val="nil"/>
              <w:right w:val="nil"/>
            </w:tcBorders>
            <w:shd w:val="clear" w:color="auto" w:fill="auto"/>
            <w:noWrap/>
            <w:vAlign w:val="center"/>
          </w:tcPr>
          <w:p w14:paraId="20F181C7">
            <w:pPr>
              <w:widowControl/>
              <w:jc w:val="center"/>
              <w:textAlignment w:val="center"/>
              <w:rPr>
                <w:rFonts w:ascii="Times New Roman" w:hAnsi="Times New Roman" w:cs="Times New Roman"/>
                <w:sz w:val="24"/>
              </w:rPr>
            </w:pPr>
            <w:r>
              <w:rPr>
                <w:rFonts w:hint="eastAsia" w:ascii="Times New Roman" w:hAnsi="Times New Roman" w:cs="Times New Roman"/>
                <w:sz w:val="24"/>
              </w:rPr>
              <w:t>-56</w:t>
            </w:r>
          </w:p>
        </w:tc>
        <w:tc>
          <w:tcPr>
            <w:tcW w:w="579" w:type="pct"/>
            <w:tcBorders>
              <w:top w:val="nil"/>
              <w:left w:val="nil"/>
              <w:bottom w:val="nil"/>
              <w:right w:val="nil"/>
            </w:tcBorders>
            <w:shd w:val="clear" w:color="auto" w:fill="auto"/>
            <w:noWrap/>
            <w:vAlign w:val="center"/>
          </w:tcPr>
          <w:p w14:paraId="6C0C8070">
            <w:pPr>
              <w:widowControl/>
              <w:jc w:val="center"/>
              <w:textAlignment w:val="center"/>
              <w:rPr>
                <w:rFonts w:ascii="Times New Roman" w:hAnsi="Times New Roman" w:cs="Times New Roman"/>
                <w:sz w:val="24"/>
              </w:rPr>
            </w:pPr>
            <w:r>
              <w:rPr>
                <w:rFonts w:hint="eastAsia" w:ascii="Times New Roman" w:hAnsi="Times New Roman" w:cs="Times New Roman"/>
                <w:sz w:val="24"/>
              </w:rPr>
              <w:t>29</w:t>
            </w:r>
          </w:p>
        </w:tc>
        <w:tc>
          <w:tcPr>
            <w:tcW w:w="977" w:type="pct"/>
            <w:tcBorders>
              <w:top w:val="nil"/>
              <w:left w:val="nil"/>
              <w:bottom w:val="nil"/>
              <w:right w:val="nil"/>
            </w:tcBorders>
            <w:shd w:val="clear" w:color="auto" w:fill="auto"/>
            <w:noWrap/>
            <w:vAlign w:val="center"/>
          </w:tcPr>
          <w:p w14:paraId="36A83E07">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0.436 </w:t>
            </w:r>
          </w:p>
        </w:tc>
      </w:tr>
      <w:tr w14:paraId="18F2B2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5E05E17C">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22A82E96">
            <w:pPr>
              <w:widowControl/>
              <w:jc w:val="center"/>
              <w:textAlignment w:val="center"/>
              <w:rPr>
                <w:rFonts w:ascii="Times New Roman" w:hAnsi="Times New Roman" w:cs="Times New Roman"/>
                <w:sz w:val="24"/>
              </w:rPr>
            </w:pPr>
            <w:r>
              <w:rPr>
                <w:rFonts w:hint="eastAsia" w:ascii="Times New Roman" w:hAnsi="Times New Roman" w:cs="Times New Roman"/>
                <w:sz w:val="24"/>
              </w:rPr>
              <w:t>precuneus</w:t>
            </w:r>
          </w:p>
        </w:tc>
        <w:tc>
          <w:tcPr>
            <w:tcW w:w="579" w:type="pct"/>
            <w:tcBorders>
              <w:top w:val="nil"/>
              <w:left w:val="nil"/>
              <w:bottom w:val="nil"/>
              <w:right w:val="nil"/>
            </w:tcBorders>
            <w:shd w:val="clear" w:color="auto" w:fill="auto"/>
            <w:noWrap/>
            <w:vAlign w:val="center"/>
          </w:tcPr>
          <w:p w14:paraId="290FF07C">
            <w:pPr>
              <w:widowControl/>
              <w:jc w:val="center"/>
              <w:textAlignment w:val="center"/>
              <w:rPr>
                <w:rFonts w:ascii="Times New Roman" w:hAnsi="Times New Roman" w:cs="Times New Roman"/>
                <w:sz w:val="24"/>
              </w:rPr>
            </w:pPr>
            <w:r>
              <w:rPr>
                <w:rFonts w:hint="eastAsia" w:ascii="Times New Roman" w:hAnsi="Times New Roman" w:cs="Times New Roman"/>
                <w:sz w:val="24"/>
              </w:rPr>
              <w:t>11</w:t>
            </w:r>
          </w:p>
        </w:tc>
        <w:tc>
          <w:tcPr>
            <w:tcW w:w="579" w:type="pct"/>
            <w:tcBorders>
              <w:top w:val="nil"/>
              <w:left w:val="nil"/>
              <w:bottom w:val="nil"/>
              <w:right w:val="nil"/>
            </w:tcBorders>
            <w:shd w:val="clear" w:color="auto" w:fill="auto"/>
            <w:noWrap/>
            <w:vAlign w:val="center"/>
          </w:tcPr>
          <w:p w14:paraId="63897D2B">
            <w:pPr>
              <w:widowControl/>
              <w:jc w:val="center"/>
              <w:textAlignment w:val="center"/>
              <w:rPr>
                <w:rFonts w:ascii="Times New Roman" w:hAnsi="Times New Roman" w:cs="Times New Roman"/>
                <w:sz w:val="24"/>
              </w:rPr>
            </w:pPr>
            <w:r>
              <w:rPr>
                <w:rFonts w:hint="eastAsia" w:ascii="Times New Roman" w:hAnsi="Times New Roman" w:cs="Times New Roman"/>
                <w:sz w:val="24"/>
              </w:rPr>
              <w:t>-68</w:t>
            </w:r>
          </w:p>
        </w:tc>
        <w:tc>
          <w:tcPr>
            <w:tcW w:w="579" w:type="pct"/>
            <w:tcBorders>
              <w:top w:val="nil"/>
              <w:left w:val="nil"/>
              <w:bottom w:val="nil"/>
              <w:right w:val="nil"/>
            </w:tcBorders>
            <w:shd w:val="clear" w:color="auto" w:fill="auto"/>
            <w:noWrap/>
            <w:vAlign w:val="center"/>
          </w:tcPr>
          <w:p w14:paraId="2C93B656">
            <w:pPr>
              <w:widowControl/>
              <w:jc w:val="center"/>
              <w:textAlignment w:val="center"/>
              <w:rPr>
                <w:rFonts w:ascii="Times New Roman" w:hAnsi="Times New Roman" w:cs="Times New Roman"/>
                <w:sz w:val="24"/>
              </w:rPr>
            </w:pPr>
            <w:r>
              <w:rPr>
                <w:rFonts w:hint="eastAsia" w:ascii="Times New Roman" w:hAnsi="Times New Roman" w:cs="Times New Roman"/>
                <w:sz w:val="24"/>
              </w:rPr>
              <w:t>42</w:t>
            </w:r>
          </w:p>
        </w:tc>
        <w:tc>
          <w:tcPr>
            <w:tcW w:w="977" w:type="pct"/>
            <w:tcBorders>
              <w:top w:val="nil"/>
              <w:left w:val="nil"/>
              <w:bottom w:val="nil"/>
              <w:right w:val="nil"/>
            </w:tcBorders>
            <w:shd w:val="clear" w:color="auto" w:fill="auto"/>
            <w:noWrap/>
            <w:vAlign w:val="center"/>
          </w:tcPr>
          <w:p w14:paraId="39C6C14E">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0.449 </w:t>
            </w:r>
          </w:p>
        </w:tc>
      </w:tr>
      <w:tr w14:paraId="08B8CA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31C1C6FA">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71FB2542">
            <w:pPr>
              <w:widowControl/>
              <w:jc w:val="center"/>
              <w:textAlignment w:val="center"/>
              <w:rPr>
                <w:rFonts w:ascii="Times New Roman" w:hAnsi="Times New Roman" w:cs="Times New Roman"/>
                <w:sz w:val="24"/>
              </w:rPr>
            </w:pPr>
            <w:r>
              <w:rPr>
                <w:rFonts w:hint="eastAsia" w:ascii="Times New Roman" w:hAnsi="Times New Roman" w:cs="Times New Roman"/>
                <w:sz w:val="24"/>
              </w:rPr>
              <w:t>occipital</w:t>
            </w:r>
          </w:p>
        </w:tc>
        <w:tc>
          <w:tcPr>
            <w:tcW w:w="579" w:type="pct"/>
            <w:tcBorders>
              <w:top w:val="nil"/>
              <w:left w:val="nil"/>
              <w:bottom w:val="nil"/>
              <w:right w:val="nil"/>
            </w:tcBorders>
            <w:shd w:val="clear" w:color="auto" w:fill="auto"/>
            <w:noWrap/>
            <w:vAlign w:val="center"/>
          </w:tcPr>
          <w:p w14:paraId="4AD136E8">
            <w:pPr>
              <w:widowControl/>
              <w:jc w:val="center"/>
              <w:textAlignment w:val="center"/>
              <w:rPr>
                <w:rFonts w:ascii="Times New Roman" w:hAnsi="Times New Roman" w:cs="Times New Roman"/>
                <w:sz w:val="24"/>
              </w:rPr>
            </w:pPr>
            <w:r>
              <w:rPr>
                <w:rFonts w:hint="eastAsia" w:ascii="Times New Roman" w:hAnsi="Times New Roman" w:cs="Times New Roman"/>
                <w:sz w:val="24"/>
              </w:rPr>
              <w:t>-9</w:t>
            </w:r>
          </w:p>
        </w:tc>
        <w:tc>
          <w:tcPr>
            <w:tcW w:w="579" w:type="pct"/>
            <w:tcBorders>
              <w:top w:val="nil"/>
              <w:left w:val="nil"/>
              <w:bottom w:val="nil"/>
              <w:right w:val="nil"/>
            </w:tcBorders>
            <w:shd w:val="clear" w:color="auto" w:fill="auto"/>
            <w:noWrap/>
            <w:vAlign w:val="center"/>
          </w:tcPr>
          <w:p w14:paraId="57344BB4">
            <w:pPr>
              <w:widowControl/>
              <w:jc w:val="center"/>
              <w:textAlignment w:val="center"/>
              <w:rPr>
                <w:rFonts w:ascii="Times New Roman" w:hAnsi="Times New Roman" w:cs="Times New Roman"/>
                <w:sz w:val="24"/>
              </w:rPr>
            </w:pPr>
            <w:r>
              <w:rPr>
                <w:rFonts w:hint="eastAsia" w:ascii="Times New Roman" w:hAnsi="Times New Roman" w:cs="Times New Roman"/>
                <w:sz w:val="24"/>
              </w:rPr>
              <w:t>-72</w:t>
            </w:r>
          </w:p>
        </w:tc>
        <w:tc>
          <w:tcPr>
            <w:tcW w:w="579" w:type="pct"/>
            <w:tcBorders>
              <w:top w:val="nil"/>
              <w:left w:val="nil"/>
              <w:bottom w:val="nil"/>
              <w:right w:val="nil"/>
            </w:tcBorders>
            <w:shd w:val="clear" w:color="auto" w:fill="auto"/>
            <w:noWrap/>
            <w:vAlign w:val="center"/>
          </w:tcPr>
          <w:p w14:paraId="0C49280A">
            <w:pPr>
              <w:widowControl/>
              <w:jc w:val="center"/>
              <w:textAlignment w:val="center"/>
              <w:rPr>
                <w:rFonts w:ascii="Times New Roman" w:hAnsi="Times New Roman" w:cs="Times New Roman"/>
                <w:sz w:val="24"/>
              </w:rPr>
            </w:pPr>
            <w:r>
              <w:rPr>
                <w:rFonts w:hint="eastAsia" w:ascii="Times New Roman" w:hAnsi="Times New Roman" w:cs="Times New Roman"/>
                <w:sz w:val="24"/>
              </w:rPr>
              <w:t>41</w:t>
            </w:r>
          </w:p>
        </w:tc>
        <w:tc>
          <w:tcPr>
            <w:tcW w:w="977" w:type="pct"/>
            <w:tcBorders>
              <w:top w:val="nil"/>
              <w:left w:val="nil"/>
              <w:bottom w:val="nil"/>
              <w:right w:val="nil"/>
            </w:tcBorders>
            <w:shd w:val="clear" w:color="auto" w:fill="auto"/>
            <w:noWrap/>
            <w:vAlign w:val="center"/>
          </w:tcPr>
          <w:p w14:paraId="6D91AD78">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0.458 </w:t>
            </w:r>
          </w:p>
        </w:tc>
      </w:tr>
      <w:tr w14:paraId="6B41B1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142" w:type="pct"/>
            <w:tcBorders>
              <w:left w:val="nil"/>
              <w:right w:val="nil"/>
            </w:tcBorders>
            <w:shd w:val="clear" w:color="auto" w:fill="auto"/>
            <w:noWrap/>
            <w:vAlign w:val="center"/>
          </w:tcPr>
          <w:p w14:paraId="3438D9C2">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0406BE3F">
            <w:pPr>
              <w:widowControl/>
              <w:jc w:val="center"/>
              <w:textAlignment w:val="center"/>
              <w:rPr>
                <w:rFonts w:ascii="Times New Roman" w:hAnsi="Times New Roman" w:cs="Times New Roman"/>
                <w:sz w:val="24"/>
              </w:rPr>
            </w:pPr>
            <w:r>
              <w:rPr>
                <w:rFonts w:hint="eastAsia" w:ascii="Times New Roman" w:hAnsi="Times New Roman" w:cs="Times New Roman"/>
                <w:sz w:val="24"/>
              </w:rPr>
              <w:t>occipital</w:t>
            </w:r>
          </w:p>
        </w:tc>
        <w:tc>
          <w:tcPr>
            <w:tcW w:w="579" w:type="pct"/>
            <w:tcBorders>
              <w:top w:val="nil"/>
              <w:left w:val="nil"/>
              <w:bottom w:val="nil"/>
              <w:right w:val="nil"/>
            </w:tcBorders>
            <w:shd w:val="clear" w:color="auto" w:fill="auto"/>
            <w:noWrap/>
            <w:vAlign w:val="center"/>
          </w:tcPr>
          <w:p w14:paraId="11BD3767">
            <w:pPr>
              <w:widowControl/>
              <w:jc w:val="center"/>
              <w:textAlignment w:val="center"/>
              <w:rPr>
                <w:rFonts w:ascii="Times New Roman" w:hAnsi="Times New Roman" w:cs="Times New Roman"/>
                <w:sz w:val="24"/>
              </w:rPr>
            </w:pPr>
            <w:r>
              <w:rPr>
                <w:rFonts w:hint="eastAsia" w:ascii="Times New Roman" w:hAnsi="Times New Roman" w:cs="Times New Roman"/>
                <w:sz w:val="24"/>
              </w:rPr>
              <w:t>45</w:t>
            </w:r>
          </w:p>
        </w:tc>
        <w:tc>
          <w:tcPr>
            <w:tcW w:w="579" w:type="pct"/>
            <w:tcBorders>
              <w:top w:val="nil"/>
              <w:left w:val="nil"/>
              <w:bottom w:val="nil"/>
              <w:right w:val="nil"/>
            </w:tcBorders>
            <w:shd w:val="clear" w:color="auto" w:fill="auto"/>
            <w:noWrap/>
            <w:vAlign w:val="center"/>
          </w:tcPr>
          <w:p w14:paraId="23032CF5">
            <w:pPr>
              <w:widowControl/>
              <w:jc w:val="center"/>
              <w:textAlignment w:val="center"/>
              <w:rPr>
                <w:rFonts w:ascii="Times New Roman" w:hAnsi="Times New Roman" w:cs="Times New Roman"/>
                <w:sz w:val="24"/>
              </w:rPr>
            </w:pPr>
            <w:r>
              <w:rPr>
                <w:rFonts w:hint="eastAsia" w:ascii="Times New Roman" w:hAnsi="Times New Roman" w:cs="Times New Roman"/>
                <w:sz w:val="24"/>
              </w:rPr>
              <w:t>-72</w:t>
            </w:r>
          </w:p>
        </w:tc>
        <w:tc>
          <w:tcPr>
            <w:tcW w:w="579" w:type="pct"/>
            <w:tcBorders>
              <w:top w:val="nil"/>
              <w:left w:val="nil"/>
              <w:bottom w:val="nil"/>
              <w:right w:val="nil"/>
            </w:tcBorders>
            <w:shd w:val="clear" w:color="auto" w:fill="auto"/>
            <w:noWrap/>
            <w:vAlign w:val="center"/>
          </w:tcPr>
          <w:p w14:paraId="4BE071DE">
            <w:pPr>
              <w:widowControl/>
              <w:jc w:val="center"/>
              <w:textAlignment w:val="center"/>
              <w:rPr>
                <w:rFonts w:ascii="Times New Roman" w:hAnsi="Times New Roman" w:cs="Times New Roman"/>
                <w:sz w:val="24"/>
              </w:rPr>
            </w:pPr>
            <w:r>
              <w:rPr>
                <w:rFonts w:hint="eastAsia" w:ascii="Times New Roman" w:hAnsi="Times New Roman" w:cs="Times New Roman"/>
                <w:sz w:val="24"/>
              </w:rPr>
              <w:t>29</w:t>
            </w:r>
          </w:p>
        </w:tc>
        <w:tc>
          <w:tcPr>
            <w:tcW w:w="977" w:type="pct"/>
            <w:tcBorders>
              <w:top w:val="nil"/>
              <w:left w:val="nil"/>
              <w:bottom w:val="nil"/>
              <w:right w:val="nil"/>
            </w:tcBorders>
            <w:shd w:val="clear" w:color="auto" w:fill="auto"/>
            <w:noWrap/>
            <w:vAlign w:val="center"/>
          </w:tcPr>
          <w:p w14:paraId="7C7D3AB2">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0.453 </w:t>
            </w:r>
          </w:p>
        </w:tc>
      </w:tr>
      <w:tr w14:paraId="2C0ED2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524FF2E6">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60263626">
            <w:pPr>
              <w:widowControl/>
              <w:jc w:val="center"/>
              <w:textAlignment w:val="center"/>
              <w:rPr>
                <w:rFonts w:ascii="Times New Roman" w:hAnsi="Times New Roman" w:cs="Times New Roman"/>
                <w:sz w:val="24"/>
              </w:rPr>
            </w:pPr>
            <w:r>
              <w:rPr>
                <w:rFonts w:hint="eastAsia" w:ascii="Times New Roman" w:hAnsi="Times New Roman" w:cs="Times New Roman"/>
                <w:sz w:val="24"/>
              </w:rPr>
              <w:t>occipital</w:t>
            </w:r>
          </w:p>
        </w:tc>
        <w:tc>
          <w:tcPr>
            <w:tcW w:w="579" w:type="pct"/>
            <w:tcBorders>
              <w:top w:val="nil"/>
              <w:left w:val="nil"/>
              <w:bottom w:val="nil"/>
              <w:right w:val="nil"/>
            </w:tcBorders>
            <w:shd w:val="clear" w:color="auto" w:fill="auto"/>
            <w:noWrap/>
            <w:vAlign w:val="center"/>
          </w:tcPr>
          <w:p w14:paraId="34F82C6B">
            <w:pPr>
              <w:widowControl/>
              <w:jc w:val="center"/>
              <w:textAlignment w:val="center"/>
              <w:rPr>
                <w:rFonts w:ascii="Times New Roman" w:hAnsi="Times New Roman" w:cs="Times New Roman"/>
                <w:sz w:val="24"/>
              </w:rPr>
            </w:pPr>
            <w:r>
              <w:rPr>
                <w:rFonts w:hint="eastAsia" w:ascii="Times New Roman" w:hAnsi="Times New Roman" w:cs="Times New Roman"/>
                <w:sz w:val="24"/>
              </w:rPr>
              <w:t>-2</w:t>
            </w:r>
          </w:p>
        </w:tc>
        <w:tc>
          <w:tcPr>
            <w:tcW w:w="579" w:type="pct"/>
            <w:tcBorders>
              <w:top w:val="nil"/>
              <w:left w:val="nil"/>
              <w:bottom w:val="nil"/>
              <w:right w:val="nil"/>
            </w:tcBorders>
            <w:shd w:val="clear" w:color="auto" w:fill="auto"/>
            <w:noWrap/>
            <w:vAlign w:val="center"/>
          </w:tcPr>
          <w:p w14:paraId="2FCCCBD4">
            <w:pPr>
              <w:widowControl/>
              <w:jc w:val="center"/>
              <w:textAlignment w:val="center"/>
              <w:rPr>
                <w:rFonts w:ascii="Times New Roman" w:hAnsi="Times New Roman" w:cs="Times New Roman"/>
                <w:sz w:val="24"/>
              </w:rPr>
            </w:pPr>
            <w:r>
              <w:rPr>
                <w:rFonts w:hint="eastAsia" w:ascii="Times New Roman" w:hAnsi="Times New Roman" w:cs="Times New Roman"/>
                <w:sz w:val="24"/>
              </w:rPr>
              <w:t>-75</w:t>
            </w:r>
          </w:p>
        </w:tc>
        <w:tc>
          <w:tcPr>
            <w:tcW w:w="579" w:type="pct"/>
            <w:tcBorders>
              <w:top w:val="nil"/>
              <w:left w:val="nil"/>
              <w:bottom w:val="nil"/>
              <w:right w:val="nil"/>
            </w:tcBorders>
            <w:shd w:val="clear" w:color="auto" w:fill="auto"/>
            <w:noWrap/>
            <w:vAlign w:val="center"/>
          </w:tcPr>
          <w:p w14:paraId="5EB45E61">
            <w:pPr>
              <w:widowControl/>
              <w:jc w:val="center"/>
              <w:textAlignment w:val="center"/>
              <w:rPr>
                <w:rFonts w:ascii="Times New Roman" w:hAnsi="Times New Roman" w:cs="Times New Roman"/>
                <w:sz w:val="24"/>
              </w:rPr>
            </w:pPr>
            <w:r>
              <w:rPr>
                <w:rFonts w:hint="eastAsia" w:ascii="Times New Roman" w:hAnsi="Times New Roman" w:cs="Times New Roman"/>
                <w:sz w:val="24"/>
              </w:rPr>
              <w:t>32</w:t>
            </w:r>
          </w:p>
        </w:tc>
        <w:tc>
          <w:tcPr>
            <w:tcW w:w="977" w:type="pct"/>
            <w:tcBorders>
              <w:top w:val="nil"/>
              <w:left w:val="nil"/>
              <w:bottom w:val="nil"/>
              <w:right w:val="nil"/>
            </w:tcBorders>
            <w:shd w:val="clear" w:color="auto" w:fill="auto"/>
            <w:noWrap/>
            <w:vAlign w:val="center"/>
          </w:tcPr>
          <w:p w14:paraId="48958B53">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0.424 </w:t>
            </w:r>
          </w:p>
        </w:tc>
      </w:tr>
      <w:tr w14:paraId="2E95C7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4F9D5A4C">
            <w:pPr>
              <w:widowControl/>
              <w:jc w:val="center"/>
              <w:textAlignment w:val="center"/>
              <w:rPr>
                <w:rFonts w:ascii="Times New Roman" w:hAnsi="Times New Roman" w:cs="Times New Roman"/>
                <w:sz w:val="24"/>
              </w:rPr>
            </w:pPr>
            <w:r>
              <w:rPr>
                <w:rFonts w:hint="eastAsia" w:ascii="Times New Roman" w:hAnsi="Times New Roman" w:cs="Times New Roman"/>
                <w:sz w:val="24"/>
              </w:rPr>
              <w:t>Module 2</w:t>
            </w:r>
          </w:p>
        </w:tc>
        <w:tc>
          <w:tcPr>
            <w:tcW w:w="1142" w:type="pct"/>
            <w:tcBorders>
              <w:top w:val="nil"/>
              <w:left w:val="nil"/>
              <w:bottom w:val="nil"/>
              <w:right w:val="nil"/>
            </w:tcBorders>
            <w:shd w:val="clear" w:color="auto" w:fill="auto"/>
            <w:noWrap/>
            <w:vAlign w:val="center"/>
          </w:tcPr>
          <w:p w14:paraId="629DEF12">
            <w:pPr>
              <w:widowControl/>
              <w:jc w:val="center"/>
              <w:textAlignment w:val="center"/>
              <w:rPr>
                <w:rFonts w:ascii="Times New Roman" w:hAnsi="Times New Roman" w:cs="Times New Roman"/>
                <w:sz w:val="24"/>
              </w:rPr>
            </w:pPr>
            <w:r>
              <w:rPr>
                <w:rFonts w:hint="eastAsia" w:ascii="Times New Roman" w:hAnsi="Times New Roman" w:cs="Times New Roman"/>
                <w:sz w:val="24"/>
              </w:rPr>
              <w:t>vFC</w:t>
            </w:r>
          </w:p>
        </w:tc>
        <w:tc>
          <w:tcPr>
            <w:tcW w:w="579" w:type="pct"/>
            <w:tcBorders>
              <w:top w:val="nil"/>
              <w:left w:val="nil"/>
              <w:bottom w:val="nil"/>
              <w:right w:val="nil"/>
            </w:tcBorders>
            <w:shd w:val="clear" w:color="auto" w:fill="auto"/>
            <w:noWrap/>
            <w:vAlign w:val="center"/>
          </w:tcPr>
          <w:p w14:paraId="5FE98118">
            <w:pPr>
              <w:widowControl/>
              <w:jc w:val="center"/>
              <w:textAlignment w:val="center"/>
              <w:rPr>
                <w:rFonts w:ascii="Times New Roman" w:hAnsi="Times New Roman" w:cs="Times New Roman"/>
                <w:sz w:val="24"/>
              </w:rPr>
            </w:pPr>
            <w:r>
              <w:rPr>
                <w:rFonts w:hint="eastAsia" w:ascii="Times New Roman" w:hAnsi="Times New Roman" w:cs="Times New Roman"/>
                <w:sz w:val="24"/>
              </w:rPr>
              <w:t>43</w:t>
            </w:r>
          </w:p>
        </w:tc>
        <w:tc>
          <w:tcPr>
            <w:tcW w:w="579" w:type="pct"/>
            <w:tcBorders>
              <w:top w:val="nil"/>
              <w:left w:val="nil"/>
              <w:bottom w:val="nil"/>
              <w:right w:val="nil"/>
            </w:tcBorders>
            <w:shd w:val="clear" w:color="auto" w:fill="auto"/>
            <w:noWrap/>
            <w:vAlign w:val="center"/>
          </w:tcPr>
          <w:p w14:paraId="1C0A63B7">
            <w:pPr>
              <w:widowControl/>
              <w:jc w:val="center"/>
              <w:textAlignment w:val="center"/>
              <w:rPr>
                <w:rFonts w:ascii="Times New Roman" w:hAnsi="Times New Roman" w:cs="Times New Roman"/>
                <w:sz w:val="24"/>
              </w:rPr>
            </w:pPr>
            <w:r>
              <w:rPr>
                <w:rFonts w:hint="eastAsia" w:ascii="Times New Roman" w:hAnsi="Times New Roman" w:cs="Times New Roman"/>
                <w:sz w:val="24"/>
              </w:rPr>
              <w:t>1</w:t>
            </w:r>
          </w:p>
        </w:tc>
        <w:tc>
          <w:tcPr>
            <w:tcW w:w="579" w:type="pct"/>
            <w:tcBorders>
              <w:top w:val="nil"/>
              <w:left w:val="nil"/>
              <w:bottom w:val="nil"/>
              <w:right w:val="nil"/>
            </w:tcBorders>
            <w:shd w:val="clear" w:color="auto" w:fill="auto"/>
            <w:noWrap/>
            <w:vAlign w:val="center"/>
          </w:tcPr>
          <w:p w14:paraId="55A02FD5">
            <w:pPr>
              <w:widowControl/>
              <w:jc w:val="center"/>
              <w:textAlignment w:val="center"/>
              <w:rPr>
                <w:rFonts w:ascii="Times New Roman" w:hAnsi="Times New Roman" w:cs="Times New Roman"/>
                <w:sz w:val="24"/>
              </w:rPr>
            </w:pPr>
            <w:r>
              <w:rPr>
                <w:rFonts w:hint="eastAsia" w:ascii="Times New Roman" w:hAnsi="Times New Roman" w:cs="Times New Roman"/>
                <w:sz w:val="24"/>
              </w:rPr>
              <w:t>12</w:t>
            </w:r>
          </w:p>
        </w:tc>
        <w:tc>
          <w:tcPr>
            <w:tcW w:w="977" w:type="pct"/>
            <w:tcBorders>
              <w:top w:val="nil"/>
              <w:left w:val="nil"/>
              <w:bottom w:val="nil"/>
              <w:right w:val="nil"/>
            </w:tcBorders>
            <w:shd w:val="clear" w:color="auto" w:fill="auto"/>
            <w:noWrap/>
            <w:vAlign w:val="center"/>
          </w:tcPr>
          <w:p w14:paraId="7D57DBBC">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0.428 </w:t>
            </w:r>
          </w:p>
        </w:tc>
      </w:tr>
      <w:tr w14:paraId="4853F0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432419C7">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5AFDCE18">
            <w:pPr>
              <w:widowControl/>
              <w:jc w:val="center"/>
              <w:textAlignment w:val="center"/>
              <w:rPr>
                <w:rFonts w:ascii="Times New Roman" w:hAnsi="Times New Roman" w:cs="Times New Roman"/>
                <w:sz w:val="24"/>
              </w:rPr>
            </w:pPr>
            <w:r>
              <w:rPr>
                <w:rFonts w:hint="eastAsia" w:ascii="Times New Roman" w:hAnsi="Times New Roman" w:cs="Times New Roman"/>
                <w:sz w:val="24"/>
              </w:rPr>
              <w:t>basalganglia</w:t>
            </w:r>
          </w:p>
        </w:tc>
        <w:tc>
          <w:tcPr>
            <w:tcW w:w="579" w:type="pct"/>
            <w:tcBorders>
              <w:top w:val="nil"/>
              <w:left w:val="nil"/>
              <w:bottom w:val="nil"/>
              <w:right w:val="nil"/>
            </w:tcBorders>
            <w:shd w:val="clear" w:color="auto" w:fill="auto"/>
            <w:noWrap/>
            <w:vAlign w:val="center"/>
          </w:tcPr>
          <w:p w14:paraId="55D850A6">
            <w:pPr>
              <w:widowControl/>
              <w:jc w:val="center"/>
              <w:textAlignment w:val="center"/>
              <w:rPr>
                <w:rFonts w:ascii="Times New Roman" w:hAnsi="Times New Roman" w:cs="Times New Roman"/>
                <w:sz w:val="24"/>
              </w:rPr>
            </w:pPr>
            <w:r>
              <w:rPr>
                <w:rFonts w:hint="eastAsia" w:ascii="Times New Roman" w:hAnsi="Times New Roman" w:cs="Times New Roman"/>
                <w:sz w:val="24"/>
              </w:rPr>
              <w:t>11</w:t>
            </w:r>
          </w:p>
        </w:tc>
        <w:tc>
          <w:tcPr>
            <w:tcW w:w="579" w:type="pct"/>
            <w:tcBorders>
              <w:top w:val="nil"/>
              <w:left w:val="nil"/>
              <w:bottom w:val="nil"/>
              <w:right w:val="nil"/>
            </w:tcBorders>
            <w:shd w:val="clear" w:color="auto" w:fill="auto"/>
            <w:noWrap/>
            <w:vAlign w:val="center"/>
          </w:tcPr>
          <w:p w14:paraId="669AD9A7">
            <w:pPr>
              <w:widowControl/>
              <w:jc w:val="center"/>
              <w:textAlignment w:val="center"/>
              <w:rPr>
                <w:rFonts w:ascii="Times New Roman" w:hAnsi="Times New Roman" w:cs="Times New Roman"/>
                <w:sz w:val="24"/>
              </w:rPr>
            </w:pPr>
            <w:r>
              <w:rPr>
                <w:rFonts w:hint="eastAsia" w:ascii="Times New Roman" w:hAnsi="Times New Roman" w:cs="Times New Roman"/>
                <w:sz w:val="24"/>
              </w:rPr>
              <w:t>-24</w:t>
            </w:r>
          </w:p>
        </w:tc>
        <w:tc>
          <w:tcPr>
            <w:tcW w:w="579" w:type="pct"/>
            <w:tcBorders>
              <w:top w:val="nil"/>
              <w:left w:val="nil"/>
              <w:bottom w:val="nil"/>
              <w:right w:val="nil"/>
            </w:tcBorders>
            <w:shd w:val="clear" w:color="auto" w:fill="auto"/>
            <w:noWrap/>
            <w:vAlign w:val="center"/>
          </w:tcPr>
          <w:p w14:paraId="5D9CC457">
            <w:pPr>
              <w:widowControl/>
              <w:jc w:val="center"/>
              <w:textAlignment w:val="center"/>
              <w:rPr>
                <w:rFonts w:ascii="Times New Roman" w:hAnsi="Times New Roman" w:cs="Times New Roman"/>
                <w:sz w:val="24"/>
              </w:rPr>
            </w:pPr>
            <w:r>
              <w:rPr>
                <w:rFonts w:hint="eastAsia" w:ascii="Times New Roman" w:hAnsi="Times New Roman" w:cs="Times New Roman"/>
                <w:sz w:val="24"/>
              </w:rPr>
              <w:t>2</w:t>
            </w:r>
          </w:p>
        </w:tc>
        <w:tc>
          <w:tcPr>
            <w:tcW w:w="977" w:type="pct"/>
            <w:tcBorders>
              <w:top w:val="nil"/>
              <w:left w:val="nil"/>
              <w:bottom w:val="nil"/>
              <w:right w:val="nil"/>
            </w:tcBorders>
            <w:shd w:val="clear" w:color="auto" w:fill="auto"/>
            <w:noWrap/>
            <w:vAlign w:val="center"/>
          </w:tcPr>
          <w:p w14:paraId="6225344A">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0.489 </w:t>
            </w:r>
          </w:p>
        </w:tc>
      </w:tr>
      <w:tr w14:paraId="79C4B5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57365F49">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5BF25EE4">
            <w:pPr>
              <w:widowControl/>
              <w:jc w:val="center"/>
              <w:textAlignment w:val="center"/>
              <w:rPr>
                <w:rFonts w:ascii="Times New Roman" w:hAnsi="Times New Roman" w:cs="Times New Roman"/>
                <w:sz w:val="24"/>
              </w:rPr>
            </w:pPr>
            <w:r>
              <w:rPr>
                <w:rFonts w:hint="eastAsia" w:ascii="Times New Roman" w:hAnsi="Times New Roman" w:cs="Times New Roman"/>
                <w:sz w:val="24"/>
              </w:rPr>
              <w:t>parietal</w:t>
            </w:r>
          </w:p>
        </w:tc>
        <w:tc>
          <w:tcPr>
            <w:tcW w:w="579" w:type="pct"/>
            <w:tcBorders>
              <w:top w:val="nil"/>
              <w:left w:val="nil"/>
              <w:bottom w:val="nil"/>
              <w:right w:val="nil"/>
            </w:tcBorders>
            <w:shd w:val="clear" w:color="auto" w:fill="auto"/>
            <w:noWrap/>
            <w:vAlign w:val="center"/>
          </w:tcPr>
          <w:p w14:paraId="7C2F35D4">
            <w:pPr>
              <w:widowControl/>
              <w:jc w:val="center"/>
              <w:textAlignment w:val="center"/>
              <w:rPr>
                <w:rFonts w:ascii="Times New Roman" w:hAnsi="Times New Roman" w:cs="Times New Roman"/>
                <w:sz w:val="24"/>
              </w:rPr>
            </w:pPr>
            <w:r>
              <w:rPr>
                <w:rFonts w:hint="eastAsia" w:ascii="Times New Roman" w:hAnsi="Times New Roman" w:cs="Times New Roman"/>
                <w:sz w:val="24"/>
              </w:rPr>
              <w:t>-55</w:t>
            </w:r>
          </w:p>
        </w:tc>
        <w:tc>
          <w:tcPr>
            <w:tcW w:w="579" w:type="pct"/>
            <w:tcBorders>
              <w:top w:val="nil"/>
              <w:left w:val="nil"/>
              <w:bottom w:val="nil"/>
              <w:right w:val="nil"/>
            </w:tcBorders>
            <w:shd w:val="clear" w:color="auto" w:fill="auto"/>
            <w:noWrap/>
            <w:vAlign w:val="center"/>
          </w:tcPr>
          <w:p w14:paraId="3A310086">
            <w:pPr>
              <w:widowControl/>
              <w:jc w:val="center"/>
              <w:textAlignment w:val="center"/>
              <w:rPr>
                <w:rFonts w:ascii="Times New Roman" w:hAnsi="Times New Roman" w:cs="Times New Roman"/>
                <w:sz w:val="24"/>
              </w:rPr>
            </w:pPr>
            <w:r>
              <w:rPr>
                <w:rFonts w:hint="eastAsia" w:ascii="Times New Roman" w:hAnsi="Times New Roman" w:cs="Times New Roman"/>
                <w:sz w:val="24"/>
              </w:rPr>
              <w:t>-44</w:t>
            </w:r>
          </w:p>
        </w:tc>
        <w:tc>
          <w:tcPr>
            <w:tcW w:w="579" w:type="pct"/>
            <w:tcBorders>
              <w:top w:val="nil"/>
              <w:left w:val="nil"/>
              <w:bottom w:val="nil"/>
              <w:right w:val="nil"/>
            </w:tcBorders>
            <w:shd w:val="clear" w:color="auto" w:fill="auto"/>
            <w:noWrap/>
            <w:vAlign w:val="center"/>
          </w:tcPr>
          <w:p w14:paraId="04EDEDEC">
            <w:pPr>
              <w:widowControl/>
              <w:jc w:val="center"/>
              <w:textAlignment w:val="center"/>
              <w:rPr>
                <w:rFonts w:ascii="Times New Roman" w:hAnsi="Times New Roman" w:cs="Times New Roman"/>
                <w:sz w:val="24"/>
              </w:rPr>
            </w:pPr>
            <w:r>
              <w:rPr>
                <w:rFonts w:hint="eastAsia" w:ascii="Times New Roman" w:hAnsi="Times New Roman" w:cs="Times New Roman"/>
                <w:sz w:val="24"/>
              </w:rPr>
              <w:t>30</w:t>
            </w:r>
          </w:p>
        </w:tc>
        <w:tc>
          <w:tcPr>
            <w:tcW w:w="977" w:type="pct"/>
            <w:tcBorders>
              <w:top w:val="nil"/>
              <w:left w:val="nil"/>
              <w:bottom w:val="nil"/>
              <w:right w:val="nil"/>
            </w:tcBorders>
            <w:shd w:val="clear" w:color="auto" w:fill="auto"/>
            <w:noWrap/>
            <w:vAlign w:val="center"/>
          </w:tcPr>
          <w:p w14:paraId="36CD3706">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0.417 </w:t>
            </w:r>
          </w:p>
        </w:tc>
      </w:tr>
      <w:tr w14:paraId="7D835F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0A674A94">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37A4D154">
            <w:pPr>
              <w:widowControl/>
              <w:jc w:val="center"/>
              <w:textAlignment w:val="center"/>
              <w:rPr>
                <w:rFonts w:ascii="Times New Roman" w:hAnsi="Times New Roman" w:cs="Times New Roman"/>
                <w:sz w:val="24"/>
              </w:rPr>
            </w:pPr>
            <w:r>
              <w:rPr>
                <w:rFonts w:hint="eastAsia" w:ascii="Times New Roman" w:hAnsi="Times New Roman" w:cs="Times New Roman"/>
                <w:sz w:val="24"/>
              </w:rPr>
              <w:t>angulargyrus</w:t>
            </w:r>
          </w:p>
        </w:tc>
        <w:tc>
          <w:tcPr>
            <w:tcW w:w="579" w:type="pct"/>
            <w:tcBorders>
              <w:top w:val="nil"/>
              <w:left w:val="nil"/>
              <w:bottom w:val="nil"/>
              <w:right w:val="nil"/>
            </w:tcBorders>
            <w:shd w:val="clear" w:color="auto" w:fill="auto"/>
            <w:noWrap/>
            <w:vAlign w:val="center"/>
          </w:tcPr>
          <w:p w14:paraId="48FF5AE2">
            <w:pPr>
              <w:widowControl/>
              <w:jc w:val="center"/>
              <w:textAlignment w:val="center"/>
              <w:rPr>
                <w:rFonts w:ascii="Times New Roman" w:hAnsi="Times New Roman" w:cs="Times New Roman"/>
                <w:sz w:val="24"/>
              </w:rPr>
            </w:pPr>
            <w:r>
              <w:rPr>
                <w:rFonts w:hint="eastAsia" w:ascii="Times New Roman" w:hAnsi="Times New Roman" w:cs="Times New Roman"/>
                <w:sz w:val="24"/>
              </w:rPr>
              <w:t>51</w:t>
            </w:r>
          </w:p>
        </w:tc>
        <w:tc>
          <w:tcPr>
            <w:tcW w:w="579" w:type="pct"/>
            <w:tcBorders>
              <w:top w:val="nil"/>
              <w:left w:val="nil"/>
              <w:bottom w:val="nil"/>
              <w:right w:val="nil"/>
            </w:tcBorders>
            <w:shd w:val="clear" w:color="auto" w:fill="auto"/>
            <w:noWrap/>
            <w:vAlign w:val="center"/>
          </w:tcPr>
          <w:p w14:paraId="074E6201">
            <w:pPr>
              <w:widowControl/>
              <w:jc w:val="center"/>
              <w:textAlignment w:val="center"/>
              <w:rPr>
                <w:rFonts w:ascii="Times New Roman" w:hAnsi="Times New Roman" w:cs="Times New Roman"/>
                <w:sz w:val="24"/>
              </w:rPr>
            </w:pPr>
            <w:r>
              <w:rPr>
                <w:rFonts w:hint="eastAsia" w:ascii="Times New Roman" w:hAnsi="Times New Roman" w:cs="Times New Roman"/>
                <w:sz w:val="24"/>
              </w:rPr>
              <w:t>-59</w:t>
            </w:r>
          </w:p>
        </w:tc>
        <w:tc>
          <w:tcPr>
            <w:tcW w:w="579" w:type="pct"/>
            <w:tcBorders>
              <w:top w:val="nil"/>
              <w:left w:val="nil"/>
              <w:bottom w:val="nil"/>
              <w:right w:val="nil"/>
            </w:tcBorders>
            <w:shd w:val="clear" w:color="auto" w:fill="auto"/>
            <w:noWrap/>
            <w:vAlign w:val="center"/>
          </w:tcPr>
          <w:p w14:paraId="651261EE">
            <w:pPr>
              <w:widowControl/>
              <w:jc w:val="center"/>
              <w:textAlignment w:val="center"/>
              <w:rPr>
                <w:rFonts w:ascii="Times New Roman" w:hAnsi="Times New Roman" w:cs="Times New Roman"/>
                <w:sz w:val="24"/>
              </w:rPr>
            </w:pPr>
            <w:r>
              <w:rPr>
                <w:rFonts w:hint="eastAsia" w:ascii="Times New Roman" w:hAnsi="Times New Roman" w:cs="Times New Roman"/>
                <w:sz w:val="24"/>
              </w:rPr>
              <w:t>34</w:t>
            </w:r>
          </w:p>
        </w:tc>
        <w:tc>
          <w:tcPr>
            <w:tcW w:w="977" w:type="pct"/>
            <w:tcBorders>
              <w:top w:val="nil"/>
              <w:left w:val="nil"/>
              <w:bottom w:val="nil"/>
              <w:right w:val="nil"/>
            </w:tcBorders>
            <w:shd w:val="clear" w:color="auto" w:fill="auto"/>
            <w:noWrap/>
            <w:vAlign w:val="center"/>
          </w:tcPr>
          <w:p w14:paraId="0D43CFB1">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0.483 </w:t>
            </w:r>
          </w:p>
        </w:tc>
      </w:tr>
      <w:tr w14:paraId="0597E9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33FF9657">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6F37511C">
            <w:pPr>
              <w:widowControl/>
              <w:jc w:val="center"/>
              <w:textAlignment w:val="center"/>
              <w:rPr>
                <w:rFonts w:ascii="Times New Roman" w:hAnsi="Times New Roman" w:cs="Times New Roman"/>
                <w:sz w:val="24"/>
              </w:rPr>
            </w:pPr>
            <w:r>
              <w:rPr>
                <w:rFonts w:hint="eastAsia" w:ascii="Times New Roman" w:hAnsi="Times New Roman" w:cs="Times New Roman"/>
                <w:sz w:val="24"/>
              </w:rPr>
              <w:t>angulargyrus</w:t>
            </w:r>
          </w:p>
        </w:tc>
        <w:tc>
          <w:tcPr>
            <w:tcW w:w="579" w:type="pct"/>
            <w:tcBorders>
              <w:top w:val="nil"/>
              <w:left w:val="nil"/>
              <w:bottom w:val="nil"/>
              <w:right w:val="nil"/>
            </w:tcBorders>
            <w:shd w:val="clear" w:color="auto" w:fill="auto"/>
            <w:noWrap/>
            <w:vAlign w:val="center"/>
          </w:tcPr>
          <w:p w14:paraId="382F8048">
            <w:pPr>
              <w:widowControl/>
              <w:jc w:val="center"/>
              <w:textAlignment w:val="center"/>
              <w:rPr>
                <w:rFonts w:ascii="Times New Roman" w:hAnsi="Times New Roman" w:cs="Times New Roman"/>
                <w:sz w:val="24"/>
              </w:rPr>
            </w:pPr>
            <w:r>
              <w:rPr>
                <w:rFonts w:hint="eastAsia" w:ascii="Times New Roman" w:hAnsi="Times New Roman" w:cs="Times New Roman"/>
                <w:sz w:val="24"/>
              </w:rPr>
              <w:t>-48</w:t>
            </w:r>
          </w:p>
        </w:tc>
        <w:tc>
          <w:tcPr>
            <w:tcW w:w="579" w:type="pct"/>
            <w:tcBorders>
              <w:top w:val="nil"/>
              <w:left w:val="nil"/>
              <w:bottom w:val="nil"/>
              <w:right w:val="nil"/>
            </w:tcBorders>
            <w:shd w:val="clear" w:color="auto" w:fill="auto"/>
            <w:noWrap/>
            <w:vAlign w:val="center"/>
          </w:tcPr>
          <w:p w14:paraId="11590D38">
            <w:pPr>
              <w:widowControl/>
              <w:jc w:val="center"/>
              <w:textAlignment w:val="center"/>
              <w:rPr>
                <w:rFonts w:ascii="Times New Roman" w:hAnsi="Times New Roman" w:cs="Times New Roman"/>
                <w:sz w:val="24"/>
              </w:rPr>
            </w:pPr>
            <w:r>
              <w:rPr>
                <w:rFonts w:hint="eastAsia" w:ascii="Times New Roman" w:hAnsi="Times New Roman" w:cs="Times New Roman"/>
                <w:sz w:val="24"/>
              </w:rPr>
              <w:t>-63</w:t>
            </w:r>
          </w:p>
        </w:tc>
        <w:tc>
          <w:tcPr>
            <w:tcW w:w="579" w:type="pct"/>
            <w:tcBorders>
              <w:top w:val="nil"/>
              <w:left w:val="nil"/>
              <w:bottom w:val="nil"/>
              <w:right w:val="nil"/>
            </w:tcBorders>
            <w:shd w:val="clear" w:color="auto" w:fill="auto"/>
            <w:noWrap/>
            <w:vAlign w:val="center"/>
          </w:tcPr>
          <w:p w14:paraId="205CE6A0">
            <w:pPr>
              <w:widowControl/>
              <w:jc w:val="center"/>
              <w:textAlignment w:val="center"/>
              <w:rPr>
                <w:rFonts w:ascii="Times New Roman" w:hAnsi="Times New Roman" w:cs="Times New Roman"/>
                <w:sz w:val="24"/>
              </w:rPr>
            </w:pPr>
            <w:r>
              <w:rPr>
                <w:rFonts w:hint="eastAsia" w:ascii="Times New Roman" w:hAnsi="Times New Roman" w:cs="Times New Roman"/>
                <w:sz w:val="24"/>
              </w:rPr>
              <w:t>35</w:t>
            </w:r>
          </w:p>
        </w:tc>
        <w:tc>
          <w:tcPr>
            <w:tcW w:w="977" w:type="pct"/>
            <w:tcBorders>
              <w:top w:val="nil"/>
              <w:left w:val="nil"/>
              <w:bottom w:val="nil"/>
              <w:right w:val="nil"/>
            </w:tcBorders>
            <w:shd w:val="clear" w:color="auto" w:fill="auto"/>
            <w:noWrap/>
            <w:vAlign w:val="center"/>
          </w:tcPr>
          <w:p w14:paraId="27085454">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0.443 </w:t>
            </w:r>
          </w:p>
        </w:tc>
      </w:tr>
      <w:tr w14:paraId="32CF49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2FF68AB5">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20341886">
            <w:pPr>
              <w:widowControl/>
              <w:jc w:val="center"/>
              <w:textAlignment w:val="center"/>
              <w:rPr>
                <w:rFonts w:ascii="Times New Roman" w:hAnsi="Times New Roman" w:cs="Times New Roman"/>
                <w:sz w:val="24"/>
              </w:rPr>
            </w:pPr>
            <w:r>
              <w:rPr>
                <w:rFonts w:hint="eastAsia" w:ascii="Times New Roman" w:hAnsi="Times New Roman" w:cs="Times New Roman"/>
                <w:sz w:val="24"/>
              </w:rPr>
              <w:t>occipital</w:t>
            </w:r>
          </w:p>
        </w:tc>
        <w:tc>
          <w:tcPr>
            <w:tcW w:w="579" w:type="pct"/>
            <w:tcBorders>
              <w:top w:val="nil"/>
              <w:left w:val="nil"/>
              <w:bottom w:val="nil"/>
              <w:right w:val="nil"/>
            </w:tcBorders>
            <w:shd w:val="clear" w:color="auto" w:fill="auto"/>
            <w:noWrap/>
            <w:vAlign w:val="center"/>
          </w:tcPr>
          <w:p w14:paraId="099D8D32">
            <w:pPr>
              <w:widowControl/>
              <w:jc w:val="center"/>
              <w:textAlignment w:val="center"/>
              <w:rPr>
                <w:rFonts w:ascii="Times New Roman" w:hAnsi="Times New Roman" w:cs="Times New Roman"/>
                <w:sz w:val="24"/>
              </w:rPr>
            </w:pPr>
            <w:r>
              <w:rPr>
                <w:rFonts w:hint="eastAsia" w:ascii="Times New Roman" w:hAnsi="Times New Roman" w:cs="Times New Roman"/>
                <w:sz w:val="24"/>
              </w:rPr>
              <w:t>-16</w:t>
            </w:r>
          </w:p>
        </w:tc>
        <w:tc>
          <w:tcPr>
            <w:tcW w:w="579" w:type="pct"/>
            <w:tcBorders>
              <w:top w:val="nil"/>
              <w:left w:val="nil"/>
              <w:bottom w:val="nil"/>
              <w:right w:val="nil"/>
            </w:tcBorders>
            <w:shd w:val="clear" w:color="auto" w:fill="auto"/>
            <w:noWrap/>
            <w:vAlign w:val="center"/>
          </w:tcPr>
          <w:p w14:paraId="7C3E79B2">
            <w:pPr>
              <w:widowControl/>
              <w:jc w:val="center"/>
              <w:textAlignment w:val="center"/>
              <w:rPr>
                <w:rFonts w:ascii="Times New Roman" w:hAnsi="Times New Roman" w:cs="Times New Roman"/>
                <w:sz w:val="24"/>
              </w:rPr>
            </w:pPr>
            <w:r>
              <w:rPr>
                <w:rFonts w:hint="eastAsia" w:ascii="Times New Roman" w:hAnsi="Times New Roman" w:cs="Times New Roman"/>
                <w:sz w:val="24"/>
              </w:rPr>
              <w:t>-76</w:t>
            </w:r>
          </w:p>
        </w:tc>
        <w:tc>
          <w:tcPr>
            <w:tcW w:w="579" w:type="pct"/>
            <w:tcBorders>
              <w:top w:val="nil"/>
              <w:left w:val="nil"/>
              <w:bottom w:val="nil"/>
              <w:right w:val="nil"/>
            </w:tcBorders>
            <w:shd w:val="clear" w:color="auto" w:fill="auto"/>
            <w:noWrap/>
            <w:vAlign w:val="center"/>
          </w:tcPr>
          <w:p w14:paraId="03CFAD42">
            <w:pPr>
              <w:widowControl/>
              <w:jc w:val="center"/>
              <w:textAlignment w:val="center"/>
              <w:rPr>
                <w:rFonts w:ascii="Times New Roman" w:hAnsi="Times New Roman" w:cs="Times New Roman"/>
                <w:sz w:val="24"/>
              </w:rPr>
            </w:pPr>
            <w:r>
              <w:rPr>
                <w:rFonts w:hint="eastAsia" w:ascii="Times New Roman" w:hAnsi="Times New Roman" w:cs="Times New Roman"/>
                <w:sz w:val="24"/>
              </w:rPr>
              <w:t>33</w:t>
            </w:r>
          </w:p>
        </w:tc>
        <w:tc>
          <w:tcPr>
            <w:tcW w:w="977" w:type="pct"/>
            <w:tcBorders>
              <w:top w:val="nil"/>
              <w:left w:val="nil"/>
              <w:bottom w:val="nil"/>
              <w:right w:val="nil"/>
            </w:tcBorders>
            <w:shd w:val="clear" w:color="auto" w:fill="auto"/>
            <w:noWrap/>
            <w:vAlign w:val="center"/>
          </w:tcPr>
          <w:p w14:paraId="51367FBD">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0.418 </w:t>
            </w:r>
          </w:p>
        </w:tc>
      </w:tr>
      <w:tr w14:paraId="7E847C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5540DDA5">
            <w:pPr>
              <w:widowControl/>
              <w:jc w:val="center"/>
              <w:textAlignment w:val="center"/>
              <w:rPr>
                <w:rFonts w:ascii="Times New Roman" w:hAnsi="Times New Roman" w:cs="Times New Roman"/>
                <w:sz w:val="24"/>
              </w:rPr>
            </w:pPr>
            <w:r>
              <w:rPr>
                <w:rFonts w:hint="eastAsia" w:ascii="Times New Roman" w:hAnsi="Times New Roman" w:cs="Times New Roman"/>
                <w:sz w:val="24"/>
              </w:rPr>
              <w:t>Module 3</w:t>
            </w:r>
          </w:p>
        </w:tc>
        <w:tc>
          <w:tcPr>
            <w:tcW w:w="1142" w:type="pct"/>
            <w:tcBorders>
              <w:top w:val="nil"/>
              <w:left w:val="nil"/>
              <w:bottom w:val="nil"/>
              <w:right w:val="nil"/>
            </w:tcBorders>
            <w:shd w:val="clear" w:color="auto" w:fill="auto"/>
            <w:noWrap/>
            <w:vAlign w:val="center"/>
          </w:tcPr>
          <w:p w14:paraId="3483F73B">
            <w:pPr>
              <w:widowControl/>
              <w:jc w:val="center"/>
              <w:textAlignment w:val="center"/>
              <w:rPr>
                <w:rFonts w:ascii="Times New Roman" w:hAnsi="Times New Roman" w:cs="Times New Roman"/>
                <w:sz w:val="24"/>
              </w:rPr>
            </w:pPr>
            <w:r>
              <w:rPr>
                <w:rFonts w:hint="eastAsia" w:ascii="Times New Roman" w:hAnsi="Times New Roman" w:cs="Times New Roman"/>
                <w:sz w:val="24"/>
              </w:rPr>
              <w:t>supfrontal</w:t>
            </w:r>
          </w:p>
        </w:tc>
        <w:tc>
          <w:tcPr>
            <w:tcW w:w="579" w:type="pct"/>
            <w:tcBorders>
              <w:top w:val="nil"/>
              <w:left w:val="nil"/>
              <w:bottom w:val="nil"/>
              <w:right w:val="nil"/>
            </w:tcBorders>
            <w:shd w:val="clear" w:color="auto" w:fill="auto"/>
            <w:noWrap/>
            <w:vAlign w:val="center"/>
          </w:tcPr>
          <w:p w14:paraId="45B068AD">
            <w:pPr>
              <w:widowControl/>
              <w:jc w:val="center"/>
              <w:textAlignment w:val="center"/>
              <w:rPr>
                <w:rFonts w:ascii="Times New Roman" w:hAnsi="Times New Roman" w:cs="Times New Roman"/>
                <w:sz w:val="24"/>
              </w:rPr>
            </w:pPr>
            <w:r>
              <w:rPr>
                <w:rFonts w:hint="eastAsia" w:ascii="Times New Roman" w:hAnsi="Times New Roman" w:cs="Times New Roman"/>
                <w:sz w:val="24"/>
              </w:rPr>
              <w:t>23</w:t>
            </w:r>
          </w:p>
        </w:tc>
        <w:tc>
          <w:tcPr>
            <w:tcW w:w="579" w:type="pct"/>
            <w:tcBorders>
              <w:top w:val="nil"/>
              <w:left w:val="nil"/>
              <w:bottom w:val="nil"/>
              <w:right w:val="nil"/>
            </w:tcBorders>
            <w:shd w:val="clear" w:color="auto" w:fill="auto"/>
            <w:noWrap/>
            <w:vAlign w:val="center"/>
          </w:tcPr>
          <w:p w14:paraId="1BAC9150">
            <w:pPr>
              <w:widowControl/>
              <w:jc w:val="center"/>
              <w:textAlignment w:val="center"/>
              <w:rPr>
                <w:rFonts w:ascii="Times New Roman" w:hAnsi="Times New Roman" w:cs="Times New Roman"/>
                <w:sz w:val="24"/>
              </w:rPr>
            </w:pPr>
            <w:r>
              <w:rPr>
                <w:rFonts w:hint="eastAsia" w:ascii="Times New Roman" w:hAnsi="Times New Roman" w:cs="Times New Roman"/>
                <w:sz w:val="24"/>
              </w:rPr>
              <w:t>33</w:t>
            </w:r>
          </w:p>
        </w:tc>
        <w:tc>
          <w:tcPr>
            <w:tcW w:w="579" w:type="pct"/>
            <w:tcBorders>
              <w:top w:val="nil"/>
              <w:left w:val="nil"/>
              <w:bottom w:val="nil"/>
              <w:right w:val="nil"/>
            </w:tcBorders>
            <w:shd w:val="clear" w:color="auto" w:fill="auto"/>
            <w:noWrap/>
            <w:vAlign w:val="center"/>
          </w:tcPr>
          <w:p w14:paraId="464F6315">
            <w:pPr>
              <w:widowControl/>
              <w:jc w:val="center"/>
              <w:textAlignment w:val="center"/>
              <w:rPr>
                <w:rFonts w:ascii="Times New Roman" w:hAnsi="Times New Roman" w:cs="Times New Roman"/>
                <w:sz w:val="24"/>
              </w:rPr>
            </w:pPr>
            <w:r>
              <w:rPr>
                <w:rFonts w:hint="eastAsia" w:ascii="Times New Roman" w:hAnsi="Times New Roman" w:cs="Times New Roman"/>
                <w:sz w:val="24"/>
              </w:rPr>
              <w:t>47</w:t>
            </w:r>
          </w:p>
        </w:tc>
        <w:tc>
          <w:tcPr>
            <w:tcW w:w="977" w:type="pct"/>
            <w:tcBorders>
              <w:top w:val="nil"/>
              <w:left w:val="nil"/>
              <w:bottom w:val="nil"/>
              <w:right w:val="nil"/>
            </w:tcBorders>
            <w:shd w:val="clear" w:color="auto" w:fill="auto"/>
            <w:noWrap/>
            <w:vAlign w:val="center"/>
          </w:tcPr>
          <w:p w14:paraId="6E98FF3B">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0.453 </w:t>
            </w:r>
          </w:p>
        </w:tc>
      </w:tr>
      <w:tr w14:paraId="29DB0F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3B9B0E60">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4683539D">
            <w:pPr>
              <w:widowControl/>
              <w:jc w:val="center"/>
              <w:textAlignment w:val="center"/>
              <w:rPr>
                <w:rFonts w:ascii="Times New Roman" w:hAnsi="Times New Roman" w:cs="Times New Roman"/>
                <w:sz w:val="24"/>
              </w:rPr>
            </w:pPr>
            <w:r>
              <w:rPr>
                <w:rFonts w:hint="eastAsia" w:ascii="Times New Roman" w:hAnsi="Times New Roman" w:cs="Times New Roman"/>
                <w:sz w:val="24"/>
              </w:rPr>
              <w:t>ACC</w:t>
            </w:r>
          </w:p>
        </w:tc>
        <w:tc>
          <w:tcPr>
            <w:tcW w:w="579" w:type="pct"/>
            <w:tcBorders>
              <w:top w:val="nil"/>
              <w:left w:val="nil"/>
              <w:bottom w:val="nil"/>
              <w:right w:val="nil"/>
            </w:tcBorders>
            <w:shd w:val="clear" w:color="auto" w:fill="auto"/>
            <w:noWrap/>
            <w:vAlign w:val="center"/>
          </w:tcPr>
          <w:p w14:paraId="372B869A">
            <w:pPr>
              <w:widowControl/>
              <w:jc w:val="center"/>
              <w:textAlignment w:val="center"/>
              <w:rPr>
                <w:rFonts w:ascii="Times New Roman" w:hAnsi="Times New Roman" w:cs="Times New Roman"/>
                <w:sz w:val="24"/>
              </w:rPr>
            </w:pPr>
            <w:r>
              <w:rPr>
                <w:rFonts w:hint="eastAsia" w:ascii="Times New Roman" w:hAnsi="Times New Roman" w:cs="Times New Roman"/>
                <w:sz w:val="24"/>
              </w:rPr>
              <w:t>-1</w:t>
            </w:r>
          </w:p>
        </w:tc>
        <w:tc>
          <w:tcPr>
            <w:tcW w:w="579" w:type="pct"/>
            <w:tcBorders>
              <w:top w:val="nil"/>
              <w:left w:val="nil"/>
              <w:bottom w:val="nil"/>
              <w:right w:val="nil"/>
            </w:tcBorders>
            <w:shd w:val="clear" w:color="auto" w:fill="auto"/>
            <w:noWrap/>
            <w:vAlign w:val="center"/>
          </w:tcPr>
          <w:p w14:paraId="1BD7903F">
            <w:pPr>
              <w:widowControl/>
              <w:jc w:val="center"/>
              <w:textAlignment w:val="center"/>
              <w:rPr>
                <w:rFonts w:ascii="Times New Roman" w:hAnsi="Times New Roman" w:cs="Times New Roman"/>
                <w:sz w:val="24"/>
              </w:rPr>
            </w:pPr>
            <w:r>
              <w:rPr>
                <w:rFonts w:hint="eastAsia" w:ascii="Times New Roman" w:hAnsi="Times New Roman" w:cs="Times New Roman"/>
                <w:sz w:val="24"/>
              </w:rPr>
              <w:t>28</w:t>
            </w:r>
          </w:p>
        </w:tc>
        <w:tc>
          <w:tcPr>
            <w:tcW w:w="579" w:type="pct"/>
            <w:tcBorders>
              <w:top w:val="nil"/>
              <w:left w:val="nil"/>
              <w:bottom w:val="nil"/>
              <w:right w:val="nil"/>
            </w:tcBorders>
            <w:shd w:val="clear" w:color="auto" w:fill="auto"/>
            <w:noWrap/>
            <w:vAlign w:val="center"/>
          </w:tcPr>
          <w:p w14:paraId="37C5939C">
            <w:pPr>
              <w:widowControl/>
              <w:jc w:val="center"/>
              <w:textAlignment w:val="center"/>
              <w:rPr>
                <w:rFonts w:ascii="Times New Roman" w:hAnsi="Times New Roman" w:cs="Times New Roman"/>
                <w:sz w:val="24"/>
              </w:rPr>
            </w:pPr>
            <w:r>
              <w:rPr>
                <w:rFonts w:hint="eastAsia" w:ascii="Times New Roman" w:hAnsi="Times New Roman" w:cs="Times New Roman"/>
                <w:sz w:val="24"/>
              </w:rPr>
              <w:t>40</w:t>
            </w:r>
          </w:p>
        </w:tc>
        <w:tc>
          <w:tcPr>
            <w:tcW w:w="977" w:type="pct"/>
            <w:tcBorders>
              <w:top w:val="nil"/>
              <w:left w:val="nil"/>
              <w:bottom w:val="nil"/>
              <w:right w:val="nil"/>
            </w:tcBorders>
            <w:shd w:val="clear" w:color="auto" w:fill="auto"/>
            <w:noWrap/>
            <w:vAlign w:val="center"/>
          </w:tcPr>
          <w:p w14:paraId="31BC8F88">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0.439 </w:t>
            </w:r>
          </w:p>
        </w:tc>
      </w:tr>
      <w:tr w14:paraId="0A6670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53E6CDF8">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58788A7E">
            <w:pPr>
              <w:widowControl/>
              <w:jc w:val="center"/>
              <w:textAlignment w:val="center"/>
              <w:rPr>
                <w:rFonts w:ascii="Times New Roman" w:hAnsi="Times New Roman" w:cs="Times New Roman"/>
                <w:sz w:val="24"/>
              </w:rPr>
            </w:pPr>
            <w:r>
              <w:rPr>
                <w:rFonts w:hint="eastAsia" w:ascii="Times New Roman" w:hAnsi="Times New Roman" w:cs="Times New Roman"/>
                <w:sz w:val="24"/>
              </w:rPr>
              <w:t>vPFC</w:t>
            </w:r>
          </w:p>
        </w:tc>
        <w:tc>
          <w:tcPr>
            <w:tcW w:w="579" w:type="pct"/>
            <w:tcBorders>
              <w:top w:val="nil"/>
              <w:left w:val="nil"/>
              <w:bottom w:val="nil"/>
              <w:right w:val="nil"/>
            </w:tcBorders>
            <w:shd w:val="clear" w:color="auto" w:fill="auto"/>
            <w:noWrap/>
            <w:vAlign w:val="center"/>
          </w:tcPr>
          <w:p w14:paraId="2365F717">
            <w:pPr>
              <w:widowControl/>
              <w:jc w:val="center"/>
              <w:textAlignment w:val="center"/>
              <w:rPr>
                <w:rFonts w:ascii="Times New Roman" w:hAnsi="Times New Roman" w:cs="Times New Roman"/>
                <w:sz w:val="24"/>
              </w:rPr>
            </w:pPr>
            <w:r>
              <w:rPr>
                <w:rFonts w:hint="eastAsia" w:ascii="Times New Roman" w:hAnsi="Times New Roman" w:cs="Times New Roman"/>
                <w:sz w:val="24"/>
              </w:rPr>
              <w:t>-52</w:t>
            </w:r>
          </w:p>
        </w:tc>
        <w:tc>
          <w:tcPr>
            <w:tcW w:w="579" w:type="pct"/>
            <w:tcBorders>
              <w:top w:val="nil"/>
              <w:left w:val="nil"/>
              <w:bottom w:val="nil"/>
              <w:right w:val="nil"/>
            </w:tcBorders>
            <w:shd w:val="clear" w:color="auto" w:fill="auto"/>
            <w:noWrap/>
            <w:vAlign w:val="center"/>
          </w:tcPr>
          <w:p w14:paraId="19C4F5BD">
            <w:pPr>
              <w:widowControl/>
              <w:jc w:val="center"/>
              <w:textAlignment w:val="center"/>
              <w:rPr>
                <w:rFonts w:ascii="Times New Roman" w:hAnsi="Times New Roman" w:cs="Times New Roman"/>
                <w:sz w:val="24"/>
              </w:rPr>
            </w:pPr>
            <w:r>
              <w:rPr>
                <w:rFonts w:hint="eastAsia" w:ascii="Times New Roman" w:hAnsi="Times New Roman" w:cs="Times New Roman"/>
                <w:sz w:val="24"/>
              </w:rPr>
              <w:t>28</w:t>
            </w:r>
          </w:p>
        </w:tc>
        <w:tc>
          <w:tcPr>
            <w:tcW w:w="579" w:type="pct"/>
            <w:tcBorders>
              <w:top w:val="nil"/>
              <w:left w:val="nil"/>
              <w:bottom w:val="nil"/>
              <w:right w:val="nil"/>
            </w:tcBorders>
            <w:shd w:val="clear" w:color="auto" w:fill="auto"/>
            <w:noWrap/>
            <w:vAlign w:val="center"/>
          </w:tcPr>
          <w:p w14:paraId="341418F8">
            <w:pPr>
              <w:widowControl/>
              <w:jc w:val="center"/>
              <w:textAlignment w:val="center"/>
              <w:rPr>
                <w:rFonts w:ascii="Times New Roman" w:hAnsi="Times New Roman" w:cs="Times New Roman"/>
                <w:sz w:val="24"/>
              </w:rPr>
            </w:pPr>
            <w:r>
              <w:rPr>
                <w:rFonts w:hint="eastAsia" w:ascii="Times New Roman" w:hAnsi="Times New Roman" w:cs="Times New Roman"/>
                <w:sz w:val="24"/>
              </w:rPr>
              <w:t>17</w:t>
            </w:r>
          </w:p>
        </w:tc>
        <w:tc>
          <w:tcPr>
            <w:tcW w:w="977" w:type="pct"/>
            <w:tcBorders>
              <w:top w:val="nil"/>
              <w:left w:val="nil"/>
              <w:bottom w:val="nil"/>
              <w:right w:val="nil"/>
            </w:tcBorders>
            <w:shd w:val="clear" w:color="auto" w:fill="auto"/>
            <w:noWrap/>
            <w:vAlign w:val="center"/>
          </w:tcPr>
          <w:p w14:paraId="020EBC9C">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0.404 </w:t>
            </w:r>
          </w:p>
        </w:tc>
      </w:tr>
      <w:tr w14:paraId="0BC875C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16F0478C">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1AF58817">
            <w:pPr>
              <w:widowControl/>
              <w:jc w:val="center"/>
              <w:textAlignment w:val="center"/>
              <w:rPr>
                <w:rFonts w:ascii="Times New Roman" w:hAnsi="Times New Roman" w:cs="Times New Roman"/>
                <w:sz w:val="24"/>
              </w:rPr>
            </w:pPr>
            <w:r>
              <w:rPr>
                <w:rFonts w:hint="eastAsia" w:ascii="Times New Roman" w:hAnsi="Times New Roman" w:cs="Times New Roman"/>
                <w:sz w:val="24"/>
              </w:rPr>
              <w:t>antinsula</w:t>
            </w:r>
          </w:p>
        </w:tc>
        <w:tc>
          <w:tcPr>
            <w:tcW w:w="579" w:type="pct"/>
            <w:tcBorders>
              <w:top w:val="nil"/>
              <w:left w:val="nil"/>
              <w:bottom w:val="nil"/>
              <w:right w:val="nil"/>
            </w:tcBorders>
            <w:shd w:val="clear" w:color="auto" w:fill="auto"/>
            <w:noWrap/>
            <w:vAlign w:val="center"/>
          </w:tcPr>
          <w:p w14:paraId="58729476">
            <w:pPr>
              <w:widowControl/>
              <w:jc w:val="center"/>
              <w:textAlignment w:val="center"/>
              <w:rPr>
                <w:rFonts w:ascii="Times New Roman" w:hAnsi="Times New Roman" w:cs="Times New Roman"/>
                <w:sz w:val="24"/>
              </w:rPr>
            </w:pPr>
            <w:r>
              <w:rPr>
                <w:rFonts w:hint="eastAsia" w:ascii="Times New Roman" w:hAnsi="Times New Roman" w:cs="Times New Roman"/>
                <w:sz w:val="24"/>
              </w:rPr>
              <w:t>38</w:t>
            </w:r>
          </w:p>
        </w:tc>
        <w:tc>
          <w:tcPr>
            <w:tcW w:w="579" w:type="pct"/>
            <w:tcBorders>
              <w:top w:val="nil"/>
              <w:left w:val="nil"/>
              <w:bottom w:val="nil"/>
              <w:right w:val="nil"/>
            </w:tcBorders>
            <w:shd w:val="clear" w:color="auto" w:fill="auto"/>
            <w:noWrap/>
            <w:vAlign w:val="center"/>
          </w:tcPr>
          <w:p w14:paraId="3EB65A9B">
            <w:pPr>
              <w:widowControl/>
              <w:jc w:val="center"/>
              <w:textAlignment w:val="center"/>
              <w:rPr>
                <w:rFonts w:ascii="Times New Roman" w:hAnsi="Times New Roman" w:cs="Times New Roman"/>
                <w:sz w:val="24"/>
              </w:rPr>
            </w:pPr>
            <w:r>
              <w:rPr>
                <w:rFonts w:hint="eastAsia" w:ascii="Times New Roman" w:hAnsi="Times New Roman" w:cs="Times New Roman"/>
                <w:sz w:val="24"/>
              </w:rPr>
              <w:t>21</w:t>
            </w:r>
          </w:p>
        </w:tc>
        <w:tc>
          <w:tcPr>
            <w:tcW w:w="579" w:type="pct"/>
            <w:tcBorders>
              <w:top w:val="nil"/>
              <w:left w:val="nil"/>
              <w:bottom w:val="nil"/>
              <w:right w:val="nil"/>
            </w:tcBorders>
            <w:shd w:val="clear" w:color="auto" w:fill="auto"/>
            <w:noWrap/>
            <w:vAlign w:val="center"/>
          </w:tcPr>
          <w:p w14:paraId="74BEC578">
            <w:pPr>
              <w:widowControl/>
              <w:jc w:val="center"/>
              <w:textAlignment w:val="center"/>
              <w:rPr>
                <w:rFonts w:ascii="Times New Roman" w:hAnsi="Times New Roman" w:cs="Times New Roman"/>
                <w:sz w:val="24"/>
              </w:rPr>
            </w:pPr>
            <w:r>
              <w:rPr>
                <w:rFonts w:hint="eastAsia" w:ascii="Times New Roman" w:hAnsi="Times New Roman" w:cs="Times New Roman"/>
                <w:sz w:val="24"/>
              </w:rPr>
              <w:t>-1</w:t>
            </w:r>
          </w:p>
        </w:tc>
        <w:tc>
          <w:tcPr>
            <w:tcW w:w="977" w:type="pct"/>
            <w:tcBorders>
              <w:top w:val="nil"/>
              <w:left w:val="nil"/>
              <w:bottom w:val="nil"/>
              <w:right w:val="nil"/>
            </w:tcBorders>
            <w:shd w:val="clear" w:color="auto" w:fill="auto"/>
            <w:noWrap/>
            <w:vAlign w:val="center"/>
          </w:tcPr>
          <w:p w14:paraId="55AA92A4">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0.514 </w:t>
            </w:r>
          </w:p>
        </w:tc>
      </w:tr>
      <w:tr w14:paraId="13632F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245AD864">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4C2C354A">
            <w:pPr>
              <w:widowControl/>
              <w:jc w:val="center"/>
              <w:textAlignment w:val="center"/>
              <w:rPr>
                <w:rFonts w:ascii="Times New Roman" w:hAnsi="Times New Roman" w:cs="Times New Roman"/>
                <w:sz w:val="24"/>
              </w:rPr>
            </w:pPr>
            <w:r>
              <w:rPr>
                <w:rFonts w:hint="eastAsia" w:ascii="Times New Roman" w:hAnsi="Times New Roman" w:cs="Times New Roman"/>
                <w:sz w:val="24"/>
              </w:rPr>
              <w:t>frontal</w:t>
            </w:r>
          </w:p>
        </w:tc>
        <w:tc>
          <w:tcPr>
            <w:tcW w:w="579" w:type="pct"/>
            <w:tcBorders>
              <w:top w:val="nil"/>
              <w:left w:val="nil"/>
              <w:bottom w:val="nil"/>
              <w:right w:val="nil"/>
            </w:tcBorders>
            <w:shd w:val="clear" w:color="auto" w:fill="auto"/>
            <w:noWrap/>
            <w:vAlign w:val="center"/>
          </w:tcPr>
          <w:p w14:paraId="5705443A">
            <w:pPr>
              <w:widowControl/>
              <w:jc w:val="center"/>
              <w:textAlignment w:val="center"/>
              <w:rPr>
                <w:rFonts w:ascii="Times New Roman" w:hAnsi="Times New Roman" w:cs="Times New Roman"/>
                <w:sz w:val="24"/>
              </w:rPr>
            </w:pPr>
            <w:r>
              <w:rPr>
                <w:rFonts w:hint="eastAsia" w:ascii="Times New Roman" w:hAnsi="Times New Roman" w:cs="Times New Roman"/>
                <w:sz w:val="24"/>
              </w:rPr>
              <w:t>58</w:t>
            </w:r>
          </w:p>
        </w:tc>
        <w:tc>
          <w:tcPr>
            <w:tcW w:w="579" w:type="pct"/>
            <w:tcBorders>
              <w:top w:val="nil"/>
              <w:left w:val="nil"/>
              <w:bottom w:val="nil"/>
              <w:right w:val="nil"/>
            </w:tcBorders>
            <w:shd w:val="clear" w:color="auto" w:fill="auto"/>
            <w:noWrap/>
            <w:vAlign w:val="center"/>
          </w:tcPr>
          <w:p w14:paraId="001757F1">
            <w:pPr>
              <w:widowControl/>
              <w:jc w:val="center"/>
              <w:textAlignment w:val="center"/>
              <w:rPr>
                <w:rFonts w:ascii="Times New Roman" w:hAnsi="Times New Roman" w:cs="Times New Roman"/>
                <w:sz w:val="24"/>
              </w:rPr>
            </w:pPr>
            <w:r>
              <w:rPr>
                <w:rFonts w:hint="eastAsia" w:ascii="Times New Roman" w:hAnsi="Times New Roman" w:cs="Times New Roman"/>
                <w:sz w:val="24"/>
              </w:rPr>
              <w:t>11</w:t>
            </w:r>
          </w:p>
        </w:tc>
        <w:tc>
          <w:tcPr>
            <w:tcW w:w="579" w:type="pct"/>
            <w:tcBorders>
              <w:top w:val="nil"/>
              <w:left w:val="nil"/>
              <w:bottom w:val="nil"/>
              <w:right w:val="nil"/>
            </w:tcBorders>
            <w:shd w:val="clear" w:color="auto" w:fill="auto"/>
            <w:noWrap/>
            <w:vAlign w:val="center"/>
          </w:tcPr>
          <w:p w14:paraId="1A955720">
            <w:pPr>
              <w:widowControl/>
              <w:jc w:val="center"/>
              <w:textAlignment w:val="center"/>
              <w:rPr>
                <w:rFonts w:ascii="Times New Roman" w:hAnsi="Times New Roman" w:cs="Times New Roman"/>
                <w:sz w:val="24"/>
              </w:rPr>
            </w:pPr>
            <w:r>
              <w:rPr>
                <w:rFonts w:hint="eastAsia" w:ascii="Times New Roman" w:hAnsi="Times New Roman" w:cs="Times New Roman"/>
                <w:sz w:val="24"/>
              </w:rPr>
              <w:t>14</w:t>
            </w:r>
          </w:p>
        </w:tc>
        <w:tc>
          <w:tcPr>
            <w:tcW w:w="977" w:type="pct"/>
            <w:tcBorders>
              <w:top w:val="nil"/>
              <w:left w:val="nil"/>
              <w:bottom w:val="nil"/>
              <w:right w:val="nil"/>
            </w:tcBorders>
            <w:shd w:val="clear" w:color="auto" w:fill="auto"/>
            <w:noWrap/>
            <w:vAlign w:val="center"/>
          </w:tcPr>
          <w:p w14:paraId="6E3C1E4C">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0.508 </w:t>
            </w:r>
          </w:p>
        </w:tc>
      </w:tr>
      <w:tr w14:paraId="3171CE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5F2347A6">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6780A3F0">
            <w:pPr>
              <w:widowControl/>
              <w:jc w:val="center"/>
              <w:textAlignment w:val="center"/>
              <w:rPr>
                <w:rFonts w:ascii="Times New Roman" w:hAnsi="Times New Roman" w:cs="Times New Roman"/>
                <w:sz w:val="24"/>
              </w:rPr>
            </w:pPr>
            <w:r>
              <w:rPr>
                <w:rFonts w:hint="eastAsia" w:ascii="Times New Roman" w:hAnsi="Times New Roman" w:cs="Times New Roman"/>
                <w:sz w:val="24"/>
              </w:rPr>
              <w:t>dFC</w:t>
            </w:r>
          </w:p>
        </w:tc>
        <w:tc>
          <w:tcPr>
            <w:tcW w:w="579" w:type="pct"/>
            <w:tcBorders>
              <w:top w:val="nil"/>
              <w:left w:val="nil"/>
              <w:bottom w:val="nil"/>
              <w:right w:val="nil"/>
            </w:tcBorders>
            <w:shd w:val="clear" w:color="auto" w:fill="auto"/>
            <w:noWrap/>
            <w:vAlign w:val="center"/>
          </w:tcPr>
          <w:p w14:paraId="4D1E18F6">
            <w:pPr>
              <w:widowControl/>
              <w:jc w:val="center"/>
              <w:textAlignment w:val="center"/>
              <w:rPr>
                <w:rFonts w:ascii="Times New Roman" w:hAnsi="Times New Roman" w:cs="Times New Roman"/>
                <w:sz w:val="24"/>
              </w:rPr>
            </w:pPr>
            <w:r>
              <w:rPr>
                <w:rFonts w:hint="eastAsia" w:ascii="Times New Roman" w:hAnsi="Times New Roman" w:cs="Times New Roman"/>
                <w:sz w:val="24"/>
              </w:rPr>
              <w:t>44</w:t>
            </w:r>
          </w:p>
        </w:tc>
        <w:tc>
          <w:tcPr>
            <w:tcW w:w="579" w:type="pct"/>
            <w:tcBorders>
              <w:top w:val="nil"/>
              <w:left w:val="nil"/>
              <w:bottom w:val="nil"/>
              <w:right w:val="nil"/>
            </w:tcBorders>
            <w:shd w:val="clear" w:color="auto" w:fill="auto"/>
            <w:noWrap/>
            <w:vAlign w:val="center"/>
          </w:tcPr>
          <w:p w14:paraId="16B068FD">
            <w:pPr>
              <w:widowControl/>
              <w:jc w:val="center"/>
              <w:textAlignment w:val="center"/>
              <w:rPr>
                <w:rFonts w:ascii="Times New Roman" w:hAnsi="Times New Roman" w:cs="Times New Roman"/>
                <w:sz w:val="24"/>
              </w:rPr>
            </w:pPr>
            <w:r>
              <w:rPr>
                <w:rFonts w:hint="eastAsia" w:ascii="Times New Roman" w:hAnsi="Times New Roman" w:cs="Times New Roman"/>
                <w:sz w:val="24"/>
              </w:rPr>
              <w:t>8</w:t>
            </w:r>
          </w:p>
        </w:tc>
        <w:tc>
          <w:tcPr>
            <w:tcW w:w="579" w:type="pct"/>
            <w:tcBorders>
              <w:top w:val="nil"/>
              <w:left w:val="nil"/>
              <w:bottom w:val="nil"/>
              <w:right w:val="nil"/>
            </w:tcBorders>
            <w:shd w:val="clear" w:color="auto" w:fill="auto"/>
            <w:noWrap/>
            <w:vAlign w:val="center"/>
          </w:tcPr>
          <w:p w14:paraId="08B880AA">
            <w:pPr>
              <w:widowControl/>
              <w:jc w:val="center"/>
              <w:textAlignment w:val="center"/>
              <w:rPr>
                <w:rFonts w:ascii="Times New Roman" w:hAnsi="Times New Roman" w:cs="Times New Roman"/>
                <w:sz w:val="24"/>
              </w:rPr>
            </w:pPr>
            <w:r>
              <w:rPr>
                <w:rFonts w:hint="eastAsia" w:ascii="Times New Roman" w:hAnsi="Times New Roman" w:cs="Times New Roman"/>
                <w:sz w:val="24"/>
              </w:rPr>
              <w:t>34</w:t>
            </w:r>
          </w:p>
        </w:tc>
        <w:tc>
          <w:tcPr>
            <w:tcW w:w="977" w:type="pct"/>
            <w:tcBorders>
              <w:top w:val="nil"/>
              <w:left w:val="nil"/>
              <w:bottom w:val="nil"/>
              <w:right w:val="nil"/>
            </w:tcBorders>
            <w:shd w:val="clear" w:color="auto" w:fill="auto"/>
            <w:noWrap/>
            <w:vAlign w:val="center"/>
          </w:tcPr>
          <w:p w14:paraId="292CA990">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0.432 </w:t>
            </w:r>
          </w:p>
        </w:tc>
      </w:tr>
      <w:tr w14:paraId="1E742E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76179856">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023C23D7">
            <w:pPr>
              <w:widowControl/>
              <w:jc w:val="center"/>
              <w:textAlignment w:val="center"/>
              <w:rPr>
                <w:rFonts w:ascii="Times New Roman" w:hAnsi="Times New Roman" w:cs="Times New Roman"/>
                <w:sz w:val="24"/>
              </w:rPr>
            </w:pPr>
            <w:r>
              <w:rPr>
                <w:rFonts w:hint="eastAsia" w:ascii="Times New Roman" w:hAnsi="Times New Roman" w:cs="Times New Roman"/>
                <w:sz w:val="24"/>
              </w:rPr>
              <w:t>vFC</w:t>
            </w:r>
          </w:p>
        </w:tc>
        <w:tc>
          <w:tcPr>
            <w:tcW w:w="579" w:type="pct"/>
            <w:tcBorders>
              <w:top w:val="nil"/>
              <w:left w:val="nil"/>
              <w:bottom w:val="nil"/>
              <w:right w:val="nil"/>
            </w:tcBorders>
            <w:shd w:val="clear" w:color="auto" w:fill="auto"/>
            <w:noWrap/>
            <w:vAlign w:val="center"/>
          </w:tcPr>
          <w:p w14:paraId="5837A7AD">
            <w:pPr>
              <w:widowControl/>
              <w:jc w:val="center"/>
              <w:textAlignment w:val="center"/>
              <w:rPr>
                <w:rFonts w:ascii="Times New Roman" w:hAnsi="Times New Roman" w:cs="Times New Roman"/>
                <w:sz w:val="24"/>
              </w:rPr>
            </w:pPr>
            <w:r>
              <w:rPr>
                <w:rFonts w:hint="eastAsia" w:ascii="Times New Roman" w:hAnsi="Times New Roman" w:cs="Times New Roman"/>
                <w:sz w:val="24"/>
              </w:rPr>
              <w:t>-55</w:t>
            </w:r>
          </w:p>
        </w:tc>
        <w:tc>
          <w:tcPr>
            <w:tcW w:w="579" w:type="pct"/>
            <w:tcBorders>
              <w:top w:val="nil"/>
              <w:left w:val="nil"/>
              <w:bottom w:val="nil"/>
              <w:right w:val="nil"/>
            </w:tcBorders>
            <w:shd w:val="clear" w:color="auto" w:fill="auto"/>
            <w:noWrap/>
            <w:vAlign w:val="center"/>
          </w:tcPr>
          <w:p w14:paraId="6A287702">
            <w:pPr>
              <w:widowControl/>
              <w:jc w:val="center"/>
              <w:textAlignment w:val="center"/>
              <w:rPr>
                <w:rFonts w:ascii="Times New Roman" w:hAnsi="Times New Roman" w:cs="Times New Roman"/>
                <w:sz w:val="24"/>
              </w:rPr>
            </w:pPr>
            <w:r>
              <w:rPr>
                <w:rFonts w:hint="eastAsia" w:ascii="Times New Roman" w:hAnsi="Times New Roman" w:cs="Times New Roman"/>
                <w:sz w:val="24"/>
              </w:rPr>
              <w:t>7</w:t>
            </w:r>
          </w:p>
        </w:tc>
        <w:tc>
          <w:tcPr>
            <w:tcW w:w="579" w:type="pct"/>
            <w:tcBorders>
              <w:top w:val="nil"/>
              <w:left w:val="nil"/>
              <w:bottom w:val="nil"/>
              <w:right w:val="nil"/>
            </w:tcBorders>
            <w:shd w:val="clear" w:color="auto" w:fill="auto"/>
            <w:noWrap/>
            <w:vAlign w:val="center"/>
          </w:tcPr>
          <w:p w14:paraId="2D6A6C6F">
            <w:pPr>
              <w:widowControl/>
              <w:jc w:val="center"/>
              <w:textAlignment w:val="center"/>
              <w:rPr>
                <w:rFonts w:ascii="Times New Roman" w:hAnsi="Times New Roman" w:cs="Times New Roman"/>
                <w:sz w:val="24"/>
              </w:rPr>
            </w:pPr>
            <w:r>
              <w:rPr>
                <w:rFonts w:hint="eastAsia" w:ascii="Times New Roman" w:hAnsi="Times New Roman" w:cs="Times New Roman"/>
                <w:sz w:val="24"/>
              </w:rPr>
              <w:t>23</w:t>
            </w:r>
          </w:p>
        </w:tc>
        <w:tc>
          <w:tcPr>
            <w:tcW w:w="977" w:type="pct"/>
            <w:tcBorders>
              <w:top w:val="nil"/>
              <w:left w:val="nil"/>
              <w:bottom w:val="nil"/>
              <w:right w:val="nil"/>
            </w:tcBorders>
            <w:shd w:val="clear" w:color="auto" w:fill="auto"/>
            <w:noWrap/>
            <w:vAlign w:val="center"/>
          </w:tcPr>
          <w:p w14:paraId="66CE9698">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0.409 </w:t>
            </w:r>
          </w:p>
        </w:tc>
      </w:tr>
      <w:tr w14:paraId="7B7AC1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6A36D8D5">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55294995">
            <w:pPr>
              <w:widowControl/>
              <w:jc w:val="center"/>
              <w:textAlignment w:val="center"/>
              <w:rPr>
                <w:rFonts w:ascii="Times New Roman" w:hAnsi="Times New Roman" w:cs="Times New Roman"/>
                <w:sz w:val="24"/>
              </w:rPr>
            </w:pPr>
            <w:r>
              <w:rPr>
                <w:rFonts w:hint="eastAsia" w:ascii="Times New Roman" w:hAnsi="Times New Roman" w:cs="Times New Roman"/>
                <w:sz w:val="24"/>
              </w:rPr>
              <w:t>midinsula</w:t>
            </w:r>
          </w:p>
        </w:tc>
        <w:tc>
          <w:tcPr>
            <w:tcW w:w="579" w:type="pct"/>
            <w:tcBorders>
              <w:top w:val="nil"/>
              <w:left w:val="nil"/>
              <w:bottom w:val="nil"/>
              <w:right w:val="nil"/>
            </w:tcBorders>
            <w:shd w:val="clear" w:color="auto" w:fill="auto"/>
            <w:noWrap/>
            <w:vAlign w:val="center"/>
          </w:tcPr>
          <w:p w14:paraId="2BF8A9AE">
            <w:pPr>
              <w:widowControl/>
              <w:jc w:val="center"/>
              <w:textAlignment w:val="center"/>
              <w:rPr>
                <w:rFonts w:ascii="Times New Roman" w:hAnsi="Times New Roman" w:cs="Times New Roman"/>
                <w:sz w:val="24"/>
              </w:rPr>
            </w:pPr>
            <w:r>
              <w:rPr>
                <w:rFonts w:hint="eastAsia" w:ascii="Times New Roman" w:hAnsi="Times New Roman" w:cs="Times New Roman"/>
                <w:sz w:val="24"/>
              </w:rPr>
              <w:t>-42</w:t>
            </w:r>
          </w:p>
        </w:tc>
        <w:tc>
          <w:tcPr>
            <w:tcW w:w="579" w:type="pct"/>
            <w:tcBorders>
              <w:top w:val="nil"/>
              <w:left w:val="nil"/>
              <w:bottom w:val="nil"/>
              <w:right w:val="nil"/>
            </w:tcBorders>
            <w:shd w:val="clear" w:color="auto" w:fill="auto"/>
            <w:noWrap/>
            <w:vAlign w:val="center"/>
          </w:tcPr>
          <w:p w14:paraId="7D9235CC">
            <w:pPr>
              <w:widowControl/>
              <w:jc w:val="center"/>
              <w:textAlignment w:val="center"/>
              <w:rPr>
                <w:rFonts w:ascii="Times New Roman" w:hAnsi="Times New Roman" w:cs="Times New Roman"/>
                <w:sz w:val="24"/>
              </w:rPr>
            </w:pPr>
            <w:r>
              <w:rPr>
                <w:rFonts w:hint="eastAsia" w:ascii="Times New Roman" w:hAnsi="Times New Roman" w:cs="Times New Roman"/>
                <w:sz w:val="24"/>
              </w:rPr>
              <w:t>-3</w:t>
            </w:r>
          </w:p>
        </w:tc>
        <w:tc>
          <w:tcPr>
            <w:tcW w:w="579" w:type="pct"/>
            <w:tcBorders>
              <w:top w:val="nil"/>
              <w:left w:val="nil"/>
              <w:bottom w:val="nil"/>
              <w:right w:val="nil"/>
            </w:tcBorders>
            <w:shd w:val="clear" w:color="auto" w:fill="auto"/>
            <w:noWrap/>
            <w:vAlign w:val="center"/>
          </w:tcPr>
          <w:p w14:paraId="6D26DF26">
            <w:pPr>
              <w:widowControl/>
              <w:jc w:val="center"/>
              <w:textAlignment w:val="center"/>
              <w:rPr>
                <w:rFonts w:ascii="Times New Roman" w:hAnsi="Times New Roman" w:cs="Times New Roman"/>
                <w:sz w:val="24"/>
              </w:rPr>
            </w:pPr>
            <w:r>
              <w:rPr>
                <w:rFonts w:hint="eastAsia" w:ascii="Times New Roman" w:hAnsi="Times New Roman" w:cs="Times New Roman"/>
                <w:sz w:val="24"/>
              </w:rPr>
              <w:t>11</w:t>
            </w:r>
          </w:p>
        </w:tc>
        <w:tc>
          <w:tcPr>
            <w:tcW w:w="977" w:type="pct"/>
            <w:tcBorders>
              <w:top w:val="nil"/>
              <w:left w:val="nil"/>
              <w:bottom w:val="nil"/>
              <w:right w:val="nil"/>
            </w:tcBorders>
            <w:shd w:val="clear" w:color="auto" w:fill="auto"/>
            <w:noWrap/>
            <w:vAlign w:val="center"/>
          </w:tcPr>
          <w:p w14:paraId="074BA161">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0.442 </w:t>
            </w:r>
          </w:p>
        </w:tc>
      </w:tr>
      <w:tr w14:paraId="73A868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2F58A5F6">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76E3A967">
            <w:pPr>
              <w:widowControl/>
              <w:jc w:val="center"/>
              <w:textAlignment w:val="center"/>
              <w:rPr>
                <w:rFonts w:ascii="Times New Roman" w:hAnsi="Times New Roman" w:cs="Times New Roman"/>
                <w:sz w:val="24"/>
              </w:rPr>
            </w:pPr>
            <w:r>
              <w:rPr>
                <w:rFonts w:hint="eastAsia" w:ascii="Times New Roman" w:hAnsi="Times New Roman" w:cs="Times New Roman"/>
                <w:sz w:val="24"/>
              </w:rPr>
              <w:t>parietal</w:t>
            </w:r>
          </w:p>
        </w:tc>
        <w:tc>
          <w:tcPr>
            <w:tcW w:w="579" w:type="pct"/>
            <w:tcBorders>
              <w:top w:val="nil"/>
              <w:left w:val="nil"/>
              <w:bottom w:val="nil"/>
              <w:right w:val="nil"/>
            </w:tcBorders>
            <w:shd w:val="clear" w:color="auto" w:fill="auto"/>
            <w:noWrap/>
            <w:vAlign w:val="center"/>
          </w:tcPr>
          <w:p w14:paraId="16E6C8DC">
            <w:pPr>
              <w:widowControl/>
              <w:jc w:val="center"/>
              <w:textAlignment w:val="center"/>
              <w:rPr>
                <w:rFonts w:ascii="Times New Roman" w:hAnsi="Times New Roman" w:cs="Times New Roman"/>
                <w:sz w:val="24"/>
              </w:rPr>
            </w:pPr>
            <w:r>
              <w:rPr>
                <w:rFonts w:hint="eastAsia" w:ascii="Times New Roman" w:hAnsi="Times New Roman" w:cs="Times New Roman"/>
                <w:sz w:val="24"/>
              </w:rPr>
              <w:t>58</w:t>
            </w:r>
          </w:p>
        </w:tc>
        <w:tc>
          <w:tcPr>
            <w:tcW w:w="579" w:type="pct"/>
            <w:tcBorders>
              <w:top w:val="nil"/>
              <w:left w:val="nil"/>
              <w:bottom w:val="nil"/>
              <w:right w:val="nil"/>
            </w:tcBorders>
            <w:shd w:val="clear" w:color="auto" w:fill="auto"/>
            <w:noWrap/>
            <w:vAlign w:val="center"/>
          </w:tcPr>
          <w:p w14:paraId="2EB45DE4">
            <w:pPr>
              <w:widowControl/>
              <w:jc w:val="center"/>
              <w:textAlignment w:val="center"/>
              <w:rPr>
                <w:rFonts w:ascii="Times New Roman" w:hAnsi="Times New Roman" w:cs="Times New Roman"/>
                <w:sz w:val="24"/>
              </w:rPr>
            </w:pPr>
            <w:r>
              <w:rPr>
                <w:rFonts w:hint="eastAsia" w:ascii="Times New Roman" w:hAnsi="Times New Roman" w:cs="Times New Roman"/>
                <w:sz w:val="24"/>
              </w:rPr>
              <w:t>-41</w:t>
            </w:r>
          </w:p>
        </w:tc>
        <w:tc>
          <w:tcPr>
            <w:tcW w:w="579" w:type="pct"/>
            <w:tcBorders>
              <w:top w:val="nil"/>
              <w:left w:val="nil"/>
              <w:bottom w:val="nil"/>
              <w:right w:val="nil"/>
            </w:tcBorders>
            <w:shd w:val="clear" w:color="auto" w:fill="auto"/>
            <w:noWrap/>
            <w:vAlign w:val="center"/>
          </w:tcPr>
          <w:p w14:paraId="5882AF9F">
            <w:pPr>
              <w:widowControl/>
              <w:jc w:val="center"/>
              <w:textAlignment w:val="center"/>
              <w:rPr>
                <w:rFonts w:ascii="Times New Roman" w:hAnsi="Times New Roman" w:cs="Times New Roman"/>
                <w:sz w:val="24"/>
              </w:rPr>
            </w:pPr>
            <w:r>
              <w:rPr>
                <w:rFonts w:hint="eastAsia" w:ascii="Times New Roman" w:hAnsi="Times New Roman" w:cs="Times New Roman"/>
                <w:sz w:val="24"/>
              </w:rPr>
              <w:t>20</w:t>
            </w:r>
          </w:p>
        </w:tc>
        <w:tc>
          <w:tcPr>
            <w:tcW w:w="977" w:type="pct"/>
            <w:tcBorders>
              <w:top w:val="nil"/>
              <w:left w:val="nil"/>
              <w:bottom w:val="nil"/>
              <w:right w:val="nil"/>
            </w:tcBorders>
            <w:shd w:val="clear" w:color="auto" w:fill="auto"/>
            <w:noWrap/>
            <w:vAlign w:val="center"/>
          </w:tcPr>
          <w:p w14:paraId="28983EA8">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0.458 </w:t>
            </w:r>
          </w:p>
        </w:tc>
      </w:tr>
      <w:tr w14:paraId="56CE41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1ED036A2">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34CCA969">
            <w:pPr>
              <w:widowControl/>
              <w:jc w:val="center"/>
              <w:textAlignment w:val="center"/>
              <w:rPr>
                <w:rFonts w:ascii="Times New Roman" w:hAnsi="Times New Roman" w:cs="Times New Roman"/>
                <w:sz w:val="24"/>
              </w:rPr>
            </w:pPr>
            <w:r>
              <w:rPr>
                <w:rFonts w:hint="eastAsia" w:ascii="Times New Roman" w:hAnsi="Times New Roman" w:cs="Times New Roman"/>
                <w:sz w:val="24"/>
              </w:rPr>
              <w:t>IPL</w:t>
            </w:r>
          </w:p>
        </w:tc>
        <w:tc>
          <w:tcPr>
            <w:tcW w:w="579" w:type="pct"/>
            <w:tcBorders>
              <w:top w:val="nil"/>
              <w:left w:val="nil"/>
              <w:bottom w:val="nil"/>
              <w:right w:val="nil"/>
            </w:tcBorders>
            <w:shd w:val="clear" w:color="auto" w:fill="auto"/>
            <w:noWrap/>
            <w:vAlign w:val="center"/>
          </w:tcPr>
          <w:p w14:paraId="2A8C02B4">
            <w:pPr>
              <w:widowControl/>
              <w:jc w:val="center"/>
              <w:textAlignment w:val="center"/>
              <w:rPr>
                <w:rFonts w:ascii="Times New Roman" w:hAnsi="Times New Roman" w:cs="Times New Roman"/>
                <w:sz w:val="24"/>
              </w:rPr>
            </w:pPr>
            <w:r>
              <w:rPr>
                <w:rFonts w:hint="eastAsia" w:ascii="Times New Roman" w:hAnsi="Times New Roman" w:cs="Times New Roman"/>
                <w:sz w:val="24"/>
              </w:rPr>
              <w:t>44</w:t>
            </w:r>
          </w:p>
        </w:tc>
        <w:tc>
          <w:tcPr>
            <w:tcW w:w="579" w:type="pct"/>
            <w:tcBorders>
              <w:top w:val="nil"/>
              <w:left w:val="nil"/>
              <w:bottom w:val="nil"/>
              <w:right w:val="nil"/>
            </w:tcBorders>
            <w:shd w:val="clear" w:color="auto" w:fill="auto"/>
            <w:noWrap/>
            <w:vAlign w:val="center"/>
          </w:tcPr>
          <w:p w14:paraId="585079E6">
            <w:pPr>
              <w:widowControl/>
              <w:jc w:val="center"/>
              <w:textAlignment w:val="center"/>
              <w:rPr>
                <w:rFonts w:ascii="Times New Roman" w:hAnsi="Times New Roman" w:cs="Times New Roman"/>
                <w:sz w:val="24"/>
              </w:rPr>
            </w:pPr>
            <w:r>
              <w:rPr>
                <w:rFonts w:hint="eastAsia" w:ascii="Times New Roman" w:hAnsi="Times New Roman" w:cs="Times New Roman"/>
                <w:sz w:val="24"/>
              </w:rPr>
              <w:t>-52</w:t>
            </w:r>
          </w:p>
        </w:tc>
        <w:tc>
          <w:tcPr>
            <w:tcW w:w="579" w:type="pct"/>
            <w:tcBorders>
              <w:top w:val="nil"/>
              <w:left w:val="nil"/>
              <w:bottom w:val="nil"/>
              <w:right w:val="nil"/>
            </w:tcBorders>
            <w:shd w:val="clear" w:color="auto" w:fill="auto"/>
            <w:noWrap/>
            <w:vAlign w:val="center"/>
          </w:tcPr>
          <w:p w14:paraId="22614379">
            <w:pPr>
              <w:widowControl/>
              <w:jc w:val="center"/>
              <w:textAlignment w:val="center"/>
              <w:rPr>
                <w:rFonts w:ascii="Times New Roman" w:hAnsi="Times New Roman" w:cs="Times New Roman"/>
                <w:sz w:val="24"/>
              </w:rPr>
            </w:pPr>
            <w:r>
              <w:rPr>
                <w:rFonts w:hint="eastAsia" w:ascii="Times New Roman" w:hAnsi="Times New Roman" w:cs="Times New Roman"/>
                <w:sz w:val="24"/>
              </w:rPr>
              <w:t>47</w:t>
            </w:r>
          </w:p>
        </w:tc>
        <w:tc>
          <w:tcPr>
            <w:tcW w:w="977" w:type="pct"/>
            <w:tcBorders>
              <w:top w:val="nil"/>
              <w:left w:val="nil"/>
              <w:bottom w:val="nil"/>
              <w:right w:val="nil"/>
            </w:tcBorders>
            <w:shd w:val="clear" w:color="auto" w:fill="auto"/>
            <w:noWrap/>
            <w:vAlign w:val="center"/>
          </w:tcPr>
          <w:p w14:paraId="08664769">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0.449 </w:t>
            </w:r>
          </w:p>
        </w:tc>
      </w:tr>
      <w:tr w14:paraId="120485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41B14BAA">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49B09AC4">
            <w:pPr>
              <w:widowControl/>
              <w:jc w:val="center"/>
              <w:textAlignment w:val="center"/>
              <w:rPr>
                <w:rFonts w:ascii="Times New Roman" w:hAnsi="Times New Roman" w:cs="Times New Roman"/>
                <w:sz w:val="24"/>
              </w:rPr>
            </w:pPr>
            <w:r>
              <w:rPr>
                <w:rFonts w:hint="eastAsia" w:ascii="Times New Roman" w:hAnsi="Times New Roman" w:cs="Times New Roman"/>
                <w:sz w:val="24"/>
              </w:rPr>
              <w:t>IPS</w:t>
            </w:r>
          </w:p>
        </w:tc>
        <w:tc>
          <w:tcPr>
            <w:tcW w:w="579" w:type="pct"/>
            <w:tcBorders>
              <w:top w:val="nil"/>
              <w:left w:val="nil"/>
              <w:bottom w:val="nil"/>
              <w:right w:val="nil"/>
            </w:tcBorders>
            <w:shd w:val="clear" w:color="auto" w:fill="auto"/>
            <w:noWrap/>
            <w:vAlign w:val="center"/>
          </w:tcPr>
          <w:p w14:paraId="172E1B29">
            <w:pPr>
              <w:widowControl/>
              <w:jc w:val="center"/>
              <w:textAlignment w:val="center"/>
              <w:rPr>
                <w:rFonts w:ascii="Times New Roman" w:hAnsi="Times New Roman" w:cs="Times New Roman"/>
                <w:sz w:val="24"/>
              </w:rPr>
            </w:pPr>
            <w:r>
              <w:rPr>
                <w:rFonts w:hint="eastAsia" w:ascii="Times New Roman" w:hAnsi="Times New Roman" w:cs="Times New Roman"/>
                <w:sz w:val="24"/>
              </w:rPr>
              <w:t>-32</w:t>
            </w:r>
          </w:p>
        </w:tc>
        <w:tc>
          <w:tcPr>
            <w:tcW w:w="579" w:type="pct"/>
            <w:tcBorders>
              <w:top w:val="nil"/>
              <w:left w:val="nil"/>
              <w:bottom w:val="nil"/>
              <w:right w:val="nil"/>
            </w:tcBorders>
            <w:shd w:val="clear" w:color="auto" w:fill="auto"/>
            <w:noWrap/>
            <w:vAlign w:val="center"/>
          </w:tcPr>
          <w:p w14:paraId="5ED4B215">
            <w:pPr>
              <w:widowControl/>
              <w:jc w:val="center"/>
              <w:textAlignment w:val="center"/>
              <w:rPr>
                <w:rFonts w:ascii="Times New Roman" w:hAnsi="Times New Roman" w:cs="Times New Roman"/>
                <w:sz w:val="24"/>
              </w:rPr>
            </w:pPr>
            <w:r>
              <w:rPr>
                <w:rFonts w:hint="eastAsia" w:ascii="Times New Roman" w:hAnsi="Times New Roman" w:cs="Times New Roman"/>
                <w:sz w:val="24"/>
              </w:rPr>
              <w:t>-58</w:t>
            </w:r>
          </w:p>
        </w:tc>
        <w:tc>
          <w:tcPr>
            <w:tcW w:w="579" w:type="pct"/>
            <w:tcBorders>
              <w:top w:val="nil"/>
              <w:left w:val="nil"/>
              <w:bottom w:val="nil"/>
              <w:right w:val="nil"/>
            </w:tcBorders>
            <w:shd w:val="clear" w:color="auto" w:fill="auto"/>
            <w:noWrap/>
            <w:vAlign w:val="center"/>
          </w:tcPr>
          <w:p w14:paraId="20C0C6B1">
            <w:pPr>
              <w:widowControl/>
              <w:jc w:val="center"/>
              <w:textAlignment w:val="center"/>
              <w:rPr>
                <w:rFonts w:ascii="Times New Roman" w:hAnsi="Times New Roman" w:cs="Times New Roman"/>
                <w:sz w:val="24"/>
              </w:rPr>
            </w:pPr>
            <w:r>
              <w:rPr>
                <w:rFonts w:hint="eastAsia" w:ascii="Times New Roman" w:hAnsi="Times New Roman" w:cs="Times New Roman"/>
                <w:sz w:val="24"/>
              </w:rPr>
              <w:t>46</w:t>
            </w:r>
          </w:p>
        </w:tc>
        <w:tc>
          <w:tcPr>
            <w:tcW w:w="977" w:type="pct"/>
            <w:tcBorders>
              <w:top w:val="nil"/>
              <w:left w:val="nil"/>
              <w:bottom w:val="nil"/>
              <w:right w:val="nil"/>
            </w:tcBorders>
            <w:shd w:val="clear" w:color="auto" w:fill="auto"/>
            <w:noWrap/>
            <w:vAlign w:val="center"/>
          </w:tcPr>
          <w:p w14:paraId="1E933FD5">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0.427 </w:t>
            </w:r>
          </w:p>
        </w:tc>
      </w:tr>
      <w:tr w14:paraId="4BD1D5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52807A06">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25D60B94">
            <w:pPr>
              <w:widowControl/>
              <w:jc w:val="center"/>
              <w:textAlignment w:val="center"/>
              <w:rPr>
                <w:rFonts w:ascii="Times New Roman" w:hAnsi="Times New Roman" w:cs="Times New Roman"/>
                <w:sz w:val="24"/>
              </w:rPr>
            </w:pPr>
            <w:r>
              <w:rPr>
                <w:rFonts w:hint="eastAsia" w:ascii="Times New Roman" w:hAnsi="Times New Roman" w:cs="Times New Roman"/>
                <w:sz w:val="24"/>
              </w:rPr>
              <w:t>IPS</w:t>
            </w:r>
          </w:p>
        </w:tc>
        <w:tc>
          <w:tcPr>
            <w:tcW w:w="579" w:type="pct"/>
            <w:tcBorders>
              <w:top w:val="nil"/>
              <w:left w:val="nil"/>
              <w:bottom w:val="nil"/>
              <w:right w:val="nil"/>
            </w:tcBorders>
            <w:shd w:val="clear" w:color="auto" w:fill="auto"/>
            <w:noWrap/>
            <w:vAlign w:val="center"/>
          </w:tcPr>
          <w:p w14:paraId="1F86E69D">
            <w:pPr>
              <w:widowControl/>
              <w:jc w:val="center"/>
              <w:textAlignment w:val="center"/>
              <w:rPr>
                <w:rFonts w:ascii="Times New Roman" w:hAnsi="Times New Roman" w:cs="Times New Roman"/>
                <w:sz w:val="24"/>
              </w:rPr>
            </w:pPr>
            <w:r>
              <w:rPr>
                <w:rFonts w:hint="eastAsia" w:ascii="Times New Roman" w:hAnsi="Times New Roman" w:cs="Times New Roman"/>
                <w:sz w:val="24"/>
              </w:rPr>
              <w:t>-36</w:t>
            </w:r>
          </w:p>
        </w:tc>
        <w:tc>
          <w:tcPr>
            <w:tcW w:w="579" w:type="pct"/>
            <w:tcBorders>
              <w:top w:val="nil"/>
              <w:left w:val="nil"/>
              <w:bottom w:val="nil"/>
              <w:right w:val="nil"/>
            </w:tcBorders>
            <w:shd w:val="clear" w:color="auto" w:fill="auto"/>
            <w:noWrap/>
            <w:vAlign w:val="center"/>
          </w:tcPr>
          <w:p w14:paraId="1549D135">
            <w:pPr>
              <w:widowControl/>
              <w:jc w:val="center"/>
              <w:textAlignment w:val="center"/>
              <w:rPr>
                <w:rFonts w:ascii="Times New Roman" w:hAnsi="Times New Roman" w:cs="Times New Roman"/>
                <w:sz w:val="24"/>
              </w:rPr>
            </w:pPr>
            <w:r>
              <w:rPr>
                <w:rFonts w:hint="eastAsia" w:ascii="Times New Roman" w:hAnsi="Times New Roman" w:cs="Times New Roman"/>
                <w:sz w:val="24"/>
              </w:rPr>
              <w:t>-69</w:t>
            </w:r>
          </w:p>
        </w:tc>
        <w:tc>
          <w:tcPr>
            <w:tcW w:w="579" w:type="pct"/>
            <w:tcBorders>
              <w:top w:val="nil"/>
              <w:left w:val="nil"/>
              <w:bottom w:val="nil"/>
              <w:right w:val="nil"/>
            </w:tcBorders>
            <w:shd w:val="clear" w:color="auto" w:fill="auto"/>
            <w:noWrap/>
            <w:vAlign w:val="center"/>
          </w:tcPr>
          <w:p w14:paraId="4BEB8C42">
            <w:pPr>
              <w:widowControl/>
              <w:jc w:val="center"/>
              <w:textAlignment w:val="center"/>
              <w:rPr>
                <w:rFonts w:ascii="Times New Roman" w:hAnsi="Times New Roman" w:cs="Times New Roman"/>
                <w:sz w:val="24"/>
              </w:rPr>
            </w:pPr>
            <w:r>
              <w:rPr>
                <w:rFonts w:hint="eastAsia" w:ascii="Times New Roman" w:hAnsi="Times New Roman" w:cs="Times New Roman"/>
                <w:sz w:val="24"/>
              </w:rPr>
              <w:t>40</w:t>
            </w:r>
          </w:p>
        </w:tc>
        <w:tc>
          <w:tcPr>
            <w:tcW w:w="977" w:type="pct"/>
            <w:tcBorders>
              <w:top w:val="nil"/>
              <w:left w:val="nil"/>
              <w:bottom w:val="nil"/>
              <w:right w:val="nil"/>
            </w:tcBorders>
            <w:shd w:val="clear" w:color="auto" w:fill="auto"/>
            <w:noWrap/>
            <w:vAlign w:val="center"/>
          </w:tcPr>
          <w:p w14:paraId="2670AE0C">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0.434 </w:t>
            </w:r>
          </w:p>
        </w:tc>
      </w:tr>
      <w:tr w14:paraId="174736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bottom w:val="nil"/>
              <w:right w:val="nil"/>
            </w:tcBorders>
            <w:shd w:val="clear" w:color="auto" w:fill="auto"/>
            <w:noWrap/>
            <w:vAlign w:val="center"/>
          </w:tcPr>
          <w:p w14:paraId="4BFF4D73">
            <w:pPr>
              <w:widowControl/>
              <w:jc w:val="center"/>
              <w:textAlignment w:val="center"/>
              <w:rPr>
                <w:rFonts w:ascii="Times New Roman" w:hAnsi="Times New Roman" w:cs="Times New Roman"/>
                <w:sz w:val="24"/>
              </w:rPr>
            </w:pPr>
            <w:r>
              <w:rPr>
                <w:rFonts w:hint="eastAsia" w:ascii="Times New Roman" w:hAnsi="Times New Roman" w:cs="Times New Roman"/>
                <w:sz w:val="24"/>
              </w:rPr>
              <w:t>Module 4</w:t>
            </w:r>
          </w:p>
        </w:tc>
        <w:tc>
          <w:tcPr>
            <w:tcW w:w="1142" w:type="pct"/>
            <w:tcBorders>
              <w:top w:val="nil"/>
              <w:left w:val="nil"/>
              <w:bottom w:val="nil"/>
              <w:right w:val="nil"/>
            </w:tcBorders>
            <w:shd w:val="clear" w:color="auto" w:fill="auto"/>
            <w:noWrap/>
            <w:vAlign w:val="center"/>
          </w:tcPr>
          <w:p w14:paraId="1C4B1B6E">
            <w:pPr>
              <w:widowControl/>
              <w:jc w:val="center"/>
              <w:textAlignment w:val="center"/>
              <w:rPr>
                <w:rFonts w:ascii="Times New Roman" w:hAnsi="Times New Roman" w:cs="Times New Roman"/>
                <w:sz w:val="24"/>
              </w:rPr>
            </w:pPr>
            <w:r>
              <w:rPr>
                <w:rFonts w:hint="eastAsia" w:ascii="Times New Roman" w:hAnsi="Times New Roman" w:cs="Times New Roman"/>
                <w:sz w:val="24"/>
              </w:rPr>
              <w:t>dlPFC</w:t>
            </w:r>
          </w:p>
        </w:tc>
        <w:tc>
          <w:tcPr>
            <w:tcW w:w="579" w:type="pct"/>
            <w:tcBorders>
              <w:top w:val="nil"/>
              <w:left w:val="nil"/>
              <w:bottom w:val="nil"/>
              <w:right w:val="nil"/>
            </w:tcBorders>
            <w:shd w:val="clear" w:color="auto" w:fill="auto"/>
            <w:noWrap/>
            <w:vAlign w:val="center"/>
          </w:tcPr>
          <w:p w14:paraId="08681EF6">
            <w:pPr>
              <w:widowControl/>
              <w:jc w:val="center"/>
              <w:textAlignment w:val="center"/>
              <w:rPr>
                <w:rFonts w:ascii="Times New Roman" w:hAnsi="Times New Roman" w:cs="Times New Roman"/>
                <w:sz w:val="24"/>
              </w:rPr>
            </w:pPr>
            <w:r>
              <w:rPr>
                <w:rFonts w:hint="eastAsia" w:ascii="Times New Roman" w:hAnsi="Times New Roman" w:cs="Times New Roman"/>
                <w:sz w:val="24"/>
              </w:rPr>
              <w:t>-44</w:t>
            </w:r>
          </w:p>
        </w:tc>
        <w:tc>
          <w:tcPr>
            <w:tcW w:w="579" w:type="pct"/>
            <w:tcBorders>
              <w:top w:val="nil"/>
              <w:left w:val="nil"/>
              <w:bottom w:val="nil"/>
              <w:right w:val="nil"/>
            </w:tcBorders>
            <w:shd w:val="clear" w:color="auto" w:fill="auto"/>
            <w:noWrap/>
            <w:vAlign w:val="center"/>
          </w:tcPr>
          <w:p w14:paraId="1D78683C">
            <w:pPr>
              <w:widowControl/>
              <w:jc w:val="center"/>
              <w:textAlignment w:val="center"/>
              <w:rPr>
                <w:rFonts w:ascii="Times New Roman" w:hAnsi="Times New Roman" w:cs="Times New Roman"/>
                <w:sz w:val="24"/>
              </w:rPr>
            </w:pPr>
            <w:r>
              <w:rPr>
                <w:rFonts w:hint="eastAsia" w:ascii="Times New Roman" w:hAnsi="Times New Roman" w:cs="Times New Roman"/>
                <w:sz w:val="24"/>
              </w:rPr>
              <w:t>27</w:t>
            </w:r>
          </w:p>
        </w:tc>
        <w:tc>
          <w:tcPr>
            <w:tcW w:w="579" w:type="pct"/>
            <w:tcBorders>
              <w:top w:val="nil"/>
              <w:left w:val="nil"/>
              <w:bottom w:val="nil"/>
              <w:right w:val="nil"/>
            </w:tcBorders>
            <w:shd w:val="clear" w:color="auto" w:fill="auto"/>
            <w:noWrap/>
            <w:vAlign w:val="center"/>
          </w:tcPr>
          <w:p w14:paraId="2F43875C">
            <w:pPr>
              <w:widowControl/>
              <w:jc w:val="center"/>
              <w:textAlignment w:val="center"/>
              <w:rPr>
                <w:rFonts w:ascii="Times New Roman" w:hAnsi="Times New Roman" w:cs="Times New Roman"/>
                <w:sz w:val="24"/>
              </w:rPr>
            </w:pPr>
            <w:r>
              <w:rPr>
                <w:rFonts w:hint="eastAsia" w:ascii="Times New Roman" w:hAnsi="Times New Roman" w:cs="Times New Roman"/>
                <w:sz w:val="24"/>
              </w:rPr>
              <w:t>33</w:t>
            </w:r>
          </w:p>
        </w:tc>
        <w:tc>
          <w:tcPr>
            <w:tcW w:w="977" w:type="pct"/>
            <w:tcBorders>
              <w:top w:val="nil"/>
              <w:left w:val="nil"/>
              <w:bottom w:val="nil"/>
              <w:right w:val="nil"/>
            </w:tcBorders>
            <w:shd w:val="clear" w:color="auto" w:fill="auto"/>
            <w:noWrap/>
            <w:vAlign w:val="center"/>
          </w:tcPr>
          <w:p w14:paraId="4CACABCA">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0.417 </w:t>
            </w:r>
          </w:p>
        </w:tc>
      </w:tr>
      <w:tr w14:paraId="67FE45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top w:val="nil"/>
              <w:left w:val="nil"/>
              <w:right w:val="nil"/>
            </w:tcBorders>
            <w:shd w:val="clear" w:color="auto" w:fill="auto"/>
            <w:noWrap/>
            <w:vAlign w:val="center"/>
          </w:tcPr>
          <w:p w14:paraId="21FA3017">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1613A438">
            <w:pPr>
              <w:widowControl/>
              <w:jc w:val="center"/>
              <w:textAlignment w:val="center"/>
              <w:rPr>
                <w:rFonts w:ascii="Times New Roman" w:hAnsi="Times New Roman" w:cs="Times New Roman"/>
                <w:sz w:val="24"/>
              </w:rPr>
            </w:pPr>
            <w:r>
              <w:rPr>
                <w:rFonts w:hint="eastAsia" w:ascii="Times New Roman" w:hAnsi="Times New Roman" w:cs="Times New Roman"/>
                <w:sz w:val="24"/>
              </w:rPr>
              <w:t>midinsula</w:t>
            </w:r>
          </w:p>
        </w:tc>
        <w:tc>
          <w:tcPr>
            <w:tcW w:w="579" w:type="pct"/>
            <w:tcBorders>
              <w:top w:val="nil"/>
              <w:left w:val="nil"/>
              <w:bottom w:val="nil"/>
              <w:right w:val="nil"/>
            </w:tcBorders>
            <w:shd w:val="clear" w:color="auto" w:fill="auto"/>
            <w:noWrap/>
            <w:vAlign w:val="center"/>
          </w:tcPr>
          <w:p w14:paraId="0A8FC539">
            <w:pPr>
              <w:widowControl/>
              <w:jc w:val="center"/>
              <w:textAlignment w:val="center"/>
              <w:rPr>
                <w:rFonts w:ascii="Times New Roman" w:hAnsi="Times New Roman" w:cs="Times New Roman"/>
                <w:sz w:val="24"/>
              </w:rPr>
            </w:pPr>
            <w:r>
              <w:rPr>
                <w:rFonts w:hint="eastAsia" w:ascii="Times New Roman" w:hAnsi="Times New Roman" w:cs="Times New Roman"/>
                <w:sz w:val="24"/>
              </w:rPr>
              <w:t>37</w:t>
            </w:r>
          </w:p>
        </w:tc>
        <w:tc>
          <w:tcPr>
            <w:tcW w:w="579" w:type="pct"/>
            <w:tcBorders>
              <w:top w:val="nil"/>
              <w:left w:val="nil"/>
              <w:bottom w:val="nil"/>
              <w:right w:val="nil"/>
            </w:tcBorders>
            <w:shd w:val="clear" w:color="auto" w:fill="auto"/>
            <w:noWrap/>
            <w:vAlign w:val="center"/>
          </w:tcPr>
          <w:p w14:paraId="488DDD1F">
            <w:pPr>
              <w:widowControl/>
              <w:jc w:val="center"/>
              <w:textAlignment w:val="center"/>
              <w:rPr>
                <w:rFonts w:ascii="Times New Roman" w:hAnsi="Times New Roman" w:cs="Times New Roman"/>
                <w:sz w:val="24"/>
              </w:rPr>
            </w:pPr>
            <w:r>
              <w:rPr>
                <w:rFonts w:hint="eastAsia" w:ascii="Times New Roman" w:hAnsi="Times New Roman" w:cs="Times New Roman"/>
                <w:sz w:val="24"/>
              </w:rPr>
              <w:t>-2</w:t>
            </w:r>
          </w:p>
        </w:tc>
        <w:tc>
          <w:tcPr>
            <w:tcW w:w="579" w:type="pct"/>
            <w:tcBorders>
              <w:top w:val="nil"/>
              <w:left w:val="nil"/>
              <w:bottom w:val="nil"/>
              <w:right w:val="nil"/>
            </w:tcBorders>
            <w:shd w:val="clear" w:color="auto" w:fill="auto"/>
            <w:noWrap/>
            <w:vAlign w:val="center"/>
          </w:tcPr>
          <w:p w14:paraId="0568B7B2">
            <w:pPr>
              <w:widowControl/>
              <w:jc w:val="center"/>
              <w:textAlignment w:val="center"/>
              <w:rPr>
                <w:rFonts w:ascii="Times New Roman" w:hAnsi="Times New Roman" w:cs="Times New Roman"/>
                <w:sz w:val="24"/>
              </w:rPr>
            </w:pPr>
            <w:r>
              <w:rPr>
                <w:rFonts w:hint="eastAsia" w:ascii="Times New Roman" w:hAnsi="Times New Roman" w:cs="Times New Roman"/>
                <w:sz w:val="24"/>
              </w:rPr>
              <w:t>-3</w:t>
            </w:r>
          </w:p>
        </w:tc>
        <w:tc>
          <w:tcPr>
            <w:tcW w:w="977" w:type="pct"/>
            <w:tcBorders>
              <w:top w:val="nil"/>
              <w:left w:val="nil"/>
              <w:bottom w:val="nil"/>
              <w:right w:val="nil"/>
            </w:tcBorders>
            <w:shd w:val="clear" w:color="auto" w:fill="auto"/>
            <w:noWrap/>
            <w:vAlign w:val="center"/>
          </w:tcPr>
          <w:p w14:paraId="1D5BDB71">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0.449 </w:t>
            </w:r>
          </w:p>
        </w:tc>
      </w:tr>
      <w:tr w14:paraId="2F3A61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20B2D7B4">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0809E41E">
            <w:pPr>
              <w:widowControl/>
              <w:jc w:val="center"/>
              <w:textAlignment w:val="center"/>
              <w:rPr>
                <w:rFonts w:ascii="Times New Roman" w:hAnsi="Times New Roman" w:cs="Times New Roman"/>
                <w:sz w:val="24"/>
              </w:rPr>
            </w:pPr>
            <w:r>
              <w:rPr>
                <w:rFonts w:hint="eastAsia" w:ascii="Times New Roman" w:hAnsi="Times New Roman" w:cs="Times New Roman"/>
                <w:sz w:val="24"/>
              </w:rPr>
              <w:t>midinsula</w:t>
            </w:r>
          </w:p>
        </w:tc>
        <w:tc>
          <w:tcPr>
            <w:tcW w:w="579" w:type="pct"/>
            <w:tcBorders>
              <w:top w:val="nil"/>
              <w:left w:val="nil"/>
              <w:bottom w:val="nil"/>
              <w:right w:val="nil"/>
            </w:tcBorders>
            <w:shd w:val="clear" w:color="auto" w:fill="auto"/>
            <w:noWrap/>
            <w:vAlign w:val="center"/>
          </w:tcPr>
          <w:p w14:paraId="7E811090">
            <w:pPr>
              <w:widowControl/>
              <w:jc w:val="center"/>
              <w:textAlignment w:val="center"/>
              <w:rPr>
                <w:rFonts w:ascii="Times New Roman" w:hAnsi="Times New Roman" w:cs="Times New Roman"/>
                <w:sz w:val="24"/>
              </w:rPr>
            </w:pPr>
            <w:r>
              <w:rPr>
                <w:rFonts w:hint="eastAsia" w:ascii="Times New Roman" w:hAnsi="Times New Roman" w:cs="Times New Roman"/>
                <w:sz w:val="24"/>
              </w:rPr>
              <w:t>32</w:t>
            </w:r>
          </w:p>
        </w:tc>
        <w:tc>
          <w:tcPr>
            <w:tcW w:w="579" w:type="pct"/>
            <w:tcBorders>
              <w:top w:val="nil"/>
              <w:left w:val="nil"/>
              <w:bottom w:val="nil"/>
              <w:right w:val="nil"/>
            </w:tcBorders>
            <w:shd w:val="clear" w:color="auto" w:fill="auto"/>
            <w:noWrap/>
            <w:vAlign w:val="center"/>
          </w:tcPr>
          <w:p w14:paraId="386550F6">
            <w:pPr>
              <w:widowControl/>
              <w:jc w:val="center"/>
              <w:textAlignment w:val="center"/>
              <w:rPr>
                <w:rFonts w:ascii="Times New Roman" w:hAnsi="Times New Roman" w:cs="Times New Roman"/>
                <w:sz w:val="24"/>
              </w:rPr>
            </w:pPr>
            <w:r>
              <w:rPr>
                <w:rFonts w:hint="eastAsia" w:ascii="Times New Roman" w:hAnsi="Times New Roman" w:cs="Times New Roman"/>
                <w:sz w:val="24"/>
              </w:rPr>
              <w:t>-12</w:t>
            </w:r>
          </w:p>
        </w:tc>
        <w:tc>
          <w:tcPr>
            <w:tcW w:w="579" w:type="pct"/>
            <w:tcBorders>
              <w:top w:val="nil"/>
              <w:left w:val="nil"/>
              <w:bottom w:val="nil"/>
              <w:right w:val="nil"/>
            </w:tcBorders>
            <w:shd w:val="clear" w:color="auto" w:fill="auto"/>
            <w:noWrap/>
            <w:vAlign w:val="center"/>
          </w:tcPr>
          <w:p w14:paraId="21DFAF88">
            <w:pPr>
              <w:widowControl/>
              <w:jc w:val="center"/>
              <w:textAlignment w:val="center"/>
              <w:rPr>
                <w:rFonts w:ascii="Times New Roman" w:hAnsi="Times New Roman" w:cs="Times New Roman"/>
                <w:sz w:val="24"/>
              </w:rPr>
            </w:pPr>
            <w:r>
              <w:rPr>
                <w:rFonts w:hint="eastAsia" w:ascii="Times New Roman" w:hAnsi="Times New Roman" w:cs="Times New Roman"/>
                <w:sz w:val="24"/>
              </w:rPr>
              <w:t>2</w:t>
            </w:r>
          </w:p>
        </w:tc>
        <w:tc>
          <w:tcPr>
            <w:tcW w:w="977" w:type="pct"/>
            <w:tcBorders>
              <w:top w:val="nil"/>
              <w:left w:val="nil"/>
              <w:bottom w:val="nil"/>
              <w:right w:val="nil"/>
            </w:tcBorders>
            <w:shd w:val="clear" w:color="auto" w:fill="auto"/>
            <w:noWrap/>
            <w:vAlign w:val="center"/>
          </w:tcPr>
          <w:p w14:paraId="1D5DB6CC">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0.439 </w:t>
            </w:r>
          </w:p>
        </w:tc>
      </w:tr>
      <w:tr w14:paraId="1E0182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6DA9878F">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1BC26B5E">
            <w:pPr>
              <w:widowControl/>
              <w:jc w:val="center"/>
              <w:textAlignment w:val="center"/>
              <w:rPr>
                <w:rFonts w:ascii="Times New Roman" w:hAnsi="Times New Roman" w:cs="Times New Roman"/>
                <w:sz w:val="24"/>
              </w:rPr>
            </w:pPr>
            <w:r>
              <w:rPr>
                <w:rFonts w:hint="eastAsia" w:ascii="Times New Roman" w:hAnsi="Times New Roman" w:cs="Times New Roman"/>
                <w:sz w:val="24"/>
              </w:rPr>
              <w:t>temporal</w:t>
            </w:r>
          </w:p>
        </w:tc>
        <w:tc>
          <w:tcPr>
            <w:tcW w:w="579" w:type="pct"/>
            <w:tcBorders>
              <w:top w:val="nil"/>
              <w:left w:val="nil"/>
              <w:bottom w:val="nil"/>
              <w:right w:val="nil"/>
            </w:tcBorders>
            <w:shd w:val="clear" w:color="auto" w:fill="auto"/>
            <w:noWrap/>
            <w:vAlign w:val="center"/>
          </w:tcPr>
          <w:p w14:paraId="0C9DB6B7">
            <w:pPr>
              <w:widowControl/>
              <w:jc w:val="center"/>
              <w:textAlignment w:val="center"/>
              <w:rPr>
                <w:rFonts w:ascii="Times New Roman" w:hAnsi="Times New Roman" w:cs="Times New Roman"/>
                <w:sz w:val="24"/>
              </w:rPr>
            </w:pPr>
            <w:r>
              <w:rPr>
                <w:rFonts w:hint="eastAsia" w:ascii="Times New Roman" w:hAnsi="Times New Roman" w:cs="Times New Roman"/>
                <w:sz w:val="24"/>
              </w:rPr>
              <w:t>59</w:t>
            </w:r>
          </w:p>
        </w:tc>
        <w:tc>
          <w:tcPr>
            <w:tcW w:w="579" w:type="pct"/>
            <w:tcBorders>
              <w:top w:val="nil"/>
              <w:left w:val="nil"/>
              <w:bottom w:val="nil"/>
              <w:right w:val="nil"/>
            </w:tcBorders>
            <w:shd w:val="clear" w:color="auto" w:fill="auto"/>
            <w:noWrap/>
            <w:vAlign w:val="center"/>
          </w:tcPr>
          <w:p w14:paraId="19773B7C">
            <w:pPr>
              <w:widowControl/>
              <w:jc w:val="center"/>
              <w:textAlignment w:val="center"/>
              <w:rPr>
                <w:rFonts w:ascii="Times New Roman" w:hAnsi="Times New Roman" w:cs="Times New Roman"/>
                <w:sz w:val="24"/>
              </w:rPr>
            </w:pPr>
            <w:r>
              <w:rPr>
                <w:rFonts w:hint="eastAsia" w:ascii="Times New Roman" w:hAnsi="Times New Roman" w:cs="Times New Roman"/>
                <w:sz w:val="24"/>
              </w:rPr>
              <w:t>-13</w:t>
            </w:r>
          </w:p>
        </w:tc>
        <w:tc>
          <w:tcPr>
            <w:tcW w:w="579" w:type="pct"/>
            <w:tcBorders>
              <w:top w:val="nil"/>
              <w:left w:val="nil"/>
              <w:bottom w:val="nil"/>
              <w:right w:val="nil"/>
            </w:tcBorders>
            <w:shd w:val="clear" w:color="auto" w:fill="auto"/>
            <w:noWrap/>
            <w:vAlign w:val="center"/>
          </w:tcPr>
          <w:p w14:paraId="0E31D5F2">
            <w:pPr>
              <w:widowControl/>
              <w:jc w:val="center"/>
              <w:textAlignment w:val="center"/>
              <w:rPr>
                <w:rFonts w:ascii="Times New Roman" w:hAnsi="Times New Roman" w:cs="Times New Roman"/>
                <w:sz w:val="24"/>
              </w:rPr>
            </w:pPr>
            <w:r>
              <w:rPr>
                <w:rFonts w:hint="eastAsia" w:ascii="Times New Roman" w:hAnsi="Times New Roman" w:cs="Times New Roman"/>
                <w:sz w:val="24"/>
              </w:rPr>
              <w:t>8</w:t>
            </w:r>
          </w:p>
        </w:tc>
        <w:tc>
          <w:tcPr>
            <w:tcW w:w="977" w:type="pct"/>
            <w:tcBorders>
              <w:top w:val="nil"/>
              <w:left w:val="nil"/>
              <w:bottom w:val="nil"/>
              <w:right w:val="nil"/>
            </w:tcBorders>
            <w:shd w:val="clear" w:color="auto" w:fill="auto"/>
            <w:noWrap/>
            <w:vAlign w:val="center"/>
          </w:tcPr>
          <w:p w14:paraId="28E96CD9">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0.413 </w:t>
            </w:r>
          </w:p>
        </w:tc>
      </w:tr>
      <w:tr w14:paraId="5D34CA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3AFFB38B">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7E979CE8">
            <w:pPr>
              <w:widowControl/>
              <w:jc w:val="center"/>
              <w:textAlignment w:val="center"/>
              <w:rPr>
                <w:rFonts w:ascii="Times New Roman" w:hAnsi="Times New Roman" w:cs="Times New Roman"/>
                <w:sz w:val="24"/>
              </w:rPr>
            </w:pPr>
            <w:r>
              <w:rPr>
                <w:rFonts w:hint="eastAsia" w:ascii="Times New Roman" w:hAnsi="Times New Roman" w:cs="Times New Roman"/>
                <w:sz w:val="24"/>
              </w:rPr>
              <w:t>parietal</w:t>
            </w:r>
          </w:p>
        </w:tc>
        <w:tc>
          <w:tcPr>
            <w:tcW w:w="579" w:type="pct"/>
            <w:tcBorders>
              <w:top w:val="nil"/>
              <w:left w:val="nil"/>
              <w:bottom w:val="nil"/>
              <w:right w:val="nil"/>
            </w:tcBorders>
            <w:shd w:val="clear" w:color="auto" w:fill="auto"/>
            <w:noWrap/>
            <w:vAlign w:val="center"/>
          </w:tcPr>
          <w:p w14:paraId="196B6014">
            <w:pPr>
              <w:widowControl/>
              <w:jc w:val="center"/>
              <w:textAlignment w:val="center"/>
              <w:rPr>
                <w:rFonts w:ascii="Times New Roman" w:hAnsi="Times New Roman" w:cs="Times New Roman"/>
                <w:sz w:val="24"/>
              </w:rPr>
            </w:pPr>
            <w:r>
              <w:rPr>
                <w:rFonts w:hint="eastAsia" w:ascii="Times New Roman" w:hAnsi="Times New Roman" w:cs="Times New Roman"/>
                <w:sz w:val="24"/>
              </w:rPr>
              <w:t>-55</w:t>
            </w:r>
          </w:p>
        </w:tc>
        <w:tc>
          <w:tcPr>
            <w:tcW w:w="579" w:type="pct"/>
            <w:tcBorders>
              <w:top w:val="nil"/>
              <w:left w:val="nil"/>
              <w:bottom w:val="nil"/>
              <w:right w:val="nil"/>
            </w:tcBorders>
            <w:shd w:val="clear" w:color="auto" w:fill="auto"/>
            <w:noWrap/>
            <w:vAlign w:val="center"/>
          </w:tcPr>
          <w:p w14:paraId="4751930A">
            <w:pPr>
              <w:widowControl/>
              <w:jc w:val="center"/>
              <w:textAlignment w:val="center"/>
              <w:rPr>
                <w:rFonts w:ascii="Times New Roman" w:hAnsi="Times New Roman" w:cs="Times New Roman"/>
                <w:sz w:val="24"/>
              </w:rPr>
            </w:pPr>
            <w:r>
              <w:rPr>
                <w:rFonts w:hint="eastAsia" w:ascii="Times New Roman" w:hAnsi="Times New Roman" w:cs="Times New Roman"/>
                <w:sz w:val="24"/>
              </w:rPr>
              <w:t>-22</w:t>
            </w:r>
          </w:p>
        </w:tc>
        <w:tc>
          <w:tcPr>
            <w:tcW w:w="579" w:type="pct"/>
            <w:tcBorders>
              <w:top w:val="nil"/>
              <w:left w:val="nil"/>
              <w:bottom w:val="nil"/>
              <w:right w:val="nil"/>
            </w:tcBorders>
            <w:shd w:val="clear" w:color="auto" w:fill="auto"/>
            <w:noWrap/>
            <w:vAlign w:val="center"/>
          </w:tcPr>
          <w:p w14:paraId="1F82D42E">
            <w:pPr>
              <w:widowControl/>
              <w:jc w:val="center"/>
              <w:textAlignment w:val="center"/>
              <w:rPr>
                <w:rFonts w:ascii="Times New Roman" w:hAnsi="Times New Roman" w:cs="Times New Roman"/>
                <w:sz w:val="24"/>
              </w:rPr>
            </w:pPr>
            <w:r>
              <w:rPr>
                <w:rFonts w:hint="eastAsia" w:ascii="Times New Roman" w:hAnsi="Times New Roman" w:cs="Times New Roman"/>
                <w:sz w:val="24"/>
              </w:rPr>
              <w:t>38</w:t>
            </w:r>
          </w:p>
        </w:tc>
        <w:tc>
          <w:tcPr>
            <w:tcW w:w="977" w:type="pct"/>
            <w:tcBorders>
              <w:top w:val="nil"/>
              <w:left w:val="nil"/>
              <w:bottom w:val="nil"/>
              <w:right w:val="nil"/>
            </w:tcBorders>
            <w:shd w:val="clear" w:color="auto" w:fill="auto"/>
            <w:noWrap/>
            <w:vAlign w:val="center"/>
          </w:tcPr>
          <w:p w14:paraId="7912B19D">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0.443 </w:t>
            </w:r>
          </w:p>
        </w:tc>
      </w:tr>
      <w:tr w14:paraId="1B0038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4D3AEB4A">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68616287">
            <w:pPr>
              <w:widowControl/>
              <w:jc w:val="center"/>
              <w:textAlignment w:val="center"/>
              <w:rPr>
                <w:rFonts w:ascii="Times New Roman" w:hAnsi="Times New Roman" w:cs="Times New Roman"/>
                <w:sz w:val="24"/>
              </w:rPr>
            </w:pPr>
            <w:r>
              <w:rPr>
                <w:rFonts w:hint="eastAsia" w:ascii="Times New Roman" w:hAnsi="Times New Roman" w:cs="Times New Roman"/>
                <w:sz w:val="24"/>
              </w:rPr>
              <w:t>precentralgyrus</w:t>
            </w:r>
          </w:p>
        </w:tc>
        <w:tc>
          <w:tcPr>
            <w:tcW w:w="579" w:type="pct"/>
            <w:tcBorders>
              <w:top w:val="nil"/>
              <w:left w:val="nil"/>
              <w:bottom w:val="nil"/>
              <w:right w:val="nil"/>
            </w:tcBorders>
            <w:shd w:val="clear" w:color="auto" w:fill="auto"/>
            <w:noWrap/>
            <w:vAlign w:val="center"/>
          </w:tcPr>
          <w:p w14:paraId="7B0DBD6A">
            <w:pPr>
              <w:widowControl/>
              <w:jc w:val="center"/>
              <w:textAlignment w:val="center"/>
              <w:rPr>
                <w:rFonts w:ascii="Times New Roman" w:hAnsi="Times New Roman" w:cs="Times New Roman"/>
                <w:sz w:val="24"/>
              </w:rPr>
            </w:pPr>
            <w:r>
              <w:rPr>
                <w:rFonts w:hint="eastAsia" w:ascii="Times New Roman" w:hAnsi="Times New Roman" w:cs="Times New Roman"/>
                <w:sz w:val="24"/>
              </w:rPr>
              <w:t>-54</w:t>
            </w:r>
          </w:p>
        </w:tc>
        <w:tc>
          <w:tcPr>
            <w:tcW w:w="579" w:type="pct"/>
            <w:tcBorders>
              <w:top w:val="nil"/>
              <w:left w:val="nil"/>
              <w:bottom w:val="nil"/>
              <w:right w:val="nil"/>
            </w:tcBorders>
            <w:shd w:val="clear" w:color="auto" w:fill="auto"/>
            <w:noWrap/>
            <w:vAlign w:val="center"/>
          </w:tcPr>
          <w:p w14:paraId="59288CAF">
            <w:pPr>
              <w:widowControl/>
              <w:jc w:val="center"/>
              <w:textAlignment w:val="center"/>
              <w:rPr>
                <w:rFonts w:ascii="Times New Roman" w:hAnsi="Times New Roman" w:cs="Times New Roman"/>
                <w:sz w:val="24"/>
              </w:rPr>
            </w:pPr>
            <w:r>
              <w:rPr>
                <w:rFonts w:hint="eastAsia" w:ascii="Times New Roman" w:hAnsi="Times New Roman" w:cs="Times New Roman"/>
                <w:sz w:val="24"/>
              </w:rPr>
              <w:t>-22</w:t>
            </w:r>
          </w:p>
        </w:tc>
        <w:tc>
          <w:tcPr>
            <w:tcW w:w="579" w:type="pct"/>
            <w:tcBorders>
              <w:top w:val="nil"/>
              <w:left w:val="nil"/>
              <w:bottom w:val="nil"/>
              <w:right w:val="nil"/>
            </w:tcBorders>
            <w:shd w:val="clear" w:color="auto" w:fill="auto"/>
            <w:noWrap/>
            <w:vAlign w:val="center"/>
          </w:tcPr>
          <w:p w14:paraId="03A9F51D">
            <w:pPr>
              <w:widowControl/>
              <w:jc w:val="center"/>
              <w:textAlignment w:val="center"/>
              <w:rPr>
                <w:rFonts w:ascii="Times New Roman" w:hAnsi="Times New Roman" w:cs="Times New Roman"/>
                <w:sz w:val="24"/>
              </w:rPr>
            </w:pPr>
            <w:r>
              <w:rPr>
                <w:rFonts w:hint="eastAsia" w:ascii="Times New Roman" w:hAnsi="Times New Roman" w:cs="Times New Roman"/>
                <w:sz w:val="24"/>
              </w:rPr>
              <w:t>22</w:t>
            </w:r>
          </w:p>
        </w:tc>
        <w:tc>
          <w:tcPr>
            <w:tcW w:w="977" w:type="pct"/>
            <w:tcBorders>
              <w:top w:val="nil"/>
              <w:left w:val="nil"/>
              <w:bottom w:val="nil"/>
              <w:right w:val="nil"/>
            </w:tcBorders>
            <w:shd w:val="clear" w:color="auto" w:fill="auto"/>
            <w:noWrap/>
            <w:vAlign w:val="center"/>
          </w:tcPr>
          <w:p w14:paraId="2A2CFD5A">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0.467 </w:t>
            </w:r>
          </w:p>
        </w:tc>
      </w:tr>
      <w:tr w14:paraId="7D3196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728F8814">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07645A49">
            <w:pPr>
              <w:widowControl/>
              <w:jc w:val="center"/>
              <w:textAlignment w:val="center"/>
              <w:rPr>
                <w:rFonts w:ascii="Times New Roman" w:hAnsi="Times New Roman" w:cs="Times New Roman"/>
                <w:sz w:val="24"/>
              </w:rPr>
            </w:pPr>
            <w:r>
              <w:rPr>
                <w:rFonts w:hint="eastAsia" w:ascii="Times New Roman" w:hAnsi="Times New Roman" w:cs="Times New Roman"/>
                <w:sz w:val="24"/>
              </w:rPr>
              <w:t>temporal</w:t>
            </w:r>
          </w:p>
        </w:tc>
        <w:tc>
          <w:tcPr>
            <w:tcW w:w="579" w:type="pct"/>
            <w:tcBorders>
              <w:top w:val="nil"/>
              <w:left w:val="nil"/>
              <w:bottom w:val="nil"/>
              <w:right w:val="nil"/>
            </w:tcBorders>
            <w:shd w:val="clear" w:color="auto" w:fill="auto"/>
            <w:noWrap/>
            <w:vAlign w:val="center"/>
          </w:tcPr>
          <w:p w14:paraId="2FE84F1A">
            <w:pPr>
              <w:widowControl/>
              <w:jc w:val="center"/>
              <w:textAlignment w:val="center"/>
              <w:rPr>
                <w:rFonts w:ascii="Times New Roman" w:hAnsi="Times New Roman" w:cs="Times New Roman"/>
                <w:sz w:val="24"/>
              </w:rPr>
            </w:pPr>
            <w:r>
              <w:rPr>
                <w:rFonts w:hint="eastAsia" w:ascii="Times New Roman" w:hAnsi="Times New Roman" w:cs="Times New Roman"/>
                <w:sz w:val="24"/>
              </w:rPr>
              <w:t>-54</w:t>
            </w:r>
          </w:p>
        </w:tc>
        <w:tc>
          <w:tcPr>
            <w:tcW w:w="579" w:type="pct"/>
            <w:tcBorders>
              <w:top w:val="nil"/>
              <w:left w:val="nil"/>
              <w:bottom w:val="nil"/>
              <w:right w:val="nil"/>
            </w:tcBorders>
            <w:shd w:val="clear" w:color="auto" w:fill="auto"/>
            <w:noWrap/>
            <w:vAlign w:val="center"/>
          </w:tcPr>
          <w:p w14:paraId="7E2F7534">
            <w:pPr>
              <w:widowControl/>
              <w:jc w:val="center"/>
              <w:textAlignment w:val="center"/>
              <w:rPr>
                <w:rFonts w:ascii="Times New Roman" w:hAnsi="Times New Roman" w:cs="Times New Roman"/>
                <w:sz w:val="24"/>
              </w:rPr>
            </w:pPr>
            <w:r>
              <w:rPr>
                <w:rFonts w:hint="eastAsia" w:ascii="Times New Roman" w:hAnsi="Times New Roman" w:cs="Times New Roman"/>
                <w:sz w:val="24"/>
              </w:rPr>
              <w:t>-22</w:t>
            </w:r>
          </w:p>
        </w:tc>
        <w:tc>
          <w:tcPr>
            <w:tcW w:w="579" w:type="pct"/>
            <w:tcBorders>
              <w:top w:val="nil"/>
              <w:left w:val="nil"/>
              <w:bottom w:val="nil"/>
              <w:right w:val="nil"/>
            </w:tcBorders>
            <w:shd w:val="clear" w:color="auto" w:fill="auto"/>
            <w:noWrap/>
            <w:vAlign w:val="center"/>
          </w:tcPr>
          <w:p w14:paraId="7DB04725">
            <w:pPr>
              <w:widowControl/>
              <w:jc w:val="center"/>
              <w:textAlignment w:val="center"/>
              <w:rPr>
                <w:rFonts w:ascii="Times New Roman" w:hAnsi="Times New Roman" w:cs="Times New Roman"/>
                <w:sz w:val="24"/>
              </w:rPr>
            </w:pPr>
            <w:r>
              <w:rPr>
                <w:rFonts w:hint="eastAsia" w:ascii="Times New Roman" w:hAnsi="Times New Roman" w:cs="Times New Roman"/>
                <w:sz w:val="24"/>
              </w:rPr>
              <w:t>9</w:t>
            </w:r>
          </w:p>
        </w:tc>
        <w:tc>
          <w:tcPr>
            <w:tcW w:w="977" w:type="pct"/>
            <w:tcBorders>
              <w:top w:val="nil"/>
              <w:left w:val="nil"/>
              <w:bottom w:val="nil"/>
              <w:right w:val="nil"/>
            </w:tcBorders>
            <w:shd w:val="clear" w:color="auto" w:fill="auto"/>
            <w:noWrap/>
            <w:vAlign w:val="center"/>
          </w:tcPr>
          <w:p w14:paraId="6EA64F00">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0.435 </w:t>
            </w:r>
          </w:p>
        </w:tc>
      </w:tr>
      <w:tr w14:paraId="584772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72761485">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36FE29FA">
            <w:pPr>
              <w:widowControl/>
              <w:jc w:val="center"/>
              <w:textAlignment w:val="center"/>
              <w:rPr>
                <w:rFonts w:ascii="Times New Roman" w:hAnsi="Times New Roman" w:cs="Times New Roman"/>
                <w:sz w:val="24"/>
              </w:rPr>
            </w:pPr>
            <w:r>
              <w:rPr>
                <w:rFonts w:hint="eastAsia" w:ascii="Times New Roman" w:hAnsi="Times New Roman" w:cs="Times New Roman"/>
                <w:sz w:val="24"/>
              </w:rPr>
              <w:t>postinsula</w:t>
            </w:r>
          </w:p>
        </w:tc>
        <w:tc>
          <w:tcPr>
            <w:tcW w:w="579" w:type="pct"/>
            <w:tcBorders>
              <w:top w:val="nil"/>
              <w:left w:val="nil"/>
              <w:bottom w:val="nil"/>
              <w:right w:val="nil"/>
            </w:tcBorders>
            <w:shd w:val="clear" w:color="auto" w:fill="auto"/>
            <w:noWrap/>
            <w:vAlign w:val="center"/>
          </w:tcPr>
          <w:p w14:paraId="4F9D38CE">
            <w:pPr>
              <w:widowControl/>
              <w:jc w:val="center"/>
              <w:textAlignment w:val="center"/>
              <w:rPr>
                <w:rFonts w:ascii="Times New Roman" w:hAnsi="Times New Roman" w:cs="Times New Roman"/>
                <w:sz w:val="24"/>
              </w:rPr>
            </w:pPr>
            <w:r>
              <w:rPr>
                <w:rFonts w:hint="eastAsia" w:ascii="Times New Roman" w:hAnsi="Times New Roman" w:cs="Times New Roman"/>
                <w:sz w:val="24"/>
              </w:rPr>
              <w:t>42</w:t>
            </w:r>
          </w:p>
        </w:tc>
        <w:tc>
          <w:tcPr>
            <w:tcW w:w="579" w:type="pct"/>
            <w:tcBorders>
              <w:top w:val="nil"/>
              <w:left w:val="nil"/>
              <w:bottom w:val="nil"/>
              <w:right w:val="nil"/>
            </w:tcBorders>
            <w:shd w:val="clear" w:color="auto" w:fill="auto"/>
            <w:noWrap/>
            <w:vAlign w:val="center"/>
          </w:tcPr>
          <w:p w14:paraId="5D9920A2">
            <w:pPr>
              <w:widowControl/>
              <w:jc w:val="center"/>
              <w:textAlignment w:val="center"/>
              <w:rPr>
                <w:rFonts w:ascii="Times New Roman" w:hAnsi="Times New Roman" w:cs="Times New Roman"/>
                <w:sz w:val="24"/>
              </w:rPr>
            </w:pPr>
            <w:r>
              <w:rPr>
                <w:rFonts w:hint="eastAsia" w:ascii="Times New Roman" w:hAnsi="Times New Roman" w:cs="Times New Roman"/>
                <w:sz w:val="24"/>
              </w:rPr>
              <w:t>-24</w:t>
            </w:r>
          </w:p>
        </w:tc>
        <w:tc>
          <w:tcPr>
            <w:tcW w:w="579" w:type="pct"/>
            <w:tcBorders>
              <w:top w:val="nil"/>
              <w:left w:val="nil"/>
              <w:bottom w:val="nil"/>
              <w:right w:val="nil"/>
            </w:tcBorders>
            <w:shd w:val="clear" w:color="auto" w:fill="auto"/>
            <w:noWrap/>
            <w:vAlign w:val="center"/>
          </w:tcPr>
          <w:p w14:paraId="5685D2F9">
            <w:pPr>
              <w:widowControl/>
              <w:jc w:val="center"/>
              <w:textAlignment w:val="center"/>
              <w:rPr>
                <w:rFonts w:ascii="Times New Roman" w:hAnsi="Times New Roman" w:cs="Times New Roman"/>
                <w:sz w:val="24"/>
              </w:rPr>
            </w:pPr>
            <w:r>
              <w:rPr>
                <w:rFonts w:hint="eastAsia" w:ascii="Times New Roman" w:hAnsi="Times New Roman" w:cs="Times New Roman"/>
                <w:sz w:val="24"/>
              </w:rPr>
              <w:t>17</w:t>
            </w:r>
          </w:p>
        </w:tc>
        <w:tc>
          <w:tcPr>
            <w:tcW w:w="977" w:type="pct"/>
            <w:tcBorders>
              <w:top w:val="nil"/>
              <w:left w:val="nil"/>
              <w:bottom w:val="nil"/>
              <w:right w:val="nil"/>
            </w:tcBorders>
            <w:shd w:val="clear" w:color="auto" w:fill="auto"/>
            <w:noWrap/>
            <w:vAlign w:val="center"/>
          </w:tcPr>
          <w:p w14:paraId="66FB786A">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0.425 </w:t>
            </w:r>
          </w:p>
        </w:tc>
      </w:tr>
      <w:tr w14:paraId="414907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47F3B888">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6BFB1C3C">
            <w:pPr>
              <w:widowControl/>
              <w:jc w:val="center"/>
              <w:textAlignment w:val="center"/>
              <w:rPr>
                <w:rFonts w:ascii="Times New Roman" w:hAnsi="Times New Roman" w:cs="Times New Roman"/>
                <w:sz w:val="24"/>
              </w:rPr>
            </w:pPr>
            <w:r>
              <w:rPr>
                <w:rFonts w:hint="eastAsia" w:ascii="Times New Roman" w:hAnsi="Times New Roman" w:cs="Times New Roman"/>
                <w:sz w:val="24"/>
              </w:rPr>
              <w:t>temporal</w:t>
            </w:r>
          </w:p>
        </w:tc>
        <w:tc>
          <w:tcPr>
            <w:tcW w:w="579" w:type="pct"/>
            <w:tcBorders>
              <w:top w:val="nil"/>
              <w:left w:val="nil"/>
              <w:bottom w:val="nil"/>
              <w:right w:val="nil"/>
            </w:tcBorders>
            <w:shd w:val="clear" w:color="auto" w:fill="auto"/>
            <w:noWrap/>
            <w:vAlign w:val="center"/>
          </w:tcPr>
          <w:p w14:paraId="1B771A0B">
            <w:pPr>
              <w:widowControl/>
              <w:jc w:val="center"/>
              <w:textAlignment w:val="center"/>
              <w:rPr>
                <w:rFonts w:ascii="Times New Roman" w:hAnsi="Times New Roman" w:cs="Times New Roman"/>
                <w:sz w:val="24"/>
              </w:rPr>
            </w:pPr>
            <w:r>
              <w:rPr>
                <w:rFonts w:hint="eastAsia" w:ascii="Times New Roman" w:hAnsi="Times New Roman" w:cs="Times New Roman"/>
                <w:sz w:val="24"/>
              </w:rPr>
              <w:t>-41</w:t>
            </w:r>
          </w:p>
        </w:tc>
        <w:tc>
          <w:tcPr>
            <w:tcW w:w="579" w:type="pct"/>
            <w:tcBorders>
              <w:top w:val="nil"/>
              <w:left w:val="nil"/>
              <w:bottom w:val="nil"/>
              <w:right w:val="nil"/>
            </w:tcBorders>
            <w:shd w:val="clear" w:color="auto" w:fill="auto"/>
            <w:noWrap/>
            <w:vAlign w:val="center"/>
          </w:tcPr>
          <w:p w14:paraId="432ECF5E">
            <w:pPr>
              <w:widowControl/>
              <w:jc w:val="center"/>
              <w:textAlignment w:val="center"/>
              <w:rPr>
                <w:rFonts w:ascii="Times New Roman" w:hAnsi="Times New Roman" w:cs="Times New Roman"/>
                <w:sz w:val="24"/>
              </w:rPr>
            </w:pPr>
            <w:r>
              <w:rPr>
                <w:rFonts w:hint="eastAsia" w:ascii="Times New Roman" w:hAnsi="Times New Roman" w:cs="Times New Roman"/>
                <w:sz w:val="24"/>
              </w:rPr>
              <w:t>-37</w:t>
            </w:r>
          </w:p>
        </w:tc>
        <w:tc>
          <w:tcPr>
            <w:tcW w:w="579" w:type="pct"/>
            <w:tcBorders>
              <w:top w:val="nil"/>
              <w:left w:val="nil"/>
              <w:bottom w:val="nil"/>
              <w:right w:val="nil"/>
            </w:tcBorders>
            <w:shd w:val="clear" w:color="auto" w:fill="auto"/>
            <w:noWrap/>
            <w:vAlign w:val="center"/>
          </w:tcPr>
          <w:p w14:paraId="75D62BE7">
            <w:pPr>
              <w:widowControl/>
              <w:jc w:val="center"/>
              <w:textAlignment w:val="center"/>
              <w:rPr>
                <w:rFonts w:ascii="Times New Roman" w:hAnsi="Times New Roman" w:cs="Times New Roman"/>
                <w:sz w:val="24"/>
              </w:rPr>
            </w:pPr>
            <w:r>
              <w:rPr>
                <w:rFonts w:hint="eastAsia" w:ascii="Times New Roman" w:hAnsi="Times New Roman" w:cs="Times New Roman"/>
                <w:sz w:val="24"/>
              </w:rPr>
              <w:t>16</w:t>
            </w:r>
          </w:p>
        </w:tc>
        <w:tc>
          <w:tcPr>
            <w:tcW w:w="977" w:type="pct"/>
            <w:tcBorders>
              <w:top w:val="nil"/>
              <w:left w:val="nil"/>
              <w:bottom w:val="nil"/>
              <w:right w:val="nil"/>
            </w:tcBorders>
            <w:shd w:val="clear" w:color="auto" w:fill="auto"/>
            <w:noWrap/>
            <w:vAlign w:val="center"/>
          </w:tcPr>
          <w:p w14:paraId="345F2631">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0.403 </w:t>
            </w:r>
          </w:p>
        </w:tc>
      </w:tr>
      <w:tr w14:paraId="664E5B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29B4BA8B">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1565310D">
            <w:pPr>
              <w:widowControl/>
              <w:jc w:val="center"/>
              <w:textAlignment w:val="center"/>
              <w:rPr>
                <w:rFonts w:ascii="Times New Roman" w:hAnsi="Times New Roman" w:cs="Times New Roman"/>
                <w:sz w:val="24"/>
              </w:rPr>
            </w:pPr>
            <w:r>
              <w:rPr>
                <w:rFonts w:hint="eastAsia" w:ascii="Times New Roman" w:hAnsi="Times New Roman" w:cs="Times New Roman"/>
                <w:sz w:val="24"/>
              </w:rPr>
              <w:t>fusiform</w:t>
            </w:r>
          </w:p>
        </w:tc>
        <w:tc>
          <w:tcPr>
            <w:tcW w:w="579" w:type="pct"/>
            <w:tcBorders>
              <w:top w:val="nil"/>
              <w:left w:val="nil"/>
              <w:bottom w:val="nil"/>
              <w:right w:val="nil"/>
            </w:tcBorders>
            <w:shd w:val="clear" w:color="auto" w:fill="auto"/>
            <w:noWrap/>
            <w:vAlign w:val="center"/>
          </w:tcPr>
          <w:p w14:paraId="66178F4B">
            <w:pPr>
              <w:widowControl/>
              <w:jc w:val="center"/>
              <w:textAlignment w:val="center"/>
              <w:rPr>
                <w:rFonts w:ascii="Times New Roman" w:hAnsi="Times New Roman" w:cs="Times New Roman"/>
                <w:sz w:val="24"/>
              </w:rPr>
            </w:pPr>
            <w:r>
              <w:rPr>
                <w:rFonts w:hint="eastAsia" w:ascii="Times New Roman" w:hAnsi="Times New Roman" w:cs="Times New Roman"/>
                <w:sz w:val="24"/>
              </w:rPr>
              <w:t>28</w:t>
            </w:r>
          </w:p>
        </w:tc>
        <w:tc>
          <w:tcPr>
            <w:tcW w:w="579" w:type="pct"/>
            <w:tcBorders>
              <w:top w:val="nil"/>
              <w:left w:val="nil"/>
              <w:bottom w:val="nil"/>
              <w:right w:val="nil"/>
            </w:tcBorders>
            <w:shd w:val="clear" w:color="auto" w:fill="auto"/>
            <w:noWrap/>
            <w:vAlign w:val="center"/>
          </w:tcPr>
          <w:p w14:paraId="30E12CB4">
            <w:pPr>
              <w:widowControl/>
              <w:jc w:val="center"/>
              <w:textAlignment w:val="center"/>
              <w:rPr>
                <w:rFonts w:ascii="Times New Roman" w:hAnsi="Times New Roman" w:cs="Times New Roman"/>
                <w:sz w:val="24"/>
              </w:rPr>
            </w:pPr>
            <w:r>
              <w:rPr>
                <w:rFonts w:hint="eastAsia" w:ascii="Times New Roman" w:hAnsi="Times New Roman" w:cs="Times New Roman"/>
                <w:sz w:val="24"/>
              </w:rPr>
              <w:t>-37</w:t>
            </w:r>
          </w:p>
        </w:tc>
        <w:tc>
          <w:tcPr>
            <w:tcW w:w="579" w:type="pct"/>
            <w:tcBorders>
              <w:top w:val="nil"/>
              <w:left w:val="nil"/>
              <w:bottom w:val="nil"/>
              <w:right w:val="nil"/>
            </w:tcBorders>
            <w:shd w:val="clear" w:color="auto" w:fill="auto"/>
            <w:noWrap/>
            <w:vAlign w:val="center"/>
          </w:tcPr>
          <w:p w14:paraId="497CC3EA">
            <w:pPr>
              <w:widowControl/>
              <w:jc w:val="center"/>
              <w:textAlignment w:val="center"/>
              <w:rPr>
                <w:rFonts w:ascii="Times New Roman" w:hAnsi="Times New Roman" w:cs="Times New Roman"/>
                <w:sz w:val="24"/>
              </w:rPr>
            </w:pPr>
            <w:r>
              <w:rPr>
                <w:rFonts w:hint="eastAsia" w:ascii="Times New Roman" w:hAnsi="Times New Roman" w:cs="Times New Roman"/>
                <w:sz w:val="24"/>
              </w:rPr>
              <w:t>-15</w:t>
            </w:r>
          </w:p>
        </w:tc>
        <w:tc>
          <w:tcPr>
            <w:tcW w:w="977" w:type="pct"/>
            <w:tcBorders>
              <w:top w:val="nil"/>
              <w:left w:val="nil"/>
              <w:bottom w:val="nil"/>
              <w:right w:val="nil"/>
            </w:tcBorders>
            <w:shd w:val="clear" w:color="auto" w:fill="auto"/>
            <w:noWrap/>
            <w:vAlign w:val="center"/>
          </w:tcPr>
          <w:p w14:paraId="5274CFA2">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0.442 </w:t>
            </w:r>
          </w:p>
        </w:tc>
      </w:tr>
      <w:tr w14:paraId="7E8A40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67211122">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7A9B3225">
            <w:pPr>
              <w:widowControl/>
              <w:jc w:val="center"/>
              <w:textAlignment w:val="center"/>
              <w:rPr>
                <w:rFonts w:ascii="Times New Roman" w:hAnsi="Times New Roman" w:cs="Times New Roman"/>
                <w:sz w:val="24"/>
              </w:rPr>
            </w:pPr>
            <w:r>
              <w:rPr>
                <w:rFonts w:hint="eastAsia" w:ascii="Times New Roman" w:hAnsi="Times New Roman" w:cs="Times New Roman"/>
                <w:sz w:val="24"/>
              </w:rPr>
              <w:t>precuneus</w:t>
            </w:r>
          </w:p>
        </w:tc>
        <w:tc>
          <w:tcPr>
            <w:tcW w:w="579" w:type="pct"/>
            <w:tcBorders>
              <w:top w:val="nil"/>
              <w:left w:val="nil"/>
              <w:bottom w:val="nil"/>
              <w:right w:val="nil"/>
            </w:tcBorders>
            <w:shd w:val="clear" w:color="auto" w:fill="auto"/>
            <w:noWrap/>
            <w:vAlign w:val="center"/>
          </w:tcPr>
          <w:p w14:paraId="2EDFABC1">
            <w:pPr>
              <w:widowControl/>
              <w:jc w:val="center"/>
              <w:textAlignment w:val="center"/>
              <w:rPr>
                <w:rFonts w:ascii="Times New Roman" w:hAnsi="Times New Roman" w:cs="Times New Roman"/>
                <w:sz w:val="24"/>
              </w:rPr>
            </w:pPr>
            <w:r>
              <w:rPr>
                <w:rFonts w:hint="eastAsia" w:ascii="Times New Roman" w:hAnsi="Times New Roman" w:cs="Times New Roman"/>
                <w:sz w:val="24"/>
              </w:rPr>
              <w:t>8</w:t>
            </w:r>
          </w:p>
        </w:tc>
        <w:tc>
          <w:tcPr>
            <w:tcW w:w="579" w:type="pct"/>
            <w:tcBorders>
              <w:top w:val="nil"/>
              <w:left w:val="nil"/>
              <w:bottom w:val="nil"/>
              <w:right w:val="nil"/>
            </w:tcBorders>
            <w:shd w:val="clear" w:color="auto" w:fill="auto"/>
            <w:noWrap/>
            <w:vAlign w:val="center"/>
          </w:tcPr>
          <w:p w14:paraId="55CCDDC2">
            <w:pPr>
              <w:widowControl/>
              <w:jc w:val="center"/>
              <w:textAlignment w:val="center"/>
              <w:rPr>
                <w:rFonts w:ascii="Times New Roman" w:hAnsi="Times New Roman" w:cs="Times New Roman"/>
                <w:sz w:val="24"/>
              </w:rPr>
            </w:pPr>
            <w:r>
              <w:rPr>
                <w:rFonts w:hint="eastAsia" w:ascii="Times New Roman" w:hAnsi="Times New Roman" w:cs="Times New Roman"/>
                <w:sz w:val="24"/>
              </w:rPr>
              <w:t>-40</w:t>
            </w:r>
          </w:p>
        </w:tc>
        <w:tc>
          <w:tcPr>
            <w:tcW w:w="579" w:type="pct"/>
            <w:tcBorders>
              <w:top w:val="nil"/>
              <w:left w:val="nil"/>
              <w:bottom w:val="nil"/>
              <w:right w:val="nil"/>
            </w:tcBorders>
            <w:shd w:val="clear" w:color="auto" w:fill="auto"/>
            <w:noWrap/>
            <w:vAlign w:val="center"/>
          </w:tcPr>
          <w:p w14:paraId="2F6442BB">
            <w:pPr>
              <w:widowControl/>
              <w:jc w:val="center"/>
              <w:textAlignment w:val="center"/>
              <w:rPr>
                <w:rFonts w:ascii="Times New Roman" w:hAnsi="Times New Roman" w:cs="Times New Roman"/>
                <w:sz w:val="24"/>
              </w:rPr>
            </w:pPr>
            <w:r>
              <w:rPr>
                <w:rFonts w:hint="eastAsia" w:ascii="Times New Roman" w:hAnsi="Times New Roman" w:cs="Times New Roman"/>
                <w:sz w:val="24"/>
              </w:rPr>
              <w:t>50</w:t>
            </w:r>
          </w:p>
        </w:tc>
        <w:tc>
          <w:tcPr>
            <w:tcW w:w="977" w:type="pct"/>
            <w:tcBorders>
              <w:top w:val="nil"/>
              <w:left w:val="nil"/>
              <w:bottom w:val="nil"/>
              <w:right w:val="nil"/>
            </w:tcBorders>
            <w:shd w:val="clear" w:color="auto" w:fill="auto"/>
            <w:noWrap/>
            <w:vAlign w:val="center"/>
          </w:tcPr>
          <w:p w14:paraId="3460BEF3">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0.548 </w:t>
            </w:r>
          </w:p>
        </w:tc>
      </w:tr>
      <w:tr w14:paraId="7D05B1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18E8A27B">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2FAE03F4">
            <w:pPr>
              <w:widowControl/>
              <w:jc w:val="center"/>
              <w:textAlignment w:val="center"/>
              <w:rPr>
                <w:rFonts w:ascii="Times New Roman" w:hAnsi="Times New Roman" w:cs="Times New Roman"/>
                <w:sz w:val="24"/>
              </w:rPr>
            </w:pPr>
            <w:r>
              <w:rPr>
                <w:rFonts w:hint="eastAsia" w:ascii="Times New Roman" w:hAnsi="Times New Roman" w:cs="Times New Roman"/>
                <w:sz w:val="24"/>
              </w:rPr>
              <w:t>IPL</w:t>
            </w:r>
          </w:p>
        </w:tc>
        <w:tc>
          <w:tcPr>
            <w:tcW w:w="579" w:type="pct"/>
            <w:tcBorders>
              <w:top w:val="nil"/>
              <w:left w:val="nil"/>
              <w:bottom w:val="nil"/>
              <w:right w:val="nil"/>
            </w:tcBorders>
            <w:shd w:val="clear" w:color="auto" w:fill="auto"/>
            <w:noWrap/>
            <w:vAlign w:val="center"/>
          </w:tcPr>
          <w:p w14:paraId="41DA751E">
            <w:pPr>
              <w:widowControl/>
              <w:jc w:val="center"/>
              <w:textAlignment w:val="center"/>
              <w:rPr>
                <w:rFonts w:ascii="Times New Roman" w:hAnsi="Times New Roman" w:cs="Times New Roman"/>
                <w:sz w:val="24"/>
              </w:rPr>
            </w:pPr>
            <w:r>
              <w:rPr>
                <w:rFonts w:hint="eastAsia" w:ascii="Times New Roman" w:hAnsi="Times New Roman" w:cs="Times New Roman"/>
                <w:sz w:val="24"/>
              </w:rPr>
              <w:t>-41</w:t>
            </w:r>
          </w:p>
        </w:tc>
        <w:tc>
          <w:tcPr>
            <w:tcW w:w="579" w:type="pct"/>
            <w:tcBorders>
              <w:top w:val="nil"/>
              <w:left w:val="nil"/>
              <w:bottom w:val="nil"/>
              <w:right w:val="nil"/>
            </w:tcBorders>
            <w:shd w:val="clear" w:color="auto" w:fill="auto"/>
            <w:noWrap/>
            <w:vAlign w:val="center"/>
          </w:tcPr>
          <w:p w14:paraId="74CBD2B1">
            <w:pPr>
              <w:widowControl/>
              <w:jc w:val="center"/>
              <w:textAlignment w:val="center"/>
              <w:rPr>
                <w:rFonts w:ascii="Times New Roman" w:hAnsi="Times New Roman" w:cs="Times New Roman"/>
                <w:sz w:val="24"/>
              </w:rPr>
            </w:pPr>
            <w:r>
              <w:rPr>
                <w:rFonts w:hint="eastAsia" w:ascii="Times New Roman" w:hAnsi="Times New Roman" w:cs="Times New Roman"/>
                <w:sz w:val="24"/>
              </w:rPr>
              <w:t>-40</w:t>
            </w:r>
          </w:p>
        </w:tc>
        <w:tc>
          <w:tcPr>
            <w:tcW w:w="579" w:type="pct"/>
            <w:tcBorders>
              <w:top w:val="nil"/>
              <w:left w:val="nil"/>
              <w:bottom w:val="nil"/>
              <w:right w:val="nil"/>
            </w:tcBorders>
            <w:shd w:val="clear" w:color="auto" w:fill="auto"/>
            <w:noWrap/>
            <w:vAlign w:val="center"/>
          </w:tcPr>
          <w:p w14:paraId="4A5EC57D">
            <w:pPr>
              <w:widowControl/>
              <w:jc w:val="center"/>
              <w:textAlignment w:val="center"/>
              <w:rPr>
                <w:rFonts w:ascii="Times New Roman" w:hAnsi="Times New Roman" w:cs="Times New Roman"/>
                <w:sz w:val="24"/>
              </w:rPr>
            </w:pPr>
            <w:r>
              <w:rPr>
                <w:rFonts w:hint="eastAsia" w:ascii="Times New Roman" w:hAnsi="Times New Roman" w:cs="Times New Roman"/>
                <w:sz w:val="24"/>
              </w:rPr>
              <w:t>42</w:t>
            </w:r>
          </w:p>
        </w:tc>
        <w:tc>
          <w:tcPr>
            <w:tcW w:w="977" w:type="pct"/>
            <w:tcBorders>
              <w:top w:val="nil"/>
              <w:left w:val="nil"/>
              <w:bottom w:val="nil"/>
              <w:right w:val="nil"/>
            </w:tcBorders>
            <w:shd w:val="clear" w:color="auto" w:fill="auto"/>
            <w:noWrap/>
            <w:vAlign w:val="center"/>
          </w:tcPr>
          <w:p w14:paraId="30CB298C">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0.407 </w:t>
            </w:r>
          </w:p>
        </w:tc>
      </w:tr>
      <w:tr w14:paraId="0AB194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5E6D0850">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17E4C3D9">
            <w:pPr>
              <w:widowControl/>
              <w:jc w:val="center"/>
              <w:textAlignment w:val="center"/>
              <w:rPr>
                <w:rFonts w:ascii="Times New Roman" w:hAnsi="Times New Roman" w:cs="Times New Roman"/>
                <w:sz w:val="24"/>
              </w:rPr>
            </w:pPr>
            <w:r>
              <w:rPr>
                <w:rFonts w:hint="eastAsia" w:ascii="Times New Roman" w:hAnsi="Times New Roman" w:cs="Times New Roman"/>
                <w:sz w:val="24"/>
              </w:rPr>
              <w:t>occipital</w:t>
            </w:r>
          </w:p>
        </w:tc>
        <w:tc>
          <w:tcPr>
            <w:tcW w:w="579" w:type="pct"/>
            <w:tcBorders>
              <w:top w:val="nil"/>
              <w:left w:val="nil"/>
              <w:bottom w:val="nil"/>
              <w:right w:val="nil"/>
            </w:tcBorders>
            <w:shd w:val="clear" w:color="auto" w:fill="auto"/>
            <w:noWrap/>
            <w:vAlign w:val="center"/>
          </w:tcPr>
          <w:p w14:paraId="3E3A2D0E">
            <w:pPr>
              <w:widowControl/>
              <w:jc w:val="center"/>
              <w:textAlignment w:val="center"/>
              <w:rPr>
                <w:rFonts w:ascii="Times New Roman" w:hAnsi="Times New Roman" w:cs="Times New Roman"/>
                <w:sz w:val="24"/>
              </w:rPr>
            </w:pPr>
            <w:r>
              <w:rPr>
                <w:rFonts w:hint="eastAsia" w:ascii="Times New Roman" w:hAnsi="Times New Roman" w:cs="Times New Roman"/>
                <w:sz w:val="24"/>
              </w:rPr>
              <w:t>-28</w:t>
            </w:r>
          </w:p>
        </w:tc>
        <w:tc>
          <w:tcPr>
            <w:tcW w:w="579" w:type="pct"/>
            <w:tcBorders>
              <w:top w:val="nil"/>
              <w:left w:val="nil"/>
              <w:bottom w:val="nil"/>
              <w:right w:val="nil"/>
            </w:tcBorders>
            <w:shd w:val="clear" w:color="auto" w:fill="auto"/>
            <w:noWrap/>
            <w:vAlign w:val="center"/>
          </w:tcPr>
          <w:p w14:paraId="58DF4807">
            <w:pPr>
              <w:widowControl/>
              <w:jc w:val="center"/>
              <w:textAlignment w:val="center"/>
              <w:rPr>
                <w:rFonts w:ascii="Times New Roman" w:hAnsi="Times New Roman" w:cs="Times New Roman"/>
                <w:sz w:val="24"/>
              </w:rPr>
            </w:pPr>
            <w:r>
              <w:rPr>
                <w:rFonts w:hint="eastAsia" w:ascii="Times New Roman" w:hAnsi="Times New Roman" w:cs="Times New Roman"/>
                <w:sz w:val="24"/>
              </w:rPr>
              <w:t>-42</w:t>
            </w:r>
          </w:p>
        </w:tc>
        <w:tc>
          <w:tcPr>
            <w:tcW w:w="579" w:type="pct"/>
            <w:tcBorders>
              <w:top w:val="nil"/>
              <w:left w:val="nil"/>
              <w:bottom w:val="nil"/>
              <w:right w:val="nil"/>
            </w:tcBorders>
            <w:shd w:val="clear" w:color="auto" w:fill="auto"/>
            <w:noWrap/>
            <w:vAlign w:val="center"/>
          </w:tcPr>
          <w:p w14:paraId="08DB1B80">
            <w:pPr>
              <w:widowControl/>
              <w:jc w:val="center"/>
              <w:textAlignment w:val="center"/>
              <w:rPr>
                <w:rFonts w:ascii="Times New Roman" w:hAnsi="Times New Roman" w:cs="Times New Roman"/>
                <w:sz w:val="24"/>
              </w:rPr>
            </w:pPr>
            <w:r>
              <w:rPr>
                <w:rFonts w:hint="eastAsia" w:ascii="Times New Roman" w:hAnsi="Times New Roman" w:cs="Times New Roman"/>
                <w:sz w:val="24"/>
              </w:rPr>
              <w:t>-11</w:t>
            </w:r>
          </w:p>
        </w:tc>
        <w:tc>
          <w:tcPr>
            <w:tcW w:w="977" w:type="pct"/>
            <w:tcBorders>
              <w:top w:val="nil"/>
              <w:left w:val="nil"/>
              <w:bottom w:val="nil"/>
              <w:right w:val="nil"/>
            </w:tcBorders>
            <w:shd w:val="clear" w:color="auto" w:fill="auto"/>
            <w:noWrap/>
            <w:vAlign w:val="center"/>
          </w:tcPr>
          <w:p w14:paraId="58BAA0A4">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0.411 </w:t>
            </w:r>
          </w:p>
        </w:tc>
      </w:tr>
      <w:tr w14:paraId="4E9551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59A1E6FF">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3327B448">
            <w:pPr>
              <w:widowControl/>
              <w:jc w:val="center"/>
              <w:textAlignment w:val="center"/>
              <w:rPr>
                <w:rFonts w:ascii="Times New Roman" w:hAnsi="Times New Roman" w:cs="Times New Roman"/>
                <w:sz w:val="24"/>
              </w:rPr>
            </w:pPr>
            <w:r>
              <w:rPr>
                <w:rFonts w:hint="eastAsia" w:ascii="Times New Roman" w:hAnsi="Times New Roman" w:cs="Times New Roman"/>
                <w:sz w:val="24"/>
              </w:rPr>
              <w:t>postparietal</w:t>
            </w:r>
          </w:p>
        </w:tc>
        <w:tc>
          <w:tcPr>
            <w:tcW w:w="579" w:type="pct"/>
            <w:tcBorders>
              <w:top w:val="nil"/>
              <w:left w:val="nil"/>
              <w:bottom w:val="nil"/>
              <w:right w:val="nil"/>
            </w:tcBorders>
            <w:shd w:val="clear" w:color="auto" w:fill="auto"/>
            <w:noWrap/>
            <w:vAlign w:val="center"/>
          </w:tcPr>
          <w:p w14:paraId="153BFA5C">
            <w:pPr>
              <w:widowControl/>
              <w:jc w:val="center"/>
              <w:textAlignment w:val="center"/>
              <w:rPr>
                <w:rFonts w:ascii="Times New Roman" w:hAnsi="Times New Roman" w:cs="Times New Roman"/>
                <w:sz w:val="24"/>
              </w:rPr>
            </w:pPr>
            <w:r>
              <w:rPr>
                <w:rFonts w:hint="eastAsia" w:ascii="Times New Roman" w:hAnsi="Times New Roman" w:cs="Times New Roman"/>
                <w:sz w:val="24"/>
              </w:rPr>
              <w:t>-35</w:t>
            </w:r>
          </w:p>
        </w:tc>
        <w:tc>
          <w:tcPr>
            <w:tcW w:w="579" w:type="pct"/>
            <w:tcBorders>
              <w:top w:val="nil"/>
              <w:left w:val="nil"/>
              <w:bottom w:val="nil"/>
              <w:right w:val="nil"/>
            </w:tcBorders>
            <w:shd w:val="clear" w:color="auto" w:fill="auto"/>
            <w:noWrap/>
            <w:vAlign w:val="center"/>
          </w:tcPr>
          <w:p w14:paraId="39006AD9">
            <w:pPr>
              <w:widowControl/>
              <w:jc w:val="center"/>
              <w:textAlignment w:val="center"/>
              <w:rPr>
                <w:rFonts w:ascii="Times New Roman" w:hAnsi="Times New Roman" w:cs="Times New Roman"/>
                <w:sz w:val="24"/>
              </w:rPr>
            </w:pPr>
            <w:r>
              <w:rPr>
                <w:rFonts w:hint="eastAsia" w:ascii="Times New Roman" w:hAnsi="Times New Roman" w:cs="Times New Roman"/>
                <w:sz w:val="24"/>
              </w:rPr>
              <w:t>-46</w:t>
            </w:r>
          </w:p>
        </w:tc>
        <w:tc>
          <w:tcPr>
            <w:tcW w:w="579" w:type="pct"/>
            <w:tcBorders>
              <w:top w:val="nil"/>
              <w:left w:val="nil"/>
              <w:bottom w:val="nil"/>
              <w:right w:val="nil"/>
            </w:tcBorders>
            <w:shd w:val="clear" w:color="auto" w:fill="auto"/>
            <w:noWrap/>
            <w:vAlign w:val="center"/>
          </w:tcPr>
          <w:p w14:paraId="600FCEFD">
            <w:pPr>
              <w:widowControl/>
              <w:jc w:val="center"/>
              <w:textAlignment w:val="center"/>
              <w:rPr>
                <w:rFonts w:ascii="Times New Roman" w:hAnsi="Times New Roman" w:cs="Times New Roman"/>
                <w:sz w:val="24"/>
              </w:rPr>
            </w:pPr>
            <w:r>
              <w:rPr>
                <w:rFonts w:hint="eastAsia" w:ascii="Times New Roman" w:hAnsi="Times New Roman" w:cs="Times New Roman"/>
                <w:sz w:val="24"/>
              </w:rPr>
              <w:t>48</w:t>
            </w:r>
          </w:p>
        </w:tc>
        <w:tc>
          <w:tcPr>
            <w:tcW w:w="977" w:type="pct"/>
            <w:tcBorders>
              <w:top w:val="nil"/>
              <w:left w:val="nil"/>
              <w:bottom w:val="nil"/>
              <w:right w:val="nil"/>
            </w:tcBorders>
            <w:shd w:val="clear" w:color="auto" w:fill="auto"/>
            <w:noWrap/>
            <w:vAlign w:val="center"/>
          </w:tcPr>
          <w:p w14:paraId="598496AD">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0.414 </w:t>
            </w:r>
          </w:p>
        </w:tc>
      </w:tr>
      <w:tr w14:paraId="6908A8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516D0F1B">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5FE96409">
            <w:pPr>
              <w:widowControl/>
              <w:jc w:val="center"/>
              <w:textAlignment w:val="center"/>
              <w:rPr>
                <w:rFonts w:ascii="Times New Roman" w:hAnsi="Times New Roman" w:cs="Times New Roman"/>
                <w:sz w:val="24"/>
              </w:rPr>
            </w:pPr>
            <w:r>
              <w:rPr>
                <w:rFonts w:hint="eastAsia" w:ascii="Times New Roman" w:hAnsi="Times New Roman" w:cs="Times New Roman"/>
                <w:sz w:val="24"/>
              </w:rPr>
              <w:t>postcingulate</w:t>
            </w:r>
          </w:p>
        </w:tc>
        <w:tc>
          <w:tcPr>
            <w:tcW w:w="579" w:type="pct"/>
            <w:tcBorders>
              <w:top w:val="nil"/>
              <w:left w:val="nil"/>
              <w:bottom w:val="nil"/>
              <w:right w:val="nil"/>
            </w:tcBorders>
            <w:shd w:val="clear" w:color="auto" w:fill="auto"/>
            <w:noWrap/>
            <w:vAlign w:val="center"/>
          </w:tcPr>
          <w:p w14:paraId="17AF9652">
            <w:pPr>
              <w:widowControl/>
              <w:jc w:val="center"/>
              <w:textAlignment w:val="center"/>
              <w:rPr>
                <w:rFonts w:ascii="Times New Roman" w:hAnsi="Times New Roman" w:cs="Times New Roman"/>
                <w:sz w:val="24"/>
              </w:rPr>
            </w:pPr>
            <w:r>
              <w:rPr>
                <w:rFonts w:hint="eastAsia" w:ascii="Times New Roman" w:hAnsi="Times New Roman" w:cs="Times New Roman"/>
                <w:sz w:val="24"/>
              </w:rPr>
              <w:t>10</w:t>
            </w:r>
          </w:p>
        </w:tc>
        <w:tc>
          <w:tcPr>
            <w:tcW w:w="579" w:type="pct"/>
            <w:tcBorders>
              <w:top w:val="nil"/>
              <w:left w:val="nil"/>
              <w:bottom w:val="nil"/>
              <w:right w:val="nil"/>
            </w:tcBorders>
            <w:shd w:val="clear" w:color="auto" w:fill="auto"/>
            <w:noWrap/>
            <w:vAlign w:val="center"/>
          </w:tcPr>
          <w:p w14:paraId="46269497">
            <w:pPr>
              <w:widowControl/>
              <w:jc w:val="center"/>
              <w:textAlignment w:val="center"/>
              <w:rPr>
                <w:rFonts w:ascii="Times New Roman" w:hAnsi="Times New Roman" w:cs="Times New Roman"/>
                <w:sz w:val="24"/>
              </w:rPr>
            </w:pPr>
            <w:r>
              <w:rPr>
                <w:rFonts w:hint="eastAsia" w:ascii="Times New Roman" w:hAnsi="Times New Roman" w:cs="Times New Roman"/>
                <w:sz w:val="24"/>
              </w:rPr>
              <w:t>-55</w:t>
            </w:r>
          </w:p>
        </w:tc>
        <w:tc>
          <w:tcPr>
            <w:tcW w:w="579" w:type="pct"/>
            <w:tcBorders>
              <w:top w:val="nil"/>
              <w:left w:val="nil"/>
              <w:bottom w:val="nil"/>
              <w:right w:val="nil"/>
            </w:tcBorders>
            <w:shd w:val="clear" w:color="auto" w:fill="auto"/>
            <w:noWrap/>
            <w:vAlign w:val="center"/>
          </w:tcPr>
          <w:p w14:paraId="511F45A9">
            <w:pPr>
              <w:widowControl/>
              <w:jc w:val="center"/>
              <w:textAlignment w:val="center"/>
              <w:rPr>
                <w:rFonts w:ascii="Times New Roman" w:hAnsi="Times New Roman" w:cs="Times New Roman"/>
                <w:sz w:val="24"/>
              </w:rPr>
            </w:pPr>
            <w:r>
              <w:rPr>
                <w:rFonts w:hint="eastAsia" w:ascii="Times New Roman" w:hAnsi="Times New Roman" w:cs="Times New Roman"/>
                <w:sz w:val="24"/>
              </w:rPr>
              <w:t>17</w:t>
            </w:r>
          </w:p>
        </w:tc>
        <w:tc>
          <w:tcPr>
            <w:tcW w:w="977" w:type="pct"/>
            <w:tcBorders>
              <w:top w:val="nil"/>
              <w:left w:val="nil"/>
              <w:bottom w:val="nil"/>
              <w:right w:val="nil"/>
            </w:tcBorders>
            <w:shd w:val="clear" w:color="auto" w:fill="auto"/>
            <w:noWrap/>
            <w:vAlign w:val="center"/>
          </w:tcPr>
          <w:p w14:paraId="37C0584F">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0.400 </w:t>
            </w:r>
          </w:p>
        </w:tc>
      </w:tr>
      <w:tr w14:paraId="3798E9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right w:val="nil"/>
            </w:tcBorders>
            <w:shd w:val="clear" w:color="auto" w:fill="auto"/>
            <w:noWrap/>
            <w:vAlign w:val="center"/>
          </w:tcPr>
          <w:p w14:paraId="0C33A7F0">
            <w:pPr>
              <w:widowControl/>
              <w:jc w:val="center"/>
              <w:textAlignment w:val="center"/>
              <w:rPr>
                <w:rFonts w:ascii="Times New Roman" w:hAnsi="Times New Roman" w:cs="Times New Roman"/>
                <w:sz w:val="24"/>
              </w:rPr>
            </w:pPr>
          </w:p>
        </w:tc>
        <w:tc>
          <w:tcPr>
            <w:tcW w:w="1142" w:type="pct"/>
            <w:tcBorders>
              <w:top w:val="nil"/>
              <w:left w:val="nil"/>
              <w:bottom w:val="nil"/>
              <w:right w:val="nil"/>
            </w:tcBorders>
            <w:shd w:val="clear" w:color="auto" w:fill="auto"/>
            <w:noWrap/>
            <w:vAlign w:val="center"/>
          </w:tcPr>
          <w:p w14:paraId="34BE5956">
            <w:pPr>
              <w:widowControl/>
              <w:jc w:val="center"/>
              <w:textAlignment w:val="center"/>
              <w:rPr>
                <w:rFonts w:ascii="Times New Roman" w:hAnsi="Times New Roman" w:cs="Times New Roman"/>
                <w:sz w:val="24"/>
              </w:rPr>
            </w:pPr>
            <w:r>
              <w:rPr>
                <w:rFonts w:hint="eastAsia" w:ascii="Times New Roman" w:hAnsi="Times New Roman" w:cs="Times New Roman"/>
                <w:sz w:val="24"/>
              </w:rPr>
              <w:t>occipital</w:t>
            </w:r>
          </w:p>
        </w:tc>
        <w:tc>
          <w:tcPr>
            <w:tcW w:w="579" w:type="pct"/>
            <w:tcBorders>
              <w:top w:val="nil"/>
              <w:left w:val="nil"/>
              <w:bottom w:val="nil"/>
              <w:right w:val="nil"/>
            </w:tcBorders>
            <w:shd w:val="clear" w:color="auto" w:fill="auto"/>
            <w:noWrap/>
            <w:vAlign w:val="center"/>
          </w:tcPr>
          <w:p w14:paraId="05760619">
            <w:pPr>
              <w:widowControl/>
              <w:jc w:val="center"/>
              <w:textAlignment w:val="center"/>
              <w:rPr>
                <w:rFonts w:ascii="Times New Roman" w:hAnsi="Times New Roman" w:cs="Times New Roman"/>
                <w:sz w:val="24"/>
              </w:rPr>
            </w:pPr>
            <w:r>
              <w:rPr>
                <w:rFonts w:hint="eastAsia" w:ascii="Times New Roman" w:hAnsi="Times New Roman" w:cs="Times New Roman"/>
                <w:sz w:val="24"/>
              </w:rPr>
              <w:t>-44</w:t>
            </w:r>
          </w:p>
        </w:tc>
        <w:tc>
          <w:tcPr>
            <w:tcW w:w="579" w:type="pct"/>
            <w:tcBorders>
              <w:top w:val="nil"/>
              <w:left w:val="nil"/>
              <w:bottom w:val="nil"/>
              <w:right w:val="nil"/>
            </w:tcBorders>
            <w:shd w:val="clear" w:color="auto" w:fill="auto"/>
            <w:noWrap/>
            <w:vAlign w:val="center"/>
          </w:tcPr>
          <w:p w14:paraId="1BD495FF">
            <w:pPr>
              <w:widowControl/>
              <w:jc w:val="center"/>
              <w:textAlignment w:val="center"/>
              <w:rPr>
                <w:rFonts w:ascii="Times New Roman" w:hAnsi="Times New Roman" w:cs="Times New Roman"/>
                <w:sz w:val="24"/>
              </w:rPr>
            </w:pPr>
            <w:r>
              <w:rPr>
                <w:rFonts w:hint="eastAsia" w:ascii="Times New Roman" w:hAnsi="Times New Roman" w:cs="Times New Roman"/>
                <w:sz w:val="24"/>
              </w:rPr>
              <w:t>-63</w:t>
            </w:r>
          </w:p>
        </w:tc>
        <w:tc>
          <w:tcPr>
            <w:tcW w:w="579" w:type="pct"/>
            <w:tcBorders>
              <w:top w:val="nil"/>
              <w:left w:val="nil"/>
              <w:bottom w:val="nil"/>
              <w:right w:val="nil"/>
            </w:tcBorders>
            <w:shd w:val="clear" w:color="auto" w:fill="auto"/>
            <w:noWrap/>
            <w:vAlign w:val="center"/>
          </w:tcPr>
          <w:p w14:paraId="458B11DB">
            <w:pPr>
              <w:widowControl/>
              <w:jc w:val="center"/>
              <w:textAlignment w:val="center"/>
              <w:rPr>
                <w:rFonts w:ascii="Times New Roman" w:hAnsi="Times New Roman" w:cs="Times New Roman"/>
                <w:sz w:val="24"/>
              </w:rPr>
            </w:pPr>
            <w:r>
              <w:rPr>
                <w:rFonts w:hint="eastAsia" w:ascii="Times New Roman" w:hAnsi="Times New Roman" w:cs="Times New Roman"/>
                <w:sz w:val="24"/>
              </w:rPr>
              <w:t>-7</w:t>
            </w:r>
          </w:p>
        </w:tc>
        <w:tc>
          <w:tcPr>
            <w:tcW w:w="977" w:type="pct"/>
            <w:tcBorders>
              <w:top w:val="nil"/>
              <w:left w:val="nil"/>
              <w:bottom w:val="nil"/>
              <w:right w:val="nil"/>
            </w:tcBorders>
            <w:shd w:val="clear" w:color="auto" w:fill="auto"/>
            <w:noWrap/>
            <w:vAlign w:val="center"/>
          </w:tcPr>
          <w:p w14:paraId="0338DD92">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0.440 </w:t>
            </w:r>
          </w:p>
        </w:tc>
      </w:tr>
      <w:tr w14:paraId="5DBF3F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42" w:type="pct"/>
            <w:tcBorders>
              <w:left w:val="nil"/>
              <w:bottom w:val="single" w:color="auto" w:sz="4" w:space="0"/>
              <w:right w:val="nil"/>
            </w:tcBorders>
            <w:shd w:val="clear" w:color="auto" w:fill="auto"/>
            <w:noWrap/>
            <w:vAlign w:val="center"/>
          </w:tcPr>
          <w:p w14:paraId="004E4D6C">
            <w:pPr>
              <w:widowControl/>
              <w:jc w:val="center"/>
              <w:textAlignment w:val="center"/>
              <w:rPr>
                <w:rFonts w:ascii="Times New Roman" w:hAnsi="Times New Roman" w:cs="Times New Roman"/>
                <w:sz w:val="24"/>
              </w:rPr>
            </w:pPr>
          </w:p>
        </w:tc>
        <w:tc>
          <w:tcPr>
            <w:tcW w:w="1142" w:type="pct"/>
            <w:tcBorders>
              <w:top w:val="nil"/>
              <w:left w:val="nil"/>
              <w:bottom w:val="single" w:color="auto" w:sz="4" w:space="0"/>
              <w:right w:val="nil"/>
            </w:tcBorders>
            <w:shd w:val="clear" w:color="auto" w:fill="auto"/>
            <w:noWrap/>
            <w:vAlign w:val="center"/>
          </w:tcPr>
          <w:p w14:paraId="56FCDA96">
            <w:pPr>
              <w:widowControl/>
              <w:jc w:val="center"/>
              <w:textAlignment w:val="center"/>
              <w:rPr>
                <w:rFonts w:ascii="Times New Roman" w:hAnsi="Times New Roman" w:cs="Times New Roman"/>
                <w:sz w:val="24"/>
              </w:rPr>
            </w:pPr>
            <w:r>
              <w:rPr>
                <w:rFonts w:hint="eastAsia" w:ascii="Times New Roman" w:hAnsi="Times New Roman" w:cs="Times New Roman"/>
                <w:sz w:val="24"/>
              </w:rPr>
              <w:t>occipital</w:t>
            </w:r>
          </w:p>
        </w:tc>
        <w:tc>
          <w:tcPr>
            <w:tcW w:w="579" w:type="pct"/>
            <w:tcBorders>
              <w:top w:val="nil"/>
              <w:left w:val="nil"/>
              <w:bottom w:val="single" w:color="auto" w:sz="4" w:space="0"/>
              <w:right w:val="nil"/>
            </w:tcBorders>
            <w:shd w:val="clear" w:color="auto" w:fill="auto"/>
            <w:noWrap/>
            <w:vAlign w:val="center"/>
          </w:tcPr>
          <w:p w14:paraId="3D5A88BB">
            <w:pPr>
              <w:widowControl/>
              <w:jc w:val="center"/>
              <w:textAlignment w:val="center"/>
              <w:rPr>
                <w:rFonts w:ascii="Times New Roman" w:hAnsi="Times New Roman" w:cs="Times New Roman"/>
                <w:sz w:val="24"/>
              </w:rPr>
            </w:pPr>
            <w:r>
              <w:rPr>
                <w:rFonts w:hint="eastAsia" w:ascii="Times New Roman" w:hAnsi="Times New Roman" w:cs="Times New Roman"/>
                <w:sz w:val="24"/>
              </w:rPr>
              <w:t>-42</w:t>
            </w:r>
          </w:p>
        </w:tc>
        <w:tc>
          <w:tcPr>
            <w:tcW w:w="579" w:type="pct"/>
            <w:tcBorders>
              <w:top w:val="nil"/>
              <w:left w:val="nil"/>
              <w:bottom w:val="single" w:color="auto" w:sz="4" w:space="0"/>
              <w:right w:val="nil"/>
            </w:tcBorders>
            <w:shd w:val="clear" w:color="auto" w:fill="auto"/>
            <w:noWrap/>
            <w:vAlign w:val="center"/>
          </w:tcPr>
          <w:p w14:paraId="553C46CC">
            <w:pPr>
              <w:widowControl/>
              <w:jc w:val="center"/>
              <w:textAlignment w:val="center"/>
              <w:rPr>
                <w:rFonts w:ascii="Times New Roman" w:hAnsi="Times New Roman" w:cs="Times New Roman"/>
                <w:sz w:val="24"/>
              </w:rPr>
            </w:pPr>
            <w:r>
              <w:rPr>
                <w:rFonts w:hint="eastAsia" w:ascii="Times New Roman" w:hAnsi="Times New Roman" w:cs="Times New Roman"/>
                <w:sz w:val="24"/>
              </w:rPr>
              <w:t>-76</w:t>
            </w:r>
          </w:p>
        </w:tc>
        <w:tc>
          <w:tcPr>
            <w:tcW w:w="579" w:type="pct"/>
            <w:tcBorders>
              <w:top w:val="nil"/>
              <w:left w:val="nil"/>
              <w:bottom w:val="single" w:color="auto" w:sz="4" w:space="0"/>
              <w:right w:val="nil"/>
            </w:tcBorders>
            <w:shd w:val="clear" w:color="auto" w:fill="auto"/>
            <w:noWrap/>
            <w:vAlign w:val="center"/>
          </w:tcPr>
          <w:p w14:paraId="0474EA49">
            <w:pPr>
              <w:widowControl/>
              <w:jc w:val="center"/>
              <w:textAlignment w:val="center"/>
              <w:rPr>
                <w:rFonts w:ascii="Times New Roman" w:hAnsi="Times New Roman" w:cs="Times New Roman"/>
                <w:sz w:val="24"/>
              </w:rPr>
            </w:pPr>
            <w:r>
              <w:rPr>
                <w:rFonts w:hint="eastAsia" w:ascii="Times New Roman" w:hAnsi="Times New Roman" w:cs="Times New Roman"/>
                <w:sz w:val="24"/>
              </w:rPr>
              <w:t>26</w:t>
            </w:r>
          </w:p>
        </w:tc>
        <w:tc>
          <w:tcPr>
            <w:tcW w:w="977" w:type="pct"/>
            <w:tcBorders>
              <w:top w:val="nil"/>
              <w:left w:val="nil"/>
              <w:bottom w:val="single" w:color="auto" w:sz="4" w:space="0"/>
              <w:right w:val="nil"/>
            </w:tcBorders>
            <w:shd w:val="clear" w:color="auto" w:fill="auto"/>
            <w:noWrap/>
            <w:vAlign w:val="center"/>
          </w:tcPr>
          <w:p w14:paraId="144CB4C2">
            <w:pPr>
              <w:widowControl/>
              <w:jc w:val="center"/>
              <w:textAlignment w:val="center"/>
              <w:rPr>
                <w:rFonts w:ascii="Times New Roman" w:hAnsi="Times New Roman" w:cs="Times New Roman"/>
                <w:sz w:val="24"/>
              </w:rPr>
            </w:pPr>
            <w:r>
              <w:rPr>
                <w:rFonts w:hint="eastAsia" w:ascii="Times New Roman" w:hAnsi="Times New Roman" w:cs="Times New Roman"/>
                <w:sz w:val="24"/>
              </w:rPr>
              <w:t xml:space="preserve">0.436 </w:t>
            </w:r>
          </w:p>
        </w:tc>
      </w:tr>
    </w:tbl>
    <w:p w14:paraId="0D00A18E"/>
    <w:p w14:paraId="16A14C94">
      <w:pPr>
        <w:spacing w:line="360" w:lineRule="auto"/>
        <w:rPr>
          <w:rFonts w:hint="eastAsia" w:ascii="Times New Roman" w:hAnsi="Times New Roman" w:cs="Times New Roman"/>
          <w:sz w:val="24"/>
        </w:rPr>
      </w:pPr>
      <w:r>
        <w:rPr>
          <w:rFonts w:ascii="Times New Roman" w:hAnsi="Times New Roman" w:cs="Times New Roman"/>
          <w:sz w:val="24"/>
        </w:rPr>
        <w:t>Abbreviations: vent aPFC</w:t>
      </w:r>
      <w:r>
        <w:rPr>
          <w:rFonts w:hint="eastAsia" w:ascii="Times New Roman" w:hAnsi="Times New Roman" w:cs="Times New Roman"/>
          <w:sz w:val="24"/>
        </w:rPr>
        <w:t xml:space="preserve">, </w:t>
      </w:r>
      <w:r>
        <w:rPr>
          <w:rFonts w:ascii="Times New Roman" w:hAnsi="Times New Roman" w:cs="Times New Roman"/>
          <w:sz w:val="24"/>
        </w:rPr>
        <w:t>ventral anterior prefrontal cortex</w:t>
      </w:r>
      <w:r>
        <w:rPr>
          <w:rFonts w:hint="eastAsia" w:ascii="Times New Roman" w:hAnsi="Times New Roman" w:cs="Times New Roman"/>
          <w:sz w:val="24"/>
        </w:rPr>
        <w:t xml:space="preserve">; vlPFC, ventrolateral prefrontal cortex; vmPFC, ventromedial prefrontal corte; ACC, anterior cingulate cortex; dlPFC, dorsolateral prefrontal cortex; vFC, ventral frontal cortex; dACC, dorsal anterior cingulate cortex; mFC, medial frontal cortex; SMA, supplementary motor area; IPL, inferior parietal lobule; vPFC, ventral prefrontal cortex; </w:t>
      </w:r>
      <w:bookmarkStart w:id="16" w:name="OLE_LINK2"/>
      <w:r>
        <w:rPr>
          <w:rFonts w:hint="eastAsia" w:ascii="Times New Roman" w:hAnsi="Times New Roman" w:cs="Times New Roman"/>
          <w:sz w:val="24"/>
        </w:rPr>
        <w:t>IPS</w:t>
      </w:r>
      <w:bookmarkEnd w:id="16"/>
      <w:r>
        <w:rPr>
          <w:rFonts w:hint="eastAsia" w:ascii="Times New Roman" w:hAnsi="Times New Roman" w:cs="Times New Roman"/>
          <w:sz w:val="24"/>
        </w:rPr>
        <w:t xml:space="preserve">, </w:t>
      </w:r>
      <w:r>
        <w:rPr>
          <w:rFonts w:ascii="Times New Roman" w:hAnsi="Times New Roman" w:cs="Times New Roman"/>
          <w:sz w:val="24"/>
        </w:rPr>
        <w:t>intraparietal sulcus</w:t>
      </w:r>
      <w:r>
        <w:rPr>
          <w:rFonts w:hint="eastAsia" w:ascii="Times New Roman" w:hAnsi="Times New Roman" w:cs="Times New Roman"/>
          <w:sz w:val="24"/>
        </w:rPr>
        <w:t>.</w:t>
      </w:r>
    </w:p>
    <w:p w14:paraId="6BF8C912">
      <w:pPr>
        <w:spacing w:line="360" w:lineRule="auto"/>
        <w:rPr>
          <w:rFonts w:hint="eastAsia" w:ascii="Times New Roman" w:hAnsi="Times New Roman" w:cs="Times New Roman"/>
          <w:sz w:val="24"/>
        </w:rPr>
      </w:pPr>
    </w:p>
    <w:p w14:paraId="2B537504">
      <w:pPr>
        <w:spacing w:line="360" w:lineRule="auto"/>
        <w:rPr>
          <w:rFonts w:hint="eastAsia" w:ascii="Times New Roman" w:hAnsi="Times New Roman" w:cs="Times New Roman"/>
          <w:sz w:val="24"/>
        </w:rPr>
      </w:pPr>
    </w:p>
    <w:p w14:paraId="4EEF5B82">
      <w:pPr>
        <w:spacing w:line="360" w:lineRule="auto"/>
        <w:rPr>
          <w:rFonts w:hint="eastAsia" w:ascii="Times New Roman" w:hAnsi="Times New Roman" w:cs="Times New Roman"/>
          <w:sz w:val="24"/>
        </w:rPr>
      </w:pPr>
    </w:p>
    <w:p w14:paraId="73F4F327">
      <w:pPr>
        <w:spacing w:line="360" w:lineRule="auto"/>
        <w:rPr>
          <w:rFonts w:hint="eastAsia" w:ascii="Times New Roman" w:hAnsi="Times New Roman" w:cs="Times New Roman"/>
          <w:sz w:val="24"/>
        </w:rPr>
      </w:pPr>
    </w:p>
    <w:p w14:paraId="66546AA7">
      <w:pPr>
        <w:spacing w:line="360" w:lineRule="auto"/>
        <w:rPr>
          <w:rFonts w:hint="eastAsia" w:ascii="Times New Roman" w:hAnsi="Times New Roman" w:cs="Times New Roman"/>
          <w:sz w:val="24"/>
        </w:rPr>
      </w:pPr>
    </w:p>
    <w:p w14:paraId="6A613254">
      <w:pPr>
        <w:spacing w:line="360" w:lineRule="auto"/>
        <w:rPr>
          <w:rFonts w:hint="eastAsia" w:ascii="Times New Roman" w:hAnsi="Times New Roman" w:cs="Times New Roman"/>
          <w:sz w:val="24"/>
        </w:rPr>
      </w:pPr>
    </w:p>
    <w:p w14:paraId="6BAB82CC">
      <w:pPr>
        <w:spacing w:line="360" w:lineRule="auto"/>
        <w:rPr>
          <w:rFonts w:hint="eastAsia" w:ascii="Times New Roman" w:hAnsi="Times New Roman" w:cs="Times New Roman"/>
          <w:sz w:val="24"/>
        </w:rPr>
      </w:pPr>
    </w:p>
    <w:p w14:paraId="34EB5171">
      <w:pPr>
        <w:spacing w:line="360" w:lineRule="auto"/>
        <w:rPr>
          <w:rFonts w:hint="eastAsia" w:ascii="Times New Roman" w:hAnsi="Times New Roman" w:cs="Times New Roman"/>
          <w:sz w:val="24"/>
        </w:rPr>
      </w:pPr>
    </w:p>
    <w:p w14:paraId="60BB5790">
      <w:pPr>
        <w:spacing w:line="360" w:lineRule="auto"/>
        <w:rPr>
          <w:rFonts w:hint="eastAsia" w:ascii="Times New Roman" w:hAnsi="Times New Roman" w:cs="Times New Roman"/>
          <w:sz w:val="24"/>
        </w:rPr>
      </w:pPr>
    </w:p>
    <w:p w14:paraId="459EA7CD">
      <w:pPr>
        <w:spacing w:line="360" w:lineRule="auto"/>
        <w:rPr>
          <w:rFonts w:hint="eastAsia" w:ascii="Times New Roman" w:hAnsi="Times New Roman" w:cs="Times New Roman"/>
          <w:sz w:val="24"/>
        </w:rPr>
      </w:pPr>
    </w:p>
    <w:p w14:paraId="0880B96C">
      <w:pPr>
        <w:spacing w:line="360" w:lineRule="auto"/>
        <w:rPr>
          <w:rFonts w:hint="eastAsia" w:ascii="Times New Roman" w:hAnsi="Times New Roman" w:cs="Times New Roman"/>
          <w:sz w:val="24"/>
        </w:rPr>
      </w:pPr>
    </w:p>
    <w:p w14:paraId="4BD6A2D7">
      <w:pPr>
        <w:spacing w:line="360" w:lineRule="auto"/>
        <w:rPr>
          <w:rFonts w:hint="eastAsia" w:ascii="Times New Roman" w:hAnsi="Times New Roman" w:cs="Times New Roman"/>
          <w:sz w:val="24"/>
        </w:rPr>
      </w:pPr>
    </w:p>
    <w:p w14:paraId="3C65E0C5">
      <w:pPr>
        <w:pStyle w:val="3"/>
        <w:rPr>
          <w:rFonts w:ascii="Times New Roman" w:hAnsi="Times New Roman" w:cs="Times New Roman" w:eastAsiaTheme="minorEastAsia"/>
          <w:b w:val="0"/>
          <w:sz w:val="24"/>
        </w:rPr>
      </w:pPr>
      <w:bookmarkStart w:id="17" w:name="_Toc728"/>
      <w:r>
        <w:rPr>
          <w:rFonts w:hint="eastAsia" w:ascii="Times New Roman" w:hAnsi="Times New Roman" w:eastAsia="Times New Roman" w:cs="Times New Roman"/>
          <w:sz w:val="24"/>
        </w:rPr>
        <w:t xml:space="preserve">Supplementary Table </w:t>
      </w:r>
      <w:r>
        <w:rPr>
          <w:rFonts w:hint="eastAsia" w:ascii="Times New Roman" w:hAnsi="Times New Roman" w:eastAsia="宋体" w:cs="Times New Roman"/>
          <w:sz w:val="24"/>
          <w:lang w:val="en-US" w:eastAsia="zh-CN"/>
        </w:rPr>
        <w:t>7</w:t>
      </w:r>
      <w:r>
        <w:rPr>
          <w:rFonts w:hint="eastAsia" w:ascii="Times New Roman" w:hAnsi="Times New Roman" w:eastAsia="Times New Roman" w:cs="Times New Roman"/>
          <w:sz w:val="24"/>
        </w:rPr>
        <w:t>.</w:t>
      </w:r>
      <w:r>
        <w:rPr>
          <w:rFonts w:hint="eastAsia"/>
        </w:rPr>
        <w:t xml:space="preserve"> </w:t>
      </w:r>
      <w:r>
        <w:rPr>
          <w:rFonts w:hint="eastAsia" w:ascii="Times New Roman" w:hAnsi="Times New Roman" w:cs="Times New Roman" w:eastAsiaTheme="minorEastAsia"/>
          <w:b w:val="0"/>
          <w:sz w:val="24"/>
          <w:lang w:val="en-GB"/>
        </w:rPr>
        <w:t>Comparison of</w:t>
      </w:r>
      <w:r>
        <w:rPr>
          <w:rFonts w:hint="eastAsia" w:ascii="Times New Roman" w:hAnsi="Times New Roman" w:cs="Times New Roman" w:eastAsiaTheme="minorEastAsia"/>
          <w:b w:val="0"/>
          <w:sz w:val="24"/>
        </w:rPr>
        <w:t xml:space="preserve"> </w:t>
      </w:r>
      <w:r>
        <w:rPr>
          <w:rFonts w:hint="eastAsia" w:ascii="Times New Roman" w:hAnsi="Times New Roman" w:cs="Times New Roman" w:eastAsiaTheme="minorEastAsia"/>
          <w:b w:val="0"/>
          <w:sz w:val="24"/>
          <w:lang w:val="en-GB"/>
        </w:rPr>
        <w:t xml:space="preserve">pre- and post-treatment in </w:t>
      </w:r>
      <w:r>
        <w:rPr>
          <w:rFonts w:hint="eastAsia" w:ascii="Times New Roman" w:hAnsi="Times New Roman" w:cs="Times New Roman" w:eastAsiaTheme="minorEastAsia"/>
          <w:b w:val="0"/>
          <w:sz w:val="24"/>
        </w:rPr>
        <w:t>suicidal group undergoing TMS.</w:t>
      </w:r>
      <w:bookmarkEnd w:id="17"/>
    </w:p>
    <w:tbl>
      <w:tblPr>
        <w:tblStyle w:val="15"/>
        <w:tblW w:w="1053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15"/>
        <w:gridCol w:w="1546"/>
        <w:gridCol w:w="1688"/>
        <w:gridCol w:w="1554"/>
        <w:gridCol w:w="1811"/>
        <w:gridCol w:w="840"/>
        <w:gridCol w:w="1076"/>
      </w:tblGrid>
      <w:tr w14:paraId="7122DA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left w:val="nil"/>
              <w:bottom w:val="single" w:color="auto" w:sz="4" w:space="0"/>
              <w:right w:val="nil"/>
            </w:tcBorders>
            <w:shd w:val="clear" w:color="auto" w:fill="auto"/>
            <w:noWrap/>
            <w:vAlign w:val="center"/>
          </w:tcPr>
          <w:p w14:paraId="36636CE0">
            <w:pPr>
              <w:spacing w:line="360" w:lineRule="auto"/>
              <w:rPr>
                <w:rFonts w:ascii="Times New Roman" w:hAnsi="Times New Roman" w:cs="Times New Roman"/>
                <w:sz w:val="24"/>
              </w:rPr>
            </w:pPr>
          </w:p>
        </w:tc>
        <w:tc>
          <w:tcPr>
            <w:tcW w:w="1546" w:type="dxa"/>
            <w:tcBorders>
              <w:left w:val="nil"/>
              <w:bottom w:val="single" w:color="auto" w:sz="4" w:space="0"/>
              <w:right w:val="nil"/>
            </w:tcBorders>
            <w:shd w:val="clear" w:color="auto" w:fill="auto"/>
            <w:noWrap/>
            <w:vAlign w:val="center"/>
          </w:tcPr>
          <w:p w14:paraId="1F549E86">
            <w:pPr>
              <w:spacing w:line="360" w:lineRule="auto"/>
              <w:rPr>
                <w:rFonts w:ascii="Times New Roman" w:hAnsi="Times New Roman" w:cs="Times New Roman"/>
                <w:sz w:val="24"/>
              </w:rPr>
            </w:pPr>
            <w:r>
              <w:rPr>
                <w:rFonts w:ascii="Times New Roman" w:hAnsi="Times New Roman" w:cs="Times New Roman"/>
                <w:sz w:val="24"/>
              </w:rPr>
              <w:t>Mean Value of Z Score (</w:t>
            </w:r>
            <w:r>
              <w:rPr>
                <w:rFonts w:hint="eastAsia" w:ascii="Times New Roman" w:hAnsi="Times New Roman" w:cs="Times New Roman"/>
                <w:sz w:val="24"/>
                <w:lang w:val="en-GB"/>
              </w:rPr>
              <w:t>Pre</w:t>
            </w:r>
            <w:r>
              <w:rPr>
                <w:rFonts w:ascii="Times New Roman" w:hAnsi="Times New Roman" w:cs="Times New Roman"/>
                <w:sz w:val="24"/>
              </w:rPr>
              <w:t>)</w:t>
            </w:r>
          </w:p>
        </w:tc>
        <w:tc>
          <w:tcPr>
            <w:tcW w:w="1688" w:type="dxa"/>
            <w:tcBorders>
              <w:left w:val="nil"/>
              <w:bottom w:val="single" w:color="auto" w:sz="4" w:space="0"/>
              <w:right w:val="nil"/>
            </w:tcBorders>
            <w:shd w:val="clear" w:color="auto" w:fill="auto"/>
            <w:noWrap/>
            <w:vAlign w:val="center"/>
          </w:tcPr>
          <w:p w14:paraId="0C5249A8">
            <w:pPr>
              <w:spacing w:line="360" w:lineRule="auto"/>
              <w:rPr>
                <w:rFonts w:ascii="Times New Roman" w:hAnsi="Times New Roman" w:cs="Times New Roman"/>
                <w:sz w:val="24"/>
              </w:rPr>
            </w:pPr>
            <w:r>
              <w:rPr>
                <w:rFonts w:ascii="Times New Roman" w:hAnsi="Times New Roman" w:cs="Times New Roman"/>
                <w:sz w:val="24"/>
              </w:rPr>
              <w:t>Mean Value of Z Score (</w:t>
            </w:r>
            <w:r>
              <w:rPr>
                <w:rFonts w:hint="eastAsia" w:ascii="Times New Roman" w:hAnsi="Times New Roman" w:cs="Times New Roman"/>
                <w:sz w:val="24"/>
                <w:lang w:val="en-GB"/>
              </w:rPr>
              <w:t>Post</w:t>
            </w:r>
            <w:r>
              <w:rPr>
                <w:rFonts w:ascii="Times New Roman" w:hAnsi="Times New Roman" w:cs="Times New Roman"/>
                <w:sz w:val="24"/>
              </w:rPr>
              <w:t>)</w:t>
            </w:r>
          </w:p>
        </w:tc>
        <w:tc>
          <w:tcPr>
            <w:tcW w:w="1554" w:type="dxa"/>
            <w:tcBorders>
              <w:left w:val="nil"/>
              <w:bottom w:val="single" w:color="auto" w:sz="4" w:space="0"/>
              <w:right w:val="nil"/>
            </w:tcBorders>
            <w:shd w:val="clear" w:color="auto" w:fill="auto"/>
            <w:noWrap/>
            <w:vAlign w:val="center"/>
          </w:tcPr>
          <w:p w14:paraId="4BE076BD">
            <w:pPr>
              <w:spacing w:line="360" w:lineRule="auto"/>
              <w:rPr>
                <w:rFonts w:ascii="Times New Roman" w:hAnsi="Times New Roman" w:cs="Times New Roman"/>
                <w:sz w:val="24"/>
              </w:rPr>
            </w:pPr>
            <w:r>
              <w:rPr>
                <w:rFonts w:ascii="Times New Roman" w:hAnsi="Times New Roman" w:cs="Times New Roman"/>
                <w:sz w:val="24"/>
              </w:rPr>
              <w:t>Std</w:t>
            </w:r>
            <w:r>
              <w:rPr>
                <w:rFonts w:hint="eastAsia" w:ascii="Times New Roman" w:hAnsi="Times New Roman" w:cs="Times New Roman"/>
                <w:sz w:val="24"/>
              </w:rPr>
              <w:t xml:space="preserve"> </w:t>
            </w:r>
            <w:r>
              <w:rPr>
                <w:rFonts w:ascii="Times New Roman" w:hAnsi="Times New Roman" w:cs="Times New Roman"/>
                <w:sz w:val="24"/>
              </w:rPr>
              <w:t>of Z Score</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sz w:val="24"/>
                <w:lang w:val="en-GB"/>
              </w:rPr>
              <w:t>Pre</w:t>
            </w:r>
            <w:r>
              <w:rPr>
                <w:rFonts w:ascii="Times New Roman" w:hAnsi="Times New Roman" w:cs="Times New Roman"/>
                <w:sz w:val="24"/>
              </w:rPr>
              <w:t>)</w:t>
            </w:r>
          </w:p>
        </w:tc>
        <w:tc>
          <w:tcPr>
            <w:tcW w:w="1811" w:type="dxa"/>
            <w:tcBorders>
              <w:left w:val="nil"/>
              <w:bottom w:val="single" w:color="auto" w:sz="4" w:space="0"/>
              <w:right w:val="nil"/>
            </w:tcBorders>
            <w:shd w:val="clear" w:color="auto" w:fill="auto"/>
            <w:noWrap/>
            <w:vAlign w:val="center"/>
          </w:tcPr>
          <w:p w14:paraId="7D382026">
            <w:pPr>
              <w:spacing w:line="360" w:lineRule="auto"/>
              <w:rPr>
                <w:rFonts w:ascii="Times New Roman" w:hAnsi="Times New Roman" w:cs="Times New Roman"/>
                <w:sz w:val="24"/>
              </w:rPr>
            </w:pPr>
            <w:r>
              <w:rPr>
                <w:rFonts w:ascii="Times New Roman" w:hAnsi="Times New Roman" w:cs="Times New Roman"/>
                <w:sz w:val="24"/>
              </w:rPr>
              <w:t>Std of Z Score (</w:t>
            </w:r>
            <w:r>
              <w:rPr>
                <w:rFonts w:hint="eastAsia" w:ascii="Times New Roman" w:hAnsi="Times New Roman" w:cs="Times New Roman"/>
                <w:sz w:val="24"/>
                <w:lang w:val="en-GB"/>
              </w:rPr>
              <w:t>Post</w:t>
            </w:r>
            <w:r>
              <w:rPr>
                <w:rFonts w:ascii="Times New Roman" w:hAnsi="Times New Roman" w:cs="Times New Roman"/>
                <w:sz w:val="24"/>
              </w:rPr>
              <w:t>)</w:t>
            </w:r>
          </w:p>
        </w:tc>
        <w:tc>
          <w:tcPr>
            <w:tcW w:w="840" w:type="dxa"/>
            <w:tcBorders>
              <w:left w:val="nil"/>
              <w:bottom w:val="single" w:color="auto" w:sz="4" w:space="0"/>
              <w:right w:val="nil"/>
            </w:tcBorders>
            <w:shd w:val="clear" w:color="auto" w:fill="auto"/>
            <w:noWrap/>
            <w:vAlign w:val="center"/>
          </w:tcPr>
          <w:p w14:paraId="6D365CCB">
            <w:pPr>
              <w:spacing w:line="360" w:lineRule="auto"/>
              <w:rPr>
                <w:rFonts w:ascii="Times New Roman" w:hAnsi="Times New Roman" w:cs="Times New Roman"/>
                <w:sz w:val="24"/>
              </w:rPr>
            </w:pPr>
            <w:r>
              <w:rPr>
                <w:rFonts w:ascii="Times New Roman" w:hAnsi="Times New Roman" w:cs="Times New Roman"/>
                <w:sz w:val="24"/>
              </w:rPr>
              <w:t>Z</w:t>
            </w:r>
            <w:r>
              <w:rPr>
                <w:rFonts w:hint="eastAsia" w:ascii="Times New Roman" w:hAnsi="Times New Roman" w:cs="Times New Roman"/>
                <w:sz w:val="24"/>
              </w:rPr>
              <w:t xml:space="preserve">/T </w:t>
            </w:r>
            <w:r>
              <w:rPr>
                <w:rFonts w:ascii="Times New Roman" w:hAnsi="Times New Roman" w:cs="Times New Roman"/>
                <w:sz w:val="24"/>
              </w:rPr>
              <w:t>Value</w:t>
            </w:r>
          </w:p>
        </w:tc>
        <w:tc>
          <w:tcPr>
            <w:tcW w:w="1076" w:type="dxa"/>
            <w:tcBorders>
              <w:left w:val="nil"/>
              <w:bottom w:val="single" w:color="auto" w:sz="4" w:space="0"/>
              <w:right w:val="nil"/>
            </w:tcBorders>
            <w:shd w:val="clear" w:color="auto" w:fill="auto"/>
            <w:noWrap/>
            <w:vAlign w:val="center"/>
          </w:tcPr>
          <w:p w14:paraId="5992D5D9">
            <w:pPr>
              <w:spacing w:line="360" w:lineRule="auto"/>
              <w:rPr>
                <w:rFonts w:ascii="Times New Roman" w:hAnsi="Times New Roman" w:cs="Times New Roman"/>
                <w:sz w:val="24"/>
              </w:rPr>
            </w:pPr>
            <w:r>
              <w:rPr>
                <w:rFonts w:ascii="Times New Roman" w:hAnsi="Times New Roman" w:cs="Times New Roman"/>
                <w:sz w:val="24"/>
              </w:rPr>
              <w:t xml:space="preserve">P Value </w:t>
            </w:r>
          </w:p>
        </w:tc>
      </w:tr>
      <w:tr w14:paraId="163717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single" w:color="auto" w:sz="4" w:space="0"/>
              <w:left w:val="nil"/>
              <w:bottom w:val="nil"/>
              <w:right w:val="nil"/>
            </w:tcBorders>
            <w:shd w:val="clear" w:color="auto" w:fill="auto"/>
            <w:noWrap/>
            <w:vAlign w:val="center"/>
          </w:tcPr>
          <w:p w14:paraId="612ACC99">
            <w:pPr>
              <w:spacing w:line="360" w:lineRule="auto"/>
              <w:rPr>
                <w:rFonts w:ascii="Times New Roman" w:hAnsi="Times New Roman" w:cs="Times New Roman"/>
                <w:sz w:val="24"/>
              </w:rPr>
            </w:pPr>
            <w:r>
              <w:rPr>
                <w:rFonts w:hint="eastAsia" w:ascii="Times New Roman" w:hAnsi="Times New Roman" w:cs="Times New Roman"/>
                <w:sz w:val="24"/>
              </w:rPr>
              <w:t>mean_deviations in module1</w:t>
            </w:r>
          </w:p>
        </w:tc>
        <w:tc>
          <w:tcPr>
            <w:tcW w:w="1546" w:type="dxa"/>
            <w:tcBorders>
              <w:top w:val="single" w:color="auto" w:sz="4" w:space="0"/>
              <w:left w:val="nil"/>
              <w:bottom w:val="nil"/>
              <w:right w:val="nil"/>
            </w:tcBorders>
            <w:shd w:val="clear" w:color="auto" w:fill="auto"/>
            <w:noWrap/>
            <w:vAlign w:val="center"/>
          </w:tcPr>
          <w:p w14:paraId="41F7EFB6">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0.113</w:t>
            </w:r>
          </w:p>
        </w:tc>
        <w:tc>
          <w:tcPr>
            <w:tcW w:w="1688" w:type="dxa"/>
            <w:tcBorders>
              <w:top w:val="single" w:color="auto" w:sz="4" w:space="0"/>
              <w:left w:val="nil"/>
              <w:bottom w:val="nil"/>
              <w:right w:val="nil"/>
            </w:tcBorders>
            <w:shd w:val="clear" w:color="auto" w:fill="auto"/>
            <w:noWrap/>
            <w:vAlign w:val="center"/>
          </w:tcPr>
          <w:p w14:paraId="5FB3E2B2">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-0.037</w:t>
            </w:r>
          </w:p>
        </w:tc>
        <w:tc>
          <w:tcPr>
            <w:tcW w:w="1554" w:type="dxa"/>
            <w:tcBorders>
              <w:top w:val="single" w:color="auto" w:sz="4" w:space="0"/>
              <w:left w:val="nil"/>
              <w:bottom w:val="nil"/>
              <w:right w:val="nil"/>
            </w:tcBorders>
            <w:shd w:val="clear" w:color="auto" w:fill="auto"/>
            <w:noWrap/>
            <w:vAlign w:val="center"/>
          </w:tcPr>
          <w:p w14:paraId="130CAEBE">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0.288</w:t>
            </w:r>
          </w:p>
        </w:tc>
        <w:tc>
          <w:tcPr>
            <w:tcW w:w="1811" w:type="dxa"/>
            <w:tcBorders>
              <w:top w:val="single" w:color="auto" w:sz="4" w:space="0"/>
              <w:left w:val="nil"/>
              <w:bottom w:val="nil"/>
              <w:right w:val="nil"/>
            </w:tcBorders>
            <w:shd w:val="clear" w:color="auto" w:fill="auto"/>
            <w:noWrap/>
            <w:vAlign w:val="center"/>
          </w:tcPr>
          <w:p w14:paraId="68986DF6">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0.310</w:t>
            </w:r>
          </w:p>
        </w:tc>
        <w:tc>
          <w:tcPr>
            <w:tcW w:w="840" w:type="dxa"/>
            <w:tcBorders>
              <w:top w:val="single" w:color="auto" w:sz="4" w:space="0"/>
              <w:left w:val="nil"/>
              <w:bottom w:val="nil"/>
              <w:right w:val="nil"/>
            </w:tcBorders>
            <w:shd w:val="clear" w:color="auto" w:fill="auto"/>
            <w:noWrap/>
            <w:vAlign w:val="center"/>
          </w:tcPr>
          <w:p w14:paraId="3ABF6663">
            <w:pPr>
              <w:rPr>
                <w:rFonts w:ascii="Times New Roman" w:hAnsi="Times New Roman" w:cs="Times New Roman"/>
                <w:sz w:val="24"/>
              </w:rPr>
            </w:pPr>
            <w:r>
              <w:rPr>
                <w:rFonts w:ascii="Times New Roman" w:hAnsi="Times New Roman" w:cs="Times New Roman"/>
                <w:sz w:val="24"/>
              </w:rPr>
              <w:t xml:space="preserve">2.23 </w:t>
            </w:r>
            <w:r>
              <w:rPr>
                <w:rFonts w:ascii="Times New Roman" w:hAnsi="Times New Roman" w:cs="Times New Roman"/>
                <w:sz w:val="24"/>
                <w:vertAlign w:val="superscript"/>
              </w:rPr>
              <w:t>a</w:t>
            </w:r>
          </w:p>
        </w:tc>
        <w:tc>
          <w:tcPr>
            <w:tcW w:w="1076" w:type="dxa"/>
            <w:tcBorders>
              <w:top w:val="single" w:color="auto" w:sz="4" w:space="0"/>
              <w:left w:val="nil"/>
              <w:bottom w:val="nil"/>
              <w:right w:val="nil"/>
            </w:tcBorders>
            <w:shd w:val="clear" w:color="auto" w:fill="auto"/>
            <w:noWrap/>
            <w:vAlign w:val="center"/>
          </w:tcPr>
          <w:p w14:paraId="5BC7ACA5">
            <w:pPr>
              <w:widowControl/>
              <w:textAlignment w:val="center"/>
              <w:rPr>
                <w:rFonts w:ascii="Times New Roman" w:hAnsi="Times New Roman" w:cs="Times New Roman"/>
                <w:sz w:val="24"/>
              </w:rPr>
            </w:pPr>
            <w:r>
              <w:rPr>
                <w:rFonts w:ascii="Times New Roman" w:hAnsi="Times New Roman" w:eastAsia="宋体" w:cs="Times New Roman"/>
                <w:kern w:val="0"/>
                <w:sz w:val="22"/>
                <w:szCs w:val="22"/>
                <w:lang w:bidi="ar"/>
              </w:rPr>
              <w:t>0.026*</w:t>
            </w:r>
          </w:p>
        </w:tc>
      </w:tr>
      <w:tr w14:paraId="6760B9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nil"/>
              <w:left w:val="nil"/>
              <w:bottom w:val="nil"/>
              <w:right w:val="nil"/>
            </w:tcBorders>
            <w:shd w:val="clear" w:color="auto" w:fill="auto"/>
            <w:noWrap/>
            <w:vAlign w:val="center"/>
          </w:tcPr>
          <w:p w14:paraId="5A7EF0A7">
            <w:pPr>
              <w:spacing w:line="360" w:lineRule="auto"/>
              <w:rPr>
                <w:rFonts w:ascii="Times New Roman" w:hAnsi="Times New Roman" w:cs="Times New Roman"/>
                <w:sz w:val="24"/>
              </w:rPr>
            </w:pPr>
            <w:r>
              <w:rPr>
                <w:rFonts w:hint="eastAsia" w:ascii="Times New Roman" w:hAnsi="Times New Roman" w:cs="Times New Roman"/>
                <w:sz w:val="24"/>
              </w:rPr>
              <w:t>mean_deviations in module2</w:t>
            </w:r>
          </w:p>
        </w:tc>
        <w:tc>
          <w:tcPr>
            <w:tcW w:w="1546" w:type="dxa"/>
            <w:tcBorders>
              <w:top w:val="nil"/>
              <w:left w:val="nil"/>
              <w:bottom w:val="nil"/>
              <w:right w:val="nil"/>
            </w:tcBorders>
            <w:shd w:val="clear" w:color="auto" w:fill="auto"/>
            <w:noWrap/>
            <w:vAlign w:val="center"/>
          </w:tcPr>
          <w:p w14:paraId="52E32230">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0.043</w:t>
            </w:r>
          </w:p>
        </w:tc>
        <w:tc>
          <w:tcPr>
            <w:tcW w:w="1688" w:type="dxa"/>
            <w:tcBorders>
              <w:top w:val="nil"/>
              <w:left w:val="nil"/>
              <w:bottom w:val="nil"/>
              <w:right w:val="nil"/>
            </w:tcBorders>
            <w:shd w:val="clear" w:color="auto" w:fill="auto"/>
            <w:noWrap/>
            <w:vAlign w:val="center"/>
          </w:tcPr>
          <w:p w14:paraId="6EA37E60">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-0.028</w:t>
            </w:r>
          </w:p>
        </w:tc>
        <w:tc>
          <w:tcPr>
            <w:tcW w:w="1554" w:type="dxa"/>
            <w:tcBorders>
              <w:top w:val="nil"/>
              <w:left w:val="nil"/>
              <w:bottom w:val="nil"/>
              <w:right w:val="nil"/>
            </w:tcBorders>
            <w:shd w:val="clear" w:color="auto" w:fill="auto"/>
            <w:noWrap/>
            <w:vAlign w:val="center"/>
          </w:tcPr>
          <w:p w14:paraId="11341B25">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0.436</w:t>
            </w:r>
          </w:p>
        </w:tc>
        <w:tc>
          <w:tcPr>
            <w:tcW w:w="1811" w:type="dxa"/>
            <w:tcBorders>
              <w:top w:val="nil"/>
              <w:left w:val="nil"/>
              <w:bottom w:val="nil"/>
              <w:right w:val="nil"/>
            </w:tcBorders>
            <w:shd w:val="clear" w:color="auto" w:fill="auto"/>
            <w:noWrap/>
            <w:vAlign w:val="center"/>
          </w:tcPr>
          <w:p w14:paraId="17020E12">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0.366</w:t>
            </w:r>
          </w:p>
        </w:tc>
        <w:tc>
          <w:tcPr>
            <w:tcW w:w="840" w:type="dxa"/>
            <w:tcBorders>
              <w:top w:val="nil"/>
              <w:left w:val="nil"/>
              <w:bottom w:val="nil"/>
              <w:right w:val="nil"/>
            </w:tcBorders>
            <w:shd w:val="clear" w:color="auto" w:fill="auto"/>
            <w:noWrap/>
            <w:vAlign w:val="center"/>
          </w:tcPr>
          <w:p w14:paraId="44E281C9">
            <w:pPr>
              <w:rPr>
                <w:rFonts w:ascii="Times New Roman" w:hAnsi="Times New Roman" w:cs="Times New Roman"/>
                <w:sz w:val="24"/>
              </w:rPr>
            </w:pPr>
            <w:r>
              <w:rPr>
                <w:rFonts w:ascii="Times New Roman" w:hAnsi="Times New Roman" w:cs="Times New Roman"/>
                <w:sz w:val="24"/>
              </w:rPr>
              <w:t xml:space="preserve">0.66 </w:t>
            </w:r>
            <w:r>
              <w:rPr>
                <w:rFonts w:ascii="Times New Roman" w:hAnsi="Times New Roman" w:cs="Times New Roman"/>
                <w:sz w:val="24"/>
                <w:vertAlign w:val="superscript"/>
              </w:rPr>
              <w:t>b</w:t>
            </w:r>
          </w:p>
        </w:tc>
        <w:tc>
          <w:tcPr>
            <w:tcW w:w="1076" w:type="dxa"/>
            <w:tcBorders>
              <w:top w:val="nil"/>
              <w:left w:val="nil"/>
              <w:bottom w:val="nil"/>
              <w:right w:val="nil"/>
            </w:tcBorders>
            <w:shd w:val="clear" w:color="auto" w:fill="auto"/>
            <w:noWrap/>
            <w:vAlign w:val="center"/>
          </w:tcPr>
          <w:p w14:paraId="4099CD2B">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0.513</w:t>
            </w:r>
          </w:p>
        </w:tc>
      </w:tr>
      <w:tr w14:paraId="6211B9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nil"/>
              <w:left w:val="nil"/>
              <w:bottom w:val="nil"/>
              <w:right w:val="nil"/>
            </w:tcBorders>
            <w:shd w:val="clear" w:color="auto" w:fill="auto"/>
            <w:noWrap/>
            <w:vAlign w:val="center"/>
          </w:tcPr>
          <w:p w14:paraId="04BCE74C">
            <w:pPr>
              <w:spacing w:line="360" w:lineRule="auto"/>
              <w:rPr>
                <w:rFonts w:ascii="Times New Roman" w:hAnsi="Times New Roman" w:cs="Times New Roman"/>
                <w:sz w:val="24"/>
              </w:rPr>
            </w:pPr>
            <w:r>
              <w:rPr>
                <w:rFonts w:hint="eastAsia" w:ascii="Times New Roman" w:hAnsi="Times New Roman" w:cs="Times New Roman"/>
                <w:sz w:val="24"/>
              </w:rPr>
              <w:t>mean_deviations in module3</w:t>
            </w:r>
          </w:p>
        </w:tc>
        <w:tc>
          <w:tcPr>
            <w:tcW w:w="1546" w:type="dxa"/>
            <w:tcBorders>
              <w:top w:val="nil"/>
              <w:left w:val="nil"/>
              <w:bottom w:val="nil"/>
              <w:right w:val="nil"/>
            </w:tcBorders>
            <w:shd w:val="clear" w:color="auto" w:fill="auto"/>
            <w:noWrap/>
            <w:vAlign w:val="center"/>
          </w:tcPr>
          <w:p w14:paraId="5E01F160">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-0.016</w:t>
            </w:r>
          </w:p>
        </w:tc>
        <w:tc>
          <w:tcPr>
            <w:tcW w:w="1688" w:type="dxa"/>
            <w:tcBorders>
              <w:top w:val="nil"/>
              <w:left w:val="nil"/>
              <w:bottom w:val="nil"/>
              <w:right w:val="nil"/>
            </w:tcBorders>
            <w:shd w:val="clear" w:color="auto" w:fill="auto"/>
            <w:noWrap/>
            <w:vAlign w:val="center"/>
          </w:tcPr>
          <w:p w14:paraId="0B95D482">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-0.124</w:t>
            </w:r>
          </w:p>
        </w:tc>
        <w:tc>
          <w:tcPr>
            <w:tcW w:w="1554" w:type="dxa"/>
            <w:tcBorders>
              <w:top w:val="nil"/>
              <w:left w:val="nil"/>
              <w:bottom w:val="nil"/>
              <w:right w:val="nil"/>
            </w:tcBorders>
            <w:shd w:val="clear" w:color="auto" w:fill="auto"/>
            <w:noWrap/>
            <w:vAlign w:val="center"/>
          </w:tcPr>
          <w:p w14:paraId="0E063088">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0.396</w:t>
            </w:r>
          </w:p>
        </w:tc>
        <w:tc>
          <w:tcPr>
            <w:tcW w:w="1811" w:type="dxa"/>
            <w:tcBorders>
              <w:top w:val="nil"/>
              <w:left w:val="nil"/>
              <w:bottom w:val="nil"/>
              <w:right w:val="nil"/>
            </w:tcBorders>
            <w:shd w:val="clear" w:color="auto" w:fill="auto"/>
            <w:noWrap/>
            <w:vAlign w:val="center"/>
          </w:tcPr>
          <w:p w14:paraId="1E8098D1">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0.284</w:t>
            </w:r>
          </w:p>
        </w:tc>
        <w:tc>
          <w:tcPr>
            <w:tcW w:w="840" w:type="dxa"/>
            <w:tcBorders>
              <w:top w:val="nil"/>
              <w:left w:val="nil"/>
              <w:bottom w:val="nil"/>
              <w:right w:val="nil"/>
            </w:tcBorders>
            <w:shd w:val="clear" w:color="auto" w:fill="auto"/>
            <w:noWrap/>
            <w:vAlign w:val="center"/>
          </w:tcPr>
          <w:p w14:paraId="4673415F">
            <w:pPr>
              <w:rPr>
                <w:rFonts w:ascii="Times New Roman" w:hAnsi="Times New Roman" w:cs="Times New Roman"/>
                <w:sz w:val="24"/>
              </w:rPr>
            </w:pPr>
            <w:r>
              <w:rPr>
                <w:rFonts w:ascii="Times New Roman" w:hAnsi="Times New Roman" w:cs="Times New Roman"/>
                <w:sz w:val="24"/>
              </w:rPr>
              <w:t xml:space="preserve">1.34 </w:t>
            </w:r>
            <w:r>
              <w:rPr>
                <w:rFonts w:ascii="Times New Roman" w:hAnsi="Times New Roman" w:cs="Times New Roman"/>
                <w:sz w:val="24"/>
                <w:vertAlign w:val="superscript"/>
              </w:rPr>
              <w:t>a</w:t>
            </w:r>
          </w:p>
        </w:tc>
        <w:tc>
          <w:tcPr>
            <w:tcW w:w="1076" w:type="dxa"/>
            <w:tcBorders>
              <w:top w:val="nil"/>
              <w:left w:val="nil"/>
              <w:bottom w:val="nil"/>
              <w:right w:val="nil"/>
            </w:tcBorders>
            <w:shd w:val="clear" w:color="auto" w:fill="auto"/>
            <w:noWrap/>
            <w:vAlign w:val="center"/>
          </w:tcPr>
          <w:p w14:paraId="4E9FC33C">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0.179</w:t>
            </w:r>
          </w:p>
        </w:tc>
      </w:tr>
      <w:tr w14:paraId="58F9AC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nil"/>
              <w:left w:val="nil"/>
              <w:right w:val="nil"/>
            </w:tcBorders>
            <w:shd w:val="clear" w:color="auto" w:fill="auto"/>
            <w:noWrap/>
            <w:vAlign w:val="center"/>
          </w:tcPr>
          <w:p w14:paraId="5D17815B">
            <w:pPr>
              <w:spacing w:line="360" w:lineRule="auto"/>
              <w:rPr>
                <w:rFonts w:ascii="Times New Roman" w:hAnsi="Times New Roman" w:cs="Times New Roman"/>
                <w:sz w:val="24"/>
              </w:rPr>
            </w:pPr>
            <w:r>
              <w:rPr>
                <w:rFonts w:hint="eastAsia" w:ascii="Times New Roman" w:hAnsi="Times New Roman" w:cs="Times New Roman"/>
                <w:sz w:val="24"/>
              </w:rPr>
              <w:t>mean_deviations in module4</w:t>
            </w:r>
          </w:p>
        </w:tc>
        <w:tc>
          <w:tcPr>
            <w:tcW w:w="1546" w:type="dxa"/>
            <w:tcBorders>
              <w:top w:val="nil"/>
              <w:left w:val="nil"/>
              <w:right w:val="nil"/>
            </w:tcBorders>
            <w:shd w:val="clear" w:color="auto" w:fill="auto"/>
            <w:noWrap/>
            <w:vAlign w:val="center"/>
          </w:tcPr>
          <w:p w14:paraId="69CA7758">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-0.141</w:t>
            </w:r>
          </w:p>
        </w:tc>
        <w:tc>
          <w:tcPr>
            <w:tcW w:w="1688" w:type="dxa"/>
            <w:tcBorders>
              <w:top w:val="nil"/>
              <w:left w:val="nil"/>
              <w:right w:val="nil"/>
            </w:tcBorders>
            <w:shd w:val="clear" w:color="auto" w:fill="auto"/>
            <w:noWrap/>
            <w:vAlign w:val="center"/>
          </w:tcPr>
          <w:p w14:paraId="17514B67">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-0.080</w:t>
            </w:r>
          </w:p>
        </w:tc>
        <w:tc>
          <w:tcPr>
            <w:tcW w:w="1554" w:type="dxa"/>
            <w:tcBorders>
              <w:top w:val="nil"/>
              <w:left w:val="nil"/>
              <w:right w:val="nil"/>
            </w:tcBorders>
            <w:shd w:val="clear" w:color="auto" w:fill="auto"/>
            <w:noWrap/>
            <w:vAlign w:val="center"/>
          </w:tcPr>
          <w:p w14:paraId="24C67F7E">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0.233</w:t>
            </w:r>
          </w:p>
        </w:tc>
        <w:tc>
          <w:tcPr>
            <w:tcW w:w="1811" w:type="dxa"/>
            <w:tcBorders>
              <w:top w:val="nil"/>
              <w:left w:val="nil"/>
              <w:right w:val="nil"/>
            </w:tcBorders>
            <w:shd w:val="clear" w:color="auto" w:fill="auto"/>
            <w:noWrap/>
            <w:vAlign w:val="center"/>
          </w:tcPr>
          <w:p w14:paraId="6E15CCC7">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0.259</w:t>
            </w:r>
          </w:p>
        </w:tc>
        <w:tc>
          <w:tcPr>
            <w:tcW w:w="840" w:type="dxa"/>
            <w:tcBorders>
              <w:top w:val="nil"/>
              <w:left w:val="nil"/>
              <w:right w:val="nil"/>
            </w:tcBorders>
            <w:shd w:val="clear" w:color="auto" w:fill="auto"/>
            <w:noWrap/>
            <w:vAlign w:val="center"/>
          </w:tcPr>
          <w:p w14:paraId="555DDD7C">
            <w:pPr>
              <w:rPr>
                <w:rFonts w:ascii="Times New Roman" w:hAnsi="Times New Roman" w:cs="Times New Roman"/>
                <w:sz w:val="24"/>
              </w:rPr>
            </w:pPr>
            <w:r>
              <w:rPr>
                <w:rFonts w:ascii="Times New Roman" w:hAnsi="Times New Roman" w:cs="Times New Roman"/>
                <w:sz w:val="24"/>
              </w:rPr>
              <w:t xml:space="preserve">-0.97 </w:t>
            </w:r>
            <w:r>
              <w:rPr>
                <w:rFonts w:ascii="Times New Roman" w:hAnsi="Times New Roman" w:cs="Times New Roman"/>
                <w:sz w:val="24"/>
                <w:vertAlign w:val="superscript"/>
              </w:rPr>
              <w:t>a</w:t>
            </w:r>
          </w:p>
        </w:tc>
        <w:tc>
          <w:tcPr>
            <w:tcW w:w="1076" w:type="dxa"/>
            <w:tcBorders>
              <w:top w:val="nil"/>
              <w:left w:val="nil"/>
              <w:right w:val="nil"/>
            </w:tcBorders>
            <w:shd w:val="clear" w:color="auto" w:fill="auto"/>
            <w:noWrap/>
            <w:vAlign w:val="center"/>
          </w:tcPr>
          <w:p w14:paraId="0D06CD2B">
            <w:pPr>
              <w:widowControl/>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0.331</w:t>
            </w:r>
          </w:p>
        </w:tc>
      </w:tr>
    </w:tbl>
    <w:p w14:paraId="4C75E991">
      <w:pPr>
        <w:widowControl/>
        <w:spacing w:line="480" w:lineRule="auto"/>
        <w:rPr>
          <w:rFonts w:hint="eastAsia" w:ascii="Times New Roman" w:hAnsi="Times New Roman" w:eastAsia="宋体" w:cs="Times New Roman"/>
          <w:kern w:val="0"/>
          <w:sz w:val="24"/>
          <w:szCs w:val="20"/>
        </w:rPr>
      </w:pPr>
      <w:r>
        <w:rPr>
          <w:rFonts w:ascii="Times New Roman" w:hAnsi="Times New Roman" w:cs="Times New Roman"/>
          <w:sz w:val="24"/>
        </w:rPr>
        <w:t xml:space="preserve">Abbreviations: </w:t>
      </w:r>
      <w:r>
        <w:rPr>
          <w:rFonts w:hint="eastAsia" w:ascii="Times New Roman" w:hAnsi="Times New Roman" w:cs="Times New Roman"/>
          <w:sz w:val="24"/>
        </w:rPr>
        <w:t xml:space="preserve">Std, standard deviation; </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ascii="Times New Roman" w:hAnsi="Times New Roman" w:eastAsia="宋体" w:cs="Times New Roman"/>
          <w:kern w:val="0"/>
          <w:sz w:val="24"/>
          <w:szCs w:val="20"/>
        </w:rPr>
        <w:t xml:space="preserve"> indicates significance</w:t>
      </w:r>
      <w:r>
        <w:rPr>
          <w:rFonts w:hint="eastAsia" w:ascii="Times New Roman" w:hAnsi="Times New Roman" w:eastAsia="宋体" w:cs="Times New Roman"/>
          <w:kern w:val="0"/>
          <w:sz w:val="24"/>
          <w:szCs w:val="20"/>
        </w:rPr>
        <w:t xml:space="preserve">; </w:t>
      </w:r>
      <w:r>
        <w:rPr>
          <w:rFonts w:hint="eastAsia" w:ascii="Times New Roman" w:hAnsi="Times New Roman" w:eastAsia="宋体" w:cs="Times New Roman"/>
          <w:kern w:val="0"/>
          <w:sz w:val="24"/>
          <w:szCs w:val="20"/>
          <w:vertAlign w:val="superscript"/>
        </w:rPr>
        <w:t>a</w:t>
      </w:r>
      <w:r>
        <w:rPr>
          <w:rFonts w:hint="eastAsia" w:ascii="Times New Roman" w:hAnsi="Times New Roman" w:eastAsia="宋体" w:cs="Times New Roman"/>
          <w:kern w:val="0"/>
          <w:sz w:val="24"/>
          <w:szCs w:val="20"/>
        </w:rPr>
        <w:t xml:space="preserve">, z value; </w:t>
      </w:r>
      <w:r>
        <w:rPr>
          <w:rFonts w:hint="eastAsia" w:ascii="Times New Roman" w:hAnsi="Times New Roman" w:eastAsia="宋体" w:cs="Times New Roman"/>
          <w:kern w:val="0"/>
          <w:sz w:val="24"/>
          <w:szCs w:val="20"/>
          <w:vertAlign w:val="superscript"/>
        </w:rPr>
        <w:t>b</w:t>
      </w:r>
      <w:r>
        <w:rPr>
          <w:rFonts w:hint="eastAsia" w:ascii="Times New Roman" w:hAnsi="Times New Roman" w:eastAsia="宋体" w:cs="Times New Roman"/>
          <w:kern w:val="0"/>
          <w:sz w:val="24"/>
          <w:szCs w:val="20"/>
        </w:rPr>
        <w:t>, t value.</w:t>
      </w:r>
    </w:p>
    <w:p w14:paraId="42C02EBD">
      <w:pPr>
        <w:widowControl/>
        <w:spacing w:line="480" w:lineRule="auto"/>
        <w:rPr>
          <w:rFonts w:hint="eastAsia" w:ascii="Times New Roman" w:hAnsi="Times New Roman" w:eastAsia="宋体" w:cs="Times New Roman"/>
          <w:kern w:val="0"/>
          <w:sz w:val="24"/>
          <w:szCs w:val="20"/>
        </w:rPr>
      </w:pPr>
    </w:p>
    <w:p w14:paraId="59B220F6">
      <w:pPr>
        <w:widowControl/>
        <w:spacing w:line="480" w:lineRule="auto"/>
        <w:rPr>
          <w:rFonts w:hint="eastAsia" w:ascii="Times New Roman" w:hAnsi="Times New Roman" w:eastAsia="宋体" w:cs="Times New Roman"/>
          <w:kern w:val="0"/>
          <w:sz w:val="24"/>
          <w:szCs w:val="20"/>
        </w:rPr>
      </w:pPr>
    </w:p>
    <w:p w14:paraId="37F0BEDF">
      <w:pPr>
        <w:widowControl/>
        <w:spacing w:line="480" w:lineRule="auto"/>
        <w:rPr>
          <w:rFonts w:hint="eastAsia" w:ascii="Times New Roman" w:hAnsi="Times New Roman" w:eastAsia="宋体" w:cs="Times New Roman"/>
          <w:kern w:val="0"/>
          <w:sz w:val="24"/>
          <w:szCs w:val="20"/>
        </w:rPr>
      </w:pPr>
    </w:p>
    <w:p w14:paraId="0845B739">
      <w:pPr>
        <w:widowControl/>
        <w:spacing w:line="480" w:lineRule="auto"/>
        <w:rPr>
          <w:rFonts w:hint="eastAsia" w:ascii="Times New Roman" w:hAnsi="Times New Roman" w:eastAsia="宋体" w:cs="Times New Roman"/>
          <w:kern w:val="0"/>
          <w:sz w:val="24"/>
          <w:szCs w:val="20"/>
        </w:rPr>
      </w:pPr>
    </w:p>
    <w:p w14:paraId="7C8AF591">
      <w:pPr>
        <w:widowControl/>
        <w:spacing w:line="480" w:lineRule="auto"/>
        <w:rPr>
          <w:rFonts w:hint="eastAsia" w:ascii="Times New Roman" w:hAnsi="Times New Roman" w:eastAsia="宋体" w:cs="Times New Roman"/>
          <w:kern w:val="0"/>
          <w:sz w:val="24"/>
          <w:szCs w:val="20"/>
        </w:rPr>
      </w:pPr>
    </w:p>
    <w:p w14:paraId="41A7D4CC">
      <w:pPr>
        <w:widowControl/>
        <w:spacing w:line="480" w:lineRule="auto"/>
        <w:rPr>
          <w:rFonts w:hint="eastAsia" w:ascii="Times New Roman" w:hAnsi="Times New Roman" w:eastAsia="宋体" w:cs="Times New Roman"/>
          <w:kern w:val="0"/>
          <w:sz w:val="24"/>
          <w:szCs w:val="20"/>
        </w:rPr>
      </w:pPr>
    </w:p>
    <w:p w14:paraId="051AA3BE">
      <w:pPr>
        <w:widowControl/>
        <w:spacing w:line="480" w:lineRule="auto"/>
        <w:rPr>
          <w:rFonts w:hint="eastAsia" w:ascii="Times New Roman" w:hAnsi="Times New Roman" w:eastAsia="宋体" w:cs="Times New Roman"/>
          <w:kern w:val="0"/>
          <w:sz w:val="24"/>
          <w:szCs w:val="20"/>
        </w:rPr>
      </w:pPr>
    </w:p>
    <w:p w14:paraId="041E1584">
      <w:pPr>
        <w:widowControl/>
        <w:spacing w:line="480" w:lineRule="auto"/>
        <w:rPr>
          <w:rFonts w:hint="eastAsia" w:ascii="Times New Roman" w:hAnsi="Times New Roman" w:eastAsia="宋体" w:cs="Times New Roman"/>
          <w:kern w:val="0"/>
          <w:sz w:val="24"/>
          <w:szCs w:val="20"/>
        </w:rPr>
      </w:pPr>
    </w:p>
    <w:p w14:paraId="43AB1AC3">
      <w:pPr>
        <w:widowControl/>
        <w:spacing w:line="480" w:lineRule="auto"/>
        <w:rPr>
          <w:rFonts w:hint="eastAsia" w:ascii="Times New Roman" w:hAnsi="Times New Roman" w:eastAsia="宋体" w:cs="Times New Roman"/>
          <w:kern w:val="0"/>
          <w:sz w:val="24"/>
          <w:szCs w:val="20"/>
        </w:rPr>
      </w:pPr>
    </w:p>
    <w:p w14:paraId="628E5024">
      <w:pPr>
        <w:pStyle w:val="3"/>
        <w:rPr>
          <w:rFonts w:ascii="Times New Roman" w:hAnsi="Times New Roman" w:cs="Times New Roman"/>
          <w:sz w:val="24"/>
        </w:rPr>
      </w:pPr>
      <w:bookmarkStart w:id="18" w:name="_Toc12445"/>
      <w:r>
        <w:rPr>
          <w:rFonts w:hint="eastAsia" w:ascii="Times New Roman" w:hAnsi="Times New Roman" w:eastAsia="Times New Roman" w:cs="Times New Roman"/>
          <w:sz w:val="24"/>
        </w:rPr>
        <w:t xml:space="preserve">Supplementary Table </w:t>
      </w:r>
      <w:r>
        <w:rPr>
          <w:rFonts w:hint="eastAsia" w:ascii="Times New Roman" w:hAnsi="Times New Roman" w:eastAsia="宋体" w:cs="Times New Roman"/>
          <w:sz w:val="24"/>
          <w:lang w:val="en-US" w:eastAsia="zh-CN"/>
        </w:rPr>
        <w:t>8</w:t>
      </w:r>
      <w:r>
        <w:rPr>
          <w:rFonts w:hint="eastAsia" w:ascii="Times New Roman" w:hAnsi="Times New Roman" w:eastAsia="Times New Roman" w:cs="Times New Roman"/>
          <w:sz w:val="24"/>
        </w:rPr>
        <w:t>.</w:t>
      </w:r>
      <w:r>
        <w:rPr>
          <w:rFonts w:hint="eastAsia"/>
        </w:rPr>
        <w:t xml:space="preserve"> </w:t>
      </w:r>
      <w:r>
        <w:rPr>
          <w:rFonts w:hint="eastAsia" w:ascii="Times New Roman" w:hAnsi="Times New Roman" w:cs="Times New Roman" w:eastAsiaTheme="minorEastAsia"/>
          <w:b w:val="0"/>
          <w:sz w:val="24"/>
          <w:lang w:val="en-GB"/>
        </w:rPr>
        <w:t>Comparison of</w:t>
      </w:r>
      <w:r>
        <w:rPr>
          <w:rFonts w:hint="eastAsia" w:ascii="Times New Roman" w:hAnsi="Times New Roman" w:cs="Times New Roman" w:eastAsiaTheme="minorEastAsia"/>
          <w:b w:val="0"/>
          <w:sz w:val="24"/>
        </w:rPr>
        <w:t xml:space="preserve"> </w:t>
      </w:r>
      <w:r>
        <w:rPr>
          <w:rFonts w:hint="eastAsia" w:ascii="Times New Roman" w:hAnsi="Times New Roman" w:cs="Times New Roman" w:eastAsiaTheme="minorEastAsia"/>
          <w:b w:val="0"/>
          <w:sz w:val="24"/>
          <w:lang w:val="en-GB"/>
        </w:rPr>
        <w:t xml:space="preserve">pre- and post-treatment in </w:t>
      </w:r>
      <w:r>
        <w:rPr>
          <w:rFonts w:hint="eastAsia" w:ascii="Times New Roman" w:hAnsi="Times New Roman" w:cs="Times New Roman" w:eastAsiaTheme="minorEastAsia"/>
          <w:b w:val="0"/>
          <w:sz w:val="24"/>
        </w:rPr>
        <w:t>response group undergoing TMS</w:t>
      </w:r>
      <w:bookmarkEnd w:id="18"/>
    </w:p>
    <w:tbl>
      <w:tblPr>
        <w:tblStyle w:val="15"/>
        <w:tblW w:w="1053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15"/>
        <w:gridCol w:w="1546"/>
        <w:gridCol w:w="1688"/>
        <w:gridCol w:w="1554"/>
        <w:gridCol w:w="1811"/>
        <w:gridCol w:w="840"/>
        <w:gridCol w:w="1076"/>
      </w:tblGrid>
      <w:tr w14:paraId="227F67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left w:val="nil"/>
              <w:bottom w:val="single" w:color="auto" w:sz="4" w:space="0"/>
              <w:right w:val="nil"/>
            </w:tcBorders>
            <w:shd w:val="clear" w:color="auto" w:fill="auto"/>
            <w:noWrap/>
            <w:vAlign w:val="center"/>
          </w:tcPr>
          <w:p w14:paraId="08A56792">
            <w:pPr>
              <w:spacing w:line="360" w:lineRule="auto"/>
              <w:rPr>
                <w:rFonts w:ascii="Times New Roman" w:hAnsi="Times New Roman" w:cs="Times New Roman"/>
                <w:sz w:val="24"/>
              </w:rPr>
            </w:pPr>
          </w:p>
        </w:tc>
        <w:tc>
          <w:tcPr>
            <w:tcW w:w="1546" w:type="dxa"/>
            <w:tcBorders>
              <w:left w:val="nil"/>
              <w:bottom w:val="single" w:color="auto" w:sz="4" w:space="0"/>
              <w:right w:val="nil"/>
            </w:tcBorders>
            <w:shd w:val="clear" w:color="auto" w:fill="auto"/>
            <w:noWrap/>
            <w:vAlign w:val="center"/>
          </w:tcPr>
          <w:p w14:paraId="4C83147F">
            <w:pPr>
              <w:spacing w:line="360" w:lineRule="auto"/>
              <w:rPr>
                <w:rFonts w:ascii="Times New Roman" w:hAnsi="Times New Roman" w:cs="Times New Roman"/>
                <w:sz w:val="24"/>
              </w:rPr>
            </w:pPr>
            <w:r>
              <w:rPr>
                <w:rFonts w:ascii="Times New Roman" w:hAnsi="Times New Roman" w:cs="Times New Roman"/>
                <w:sz w:val="24"/>
              </w:rPr>
              <w:t>Mean Value of Z Score (</w:t>
            </w:r>
            <w:r>
              <w:rPr>
                <w:rFonts w:hint="eastAsia" w:ascii="Times New Roman" w:hAnsi="Times New Roman" w:cs="Times New Roman"/>
                <w:sz w:val="24"/>
              </w:rPr>
              <w:t>pre</w:t>
            </w:r>
            <w:r>
              <w:rPr>
                <w:rFonts w:ascii="Times New Roman" w:hAnsi="Times New Roman" w:cs="Times New Roman"/>
                <w:sz w:val="24"/>
              </w:rPr>
              <w:t>)</w:t>
            </w:r>
          </w:p>
        </w:tc>
        <w:tc>
          <w:tcPr>
            <w:tcW w:w="1688" w:type="dxa"/>
            <w:tcBorders>
              <w:left w:val="nil"/>
              <w:bottom w:val="single" w:color="auto" w:sz="4" w:space="0"/>
              <w:right w:val="nil"/>
            </w:tcBorders>
            <w:shd w:val="clear" w:color="auto" w:fill="auto"/>
            <w:noWrap/>
            <w:vAlign w:val="center"/>
          </w:tcPr>
          <w:p w14:paraId="5BB6186A">
            <w:pPr>
              <w:spacing w:line="360" w:lineRule="auto"/>
              <w:rPr>
                <w:rFonts w:ascii="Times New Roman" w:hAnsi="Times New Roman" w:cs="Times New Roman"/>
                <w:sz w:val="24"/>
              </w:rPr>
            </w:pPr>
            <w:r>
              <w:rPr>
                <w:rFonts w:ascii="Times New Roman" w:hAnsi="Times New Roman" w:cs="Times New Roman"/>
                <w:sz w:val="24"/>
              </w:rPr>
              <w:t>Mean Value of Z Score (</w:t>
            </w:r>
            <w:r>
              <w:rPr>
                <w:rFonts w:hint="eastAsia" w:ascii="Times New Roman" w:hAnsi="Times New Roman" w:cs="Times New Roman"/>
                <w:sz w:val="24"/>
              </w:rPr>
              <w:t>post</w:t>
            </w:r>
            <w:r>
              <w:rPr>
                <w:rFonts w:ascii="Times New Roman" w:hAnsi="Times New Roman" w:cs="Times New Roman"/>
                <w:sz w:val="24"/>
              </w:rPr>
              <w:t>)</w:t>
            </w:r>
          </w:p>
        </w:tc>
        <w:tc>
          <w:tcPr>
            <w:tcW w:w="1554" w:type="dxa"/>
            <w:tcBorders>
              <w:left w:val="nil"/>
              <w:bottom w:val="single" w:color="auto" w:sz="4" w:space="0"/>
              <w:right w:val="nil"/>
            </w:tcBorders>
            <w:shd w:val="clear" w:color="auto" w:fill="auto"/>
            <w:noWrap/>
            <w:vAlign w:val="center"/>
          </w:tcPr>
          <w:p w14:paraId="73D370E6">
            <w:pPr>
              <w:spacing w:line="360" w:lineRule="auto"/>
              <w:rPr>
                <w:rFonts w:ascii="Times New Roman" w:hAnsi="Times New Roman" w:cs="Times New Roman"/>
                <w:sz w:val="24"/>
              </w:rPr>
            </w:pPr>
            <w:r>
              <w:rPr>
                <w:rFonts w:ascii="Times New Roman" w:hAnsi="Times New Roman" w:cs="Times New Roman"/>
                <w:sz w:val="24"/>
              </w:rPr>
              <w:t>Std</w:t>
            </w:r>
            <w:r>
              <w:rPr>
                <w:rFonts w:hint="eastAsia" w:ascii="Times New Roman" w:hAnsi="Times New Roman" w:cs="Times New Roman"/>
                <w:sz w:val="24"/>
              </w:rPr>
              <w:t xml:space="preserve"> </w:t>
            </w:r>
            <w:r>
              <w:rPr>
                <w:rFonts w:ascii="Times New Roman" w:hAnsi="Times New Roman" w:cs="Times New Roman"/>
                <w:sz w:val="24"/>
              </w:rPr>
              <w:t>of Z Score</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sz w:val="24"/>
              </w:rPr>
              <w:t>pre</w:t>
            </w:r>
            <w:r>
              <w:rPr>
                <w:rFonts w:ascii="Times New Roman" w:hAnsi="Times New Roman" w:cs="Times New Roman"/>
                <w:sz w:val="24"/>
              </w:rPr>
              <w:t>)</w:t>
            </w:r>
          </w:p>
        </w:tc>
        <w:tc>
          <w:tcPr>
            <w:tcW w:w="1811" w:type="dxa"/>
            <w:tcBorders>
              <w:left w:val="nil"/>
              <w:bottom w:val="single" w:color="auto" w:sz="4" w:space="0"/>
              <w:right w:val="nil"/>
            </w:tcBorders>
            <w:shd w:val="clear" w:color="auto" w:fill="auto"/>
            <w:noWrap/>
            <w:vAlign w:val="center"/>
          </w:tcPr>
          <w:p w14:paraId="119F11F5">
            <w:pPr>
              <w:spacing w:line="360" w:lineRule="auto"/>
              <w:rPr>
                <w:rFonts w:ascii="Times New Roman" w:hAnsi="Times New Roman" w:cs="Times New Roman"/>
                <w:sz w:val="24"/>
              </w:rPr>
            </w:pPr>
            <w:r>
              <w:rPr>
                <w:rFonts w:ascii="Times New Roman" w:hAnsi="Times New Roman" w:cs="Times New Roman"/>
                <w:sz w:val="24"/>
              </w:rPr>
              <w:t>Std of Z Score (</w:t>
            </w:r>
            <w:r>
              <w:rPr>
                <w:rFonts w:hint="eastAsia" w:ascii="Times New Roman" w:hAnsi="Times New Roman" w:cs="Times New Roman"/>
                <w:sz w:val="24"/>
              </w:rPr>
              <w:t>post</w:t>
            </w:r>
            <w:r>
              <w:rPr>
                <w:rFonts w:ascii="Times New Roman" w:hAnsi="Times New Roman" w:cs="Times New Roman"/>
                <w:sz w:val="24"/>
              </w:rPr>
              <w:t>)</w:t>
            </w:r>
          </w:p>
        </w:tc>
        <w:tc>
          <w:tcPr>
            <w:tcW w:w="840" w:type="dxa"/>
            <w:tcBorders>
              <w:left w:val="nil"/>
              <w:bottom w:val="single" w:color="auto" w:sz="4" w:space="0"/>
              <w:right w:val="nil"/>
            </w:tcBorders>
            <w:shd w:val="clear" w:color="auto" w:fill="auto"/>
            <w:noWrap/>
            <w:vAlign w:val="center"/>
          </w:tcPr>
          <w:p w14:paraId="1E8094C9">
            <w:pPr>
              <w:spacing w:line="360" w:lineRule="auto"/>
              <w:rPr>
                <w:rFonts w:ascii="Times New Roman" w:hAnsi="Times New Roman" w:cs="Times New Roman"/>
                <w:sz w:val="24"/>
              </w:rPr>
            </w:pPr>
            <w:r>
              <w:rPr>
                <w:rFonts w:ascii="Times New Roman" w:hAnsi="Times New Roman" w:cs="Times New Roman"/>
                <w:sz w:val="24"/>
              </w:rPr>
              <w:t>Z</w:t>
            </w:r>
            <w:r>
              <w:rPr>
                <w:rFonts w:hint="eastAsia" w:ascii="Times New Roman" w:hAnsi="Times New Roman" w:cs="Times New Roman"/>
                <w:sz w:val="24"/>
              </w:rPr>
              <w:t xml:space="preserve">/T </w:t>
            </w:r>
            <w:r>
              <w:rPr>
                <w:rFonts w:ascii="Times New Roman" w:hAnsi="Times New Roman" w:cs="Times New Roman"/>
                <w:sz w:val="24"/>
              </w:rPr>
              <w:t>Value</w:t>
            </w:r>
          </w:p>
        </w:tc>
        <w:tc>
          <w:tcPr>
            <w:tcW w:w="1076" w:type="dxa"/>
            <w:tcBorders>
              <w:left w:val="nil"/>
              <w:bottom w:val="single" w:color="auto" w:sz="4" w:space="0"/>
              <w:right w:val="nil"/>
            </w:tcBorders>
            <w:shd w:val="clear" w:color="auto" w:fill="auto"/>
            <w:noWrap/>
            <w:vAlign w:val="center"/>
          </w:tcPr>
          <w:p w14:paraId="45D8A003">
            <w:pPr>
              <w:spacing w:line="360" w:lineRule="auto"/>
              <w:rPr>
                <w:rFonts w:ascii="Times New Roman" w:hAnsi="Times New Roman" w:cs="Times New Roman"/>
                <w:sz w:val="24"/>
              </w:rPr>
            </w:pPr>
            <w:r>
              <w:rPr>
                <w:rFonts w:ascii="Times New Roman" w:hAnsi="Times New Roman" w:cs="Times New Roman"/>
                <w:sz w:val="24"/>
              </w:rPr>
              <w:t xml:space="preserve">P Value </w:t>
            </w:r>
          </w:p>
        </w:tc>
      </w:tr>
      <w:tr w14:paraId="49FD88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single" w:color="auto" w:sz="4" w:space="0"/>
              <w:left w:val="nil"/>
              <w:bottom w:val="nil"/>
              <w:right w:val="nil"/>
            </w:tcBorders>
            <w:shd w:val="clear" w:color="auto" w:fill="auto"/>
            <w:noWrap/>
            <w:vAlign w:val="center"/>
          </w:tcPr>
          <w:p w14:paraId="0CAE01B5">
            <w:pPr>
              <w:spacing w:line="360" w:lineRule="auto"/>
              <w:rPr>
                <w:rFonts w:ascii="Times New Roman" w:hAnsi="Times New Roman" w:cs="Times New Roman"/>
                <w:sz w:val="24"/>
              </w:rPr>
            </w:pPr>
            <w:r>
              <w:rPr>
                <w:rFonts w:hint="eastAsia" w:ascii="Times New Roman" w:hAnsi="Times New Roman" w:cs="Times New Roman"/>
                <w:sz w:val="24"/>
              </w:rPr>
              <w:t>mean_deviations in module1</w:t>
            </w:r>
          </w:p>
        </w:tc>
        <w:tc>
          <w:tcPr>
            <w:tcW w:w="1546" w:type="dxa"/>
            <w:tcBorders>
              <w:top w:val="single" w:color="auto" w:sz="4" w:space="0"/>
              <w:left w:val="nil"/>
              <w:bottom w:val="nil"/>
              <w:right w:val="nil"/>
            </w:tcBorders>
            <w:shd w:val="clear" w:color="auto" w:fill="auto"/>
            <w:noWrap/>
            <w:vAlign w:val="center"/>
          </w:tcPr>
          <w:p w14:paraId="0A842DD6">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0.162 </w:t>
            </w:r>
          </w:p>
        </w:tc>
        <w:tc>
          <w:tcPr>
            <w:tcW w:w="1688" w:type="dxa"/>
            <w:tcBorders>
              <w:top w:val="single" w:color="auto" w:sz="4" w:space="0"/>
              <w:left w:val="nil"/>
              <w:bottom w:val="nil"/>
              <w:right w:val="nil"/>
            </w:tcBorders>
            <w:shd w:val="clear" w:color="auto" w:fill="auto"/>
            <w:noWrap/>
            <w:vAlign w:val="center"/>
          </w:tcPr>
          <w:p w14:paraId="0BDF1D3F">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-0.085 </w:t>
            </w:r>
          </w:p>
        </w:tc>
        <w:tc>
          <w:tcPr>
            <w:tcW w:w="1554" w:type="dxa"/>
            <w:tcBorders>
              <w:top w:val="single" w:color="auto" w:sz="4" w:space="0"/>
              <w:left w:val="nil"/>
              <w:bottom w:val="nil"/>
              <w:right w:val="nil"/>
            </w:tcBorders>
            <w:shd w:val="clear" w:color="auto" w:fill="auto"/>
            <w:noWrap/>
            <w:vAlign w:val="center"/>
          </w:tcPr>
          <w:p w14:paraId="0971BDB3">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0.233 </w:t>
            </w:r>
          </w:p>
        </w:tc>
        <w:tc>
          <w:tcPr>
            <w:tcW w:w="1811" w:type="dxa"/>
            <w:tcBorders>
              <w:top w:val="single" w:color="auto" w:sz="4" w:space="0"/>
              <w:left w:val="nil"/>
              <w:bottom w:val="nil"/>
              <w:right w:val="nil"/>
            </w:tcBorders>
            <w:shd w:val="clear" w:color="auto" w:fill="auto"/>
            <w:noWrap/>
            <w:vAlign w:val="center"/>
          </w:tcPr>
          <w:p w14:paraId="6B873E43">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0.312 </w:t>
            </w:r>
          </w:p>
        </w:tc>
        <w:tc>
          <w:tcPr>
            <w:tcW w:w="840" w:type="dxa"/>
            <w:tcBorders>
              <w:top w:val="single" w:color="auto" w:sz="4" w:space="0"/>
              <w:left w:val="nil"/>
              <w:bottom w:val="nil"/>
              <w:right w:val="nil"/>
            </w:tcBorders>
            <w:shd w:val="clear" w:color="auto" w:fill="auto"/>
            <w:noWrap/>
            <w:vAlign w:val="center"/>
          </w:tcPr>
          <w:p w14:paraId="3E6C800F">
            <w:pPr>
              <w:jc w:val="left"/>
              <w:rPr>
                <w:rFonts w:ascii="Times New Roman" w:hAnsi="Times New Roman" w:cs="Times New Roman"/>
                <w:sz w:val="24"/>
              </w:rPr>
            </w:pPr>
            <w:r>
              <w:rPr>
                <w:rFonts w:ascii="Times New Roman" w:hAnsi="Times New Roman" w:cs="Times New Roman"/>
                <w:sz w:val="24"/>
              </w:rPr>
              <w:t xml:space="preserve">2.29 </w:t>
            </w:r>
            <w:r>
              <w:rPr>
                <w:rFonts w:ascii="Times New Roman" w:hAnsi="Times New Roman" w:cs="Times New Roman"/>
                <w:sz w:val="24"/>
                <w:vertAlign w:val="superscript"/>
              </w:rPr>
              <w:t>a</w:t>
            </w:r>
          </w:p>
        </w:tc>
        <w:tc>
          <w:tcPr>
            <w:tcW w:w="1076" w:type="dxa"/>
            <w:tcBorders>
              <w:top w:val="single" w:color="auto" w:sz="4" w:space="0"/>
              <w:left w:val="nil"/>
              <w:bottom w:val="nil"/>
              <w:right w:val="nil"/>
            </w:tcBorders>
            <w:shd w:val="clear" w:color="auto" w:fill="auto"/>
            <w:noWrap/>
            <w:vAlign w:val="center"/>
          </w:tcPr>
          <w:p w14:paraId="637992B1">
            <w:pPr>
              <w:widowControl/>
              <w:jc w:val="left"/>
              <w:textAlignment w:val="center"/>
              <w:rPr>
                <w:rFonts w:ascii="Times New Roman" w:hAnsi="Times New Roman" w:cs="Times New Roman"/>
                <w:sz w:val="24"/>
              </w:rPr>
            </w:pPr>
            <w:r>
              <w:rPr>
                <w:rFonts w:ascii="Times New Roman" w:hAnsi="Times New Roman" w:eastAsia="宋体" w:cs="Times New Roman"/>
                <w:kern w:val="0"/>
                <w:sz w:val="22"/>
                <w:szCs w:val="22"/>
                <w:lang w:bidi="ar"/>
              </w:rPr>
              <w:t xml:space="preserve">0.020* </w:t>
            </w:r>
          </w:p>
        </w:tc>
      </w:tr>
      <w:tr w14:paraId="2E458B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nil"/>
              <w:left w:val="nil"/>
              <w:bottom w:val="nil"/>
              <w:right w:val="nil"/>
            </w:tcBorders>
            <w:shd w:val="clear" w:color="auto" w:fill="auto"/>
            <w:noWrap/>
            <w:vAlign w:val="center"/>
          </w:tcPr>
          <w:p w14:paraId="1E7B2399">
            <w:pPr>
              <w:spacing w:line="360" w:lineRule="auto"/>
              <w:rPr>
                <w:rFonts w:ascii="Times New Roman" w:hAnsi="Times New Roman" w:cs="Times New Roman"/>
                <w:sz w:val="24"/>
              </w:rPr>
            </w:pPr>
            <w:r>
              <w:rPr>
                <w:rFonts w:hint="eastAsia" w:ascii="Times New Roman" w:hAnsi="Times New Roman" w:cs="Times New Roman"/>
                <w:sz w:val="24"/>
              </w:rPr>
              <w:t>mean_deviations in module2</w:t>
            </w:r>
          </w:p>
        </w:tc>
        <w:tc>
          <w:tcPr>
            <w:tcW w:w="1546" w:type="dxa"/>
            <w:tcBorders>
              <w:top w:val="nil"/>
              <w:left w:val="nil"/>
              <w:bottom w:val="nil"/>
              <w:right w:val="nil"/>
            </w:tcBorders>
            <w:shd w:val="clear" w:color="auto" w:fill="auto"/>
            <w:noWrap/>
            <w:vAlign w:val="center"/>
          </w:tcPr>
          <w:p w14:paraId="75117833">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-0.110 </w:t>
            </w:r>
          </w:p>
        </w:tc>
        <w:tc>
          <w:tcPr>
            <w:tcW w:w="1688" w:type="dxa"/>
            <w:tcBorders>
              <w:top w:val="nil"/>
              <w:left w:val="nil"/>
              <w:bottom w:val="nil"/>
              <w:right w:val="nil"/>
            </w:tcBorders>
            <w:shd w:val="clear" w:color="auto" w:fill="auto"/>
            <w:noWrap/>
            <w:vAlign w:val="center"/>
          </w:tcPr>
          <w:p w14:paraId="3A3D31A4">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-0.026 </w:t>
            </w:r>
          </w:p>
        </w:tc>
        <w:tc>
          <w:tcPr>
            <w:tcW w:w="1554" w:type="dxa"/>
            <w:tcBorders>
              <w:top w:val="nil"/>
              <w:left w:val="nil"/>
              <w:bottom w:val="nil"/>
              <w:right w:val="nil"/>
            </w:tcBorders>
            <w:shd w:val="clear" w:color="auto" w:fill="auto"/>
            <w:noWrap/>
            <w:vAlign w:val="center"/>
          </w:tcPr>
          <w:p w14:paraId="58A636D2">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0.485 </w:t>
            </w:r>
          </w:p>
        </w:tc>
        <w:tc>
          <w:tcPr>
            <w:tcW w:w="1811" w:type="dxa"/>
            <w:tcBorders>
              <w:top w:val="nil"/>
              <w:left w:val="nil"/>
              <w:bottom w:val="nil"/>
              <w:right w:val="nil"/>
            </w:tcBorders>
            <w:shd w:val="clear" w:color="auto" w:fill="auto"/>
            <w:noWrap/>
            <w:vAlign w:val="center"/>
          </w:tcPr>
          <w:p w14:paraId="7B91F2BF">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0.430 </w:t>
            </w:r>
          </w:p>
        </w:tc>
        <w:tc>
          <w:tcPr>
            <w:tcW w:w="840" w:type="dxa"/>
            <w:tcBorders>
              <w:top w:val="nil"/>
              <w:left w:val="nil"/>
              <w:bottom w:val="nil"/>
              <w:right w:val="nil"/>
            </w:tcBorders>
            <w:shd w:val="clear" w:color="auto" w:fill="auto"/>
            <w:noWrap/>
            <w:vAlign w:val="center"/>
          </w:tcPr>
          <w:p w14:paraId="291A8F23">
            <w:pPr>
              <w:jc w:val="left"/>
              <w:rPr>
                <w:rFonts w:ascii="Times New Roman" w:hAnsi="Times New Roman" w:cs="Times New Roman"/>
                <w:sz w:val="24"/>
              </w:rPr>
            </w:pPr>
            <w:r>
              <w:rPr>
                <w:rFonts w:ascii="Times New Roman" w:hAnsi="Times New Roman" w:cs="Times New Roman"/>
                <w:sz w:val="24"/>
              </w:rPr>
              <w:t>-0.49</w:t>
            </w:r>
            <w:r>
              <w:rPr>
                <w:rFonts w:ascii="Times New Roman" w:hAnsi="Times New Roman" w:eastAsia="宋体" w:cs="Times New Roman"/>
                <w:kern w:val="0"/>
                <w:sz w:val="24"/>
                <w:szCs w:val="20"/>
              </w:rPr>
              <w:t xml:space="preserve"> </w:t>
            </w:r>
            <w:r>
              <w:rPr>
                <w:rFonts w:ascii="Times New Roman" w:hAnsi="Times New Roman" w:eastAsia="宋体" w:cs="Times New Roman"/>
                <w:kern w:val="0"/>
                <w:sz w:val="24"/>
                <w:szCs w:val="20"/>
                <w:vertAlign w:val="superscript"/>
              </w:rPr>
              <w:t>b</w:t>
            </w:r>
          </w:p>
        </w:tc>
        <w:tc>
          <w:tcPr>
            <w:tcW w:w="1076" w:type="dxa"/>
            <w:tcBorders>
              <w:top w:val="nil"/>
              <w:left w:val="nil"/>
              <w:bottom w:val="nil"/>
              <w:right w:val="nil"/>
            </w:tcBorders>
            <w:shd w:val="clear" w:color="auto" w:fill="auto"/>
            <w:noWrap/>
            <w:vAlign w:val="center"/>
          </w:tcPr>
          <w:p w14:paraId="7AF1EE07">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0.635 </w:t>
            </w:r>
          </w:p>
        </w:tc>
      </w:tr>
      <w:tr w14:paraId="0B1C6D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nil"/>
              <w:left w:val="nil"/>
              <w:bottom w:val="nil"/>
              <w:right w:val="nil"/>
            </w:tcBorders>
            <w:shd w:val="clear" w:color="auto" w:fill="auto"/>
            <w:noWrap/>
            <w:vAlign w:val="center"/>
          </w:tcPr>
          <w:p w14:paraId="3CFA7C72">
            <w:pPr>
              <w:spacing w:line="360" w:lineRule="auto"/>
              <w:rPr>
                <w:rFonts w:ascii="Times New Roman" w:hAnsi="Times New Roman" w:cs="Times New Roman"/>
                <w:sz w:val="24"/>
              </w:rPr>
            </w:pPr>
            <w:r>
              <w:rPr>
                <w:rFonts w:hint="eastAsia" w:ascii="Times New Roman" w:hAnsi="Times New Roman" w:cs="Times New Roman"/>
                <w:sz w:val="24"/>
              </w:rPr>
              <w:t>mean_deviations in module3</w:t>
            </w:r>
          </w:p>
        </w:tc>
        <w:tc>
          <w:tcPr>
            <w:tcW w:w="1546" w:type="dxa"/>
            <w:tcBorders>
              <w:top w:val="nil"/>
              <w:left w:val="nil"/>
              <w:bottom w:val="nil"/>
              <w:right w:val="nil"/>
            </w:tcBorders>
            <w:shd w:val="clear" w:color="auto" w:fill="auto"/>
            <w:noWrap/>
            <w:vAlign w:val="center"/>
          </w:tcPr>
          <w:p w14:paraId="7084F57B">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-0.030 </w:t>
            </w:r>
          </w:p>
        </w:tc>
        <w:tc>
          <w:tcPr>
            <w:tcW w:w="1688" w:type="dxa"/>
            <w:tcBorders>
              <w:top w:val="nil"/>
              <w:left w:val="nil"/>
              <w:bottom w:val="nil"/>
              <w:right w:val="nil"/>
            </w:tcBorders>
            <w:shd w:val="clear" w:color="auto" w:fill="auto"/>
            <w:noWrap/>
            <w:vAlign w:val="center"/>
          </w:tcPr>
          <w:p w14:paraId="37CA683E">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-0.136 </w:t>
            </w:r>
          </w:p>
        </w:tc>
        <w:tc>
          <w:tcPr>
            <w:tcW w:w="1554" w:type="dxa"/>
            <w:tcBorders>
              <w:top w:val="nil"/>
              <w:left w:val="nil"/>
              <w:bottom w:val="nil"/>
              <w:right w:val="nil"/>
            </w:tcBorders>
            <w:shd w:val="clear" w:color="auto" w:fill="auto"/>
            <w:noWrap/>
            <w:vAlign w:val="center"/>
          </w:tcPr>
          <w:p w14:paraId="6B0DF667">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0.383 </w:t>
            </w:r>
          </w:p>
        </w:tc>
        <w:tc>
          <w:tcPr>
            <w:tcW w:w="1811" w:type="dxa"/>
            <w:tcBorders>
              <w:top w:val="nil"/>
              <w:left w:val="nil"/>
              <w:bottom w:val="nil"/>
              <w:right w:val="nil"/>
            </w:tcBorders>
            <w:shd w:val="clear" w:color="auto" w:fill="auto"/>
            <w:noWrap/>
            <w:vAlign w:val="center"/>
          </w:tcPr>
          <w:p w14:paraId="11B2AC21">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0.309 </w:t>
            </w:r>
          </w:p>
        </w:tc>
        <w:tc>
          <w:tcPr>
            <w:tcW w:w="840" w:type="dxa"/>
            <w:tcBorders>
              <w:top w:val="nil"/>
              <w:left w:val="nil"/>
              <w:bottom w:val="nil"/>
              <w:right w:val="nil"/>
            </w:tcBorders>
            <w:shd w:val="clear" w:color="auto" w:fill="auto"/>
            <w:noWrap/>
            <w:vAlign w:val="center"/>
          </w:tcPr>
          <w:p w14:paraId="0E82383F">
            <w:pPr>
              <w:jc w:val="left"/>
              <w:rPr>
                <w:rFonts w:ascii="Times New Roman" w:hAnsi="Times New Roman" w:cs="Times New Roman"/>
                <w:sz w:val="24"/>
              </w:rPr>
            </w:pPr>
            <w:r>
              <w:rPr>
                <w:rFonts w:ascii="Times New Roman" w:hAnsi="Times New Roman" w:cs="Times New Roman"/>
                <w:sz w:val="24"/>
              </w:rPr>
              <w:t>1.00</w:t>
            </w:r>
            <w:r>
              <w:rPr>
                <w:rFonts w:ascii="Times New Roman" w:hAnsi="Times New Roman" w:eastAsia="宋体" w:cs="Times New Roman"/>
                <w:kern w:val="0"/>
                <w:sz w:val="24"/>
                <w:szCs w:val="20"/>
              </w:rPr>
              <w:t xml:space="preserve"> </w:t>
            </w:r>
            <w:r>
              <w:rPr>
                <w:rFonts w:ascii="Times New Roman" w:hAnsi="Times New Roman" w:eastAsia="宋体" w:cs="Times New Roman"/>
                <w:kern w:val="0"/>
                <w:sz w:val="24"/>
                <w:szCs w:val="20"/>
                <w:vertAlign w:val="superscript"/>
              </w:rPr>
              <w:t>b</w:t>
            </w:r>
          </w:p>
        </w:tc>
        <w:tc>
          <w:tcPr>
            <w:tcW w:w="1076" w:type="dxa"/>
            <w:tcBorders>
              <w:top w:val="nil"/>
              <w:left w:val="nil"/>
              <w:bottom w:val="nil"/>
              <w:right w:val="nil"/>
            </w:tcBorders>
            <w:shd w:val="clear" w:color="auto" w:fill="auto"/>
            <w:noWrap/>
            <w:vAlign w:val="center"/>
          </w:tcPr>
          <w:p w14:paraId="34B47C97">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0.342 </w:t>
            </w:r>
          </w:p>
        </w:tc>
      </w:tr>
      <w:tr w14:paraId="5268AB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nil"/>
              <w:left w:val="nil"/>
              <w:right w:val="nil"/>
            </w:tcBorders>
            <w:shd w:val="clear" w:color="auto" w:fill="auto"/>
            <w:noWrap/>
            <w:vAlign w:val="center"/>
          </w:tcPr>
          <w:p w14:paraId="5C911890">
            <w:pPr>
              <w:spacing w:line="360" w:lineRule="auto"/>
              <w:rPr>
                <w:rFonts w:ascii="Times New Roman" w:hAnsi="Times New Roman" w:cs="Times New Roman"/>
                <w:sz w:val="24"/>
              </w:rPr>
            </w:pPr>
            <w:r>
              <w:rPr>
                <w:rFonts w:hint="eastAsia" w:ascii="Times New Roman" w:hAnsi="Times New Roman" w:cs="Times New Roman"/>
                <w:sz w:val="24"/>
              </w:rPr>
              <w:t>mean_deviations in module4</w:t>
            </w:r>
          </w:p>
        </w:tc>
        <w:tc>
          <w:tcPr>
            <w:tcW w:w="1546" w:type="dxa"/>
            <w:tcBorders>
              <w:top w:val="nil"/>
              <w:left w:val="nil"/>
              <w:right w:val="nil"/>
            </w:tcBorders>
            <w:shd w:val="clear" w:color="auto" w:fill="auto"/>
            <w:noWrap/>
            <w:vAlign w:val="center"/>
          </w:tcPr>
          <w:p w14:paraId="45684206">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-0.129 </w:t>
            </w:r>
          </w:p>
        </w:tc>
        <w:tc>
          <w:tcPr>
            <w:tcW w:w="1688" w:type="dxa"/>
            <w:tcBorders>
              <w:top w:val="nil"/>
              <w:left w:val="nil"/>
              <w:right w:val="nil"/>
            </w:tcBorders>
            <w:shd w:val="clear" w:color="auto" w:fill="auto"/>
            <w:noWrap/>
            <w:vAlign w:val="center"/>
          </w:tcPr>
          <w:p w14:paraId="4BB9C7BB">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-0.034 </w:t>
            </w:r>
          </w:p>
        </w:tc>
        <w:tc>
          <w:tcPr>
            <w:tcW w:w="1554" w:type="dxa"/>
            <w:tcBorders>
              <w:top w:val="nil"/>
              <w:left w:val="nil"/>
              <w:right w:val="nil"/>
            </w:tcBorders>
            <w:shd w:val="clear" w:color="auto" w:fill="auto"/>
            <w:noWrap/>
            <w:vAlign w:val="center"/>
          </w:tcPr>
          <w:p w14:paraId="31302BD3">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0.255 </w:t>
            </w:r>
          </w:p>
        </w:tc>
        <w:tc>
          <w:tcPr>
            <w:tcW w:w="1811" w:type="dxa"/>
            <w:tcBorders>
              <w:top w:val="nil"/>
              <w:left w:val="nil"/>
              <w:right w:val="nil"/>
            </w:tcBorders>
            <w:shd w:val="clear" w:color="auto" w:fill="auto"/>
            <w:noWrap/>
            <w:vAlign w:val="center"/>
          </w:tcPr>
          <w:p w14:paraId="200DFDCB">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0.183 </w:t>
            </w:r>
          </w:p>
        </w:tc>
        <w:tc>
          <w:tcPr>
            <w:tcW w:w="840" w:type="dxa"/>
            <w:tcBorders>
              <w:top w:val="nil"/>
              <w:left w:val="nil"/>
              <w:right w:val="nil"/>
            </w:tcBorders>
            <w:shd w:val="clear" w:color="auto" w:fill="auto"/>
            <w:noWrap/>
            <w:vAlign w:val="center"/>
          </w:tcPr>
          <w:p w14:paraId="53CE1ACE">
            <w:pPr>
              <w:jc w:val="left"/>
              <w:rPr>
                <w:rFonts w:ascii="Times New Roman" w:hAnsi="Times New Roman" w:cs="Times New Roman"/>
                <w:sz w:val="24"/>
              </w:rPr>
            </w:pPr>
            <w:r>
              <w:rPr>
                <w:rFonts w:ascii="Times New Roman" w:hAnsi="Times New Roman" w:cs="Times New Roman"/>
                <w:sz w:val="24"/>
              </w:rPr>
              <w:t xml:space="preserve">0.76 </w:t>
            </w:r>
            <w:r>
              <w:rPr>
                <w:rFonts w:ascii="Times New Roman" w:hAnsi="Times New Roman" w:cs="Times New Roman"/>
                <w:sz w:val="24"/>
                <w:vertAlign w:val="superscript"/>
              </w:rPr>
              <w:t>a</w:t>
            </w:r>
          </w:p>
        </w:tc>
        <w:tc>
          <w:tcPr>
            <w:tcW w:w="1076" w:type="dxa"/>
            <w:tcBorders>
              <w:top w:val="nil"/>
              <w:left w:val="nil"/>
              <w:right w:val="nil"/>
            </w:tcBorders>
            <w:shd w:val="clear" w:color="auto" w:fill="auto"/>
            <w:noWrap/>
            <w:vAlign w:val="center"/>
          </w:tcPr>
          <w:p w14:paraId="24E7244F">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0.492 </w:t>
            </w:r>
          </w:p>
        </w:tc>
      </w:tr>
    </w:tbl>
    <w:p w14:paraId="56608601">
      <w:pPr>
        <w:spacing w:line="360" w:lineRule="auto"/>
        <w:rPr>
          <w:rFonts w:hint="eastAsia" w:ascii="Times New Roman" w:hAnsi="Times New Roman" w:eastAsia="宋体" w:cs="Times New Roman"/>
          <w:kern w:val="0"/>
          <w:sz w:val="24"/>
          <w:szCs w:val="20"/>
        </w:rPr>
      </w:pPr>
      <w:r>
        <w:rPr>
          <w:rFonts w:ascii="Times New Roman" w:hAnsi="Times New Roman" w:cs="Times New Roman"/>
          <w:sz w:val="24"/>
        </w:rPr>
        <w:t xml:space="preserve">Abbreviations: </w:t>
      </w:r>
      <w:r>
        <w:rPr>
          <w:rFonts w:hint="eastAsia" w:ascii="Times New Roman" w:hAnsi="Times New Roman" w:cs="Times New Roman"/>
          <w:sz w:val="24"/>
        </w:rPr>
        <w:t xml:space="preserve">Std, standard deviation; </w:t>
      </w:r>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ascii="Times New Roman" w:hAnsi="Times New Roman" w:eastAsia="宋体" w:cs="Times New Roman"/>
          <w:kern w:val="0"/>
          <w:sz w:val="24"/>
          <w:szCs w:val="20"/>
        </w:rPr>
        <w:t xml:space="preserve"> indicates significance</w:t>
      </w:r>
      <w:r>
        <w:rPr>
          <w:rFonts w:hint="eastAsia" w:ascii="Times New Roman" w:hAnsi="Times New Roman" w:eastAsia="宋体" w:cs="Times New Roman"/>
          <w:kern w:val="0"/>
          <w:sz w:val="24"/>
          <w:szCs w:val="20"/>
        </w:rPr>
        <w:t xml:space="preserve">; </w:t>
      </w:r>
      <w:r>
        <w:rPr>
          <w:rFonts w:hint="eastAsia" w:ascii="Times New Roman" w:hAnsi="Times New Roman" w:eastAsia="宋体" w:cs="Times New Roman"/>
          <w:kern w:val="0"/>
          <w:sz w:val="24"/>
          <w:szCs w:val="20"/>
          <w:vertAlign w:val="superscript"/>
        </w:rPr>
        <w:t>a</w:t>
      </w:r>
      <w:r>
        <w:rPr>
          <w:rFonts w:hint="eastAsia" w:ascii="Times New Roman" w:hAnsi="Times New Roman" w:eastAsia="宋体" w:cs="Times New Roman"/>
          <w:kern w:val="0"/>
          <w:sz w:val="24"/>
          <w:szCs w:val="20"/>
        </w:rPr>
        <w:t xml:space="preserve">, z value; </w:t>
      </w:r>
      <w:r>
        <w:rPr>
          <w:rFonts w:hint="eastAsia" w:ascii="Times New Roman" w:hAnsi="Times New Roman" w:eastAsia="宋体" w:cs="Times New Roman"/>
          <w:kern w:val="0"/>
          <w:sz w:val="24"/>
          <w:szCs w:val="20"/>
          <w:vertAlign w:val="superscript"/>
        </w:rPr>
        <w:t>b</w:t>
      </w:r>
      <w:r>
        <w:rPr>
          <w:rFonts w:hint="eastAsia" w:ascii="Times New Roman" w:hAnsi="Times New Roman" w:eastAsia="宋体" w:cs="Times New Roman"/>
          <w:kern w:val="0"/>
          <w:sz w:val="24"/>
          <w:szCs w:val="20"/>
        </w:rPr>
        <w:t>, t value.</w:t>
      </w:r>
    </w:p>
    <w:p w14:paraId="16B967FB">
      <w:pPr>
        <w:spacing w:line="360" w:lineRule="auto"/>
        <w:rPr>
          <w:rFonts w:hint="eastAsia" w:ascii="Times New Roman" w:hAnsi="Times New Roman" w:eastAsia="宋体" w:cs="Times New Roman"/>
          <w:kern w:val="0"/>
          <w:sz w:val="24"/>
          <w:szCs w:val="20"/>
        </w:rPr>
      </w:pPr>
    </w:p>
    <w:p w14:paraId="1C110DFD">
      <w:pPr>
        <w:spacing w:line="360" w:lineRule="auto"/>
        <w:rPr>
          <w:rFonts w:hint="eastAsia" w:ascii="Times New Roman" w:hAnsi="Times New Roman" w:eastAsia="宋体" w:cs="Times New Roman"/>
          <w:kern w:val="0"/>
          <w:sz w:val="24"/>
          <w:szCs w:val="20"/>
        </w:rPr>
      </w:pPr>
    </w:p>
    <w:p w14:paraId="7858173F">
      <w:pPr>
        <w:spacing w:line="360" w:lineRule="auto"/>
        <w:rPr>
          <w:rFonts w:hint="eastAsia" w:ascii="Times New Roman" w:hAnsi="Times New Roman" w:eastAsia="宋体" w:cs="Times New Roman"/>
          <w:kern w:val="0"/>
          <w:sz w:val="24"/>
          <w:szCs w:val="20"/>
        </w:rPr>
      </w:pPr>
    </w:p>
    <w:p w14:paraId="63311AC5">
      <w:pPr>
        <w:spacing w:line="360" w:lineRule="auto"/>
        <w:rPr>
          <w:rFonts w:hint="eastAsia" w:ascii="Times New Roman" w:hAnsi="Times New Roman" w:eastAsia="宋体" w:cs="Times New Roman"/>
          <w:kern w:val="0"/>
          <w:sz w:val="24"/>
          <w:szCs w:val="20"/>
        </w:rPr>
      </w:pPr>
    </w:p>
    <w:p w14:paraId="585AA5DE">
      <w:pPr>
        <w:spacing w:line="360" w:lineRule="auto"/>
        <w:rPr>
          <w:rFonts w:hint="eastAsia" w:ascii="Times New Roman" w:hAnsi="Times New Roman" w:eastAsia="宋体" w:cs="Times New Roman"/>
          <w:kern w:val="0"/>
          <w:sz w:val="24"/>
          <w:szCs w:val="20"/>
        </w:rPr>
      </w:pPr>
    </w:p>
    <w:p w14:paraId="40A1B17B">
      <w:pPr>
        <w:spacing w:line="360" w:lineRule="auto"/>
        <w:rPr>
          <w:rFonts w:hint="eastAsia" w:ascii="Times New Roman" w:hAnsi="Times New Roman" w:eastAsia="宋体" w:cs="Times New Roman"/>
          <w:kern w:val="0"/>
          <w:sz w:val="24"/>
          <w:szCs w:val="20"/>
        </w:rPr>
      </w:pPr>
    </w:p>
    <w:p w14:paraId="18CABFDA">
      <w:pPr>
        <w:spacing w:line="360" w:lineRule="auto"/>
        <w:rPr>
          <w:rFonts w:hint="eastAsia" w:ascii="Times New Roman" w:hAnsi="Times New Roman" w:eastAsia="宋体" w:cs="Times New Roman"/>
          <w:kern w:val="0"/>
          <w:sz w:val="24"/>
          <w:szCs w:val="20"/>
        </w:rPr>
      </w:pPr>
    </w:p>
    <w:p w14:paraId="63DDCA90">
      <w:pPr>
        <w:spacing w:line="360" w:lineRule="auto"/>
        <w:rPr>
          <w:rFonts w:hint="eastAsia" w:ascii="Times New Roman" w:hAnsi="Times New Roman" w:eastAsia="宋体" w:cs="Times New Roman"/>
          <w:kern w:val="0"/>
          <w:sz w:val="24"/>
          <w:szCs w:val="20"/>
        </w:rPr>
      </w:pPr>
    </w:p>
    <w:p w14:paraId="69A8C9D2">
      <w:pPr>
        <w:spacing w:line="360" w:lineRule="auto"/>
        <w:rPr>
          <w:rFonts w:hint="eastAsia" w:ascii="Times New Roman" w:hAnsi="Times New Roman" w:eastAsia="宋体" w:cs="Times New Roman"/>
          <w:kern w:val="0"/>
          <w:sz w:val="24"/>
          <w:szCs w:val="20"/>
        </w:rPr>
      </w:pPr>
    </w:p>
    <w:p w14:paraId="468763C8">
      <w:pPr>
        <w:spacing w:line="360" w:lineRule="auto"/>
        <w:rPr>
          <w:rFonts w:hint="eastAsia" w:ascii="Times New Roman" w:hAnsi="Times New Roman" w:eastAsia="宋体" w:cs="Times New Roman"/>
          <w:kern w:val="0"/>
          <w:sz w:val="24"/>
          <w:szCs w:val="20"/>
        </w:rPr>
      </w:pPr>
    </w:p>
    <w:p w14:paraId="6BD54EF0">
      <w:pPr>
        <w:pStyle w:val="3"/>
        <w:rPr>
          <w:rFonts w:ascii="Times New Roman" w:hAnsi="Times New Roman" w:cs="Times New Roman" w:eastAsiaTheme="minorEastAsia"/>
          <w:b w:val="0"/>
          <w:sz w:val="24"/>
        </w:rPr>
      </w:pPr>
      <w:bookmarkStart w:id="19" w:name="_Toc1634"/>
      <w:r>
        <w:rPr>
          <w:rFonts w:hint="eastAsia" w:ascii="Times New Roman" w:hAnsi="Times New Roman" w:eastAsia="Times New Roman" w:cs="Times New Roman"/>
          <w:sz w:val="24"/>
        </w:rPr>
        <w:t xml:space="preserve">Supplementary Table </w:t>
      </w:r>
      <w:r>
        <w:rPr>
          <w:rFonts w:hint="eastAsia" w:ascii="Times New Roman" w:hAnsi="Times New Roman" w:eastAsia="宋体" w:cs="Times New Roman"/>
          <w:sz w:val="24"/>
          <w:lang w:val="en-US" w:eastAsia="zh-CN"/>
        </w:rPr>
        <w:t>9</w:t>
      </w:r>
      <w:r>
        <w:rPr>
          <w:rFonts w:hint="eastAsia" w:ascii="Times New Roman" w:hAnsi="Times New Roman" w:eastAsia="Times New Roman" w:cs="Times New Roman"/>
          <w:sz w:val="24"/>
        </w:rPr>
        <w:t>.</w:t>
      </w:r>
      <w:r>
        <w:rPr>
          <w:rStyle w:val="25"/>
          <w:rFonts w:hint="eastAsia"/>
          <w:b/>
        </w:rPr>
        <w:t xml:space="preserve"> </w:t>
      </w:r>
      <w:r>
        <w:rPr>
          <w:rFonts w:hint="eastAsia" w:ascii="Times New Roman" w:hAnsi="Times New Roman" w:cs="Times New Roman" w:eastAsiaTheme="minorEastAsia"/>
          <w:b w:val="0"/>
          <w:sz w:val="24"/>
          <w:lang w:val="en-GB"/>
        </w:rPr>
        <w:t xml:space="preserve">Comparison of pre- and post-treatment in </w:t>
      </w:r>
      <w:r>
        <w:rPr>
          <w:rFonts w:hint="eastAsia" w:ascii="Times New Roman" w:hAnsi="Times New Roman" w:cs="Times New Roman" w:eastAsiaTheme="minorEastAsia"/>
          <w:b w:val="0"/>
          <w:sz w:val="24"/>
        </w:rPr>
        <w:t>non-response group</w:t>
      </w:r>
      <w:bookmarkEnd w:id="19"/>
    </w:p>
    <w:tbl>
      <w:tblPr>
        <w:tblStyle w:val="15"/>
        <w:tblW w:w="1053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15"/>
        <w:gridCol w:w="1546"/>
        <w:gridCol w:w="1688"/>
        <w:gridCol w:w="1554"/>
        <w:gridCol w:w="1811"/>
        <w:gridCol w:w="840"/>
        <w:gridCol w:w="1076"/>
      </w:tblGrid>
      <w:tr w14:paraId="2520A4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single" w:color="auto" w:sz="4" w:space="0"/>
              <w:left w:val="nil"/>
              <w:bottom w:val="single" w:color="auto" w:sz="4" w:space="0"/>
              <w:right w:val="nil"/>
            </w:tcBorders>
            <w:shd w:val="clear" w:color="auto" w:fill="auto"/>
            <w:noWrap/>
            <w:vAlign w:val="center"/>
          </w:tcPr>
          <w:p w14:paraId="71424CA3">
            <w:pPr>
              <w:spacing w:line="360" w:lineRule="auto"/>
              <w:rPr>
                <w:rFonts w:ascii="Times New Roman" w:hAnsi="Times New Roman" w:cs="Times New Roman"/>
                <w:sz w:val="24"/>
              </w:rPr>
            </w:pPr>
          </w:p>
        </w:tc>
        <w:tc>
          <w:tcPr>
            <w:tcW w:w="1546" w:type="dxa"/>
            <w:tcBorders>
              <w:top w:val="single" w:color="auto" w:sz="4" w:space="0"/>
              <w:left w:val="nil"/>
              <w:bottom w:val="single" w:color="auto" w:sz="4" w:space="0"/>
              <w:right w:val="nil"/>
            </w:tcBorders>
            <w:shd w:val="clear" w:color="auto" w:fill="auto"/>
            <w:noWrap/>
            <w:vAlign w:val="center"/>
          </w:tcPr>
          <w:p w14:paraId="1783085F">
            <w:pPr>
              <w:spacing w:line="360" w:lineRule="auto"/>
              <w:rPr>
                <w:rFonts w:ascii="Times New Roman" w:hAnsi="Times New Roman" w:cs="Times New Roman"/>
                <w:sz w:val="24"/>
              </w:rPr>
            </w:pPr>
            <w:r>
              <w:rPr>
                <w:rFonts w:ascii="Times New Roman" w:hAnsi="Times New Roman" w:cs="Times New Roman"/>
                <w:sz w:val="24"/>
              </w:rPr>
              <w:t>Mean Value of Z Score (</w:t>
            </w:r>
            <w:r>
              <w:rPr>
                <w:rFonts w:hint="eastAsia" w:ascii="Times New Roman" w:hAnsi="Times New Roman" w:cs="Times New Roman"/>
                <w:sz w:val="24"/>
              </w:rPr>
              <w:t>response</w:t>
            </w:r>
            <w:r>
              <w:rPr>
                <w:rFonts w:ascii="Times New Roman" w:hAnsi="Times New Roman" w:cs="Times New Roman"/>
                <w:sz w:val="24"/>
              </w:rPr>
              <w:t>)</w:t>
            </w:r>
          </w:p>
        </w:tc>
        <w:tc>
          <w:tcPr>
            <w:tcW w:w="1688" w:type="dxa"/>
            <w:tcBorders>
              <w:top w:val="single" w:color="auto" w:sz="4" w:space="0"/>
              <w:left w:val="nil"/>
              <w:bottom w:val="single" w:color="auto" w:sz="4" w:space="0"/>
              <w:right w:val="nil"/>
            </w:tcBorders>
            <w:shd w:val="clear" w:color="auto" w:fill="auto"/>
            <w:noWrap/>
            <w:vAlign w:val="center"/>
          </w:tcPr>
          <w:p w14:paraId="18E4E16E">
            <w:pPr>
              <w:spacing w:line="360" w:lineRule="auto"/>
              <w:rPr>
                <w:rFonts w:ascii="Times New Roman" w:hAnsi="Times New Roman" w:cs="Times New Roman"/>
                <w:sz w:val="24"/>
              </w:rPr>
            </w:pPr>
            <w:r>
              <w:rPr>
                <w:rFonts w:ascii="Times New Roman" w:hAnsi="Times New Roman" w:cs="Times New Roman"/>
                <w:sz w:val="24"/>
              </w:rPr>
              <w:t>Mean Value of Z Score (</w:t>
            </w:r>
            <w:r>
              <w:rPr>
                <w:rFonts w:hint="eastAsia" w:ascii="Times New Roman" w:hAnsi="Times New Roman" w:cs="Times New Roman"/>
                <w:sz w:val="24"/>
              </w:rPr>
              <w:t>non-response</w:t>
            </w:r>
            <w:r>
              <w:rPr>
                <w:rFonts w:ascii="Times New Roman" w:hAnsi="Times New Roman" w:cs="Times New Roman"/>
                <w:sz w:val="24"/>
              </w:rPr>
              <w:t>)</w:t>
            </w:r>
          </w:p>
        </w:tc>
        <w:tc>
          <w:tcPr>
            <w:tcW w:w="1554" w:type="dxa"/>
            <w:tcBorders>
              <w:top w:val="single" w:color="auto" w:sz="4" w:space="0"/>
              <w:left w:val="nil"/>
              <w:bottom w:val="single" w:color="auto" w:sz="4" w:space="0"/>
              <w:right w:val="nil"/>
            </w:tcBorders>
            <w:shd w:val="clear" w:color="auto" w:fill="auto"/>
            <w:noWrap/>
            <w:vAlign w:val="center"/>
          </w:tcPr>
          <w:p w14:paraId="1FA9064A">
            <w:pPr>
              <w:spacing w:line="360" w:lineRule="auto"/>
              <w:rPr>
                <w:rFonts w:ascii="Times New Roman" w:hAnsi="Times New Roman" w:cs="Times New Roman"/>
                <w:sz w:val="24"/>
              </w:rPr>
            </w:pPr>
            <w:r>
              <w:rPr>
                <w:rFonts w:ascii="Times New Roman" w:hAnsi="Times New Roman" w:cs="Times New Roman"/>
                <w:sz w:val="24"/>
              </w:rPr>
              <w:t>Std</w:t>
            </w:r>
            <w:r>
              <w:rPr>
                <w:rFonts w:hint="eastAsia" w:ascii="Times New Roman" w:hAnsi="Times New Roman" w:cs="Times New Roman"/>
                <w:sz w:val="24"/>
              </w:rPr>
              <w:t xml:space="preserve"> </w:t>
            </w:r>
            <w:r>
              <w:rPr>
                <w:rFonts w:ascii="Times New Roman" w:hAnsi="Times New Roman" w:cs="Times New Roman"/>
                <w:sz w:val="24"/>
              </w:rPr>
              <w:t>of Z Score</w:t>
            </w:r>
            <w:r>
              <w:rPr>
                <w:rFonts w:hint="eastAsia" w:ascii="Times New Roman" w:hAnsi="Times New Roman" w:cs="Times New Roman"/>
                <w:sz w:val="24"/>
              </w:rPr>
              <w:t xml:space="preserve"> </w:t>
            </w:r>
            <w:r>
              <w:rPr>
                <w:rFonts w:ascii="Times New Roman" w:hAnsi="Times New Roman" w:cs="Times New Roman"/>
                <w:sz w:val="24"/>
              </w:rPr>
              <w:t>(</w:t>
            </w:r>
            <w:r>
              <w:rPr>
                <w:rFonts w:hint="eastAsia" w:ascii="Times New Roman" w:hAnsi="Times New Roman" w:cs="Times New Roman"/>
                <w:sz w:val="24"/>
              </w:rPr>
              <w:t>response</w:t>
            </w:r>
            <w:r>
              <w:rPr>
                <w:rFonts w:ascii="Times New Roman" w:hAnsi="Times New Roman" w:cs="Times New Roman"/>
                <w:sz w:val="24"/>
              </w:rPr>
              <w:t>)</w:t>
            </w:r>
          </w:p>
        </w:tc>
        <w:tc>
          <w:tcPr>
            <w:tcW w:w="1811" w:type="dxa"/>
            <w:tcBorders>
              <w:top w:val="single" w:color="auto" w:sz="4" w:space="0"/>
              <w:left w:val="nil"/>
              <w:bottom w:val="single" w:color="auto" w:sz="4" w:space="0"/>
              <w:right w:val="nil"/>
            </w:tcBorders>
            <w:shd w:val="clear" w:color="auto" w:fill="auto"/>
            <w:noWrap/>
            <w:vAlign w:val="center"/>
          </w:tcPr>
          <w:p w14:paraId="326309BE">
            <w:pPr>
              <w:spacing w:line="360" w:lineRule="auto"/>
              <w:rPr>
                <w:rFonts w:ascii="Times New Roman" w:hAnsi="Times New Roman" w:cs="Times New Roman"/>
                <w:sz w:val="24"/>
              </w:rPr>
            </w:pPr>
            <w:r>
              <w:rPr>
                <w:rFonts w:ascii="Times New Roman" w:hAnsi="Times New Roman" w:cs="Times New Roman"/>
                <w:sz w:val="24"/>
              </w:rPr>
              <w:t>Std of Z Score (</w:t>
            </w:r>
            <w:r>
              <w:rPr>
                <w:rFonts w:hint="eastAsia" w:ascii="Times New Roman" w:hAnsi="Times New Roman" w:cs="Times New Roman"/>
                <w:sz w:val="24"/>
              </w:rPr>
              <w:t>non-response</w:t>
            </w:r>
            <w:r>
              <w:rPr>
                <w:rFonts w:ascii="Times New Roman" w:hAnsi="Times New Roman" w:cs="Times New Roman"/>
                <w:sz w:val="24"/>
              </w:rPr>
              <w:t>)</w:t>
            </w:r>
          </w:p>
        </w:tc>
        <w:tc>
          <w:tcPr>
            <w:tcW w:w="840" w:type="dxa"/>
            <w:tcBorders>
              <w:top w:val="single" w:color="auto" w:sz="4" w:space="0"/>
              <w:left w:val="nil"/>
              <w:bottom w:val="single" w:color="auto" w:sz="4" w:space="0"/>
              <w:right w:val="nil"/>
            </w:tcBorders>
            <w:shd w:val="clear" w:color="auto" w:fill="auto"/>
            <w:noWrap/>
            <w:vAlign w:val="center"/>
          </w:tcPr>
          <w:p w14:paraId="1C799518">
            <w:pPr>
              <w:spacing w:line="360" w:lineRule="auto"/>
              <w:rPr>
                <w:rFonts w:ascii="Times New Roman" w:hAnsi="Times New Roman" w:cs="Times New Roman"/>
                <w:sz w:val="24"/>
              </w:rPr>
            </w:pPr>
            <w:r>
              <w:rPr>
                <w:rFonts w:ascii="Times New Roman" w:hAnsi="Times New Roman" w:cs="Times New Roman"/>
                <w:sz w:val="24"/>
              </w:rPr>
              <w:t>Z</w:t>
            </w:r>
            <w:r>
              <w:rPr>
                <w:rFonts w:hint="eastAsia" w:ascii="Times New Roman" w:hAnsi="Times New Roman" w:cs="Times New Roman"/>
                <w:sz w:val="24"/>
              </w:rPr>
              <w:t xml:space="preserve">/T </w:t>
            </w:r>
            <w:r>
              <w:rPr>
                <w:rFonts w:ascii="Times New Roman" w:hAnsi="Times New Roman" w:cs="Times New Roman"/>
                <w:sz w:val="24"/>
              </w:rPr>
              <w:t>Value</w:t>
            </w:r>
          </w:p>
        </w:tc>
        <w:tc>
          <w:tcPr>
            <w:tcW w:w="1076" w:type="dxa"/>
            <w:tcBorders>
              <w:top w:val="single" w:color="auto" w:sz="4" w:space="0"/>
              <w:left w:val="nil"/>
              <w:bottom w:val="single" w:color="auto" w:sz="4" w:space="0"/>
              <w:right w:val="nil"/>
            </w:tcBorders>
            <w:shd w:val="clear" w:color="auto" w:fill="auto"/>
            <w:noWrap/>
            <w:vAlign w:val="center"/>
          </w:tcPr>
          <w:p w14:paraId="7F596FBD">
            <w:pPr>
              <w:spacing w:line="360" w:lineRule="auto"/>
              <w:rPr>
                <w:rFonts w:ascii="Times New Roman" w:hAnsi="Times New Roman" w:cs="Times New Roman"/>
                <w:sz w:val="24"/>
              </w:rPr>
            </w:pPr>
            <w:r>
              <w:rPr>
                <w:rFonts w:ascii="Times New Roman" w:hAnsi="Times New Roman" w:cs="Times New Roman"/>
                <w:sz w:val="24"/>
              </w:rPr>
              <w:t xml:space="preserve">P Value </w:t>
            </w:r>
          </w:p>
        </w:tc>
      </w:tr>
      <w:tr w14:paraId="656FAF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single" w:color="auto" w:sz="4" w:space="0"/>
              <w:left w:val="nil"/>
              <w:bottom w:val="nil"/>
              <w:right w:val="nil"/>
            </w:tcBorders>
            <w:shd w:val="clear" w:color="auto" w:fill="auto"/>
            <w:noWrap/>
            <w:vAlign w:val="center"/>
          </w:tcPr>
          <w:p w14:paraId="70514369">
            <w:pPr>
              <w:spacing w:line="360" w:lineRule="auto"/>
              <w:rPr>
                <w:rFonts w:ascii="Times New Roman" w:hAnsi="Times New Roman" w:cs="Times New Roman"/>
                <w:sz w:val="24"/>
              </w:rPr>
            </w:pPr>
            <w:r>
              <w:rPr>
                <w:rFonts w:hint="eastAsia" w:ascii="Times New Roman" w:hAnsi="Times New Roman" w:cs="Times New Roman"/>
                <w:sz w:val="24"/>
              </w:rPr>
              <w:t>mean_deviations in module 1</w:t>
            </w:r>
          </w:p>
        </w:tc>
        <w:tc>
          <w:tcPr>
            <w:tcW w:w="1546" w:type="dxa"/>
            <w:tcBorders>
              <w:top w:val="single" w:color="auto" w:sz="4" w:space="0"/>
              <w:left w:val="nil"/>
              <w:bottom w:val="nil"/>
              <w:right w:val="nil"/>
            </w:tcBorders>
            <w:shd w:val="clear" w:color="auto" w:fill="auto"/>
            <w:noWrap/>
            <w:vAlign w:val="center"/>
          </w:tcPr>
          <w:p w14:paraId="78941478">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0.078 </w:t>
            </w:r>
          </w:p>
        </w:tc>
        <w:tc>
          <w:tcPr>
            <w:tcW w:w="1688" w:type="dxa"/>
            <w:tcBorders>
              <w:top w:val="single" w:color="auto" w:sz="4" w:space="0"/>
              <w:left w:val="nil"/>
              <w:bottom w:val="nil"/>
              <w:right w:val="nil"/>
            </w:tcBorders>
            <w:shd w:val="clear" w:color="auto" w:fill="auto"/>
            <w:noWrap/>
            <w:vAlign w:val="center"/>
          </w:tcPr>
          <w:p w14:paraId="63E22D36">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-0.004 </w:t>
            </w:r>
          </w:p>
        </w:tc>
        <w:tc>
          <w:tcPr>
            <w:tcW w:w="1554" w:type="dxa"/>
            <w:tcBorders>
              <w:top w:val="single" w:color="auto" w:sz="4" w:space="0"/>
              <w:left w:val="nil"/>
              <w:bottom w:val="nil"/>
              <w:right w:val="nil"/>
            </w:tcBorders>
            <w:shd w:val="clear" w:color="auto" w:fill="auto"/>
            <w:noWrap/>
            <w:vAlign w:val="center"/>
          </w:tcPr>
          <w:p w14:paraId="76ED66ED">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0.325 </w:t>
            </w:r>
          </w:p>
        </w:tc>
        <w:tc>
          <w:tcPr>
            <w:tcW w:w="1811" w:type="dxa"/>
            <w:tcBorders>
              <w:top w:val="single" w:color="auto" w:sz="4" w:space="0"/>
              <w:left w:val="nil"/>
              <w:bottom w:val="nil"/>
              <w:right w:val="nil"/>
            </w:tcBorders>
            <w:shd w:val="clear" w:color="auto" w:fill="auto"/>
            <w:noWrap/>
            <w:vAlign w:val="center"/>
          </w:tcPr>
          <w:p w14:paraId="0C928B09">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0.315 </w:t>
            </w:r>
          </w:p>
        </w:tc>
        <w:tc>
          <w:tcPr>
            <w:tcW w:w="840" w:type="dxa"/>
            <w:tcBorders>
              <w:top w:val="single" w:color="auto" w:sz="4" w:space="0"/>
              <w:left w:val="nil"/>
              <w:bottom w:val="nil"/>
              <w:right w:val="nil"/>
            </w:tcBorders>
            <w:shd w:val="clear" w:color="auto" w:fill="auto"/>
            <w:noWrap/>
            <w:vAlign w:val="center"/>
          </w:tcPr>
          <w:p w14:paraId="6CEC9256">
            <w:pPr>
              <w:widowControl/>
              <w:jc w:val="left"/>
              <w:textAlignment w:val="center"/>
              <w:rPr>
                <w:rFonts w:ascii="Times New Roman" w:hAnsi="Times New Roman" w:cs="Times New Roman"/>
                <w:sz w:val="24"/>
              </w:rPr>
            </w:pPr>
            <w:r>
              <w:rPr>
                <w:rFonts w:ascii="Times New Roman" w:hAnsi="Times New Roman" w:cs="Times New Roman"/>
                <w:sz w:val="24"/>
              </w:rPr>
              <w:t xml:space="preserve">0.91 </w:t>
            </w:r>
            <w:r>
              <w:rPr>
                <w:rFonts w:ascii="Times New Roman" w:hAnsi="Times New Roman" w:cs="Times New Roman"/>
                <w:sz w:val="24"/>
                <w:vertAlign w:val="superscript"/>
              </w:rPr>
              <w:t>b</w:t>
            </w:r>
          </w:p>
        </w:tc>
        <w:tc>
          <w:tcPr>
            <w:tcW w:w="1076" w:type="dxa"/>
            <w:tcBorders>
              <w:top w:val="single" w:color="auto" w:sz="4" w:space="0"/>
              <w:left w:val="nil"/>
              <w:bottom w:val="nil"/>
              <w:right w:val="nil"/>
            </w:tcBorders>
            <w:shd w:val="clear" w:color="auto" w:fill="auto"/>
            <w:noWrap/>
            <w:vAlign w:val="center"/>
          </w:tcPr>
          <w:p w14:paraId="4AB6E4AD">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0.382 </w:t>
            </w:r>
          </w:p>
        </w:tc>
      </w:tr>
      <w:tr w14:paraId="3F174D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nil"/>
              <w:left w:val="nil"/>
              <w:bottom w:val="nil"/>
              <w:right w:val="nil"/>
            </w:tcBorders>
            <w:shd w:val="clear" w:color="auto" w:fill="auto"/>
            <w:noWrap/>
            <w:vAlign w:val="center"/>
          </w:tcPr>
          <w:p w14:paraId="08A77FEB">
            <w:pPr>
              <w:spacing w:line="360" w:lineRule="auto"/>
              <w:rPr>
                <w:rFonts w:ascii="Times New Roman" w:hAnsi="Times New Roman" w:cs="Times New Roman"/>
                <w:sz w:val="24"/>
              </w:rPr>
            </w:pPr>
            <w:r>
              <w:rPr>
                <w:rFonts w:hint="eastAsia" w:ascii="Times New Roman" w:hAnsi="Times New Roman" w:cs="Times New Roman"/>
                <w:sz w:val="24"/>
              </w:rPr>
              <w:t>mean_deviations in module 2</w:t>
            </w:r>
          </w:p>
        </w:tc>
        <w:tc>
          <w:tcPr>
            <w:tcW w:w="1546" w:type="dxa"/>
            <w:tcBorders>
              <w:top w:val="nil"/>
              <w:left w:val="nil"/>
              <w:bottom w:val="nil"/>
              <w:right w:val="nil"/>
            </w:tcBorders>
            <w:shd w:val="clear" w:color="auto" w:fill="auto"/>
            <w:noWrap/>
            <w:vAlign w:val="center"/>
          </w:tcPr>
          <w:p w14:paraId="1CE31AE3">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0.153 </w:t>
            </w:r>
          </w:p>
        </w:tc>
        <w:tc>
          <w:tcPr>
            <w:tcW w:w="1688" w:type="dxa"/>
            <w:tcBorders>
              <w:top w:val="nil"/>
              <w:left w:val="nil"/>
              <w:bottom w:val="nil"/>
              <w:right w:val="nil"/>
            </w:tcBorders>
            <w:shd w:val="clear" w:color="auto" w:fill="auto"/>
            <w:noWrap/>
            <w:vAlign w:val="center"/>
          </w:tcPr>
          <w:p w14:paraId="4F8B3900">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-0.029 </w:t>
            </w:r>
          </w:p>
        </w:tc>
        <w:tc>
          <w:tcPr>
            <w:tcW w:w="1554" w:type="dxa"/>
            <w:tcBorders>
              <w:top w:val="nil"/>
              <w:left w:val="nil"/>
              <w:bottom w:val="nil"/>
              <w:right w:val="nil"/>
            </w:tcBorders>
            <w:shd w:val="clear" w:color="auto" w:fill="auto"/>
            <w:noWrap/>
            <w:vAlign w:val="center"/>
          </w:tcPr>
          <w:p w14:paraId="2B169A3B">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0.378 </w:t>
            </w:r>
          </w:p>
        </w:tc>
        <w:tc>
          <w:tcPr>
            <w:tcW w:w="1811" w:type="dxa"/>
            <w:tcBorders>
              <w:top w:val="nil"/>
              <w:left w:val="nil"/>
              <w:bottom w:val="nil"/>
              <w:right w:val="nil"/>
            </w:tcBorders>
            <w:shd w:val="clear" w:color="auto" w:fill="auto"/>
            <w:noWrap/>
            <w:vAlign w:val="center"/>
          </w:tcPr>
          <w:p w14:paraId="1D278C1F">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0.329 </w:t>
            </w:r>
          </w:p>
        </w:tc>
        <w:tc>
          <w:tcPr>
            <w:tcW w:w="840" w:type="dxa"/>
            <w:tcBorders>
              <w:top w:val="nil"/>
              <w:left w:val="nil"/>
              <w:bottom w:val="nil"/>
              <w:right w:val="nil"/>
            </w:tcBorders>
            <w:shd w:val="clear" w:color="auto" w:fill="auto"/>
            <w:noWrap/>
            <w:vAlign w:val="center"/>
          </w:tcPr>
          <w:p w14:paraId="11374E11">
            <w:pPr>
              <w:widowControl/>
              <w:jc w:val="left"/>
              <w:textAlignment w:val="center"/>
              <w:rPr>
                <w:rFonts w:ascii="Times New Roman" w:hAnsi="Times New Roman" w:cs="Times New Roman"/>
                <w:sz w:val="24"/>
              </w:rPr>
            </w:pPr>
            <w:r>
              <w:rPr>
                <w:rFonts w:ascii="Times New Roman" w:hAnsi="Times New Roman" w:cs="Times New Roman"/>
                <w:sz w:val="24"/>
              </w:rPr>
              <w:t xml:space="preserve">1.22 </w:t>
            </w:r>
            <w:r>
              <w:rPr>
                <w:rFonts w:ascii="Times New Roman" w:hAnsi="Times New Roman" w:cs="Times New Roman"/>
                <w:sz w:val="24"/>
                <w:vertAlign w:val="superscript"/>
              </w:rPr>
              <w:t>a</w:t>
            </w:r>
          </w:p>
        </w:tc>
        <w:tc>
          <w:tcPr>
            <w:tcW w:w="1076" w:type="dxa"/>
            <w:tcBorders>
              <w:top w:val="nil"/>
              <w:left w:val="nil"/>
              <w:bottom w:val="nil"/>
              <w:right w:val="nil"/>
            </w:tcBorders>
            <w:shd w:val="clear" w:color="auto" w:fill="auto"/>
            <w:noWrap/>
            <w:vAlign w:val="center"/>
          </w:tcPr>
          <w:p w14:paraId="11BA9C9F">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0.223 </w:t>
            </w:r>
          </w:p>
        </w:tc>
      </w:tr>
      <w:tr w14:paraId="48C6DA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nil"/>
              <w:left w:val="nil"/>
              <w:bottom w:val="nil"/>
              <w:right w:val="nil"/>
            </w:tcBorders>
            <w:shd w:val="clear" w:color="auto" w:fill="auto"/>
            <w:noWrap/>
            <w:vAlign w:val="center"/>
          </w:tcPr>
          <w:p w14:paraId="7BFDCFD3">
            <w:pPr>
              <w:spacing w:line="360" w:lineRule="auto"/>
              <w:rPr>
                <w:rFonts w:ascii="Times New Roman" w:hAnsi="Times New Roman" w:cs="Times New Roman"/>
                <w:sz w:val="24"/>
              </w:rPr>
            </w:pPr>
            <w:r>
              <w:rPr>
                <w:rFonts w:hint="eastAsia" w:ascii="Times New Roman" w:hAnsi="Times New Roman" w:cs="Times New Roman"/>
                <w:sz w:val="24"/>
              </w:rPr>
              <w:t>mean_deviations in module 3</w:t>
            </w:r>
          </w:p>
        </w:tc>
        <w:tc>
          <w:tcPr>
            <w:tcW w:w="1546" w:type="dxa"/>
            <w:tcBorders>
              <w:top w:val="nil"/>
              <w:left w:val="nil"/>
              <w:bottom w:val="nil"/>
              <w:right w:val="nil"/>
            </w:tcBorders>
            <w:shd w:val="clear" w:color="auto" w:fill="auto"/>
            <w:noWrap/>
            <w:vAlign w:val="center"/>
          </w:tcPr>
          <w:p w14:paraId="531AC2B8">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-0.006 </w:t>
            </w:r>
          </w:p>
        </w:tc>
        <w:tc>
          <w:tcPr>
            <w:tcW w:w="1688" w:type="dxa"/>
            <w:tcBorders>
              <w:top w:val="nil"/>
              <w:left w:val="nil"/>
              <w:bottom w:val="nil"/>
              <w:right w:val="nil"/>
            </w:tcBorders>
            <w:shd w:val="clear" w:color="auto" w:fill="auto"/>
            <w:noWrap/>
            <w:vAlign w:val="center"/>
          </w:tcPr>
          <w:p w14:paraId="44ACEA6E">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-0.115 </w:t>
            </w:r>
          </w:p>
        </w:tc>
        <w:tc>
          <w:tcPr>
            <w:tcW w:w="1554" w:type="dxa"/>
            <w:tcBorders>
              <w:top w:val="nil"/>
              <w:left w:val="nil"/>
              <w:bottom w:val="nil"/>
              <w:right w:val="nil"/>
            </w:tcBorders>
            <w:shd w:val="clear" w:color="auto" w:fill="auto"/>
            <w:noWrap/>
            <w:vAlign w:val="center"/>
          </w:tcPr>
          <w:p w14:paraId="38AA52C8">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0.420 </w:t>
            </w:r>
          </w:p>
        </w:tc>
        <w:tc>
          <w:tcPr>
            <w:tcW w:w="1811" w:type="dxa"/>
            <w:tcBorders>
              <w:top w:val="nil"/>
              <w:left w:val="nil"/>
              <w:bottom w:val="nil"/>
              <w:right w:val="nil"/>
            </w:tcBorders>
            <w:shd w:val="clear" w:color="auto" w:fill="auto"/>
            <w:noWrap/>
            <w:vAlign w:val="center"/>
          </w:tcPr>
          <w:p w14:paraId="79368DCE">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0.277 </w:t>
            </w:r>
          </w:p>
        </w:tc>
        <w:tc>
          <w:tcPr>
            <w:tcW w:w="840" w:type="dxa"/>
            <w:tcBorders>
              <w:top w:val="nil"/>
              <w:left w:val="nil"/>
              <w:bottom w:val="nil"/>
              <w:right w:val="nil"/>
            </w:tcBorders>
            <w:shd w:val="clear" w:color="auto" w:fill="auto"/>
            <w:noWrap/>
            <w:vAlign w:val="center"/>
          </w:tcPr>
          <w:p w14:paraId="3CEB1F28">
            <w:pPr>
              <w:widowControl/>
              <w:jc w:val="left"/>
              <w:textAlignment w:val="center"/>
              <w:rPr>
                <w:rFonts w:ascii="Times New Roman" w:hAnsi="Times New Roman" w:cs="Times New Roman"/>
                <w:sz w:val="24"/>
              </w:rPr>
            </w:pPr>
            <w:r>
              <w:rPr>
                <w:rFonts w:ascii="Times New Roman" w:hAnsi="Times New Roman" w:cs="Times New Roman"/>
                <w:sz w:val="24"/>
              </w:rPr>
              <w:t xml:space="preserve">1.03 </w:t>
            </w:r>
            <w:r>
              <w:rPr>
                <w:rFonts w:ascii="Times New Roman" w:hAnsi="Times New Roman" w:cs="Times New Roman"/>
                <w:sz w:val="24"/>
                <w:vertAlign w:val="superscript"/>
              </w:rPr>
              <w:t>b</w:t>
            </w:r>
            <w:r>
              <w:rPr>
                <w:rFonts w:ascii="Times New Roman" w:hAnsi="Times New Roman" w:cs="Times New Roman"/>
                <w:sz w:val="24"/>
              </w:rPr>
              <w:t xml:space="preserve"> </w:t>
            </w:r>
          </w:p>
        </w:tc>
        <w:tc>
          <w:tcPr>
            <w:tcW w:w="1076" w:type="dxa"/>
            <w:tcBorders>
              <w:top w:val="nil"/>
              <w:left w:val="nil"/>
              <w:bottom w:val="nil"/>
              <w:right w:val="nil"/>
            </w:tcBorders>
            <w:shd w:val="clear" w:color="auto" w:fill="auto"/>
            <w:noWrap/>
            <w:vAlign w:val="center"/>
          </w:tcPr>
          <w:p w14:paraId="23171D2C">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0.321 </w:t>
            </w:r>
          </w:p>
        </w:tc>
      </w:tr>
      <w:tr w14:paraId="409745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4" w:hRule="atLeast"/>
        </w:trPr>
        <w:tc>
          <w:tcPr>
            <w:tcW w:w="2015" w:type="dxa"/>
            <w:tcBorders>
              <w:top w:val="nil"/>
              <w:left w:val="nil"/>
              <w:right w:val="nil"/>
            </w:tcBorders>
            <w:shd w:val="clear" w:color="auto" w:fill="auto"/>
            <w:noWrap/>
            <w:vAlign w:val="center"/>
          </w:tcPr>
          <w:p w14:paraId="0FA91AD8">
            <w:pPr>
              <w:spacing w:line="360" w:lineRule="auto"/>
              <w:rPr>
                <w:rFonts w:ascii="Times New Roman" w:hAnsi="Times New Roman" w:cs="Times New Roman"/>
                <w:sz w:val="24"/>
              </w:rPr>
            </w:pPr>
            <w:r>
              <w:rPr>
                <w:rFonts w:hint="eastAsia" w:ascii="Times New Roman" w:hAnsi="Times New Roman" w:cs="Times New Roman"/>
                <w:sz w:val="24"/>
              </w:rPr>
              <w:t>mean_deviations in module 4</w:t>
            </w:r>
          </w:p>
        </w:tc>
        <w:tc>
          <w:tcPr>
            <w:tcW w:w="1546" w:type="dxa"/>
            <w:tcBorders>
              <w:top w:val="nil"/>
              <w:left w:val="nil"/>
              <w:right w:val="nil"/>
            </w:tcBorders>
            <w:shd w:val="clear" w:color="auto" w:fill="auto"/>
            <w:noWrap/>
            <w:vAlign w:val="center"/>
          </w:tcPr>
          <w:p w14:paraId="65778152">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-0.150 </w:t>
            </w:r>
          </w:p>
        </w:tc>
        <w:tc>
          <w:tcPr>
            <w:tcW w:w="1688" w:type="dxa"/>
            <w:tcBorders>
              <w:top w:val="nil"/>
              <w:left w:val="nil"/>
              <w:right w:val="nil"/>
            </w:tcBorders>
            <w:shd w:val="clear" w:color="auto" w:fill="auto"/>
            <w:noWrap/>
            <w:vAlign w:val="center"/>
          </w:tcPr>
          <w:p w14:paraId="34A9111D">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-0.112 </w:t>
            </w:r>
          </w:p>
        </w:tc>
        <w:tc>
          <w:tcPr>
            <w:tcW w:w="1554" w:type="dxa"/>
            <w:tcBorders>
              <w:top w:val="nil"/>
              <w:left w:val="nil"/>
              <w:right w:val="nil"/>
            </w:tcBorders>
            <w:shd w:val="clear" w:color="auto" w:fill="auto"/>
            <w:noWrap/>
            <w:vAlign w:val="center"/>
          </w:tcPr>
          <w:p w14:paraId="550255B5">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0.226 </w:t>
            </w:r>
          </w:p>
        </w:tc>
        <w:tc>
          <w:tcPr>
            <w:tcW w:w="1811" w:type="dxa"/>
            <w:tcBorders>
              <w:top w:val="nil"/>
              <w:left w:val="nil"/>
              <w:right w:val="nil"/>
            </w:tcBorders>
            <w:shd w:val="clear" w:color="auto" w:fill="auto"/>
            <w:noWrap/>
            <w:vAlign w:val="center"/>
          </w:tcPr>
          <w:p w14:paraId="559EE83B">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0.305 </w:t>
            </w:r>
          </w:p>
        </w:tc>
        <w:tc>
          <w:tcPr>
            <w:tcW w:w="840" w:type="dxa"/>
            <w:tcBorders>
              <w:top w:val="nil"/>
              <w:left w:val="nil"/>
              <w:right w:val="nil"/>
            </w:tcBorders>
            <w:shd w:val="clear" w:color="auto" w:fill="auto"/>
            <w:noWrap/>
            <w:vAlign w:val="center"/>
          </w:tcPr>
          <w:p w14:paraId="4C3FF35A">
            <w:pPr>
              <w:widowControl/>
              <w:jc w:val="left"/>
              <w:textAlignment w:val="center"/>
              <w:rPr>
                <w:rFonts w:ascii="Times New Roman" w:hAnsi="Times New Roman" w:cs="Times New Roman"/>
                <w:sz w:val="24"/>
              </w:rPr>
            </w:pPr>
            <w:r>
              <w:rPr>
                <w:rFonts w:ascii="Times New Roman" w:hAnsi="Times New Roman" w:cs="Times New Roman"/>
                <w:sz w:val="24"/>
              </w:rPr>
              <w:t xml:space="preserve">-0.37 </w:t>
            </w:r>
            <w:r>
              <w:rPr>
                <w:rFonts w:ascii="Times New Roman" w:hAnsi="Times New Roman" w:cs="Times New Roman"/>
                <w:sz w:val="24"/>
                <w:vertAlign w:val="superscript"/>
              </w:rPr>
              <w:t>b</w:t>
            </w:r>
          </w:p>
        </w:tc>
        <w:tc>
          <w:tcPr>
            <w:tcW w:w="1076" w:type="dxa"/>
            <w:tcBorders>
              <w:top w:val="nil"/>
              <w:left w:val="nil"/>
              <w:right w:val="nil"/>
            </w:tcBorders>
            <w:shd w:val="clear" w:color="auto" w:fill="auto"/>
            <w:noWrap/>
            <w:vAlign w:val="center"/>
          </w:tcPr>
          <w:p w14:paraId="4C67AE51">
            <w:pPr>
              <w:widowControl/>
              <w:jc w:val="left"/>
              <w:textAlignment w:val="center"/>
              <w:rPr>
                <w:rFonts w:ascii="Times New Roman" w:hAnsi="Times New Roman" w:cs="Times New Roman"/>
                <w:sz w:val="24"/>
              </w:rPr>
            </w:pPr>
            <w:r>
              <w:rPr>
                <w:rFonts w:ascii="Times New Roman" w:hAnsi="Times New Roman" w:eastAsia="宋体" w:cs="Times New Roman"/>
                <w:color w:val="000000"/>
                <w:kern w:val="0"/>
                <w:sz w:val="22"/>
                <w:szCs w:val="22"/>
                <w:lang w:bidi="ar"/>
              </w:rPr>
              <w:t xml:space="preserve">0.714 </w:t>
            </w:r>
          </w:p>
        </w:tc>
      </w:tr>
    </w:tbl>
    <w:p w14:paraId="6691F3F4">
      <w:pPr>
        <w:spacing w:line="360" w:lineRule="auto"/>
        <w:rPr>
          <w:rFonts w:ascii="Times New Roman" w:hAnsi="Times New Roman" w:eastAsia="宋体" w:cs="Times New Roman"/>
          <w:kern w:val="0"/>
          <w:sz w:val="24"/>
          <w:szCs w:val="20"/>
        </w:rPr>
      </w:pPr>
      <w:r>
        <w:rPr>
          <w:rFonts w:ascii="Times New Roman" w:hAnsi="Times New Roman" w:cs="Times New Roman"/>
          <w:sz w:val="24"/>
        </w:rPr>
        <w:t xml:space="preserve">Abbreviations: </w:t>
      </w:r>
      <w:r>
        <w:rPr>
          <w:rFonts w:hint="eastAsia" w:ascii="Times New Roman" w:hAnsi="Times New Roman" w:cs="Times New Roman"/>
          <w:sz w:val="24"/>
        </w:rPr>
        <w:t xml:space="preserve">Std, standard deviation; </w:t>
      </w:r>
      <w:bookmarkStart w:id="20" w:name="OLE_LINK3"/>
      <w:r>
        <w:rPr>
          <w:rFonts w:ascii="Times New Roman" w:hAnsi="Times New Roman" w:cs="Times New Roman"/>
          <w:sz w:val="24"/>
        </w:rPr>
        <w:t>“</w:t>
      </w:r>
      <w:r>
        <w:rPr>
          <w:rFonts w:hint="eastAsia" w:ascii="Times New Roman" w:hAnsi="Times New Roman" w:cs="Times New Roman"/>
          <w:sz w:val="24"/>
        </w:rPr>
        <w:t>*</w:t>
      </w:r>
      <w:r>
        <w:rPr>
          <w:rFonts w:ascii="Times New Roman" w:hAnsi="Times New Roman" w:cs="Times New Roman"/>
          <w:sz w:val="24"/>
        </w:rPr>
        <w:t>”</w:t>
      </w:r>
      <w:r>
        <w:rPr>
          <w:rFonts w:ascii="Times New Roman" w:hAnsi="Times New Roman" w:eastAsia="宋体" w:cs="Times New Roman"/>
          <w:kern w:val="0"/>
          <w:sz w:val="24"/>
          <w:szCs w:val="20"/>
        </w:rPr>
        <w:t xml:space="preserve"> indicates significance</w:t>
      </w:r>
      <w:r>
        <w:rPr>
          <w:rFonts w:hint="eastAsia" w:ascii="Times New Roman" w:hAnsi="Times New Roman" w:eastAsia="宋体" w:cs="Times New Roman"/>
          <w:kern w:val="0"/>
          <w:sz w:val="24"/>
          <w:szCs w:val="20"/>
        </w:rPr>
        <w:t>;</w:t>
      </w:r>
      <w:bookmarkEnd w:id="20"/>
      <w:r>
        <w:rPr>
          <w:rFonts w:hint="eastAsia" w:ascii="Times New Roman" w:hAnsi="Times New Roman" w:eastAsia="宋体" w:cs="Times New Roman"/>
          <w:kern w:val="0"/>
          <w:sz w:val="24"/>
          <w:szCs w:val="20"/>
        </w:rPr>
        <w:t xml:space="preserve"> </w:t>
      </w:r>
      <w:r>
        <w:rPr>
          <w:rFonts w:hint="eastAsia" w:ascii="Times New Roman" w:hAnsi="Times New Roman" w:eastAsia="宋体" w:cs="Times New Roman"/>
          <w:kern w:val="0"/>
          <w:sz w:val="24"/>
          <w:szCs w:val="20"/>
          <w:vertAlign w:val="superscript"/>
        </w:rPr>
        <w:t xml:space="preserve">a </w:t>
      </w:r>
      <w:r>
        <w:rPr>
          <w:rFonts w:hint="eastAsia" w:ascii="Times New Roman" w:hAnsi="Times New Roman" w:eastAsia="宋体" w:cs="Times New Roman"/>
          <w:kern w:val="0"/>
          <w:sz w:val="24"/>
          <w:szCs w:val="20"/>
        </w:rPr>
        <w:t xml:space="preserve">, z value; </w:t>
      </w:r>
      <w:r>
        <w:rPr>
          <w:rFonts w:hint="eastAsia" w:ascii="Times New Roman" w:hAnsi="Times New Roman" w:eastAsia="宋体" w:cs="Times New Roman"/>
          <w:kern w:val="0"/>
          <w:sz w:val="24"/>
          <w:szCs w:val="20"/>
          <w:vertAlign w:val="superscript"/>
        </w:rPr>
        <w:t xml:space="preserve">b </w:t>
      </w:r>
      <w:r>
        <w:rPr>
          <w:rFonts w:hint="eastAsia" w:ascii="Times New Roman" w:hAnsi="Times New Roman" w:eastAsia="宋体" w:cs="Times New Roman"/>
          <w:kern w:val="0"/>
          <w:sz w:val="24"/>
          <w:szCs w:val="20"/>
        </w:rPr>
        <w:t>, t value.</w:t>
      </w:r>
    </w:p>
    <w:p w14:paraId="35118830">
      <w:pPr>
        <w:spacing w:line="360" w:lineRule="auto"/>
        <w:rPr>
          <w:rFonts w:ascii="Times New Roman" w:hAnsi="Times New Roman" w:cs="Times New Roman"/>
          <w:sz w:val="24"/>
        </w:rPr>
      </w:pPr>
    </w:p>
    <w:p w14:paraId="48764772">
      <w:pPr>
        <w:pStyle w:val="33"/>
        <w:ind w:left="720" w:hanging="720"/>
        <w:rPr>
          <w:rFonts w:ascii="Times New Roman" w:hAnsi="Times New Roman" w:cs="Times New Roman"/>
          <w:b/>
          <w:bCs/>
          <w:sz w:val="24"/>
        </w:rPr>
      </w:pPr>
    </w:p>
    <w:p w14:paraId="320F04DE">
      <w:pPr>
        <w:pStyle w:val="33"/>
        <w:ind w:left="720" w:hanging="720"/>
        <w:rPr>
          <w:rFonts w:ascii="Times New Roman" w:hAnsi="Times New Roman" w:cs="Times New Roman"/>
          <w:b/>
          <w:bCs/>
          <w:sz w:val="24"/>
        </w:rPr>
      </w:pPr>
    </w:p>
    <w:p w14:paraId="00B34D5B">
      <w:pPr>
        <w:pStyle w:val="33"/>
        <w:ind w:left="720" w:hanging="720"/>
        <w:rPr>
          <w:rFonts w:ascii="Times New Roman" w:hAnsi="Times New Roman" w:cs="Times New Roman"/>
          <w:b/>
          <w:bCs/>
          <w:sz w:val="24"/>
        </w:rPr>
      </w:pPr>
    </w:p>
    <w:p w14:paraId="2953FEC8">
      <w:pPr>
        <w:pStyle w:val="33"/>
        <w:ind w:left="720" w:hanging="720"/>
        <w:rPr>
          <w:rFonts w:ascii="Times New Roman" w:hAnsi="Times New Roman" w:cs="Times New Roman"/>
          <w:b/>
          <w:bCs/>
          <w:sz w:val="24"/>
        </w:rPr>
      </w:pPr>
    </w:p>
    <w:p w14:paraId="626DDE1D">
      <w:pPr>
        <w:pStyle w:val="33"/>
        <w:ind w:left="720" w:hanging="720"/>
        <w:rPr>
          <w:rFonts w:ascii="Times New Roman" w:hAnsi="Times New Roman" w:cs="Times New Roman"/>
          <w:b/>
          <w:bCs/>
          <w:sz w:val="24"/>
        </w:rPr>
      </w:pPr>
    </w:p>
    <w:p w14:paraId="6D6146EF">
      <w:pPr>
        <w:pStyle w:val="33"/>
        <w:ind w:left="720" w:hanging="720"/>
        <w:rPr>
          <w:rFonts w:ascii="Times New Roman" w:hAnsi="Times New Roman" w:cs="Times New Roman"/>
          <w:b/>
          <w:bCs/>
          <w:sz w:val="24"/>
        </w:rPr>
      </w:pPr>
    </w:p>
    <w:p w14:paraId="7DF16ACA">
      <w:pPr>
        <w:pStyle w:val="33"/>
        <w:ind w:left="720" w:hanging="720"/>
        <w:rPr>
          <w:rFonts w:ascii="Times New Roman" w:hAnsi="Times New Roman" w:cs="Times New Roman"/>
          <w:b/>
          <w:bCs/>
          <w:sz w:val="24"/>
        </w:rPr>
      </w:pPr>
    </w:p>
    <w:p w14:paraId="6625B589">
      <w:pPr>
        <w:pStyle w:val="33"/>
        <w:ind w:left="720" w:hanging="720"/>
        <w:rPr>
          <w:rFonts w:ascii="Times New Roman" w:hAnsi="Times New Roman" w:cs="Times New Roman"/>
          <w:b/>
          <w:bCs/>
          <w:sz w:val="24"/>
        </w:rPr>
      </w:pPr>
    </w:p>
    <w:p w14:paraId="5349E104">
      <w:pPr>
        <w:pStyle w:val="33"/>
        <w:ind w:left="720" w:hanging="720"/>
        <w:rPr>
          <w:rFonts w:ascii="Times New Roman" w:hAnsi="Times New Roman" w:cs="Times New Roman"/>
          <w:b/>
          <w:bCs/>
          <w:sz w:val="24"/>
        </w:rPr>
      </w:pPr>
    </w:p>
    <w:p w14:paraId="41C85AAE">
      <w:pPr>
        <w:pStyle w:val="33"/>
        <w:ind w:left="720" w:hanging="720"/>
        <w:rPr>
          <w:rFonts w:ascii="Times New Roman" w:hAnsi="Times New Roman" w:cs="Times New Roman"/>
          <w:b/>
          <w:bCs/>
          <w:sz w:val="24"/>
        </w:rPr>
      </w:pPr>
    </w:p>
    <w:p w14:paraId="4373FDAB">
      <w:pPr>
        <w:pStyle w:val="33"/>
        <w:ind w:left="720" w:hanging="720"/>
        <w:rPr>
          <w:rFonts w:ascii="Times New Roman" w:hAnsi="Times New Roman" w:cs="Times New Roman"/>
          <w:b/>
          <w:bCs/>
          <w:sz w:val="24"/>
        </w:rPr>
      </w:pPr>
    </w:p>
    <w:p w14:paraId="16DC38F3">
      <w:pPr>
        <w:pStyle w:val="33"/>
        <w:ind w:left="720" w:hanging="720"/>
        <w:rPr>
          <w:rFonts w:ascii="Times New Roman" w:hAnsi="Times New Roman" w:cs="Times New Roman"/>
          <w:b/>
          <w:bCs/>
          <w:sz w:val="24"/>
        </w:rPr>
      </w:pPr>
    </w:p>
    <w:p w14:paraId="6916BCFF">
      <w:pPr>
        <w:pStyle w:val="33"/>
        <w:ind w:left="720" w:hanging="720"/>
        <w:rPr>
          <w:rFonts w:ascii="Times New Roman" w:hAnsi="Times New Roman" w:cs="Times New Roman"/>
          <w:b/>
          <w:bCs/>
          <w:sz w:val="24"/>
        </w:rPr>
      </w:pPr>
    </w:p>
    <w:p w14:paraId="22494630">
      <w:pPr>
        <w:pStyle w:val="33"/>
        <w:ind w:left="720" w:hanging="720"/>
        <w:rPr>
          <w:rFonts w:ascii="Times New Roman" w:hAnsi="Times New Roman" w:cs="Times New Roman"/>
          <w:b/>
          <w:bCs/>
          <w:sz w:val="24"/>
        </w:rPr>
      </w:pPr>
    </w:p>
    <w:p w14:paraId="718E6018">
      <w:pPr>
        <w:pStyle w:val="33"/>
        <w:ind w:left="720" w:hanging="720"/>
        <w:rPr>
          <w:rFonts w:ascii="Times New Roman" w:hAnsi="Times New Roman" w:cs="Times New Roman"/>
          <w:b/>
          <w:bCs/>
          <w:sz w:val="24"/>
        </w:rPr>
      </w:pPr>
    </w:p>
    <w:p w14:paraId="22AAD602">
      <w:pPr>
        <w:pStyle w:val="33"/>
        <w:ind w:left="720" w:hanging="720"/>
        <w:rPr>
          <w:rFonts w:ascii="Times New Roman" w:hAnsi="Times New Roman" w:cs="Times New Roman"/>
          <w:b/>
          <w:bCs/>
          <w:sz w:val="24"/>
        </w:rPr>
      </w:pPr>
    </w:p>
    <w:p w14:paraId="32728B23">
      <w:pPr>
        <w:pStyle w:val="33"/>
        <w:ind w:left="720" w:hanging="720"/>
        <w:rPr>
          <w:rFonts w:ascii="Times New Roman" w:hAnsi="Times New Roman" w:cs="Times New Roman"/>
          <w:b/>
          <w:bCs/>
          <w:sz w:val="24"/>
        </w:rPr>
      </w:pPr>
    </w:p>
    <w:p w14:paraId="018C7A55">
      <w:pPr>
        <w:pStyle w:val="33"/>
        <w:ind w:left="720" w:hanging="720"/>
        <w:rPr>
          <w:rFonts w:ascii="Times New Roman" w:hAnsi="Times New Roman" w:cs="Times New Roman"/>
          <w:b/>
          <w:bCs/>
          <w:sz w:val="24"/>
        </w:rPr>
      </w:pPr>
    </w:p>
    <w:p w14:paraId="28D52A88">
      <w:pPr>
        <w:pStyle w:val="33"/>
        <w:ind w:left="720" w:hanging="720"/>
        <w:rPr>
          <w:rFonts w:ascii="Times New Roman" w:hAnsi="Times New Roman" w:cs="Times New Roman"/>
          <w:b/>
          <w:bCs/>
          <w:sz w:val="24"/>
        </w:rPr>
      </w:pPr>
    </w:p>
    <w:p w14:paraId="5E1BD473">
      <w:pPr>
        <w:pStyle w:val="33"/>
        <w:ind w:left="720" w:hanging="720"/>
        <w:rPr>
          <w:rFonts w:ascii="Times New Roman" w:hAnsi="Times New Roman" w:cs="Times New Roman"/>
          <w:b/>
          <w:bCs/>
          <w:sz w:val="24"/>
        </w:rPr>
      </w:pPr>
    </w:p>
    <w:p w14:paraId="5C053FC3">
      <w:pPr>
        <w:pStyle w:val="3"/>
        <w:rPr>
          <w:rFonts w:hint="eastAsia" w:ascii="Times New Roman" w:hAnsi="Times New Roman" w:eastAsia="Times New Roman" w:cs="Times New Roman"/>
          <w:sz w:val="24"/>
        </w:rPr>
      </w:pPr>
      <w:bookmarkStart w:id="21" w:name="_Toc16268"/>
      <w:r>
        <w:rPr>
          <w:rFonts w:hint="eastAsia" w:ascii="Times New Roman" w:hAnsi="Times New Roman" w:eastAsia="Times New Roman" w:cs="Times New Roman"/>
          <w:sz w:val="24"/>
        </w:rPr>
        <w:t>References</w:t>
      </w:r>
      <w:bookmarkEnd w:id="21"/>
    </w:p>
    <w:p w14:paraId="0827B9A9">
      <w:pPr>
        <w:pStyle w:val="33"/>
        <w:keepNext w:val="0"/>
        <w:keepLines w:val="0"/>
        <w:pageBreakBefore w:val="0"/>
        <w:widowControl w:val="0"/>
        <w:kinsoku/>
        <w:wordWrap/>
        <w:overflowPunct/>
        <w:topLinePunct w:val="0"/>
        <w:autoSpaceDE/>
        <w:autoSpaceDN/>
        <w:bidi w:val="0"/>
        <w:adjustRightInd/>
        <w:snapToGrid/>
        <w:spacing w:line="480" w:lineRule="auto"/>
        <w:ind w:left="720" w:hanging="720"/>
        <w:textAlignment w:val="auto"/>
        <w:rPr>
          <w:rFonts w:ascii="å¾®è½¯éé»" w:eastAsia="å¾®è½¯éé»"/>
        </w:rPr>
      </w:pPr>
      <w:r>
        <w:rPr>
          <w:rFonts w:ascii="Times New Roman" w:hAnsi="Times New Roman" w:cs="Times New Roman"/>
          <w:sz w:val="24"/>
        </w:rPr>
        <w:fldChar w:fldCharType="begin"/>
      </w:r>
      <w:r>
        <w:rPr>
          <w:rFonts w:ascii="Times New Roman" w:hAnsi="Times New Roman" w:cs="Times New Roman"/>
          <w:sz w:val="24"/>
        </w:rPr>
        <w:instrText xml:space="preserve"> ADDIN EN.REFLIST </w:instrText>
      </w:r>
      <w:r>
        <w:rPr>
          <w:rFonts w:ascii="Times New Roman" w:hAnsi="Times New Roman" w:cs="Times New Roman"/>
          <w:sz w:val="24"/>
        </w:rPr>
        <w:fldChar w:fldCharType="separate"/>
      </w:r>
      <w:r>
        <w:t>[1]</w:t>
      </w:r>
      <w:r>
        <w:tab/>
      </w:r>
      <w:r>
        <w:t>YAN C-G, CHEN X, LI L, CASTELLANOS F X, BAI T-J, BO Q-J, et al. Reduced default mode network functional connectivity in patients with recurrent major depressive disorder [J]. Proc Natl Acad Sci U S A, 2019, 116(18): 9078-83.</w:t>
      </w:r>
      <w:r>
        <w:rPr>
          <w:rFonts w:ascii="å¾®è½¯éé»" w:eastAsia="å¾®è½¯éé»"/>
        </w:rPr>
        <w:t xml:space="preserve"> </w:t>
      </w:r>
    </w:p>
    <w:p w14:paraId="40625E3D">
      <w:pPr>
        <w:pStyle w:val="33"/>
        <w:keepNext w:val="0"/>
        <w:keepLines w:val="0"/>
        <w:pageBreakBefore w:val="0"/>
        <w:widowControl w:val="0"/>
        <w:kinsoku/>
        <w:wordWrap/>
        <w:overflowPunct/>
        <w:topLinePunct w:val="0"/>
        <w:autoSpaceDE/>
        <w:autoSpaceDN/>
        <w:bidi w:val="0"/>
        <w:adjustRightInd/>
        <w:snapToGrid/>
        <w:spacing w:line="480" w:lineRule="auto"/>
        <w:ind w:left="720" w:hanging="720"/>
        <w:textAlignment w:val="auto"/>
        <w:rPr>
          <w:rFonts w:ascii="å¾®è½¯éé»" w:eastAsia="å¾®è½¯éé»"/>
        </w:rPr>
      </w:pPr>
      <w:r>
        <w:t>[2]</w:t>
      </w:r>
      <w:r>
        <w:tab/>
      </w:r>
      <w:r>
        <w:t>YAN C G, WANG X D, ZUO X N, ZANG Y F. DPABI: Data Processing &amp; Analysis for (Resting-State) Brain Imaging [J]. Neuroinformatics, 2016, 14(3): 339-51.</w:t>
      </w:r>
      <w:r>
        <w:rPr>
          <w:rFonts w:ascii="å¾®è½¯éé»" w:eastAsia="å¾®è½¯éé»"/>
        </w:rPr>
        <w:t xml:space="preserve"> </w:t>
      </w:r>
    </w:p>
    <w:p w14:paraId="55D65A6E">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 w:val="24"/>
        </w:rPr>
      </w:pPr>
      <w:r>
        <w:rPr>
          <w:rFonts w:ascii="Times New Roman" w:hAnsi="Times New Roman" w:cs="Times New Roman"/>
          <w:sz w:val="24"/>
        </w:rPr>
        <w:fldChar w:fldCharType="end"/>
      </w:r>
    </w:p>
    <w:sectPr>
      <w:pgSz w:w="11906" w:h="16838"/>
      <w:pgMar w:top="720" w:right="720" w:bottom="720" w:left="72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å¾®è½¯éé»">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F45B3C"/>
    <w:multiLevelType w:val="singleLevel"/>
    <w:tmpl w:val="5BF45B3C"/>
    <w:lvl w:ilvl="0" w:tentative="0">
      <w:start w:val="2"/>
      <w:numFmt w:val="decimal"/>
      <w:suff w:val="space"/>
      <w:lvlText w:val="%1."/>
      <w:lvlJc w:val="left"/>
      <w:rPr>
        <w:rFonts w:hint="default"/>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 Copy3&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ztxf9935a29yefzp8xzzs1a2rdvd0er02d&quot;&gt;My EndNote Library1&lt;record-ids&gt;&lt;item&gt;149&lt;/item&gt;&lt;item&gt;169&lt;/item&gt;&lt;/record-ids&gt;&lt;/item&gt;&lt;/Libraries&gt;"/>
  </w:docVars>
  <w:rsids>
    <w:rsidRoot w:val="1FF26E61"/>
    <w:rsid w:val="000236BF"/>
    <w:rsid w:val="00104F88"/>
    <w:rsid w:val="00227101"/>
    <w:rsid w:val="00321362"/>
    <w:rsid w:val="003A1332"/>
    <w:rsid w:val="0045129E"/>
    <w:rsid w:val="00495D80"/>
    <w:rsid w:val="006976B3"/>
    <w:rsid w:val="00730B65"/>
    <w:rsid w:val="007D263B"/>
    <w:rsid w:val="008159B3"/>
    <w:rsid w:val="009079F2"/>
    <w:rsid w:val="00927915"/>
    <w:rsid w:val="00A12318"/>
    <w:rsid w:val="00A13DDB"/>
    <w:rsid w:val="00AE3033"/>
    <w:rsid w:val="00AF0372"/>
    <w:rsid w:val="00BC733F"/>
    <w:rsid w:val="00C733DA"/>
    <w:rsid w:val="00CC3083"/>
    <w:rsid w:val="00E034A6"/>
    <w:rsid w:val="00E30A41"/>
    <w:rsid w:val="00E662F4"/>
    <w:rsid w:val="00EF43E4"/>
    <w:rsid w:val="00EF4F72"/>
    <w:rsid w:val="05632D1F"/>
    <w:rsid w:val="0CCC6D98"/>
    <w:rsid w:val="0FD14E51"/>
    <w:rsid w:val="15E038B4"/>
    <w:rsid w:val="17013AE2"/>
    <w:rsid w:val="1B670DBE"/>
    <w:rsid w:val="1C7C20CC"/>
    <w:rsid w:val="1FF26E61"/>
    <w:rsid w:val="212C5BFF"/>
    <w:rsid w:val="2584115C"/>
    <w:rsid w:val="26FB22FC"/>
    <w:rsid w:val="281573ED"/>
    <w:rsid w:val="2C5A5D16"/>
    <w:rsid w:val="2C5F3D9D"/>
    <w:rsid w:val="2C9D5889"/>
    <w:rsid w:val="2EF7784D"/>
    <w:rsid w:val="32034EF7"/>
    <w:rsid w:val="324C7EAF"/>
    <w:rsid w:val="380134EA"/>
    <w:rsid w:val="38BE1C67"/>
    <w:rsid w:val="4021772F"/>
    <w:rsid w:val="44476729"/>
    <w:rsid w:val="46A71700"/>
    <w:rsid w:val="488A08B0"/>
    <w:rsid w:val="49FC19E2"/>
    <w:rsid w:val="5E227B93"/>
    <w:rsid w:val="5EB64A37"/>
    <w:rsid w:val="60C640C6"/>
    <w:rsid w:val="61AC6921"/>
    <w:rsid w:val="636757F8"/>
    <w:rsid w:val="65C47781"/>
    <w:rsid w:val="776963DA"/>
    <w:rsid w:val="7B8D3B3E"/>
    <w:rsid w:val="7C532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Times New Roman" w:hAnsi="Times New Roman" w:eastAsia="Times New Roman" w:cs="Times New Roman"/>
      <w:b/>
      <w:bCs/>
      <w:kern w:val="44"/>
      <w:sz w:val="44"/>
      <w:szCs w:val="44"/>
    </w:rPr>
  </w:style>
  <w:style w:type="paragraph" w:styleId="3">
    <w:name w:val="heading 2"/>
    <w:basedOn w:val="1"/>
    <w:next w:val="1"/>
    <w:link w:val="25"/>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3"/>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21"/>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9"/>
    <w:qFormat/>
    <w:uiPriority w:val="0"/>
    <w:pPr>
      <w:jc w:val="left"/>
    </w:pPr>
  </w:style>
  <w:style w:type="paragraph" w:styleId="8">
    <w:name w:val="toc 3"/>
    <w:basedOn w:val="1"/>
    <w:next w:val="1"/>
    <w:qFormat/>
    <w:uiPriority w:val="39"/>
    <w:pPr>
      <w:ind w:left="840" w:leftChars="400"/>
    </w:pPr>
  </w:style>
  <w:style w:type="paragraph" w:styleId="9">
    <w:name w:val="footer"/>
    <w:basedOn w:val="1"/>
    <w:link w:val="27"/>
    <w:qFormat/>
    <w:uiPriority w:val="0"/>
    <w:pPr>
      <w:tabs>
        <w:tab w:val="center" w:pos="4153"/>
        <w:tab w:val="right" w:pos="8306"/>
      </w:tabs>
      <w:snapToGrid w:val="0"/>
      <w:jc w:val="left"/>
    </w:pPr>
    <w:rPr>
      <w:sz w:val="18"/>
      <w:szCs w:val="18"/>
    </w:rPr>
  </w:style>
  <w:style w:type="paragraph" w:styleId="10">
    <w:name w:val="header"/>
    <w:basedOn w:val="1"/>
    <w:link w:val="26"/>
    <w:qFormat/>
    <w:uiPriority w:val="0"/>
    <w:pP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qFormat/>
    <w:uiPriority w:val="0"/>
    <w:pPr>
      <w:spacing w:beforeAutospacing="1" w:afterAutospacing="1"/>
      <w:jc w:val="left"/>
    </w:pPr>
    <w:rPr>
      <w:rFonts w:ascii="Calibri" w:hAnsi="Calibri" w:eastAsia="宋体" w:cs="Times New Roman"/>
      <w:kern w:val="0"/>
      <w:sz w:val="24"/>
    </w:rPr>
  </w:style>
  <w:style w:type="paragraph" w:styleId="14">
    <w:name w:val="annotation subject"/>
    <w:basedOn w:val="7"/>
    <w:next w:val="7"/>
    <w:link w:val="30"/>
    <w:qFormat/>
    <w:uiPriority w:val="0"/>
    <w:rPr>
      <w:b/>
      <w:bCs/>
    </w:rPr>
  </w:style>
  <w:style w:type="table" w:styleId="16">
    <w:name w:val="Table Grid"/>
    <w:basedOn w:val="15"/>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8">
    <w:name w:val="Hyperlink"/>
    <w:basedOn w:val="17"/>
    <w:unhideWhenUsed/>
    <w:qFormat/>
    <w:uiPriority w:val="99"/>
    <w:rPr>
      <w:color w:val="0026E5" w:themeColor="hyperlink"/>
      <w:u w:val="single"/>
      <w14:textFill>
        <w14:solidFill>
          <w14:schemeClr w14:val="hlink"/>
        </w14:solidFill>
      </w14:textFill>
    </w:rPr>
  </w:style>
  <w:style w:type="character" w:styleId="19">
    <w:name w:val="annotation reference"/>
    <w:basedOn w:val="17"/>
    <w:qFormat/>
    <w:uiPriority w:val="0"/>
    <w:rPr>
      <w:sz w:val="21"/>
      <w:szCs w:val="21"/>
    </w:rPr>
  </w:style>
  <w:style w:type="character" w:customStyle="1" w:styleId="20">
    <w:name w:val="font21"/>
    <w:basedOn w:val="17"/>
    <w:qFormat/>
    <w:uiPriority w:val="0"/>
    <w:rPr>
      <w:rFonts w:hint="default" w:ascii="Times New Roman" w:hAnsi="Times New Roman" w:cs="Times New Roman"/>
      <w:color w:val="000000"/>
      <w:sz w:val="24"/>
      <w:szCs w:val="24"/>
      <w:u w:val="none"/>
      <w:vertAlign w:val="superscript"/>
    </w:rPr>
  </w:style>
  <w:style w:type="character" w:customStyle="1" w:styleId="21">
    <w:name w:val="标题 4 字符"/>
    <w:basedOn w:val="17"/>
    <w:link w:val="5"/>
    <w:qFormat/>
    <w:uiPriority w:val="0"/>
    <w:rPr>
      <w:rFonts w:hint="default" w:ascii="Arial" w:hAnsi="Arial" w:eastAsia="黑体" w:cs="Times New Roman"/>
      <w:b/>
      <w:kern w:val="2"/>
      <w:sz w:val="28"/>
      <w:szCs w:val="24"/>
    </w:rPr>
  </w:style>
  <w:style w:type="character" w:customStyle="1" w:styleId="22">
    <w:name w:val="标题 3 Char"/>
    <w:qFormat/>
    <w:uiPriority w:val="0"/>
    <w:rPr>
      <w:b/>
      <w:bCs/>
      <w:sz w:val="32"/>
      <w:szCs w:val="32"/>
    </w:rPr>
  </w:style>
  <w:style w:type="character" w:customStyle="1" w:styleId="23">
    <w:name w:val="标题 3 字符"/>
    <w:basedOn w:val="17"/>
    <w:link w:val="4"/>
    <w:qFormat/>
    <w:uiPriority w:val="0"/>
    <w:rPr>
      <w:rFonts w:hint="default" w:ascii="Calibri" w:hAnsi="Calibri" w:eastAsia="宋体" w:cs="Times New Roman"/>
      <w:b/>
      <w:bCs/>
      <w:kern w:val="2"/>
      <w:sz w:val="32"/>
      <w:szCs w:val="32"/>
    </w:rPr>
  </w:style>
  <w:style w:type="character" w:customStyle="1" w:styleId="24">
    <w:name w:val="标题 1 字符"/>
    <w:basedOn w:val="17"/>
    <w:link w:val="2"/>
    <w:qFormat/>
    <w:uiPriority w:val="0"/>
    <w:rPr>
      <w:rFonts w:hint="eastAsia" w:ascii="宋体" w:hAnsi="宋体" w:eastAsia="宋体" w:cs="宋体"/>
      <w:b/>
      <w:bCs/>
      <w:kern w:val="44"/>
      <w:sz w:val="48"/>
      <w:szCs w:val="48"/>
    </w:rPr>
  </w:style>
  <w:style w:type="character" w:customStyle="1" w:styleId="25">
    <w:name w:val="标题 2 字符"/>
    <w:link w:val="3"/>
    <w:qFormat/>
    <w:uiPriority w:val="0"/>
    <w:rPr>
      <w:rFonts w:ascii="Arial" w:hAnsi="Arial" w:eastAsia="黑体"/>
      <w:b/>
      <w:sz w:val="32"/>
    </w:rPr>
  </w:style>
  <w:style w:type="character" w:customStyle="1" w:styleId="26">
    <w:name w:val="页眉 字符"/>
    <w:basedOn w:val="17"/>
    <w:link w:val="10"/>
    <w:qFormat/>
    <w:uiPriority w:val="0"/>
    <w:rPr>
      <w:rFonts w:asciiTheme="minorHAnsi" w:hAnsiTheme="minorHAnsi" w:eastAsiaTheme="minorEastAsia" w:cstheme="minorBidi"/>
      <w:kern w:val="2"/>
      <w:sz w:val="18"/>
      <w:szCs w:val="18"/>
    </w:rPr>
  </w:style>
  <w:style w:type="character" w:customStyle="1" w:styleId="27">
    <w:name w:val="页脚 字符"/>
    <w:basedOn w:val="17"/>
    <w:link w:val="9"/>
    <w:qFormat/>
    <w:uiPriority w:val="0"/>
    <w:rPr>
      <w:rFonts w:asciiTheme="minorHAnsi" w:hAnsiTheme="minorHAnsi" w:eastAsiaTheme="minorEastAsia" w:cstheme="minorBidi"/>
      <w:kern w:val="2"/>
      <w:sz w:val="18"/>
      <w:szCs w:val="18"/>
    </w:rPr>
  </w:style>
  <w:style w:type="paragraph" w:customStyle="1" w:styleId="28">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9">
    <w:name w:val="批注文字 字符"/>
    <w:basedOn w:val="17"/>
    <w:link w:val="7"/>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14"/>
    <w:qFormat/>
    <w:uiPriority w:val="0"/>
    <w:rPr>
      <w:rFonts w:asciiTheme="minorHAnsi" w:hAnsiTheme="minorHAnsi" w:eastAsiaTheme="minorEastAsia" w:cstheme="minorBidi"/>
      <w:b/>
      <w:bCs/>
      <w:kern w:val="2"/>
      <w:sz w:val="21"/>
      <w:szCs w:val="24"/>
    </w:rPr>
  </w:style>
  <w:style w:type="paragraph" w:customStyle="1" w:styleId="31">
    <w:name w:val="EndNote Bibliography Title"/>
    <w:basedOn w:val="1"/>
    <w:link w:val="32"/>
    <w:qFormat/>
    <w:uiPriority w:val="0"/>
    <w:pPr>
      <w:jc w:val="center"/>
    </w:pPr>
    <w:rPr>
      <w:rFonts w:ascii="Calibri" w:hAnsi="Calibri" w:cs="Calibri"/>
      <w:sz w:val="20"/>
    </w:rPr>
  </w:style>
  <w:style w:type="character" w:customStyle="1" w:styleId="32">
    <w:name w:val="EndNote Bibliography Title 字符"/>
    <w:basedOn w:val="17"/>
    <w:link w:val="31"/>
    <w:qFormat/>
    <w:uiPriority w:val="0"/>
    <w:rPr>
      <w:rFonts w:ascii="Calibri" w:hAnsi="Calibri" w:cs="Calibri" w:eastAsiaTheme="minorEastAsia"/>
      <w:kern w:val="2"/>
      <w:szCs w:val="24"/>
    </w:rPr>
  </w:style>
  <w:style w:type="paragraph" w:customStyle="1" w:styleId="33">
    <w:name w:val="EndNote Bibliography"/>
    <w:basedOn w:val="1"/>
    <w:link w:val="34"/>
    <w:qFormat/>
    <w:uiPriority w:val="0"/>
    <w:rPr>
      <w:rFonts w:ascii="Calibri" w:hAnsi="Calibri" w:cs="Calibri"/>
      <w:sz w:val="20"/>
    </w:rPr>
  </w:style>
  <w:style w:type="character" w:customStyle="1" w:styleId="34">
    <w:name w:val="EndNote Bibliography 字符"/>
    <w:basedOn w:val="17"/>
    <w:link w:val="33"/>
    <w:qFormat/>
    <w:uiPriority w:val="0"/>
    <w:rPr>
      <w:rFonts w:ascii="Calibri" w:hAnsi="Calibri" w:cs="Calibri" w:eastAsiaTheme="minorEastAsia"/>
      <w:kern w:val="2"/>
      <w:szCs w:val="24"/>
    </w:rPr>
  </w:style>
  <w:style w:type="character" w:customStyle="1" w:styleId="35">
    <w:name w:val="Unresolved Mention"/>
    <w:basedOn w:val="1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2071</Words>
  <Characters>10347</Characters>
  <Lines>121</Lines>
  <Paragraphs>34</Paragraphs>
  <TotalTime>108</TotalTime>
  <ScaleCrop>false</ScaleCrop>
  <LinksUpToDate>false</LinksUpToDate>
  <CharactersWithSpaces>12042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2025-05-12T23:50:00Z</dcterms:created>
  <dc:creator>快乐逍遥</dc:creator>
  <cp:lastModifiedBy>快乐逍遥</cp:lastModifiedBy>
  <dcterms:modified xsi:type="dcterms:W3CDTF">2025-09-15T08:10:26Z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130F55179CD94CCB9FC812EACD57475C_13</vt:lpwstr>
  </property>
  <property fmtid="{D5CDD505-2E9C-101B-9397-08002B2CF9AE}" pid="4" name="KSOTemplateDocerSaveRecord">
    <vt:lpwstr>eyJoZGlkIjoiYjkyZmNhZmMwYTRkMzdjNDc0ZDBiODA4ZTNmNjg2YzYiLCJ1c2VySWQiOiIzODgxMjU5NDUifQ==</vt:lpwstr>
  </property>
</Properties>
</file>