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CA12D" w14:textId="77777777" w:rsidR="00856687" w:rsidRDefault="00000000">
      <w:pPr>
        <w:spacing w:line="360" w:lineRule="auto"/>
        <w:rPr>
          <w:rFonts w:ascii="Times New Roman" w:eastAsia="等线" w:hAnsi="Times New Roman" w:cs="Times New Roman"/>
          <w:b/>
          <w:sz w:val="24"/>
          <w:szCs w:val="28"/>
        </w:rPr>
      </w:pPr>
      <w:r>
        <w:rPr>
          <w:rFonts w:ascii="Times New Roman" w:eastAsia="等线" w:hAnsi="Times New Roman" w:cs="Times New Roman"/>
          <w:b/>
          <w:sz w:val="24"/>
          <w:szCs w:val="28"/>
        </w:rPr>
        <w:t>S</w:t>
      </w:r>
      <w:r>
        <w:rPr>
          <w:rFonts w:ascii="Times New Roman" w:eastAsia="等线" w:hAnsi="Times New Roman" w:cs="Times New Roman" w:hint="eastAsia"/>
          <w:b/>
          <w:sz w:val="24"/>
          <w:szCs w:val="28"/>
        </w:rPr>
        <w:t>u</w:t>
      </w:r>
      <w:r>
        <w:rPr>
          <w:rFonts w:ascii="Times New Roman" w:eastAsia="等线" w:hAnsi="Times New Roman" w:cs="Times New Roman"/>
          <w:b/>
          <w:sz w:val="24"/>
          <w:szCs w:val="28"/>
        </w:rPr>
        <w:t>pplementa</w:t>
      </w:r>
      <w:r>
        <w:rPr>
          <w:rFonts w:ascii="Times New Roman" w:eastAsia="等线" w:hAnsi="Times New Roman" w:cs="Times New Roman" w:hint="eastAsia"/>
          <w:b/>
          <w:sz w:val="24"/>
          <w:szCs w:val="28"/>
        </w:rPr>
        <w:t>ry</w:t>
      </w:r>
      <w:r>
        <w:rPr>
          <w:rFonts w:ascii="Times New Roman" w:eastAsia="等线" w:hAnsi="Times New Roman" w:cs="Times New Roman"/>
          <w:b/>
          <w:sz w:val="24"/>
          <w:szCs w:val="28"/>
        </w:rPr>
        <w:t xml:space="preserve"> figures</w:t>
      </w:r>
    </w:p>
    <w:p w14:paraId="401FEEE6" w14:textId="40AED4F3" w:rsidR="00856687" w:rsidRDefault="005336C5">
      <w:pPr>
        <w:spacing w:line="360" w:lineRule="auto"/>
        <w:rPr>
          <w:rFonts w:ascii="Times New Roman" w:eastAsia="等线" w:hAnsi="Times New Roman" w:cs="Times New Roman"/>
          <w:b/>
          <w:sz w:val="24"/>
          <w:szCs w:val="28"/>
        </w:rPr>
      </w:pPr>
      <w:r>
        <w:rPr>
          <w:noProof/>
        </w:rPr>
        <w:drawing>
          <wp:inline distT="0" distB="0" distL="0" distR="0" wp14:anchorId="27C8FB6D" wp14:editId="480F3EA4">
            <wp:extent cx="5044440" cy="7559040"/>
            <wp:effectExtent l="0" t="0" r="3810" b="3810"/>
            <wp:docPr id="7853296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440" cy="755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CC632" w14:textId="77777777" w:rsidR="00856687" w:rsidRDefault="00000000">
      <w:pPr>
        <w:rPr>
          <w:rFonts w:ascii="Times New Roman" w:hAnsi="Times New Roman" w:cs="Times New Roman"/>
          <w:color w:val="000000"/>
          <w:kern w:val="0"/>
          <w:szCs w:val="21"/>
          <w:lang w:bidi="ar"/>
        </w:rPr>
      </w:pPr>
      <w:bookmarkStart w:id="0" w:name="_Hlk106401052"/>
      <w:r>
        <w:rPr>
          <w:rFonts w:ascii="Times New Roman" w:hAnsi="Times New Roman" w:cs="Times New Roman"/>
          <w:b/>
          <w:bCs/>
          <w:kern w:val="0"/>
          <w:szCs w:val="21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kern w:val="0"/>
          <w:szCs w:val="21"/>
        </w:rPr>
        <w:t>information</w:t>
      </w:r>
      <w:r>
        <w:rPr>
          <w:rFonts w:ascii="Times New Roman" w:hAnsi="Times New Roman" w:cs="Times New Roman"/>
          <w:b/>
          <w:bCs/>
          <w:kern w:val="0"/>
          <w:szCs w:val="21"/>
        </w:rPr>
        <w:t xml:space="preserve">, Fig. </w:t>
      </w:r>
      <w:r>
        <w:rPr>
          <w:rFonts w:ascii="Times New Roman" w:hAnsi="Times New Roman" w:cs="Times New Roman" w:hint="eastAsia"/>
          <w:b/>
          <w:bCs/>
          <w:kern w:val="0"/>
          <w:szCs w:val="21"/>
        </w:rPr>
        <w:t>S</w:t>
      </w:r>
      <w:r>
        <w:rPr>
          <w:rFonts w:ascii="Times New Roman" w:hAnsi="Times New Roman" w:cs="Times New Roman"/>
          <w:b/>
          <w:bCs/>
          <w:kern w:val="0"/>
          <w:szCs w:val="21"/>
        </w:rPr>
        <w:t xml:space="preserve">1 </w:t>
      </w:r>
      <w:r>
        <w:rPr>
          <w:rFonts w:ascii="Times New Roman" w:hAnsi="Times New Roman" w:cs="Times New Roman" w:hint="eastAsia"/>
          <w:b/>
          <w:bCs/>
          <w:kern w:val="0"/>
          <w:szCs w:val="21"/>
        </w:rPr>
        <w:t>COS ameliorates depressive-like behavior of male mice</w:t>
      </w:r>
      <w:r>
        <w:rPr>
          <w:rFonts w:ascii="Times New Roman" w:hAnsi="Times New Roman" w:cs="Times New Roman"/>
          <w:b/>
          <w:bCs/>
          <w:kern w:val="0"/>
          <w:szCs w:val="21"/>
        </w:rPr>
        <w:t>.</w:t>
      </w:r>
      <w:r>
        <w:rPr>
          <w:rFonts w:ascii="Times New Roman" w:hAnsi="Times New Roman" w:cs="Times New Roman" w:hint="eastAsia"/>
          <w:b/>
          <w:bCs/>
          <w:kern w:val="0"/>
          <w:szCs w:val="21"/>
        </w:rPr>
        <w:t xml:space="preserve"> </w:t>
      </w:r>
      <w:bookmarkEnd w:id="0"/>
      <w:proofErr w:type="spellStart"/>
      <w:proofErr w:type="gramStart"/>
      <w:r>
        <w:rPr>
          <w:rFonts w:ascii="Times New Roman" w:hAnsi="Times New Roman" w:cs="Times New Roman" w:hint="eastAsia"/>
          <w:b/>
          <w:bCs/>
          <w:kern w:val="0"/>
          <w:szCs w:val="21"/>
        </w:rPr>
        <w:t>a</w:t>
      </w:r>
      <w:proofErr w:type="spellEnd"/>
      <w:proofErr w:type="gramEnd"/>
      <w:r>
        <w:rPr>
          <w:rFonts w:ascii="Times New Roman" w:hAnsi="Times New Roman" w:cs="Times New Roman" w:hint="eastAsia"/>
          <w:b/>
          <w:bCs/>
          <w:kern w:val="0"/>
          <w:szCs w:val="21"/>
        </w:rPr>
        <w:t xml:space="preserve"> </w:t>
      </w:r>
      <w:r>
        <w:rPr>
          <w:rFonts w:ascii="Times New Roman" w:hAnsi="Times New Roman" w:cs="Times New Roman"/>
          <w:kern w:val="0"/>
          <w:szCs w:val="21"/>
        </w:rPr>
        <w:t>Experimental paradigms for C</w:t>
      </w:r>
      <w:r>
        <w:rPr>
          <w:rFonts w:ascii="Times New Roman" w:hAnsi="Times New Roman" w:cs="Times New Roman" w:hint="eastAsia"/>
          <w:kern w:val="0"/>
          <w:szCs w:val="21"/>
        </w:rPr>
        <w:t>RS</w:t>
      </w:r>
      <w:r>
        <w:rPr>
          <w:rFonts w:ascii="Times New Roman" w:hAnsi="Times New Roman" w:cs="Times New Roman"/>
          <w:kern w:val="0"/>
          <w:szCs w:val="21"/>
        </w:rPr>
        <w:t xml:space="preserve"> and behavioral tests.</w:t>
      </w:r>
      <w:r>
        <w:rPr>
          <w:rFonts w:ascii="Times New Roman" w:hAnsi="Times New Roman" w:cs="Times New Roman" w:hint="eastAsia"/>
          <w:b/>
          <w:bCs/>
          <w:kern w:val="0"/>
          <w:szCs w:val="21"/>
        </w:rPr>
        <w:t xml:space="preserve"> b </w:t>
      </w:r>
      <w:r>
        <w:rPr>
          <w:rFonts w:ascii="Times New Roman" w:hAnsi="Times New Roman" w:cs="Times New Roman"/>
          <w:bCs/>
          <w:kern w:val="0"/>
          <w:szCs w:val="21"/>
        </w:rPr>
        <w:t xml:space="preserve">Behavioral tests of </w:t>
      </w:r>
      <w:r>
        <w:rPr>
          <w:rFonts w:ascii="Times New Roman" w:hAnsi="Times New Roman" w:cs="Times New Roman" w:hint="eastAsia"/>
          <w:bCs/>
          <w:kern w:val="0"/>
          <w:szCs w:val="21"/>
        </w:rPr>
        <w:t>FST</w:t>
      </w:r>
      <w:r>
        <w:rPr>
          <w:rFonts w:ascii="Times New Roman" w:hAnsi="Times New Roman" w:cs="Times New Roman"/>
          <w:bCs/>
          <w:kern w:val="0"/>
          <w:szCs w:val="21"/>
        </w:rPr>
        <w:t xml:space="preserve"> in control and </w:t>
      </w:r>
      <w:r>
        <w:rPr>
          <w:rFonts w:ascii="Times New Roman" w:hAnsi="Times New Roman" w:cs="Times New Roman" w:hint="eastAsia"/>
          <w:bCs/>
          <w:kern w:val="0"/>
          <w:szCs w:val="21"/>
        </w:rPr>
        <w:t>CRS</w:t>
      </w:r>
      <w:r>
        <w:rPr>
          <w:rFonts w:ascii="Times New Roman" w:hAnsi="Times New Roman" w:cs="Times New Roman"/>
          <w:bCs/>
          <w:kern w:val="0"/>
          <w:szCs w:val="21"/>
        </w:rPr>
        <w:t>-</w:t>
      </w:r>
      <w:r>
        <w:rPr>
          <w:rFonts w:ascii="Times New Roman" w:hAnsi="Times New Roman" w:cs="Times New Roman" w:hint="eastAsia"/>
          <w:bCs/>
          <w:kern w:val="0"/>
          <w:szCs w:val="21"/>
        </w:rPr>
        <w:t>exposed</w:t>
      </w:r>
      <w:r>
        <w:rPr>
          <w:rFonts w:ascii="Times New Roman" w:hAnsi="Times New Roman" w:cs="Times New Roman"/>
          <w:bCs/>
          <w:kern w:val="0"/>
          <w:szCs w:val="21"/>
        </w:rPr>
        <w:t xml:space="preserve"> mice</w:t>
      </w:r>
      <w:r>
        <w:rPr>
          <w:rFonts w:ascii="Times New Roman" w:hAnsi="Times New Roman" w:cs="Times New Roman" w:hint="eastAsia"/>
          <w:bCs/>
          <w:kern w:val="0"/>
          <w:szCs w:val="21"/>
        </w:rPr>
        <w:t xml:space="preserve"> with COS treatment (2.5 </w:t>
      </w:r>
      <w:proofErr w:type="spellStart"/>
      <w:r>
        <w:rPr>
          <w:rFonts w:ascii="Times New Roman" w:eastAsia="黑体" w:hAnsi="Times New Roman" w:cs="Times New Roman"/>
          <w:szCs w:val="21"/>
        </w:rPr>
        <w:t>μ</w:t>
      </w:r>
      <w:r>
        <w:rPr>
          <w:rFonts w:ascii="Times New Roman" w:hAnsi="Times New Roman" w:cs="Times New Roman" w:hint="eastAsia"/>
          <w:bCs/>
          <w:kern w:val="0"/>
          <w:szCs w:val="21"/>
        </w:rPr>
        <w:t>M</w:t>
      </w:r>
      <w:proofErr w:type="spellEnd"/>
      <w:r>
        <w:rPr>
          <w:rFonts w:ascii="Times New Roman" w:hAnsi="Times New Roman" w:cs="Times New Roman" w:hint="eastAsia"/>
          <w:bCs/>
          <w:kern w:val="0"/>
          <w:szCs w:val="21"/>
        </w:rPr>
        <w:t xml:space="preserve">, 1 </w:t>
      </w:r>
      <w:proofErr w:type="spellStart"/>
      <w:r>
        <w:rPr>
          <w:rFonts w:ascii="Times New Roman" w:hAnsi="Times New Roman" w:cs="Times New Roman"/>
          <w:bCs/>
          <w:kern w:val="0"/>
          <w:szCs w:val="21"/>
        </w:rPr>
        <w:t>μ</w:t>
      </w:r>
      <w:r>
        <w:rPr>
          <w:rFonts w:ascii="Times New Roman" w:hAnsi="Times New Roman" w:cs="Times New Roman" w:hint="eastAsia"/>
          <w:bCs/>
          <w:kern w:val="0"/>
          <w:szCs w:val="21"/>
        </w:rPr>
        <w:t>L</w:t>
      </w:r>
      <w:proofErr w:type="spellEnd"/>
      <w:r>
        <w:rPr>
          <w:rFonts w:ascii="Times New Roman" w:hAnsi="Times New Roman" w:cs="Times New Roman" w:hint="eastAsia"/>
          <w:bCs/>
          <w:kern w:val="0"/>
          <w:szCs w:val="21"/>
        </w:rPr>
        <w:t xml:space="preserve"> per side)</w:t>
      </w:r>
      <w:r>
        <w:rPr>
          <w:rFonts w:ascii="Times New Roman" w:hAnsi="Times New Roman" w:cs="Times New Roman"/>
          <w:bCs/>
          <w:kern w:val="0"/>
          <w:szCs w:val="21"/>
        </w:rPr>
        <w:t xml:space="preserve"> (</w:t>
      </w:r>
      <w:r w:rsidRPr="00AB5D79">
        <w:rPr>
          <w:rFonts w:ascii="Times New Roman" w:hAnsi="Times New Roman" w:cs="Times New Roman"/>
          <w:i/>
          <w:iCs/>
          <w:kern w:val="0"/>
          <w:szCs w:val="21"/>
        </w:rPr>
        <w:t>n</w:t>
      </w:r>
      <w:r>
        <w:rPr>
          <w:rFonts w:ascii="Times New Roman" w:hAnsi="Times New Roman" w:cs="Times New Roman"/>
          <w:kern w:val="0"/>
          <w:szCs w:val="21"/>
        </w:rPr>
        <w:t xml:space="preserve"> = </w:t>
      </w:r>
      <w:r>
        <w:rPr>
          <w:rFonts w:ascii="Times New Roman" w:hAnsi="Times New Roman" w:cs="Times New Roman" w:hint="eastAsia"/>
          <w:kern w:val="0"/>
          <w:szCs w:val="21"/>
        </w:rPr>
        <w:t>7</w:t>
      </w:r>
      <w:r>
        <w:rPr>
          <w:rFonts w:ascii="Times New Roman" w:hAnsi="Times New Roman" w:cs="Times New Roman"/>
          <w:kern w:val="0"/>
          <w:szCs w:val="21"/>
        </w:rPr>
        <w:t xml:space="preserve"> </w:t>
      </w:r>
      <w:r>
        <w:rPr>
          <w:rFonts w:ascii="Times New Roman" w:hAnsi="Times New Roman" w:cs="Times New Roman" w:hint="eastAsia"/>
          <w:kern w:val="0"/>
          <w:szCs w:val="21"/>
        </w:rPr>
        <w:t>mi</w:t>
      </w:r>
      <w:r>
        <w:rPr>
          <w:rFonts w:ascii="Times New Roman" w:hAnsi="Times New Roman" w:cs="Times New Roman"/>
          <w:kern w:val="0"/>
          <w:szCs w:val="21"/>
        </w:rPr>
        <w:t>ce per group</w:t>
      </w:r>
      <w:r>
        <w:rPr>
          <w:rFonts w:ascii="Times New Roman" w:hAnsi="Times New Roman" w:cs="Times New Roman"/>
          <w:bCs/>
          <w:kern w:val="0"/>
          <w:szCs w:val="21"/>
        </w:rPr>
        <w:t>).</w:t>
      </w:r>
      <w:r>
        <w:rPr>
          <w:rFonts w:ascii="Times New Roman" w:hAnsi="Times New Roman" w:cs="Times New Roman"/>
          <w:kern w:val="0"/>
          <w:szCs w:val="21"/>
        </w:rPr>
        <w:t xml:space="preserve"> </w:t>
      </w:r>
      <w:r>
        <w:rPr>
          <w:rFonts w:ascii="Times New Roman" w:hAnsi="Times New Roman" w:cs="Times New Roman" w:hint="eastAsia"/>
          <w:b/>
          <w:bCs/>
          <w:kern w:val="0"/>
          <w:szCs w:val="21"/>
        </w:rPr>
        <w:t xml:space="preserve">c </w:t>
      </w:r>
      <w:r>
        <w:rPr>
          <w:rFonts w:ascii="Times New Roman" w:hAnsi="Times New Roman" w:cs="Times New Roman"/>
          <w:bCs/>
          <w:kern w:val="0"/>
          <w:szCs w:val="21"/>
        </w:rPr>
        <w:t xml:space="preserve">Behavioral </w:t>
      </w:r>
      <w:r>
        <w:rPr>
          <w:rFonts w:ascii="Times New Roman" w:hAnsi="Times New Roman" w:cs="Times New Roman"/>
          <w:bCs/>
          <w:kern w:val="0"/>
          <w:szCs w:val="21"/>
        </w:rPr>
        <w:lastRenderedPageBreak/>
        <w:t xml:space="preserve">tests of </w:t>
      </w:r>
      <w:r>
        <w:rPr>
          <w:rFonts w:ascii="Times New Roman" w:hAnsi="Times New Roman" w:cs="Times New Roman" w:hint="eastAsia"/>
          <w:bCs/>
          <w:kern w:val="0"/>
          <w:szCs w:val="21"/>
        </w:rPr>
        <w:t>FST</w:t>
      </w:r>
      <w:r>
        <w:rPr>
          <w:rFonts w:ascii="Times New Roman" w:hAnsi="Times New Roman" w:cs="Times New Roman"/>
          <w:bCs/>
          <w:kern w:val="0"/>
          <w:szCs w:val="21"/>
        </w:rPr>
        <w:t xml:space="preserve"> in control and </w:t>
      </w:r>
      <w:r>
        <w:rPr>
          <w:rFonts w:ascii="Times New Roman" w:hAnsi="Times New Roman" w:cs="Times New Roman" w:hint="eastAsia"/>
          <w:bCs/>
          <w:kern w:val="0"/>
          <w:szCs w:val="21"/>
        </w:rPr>
        <w:t>CRS</w:t>
      </w:r>
      <w:r>
        <w:rPr>
          <w:rFonts w:ascii="Times New Roman" w:hAnsi="Times New Roman" w:cs="Times New Roman"/>
          <w:bCs/>
          <w:kern w:val="0"/>
          <w:szCs w:val="21"/>
        </w:rPr>
        <w:t>-</w:t>
      </w:r>
      <w:r>
        <w:rPr>
          <w:rFonts w:ascii="Times New Roman" w:hAnsi="Times New Roman" w:cs="Times New Roman" w:hint="eastAsia"/>
          <w:bCs/>
          <w:kern w:val="0"/>
          <w:szCs w:val="21"/>
        </w:rPr>
        <w:t>exposed</w:t>
      </w:r>
      <w:r>
        <w:rPr>
          <w:rFonts w:ascii="Times New Roman" w:hAnsi="Times New Roman" w:cs="Times New Roman"/>
          <w:bCs/>
          <w:kern w:val="0"/>
          <w:szCs w:val="21"/>
        </w:rPr>
        <w:t xml:space="preserve"> mice</w:t>
      </w:r>
      <w:r>
        <w:rPr>
          <w:rFonts w:ascii="Times New Roman" w:hAnsi="Times New Roman" w:cs="Times New Roman" w:hint="eastAsia"/>
          <w:bCs/>
          <w:kern w:val="0"/>
          <w:szCs w:val="21"/>
        </w:rPr>
        <w:t xml:space="preserve"> with COS treatment (5 </w:t>
      </w:r>
      <w:proofErr w:type="spellStart"/>
      <w:r>
        <w:rPr>
          <w:rFonts w:ascii="Times New Roman" w:eastAsia="黑体" w:hAnsi="Times New Roman" w:cs="Times New Roman"/>
          <w:szCs w:val="21"/>
        </w:rPr>
        <w:t>μ</w:t>
      </w:r>
      <w:r>
        <w:rPr>
          <w:rFonts w:ascii="Times New Roman" w:hAnsi="Times New Roman" w:cs="Times New Roman" w:hint="eastAsia"/>
          <w:bCs/>
          <w:kern w:val="0"/>
          <w:szCs w:val="21"/>
        </w:rPr>
        <w:t>M</w:t>
      </w:r>
      <w:proofErr w:type="spellEnd"/>
      <w:r>
        <w:rPr>
          <w:rFonts w:ascii="Times New Roman" w:hAnsi="Times New Roman" w:cs="Times New Roman" w:hint="eastAsia"/>
          <w:bCs/>
          <w:kern w:val="0"/>
          <w:szCs w:val="21"/>
        </w:rPr>
        <w:t xml:space="preserve">, 1 </w:t>
      </w:r>
      <w:proofErr w:type="spellStart"/>
      <w:r>
        <w:rPr>
          <w:rFonts w:ascii="Times New Roman" w:hAnsi="Times New Roman" w:cs="Times New Roman"/>
          <w:bCs/>
          <w:kern w:val="0"/>
          <w:szCs w:val="21"/>
        </w:rPr>
        <w:t>μ</w:t>
      </w:r>
      <w:r>
        <w:rPr>
          <w:rFonts w:ascii="Times New Roman" w:hAnsi="Times New Roman" w:cs="Times New Roman" w:hint="eastAsia"/>
          <w:bCs/>
          <w:kern w:val="0"/>
          <w:szCs w:val="21"/>
        </w:rPr>
        <w:t>L</w:t>
      </w:r>
      <w:proofErr w:type="spellEnd"/>
      <w:r>
        <w:rPr>
          <w:rFonts w:ascii="Times New Roman" w:hAnsi="Times New Roman" w:cs="Times New Roman" w:hint="eastAsia"/>
          <w:bCs/>
          <w:kern w:val="0"/>
          <w:szCs w:val="21"/>
        </w:rPr>
        <w:t xml:space="preserve"> per side)</w:t>
      </w:r>
      <w:r>
        <w:rPr>
          <w:rFonts w:ascii="Times New Roman" w:hAnsi="Times New Roman" w:cs="Times New Roman"/>
          <w:bCs/>
          <w:kern w:val="0"/>
          <w:szCs w:val="21"/>
        </w:rPr>
        <w:t xml:space="preserve"> (</w:t>
      </w:r>
      <w:r w:rsidRPr="00AB5D79">
        <w:rPr>
          <w:rFonts w:ascii="Times New Roman" w:hAnsi="Times New Roman" w:cs="Times New Roman"/>
          <w:i/>
          <w:iCs/>
          <w:kern w:val="0"/>
          <w:szCs w:val="21"/>
        </w:rPr>
        <w:t>n</w:t>
      </w:r>
      <w:r>
        <w:rPr>
          <w:rFonts w:ascii="Times New Roman" w:hAnsi="Times New Roman" w:cs="Times New Roman"/>
          <w:kern w:val="0"/>
          <w:szCs w:val="21"/>
        </w:rPr>
        <w:t xml:space="preserve"> = </w:t>
      </w:r>
      <w:r>
        <w:rPr>
          <w:rFonts w:ascii="Times New Roman" w:hAnsi="Times New Roman" w:cs="Times New Roman" w:hint="eastAsia"/>
          <w:kern w:val="0"/>
          <w:szCs w:val="21"/>
        </w:rPr>
        <w:t>7</w:t>
      </w:r>
      <w:r>
        <w:rPr>
          <w:rFonts w:ascii="Times New Roman" w:hAnsi="Times New Roman" w:cs="Times New Roman"/>
          <w:kern w:val="0"/>
          <w:szCs w:val="21"/>
        </w:rPr>
        <w:t xml:space="preserve"> </w:t>
      </w:r>
      <w:r>
        <w:rPr>
          <w:rFonts w:ascii="Times New Roman" w:hAnsi="Times New Roman" w:cs="Times New Roman" w:hint="eastAsia"/>
          <w:kern w:val="0"/>
          <w:szCs w:val="21"/>
        </w:rPr>
        <w:t>mi</w:t>
      </w:r>
      <w:r>
        <w:rPr>
          <w:rFonts w:ascii="Times New Roman" w:hAnsi="Times New Roman" w:cs="Times New Roman"/>
          <w:kern w:val="0"/>
          <w:szCs w:val="21"/>
        </w:rPr>
        <w:t>ce per group</w:t>
      </w:r>
      <w:r>
        <w:rPr>
          <w:rFonts w:ascii="Times New Roman" w:hAnsi="Times New Roman" w:cs="Times New Roman"/>
          <w:bCs/>
          <w:kern w:val="0"/>
          <w:szCs w:val="21"/>
        </w:rPr>
        <w:t>).</w:t>
      </w:r>
      <w:r>
        <w:rPr>
          <w:rFonts w:ascii="Times New Roman" w:hAnsi="Times New Roman" w:cs="Times New Roman" w:hint="eastAsia"/>
          <w:bCs/>
          <w:kern w:val="0"/>
          <w:szCs w:val="21"/>
        </w:rPr>
        <w:t xml:space="preserve"> </w:t>
      </w:r>
      <w:r>
        <w:rPr>
          <w:rFonts w:ascii="Times New Roman" w:hAnsi="Times New Roman" w:cs="Times New Roman" w:hint="eastAsia"/>
          <w:b/>
          <w:bCs/>
          <w:kern w:val="0"/>
          <w:szCs w:val="21"/>
        </w:rPr>
        <w:t xml:space="preserve">d </w:t>
      </w:r>
      <w:r>
        <w:rPr>
          <w:rFonts w:ascii="Times New Roman" w:hAnsi="Times New Roman" w:cs="Times New Roman"/>
          <w:kern w:val="0"/>
          <w:szCs w:val="21"/>
        </w:rPr>
        <w:t xml:space="preserve">Experimental paradigms for </w:t>
      </w:r>
      <w:r>
        <w:rPr>
          <w:rFonts w:ascii="Times New Roman" w:hAnsi="Times New Roman" w:cs="Times New Roman" w:hint="eastAsia"/>
          <w:kern w:val="0"/>
          <w:szCs w:val="21"/>
        </w:rPr>
        <w:t>LPS exposure</w:t>
      </w:r>
      <w:r>
        <w:rPr>
          <w:rFonts w:ascii="Times New Roman" w:hAnsi="Times New Roman" w:cs="Times New Roman"/>
          <w:kern w:val="0"/>
          <w:szCs w:val="21"/>
        </w:rPr>
        <w:t xml:space="preserve"> and behavioral tests.</w:t>
      </w:r>
      <w:r>
        <w:rPr>
          <w:rFonts w:ascii="Times New Roman" w:hAnsi="Times New Roman" w:cs="Times New Roman" w:hint="eastAsia"/>
          <w:kern w:val="0"/>
          <w:szCs w:val="21"/>
        </w:rPr>
        <w:t xml:space="preserve"> </w:t>
      </w:r>
      <w:r>
        <w:rPr>
          <w:rFonts w:ascii="Times New Roman" w:hAnsi="Times New Roman" w:cs="Times New Roman" w:hint="eastAsia"/>
          <w:b/>
          <w:bCs/>
          <w:kern w:val="0"/>
          <w:szCs w:val="21"/>
        </w:rPr>
        <w:t xml:space="preserve">e-h </w:t>
      </w:r>
      <w:r>
        <w:rPr>
          <w:rFonts w:ascii="Times New Roman" w:hAnsi="Times New Roman" w:cs="Times New Roman"/>
          <w:kern w:val="0"/>
          <w:szCs w:val="21"/>
        </w:rPr>
        <w:t>Depressive-like behavior in C</w:t>
      </w:r>
      <w:r>
        <w:rPr>
          <w:rFonts w:ascii="Times New Roman" w:hAnsi="Times New Roman" w:cs="Times New Roman" w:hint="eastAsia"/>
          <w:kern w:val="0"/>
          <w:szCs w:val="21"/>
        </w:rPr>
        <w:t>RS</w:t>
      </w:r>
      <w:r>
        <w:rPr>
          <w:rFonts w:ascii="Times New Roman" w:hAnsi="Times New Roman" w:cs="Times New Roman"/>
          <w:kern w:val="0"/>
          <w:szCs w:val="21"/>
        </w:rPr>
        <w:t>-exposed mice, as measured by the</w:t>
      </w:r>
      <w:r>
        <w:rPr>
          <w:rFonts w:ascii="Times New Roman" w:hAnsi="Times New Roman" w:cs="Times New Roman" w:hint="eastAsia"/>
          <w:kern w:val="0"/>
          <w:szCs w:val="21"/>
        </w:rPr>
        <w:t xml:space="preserve"> </w:t>
      </w:r>
      <w:r>
        <w:rPr>
          <w:rFonts w:ascii="Times New Roman" w:hAnsi="Times New Roman" w:cs="Times New Roman"/>
          <w:kern w:val="0"/>
          <w:szCs w:val="21"/>
        </w:rPr>
        <w:t>sucrose preference in SPT (</w:t>
      </w:r>
      <w:r>
        <w:rPr>
          <w:rFonts w:ascii="Times New Roman" w:hAnsi="Times New Roman" w:cs="Times New Roman" w:hint="eastAsia"/>
          <w:b/>
          <w:bCs/>
          <w:kern w:val="0"/>
          <w:szCs w:val="21"/>
        </w:rPr>
        <w:t>e</w:t>
      </w:r>
      <w:r>
        <w:rPr>
          <w:rFonts w:ascii="Times New Roman" w:hAnsi="Times New Roman" w:cs="Times New Roman"/>
          <w:kern w:val="0"/>
          <w:szCs w:val="21"/>
        </w:rPr>
        <w:t>), and the immobility time in TST (</w:t>
      </w:r>
      <w:r>
        <w:rPr>
          <w:rFonts w:ascii="Times New Roman" w:hAnsi="Times New Roman" w:cs="Times New Roman" w:hint="eastAsia"/>
          <w:b/>
          <w:bCs/>
          <w:kern w:val="0"/>
          <w:szCs w:val="21"/>
        </w:rPr>
        <w:t>f</w:t>
      </w:r>
      <w:r>
        <w:rPr>
          <w:rFonts w:ascii="Times New Roman" w:hAnsi="Times New Roman" w:cs="Times New Roman"/>
          <w:kern w:val="0"/>
          <w:szCs w:val="21"/>
        </w:rPr>
        <w:t>) and FST (</w:t>
      </w:r>
      <w:r>
        <w:rPr>
          <w:rFonts w:ascii="Times New Roman" w:hAnsi="Times New Roman" w:cs="Times New Roman" w:hint="eastAsia"/>
          <w:b/>
          <w:bCs/>
          <w:kern w:val="0"/>
          <w:szCs w:val="21"/>
        </w:rPr>
        <w:t>g</w:t>
      </w:r>
      <w:r>
        <w:rPr>
          <w:rFonts w:ascii="Times New Roman" w:hAnsi="Times New Roman" w:cs="Times New Roman"/>
          <w:kern w:val="0"/>
          <w:szCs w:val="21"/>
        </w:rPr>
        <w:t>)</w:t>
      </w:r>
      <w:r>
        <w:rPr>
          <w:rFonts w:ascii="Times New Roman" w:hAnsi="Times New Roman" w:cs="Times New Roman" w:hint="eastAsia"/>
          <w:kern w:val="0"/>
          <w:szCs w:val="21"/>
        </w:rPr>
        <w:t>, grooming time in ST (</w:t>
      </w:r>
      <w:r>
        <w:rPr>
          <w:rFonts w:ascii="Times New Roman" w:hAnsi="Times New Roman" w:cs="Times New Roman" w:hint="eastAsia"/>
          <w:b/>
          <w:bCs/>
          <w:kern w:val="0"/>
          <w:szCs w:val="21"/>
        </w:rPr>
        <w:t>h</w:t>
      </w:r>
      <w:r>
        <w:rPr>
          <w:rFonts w:ascii="Times New Roman" w:hAnsi="Times New Roman" w:cs="Times New Roman" w:hint="eastAsia"/>
          <w:kern w:val="0"/>
          <w:szCs w:val="21"/>
        </w:rPr>
        <w:t>)</w:t>
      </w:r>
      <w:r>
        <w:rPr>
          <w:rFonts w:ascii="Times New Roman" w:hAnsi="Times New Roman" w:cs="Times New Roman"/>
          <w:kern w:val="0"/>
          <w:szCs w:val="21"/>
        </w:rPr>
        <w:t xml:space="preserve"> (</w:t>
      </w:r>
      <w:r w:rsidRPr="00AB5D79">
        <w:rPr>
          <w:rFonts w:ascii="Times New Roman" w:hAnsi="Times New Roman" w:cs="Times New Roman"/>
          <w:i/>
          <w:iCs/>
          <w:kern w:val="0"/>
          <w:szCs w:val="21"/>
        </w:rPr>
        <w:t>n</w:t>
      </w:r>
      <w:r>
        <w:rPr>
          <w:rFonts w:ascii="Times New Roman" w:hAnsi="Times New Roman" w:cs="Times New Roman"/>
          <w:kern w:val="0"/>
          <w:szCs w:val="21"/>
        </w:rPr>
        <w:t xml:space="preserve"> = </w:t>
      </w:r>
      <w:r>
        <w:rPr>
          <w:rFonts w:ascii="Times New Roman" w:hAnsi="Times New Roman" w:cs="Times New Roman" w:hint="eastAsia"/>
          <w:kern w:val="0"/>
          <w:szCs w:val="21"/>
        </w:rPr>
        <w:t>7</w:t>
      </w:r>
      <w:r>
        <w:rPr>
          <w:rFonts w:ascii="Times New Roman" w:hAnsi="Times New Roman" w:cs="Times New Roman"/>
          <w:kern w:val="0"/>
          <w:szCs w:val="21"/>
        </w:rPr>
        <w:t xml:space="preserve"> </w:t>
      </w:r>
      <w:r>
        <w:rPr>
          <w:rFonts w:ascii="Times New Roman" w:hAnsi="Times New Roman" w:cs="Times New Roman" w:hint="eastAsia"/>
          <w:kern w:val="0"/>
          <w:szCs w:val="21"/>
        </w:rPr>
        <w:t>mi</w:t>
      </w:r>
      <w:r>
        <w:rPr>
          <w:rFonts w:ascii="Times New Roman" w:hAnsi="Times New Roman" w:cs="Times New Roman"/>
          <w:kern w:val="0"/>
          <w:szCs w:val="21"/>
        </w:rPr>
        <w:t>ce per group)</w:t>
      </w:r>
      <w:r w:rsidRPr="00AB5D79">
        <w:rPr>
          <w:rFonts w:ascii="Times New Roman" w:hAnsi="Times New Roman" w:cs="Times New Roman"/>
          <w:color w:val="000000" w:themeColor="text1"/>
          <w:kern w:val="0"/>
          <w:szCs w:val="21"/>
        </w:rPr>
        <w:t>.</w:t>
      </w:r>
      <w:r w:rsidRPr="00AB5D79">
        <w:rPr>
          <w:rFonts w:ascii="Times New Roman" w:hAnsi="Times New Roman" w:cs="Times New Roman"/>
          <w:b/>
          <w:bCs/>
          <w:color w:val="000000" w:themeColor="text1"/>
          <w:kern w:val="0"/>
          <w:szCs w:val="21"/>
        </w:rPr>
        <w:t xml:space="preserve"> </w:t>
      </w:r>
      <w:proofErr w:type="spellStart"/>
      <w:r w:rsidRPr="00AB5D79">
        <w:rPr>
          <w:rFonts w:ascii="Times New Roman" w:hAnsi="Times New Roman" w:cs="Times New Roman" w:hint="eastAsia"/>
          <w:b/>
          <w:bCs/>
          <w:color w:val="000000" w:themeColor="text1"/>
          <w:kern w:val="0"/>
          <w:szCs w:val="21"/>
        </w:rPr>
        <w:t>i</w:t>
      </w:r>
      <w:proofErr w:type="spellEnd"/>
      <w:r w:rsidRPr="00AB5D79">
        <w:rPr>
          <w:rFonts w:ascii="Times New Roman" w:hAnsi="Times New Roman" w:cs="Times New Roman" w:hint="eastAsia"/>
          <w:b/>
          <w:bCs/>
          <w:color w:val="000000" w:themeColor="text1"/>
          <w:kern w:val="0"/>
          <w:szCs w:val="21"/>
        </w:rPr>
        <w:t xml:space="preserve"> </w:t>
      </w:r>
      <w:r w:rsidRPr="00AB5D79">
        <w:rPr>
          <w:rFonts w:ascii="Times New Roman" w:hAnsi="Times New Roman" w:cs="Times New Roman"/>
          <w:color w:val="000000" w:themeColor="text1"/>
          <w:kern w:val="0"/>
          <w:szCs w:val="21"/>
        </w:rPr>
        <w:t xml:space="preserve">Experimental paradigms </w:t>
      </w:r>
      <w:r w:rsidRPr="00AB5D79">
        <w:rPr>
          <w:rFonts w:ascii="Times New Roman" w:hAnsi="Times New Roman" w:cs="Times New Roman" w:hint="eastAsia"/>
          <w:color w:val="000000" w:themeColor="text1"/>
          <w:kern w:val="0"/>
          <w:szCs w:val="21"/>
        </w:rPr>
        <w:t>for COS treatment (</w:t>
      </w:r>
      <w:proofErr w:type="spellStart"/>
      <w:r w:rsidRPr="00AB5D79">
        <w:rPr>
          <w:rFonts w:ascii="Times New Roman" w:hAnsi="Times New Roman" w:cs="Times New Roman" w:hint="eastAsia"/>
          <w:color w:val="000000" w:themeColor="text1"/>
          <w:kern w:val="0"/>
          <w:szCs w:val="21"/>
        </w:rPr>
        <w:t>i.p.</w:t>
      </w:r>
      <w:proofErr w:type="spellEnd"/>
      <w:r w:rsidRPr="00AB5D79">
        <w:rPr>
          <w:rFonts w:ascii="Times New Roman" w:hAnsi="Times New Roman" w:cs="Times New Roman" w:hint="eastAsia"/>
          <w:color w:val="000000" w:themeColor="text1"/>
          <w:kern w:val="0"/>
          <w:szCs w:val="21"/>
        </w:rPr>
        <w:t xml:space="preserve">). </w:t>
      </w:r>
      <w:r w:rsidRPr="00AB5D79">
        <w:rPr>
          <w:rFonts w:ascii="Times New Roman" w:hAnsi="Times New Roman" w:cs="Times New Roman" w:hint="eastAsia"/>
          <w:b/>
          <w:bCs/>
          <w:color w:val="000000" w:themeColor="text1"/>
          <w:kern w:val="0"/>
          <w:szCs w:val="21"/>
        </w:rPr>
        <w:t>j-l</w:t>
      </w:r>
      <w:r w:rsidRPr="00AB5D79">
        <w:rPr>
          <w:rFonts w:ascii="Times New Roman" w:hAnsi="Times New Roman" w:cs="Times New Roman" w:hint="eastAsia"/>
          <w:color w:val="000000" w:themeColor="text1"/>
          <w:kern w:val="0"/>
          <w:szCs w:val="21"/>
        </w:rPr>
        <w:t xml:space="preserve"> 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Behavioral tests showed that COS (5 mg/kg, </w:t>
      </w:r>
      <w:proofErr w:type="spellStart"/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i.p.</w:t>
      </w:r>
      <w:proofErr w:type="spellEnd"/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) (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>j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) or COS (10 mg/kg, </w:t>
      </w:r>
      <w:proofErr w:type="spellStart"/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i.p.</w:t>
      </w:r>
      <w:proofErr w:type="spellEnd"/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) (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>k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) did not affect the increased immobility time in FST induced by CRS, but COS (20 mg/kg, </w:t>
      </w:r>
      <w:proofErr w:type="spellStart"/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i.p.</w:t>
      </w:r>
      <w:proofErr w:type="spellEnd"/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) (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>l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) decreased immobility time in FST in CRS-exposed mice compared with vehicle (</w:t>
      </w:r>
      <w:r w:rsidRPr="00AB5D79">
        <w:rPr>
          <w:rFonts w:ascii="Times New Roman" w:eastAsia="黑体" w:hAnsi="Times New Roman" w:cs="Times New Roman"/>
          <w:i/>
          <w:iCs/>
          <w:color w:val="000000" w:themeColor="text1"/>
          <w:szCs w:val="21"/>
        </w:rPr>
        <w:t>n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 = 5 mice per group). </w:t>
      </w:r>
      <w:r>
        <w:rPr>
          <w:rFonts w:ascii="Times New Roman" w:eastAsia="黑体" w:hAnsi="Times New Roman" w:cs="Times New Roman" w:hint="eastAsia"/>
          <w:szCs w:val="21"/>
        </w:rPr>
        <w:t>Data are presented as mean</w:t>
      </w:r>
      <w:r>
        <w:rPr>
          <w:rFonts w:ascii="Times New Roman" w:eastAsia="黑体" w:hAnsi="Times New Roman" w:cs="Times New Roman"/>
          <w:szCs w:val="21"/>
        </w:rPr>
        <w:t xml:space="preserve"> </w:t>
      </w:r>
      <w:r>
        <w:rPr>
          <w:rFonts w:ascii="Times New Roman" w:eastAsia="AdvOT07517017" w:hAnsi="Times New Roman" w:cs="Times New Roman"/>
          <w:color w:val="000000"/>
          <w:kern w:val="0"/>
          <w:szCs w:val="21"/>
          <w:lang w:bidi="ar"/>
        </w:rPr>
        <w:t xml:space="preserve">± </w:t>
      </w:r>
      <w:r>
        <w:rPr>
          <w:rFonts w:ascii="Times New Roman" w:eastAsia="AdvOT07517017" w:hAnsi="Times New Roman" w:cs="Times New Roman" w:hint="eastAsia"/>
          <w:color w:val="000000"/>
          <w:kern w:val="0"/>
          <w:szCs w:val="21"/>
          <w:lang w:bidi="ar"/>
        </w:rPr>
        <w:t>SEM,</w:t>
      </w:r>
      <w:r>
        <w:rPr>
          <w:rFonts w:ascii="Times New Roman" w:eastAsia="AdvOT07517017" w:hAnsi="Times New Roman" w:cs="Times New Roman" w:hint="eastAsia"/>
          <w:color w:val="000000"/>
          <w:kern w:val="0"/>
          <w:szCs w:val="21"/>
          <w:vertAlign w:val="superscript"/>
          <w:lang w:bidi="ar"/>
        </w:rPr>
        <w:t xml:space="preserve"> *</w:t>
      </w:r>
      <w:r>
        <w:rPr>
          <w:rFonts w:ascii="Times New Roman" w:eastAsia="AdvOT07517017" w:hAnsi="Times New Roman" w:cs="Times New Roman" w:hint="eastAsia"/>
          <w:i/>
          <w:iCs/>
          <w:color w:val="000000"/>
          <w:kern w:val="0"/>
          <w:szCs w:val="21"/>
          <w:lang w:bidi="ar"/>
        </w:rPr>
        <w:t xml:space="preserve">P </w:t>
      </w:r>
      <w:r>
        <w:rPr>
          <w:rFonts w:ascii="Times New Roman" w:eastAsia="AdvOT07517017" w:hAnsi="Times New Roman" w:cs="Times New Roman" w:hint="eastAsia"/>
          <w:color w:val="000000"/>
          <w:kern w:val="0"/>
          <w:szCs w:val="21"/>
          <w:lang w:bidi="ar"/>
        </w:rPr>
        <w:t xml:space="preserve">&lt; 0.05, </w:t>
      </w:r>
      <w:r>
        <w:rPr>
          <w:rFonts w:ascii="Times New Roman" w:eastAsia="AdvOT07517017" w:hAnsi="Times New Roman" w:cs="Times New Roman" w:hint="eastAsia"/>
          <w:color w:val="000000"/>
          <w:kern w:val="0"/>
          <w:szCs w:val="21"/>
          <w:vertAlign w:val="superscript"/>
          <w:lang w:bidi="ar"/>
        </w:rPr>
        <w:t>**</w:t>
      </w:r>
      <w:r>
        <w:rPr>
          <w:rFonts w:ascii="Times New Roman" w:eastAsia="AdvOT07517017" w:hAnsi="Times New Roman" w:cs="Times New Roman" w:hint="eastAsia"/>
          <w:i/>
          <w:iCs/>
          <w:color w:val="000000"/>
          <w:kern w:val="0"/>
          <w:szCs w:val="21"/>
          <w:lang w:bidi="ar"/>
        </w:rPr>
        <w:t>P</w:t>
      </w:r>
      <w:r>
        <w:rPr>
          <w:rFonts w:ascii="Times New Roman" w:eastAsia="AdvOT07517017" w:hAnsi="Times New Roman" w:cs="Times New Roman" w:hint="eastAsia"/>
          <w:color w:val="000000"/>
          <w:kern w:val="0"/>
          <w:szCs w:val="21"/>
          <w:lang w:bidi="ar"/>
        </w:rPr>
        <w:t xml:space="preserve"> &lt; 0.01</w:t>
      </w:r>
      <w:r>
        <w:rPr>
          <w:rFonts w:ascii="Times New Roman" w:eastAsia="宋体" w:hAnsi="Times New Roman" w:cs="Times New Roman" w:hint="eastAsia"/>
          <w:color w:val="000000"/>
          <w:kern w:val="0"/>
          <w:szCs w:val="21"/>
          <w:lang w:bidi="ar"/>
        </w:rPr>
        <w:t xml:space="preserve">, </w:t>
      </w:r>
      <w:r>
        <w:rPr>
          <w:rFonts w:ascii="Times New Roman" w:eastAsia="AdvOT07517017" w:hAnsi="Times New Roman" w:cs="Times New Roman" w:hint="eastAsia"/>
          <w:color w:val="000000"/>
          <w:kern w:val="0"/>
          <w:szCs w:val="21"/>
          <w:vertAlign w:val="superscript"/>
          <w:lang w:bidi="ar"/>
        </w:rPr>
        <w:t>*</w:t>
      </w:r>
      <w:r>
        <w:rPr>
          <w:rFonts w:ascii="Times New Roman" w:eastAsia="宋体" w:hAnsi="Times New Roman" w:cs="Times New Roman" w:hint="eastAsia"/>
          <w:color w:val="000000"/>
          <w:kern w:val="0"/>
          <w:szCs w:val="21"/>
          <w:vertAlign w:val="superscript"/>
          <w:lang w:bidi="ar"/>
        </w:rPr>
        <w:t>*</w:t>
      </w:r>
      <w:r>
        <w:rPr>
          <w:rFonts w:ascii="Times New Roman" w:eastAsia="AdvOT07517017" w:hAnsi="Times New Roman" w:cs="Times New Roman" w:hint="eastAsia"/>
          <w:color w:val="000000"/>
          <w:kern w:val="0"/>
          <w:szCs w:val="21"/>
          <w:vertAlign w:val="superscript"/>
          <w:lang w:bidi="ar"/>
        </w:rPr>
        <w:t>*</w:t>
      </w:r>
      <w:r>
        <w:rPr>
          <w:rFonts w:ascii="Times New Roman" w:eastAsia="AdvOT07517017" w:hAnsi="Times New Roman" w:cs="Times New Roman" w:hint="eastAsia"/>
          <w:i/>
          <w:iCs/>
          <w:color w:val="000000"/>
          <w:kern w:val="0"/>
          <w:szCs w:val="21"/>
          <w:lang w:bidi="ar"/>
        </w:rPr>
        <w:t>P</w:t>
      </w:r>
      <w:r>
        <w:rPr>
          <w:rFonts w:ascii="Times New Roman" w:eastAsia="AdvOT07517017" w:hAnsi="Times New Roman" w:cs="Times New Roman" w:hint="eastAsia"/>
          <w:color w:val="000000"/>
          <w:kern w:val="0"/>
          <w:szCs w:val="21"/>
          <w:lang w:bidi="ar"/>
        </w:rPr>
        <w:t xml:space="preserve"> &lt; 0.0</w:t>
      </w:r>
      <w:r>
        <w:rPr>
          <w:rFonts w:ascii="Times New Roman" w:eastAsia="宋体" w:hAnsi="Times New Roman" w:cs="Times New Roman" w:hint="eastAsia"/>
          <w:color w:val="000000"/>
          <w:kern w:val="0"/>
          <w:szCs w:val="21"/>
          <w:lang w:bidi="ar"/>
        </w:rPr>
        <w:t>0</w:t>
      </w:r>
      <w:r>
        <w:rPr>
          <w:rFonts w:ascii="Times New Roman" w:eastAsia="AdvOT07517017" w:hAnsi="Times New Roman" w:cs="Times New Roman" w:hint="eastAsia"/>
          <w:color w:val="000000"/>
          <w:kern w:val="0"/>
          <w:szCs w:val="21"/>
          <w:lang w:bidi="ar"/>
        </w:rPr>
        <w:t xml:space="preserve">1 by two-way ANOVA </w:t>
      </w:r>
      <w:r>
        <w:rPr>
          <w:rFonts w:ascii="Times New Roman" w:hAnsi="Times New Roman" w:cs="Times New Roman"/>
          <w:kern w:val="0"/>
          <w:szCs w:val="21"/>
        </w:rPr>
        <w:t>(</w:t>
      </w:r>
      <w:r>
        <w:rPr>
          <w:rFonts w:ascii="Times New Roman" w:hAnsi="Times New Roman" w:cs="Times New Roman" w:hint="eastAsia"/>
          <w:b/>
          <w:bCs/>
          <w:kern w:val="0"/>
          <w:szCs w:val="21"/>
        </w:rPr>
        <w:t>b</w:t>
      </w:r>
      <w:r>
        <w:rPr>
          <w:rFonts w:ascii="Times New Roman" w:hAnsi="Times New Roman" w:cs="Times New Roman" w:hint="eastAsia"/>
          <w:kern w:val="0"/>
          <w:szCs w:val="21"/>
        </w:rPr>
        <w:t>,</w:t>
      </w:r>
      <w:r>
        <w:rPr>
          <w:rFonts w:ascii="Times New Roman" w:hAnsi="Times New Roman" w:cs="Times New Roman" w:hint="eastAsia"/>
          <w:b/>
          <w:bCs/>
          <w:kern w:val="0"/>
          <w:szCs w:val="21"/>
        </w:rPr>
        <w:t xml:space="preserve"> c</w:t>
      </w:r>
      <w:r>
        <w:rPr>
          <w:rFonts w:ascii="Times New Roman" w:hAnsi="Times New Roman" w:cs="Times New Roman" w:hint="eastAsia"/>
          <w:kern w:val="0"/>
          <w:szCs w:val="21"/>
        </w:rPr>
        <w:t>,</w:t>
      </w:r>
      <w:r>
        <w:rPr>
          <w:rFonts w:ascii="Times New Roman" w:hAnsi="Times New Roman" w:cs="Times New Roman" w:hint="eastAsia"/>
          <w:b/>
          <w:bCs/>
          <w:kern w:val="0"/>
          <w:szCs w:val="21"/>
        </w:rPr>
        <w:t xml:space="preserve"> e-h, j-l</w:t>
      </w:r>
      <w:r>
        <w:rPr>
          <w:rFonts w:ascii="Times New Roman" w:hAnsi="Times New Roman" w:cs="Times New Roman"/>
          <w:kern w:val="0"/>
          <w:szCs w:val="21"/>
        </w:rPr>
        <w:t>)</w:t>
      </w:r>
      <w:r>
        <w:rPr>
          <w:rFonts w:ascii="Times New Roman" w:hAnsi="Times New Roman" w:cs="Times New Roman" w:hint="eastAsia"/>
          <w:kern w:val="0"/>
          <w:szCs w:val="21"/>
        </w:rPr>
        <w:t xml:space="preserve"> </w:t>
      </w:r>
      <w:r>
        <w:rPr>
          <w:rFonts w:ascii="Times New Roman" w:eastAsia="AdvOT07517017" w:hAnsi="Times New Roman" w:cs="Times New Roman" w:hint="eastAsia"/>
          <w:color w:val="000000"/>
          <w:kern w:val="0"/>
          <w:szCs w:val="21"/>
          <w:lang w:bidi="ar"/>
        </w:rPr>
        <w:t>followed by Sidak</w:t>
      </w:r>
      <w:r>
        <w:rPr>
          <w:rFonts w:ascii="Times New Roman" w:eastAsia="AdvOT07517017" w:hAnsi="Times New Roman" w:cs="Times New Roman"/>
          <w:color w:val="000000"/>
          <w:kern w:val="0"/>
          <w:szCs w:val="21"/>
          <w:lang w:bidi="ar"/>
        </w:rPr>
        <w:t>’</w:t>
      </w:r>
      <w:r>
        <w:rPr>
          <w:rFonts w:ascii="Times New Roman" w:eastAsia="AdvOT07517017" w:hAnsi="Times New Roman" w:cs="Times New Roman" w:hint="eastAsia"/>
          <w:color w:val="000000"/>
          <w:kern w:val="0"/>
          <w:szCs w:val="21"/>
          <w:lang w:bidi="ar"/>
        </w:rPr>
        <w:t>s</w:t>
      </w:r>
      <w:r>
        <w:rPr>
          <w:rFonts w:ascii="Times New Roman" w:eastAsia="AdvOT07517017" w:hAnsi="Times New Roman" w:cs="Times New Roman" w:hint="eastAsia"/>
          <w:i/>
          <w:iCs/>
          <w:color w:val="000000"/>
          <w:kern w:val="0"/>
          <w:szCs w:val="21"/>
          <w:lang w:bidi="ar"/>
        </w:rPr>
        <w:t xml:space="preserve"> post hoc </w:t>
      </w:r>
      <w:r>
        <w:rPr>
          <w:rFonts w:ascii="Times New Roman" w:eastAsia="AdvOT07517017" w:hAnsi="Times New Roman" w:cs="Times New Roman" w:hint="eastAsia"/>
          <w:color w:val="000000"/>
          <w:kern w:val="0"/>
          <w:szCs w:val="21"/>
          <w:lang w:bidi="ar"/>
        </w:rPr>
        <w:t>test.</w:t>
      </w:r>
      <w:r>
        <w:rPr>
          <w:rFonts w:ascii="Times New Roman" w:hAnsi="Times New Roman" w:cs="Times New Roman"/>
          <w:kern w:val="0"/>
          <w:szCs w:val="21"/>
        </w:rPr>
        <w:t xml:space="preserve"> </w:t>
      </w:r>
      <w:r>
        <w:rPr>
          <w:rFonts w:ascii="Times New Roman" w:eastAsia="AdvOT07517017" w:hAnsi="Times New Roman" w:cs="Times New Roman" w:hint="eastAsia"/>
          <w:color w:val="000000"/>
          <w:kern w:val="0"/>
          <w:szCs w:val="21"/>
          <w:lang w:bidi="ar"/>
        </w:rPr>
        <w:t>The statistical details can be found in Supplementary Table S1.</w:t>
      </w:r>
    </w:p>
    <w:p w14:paraId="5442B8BF" w14:textId="77777777" w:rsidR="007B782D" w:rsidRPr="007B782D" w:rsidRDefault="007B782D">
      <w:pPr>
        <w:rPr>
          <w:rFonts w:ascii="Times New Roman" w:hAnsi="Times New Roman" w:cs="Times New Roman" w:hint="eastAsia"/>
          <w:sz w:val="24"/>
          <w:szCs w:val="24"/>
        </w:rPr>
      </w:pPr>
    </w:p>
    <w:p w14:paraId="7EEC416E" w14:textId="11DBC7B7" w:rsidR="00856687" w:rsidRDefault="005336C5">
      <w:pPr>
        <w:widowControl/>
        <w:jc w:val="left"/>
        <w:rPr>
          <w:rFonts w:ascii="Times New Roman" w:eastAsia="等线" w:hAnsi="Times New Roman" w:cs="Times New Roman"/>
          <w:bCs/>
          <w:szCs w:val="21"/>
        </w:rPr>
      </w:pPr>
      <w:r>
        <w:rPr>
          <w:noProof/>
        </w:rPr>
        <w:drawing>
          <wp:inline distT="0" distB="0" distL="0" distR="0" wp14:anchorId="0E54DD94" wp14:editId="7B13F79D">
            <wp:extent cx="5274310" cy="3943350"/>
            <wp:effectExtent l="0" t="0" r="2540" b="0"/>
            <wp:docPr id="83775440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70DEC" w14:textId="5DFE2ACF" w:rsidR="00856687" w:rsidRDefault="00000000">
      <w:pPr>
        <w:rPr>
          <w:rFonts w:ascii="Times New Roman" w:eastAsia="黑体" w:hAnsi="Times New Roman" w:cs="Times New Roman"/>
          <w:sz w:val="24"/>
          <w:szCs w:val="24"/>
        </w:rPr>
      </w:pPr>
      <w:bookmarkStart w:id="1" w:name="_Hlk106401090"/>
      <w:r>
        <w:rPr>
          <w:rFonts w:ascii="Times New Roman" w:hAnsi="Times New Roman" w:cs="Times New Roman"/>
          <w:b/>
          <w:bCs/>
          <w:kern w:val="0"/>
          <w:szCs w:val="21"/>
        </w:rPr>
        <w:t xml:space="preserve">Supplementary information, Fig. S2 </w:t>
      </w:r>
      <w:r>
        <w:rPr>
          <w:rFonts w:ascii="Times New Roman" w:eastAsia="黑体" w:hAnsi="Times New Roman" w:cs="Times New Roman" w:hint="eastAsia"/>
          <w:b/>
          <w:bCs/>
          <w:szCs w:val="21"/>
        </w:rPr>
        <w:t>COS alleviates microglial activation induced by LPS in BV2 cells</w:t>
      </w:r>
      <w:r>
        <w:rPr>
          <w:rFonts w:ascii="Times New Roman" w:hAnsi="Times New Roman" w:cs="Times New Roman"/>
          <w:b/>
          <w:bCs/>
          <w:kern w:val="0"/>
          <w:szCs w:val="21"/>
        </w:rPr>
        <w:t>.</w:t>
      </w:r>
      <w:r>
        <w:rPr>
          <w:rFonts w:ascii="Times New Roman" w:hAnsi="Times New Roman" w:cs="Times New Roman" w:hint="eastAsia"/>
          <w:b/>
          <w:bCs/>
          <w:kern w:val="0"/>
          <w:szCs w:val="21"/>
        </w:rPr>
        <w:t xml:space="preserve"> a</w:t>
      </w:r>
      <w:r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AB5D79">
        <w:rPr>
          <w:rFonts w:ascii="Times New Roman" w:eastAsia="黑体" w:hAnsi="Times New Roman" w:cs="Times New Roman"/>
          <w:szCs w:val="21"/>
        </w:rPr>
        <w:t>Representative image</w:t>
      </w:r>
      <w:r>
        <w:rPr>
          <w:rFonts w:ascii="Times New Roman" w:eastAsia="黑体" w:hAnsi="Times New Roman" w:cs="Times New Roman" w:hint="eastAsia"/>
          <w:szCs w:val="21"/>
        </w:rPr>
        <w:t xml:space="preserve"> of Iba1 (red) and CD68 (green) positive microglia in BV2 cells with vehicle and LPS incubation (100 ng/mL) after vehicle or COS treatment. Scale bars, 20 </w:t>
      </w:r>
      <w:proofErr w:type="spellStart"/>
      <w:r>
        <w:rPr>
          <w:rFonts w:ascii="Times New Roman" w:eastAsia="黑体" w:hAnsi="Times New Roman" w:cs="Times New Roman"/>
          <w:szCs w:val="21"/>
        </w:rPr>
        <w:t>μ</w:t>
      </w:r>
      <w:r>
        <w:rPr>
          <w:rFonts w:ascii="Times New Roman" w:eastAsia="黑体" w:hAnsi="Times New Roman" w:cs="Times New Roman" w:hint="eastAsia"/>
          <w:szCs w:val="21"/>
        </w:rPr>
        <w:t>m</w:t>
      </w:r>
      <w:proofErr w:type="spellEnd"/>
      <w:r>
        <w:rPr>
          <w:rFonts w:ascii="Times New Roman" w:eastAsia="黑体" w:hAnsi="Times New Roman" w:cs="Times New Roman" w:hint="eastAsia"/>
          <w:szCs w:val="21"/>
        </w:rPr>
        <w:t xml:space="preserve">. </w:t>
      </w:r>
      <w:r>
        <w:rPr>
          <w:rFonts w:ascii="Times New Roman" w:hAnsi="Times New Roman" w:cs="Times New Roman" w:hint="eastAsia"/>
          <w:b/>
          <w:bCs/>
          <w:kern w:val="0"/>
          <w:szCs w:val="21"/>
        </w:rPr>
        <w:t>b</w:t>
      </w:r>
      <w:r>
        <w:rPr>
          <w:rFonts w:ascii="Times New Roman" w:eastAsia="黑体" w:hAnsi="Times New Roman" w:cs="Times New Roman" w:hint="eastAsia"/>
          <w:b/>
          <w:bCs/>
          <w:szCs w:val="21"/>
        </w:rPr>
        <w:t xml:space="preserve"> </w:t>
      </w:r>
      <w:r>
        <w:rPr>
          <w:rFonts w:ascii="Times New Roman" w:eastAsia="黑体" w:hAnsi="Times New Roman" w:cs="Times New Roman" w:hint="eastAsia"/>
          <w:szCs w:val="21"/>
        </w:rPr>
        <w:t>Quantification analysis showed that COS prevented the increased Iba1 and CD68 immunostaining in BV2 cells from LPS incubation (</w:t>
      </w:r>
      <w:r w:rsidRPr="00AB5D79">
        <w:rPr>
          <w:rFonts w:ascii="Times New Roman" w:eastAsia="黑体" w:hAnsi="Times New Roman" w:cs="Times New Roman"/>
          <w:i/>
          <w:iCs/>
          <w:szCs w:val="21"/>
        </w:rPr>
        <w:t>n</w:t>
      </w:r>
      <w:r>
        <w:rPr>
          <w:rFonts w:ascii="Times New Roman" w:eastAsia="黑体" w:hAnsi="Times New Roman" w:cs="Times New Roman" w:hint="eastAsia"/>
          <w:szCs w:val="21"/>
        </w:rPr>
        <w:t xml:space="preserve"> = 15 independent experiments per group). Data are presented as mean</w:t>
      </w:r>
      <w:r>
        <w:rPr>
          <w:rFonts w:ascii="Times New Roman" w:eastAsia="黑体" w:hAnsi="Times New Roman" w:cs="Times New Roman"/>
          <w:szCs w:val="21"/>
        </w:rPr>
        <w:t xml:space="preserve"> </w:t>
      </w:r>
      <w:r>
        <w:rPr>
          <w:rFonts w:ascii="Times New Roman" w:eastAsia="AdvOT07517017" w:hAnsi="Times New Roman" w:cs="Times New Roman"/>
          <w:color w:val="000000"/>
          <w:kern w:val="0"/>
          <w:szCs w:val="21"/>
          <w:lang w:bidi="ar"/>
        </w:rPr>
        <w:t xml:space="preserve">± </w:t>
      </w:r>
      <w:r>
        <w:rPr>
          <w:rFonts w:ascii="Times New Roman" w:eastAsia="AdvOT07517017" w:hAnsi="Times New Roman" w:cs="Times New Roman" w:hint="eastAsia"/>
          <w:color w:val="000000"/>
          <w:kern w:val="0"/>
          <w:szCs w:val="21"/>
          <w:lang w:bidi="ar"/>
        </w:rPr>
        <w:t xml:space="preserve">SEM, </w:t>
      </w:r>
      <w:r>
        <w:rPr>
          <w:rFonts w:ascii="Times New Roman" w:eastAsia="AdvOT07517017" w:hAnsi="Times New Roman" w:cs="Times New Roman" w:hint="eastAsia"/>
          <w:color w:val="000000"/>
          <w:kern w:val="0"/>
          <w:szCs w:val="21"/>
          <w:vertAlign w:val="superscript"/>
          <w:lang w:bidi="ar"/>
        </w:rPr>
        <w:t>*</w:t>
      </w:r>
      <w:r>
        <w:rPr>
          <w:rFonts w:ascii="Times New Roman" w:eastAsia="AdvOT07517017" w:hAnsi="Times New Roman" w:cs="Times New Roman" w:hint="eastAsia"/>
          <w:i/>
          <w:iCs/>
          <w:color w:val="000000"/>
          <w:kern w:val="0"/>
          <w:szCs w:val="21"/>
          <w:lang w:bidi="ar"/>
        </w:rPr>
        <w:t xml:space="preserve">P </w:t>
      </w:r>
      <w:r>
        <w:rPr>
          <w:rFonts w:ascii="Times New Roman" w:eastAsia="AdvOT07517017" w:hAnsi="Times New Roman" w:cs="Times New Roman" w:hint="eastAsia"/>
          <w:color w:val="000000"/>
          <w:kern w:val="0"/>
          <w:szCs w:val="21"/>
          <w:lang w:bidi="ar"/>
        </w:rPr>
        <w:t>&lt; 0.05,</w:t>
      </w:r>
      <w:r>
        <w:rPr>
          <w:rFonts w:ascii="Times New Roman" w:eastAsia="宋体" w:hAnsi="Times New Roman" w:cs="Times New Roman" w:hint="eastAsia"/>
          <w:color w:val="000000"/>
          <w:kern w:val="0"/>
          <w:szCs w:val="21"/>
          <w:lang w:bidi="ar"/>
        </w:rPr>
        <w:t xml:space="preserve"> </w:t>
      </w:r>
      <w:r>
        <w:rPr>
          <w:rFonts w:ascii="Times New Roman" w:eastAsia="AdvOT07517017" w:hAnsi="Times New Roman" w:cs="Times New Roman" w:hint="eastAsia"/>
          <w:color w:val="000000"/>
          <w:kern w:val="0"/>
          <w:szCs w:val="21"/>
          <w:vertAlign w:val="superscript"/>
          <w:lang w:bidi="ar"/>
        </w:rPr>
        <w:t>*</w:t>
      </w:r>
      <w:r>
        <w:rPr>
          <w:rFonts w:ascii="Times New Roman" w:eastAsia="宋体" w:hAnsi="Times New Roman" w:cs="Times New Roman" w:hint="eastAsia"/>
          <w:color w:val="000000"/>
          <w:kern w:val="0"/>
          <w:szCs w:val="21"/>
          <w:vertAlign w:val="superscript"/>
          <w:lang w:bidi="ar"/>
        </w:rPr>
        <w:t>*</w:t>
      </w:r>
      <w:r>
        <w:rPr>
          <w:rFonts w:ascii="Times New Roman" w:eastAsia="AdvOT07517017" w:hAnsi="Times New Roman" w:cs="Times New Roman" w:hint="eastAsia"/>
          <w:color w:val="000000"/>
          <w:kern w:val="0"/>
          <w:szCs w:val="21"/>
          <w:vertAlign w:val="superscript"/>
          <w:lang w:bidi="ar"/>
        </w:rPr>
        <w:t>*</w:t>
      </w:r>
      <w:r>
        <w:rPr>
          <w:rFonts w:ascii="Times New Roman" w:eastAsia="AdvOT07517017" w:hAnsi="Times New Roman" w:cs="Times New Roman" w:hint="eastAsia"/>
          <w:i/>
          <w:iCs/>
          <w:color w:val="000000"/>
          <w:kern w:val="0"/>
          <w:szCs w:val="21"/>
          <w:lang w:bidi="ar"/>
        </w:rPr>
        <w:t>P</w:t>
      </w:r>
      <w:r>
        <w:rPr>
          <w:rFonts w:ascii="Times New Roman" w:eastAsia="AdvOT07517017" w:hAnsi="Times New Roman" w:cs="Times New Roman" w:hint="eastAsia"/>
          <w:color w:val="000000"/>
          <w:kern w:val="0"/>
          <w:szCs w:val="21"/>
          <w:lang w:bidi="ar"/>
        </w:rPr>
        <w:t xml:space="preserve"> &lt; 0.0</w:t>
      </w:r>
      <w:r>
        <w:rPr>
          <w:rFonts w:ascii="Times New Roman" w:eastAsia="宋体" w:hAnsi="Times New Roman" w:cs="Times New Roman" w:hint="eastAsia"/>
          <w:color w:val="000000"/>
          <w:kern w:val="0"/>
          <w:szCs w:val="21"/>
          <w:lang w:bidi="ar"/>
        </w:rPr>
        <w:t>0</w:t>
      </w:r>
      <w:r>
        <w:rPr>
          <w:rFonts w:ascii="Times New Roman" w:eastAsia="AdvOT07517017" w:hAnsi="Times New Roman" w:cs="Times New Roman" w:hint="eastAsia"/>
          <w:color w:val="000000"/>
          <w:kern w:val="0"/>
          <w:szCs w:val="21"/>
          <w:lang w:bidi="ar"/>
        </w:rPr>
        <w:t>1 by two-way ANOVA</w:t>
      </w:r>
      <w:r>
        <w:rPr>
          <w:rFonts w:ascii="Times New Roman" w:eastAsia="宋体" w:hAnsi="Times New Roman" w:cs="Times New Roman" w:hint="eastAsia"/>
          <w:color w:val="000000"/>
          <w:kern w:val="0"/>
          <w:szCs w:val="21"/>
          <w:lang w:bidi="ar"/>
        </w:rPr>
        <w:t xml:space="preserve"> </w:t>
      </w:r>
      <w:r>
        <w:rPr>
          <w:rFonts w:ascii="Times New Roman" w:eastAsia="AdvOT07517017" w:hAnsi="Times New Roman" w:cs="Times New Roman" w:hint="eastAsia"/>
          <w:color w:val="000000"/>
          <w:kern w:val="0"/>
          <w:szCs w:val="21"/>
          <w:lang w:bidi="ar"/>
        </w:rPr>
        <w:t xml:space="preserve">test </w:t>
      </w:r>
      <w:r>
        <w:rPr>
          <w:rFonts w:ascii="Times New Roman" w:hAnsi="Times New Roman" w:cs="Times New Roman"/>
          <w:kern w:val="0"/>
          <w:szCs w:val="21"/>
        </w:rPr>
        <w:t>(</w:t>
      </w:r>
      <w:r>
        <w:rPr>
          <w:rFonts w:ascii="Times New Roman" w:hAnsi="Times New Roman" w:cs="Times New Roman" w:hint="eastAsia"/>
          <w:b/>
          <w:bCs/>
          <w:kern w:val="0"/>
          <w:szCs w:val="21"/>
        </w:rPr>
        <w:t>b</w:t>
      </w:r>
      <w:r>
        <w:rPr>
          <w:rFonts w:ascii="Times New Roman" w:hAnsi="Times New Roman" w:cs="Times New Roman"/>
          <w:kern w:val="0"/>
          <w:szCs w:val="21"/>
        </w:rPr>
        <w:t>)</w:t>
      </w:r>
      <w:r>
        <w:rPr>
          <w:rFonts w:ascii="Times New Roman" w:hAnsi="Times New Roman" w:cs="Times New Roman" w:hint="eastAsia"/>
          <w:kern w:val="0"/>
          <w:szCs w:val="21"/>
        </w:rPr>
        <w:t xml:space="preserve"> </w:t>
      </w:r>
      <w:r>
        <w:rPr>
          <w:rFonts w:ascii="Times New Roman" w:eastAsia="AdvOT07517017" w:hAnsi="Times New Roman" w:cs="Times New Roman" w:hint="eastAsia"/>
          <w:color w:val="000000"/>
          <w:kern w:val="0"/>
          <w:szCs w:val="21"/>
          <w:lang w:bidi="ar"/>
        </w:rPr>
        <w:t>followed by Sidak</w:t>
      </w:r>
      <w:r>
        <w:rPr>
          <w:rFonts w:ascii="Times New Roman" w:eastAsia="AdvOT07517017" w:hAnsi="Times New Roman" w:cs="Times New Roman"/>
          <w:color w:val="000000"/>
          <w:kern w:val="0"/>
          <w:szCs w:val="21"/>
          <w:lang w:bidi="ar"/>
        </w:rPr>
        <w:t>’</w:t>
      </w:r>
      <w:r>
        <w:rPr>
          <w:rFonts w:ascii="Times New Roman" w:eastAsia="AdvOT07517017" w:hAnsi="Times New Roman" w:cs="Times New Roman" w:hint="eastAsia"/>
          <w:color w:val="000000"/>
          <w:kern w:val="0"/>
          <w:szCs w:val="21"/>
          <w:lang w:bidi="ar"/>
        </w:rPr>
        <w:t>s</w:t>
      </w:r>
      <w:r>
        <w:rPr>
          <w:rFonts w:ascii="Times New Roman" w:eastAsia="AdvOT07517017" w:hAnsi="Times New Roman" w:cs="Times New Roman" w:hint="eastAsia"/>
          <w:i/>
          <w:iCs/>
          <w:color w:val="000000"/>
          <w:kern w:val="0"/>
          <w:szCs w:val="21"/>
          <w:lang w:bidi="ar"/>
        </w:rPr>
        <w:t xml:space="preserve"> post hoc </w:t>
      </w:r>
      <w:r>
        <w:rPr>
          <w:rFonts w:ascii="Times New Roman" w:eastAsia="AdvOT07517017" w:hAnsi="Times New Roman" w:cs="Times New Roman" w:hint="eastAsia"/>
          <w:color w:val="000000"/>
          <w:kern w:val="0"/>
          <w:szCs w:val="21"/>
          <w:lang w:bidi="ar"/>
        </w:rPr>
        <w:t>test.</w:t>
      </w:r>
      <w:r>
        <w:rPr>
          <w:rFonts w:ascii="Times New Roman" w:hAnsi="Times New Roman" w:cs="Times New Roman"/>
          <w:kern w:val="0"/>
          <w:szCs w:val="21"/>
        </w:rPr>
        <w:t xml:space="preserve"> </w:t>
      </w:r>
      <w:r>
        <w:rPr>
          <w:rFonts w:ascii="Times New Roman" w:eastAsia="AdvOT07517017" w:hAnsi="Times New Roman" w:cs="Times New Roman" w:hint="eastAsia"/>
          <w:color w:val="000000"/>
          <w:kern w:val="0"/>
          <w:szCs w:val="21"/>
          <w:lang w:bidi="ar"/>
        </w:rPr>
        <w:t>The statistical details can be found in Supplementary Table S1.</w:t>
      </w:r>
    </w:p>
    <w:p w14:paraId="65FE0567" w14:textId="77777777" w:rsidR="00856687" w:rsidRDefault="00856687">
      <w:pPr>
        <w:rPr>
          <w:rFonts w:ascii="Times New Roman" w:hAnsi="Times New Roman" w:cs="Times New Roman"/>
          <w:kern w:val="0"/>
          <w:szCs w:val="21"/>
        </w:rPr>
      </w:pPr>
    </w:p>
    <w:p w14:paraId="5D22251F" w14:textId="181F1901" w:rsidR="00856687" w:rsidRDefault="005336C5">
      <w:pPr>
        <w:rPr>
          <w:rFonts w:ascii="Times New Roman" w:hAnsi="Times New Roman" w:cs="Times New Roman"/>
          <w:kern w:val="0"/>
          <w:szCs w:val="21"/>
        </w:rPr>
      </w:pPr>
      <w:r>
        <w:rPr>
          <w:noProof/>
        </w:rPr>
        <w:lastRenderedPageBreak/>
        <w:drawing>
          <wp:inline distT="0" distB="0" distL="0" distR="0" wp14:anchorId="221B2C2C" wp14:editId="7A3FC275">
            <wp:extent cx="5274310" cy="4992370"/>
            <wp:effectExtent l="0" t="0" r="2540" b="0"/>
            <wp:docPr id="42390973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99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6F4E6" w14:textId="4C0F9C92" w:rsidR="00856687" w:rsidRPr="00AB5D79" w:rsidRDefault="00000000">
      <w:pPr>
        <w:rPr>
          <w:rFonts w:ascii="Times New Roman" w:eastAsia="黑体" w:hAnsi="Times New Roman" w:cs="Times New Roman"/>
          <w:color w:val="000000" w:themeColor="text1"/>
          <w:sz w:val="24"/>
          <w:szCs w:val="24"/>
        </w:rPr>
      </w:pPr>
      <w:r w:rsidRPr="00AB5D79">
        <w:rPr>
          <w:rFonts w:ascii="Times New Roman" w:hAnsi="Times New Roman" w:cs="Times New Roman"/>
          <w:b/>
          <w:bCs/>
          <w:color w:val="000000" w:themeColor="text1"/>
          <w:kern w:val="0"/>
          <w:szCs w:val="21"/>
        </w:rPr>
        <w:t>Supplementary information, Fig. S</w:t>
      </w:r>
      <w:r w:rsidRPr="00AB5D79">
        <w:rPr>
          <w:rFonts w:ascii="Times New Roman" w:hAnsi="Times New Roman" w:cs="Times New Roman" w:hint="eastAsia"/>
          <w:b/>
          <w:bCs/>
          <w:color w:val="000000" w:themeColor="text1"/>
          <w:kern w:val="0"/>
          <w:szCs w:val="21"/>
        </w:rPr>
        <w:t>3</w:t>
      </w:r>
      <w:r w:rsidRPr="00AB5D79">
        <w:rPr>
          <w:rFonts w:ascii="Times New Roman" w:hAnsi="Times New Roman" w:cs="Times New Roman"/>
          <w:b/>
          <w:bCs/>
          <w:color w:val="000000" w:themeColor="text1"/>
          <w:kern w:val="0"/>
          <w:szCs w:val="21"/>
        </w:rPr>
        <w:t xml:space="preserve"> 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>CRS impairs AHN of DG</w:t>
      </w:r>
      <w:r w:rsidRPr="00AB5D79">
        <w:rPr>
          <w:rFonts w:ascii="Times New Roman" w:hAnsi="Times New Roman" w:cs="Times New Roman"/>
          <w:b/>
          <w:bCs/>
          <w:color w:val="000000" w:themeColor="text1"/>
          <w:kern w:val="0"/>
          <w:szCs w:val="21"/>
        </w:rPr>
        <w:t>.</w:t>
      </w:r>
      <w:r w:rsidRPr="00AB5D79">
        <w:rPr>
          <w:rFonts w:ascii="Times New Roman" w:hAnsi="Times New Roman" w:cs="Times New Roman" w:hint="eastAsia"/>
          <w:b/>
          <w:bCs/>
          <w:color w:val="000000" w:themeColor="text1"/>
          <w:kern w:val="0"/>
          <w:szCs w:val="21"/>
        </w:rPr>
        <w:t xml:space="preserve"> 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>a-b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 Representative images (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>a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) and quantification</w:t>
      </w:r>
      <w:bookmarkStart w:id="2" w:name="OLE_LINK120"/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 (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>b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) </w:t>
      </w:r>
      <w:bookmarkEnd w:id="2"/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of BrdU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  <w:vertAlign w:val="superscript"/>
        </w:rPr>
        <w:t>+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Sox2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  <w:vertAlign w:val="superscript"/>
        </w:rPr>
        <w:t>+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GFAP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  <w:vertAlign w:val="superscript"/>
        </w:rPr>
        <w:t>+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 RGLs in DG of control and CRS-exposed mice after vehicle or COS treatment (</w:t>
      </w:r>
      <w:r w:rsidRPr="00AB5D79">
        <w:rPr>
          <w:rFonts w:ascii="Times New Roman" w:eastAsia="黑体" w:hAnsi="Times New Roman" w:cs="Times New Roman"/>
          <w:i/>
          <w:iCs/>
          <w:color w:val="000000" w:themeColor="text1"/>
          <w:szCs w:val="21"/>
        </w:rPr>
        <w:t>n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 = 3 mice per group). White arrows indicate </w:t>
      </w:r>
      <w:proofErr w:type="spellStart"/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BrdU</w:t>
      </w:r>
      <w:proofErr w:type="spellEnd"/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  <w:vertAlign w:val="superscript"/>
        </w:rPr>
        <w:t>+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 and marker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  <w:vertAlign w:val="superscript"/>
        </w:rPr>
        <w:t>+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 cells. Scale bars, 20 </w:t>
      </w:r>
      <w:proofErr w:type="spellStart"/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>μ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m</w:t>
      </w:r>
      <w:proofErr w:type="spellEnd"/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. 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>c and d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 Representative images (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>c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) and quantification (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>d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) of </w:t>
      </w:r>
      <w:proofErr w:type="spellStart"/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BrdU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  <w:vertAlign w:val="superscript"/>
        </w:rPr>
        <w:t>+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DCX</w:t>
      </w:r>
      <w:proofErr w:type="spellEnd"/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  <w:vertAlign w:val="superscript"/>
        </w:rPr>
        <w:t>+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 neuroblasts in DG of control and CRS-exposed mice after vehicle or COS treatment (</w:t>
      </w:r>
      <w:r w:rsidRPr="00AB5D79">
        <w:rPr>
          <w:rFonts w:ascii="Times New Roman" w:eastAsia="黑体" w:hAnsi="Times New Roman" w:cs="Times New Roman"/>
          <w:i/>
          <w:iCs/>
          <w:color w:val="000000" w:themeColor="text1"/>
          <w:szCs w:val="21"/>
        </w:rPr>
        <w:t>n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 = 3 mice per group). White arrows indicate </w:t>
      </w:r>
      <w:proofErr w:type="spellStart"/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BrdU</w:t>
      </w:r>
      <w:proofErr w:type="spellEnd"/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  <w:vertAlign w:val="superscript"/>
        </w:rPr>
        <w:t>+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 and marker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  <w:vertAlign w:val="superscript"/>
        </w:rPr>
        <w:t>+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 cells. Scale bars, 20 </w:t>
      </w:r>
      <w:proofErr w:type="spellStart"/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>μ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m</w:t>
      </w:r>
      <w:proofErr w:type="spellEnd"/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. Data are presented as mean</w:t>
      </w:r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 xml:space="preserve"> </w:t>
      </w:r>
      <w:r w:rsidRPr="00AB5D79">
        <w:rPr>
          <w:rFonts w:ascii="Times New Roman" w:eastAsia="AdvOT07517017" w:hAnsi="Times New Roman" w:cs="Times New Roman"/>
          <w:color w:val="000000" w:themeColor="text1"/>
          <w:kern w:val="0"/>
          <w:szCs w:val="21"/>
          <w:lang w:bidi="ar"/>
        </w:rPr>
        <w:t xml:space="preserve">± </w:t>
      </w:r>
      <w:r w:rsidRPr="00AB5D79">
        <w:rPr>
          <w:rFonts w:ascii="Times New Roman" w:eastAsia="AdvOT07517017" w:hAnsi="Times New Roman" w:cs="Times New Roman" w:hint="eastAsia"/>
          <w:color w:val="000000" w:themeColor="text1"/>
          <w:kern w:val="0"/>
          <w:szCs w:val="21"/>
          <w:lang w:bidi="ar"/>
        </w:rPr>
        <w:t xml:space="preserve">SEM, </w:t>
      </w:r>
      <w:r w:rsidRPr="00AB5D79">
        <w:rPr>
          <w:rFonts w:ascii="Times New Roman" w:eastAsia="AdvOT07517017" w:hAnsi="Times New Roman" w:cs="Times New Roman" w:hint="eastAsia"/>
          <w:color w:val="000000" w:themeColor="text1"/>
          <w:kern w:val="0"/>
          <w:szCs w:val="21"/>
          <w:vertAlign w:val="superscript"/>
          <w:lang w:bidi="ar"/>
        </w:rPr>
        <w:t>**</w:t>
      </w:r>
      <w:r w:rsidRPr="00AB5D79">
        <w:rPr>
          <w:rFonts w:ascii="Times New Roman" w:eastAsia="AdvOT07517017" w:hAnsi="Times New Roman" w:cs="Times New Roman" w:hint="eastAsia"/>
          <w:i/>
          <w:iCs/>
          <w:color w:val="000000" w:themeColor="text1"/>
          <w:kern w:val="0"/>
          <w:szCs w:val="21"/>
          <w:lang w:bidi="ar"/>
        </w:rPr>
        <w:t>P</w:t>
      </w:r>
      <w:r w:rsidRPr="00AB5D79">
        <w:rPr>
          <w:rFonts w:ascii="Times New Roman" w:eastAsia="AdvOT07517017" w:hAnsi="Times New Roman" w:cs="Times New Roman" w:hint="eastAsia"/>
          <w:color w:val="000000" w:themeColor="text1"/>
          <w:kern w:val="0"/>
          <w:szCs w:val="21"/>
          <w:lang w:bidi="ar"/>
        </w:rPr>
        <w:t xml:space="preserve"> &lt; 0.01 by </w:t>
      </w:r>
      <w:r w:rsidRPr="00AB5D79">
        <w:rPr>
          <w:rFonts w:ascii="Times New Roman" w:hAnsi="Times New Roman" w:cs="Times New Roman" w:hint="eastAsia"/>
          <w:color w:val="000000" w:themeColor="text1"/>
          <w:kern w:val="0"/>
          <w:szCs w:val="21"/>
          <w:lang w:bidi="ar"/>
        </w:rPr>
        <w:t>Unpaired</w:t>
      </w:r>
      <w:r w:rsidRPr="00AB5D79">
        <w:rPr>
          <w:rFonts w:ascii="Times New Roman" w:hAnsi="Times New Roman" w:cs="Times New Roman" w:hint="eastAsia"/>
          <w:i/>
          <w:iCs/>
          <w:color w:val="000000" w:themeColor="text1"/>
          <w:kern w:val="0"/>
          <w:szCs w:val="21"/>
          <w:lang w:bidi="ar"/>
        </w:rPr>
        <w:t xml:space="preserve"> t</w:t>
      </w:r>
      <w:r w:rsidRPr="00AB5D79">
        <w:rPr>
          <w:rFonts w:ascii="Times New Roman" w:eastAsia="宋体" w:hAnsi="Times New Roman" w:cs="Times New Roman" w:hint="eastAsia"/>
          <w:color w:val="000000" w:themeColor="text1"/>
          <w:kern w:val="0"/>
          <w:szCs w:val="21"/>
          <w:lang w:bidi="ar"/>
        </w:rPr>
        <w:t xml:space="preserve"> </w:t>
      </w:r>
      <w:r w:rsidRPr="00AB5D79">
        <w:rPr>
          <w:rFonts w:ascii="Times New Roman" w:eastAsia="AdvOT07517017" w:hAnsi="Times New Roman" w:cs="Times New Roman" w:hint="eastAsia"/>
          <w:color w:val="000000" w:themeColor="text1"/>
          <w:kern w:val="0"/>
          <w:szCs w:val="21"/>
          <w:lang w:bidi="ar"/>
        </w:rPr>
        <w:t xml:space="preserve">test </w:t>
      </w:r>
      <w:r w:rsidRPr="00AB5D79">
        <w:rPr>
          <w:rFonts w:ascii="Times New Roman" w:hAnsi="Times New Roman" w:cs="Times New Roman"/>
          <w:color w:val="000000" w:themeColor="text1"/>
          <w:kern w:val="0"/>
          <w:szCs w:val="21"/>
        </w:rPr>
        <w:t>(</w:t>
      </w:r>
      <w:r w:rsidRPr="00AB5D79">
        <w:rPr>
          <w:rFonts w:ascii="Times New Roman" w:hAnsi="Times New Roman" w:cs="Times New Roman" w:hint="eastAsia"/>
          <w:b/>
          <w:bCs/>
          <w:color w:val="000000" w:themeColor="text1"/>
          <w:kern w:val="0"/>
          <w:szCs w:val="21"/>
        </w:rPr>
        <w:t>b, d</w:t>
      </w:r>
      <w:r w:rsidRPr="00AB5D79">
        <w:rPr>
          <w:rFonts w:ascii="Times New Roman" w:hAnsi="Times New Roman" w:cs="Times New Roman"/>
          <w:color w:val="000000" w:themeColor="text1"/>
          <w:kern w:val="0"/>
          <w:szCs w:val="21"/>
        </w:rPr>
        <w:t>)</w:t>
      </w:r>
      <w:r w:rsidRPr="00AB5D79">
        <w:rPr>
          <w:rFonts w:ascii="Times New Roman" w:eastAsia="AdvOT07517017" w:hAnsi="Times New Roman" w:cs="Times New Roman" w:hint="eastAsia"/>
          <w:color w:val="000000" w:themeColor="text1"/>
          <w:kern w:val="0"/>
          <w:szCs w:val="21"/>
          <w:lang w:bidi="ar"/>
        </w:rPr>
        <w:t>.</w:t>
      </w:r>
      <w:r w:rsidRPr="00AB5D79">
        <w:rPr>
          <w:rFonts w:ascii="Times New Roman" w:hAnsi="Times New Roman" w:cs="Times New Roman"/>
          <w:color w:val="000000" w:themeColor="text1"/>
          <w:kern w:val="0"/>
          <w:szCs w:val="21"/>
        </w:rPr>
        <w:t xml:space="preserve"> </w:t>
      </w:r>
      <w:r w:rsidRPr="00AB5D79">
        <w:rPr>
          <w:rFonts w:ascii="Times New Roman" w:eastAsia="AdvOT07517017" w:hAnsi="Times New Roman" w:cs="Times New Roman" w:hint="eastAsia"/>
          <w:color w:val="000000" w:themeColor="text1"/>
          <w:kern w:val="0"/>
          <w:szCs w:val="21"/>
          <w:lang w:bidi="ar"/>
        </w:rPr>
        <w:t>The statistical details can be found in Supplementary Table S1.</w:t>
      </w:r>
    </w:p>
    <w:p w14:paraId="7A1DDED6" w14:textId="7F34C846" w:rsidR="00856687" w:rsidRDefault="005336C5">
      <w:pPr>
        <w:rPr>
          <w:rFonts w:ascii="Times New Roman" w:hAnsi="Times New Roman" w:cs="Times New Roman"/>
          <w:kern w:val="0"/>
          <w:szCs w:val="21"/>
        </w:rPr>
      </w:pPr>
      <w:r>
        <w:rPr>
          <w:noProof/>
        </w:rPr>
        <w:lastRenderedPageBreak/>
        <w:drawing>
          <wp:inline distT="0" distB="0" distL="0" distR="0" wp14:anchorId="62A25A88" wp14:editId="6D914CE4">
            <wp:extent cx="5274310" cy="5581650"/>
            <wp:effectExtent l="0" t="0" r="2540" b="0"/>
            <wp:docPr id="14679482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58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ABC4A" w14:textId="7C98CC28" w:rsidR="00856687" w:rsidRDefault="00000000">
      <w:pPr>
        <w:rPr>
          <w:rFonts w:ascii="Times New Roman" w:eastAsia="黑体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Cs w:val="21"/>
        </w:rPr>
        <w:t>Supplementary information, Fig</w:t>
      </w:r>
      <w:r>
        <w:rPr>
          <w:rFonts w:ascii="Times New Roman" w:eastAsia="黑体" w:hAnsi="Times New Roman" w:cs="Times New Roman" w:hint="eastAsia"/>
          <w:b/>
          <w:bCs/>
          <w:szCs w:val="21"/>
        </w:rPr>
        <w:t xml:space="preserve">. S4 COS inhibits </w:t>
      </w:r>
      <w:r>
        <w:rPr>
          <w:rFonts w:ascii="Times New Roman" w:eastAsia="黑体" w:hAnsi="Times New Roman" w:cs="Times New Roman"/>
          <w:b/>
          <w:bCs/>
          <w:szCs w:val="21"/>
        </w:rPr>
        <w:t>mTOR/NF</w:t>
      </w:r>
      <w:r>
        <w:rPr>
          <w:rFonts w:ascii="Times New Roman" w:eastAsia="黑体" w:hAnsi="Times New Roman" w:cs="Times New Roman" w:hint="eastAsia"/>
          <w:b/>
          <w:bCs/>
          <w:szCs w:val="21"/>
        </w:rPr>
        <w:t>-</w:t>
      </w:r>
      <w:proofErr w:type="spellStart"/>
      <w:r>
        <w:rPr>
          <w:rFonts w:ascii="Times New Roman" w:eastAsia="黑体" w:hAnsi="Times New Roman" w:cs="Times New Roman"/>
          <w:b/>
          <w:bCs/>
          <w:szCs w:val="21"/>
        </w:rPr>
        <w:t>κB</w:t>
      </w:r>
      <w:proofErr w:type="spellEnd"/>
      <w:r>
        <w:rPr>
          <w:rFonts w:ascii="Times New Roman" w:eastAsia="黑体" w:hAnsi="Times New Roman" w:cs="Times New Roman"/>
          <w:b/>
          <w:bCs/>
          <w:szCs w:val="21"/>
        </w:rPr>
        <w:t xml:space="preserve"> </w:t>
      </w:r>
      <w:r>
        <w:rPr>
          <w:rFonts w:ascii="Times New Roman" w:eastAsia="黑体" w:hAnsi="Times New Roman" w:cs="Times New Roman" w:hint="eastAsia"/>
          <w:b/>
          <w:bCs/>
          <w:szCs w:val="21"/>
        </w:rPr>
        <w:t xml:space="preserve">phosphorylation in BV2 cells. </w:t>
      </w:r>
      <w:r>
        <w:rPr>
          <w:rFonts w:ascii="Times New Roman" w:hAnsi="Times New Roman" w:cs="Times New Roman" w:hint="eastAsia"/>
          <w:b/>
          <w:bCs/>
          <w:kern w:val="0"/>
          <w:szCs w:val="21"/>
        </w:rPr>
        <w:t>a</w:t>
      </w:r>
      <w:r>
        <w:rPr>
          <w:rFonts w:ascii="Times New Roman" w:eastAsia="黑体" w:hAnsi="Times New Roman" w:cs="Times New Roman" w:hint="eastAsia"/>
          <w:b/>
          <w:bCs/>
          <w:szCs w:val="21"/>
        </w:rPr>
        <w:t xml:space="preserve"> </w:t>
      </w:r>
      <w:r w:rsidR="00AB5D79">
        <w:rPr>
          <w:rFonts w:ascii="Times New Roman" w:eastAsia="黑体" w:hAnsi="Times New Roman" w:cs="Times New Roman"/>
          <w:szCs w:val="21"/>
        </w:rPr>
        <w:t>Representative image</w:t>
      </w:r>
      <w:r>
        <w:rPr>
          <w:rFonts w:ascii="Times New Roman" w:eastAsia="黑体" w:hAnsi="Times New Roman" w:cs="Times New Roman" w:hint="eastAsia"/>
          <w:szCs w:val="21"/>
        </w:rPr>
        <w:t xml:space="preserve"> of Iba1 immunostaining (red) and p-S6 (green) in BV2 cells of vehicle and LPS incubation after vehicle or COS treatment.  Scale bars, 20 </w:t>
      </w:r>
      <w:proofErr w:type="spellStart"/>
      <w:r>
        <w:rPr>
          <w:rFonts w:ascii="Times New Roman" w:eastAsia="黑体" w:hAnsi="Times New Roman" w:cs="Times New Roman"/>
          <w:szCs w:val="21"/>
        </w:rPr>
        <w:t>μ</w:t>
      </w:r>
      <w:r>
        <w:rPr>
          <w:rFonts w:ascii="Times New Roman" w:eastAsia="黑体" w:hAnsi="Times New Roman" w:cs="Times New Roman" w:hint="eastAsia"/>
          <w:szCs w:val="21"/>
        </w:rPr>
        <w:t>m</w:t>
      </w:r>
      <w:proofErr w:type="spellEnd"/>
      <w:r>
        <w:rPr>
          <w:rFonts w:ascii="Times New Roman" w:eastAsia="黑体" w:hAnsi="Times New Roman" w:cs="Times New Roman" w:hint="eastAsia"/>
          <w:szCs w:val="21"/>
        </w:rPr>
        <w:t xml:space="preserve">. </w:t>
      </w:r>
      <w:r>
        <w:rPr>
          <w:rFonts w:ascii="Times New Roman" w:hAnsi="Times New Roman" w:cs="Times New Roman" w:hint="eastAsia"/>
          <w:b/>
          <w:bCs/>
          <w:kern w:val="0"/>
          <w:szCs w:val="21"/>
        </w:rPr>
        <w:t>b</w:t>
      </w:r>
      <w:r>
        <w:rPr>
          <w:rFonts w:ascii="Times New Roman" w:eastAsia="黑体" w:hAnsi="Times New Roman" w:cs="Times New Roman" w:hint="eastAsia"/>
          <w:b/>
          <w:bCs/>
          <w:szCs w:val="21"/>
        </w:rPr>
        <w:t xml:space="preserve"> </w:t>
      </w:r>
      <w:r>
        <w:rPr>
          <w:rFonts w:ascii="Times New Roman" w:eastAsia="黑体" w:hAnsi="Times New Roman" w:cs="Times New Roman" w:hint="eastAsia"/>
          <w:szCs w:val="21"/>
        </w:rPr>
        <w:t>Quantification</w:t>
      </w:r>
      <w:r>
        <w:rPr>
          <w:rFonts w:ascii="Times New Roman" w:eastAsia="黑体" w:hAnsi="Times New Roman" w:cs="Times New Roman" w:hint="eastAsia"/>
          <w:b/>
          <w:bCs/>
          <w:szCs w:val="21"/>
        </w:rPr>
        <w:t xml:space="preserve"> </w:t>
      </w:r>
      <w:r>
        <w:rPr>
          <w:rFonts w:ascii="Times New Roman" w:eastAsia="黑体" w:hAnsi="Times New Roman" w:cs="Times New Roman" w:hint="eastAsia"/>
          <w:szCs w:val="21"/>
        </w:rPr>
        <w:t>showed that COS treatment prevented the increased immunofluorescence intensity for Iba1 and p-S6 in BV2 cells induced by LPS exposure (</w:t>
      </w:r>
      <w:r w:rsidRPr="00AB5D79">
        <w:rPr>
          <w:rFonts w:ascii="Times New Roman" w:eastAsia="黑体" w:hAnsi="Times New Roman" w:cs="Times New Roman"/>
          <w:i/>
          <w:iCs/>
          <w:szCs w:val="21"/>
        </w:rPr>
        <w:t>n</w:t>
      </w:r>
      <w:r>
        <w:rPr>
          <w:rFonts w:ascii="Times New Roman" w:eastAsia="黑体" w:hAnsi="Times New Roman" w:cs="Times New Roman" w:hint="eastAsia"/>
          <w:szCs w:val="21"/>
        </w:rPr>
        <w:t xml:space="preserve"> = 15 independent experiments per group). </w:t>
      </w:r>
      <w:r>
        <w:rPr>
          <w:rFonts w:ascii="Times New Roman" w:hAnsi="Times New Roman" w:cs="Times New Roman" w:hint="eastAsia"/>
          <w:b/>
          <w:bCs/>
          <w:kern w:val="0"/>
          <w:szCs w:val="21"/>
        </w:rPr>
        <w:t>c</w:t>
      </w:r>
      <w:r>
        <w:rPr>
          <w:rFonts w:ascii="Times New Roman" w:eastAsia="黑体" w:hAnsi="Times New Roman" w:cs="Times New Roman" w:hint="eastAsia"/>
          <w:b/>
          <w:bCs/>
          <w:szCs w:val="21"/>
        </w:rPr>
        <w:t xml:space="preserve"> </w:t>
      </w:r>
      <w:r>
        <w:rPr>
          <w:rFonts w:ascii="Times New Roman" w:eastAsia="黑体" w:hAnsi="Times New Roman" w:cs="Times New Roman" w:hint="eastAsia"/>
          <w:szCs w:val="21"/>
        </w:rPr>
        <w:t xml:space="preserve">Representative images of Iba1 immunostaining (red) and </w:t>
      </w:r>
      <w:r>
        <w:rPr>
          <w:rFonts w:ascii="Times New Roman" w:hAnsi="Times New Roman" w:cs="Times New Roman"/>
          <w:szCs w:val="21"/>
        </w:rPr>
        <w:t>NF</w:t>
      </w:r>
      <w:r>
        <w:rPr>
          <w:rFonts w:ascii="Times New Roman" w:hAnsi="Times New Roman" w:cs="Times New Roman" w:hint="eastAsia"/>
          <w:szCs w:val="21"/>
        </w:rPr>
        <w:t>-</w:t>
      </w:r>
      <w:proofErr w:type="spellStart"/>
      <w:r>
        <w:rPr>
          <w:rFonts w:ascii="Times New Roman" w:hAnsi="Times New Roman" w:cs="Times New Roman"/>
          <w:szCs w:val="21"/>
        </w:rPr>
        <w:t>κB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 p65</w:t>
      </w:r>
      <w:r>
        <w:rPr>
          <w:rFonts w:ascii="Times New Roman" w:eastAsia="黑体" w:hAnsi="Times New Roman" w:cs="Times New Roman" w:hint="eastAsia"/>
          <w:szCs w:val="21"/>
        </w:rPr>
        <w:t xml:space="preserve"> (green) in BV2 cells of vehicle and LPS incubation after vehicle or COS treatment. Scale bars, 20 </w:t>
      </w:r>
      <w:proofErr w:type="spellStart"/>
      <w:r>
        <w:rPr>
          <w:rFonts w:ascii="Times New Roman" w:eastAsia="黑体" w:hAnsi="Times New Roman" w:cs="Times New Roman"/>
          <w:szCs w:val="21"/>
        </w:rPr>
        <w:t>μ</w:t>
      </w:r>
      <w:r>
        <w:rPr>
          <w:rFonts w:ascii="Times New Roman" w:eastAsia="黑体" w:hAnsi="Times New Roman" w:cs="Times New Roman" w:hint="eastAsia"/>
          <w:szCs w:val="21"/>
        </w:rPr>
        <w:t>m</w:t>
      </w:r>
      <w:proofErr w:type="spellEnd"/>
      <w:r>
        <w:rPr>
          <w:rFonts w:ascii="Times New Roman" w:eastAsia="黑体" w:hAnsi="Times New Roman" w:cs="Times New Roman" w:hint="eastAsia"/>
          <w:szCs w:val="21"/>
        </w:rPr>
        <w:t xml:space="preserve">. </w:t>
      </w:r>
      <w:r>
        <w:rPr>
          <w:rFonts w:ascii="Times New Roman" w:hAnsi="Times New Roman" w:cs="Times New Roman" w:hint="eastAsia"/>
          <w:b/>
          <w:bCs/>
          <w:kern w:val="0"/>
          <w:szCs w:val="21"/>
        </w:rPr>
        <w:t>d</w:t>
      </w:r>
      <w:r>
        <w:rPr>
          <w:rFonts w:ascii="Times New Roman" w:eastAsia="黑体" w:hAnsi="Times New Roman" w:cs="Times New Roman" w:hint="eastAsia"/>
          <w:b/>
          <w:bCs/>
          <w:szCs w:val="21"/>
        </w:rPr>
        <w:t xml:space="preserve"> </w:t>
      </w:r>
      <w:r>
        <w:rPr>
          <w:rFonts w:ascii="Times New Roman" w:eastAsia="黑体" w:hAnsi="Times New Roman" w:cs="Times New Roman" w:hint="eastAsia"/>
          <w:szCs w:val="21"/>
        </w:rPr>
        <w:t xml:space="preserve">Quantification showed that COS treatment prevented the increased immunofluorescence intensity for Iba1 and </w:t>
      </w:r>
      <w:r>
        <w:rPr>
          <w:rFonts w:ascii="Times New Roman" w:hAnsi="Times New Roman" w:cs="Times New Roman"/>
          <w:szCs w:val="21"/>
        </w:rPr>
        <w:t>NF</w:t>
      </w:r>
      <w:r>
        <w:rPr>
          <w:rFonts w:ascii="Times New Roman" w:hAnsi="Times New Roman" w:cs="Times New Roman" w:hint="eastAsia"/>
          <w:szCs w:val="21"/>
        </w:rPr>
        <w:t>-</w:t>
      </w:r>
      <w:proofErr w:type="spellStart"/>
      <w:r>
        <w:rPr>
          <w:rFonts w:ascii="Times New Roman" w:hAnsi="Times New Roman" w:cs="Times New Roman"/>
          <w:szCs w:val="21"/>
        </w:rPr>
        <w:t>κB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 p65</w:t>
      </w:r>
      <w:r>
        <w:rPr>
          <w:rFonts w:ascii="Times New Roman" w:eastAsia="黑体" w:hAnsi="Times New Roman" w:cs="Times New Roman" w:hint="eastAsia"/>
          <w:szCs w:val="21"/>
        </w:rPr>
        <w:t xml:space="preserve"> in BV2 cells induced by LPS exposure (</w:t>
      </w:r>
      <w:r w:rsidRPr="00AB5D79">
        <w:rPr>
          <w:rFonts w:ascii="Times New Roman" w:eastAsia="黑体" w:hAnsi="Times New Roman" w:cs="Times New Roman"/>
          <w:i/>
          <w:iCs/>
          <w:szCs w:val="21"/>
        </w:rPr>
        <w:t>n</w:t>
      </w:r>
      <w:r>
        <w:rPr>
          <w:rFonts w:ascii="Times New Roman" w:eastAsia="黑体" w:hAnsi="Times New Roman" w:cs="Times New Roman" w:hint="eastAsia"/>
          <w:szCs w:val="21"/>
        </w:rPr>
        <w:t xml:space="preserve"> = 15 independent experiments per group).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 </w:t>
      </w:r>
      <w:r w:rsidRPr="00AB5D79">
        <w:rPr>
          <w:rFonts w:ascii="Times New Roman" w:hAnsi="Times New Roman" w:cs="Times New Roman" w:hint="eastAsia"/>
          <w:b/>
          <w:bCs/>
          <w:color w:val="000000" w:themeColor="text1"/>
          <w:kern w:val="0"/>
          <w:szCs w:val="21"/>
        </w:rPr>
        <w:t>e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 xml:space="preserve"> 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Representative images of </w:t>
      </w:r>
      <w:r w:rsidRPr="00AB5D79">
        <w:rPr>
          <w:rFonts w:ascii="Times New Roman" w:hAnsi="Times New Roman" w:cs="Times New Roman"/>
          <w:color w:val="000000" w:themeColor="text1"/>
          <w:szCs w:val="21"/>
        </w:rPr>
        <w:t>NF</w:t>
      </w:r>
      <w:r w:rsidRPr="00AB5D79">
        <w:rPr>
          <w:rFonts w:ascii="Times New Roman" w:hAnsi="Times New Roman" w:cs="Times New Roman" w:hint="eastAsia"/>
          <w:color w:val="000000" w:themeColor="text1"/>
          <w:szCs w:val="21"/>
        </w:rPr>
        <w:t>-</w:t>
      </w:r>
      <w:proofErr w:type="spellStart"/>
      <w:r w:rsidRPr="00AB5D79">
        <w:rPr>
          <w:rFonts w:ascii="Times New Roman" w:hAnsi="Times New Roman" w:cs="Times New Roman"/>
          <w:color w:val="000000" w:themeColor="text1"/>
          <w:szCs w:val="21"/>
        </w:rPr>
        <w:t>κB</w:t>
      </w:r>
      <w:proofErr w:type="spellEnd"/>
      <w:r w:rsidRPr="00AB5D79">
        <w:rPr>
          <w:rFonts w:ascii="Times New Roman" w:hAnsi="Times New Roman" w:cs="Times New Roman" w:hint="eastAsia"/>
          <w:color w:val="000000" w:themeColor="text1"/>
          <w:szCs w:val="21"/>
        </w:rPr>
        <w:t xml:space="preserve"> p65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 (green) and DAPI (blue) in BV2 cells of vehicle and LPS incubation after vehicle or COS treatment. Scale bars, 20 </w:t>
      </w:r>
      <w:proofErr w:type="spellStart"/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>μ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m</w:t>
      </w:r>
      <w:proofErr w:type="spellEnd"/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. </w:t>
      </w:r>
      <w:r w:rsidRPr="00AB5D79">
        <w:rPr>
          <w:rFonts w:ascii="Times New Roman" w:hAnsi="Times New Roman" w:cs="Times New Roman" w:hint="eastAsia"/>
          <w:b/>
          <w:bCs/>
          <w:color w:val="000000" w:themeColor="text1"/>
          <w:kern w:val="0"/>
          <w:szCs w:val="21"/>
        </w:rPr>
        <w:t>f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 xml:space="preserve"> 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Quantification showed that COS treatment prevented the increased immunofluorescence intensity for </w:t>
      </w:r>
      <w:r w:rsidRPr="00AB5D79">
        <w:rPr>
          <w:rFonts w:ascii="Times New Roman" w:hAnsi="Times New Roman" w:cs="Times New Roman"/>
          <w:color w:val="000000" w:themeColor="text1"/>
          <w:szCs w:val="21"/>
        </w:rPr>
        <w:t>NF</w:t>
      </w:r>
      <w:r w:rsidRPr="00AB5D79">
        <w:rPr>
          <w:rFonts w:ascii="Times New Roman" w:hAnsi="Times New Roman" w:cs="Times New Roman" w:hint="eastAsia"/>
          <w:color w:val="000000" w:themeColor="text1"/>
          <w:szCs w:val="21"/>
        </w:rPr>
        <w:t>-</w:t>
      </w:r>
      <w:proofErr w:type="spellStart"/>
      <w:r w:rsidRPr="00AB5D79">
        <w:rPr>
          <w:rFonts w:ascii="Times New Roman" w:hAnsi="Times New Roman" w:cs="Times New Roman"/>
          <w:color w:val="000000" w:themeColor="text1"/>
          <w:szCs w:val="21"/>
        </w:rPr>
        <w:t>κB</w:t>
      </w:r>
      <w:proofErr w:type="spellEnd"/>
      <w:r w:rsidRPr="00AB5D79">
        <w:rPr>
          <w:rFonts w:ascii="Times New Roman" w:hAnsi="Times New Roman" w:cs="Times New Roman" w:hint="eastAsia"/>
          <w:color w:val="000000" w:themeColor="text1"/>
          <w:szCs w:val="21"/>
        </w:rPr>
        <w:t xml:space="preserve"> p65 and DAPI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 in BV2 cells induced by LPS exposure (</w:t>
      </w:r>
      <w:r w:rsidRPr="00AB5D79">
        <w:rPr>
          <w:rFonts w:ascii="Times New Roman" w:eastAsia="黑体" w:hAnsi="Times New Roman" w:cs="Times New Roman"/>
          <w:i/>
          <w:iCs/>
          <w:color w:val="000000" w:themeColor="text1"/>
          <w:szCs w:val="21"/>
        </w:rPr>
        <w:t>n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 = 15 independent experiments per group). 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>g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 Quantification showed that the cellular viability of BV2 cells was not affected by COS and MHY1485 treatment (</w:t>
      </w:r>
      <w:r w:rsidRPr="00AB5D79">
        <w:rPr>
          <w:rFonts w:ascii="Times New Roman" w:eastAsia="黑体" w:hAnsi="Times New Roman" w:cs="Times New Roman"/>
          <w:i/>
          <w:iCs/>
          <w:color w:val="000000" w:themeColor="text1"/>
          <w:szCs w:val="21"/>
        </w:rPr>
        <w:t>n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 = 6 independent experiments per group). 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lastRenderedPageBreak/>
        <w:t>h-j</w:t>
      </w:r>
      <w:r w:rsidRPr="00AB5D79">
        <w:rPr>
          <w:rFonts w:ascii="Times New Roman" w:eastAsia="黑体" w:hAnsi="Times New Roman" w:cs="Times New Roman"/>
          <w:b/>
          <w:bCs/>
          <w:color w:val="000000" w:themeColor="text1"/>
          <w:szCs w:val="21"/>
        </w:rPr>
        <w:t xml:space="preserve"> 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Representative images (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>h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) of Western blotting analysis and quantification showed that MHY1485 treatment reversed the decreased phosphorylation protein expression of S6 (</w:t>
      </w:r>
      <w:proofErr w:type="spellStart"/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>i</w:t>
      </w:r>
      <w:proofErr w:type="spellEnd"/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), NF-</w:t>
      </w:r>
      <w:proofErr w:type="spellStart"/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>κ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B</w:t>
      </w:r>
      <w:proofErr w:type="spellEnd"/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 p65 (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>j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) in BV2 cells induced by COS treatment under LPS exposure (</w:t>
      </w:r>
      <w:r w:rsidRPr="00AB5D79">
        <w:rPr>
          <w:rFonts w:ascii="Times New Roman" w:eastAsia="黑体" w:hAnsi="Times New Roman" w:cs="Times New Roman"/>
          <w:i/>
          <w:iCs/>
          <w:color w:val="000000" w:themeColor="text1"/>
          <w:szCs w:val="21"/>
        </w:rPr>
        <w:t>n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 = 6 independent experiments per group).</w:t>
      </w:r>
      <w:r>
        <w:rPr>
          <w:rFonts w:ascii="Times New Roman" w:eastAsia="黑体" w:hAnsi="Times New Roman" w:cs="Times New Roman" w:hint="eastAsia"/>
          <w:color w:val="FF0000"/>
          <w:szCs w:val="21"/>
        </w:rPr>
        <w:t xml:space="preserve"> </w:t>
      </w:r>
      <w:r>
        <w:rPr>
          <w:rFonts w:ascii="Times New Roman" w:eastAsia="黑体" w:hAnsi="Times New Roman" w:cs="Times New Roman" w:hint="eastAsia"/>
          <w:szCs w:val="21"/>
        </w:rPr>
        <w:t>Data are presented as mean</w:t>
      </w:r>
      <w:r>
        <w:rPr>
          <w:rFonts w:ascii="Times New Roman" w:eastAsia="黑体" w:hAnsi="Times New Roman" w:cs="Times New Roman"/>
          <w:szCs w:val="21"/>
        </w:rPr>
        <w:t xml:space="preserve"> </w:t>
      </w:r>
      <w:r>
        <w:rPr>
          <w:rFonts w:ascii="Times New Roman" w:eastAsia="AdvOT07517017" w:hAnsi="Times New Roman" w:cs="Times New Roman"/>
          <w:color w:val="000000"/>
          <w:kern w:val="0"/>
          <w:szCs w:val="21"/>
          <w:lang w:bidi="ar"/>
        </w:rPr>
        <w:t xml:space="preserve">± </w:t>
      </w:r>
      <w:r>
        <w:rPr>
          <w:rFonts w:ascii="Times New Roman" w:eastAsia="AdvOT07517017" w:hAnsi="Times New Roman" w:cs="Times New Roman" w:hint="eastAsia"/>
          <w:color w:val="000000"/>
          <w:kern w:val="0"/>
          <w:szCs w:val="21"/>
          <w:lang w:bidi="ar"/>
        </w:rPr>
        <w:t xml:space="preserve">SEM, </w:t>
      </w:r>
      <w:r>
        <w:rPr>
          <w:rFonts w:ascii="Times New Roman" w:hAnsi="Times New Roman" w:cs="Times New Roman" w:hint="eastAsia"/>
          <w:color w:val="000000"/>
          <w:kern w:val="0"/>
          <w:szCs w:val="21"/>
          <w:vertAlign w:val="superscript"/>
          <w:lang w:bidi="ar"/>
        </w:rPr>
        <w:t>*</w:t>
      </w:r>
      <w:r>
        <w:rPr>
          <w:rFonts w:ascii="Times New Roman" w:eastAsia="AdvOT07517017" w:hAnsi="Times New Roman" w:cs="Times New Roman" w:hint="eastAsia"/>
          <w:i/>
          <w:iCs/>
          <w:color w:val="000000"/>
          <w:kern w:val="0"/>
          <w:szCs w:val="21"/>
          <w:lang w:bidi="ar"/>
        </w:rPr>
        <w:t>P</w:t>
      </w:r>
      <w:r>
        <w:rPr>
          <w:rFonts w:ascii="Times New Roman" w:eastAsia="AdvOT07517017" w:hAnsi="Times New Roman" w:cs="Times New Roman" w:hint="eastAsia"/>
          <w:color w:val="000000"/>
          <w:kern w:val="0"/>
          <w:szCs w:val="21"/>
          <w:lang w:bidi="ar"/>
        </w:rPr>
        <w:t xml:space="preserve"> &lt; 0.0</w:t>
      </w:r>
      <w:r>
        <w:rPr>
          <w:rFonts w:ascii="Times New Roman" w:hAnsi="Times New Roman" w:cs="Times New Roman" w:hint="eastAsia"/>
          <w:color w:val="000000"/>
          <w:kern w:val="0"/>
          <w:szCs w:val="21"/>
          <w:lang w:bidi="ar"/>
        </w:rPr>
        <w:t xml:space="preserve">5, </w:t>
      </w:r>
      <w:r>
        <w:rPr>
          <w:rFonts w:ascii="Times New Roman" w:hAnsi="Times New Roman" w:cs="Times New Roman" w:hint="eastAsia"/>
          <w:color w:val="000000"/>
          <w:kern w:val="0"/>
          <w:szCs w:val="21"/>
          <w:vertAlign w:val="superscript"/>
          <w:lang w:bidi="ar"/>
        </w:rPr>
        <w:t>**</w:t>
      </w:r>
      <w:r>
        <w:rPr>
          <w:rFonts w:ascii="Times New Roman" w:eastAsia="AdvOT07517017" w:hAnsi="Times New Roman" w:cs="Times New Roman" w:hint="eastAsia"/>
          <w:i/>
          <w:iCs/>
          <w:color w:val="000000"/>
          <w:kern w:val="0"/>
          <w:szCs w:val="21"/>
          <w:lang w:bidi="ar"/>
        </w:rPr>
        <w:t>P</w:t>
      </w:r>
      <w:r>
        <w:rPr>
          <w:rFonts w:ascii="Times New Roman" w:eastAsia="AdvOT07517017" w:hAnsi="Times New Roman" w:cs="Times New Roman" w:hint="eastAsia"/>
          <w:color w:val="000000"/>
          <w:kern w:val="0"/>
          <w:szCs w:val="21"/>
          <w:lang w:bidi="ar"/>
        </w:rPr>
        <w:t xml:space="preserve"> &lt; 0.0</w:t>
      </w:r>
      <w:r>
        <w:rPr>
          <w:rFonts w:ascii="Times New Roman" w:hAnsi="Times New Roman" w:cs="Times New Roman" w:hint="eastAsia"/>
          <w:color w:val="000000"/>
          <w:kern w:val="0"/>
          <w:szCs w:val="21"/>
          <w:lang w:bidi="ar"/>
        </w:rPr>
        <w:t>1,</w:t>
      </w:r>
      <w:r>
        <w:rPr>
          <w:rFonts w:ascii="Times New Roman" w:hAnsi="Times New Roman" w:cs="Times New Roman" w:hint="eastAsia"/>
          <w:color w:val="000000"/>
          <w:kern w:val="0"/>
          <w:szCs w:val="21"/>
          <w:vertAlign w:val="superscript"/>
          <w:lang w:bidi="ar"/>
        </w:rPr>
        <w:t xml:space="preserve"> </w:t>
      </w:r>
      <w:r>
        <w:rPr>
          <w:rFonts w:ascii="Times New Roman" w:eastAsia="AdvOT07517017" w:hAnsi="Times New Roman" w:cs="Times New Roman" w:hint="eastAsia"/>
          <w:color w:val="000000"/>
          <w:kern w:val="0"/>
          <w:szCs w:val="21"/>
          <w:vertAlign w:val="superscript"/>
          <w:lang w:bidi="ar"/>
        </w:rPr>
        <w:t>***</w:t>
      </w:r>
      <w:r>
        <w:rPr>
          <w:rFonts w:ascii="Times New Roman" w:eastAsia="AdvOT07517017" w:hAnsi="Times New Roman" w:cs="Times New Roman" w:hint="eastAsia"/>
          <w:i/>
          <w:iCs/>
          <w:color w:val="000000"/>
          <w:kern w:val="0"/>
          <w:szCs w:val="21"/>
          <w:lang w:bidi="ar"/>
        </w:rPr>
        <w:t>P</w:t>
      </w:r>
      <w:r>
        <w:rPr>
          <w:rFonts w:ascii="Times New Roman" w:eastAsia="AdvOT07517017" w:hAnsi="Times New Roman" w:cs="Times New Roman" w:hint="eastAsia"/>
          <w:color w:val="000000"/>
          <w:kern w:val="0"/>
          <w:szCs w:val="21"/>
          <w:lang w:bidi="ar"/>
        </w:rPr>
        <w:t xml:space="preserve"> &lt; 0.001 by two-way ANOVA</w:t>
      </w:r>
      <w:r>
        <w:rPr>
          <w:rFonts w:ascii="Times New Roman" w:eastAsia="AdvOT07517017" w:hAnsi="Times New Roman" w:cs="Times New Roman" w:hint="eastAsia"/>
          <w:b/>
          <w:bCs/>
          <w:color w:val="000000"/>
          <w:kern w:val="0"/>
          <w:szCs w:val="21"/>
          <w:lang w:bidi="ar"/>
        </w:rPr>
        <w:t xml:space="preserve"> (</w:t>
      </w:r>
      <w:r>
        <w:rPr>
          <w:rFonts w:ascii="Times New Roman" w:eastAsia="宋体" w:hAnsi="Times New Roman" w:cs="Times New Roman" w:hint="eastAsia"/>
          <w:b/>
          <w:bCs/>
          <w:color w:val="000000"/>
          <w:kern w:val="0"/>
          <w:szCs w:val="21"/>
          <w:lang w:bidi="ar"/>
        </w:rPr>
        <w:t>b</w:t>
      </w:r>
      <w:r>
        <w:rPr>
          <w:rFonts w:ascii="Times New Roman" w:eastAsia="AdvOT07517017" w:hAnsi="Times New Roman" w:cs="Times New Roman" w:hint="eastAsia"/>
          <w:color w:val="000000"/>
          <w:kern w:val="0"/>
          <w:szCs w:val="21"/>
          <w:lang w:bidi="ar"/>
        </w:rPr>
        <w:t>,</w:t>
      </w:r>
      <w:r>
        <w:rPr>
          <w:rFonts w:ascii="Times New Roman" w:eastAsia="AdvOT07517017" w:hAnsi="Times New Roman" w:cs="Times New Roman" w:hint="eastAsia"/>
          <w:b/>
          <w:bCs/>
          <w:color w:val="000000"/>
          <w:kern w:val="0"/>
          <w:szCs w:val="21"/>
          <w:lang w:bidi="ar"/>
        </w:rPr>
        <w:t xml:space="preserve"> </w:t>
      </w:r>
      <w:r>
        <w:rPr>
          <w:rFonts w:ascii="Times New Roman" w:eastAsia="宋体" w:hAnsi="Times New Roman" w:cs="Times New Roman" w:hint="eastAsia"/>
          <w:b/>
          <w:bCs/>
          <w:color w:val="000000"/>
          <w:kern w:val="0"/>
          <w:szCs w:val="21"/>
          <w:lang w:bidi="ar"/>
        </w:rPr>
        <w:t xml:space="preserve">d, f, g, </w:t>
      </w:r>
      <w:proofErr w:type="spellStart"/>
      <w:r>
        <w:rPr>
          <w:rFonts w:ascii="Times New Roman" w:eastAsia="宋体" w:hAnsi="Times New Roman" w:cs="Times New Roman" w:hint="eastAsia"/>
          <w:b/>
          <w:bCs/>
          <w:color w:val="000000"/>
          <w:kern w:val="0"/>
          <w:szCs w:val="21"/>
          <w:lang w:bidi="ar"/>
        </w:rPr>
        <w:t>i</w:t>
      </w:r>
      <w:proofErr w:type="spellEnd"/>
      <w:r>
        <w:rPr>
          <w:rFonts w:ascii="Times New Roman" w:eastAsia="宋体" w:hAnsi="Times New Roman" w:cs="Times New Roman" w:hint="eastAsia"/>
          <w:b/>
          <w:bCs/>
          <w:color w:val="000000"/>
          <w:kern w:val="0"/>
          <w:szCs w:val="21"/>
          <w:lang w:bidi="ar"/>
        </w:rPr>
        <w:t>, j</w:t>
      </w:r>
      <w:r>
        <w:rPr>
          <w:rFonts w:ascii="Times New Roman" w:eastAsia="AdvOT07517017" w:hAnsi="Times New Roman" w:cs="Times New Roman" w:hint="eastAsia"/>
          <w:b/>
          <w:bCs/>
          <w:color w:val="000000"/>
          <w:kern w:val="0"/>
          <w:szCs w:val="21"/>
          <w:lang w:bidi="ar"/>
        </w:rPr>
        <w:t>)</w:t>
      </w:r>
      <w:r>
        <w:rPr>
          <w:rFonts w:ascii="Times New Roman" w:eastAsia="宋体" w:hAnsi="Times New Roman" w:cs="Times New Roman" w:hint="eastAsia"/>
          <w:b/>
          <w:bCs/>
          <w:color w:val="000000"/>
          <w:kern w:val="0"/>
          <w:szCs w:val="21"/>
          <w:lang w:bidi="ar"/>
        </w:rPr>
        <w:t xml:space="preserve"> </w:t>
      </w:r>
      <w:r>
        <w:rPr>
          <w:rFonts w:ascii="Times New Roman" w:eastAsia="AdvOT07517017" w:hAnsi="Times New Roman" w:cs="Times New Roman" w:hint="eastAsia"/>
          <w:color w:val="000000"/>
          <w:kern w:val="0"/>
          <w:szCs w:val="21"/>
          <w:lang w:bidi="ar"/>
        </w:rPr>
        <w:t>followed by Sidak</w:t>
      </w:r>
      <w:r>
        <w:rPr>
          <w:rFonts w:ascii="Times New Roman" w:eastAsia="AdvOT07517017" w:hAnsi="Times New Roman" w:cs="Times New Roman"/>
          <w:color w:val="000000"/>
          <w:kern w:val="0"/>
          <w:szCs w:val="21"/>
          <w:lang w:bidi="ar"/>
        </w:rPr>
        <w:t>’</w:t>
      </w:r>
      <w:r>
        <w:rPr>
          <w:rFonts w:ascii="Times New Roman" w:eastAsia="AdvOT07517017" w:hAnsi="Times New Roman" w:cs="Times New Roman" w:hint="eastAsia"/>
          <w:color w:val="000000"/>
          <w:kern w:val="0"/>
          <w:szCs w:val="21"/>
          <w:lang w:bidi="ar"/>
        </w:rPr>
        <w:t>s</w:t>
      </w:r>
      <w:r>
        <w:rPr>
          <w:rFonts w:ascii="Times New Roman" w:eastAsia="AdvOT07517017" w:hAnsi="Times New Roman" w:cs="Times New Roman" w:hint="eastAsia"/>
          <w:i/>
          <w:iCs/>
          <w:color w:val="000000"/>
          <w:kern w:val="0"/>
          <w:szCs w:val="21"/>
          <w:lang w:bidi="ar"/>
        </w:rPr>
        <w:t xml:space="preserve"> post hoc </w:t>
      </w:r>
      <w:r>
        <w:rPr>
          <w:rFonts w:ascii="Times New Roman" w:eastAsia="AdvOT07517017" w:hAnsi="Times New Roman" w:cs="Times New Roman" w:hint="eastAsia"/>
          <w:color w:val="000000"/>
          <w:kern w:val="0"/>
          <w:szCs w:val="21"/>
          <w:lang w:bidi="ar"/>
        </w:rPr>
        <w:t>test. The statistical details can be found in Supplementary Table S1.</w:t>
      </w:r>
    </w:p>
    <w:p w14:paraId="3C166017" w14:textId="77777777" w:rsidR="00856687" w:rsidRDefault="00856687">
      <w:pPr>
        <w:pStyle w:val="af2"/>
        <w:ind w:firstLineChars="0" w:firstLine="0"/>
        <w:rPr>
          <w:rFonts w:ascii="Times New Roman" w:hAnsi="Times New Roman" w:cs="Times New Roman"/>
          <w:kern w:val="0"/>
          <w:szCs w:val="21"/>
        </w:rPr>
      </w:pPr>
    </w:p>
    <w:p w14:paraId="417119D6" w14:textId="6B84F8B9" w:rsidR="00856687" w:rsidRDefault="005336C5">
      <w:pPr>
        <w:pStyle w:val="af2"/>
        <w:ind w:firstLineChars="0" w:firstLine="0"/>
        <w:rPr>
          <w:rFonts w:ascii="Times New Roman" w:hAnsi="Times New Roman" w:cs="Times New Roman"/>
          <w:kern w:val="0"/>
          <w:szCs w:val="21"/>
        </w:rPr>
      </w:pPr>
      <w:r>
        <w:rPr>
          <w:noProof/>
        </w:rPr>
        <w:drawing>
          <wp:inline distT="0" distB="0" distL="0" distR="0" wp14:anchorId="699E62E6" wp14:editId="11405F36">
            <wp:extent cx="5274310" cy="1410970"/>
            <wp:effectExtent l="0" t="0" r="2540" b="0"/>
            <wp:docPr id="44429840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1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90B86" w14:textId="40F815DC" w:rsidR="00856687" w:rsidRPr="00AB5D79" w:rsidRDefault="00000000">
      <w:pPr>
        <w:rPr>
          <w:rFonts w:ascii="Times New Roman" w:eastAsia="黑体" w:hAnsi="Times New Roman" w:cs="Times New Roman"/>
          <w:color w:val="000000" w:themeColor="text1"/>
          <w:sz w:val="24"/>
          <w:szCs w:val="24"/>
        </w:rPr>
      </w:pPr>
      <w:r w:rsidRPr="00AB5D79">
        <w:rPr>
          <w:rFonts w:ascii="Times New Roman" w:hAnsi="Times New Roman" w:cs="Times New Roman"/>
          <w:b/>
          <w:bCs/>
          <w:color w:val="000000" w:themeColor="text1"/>
          <w:kern w:val="0"/>
          <w:szCs w:val="21"/>
        </w:rPr>
        <w:t>Supplementary information, Fig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>. S5 COS rescues the increased expression of IL-6 and TNF-</w:t>
      </w:r>
      <w:r w:rsidRPr="00AB5D79">
        <w:rPr>
          <w:rFonts w:ascii="Times New Roman" w:eastAsia="黑体" w:hAnsi="Times New Roman" w:cs="Times New Roman"/>
          <w:b/>
          <w:bCs/>
          <w:color w:val="000000" w:themeColor="text1"/>
          <w:szCs w:val="21"/>
        </w:rPr>
        <w:t>α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 xml:space="preserve"> in DG under chronic stress.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 </w:t>
      </w:r>
      <w:r w:rsidRPr="00AB5D79">
        <w:rPr>
          <w:rFonts w:ascii="Times New Roman" w:hAnsi="Times New Roman" w:cs="Times New Roman" w:hint="eastAsia"/>
          <w:b/>
          <w:bCs/>
          <w:color w:val="000000" w:themeColor="text1"/>
          <w:kern w:val="0"/>
          <w:szCs w:val="21"/>
        </w:rPr>
        <w:t>a-c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 xml:space="preserve"> 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Representative images (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>a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) of Western blotting and quantification showed that COS treatment did not affect the increased protein expression of IL-6 (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>b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) and TNF-</w:t>
      </w:r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>α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 (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>c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) in DG of CRS-exposed mice (</w:t>
      </w:r>
      <w:r w:rsidRPr="00AB5D79">
        <w:rPr>
          <w:rFonts w:ascii="Times New Roman" w:eastAsia="黑体" w:hAnsi="Times New Roman" w:cs="Times New Roman"/>
          <w:i/>
          <w:iCs/>
          <w:color w:val="000000" w:themeColor="text1"/>
          <w:szCs w:val="21"/>
        </w:rPr>
        <w:t>n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 = 6 mice per group). Data are presented as mean</w:t>
      </w:r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 xml:space="preserve"> </w:t>
      </w:r>
      <w:r w:rsidRPr="00AB5D79">
        <w:rPr>
          <w:rFonts w:ascii="Times New Roman" w:eastAsia="AdvOT07517017" w:hAnsi="Times New Roman" w:cs="Times New Roman"/>
          <w:color w:val="000000" w:themeColor="text1"/>
          <w:kern w:val="0"/>
          <w:szCs w:val="21"/>
          <w:lang w:bidi="ar"/>
        </w:rPr>
        <w:t xml:space="preserve">± </w:t>
      </w:r>
      <w:r w:rsidRPr="00AB5D79">
        <w:rPr>
          <w:rFonts w:ascii="Times New Roman" w:eastAsia="AdvOT07517017" w:hAnsi="Times New Roman" w:cs="Times New Roman" w:hint="eastAsia"/>
          <w:color w:val="000000" w:themeColor="text1"/>
          <w:kern w:val="0"/>
          <w:szCs w:val="21"/>
          <w:lang w:bidi="ar"/>
        </w:rPr>
        <w:t xml:space="preserve">SEM, </w:t>
      </w:r>
      <w:r w:rsidRPr="00AB5D79">
        <w:rPr>
          <w:rFonts w:ascii="Times New Roman" w:hAnsi="Times New Roman" w:cs="Times New Roman" w:hint="eastAsia"/>
          <w:color w:val="000000" w:themeColor="text1"/>
          <w:kern w:val="0"/>
          <w:szCs w:val="21"/>
          <w:vertAlign w:val="superscript"/>
          <w:lang w:bidi="ar"/>
        </w:rPr>
        <w:t>*</w:t>
      </w:r>
      <w:r w:rsidRPr="00AB5D79">
        <w:rPr>
          <w:rFonts w:ascii="Times New Roman" w:eastAsia="AdvOT07517017" w:hAnsi="Times New Roman" w:cs="Times New Roman" w:hint="eastAsia"/>
          <w:i/>
          <w:iCs/>
          <w:color w:val="000000" w:themeColor="text1"/>
          <w:kern w:val="0"/>
          <w:szCs w:val="21"/>
          <w:lang w:bidi="ar"/>
        </w:rPr>
        <w:t>P</w:t>
      </w:r>
      <w:r w:rsidRPr="00AB5D79">
        <w:rPr>
          <w:rFonts w:ascii="Times New Roman" w:eastAsia="AdvOT07517017" w:hAnsi="Times New Roman" w:cs="Times New Roman" w:hint="eastAsia"/>
          <w:color w:val="000000" w:themeColor="text1"/>
          <w:kern w:val="0"/>
          <w:szCs w:val="21"/>
          <w:lang w:bidi="ar"/>
        </w:rPr>
        <w:t xml:space="preserve"> &lt; 0.0</w:t>
      </w:r>
      <w:r w:rsidRPr="00AB5D79">
        <w:rPr>
          <w:rFonts w:ascii="Times New Roman" w:hAnsi="Times New Roman" w:cs="Times New Roman" w:hint="eastAsia"/>
          <w:color w:val="000000" w:themeColor="text1"/>
          <w:kern w:val="0"/>
          <w:szCs w:val="21"/>
          <w:lang w:bidi="ar"/>
        </w:rPr>
        <w:t xml:space="preserve">5, </w:t>
      </w:r>
      <w:r w:rsidRPr="00AB5D79">
        <w:rPr>
          <w:rFonts w:ascii="Times New Roman" w:hAnsi="Times New Roman" w:cs="Times New Roman" w:hint="eastAsia"/>
          <w:color w:val="000000" w:themeColor="text1"/>
          <w:kern w:val="0"/>
          <w:szCs w:val="21"/>
          <w:vertAlign w:val="superscript"/>
          <w:lang w:bidi="ar"/>
        </w:rPr>
        <w:t>**</w:t>
      </w:r>
      <w:r w:rsidRPr="00AB5D79">
        <w:rPr>
          <w:rFonts w:ascii="Times New Roman" w:eastAsia="AdvOT07517017" w:hAnsi="Times New Roman" w:cs="Times New Roman" w:hint="eastAsia"/>
          <w:i/>
          <w:iCs/>
          <w:color w:val="000000" w:themeColor="text1"/>
          <w:kern w:val="0"/>
          <w:szCs w:val="21"/>
          <w:lang w:bidi="ar"/>
        </w:rPr>
        <w:t>P</w:t>
      </w:r>
      <w:r w:rsidRPr="00AB5D79">
        <w:rPr>
          <w:rFonts w:ascii="Times New Roman" w:eastAsia="AdvOT07517017" w:hAnsi="Times New Roman" w:cs="Times New Roman" w:hint="eastAsia"/>
          <w:color w:val="000000" w:themeColor="text1"/>
          <w:kern w:val="0"/>
          <w:szCs w:val="21"/>
          <w:lang w:bidi="ar"/>
        </w:rPr>
        <w:t xml:space="preserve"> &lt; 0.0</w:t>
      </w:r>
      <w:r w:rsidRPr="00AB5D79">
        <w:rPr>
          <w:rFonts w:ascii="Times New Roman" w:hAnsi="Times New Roman" w:cs="Times New Roman" w:hint="eastAsia"/>
          <w:color w:val="000000" w:themeColor="text1"/>
          <w:kern w:val="0"/>
          <w:szCs w:val="21"/>
          <w:lang w:bidi="ar"/>
        </w:rPr>
        <w:t>1</w:t>
      </w:r>
      <w:r w:rsidRPr="00AB5D79">
        <w:rPr>
          <w:rFonts w:ascii="Times New Roman" w:eastAsia="AdvOT07517017" w:hAnsi="Times New Roman" w:cs="Times New Roman" w:hint="eastAsia"/>
          <w:color w:val="000000" w:themeColor="text1"/>
          <w:kern w:val="0"/>
          <w:szCs w:val="21"/>
          <w:lang w:bidi="ar"/>
        </w:rPr>
        <w:t xml:space="preserve"> by two-way ANOVA</w:t>
      </w:r>
      <w:r w:rsidRPr="00AB5D79">
        <w:rPr>
          <w:rFonts w:ascii="Times New Roman" w:eastAsia="AdvOT07517017" w:hAnsi="Times New Roman" w:cs="Times New Roman" w:hint="eastAsia"/>
          <w:b/>
          <w:bCs/>
          <w:color w:val="000000" w:themeColor="text1"/>
          <w:kern w:val="0"/>
          <w:szCs w:val="21"/>
          <w:lang w:bidi="ar"/>
        </w:rPr>
        <w:t xml:space="preserve"> (</w:t>
      </w:r>
      <w:r w:rsidRPr="00AB5D79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Cs w:val="21"/>
          <w:lang w:bidi="ar"/>
        </w:rPr>
        <w:t>b</w:t>
      </w:r>
      <w:r w:rsidRPr="00AB5D79">
        <w:rPr>
          <w:rFonts w:ascii="Times New Roman" w:eastAsia="AdvOT07517017" w:hAnsi="Times New Roman" w:cs="Times New Roman" w:hint="eastAsia"/>
          <w:color w:val="000000" w:themeColor="text1"/>
          <w:kern w:val="0"/>
          <w:szCs w:val="21"/>
          <w:lang w:bidi="ar"/>
        </w:rPr>
        <w:t>,</w:t>
      </w:r>
      <w:r w:rsidRPr="00AB5D79">
        <w:rPr>
          <w:rFonts w:ascii="Times New Roman" w:eastAsia="AdvOT07517017" w:hAnsi="Times New Roman" w:cs="Times New Roman" w:hint="eastAsia"/>
          <w:b/>
          <w:bCs/>
          <w:color w:val="000000" w:themeColor="text1"/>
          <w:kern w:val="0"/>
          <w:szCs w:val="21"/>
          <w:lang w:bidi="ar"/>
        </w:rPr>
        <w:t xml:space="preserve"> </w:t>
      </w:r>
      <w:r w:rsidRPr="00AB5D79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Cs w:val="21"/>
          <w:lang w:bidi="ar"/>
        </w:rPr>
        <w:t>c</w:t>
      </w:r>
      <w:r w:rsidRPr="00AB5D79">
        <w:rPr>
          <w:rFonts w:ascii="Times New Roman" w:eastAsia="AdvOT07517017" w:hAnsi="Times New Roman" w:cs="Times New Roman" w:hint="eastAsia"/>
          <w:b/>
          <w:bCs/>
          <w:color w:val="000000" w:themeColor="text1"/>
          <w:kern w:val="0"/>
          <w:szCs w:val="21"/>
          <w:lang w:bidi="ar"/>
        </w:rPr>
        <w:t>)</w:t>
      </w:r>
      <w:r w:rsidRPr="00AB5D79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Cs w:val="21"/>
          <w:lang w:bidi="ar"/>
        </w:rPr>
        <w:t xml:space="preserve"> </w:t>
      </w:r>
      <w:r w:rsidRPr="00AB5D79">
        <w:rPr>
          <w:rFonts w:ascii="Times New Roman" w:eastAsia="AdvOT07517017" w:hAnsi="Times New Roman" w:cs="Times New Roman" w:hint="eastAsia"/>
          <w:color w:val="000000" w:themeColor="text1"/>
          <w:kern w:val="0"/>
          <w:szCs w:val="21"/>
          <w:lang w:bidi="ar"/>
        </w:rPr>
        <w:t>followed by Sidak</w:t>
      </w:r>
      <w:r w:rsidRPr="00AB5D79">
        <w:rPr>
          <w:rFonts w:ascii="Times New Roman" w:eastAsia="AdvOT07517017" w:hAnsi="Times New Roman" w:cs="Times New Roman"/>
          <w:color w:val="000000" w:themeColor="text1"/>
          <w:kern w:val="0"/>
          <w:szCs w:val="21"/>
          <w:lang w:bidi="ar"/>
        </w:rPr>
        <w:t>’</w:t>
      </w:r>
      <w:r w:rsidRPr="00AB5D79">
        <w:rPr>
          <w:rFonts w:ascii="Times New Roman" w:eastAsia="AdvOT07517017" w:hAnsi="Times New Roman" w:cs="Times New Roman" w:hint="eastAsia"/>
          <w:color w:val="000000" w:themeColor="text1"/>
          <w:kern w:val="0"/>
          <w:szCs w:val="21"/>
          <w:lang w:bidi="ar"/>
        </w:rPr>
        <w:t>s</w:t>
      </w:r>
      <w:r w:rsidRPr="00AB5D79">
        <w:rPr>
          <w:rFonts w:ascii="Times New Roman" w:eastAsia="AdvOT07517017" w:hAnsi="Times New Roman" w:cs="Times New Roman" w:hint="eastAsia"/>
          <w:i/>
          <w:iCs/>
          <w:color w:val="000000" w:themeColor="text1"/>
          <w:kern w:val="0"/>
          <w:szCs w:val="21"/>
          <w:lang w:bidi="ar"/>
        </w:rPr>
        <w:t xml:space="preserve"> post hoc </w:t>
      </w:r>
      <w:r w:rsidRPr="00AB5D79">
        <w:rPr>
          <w:rFonts w:ascii="Times New Roman" w:eastAsia="AdvOT07517017" w:hAnsi="Times New Roman" w:cs="Times New Roman" w:hint="eastAsia"/>
          <w:color w:val="000000" w:themeColor="text1"/>
          <w:kern w:val="0"/>
          <w:szCs w:val="21"/>
          <w:lang w:bidi="ar"/>
        </w:rPr>
        <w:t>test. The statistical details can be found in Supplementary Table S1.</w:t>
      </w:r>
    </w:p>
    <w:p w14:paraId="2F3BD2EC" w14:textId="1C5EC000" w:rsidR="00856687" w:rsidRDefault="005336C5">
      <w:pPr>
        <w:pStyle w:val="af2"/>
        <w:ind w:firstLineChars="0" w:firstLine="0"/>
        <w:rPr>
          <w:rFonts w:ascii="Times New Roman" w:hAnsi="Times New Roman" w:cs="Times New Roman"/>
          <w:kern w:val="0"/>
          <w:szCs w:val="21"/>
        </w:rPr>
      </w:pPr>
      <w:r>
        <w:rPr>
          <w:noProof/>
        </w:rPr>
        <w:lastRenderedPageBreak/>
        <w:drawing>
          <wp:inline distT="0" distB="0" distL="0" distR="0" wp14:anchorId="07C11A24" wp14:editId="6E215ED7">
            <wp:extent cx="5274310" cy="6089650"/>
            <wp:effectExtent l="0" t="0" r="2540" b="6350"/>
            <wp:docPr id="124464659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08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1766E7" w14:textId="77777777" w:rsidR="00856687" w:rsidRPr="00AB5D79" w:rsidRDefault="00000000">
      <w:pPr>
        <w:pStyle w:val="af2"/>
        <w:ind w:firstLineChars="0" w:firstLine="0"/>
        <w:rPr>
          <w:rFonts w:ascii="Times New Roman" w:hAnsi="Times New Roman" w:cs="Times New Roman"/>
          <w:color w:val="000000" w:themeColor="text1"/>
          <w:kern w:val="0"/>
          <w:szCs w:val="21"/>
          <w:lang w:bidi="ar"/>
        </w:rPr>
      </w:pPr>
      <w:r w:rsidRPr="00AB5D79">
        <w:rPr>
          <w:rFonts w:ascii="Times New Roman" w:hAnsi="Times New Roman" w:cs="Times New Roman"/>
          <w:b/>
          <w:bCs/>
          <w:color w:val="000000" w:themeColor="text1"/>
          <w:kern w:val="0"/>
          <w:szCs w:val="21"/>
        </w:rPr>
        <w:t xml:space="preserve">Supplementary information, </w:t>
      </w:r>
      <w:r w:rsidRPr="00AB5D79">
        <w:rPr>
          <w:rFonts w:ascii="Times New Roman" w:hAnsi="Times New Roman" w:cs="Times New Roman" w:hint="eastAsia"/>
          <w:b/>
          <w:bCs/>
          <w:color w:val="000000" w:themeColor="text1"/>
          <w:szCs w:val="21"/>
          <w:shd w:val="clear" w:color="auto" w:fill="FFFFFF"/>
        </w:rPr>
        <w:t xml:space="preserve">Fig S6 </w:t>
      </w:r>
      <w:r w:rsidRPr="00AB5D79">
        <w:rPr>
          <w:rFonts w:ascii="Times New Roman" w:eastAsia="黑体" w:hAnsi="Times New Roman" w:cs="Times New Roman"/>
          <w:b/>
          <w:bCs/>
          <w:color w:val="000000" w:themeColor="text1"/>
          <w:szCs w:val="21"/>
        </w:rPr>
        <w:t>In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 xml:space="preserve">tra-DG injection of MHY1485 or </w:t>
      </w:r>
      <w:r w:rsidRPr="00AB5D79">
        <w:rPr>
          <w:rFonts w:ascii="Times New Roman" w:eastAsia="黑体" w:hAnsi="Times New Roman" w:cs="Times New Roman"/>
          <w:b/>
          <w:bCs/>
          <w:color w:val="000000" w:themeColor="text1"/>
          <w:szCs w:val="21"/>
        </w:rPr>
        <w:t xml:space="preserve">IL-1β 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>abolishes</w:t>
      </w:r>
      <w:r w:rsidRPr="00AB5D79">
        <w:rPr>
          <w:rFonts w:ascii="Times New Roman" w:eastAsia="黑体" w:hAnsi="Times New Roman" w:cs="Times New Roman"/>
          <w:b/>
          <w:bCs/>
          <w:color w:val="000000" w:themeColor="text1"/>
          <w:szCs w:val="21"/>
        </w:rPr>
        <w:t xml:space="preserve"> the antidepressant effects of COS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 xml:space="preserve"> treatment in DG</w:t>
      </w:r>
      <w:r w:rsidRPr="00AB5D79">
        <w:rPr>
          <w:rFonts w:ascii="Times New Roman" w:eastAsia="黑体" w:hAnsi="Times New Roman" w:cs="Times New Roman"/>
          <w:b/>
          <w:bCs/>
          <w:color w:val="000000" w:themeColor="text1"/>
          <w:szCs w:val="21"/>
        </w:rPr>
        <w:t>.</w:t>
      </w:r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 xml:space="preserve"> </w:t>
      </w:r>
      <w:proofErr w:type="spellStart"/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>a</w:t>
      </w:r>
      <w:proofErr w:type="spellEnd"/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 xml:space="preserve"> </w:t>
      </w:r>
      <w:proofErr w:type="gramStart"/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>The</w:t>
      </w:r>
      <w:proofErr w:type="gramEnd"/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 xml:space="preserve"> experimental timeline.</w:t>
      </w:r>
      <w:r w:rsidRPr="00AB5D79">
        <w:rPr>
          <w:rFonts w:ascii="Times New Roman" w:eastAsia="黑体" w:hAnsi="Times New Roman" w:cs="Times New Roman"/>
          <w:b/>
          <w:bCs/>
          <w:color w:val="000000" w:themeColor="text1"/>
          <w:szCs w:val="21"/>
        </w:rPr>
        <w:t xml:space="preserve"> 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>b</w:t>
      </w:r>
      <w:r w:rsidRPr="00AB5D79">
        <w:rPr>
          <w:rFonts w:ascii="Times New Roman" w:eastAsia="黑体" w:hAnsi="Times New Roman" w:cs="Times New Roman"/>
          <w:b/>
          <w:bCs/>
          <w:color w:val="000000" w:themeColor="text1"/>
          <w:szCs w:val="21"/>
        </w:rPr>
        <w:t>-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>e</w:t>
      </w:r>
      <w:r w:rsidRPr="00AB5D79">
        <w:rPr>
          <w:rFonts w:ascii="Times New Roman" w:eastAsia="黑体" w:hAnsi="Times New Roman" w:cs="Times New Roman"/>
          <w:b/>
          <w:bCs/>
          <w:color w:val="000000" w:themeColor="text1"/>
          <w:szCs w:val="21"/>
        </w:rPr>
        <w:t xml:space="preserve"> </w:t>
      </w:r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 xml:space="preserve">Behavioral tests showed that MHY1485 (10 </w:t>
      </w:r>
      <w:proofErr w:type="spellStart"/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>μM</w:t>
      </w:r>
      <w:proofErr w:type="spellEnd"/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 xml:space="preserve">, 1 </w:t>
      </w:r>
      <w:proofErr w:type="spellStart"/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>μL</w:t>
      </w:r>
      <w:proofErr w:type="spellEnd"/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 xml:space="preserve"> per side) reversed the antidepressant effects produced by COS (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5 </w:t>
      </w:r>
      <w:proofErr w:type="spellStart"/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>μ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M</w:t>
      </w:r>
      <w:proofErr w:type="spellEnd"/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, 1 </w:t>
      </w:r>
      <w:proofErr w:type="spellStart"/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>μ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L</w:t>
      </w:r>
      <w:proofErr w:type="spellEnd"/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 per side</w:t>
      </w:r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>)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 treatment in DG</w:t>
      </w:r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 xml:space="preserve"> 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of</w:t>
      </w:r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 xml:space="preserve"> CRS-exposed mice, including decreased sucrose preference in SPT (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>b</w:t>
      </w:r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>), increased immobile time in TST (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>c</w:t>
      </w:r>
      <w:r w:rsidRPr="00AB5D79">
        <w:rPr>
          <w:rFonts w:ascii="Times New Roman" w:eastAsia="黑体" w:hAnsi="Times New Roman" w:cs="Times New Roman"/>
          <w:b/>
          <w:bCs/>
          <w:color w:val="000000" w:themeColor="text1"/>
          <w:szCs w:val="21"/>
        </w:rPr>
        <w:t>)</w:t>
      </w:r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 xml:space="preserve"> and FST (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>d</w:t>
      </w:r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>), and decreased grooming time in ST (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>e</w:t>
      </w:r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>) (</w:t>
      </w:r>
      <w:r w:rsidRPr="00AB5D79">
        <w:rPr>
          <w:rFonts w:ascii="Times New Roman" w:eastAsia="黑体" w:hAnsi="Times New Roman" w:cs="Times New Roman"/>
          <w:i/>
          <w:iCs/>
          <w:color w:val="000000" w:themeColor="text1"/>
          <w:szCs w:val="21"/>
        </w:rPr>
        <w:t>n</w:t>
      </w:r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 xml:space="preserve"> = 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6</w:t>
      </w:r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 xml:space="preserve"> mice per group). 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>f</w:t>
      </w:r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 xml:space="preserve"> </w:t>
      </w:r>
      <w:proofErr w:type="gramStart"/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>The</w:t>
      </w:r>
      <w:proofErr w:type="gramEnd"/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 xml:space="preserve"> experimental timeline. 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>g</w:t>
      </w:r>
      <w:r w:rsidRPr="00AB5D79">
        <w:rPr>
          <w:rFonts w:ascii="Times New Roman" w:eastAsia="黑体" w:hAnsi="Times New Roman" w:cs="Times New Roman"/>
          <w:b/>
          <w:bCs/>
          <w:color w:val="000000" w:themeColor="text1"/>
          <w:szCs w:val="21"/>
        </w:rPr>
        <w:t>-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>j</w:t>
      </w:r>
      <w:r w:rsidRPr="00AB5D79">
        <w:rPr>
          <w:rFonts w:ascii="Times New Roman" w:eastAsia="黑体" w:hAnsi="Times New Roman" w:cs="Times New Roman"/>
          <w:b/>
          <w:bCs/>
          <w:color w:val="000000" w:themeColor="text1"/>
          <w:szCs w:val="21"/>
        </w:rPr>
        <w:t xml:space="preserve"> </w:t>
      </w:r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 xml:space="preserve">Behavioral test showed that IL-1β (5 </w:t>
      </w:r>
      <w:proofErr w:type="spellStart"/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>μg</w:t>
      </w:r>
      <w:proofErr w:type="spellEnd"/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 xml:space="preserve">/kg, 1 </w:t>
      </w:r>
      <w:proofErr w:type="spellStart"/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>μL</w:t>
      </w:r>
      <w:proofErr w:type="spellEnd"/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 xml:space="preserve"> per side) abolished antidepressant effects induced by COS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 (5 </w:t>
      </w:r>
      <w:proofErr w:type="spellStart"/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>μ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M</w:t>
      </w:r>
      <w:proofErr w:type="spellEnd"/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, 1 </w:t>
      </w:r>
      <w:proofErr w:type="spellStart"/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>μ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L</w:t>
      </w:r>
      <w:proofErr w:type="spellEnd"/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 xml:space="preserve"> per side)</w:t>
      </w:r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 xml:space="preserve"> 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treatment in DG of</w:t>
      </w:r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 xml:space="preserve"> CRS-exposed mice, including decreased sucrose preference in SPT (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>g</w:t>
      </w:r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>), increased immobile time in TST (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>h</w:t>
      </w:r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>) and FST (</w:t>
      </w:r>
      <w:proofErr w:type="spellStart"/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>i</w:t>
      </w:r>
      <w:proofErr w:type="spellEnd"/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>), and decreased grooming time in ST (</w:t>
      </w:r>
      <w:r w:rsidRPr="00AB5D79">
        <w:rPr>
          <w:rFonts w:ascii="Times New Roman" w:eastAsia="黑体" w:hAnsi="Times New Roman" w:cs="Times New Roman" w:hint="eastAsia"/>
          <w:b/>
          <w:bCs/>
          <w:color w:val="000000" w:themeColor="text1"/>
          <w:szCs w:val="21"/>
        </w:rPr>
        <w:t>j</w:t>
      </w:r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>) (</w:t>
      </w:r>
      <w:r w:rsidRPr="00AB5D79">
        <w:rPr>
          <w:rFonts w:ascii="Times New Roman" w:eastAsia="黑体" w:hAnsi="Times New Roman" w:cs="Times New Roman"/>
          <w:i/>
          <w:iCs/>
          <w:color w:val="000000" w:themeColor="text1"/>
          <w:szCs w:val="21"/>
        </w:rPr>
        <w:t>n</w:t>
      </w:r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 xml:space="preserve"> = </w:t>
      </w:r>
      <w:r w:rsidRPr="00AB5D79">
        <w:rPr>
          <w:rFonts w:ascii="Times New Roman" w:eastAsia="黑体" w:hAnsi="Times New Roman" w:cs="Times New Roman" w:hint="eastAsia"/>
          <w:color w:val="000000" w:themeColor="text1"/>
          <w:szCs w:val="21"/>
        </w:rPr>
        <w:t>6</w:t>
      </w:r>
      <w:r w:rsidRPr="00AB5D79">
        <w:rPr>
          <w:rFonts w:ascii="Times New Roman" w:eastAsia="黑体" w:hAnsi="Times New Roman" w:cs="Times New Roman"/>
          <w:color w:val="000000" w:themeColor="text1"/>
          <w:szCs w:val="21"/>
        </w:rPr>
        <w:t xml:space="preserve"> mice per group). Data are presented as mean </w:t>
      </w:r>
      <w:r w:rsidRPr="00AB5D79">
        <w:rPr>
          <w:rFonts w:ascii="Times New Roman" w:eastAsia="AdvOT07517017" w:hAnsi="Times New Roman" w:cs="Times New Roman"/>
          <w:color w:val="000000" w:themeColor="text1"/>
          <w:kern w:val="0"/>
          <w:szCs w:val="21"/>
          <w:lang w:bidi="ar"/>
        </w:rPr>
        <w:t xml:space="preserve">± SEM, </w:t>
      </w:r>
      <w:r w:rsidRPr="00AB5D79">
        <w:rPr>
          <w:rFonts w:ascii="Times New Roman" w:eastAsia="AdvOT07517017" w:hAnsi="Times New Roman" w:cs="Times New Roman"/>
          <w:color w:val="000000" w:themeColor="text1"/>
          <w:kern w:val="0"/>
          <w:szCs w:val="21"/>
          <w:vertAlign w:val="superscript"/>
          <w:lang w:bidi="ar"/>
        </w:rPr>
        <w:t>*</w:t>
      </w:r>
      <w:r w:rsidRPr="00AB5D79">
        <w:rPr>
          <w:rFonts w:ascii="Times New Roman" w:eastAsia="AdvOT07517017" w:hAnsi="Times New Roman" w:cs="Times New Roman"/>
          <w:i/>
          <w:iCs/>
          <w:color w:val="000000" w:themeColor="text1"/>
          <w:kern w:val="0"/>
          <w:szCs w:val="21"/>
          <w:lang w:bidi="ar"/>
        </w:rPr>
        <w:t xml:space="preserve">P </w:t>
      </w:r>
      <w:r w:rsidRPr="00AB5D79">
        <w:rPr>
          <w:rFonts w:ascii="Times New Roman" w:eastAsia="AdvOT07517017" w:hAnsi="Times New Roman" w:cs="Times New Roman"/>
          <w:color w:val="000000" w:themeColor="text1"/>
          <w:kern w:val="0"/>
          <w:szCs w:val="21"/>
          <w:lang w:bidi="ar"/>
        </w:rPr>
        <w:t xml:space="preserve">&lt; 0.05, </w:t>
      </w:r>
      <w:r w:rsidRPr="00AB5D79">
        <w:rPr>
          <w:rFonts w:ascii="Times New Roman" w:hAnsi="Times New Roman" w:cs="Times New Roman" w:hint="eastAsia"/>
          <w:color w:val="000000" w:themeColor="text1"/>
          <w:kern w:val="0"/>
          <w:szCs w:val="21"/>
          <w:vertAlign w:val="superscript"/>
          <w:lang w:bidi="ar"/>
        </w:rPr>
        <w:t>**</w:t>
      </w:r>
      <w:r w:rsidRPr="00AB5D79">
        <w:rPr>
          <w:rFonts w:ascii="Times New Roman" w:eastAsia="AdvOT07517017" w:hAnsi="Times New Roman" w:cs="Times New Roman"/>
          <w:i/>
          <w:iCs/>
          <w:color w:val="000000" w:themeColor="text1"/>
          <w:kern w:val="0"/>
          <w:szCs w:val="21"/>
          <w:lang w:bidi="ar"/>
        </w:rPr>
        <w:t>P</w:t>
      </w:r>
      <w:r w:rsidRPr="00AB5D79">
        <w:rPr>
          <w:rFonts w:ascii="Times New Roman" w:eastAsia="AdvOT07517017" w:hAnsi="Times New Roman" w:cs="Times New Roman"/>
          <w:color w:val="000000" w:themeColor="text1"/>
          <w:kern w:val="0"/>
          <w:szCs w:val="21"/>
          <w:lang w:bidi="ar"/>
        </w:rPr>
        <w:t xml:space="preserve"> &lt; 0.01 by two-way ANOVA </w:t>
      </w:r>
      <w:r w:rsidRPr="00AB5D79">
        <w:rPr>
          <w:rFonts w:ascii="Times New Roman" w:eastAsia="AdvOT07517017" w:hAnsi="Times New Roman" w:cs="Times New Roman"/>
          <w:b/>
          <w:bCs/>
          <w:color w:val="000000" w:themeColor="text1"/>
          <w:kern w:val="0"/>
          <w:szCs w:val="21"/>
          <w:lang w:bidi="ar"/>
        </w:rPr>
        <w:t>(</w:t>
      </w:r>
      <w:r w:rsidRPr="00AB5D79">
        <w:rPr>
          <w:rFonts w:ascii="Times New Roman" w:hAnsi="Times New Roman" w:cs="Times New Roman" w:hint="eastAsia"/>
          <w:b/>
          <w:bCs/>
          <w:color w:val="000000" w:themeColor="text1"/>
          <w:kern w:val="0"/>
          <w:szCs w:val="21"/>
          <w:lang w:bidi="ar"/>
        </w:rPr>
        <w:t>b</w:t>
      </w:r>
      <w:r w:rsidRPr="00AB5D79">
        <w:rPr>
          <w:rFonts w:ascii="Times New Roman" w:eastAsia="AdvOT07517017" w:hAnsi="Times New Roman" w:cs="Times New Roman"/>
          <w:b/>
          <w:bCs/>
          <w:color w:val="000000" w:themeColor="text1"/>
          <w:kern w:val="0"/>
          <w:szCs w:val="21"/>
          <w:lang w:bidi="ar"/>
        </w:rPr>
        <w:t>-</w:t>
      </w:r>
      <w:r w:rsidRPr="00AB5D79">
        <w:rPr>
          <w:rFonts w:ascii="Times New Roman" w:hAnsi="Times New Roman" w:cs="Times New Roman" w:hint="eastAsia"/>
          <w:b/>
          <w:bCs/>
          <w:color w:val="000000" w:themeColor="text1"/>
          <w:kern w:val="0"/>
          <w:szCs w:val="21"/>
          <w:lang w:bidi="ar"/>
        </w:rPr>
        <w:t>e</w:t>
      </w:r>
      <w:r w:rsidRPr="00AB5D79">
        <w:rPr>
          <w:rFonts w:ascii="Times New Roman" w:eastAsia="AdvOT07517017" w:hAnsi="Times New Roman" w:cs="Times New Roman"/>
          <w:b/>
          <w:bCs/>
          <w:color w:val="000000" w:themeColor="text1"/>
          <w:kern w:val="0"/>
          <w:szCs w:val="21"/>
          <w:lang w:bidi="ar"/>
        </w:rPr>
        <w:t xml:space="preserve">, </w:t>
      </w:r>
      <w:r w:rsidRPr="00AB5D79">
        <w:rPr>
          <w:rFonts w:ascii="Times New Roman" w:hAnsi="Times New Roman" w:cs="Times New Roman" w:hint="eastAsia"/>
          <w:b/>
          <w:bCs/>
          <w:color w:val="000000" w:themeColor="text1"/>
          <w:kern w:val="0"/>
          <w:szCs w:val="21"/>
          <w:lang w:bidi="ar"/>
        </w:rPr>
        <w:t>g</w:t>
      </w:r>
      <w:r w:rsidRPr="00AB5D79">
        <w:rPr>
          <w:rFonts w:ascii="Times New Roman" w:eastAsia="AdvOT07517017" w:hAnsi="Times New Roman" w:cs="Times New Roman"/>
          <w:b/>
          <w:bCs/>
          <w:color w:val="000000" w:themeColor="text1"/>
          <w:kern w:val="0"/>
          <w:szCs w:val="21"/>
          <w:lang w:bidi="ar"/>
        </w:rPr>
        <w:t>-</w:t>
      </w:r>
      <w:r w:rsidRPr="00AB5D79">
        <w:rPr>
          <w:rFonts w:ascii="Times New Roman" w:hAnsi="Times New Roman" w:cs="Times New Roman" w:hint="eastAsia"/>
          <w:b/>
          <w:bCs/>
          <w:color w:val="000000" w:themeColor="text1"/>
          <w:kern w:val="0"/>
          <w:szCs w:val="21"/>
          <w:lang w:bidi="ar"/>
        </w:rPr>
        <w:t>j</w:t>
      </w:r>
      <w:r w:rsidRPr="00AB5D79">
        <w:rPr>
          <w:rFonts w:ascii="Times New Roman" w:eastAsia="AdvOT07517017" w:hAnsi="Times New Roman" w:cs="Times New Roman"/>
          <w:color w:val="000000" w:themeColor="text1"/>
          <w:kern w:val="0"/>
          <w:szCs w:val="21"/>
          <w:lang w:bidi="ar"/>
        </w:rPr>
        <w:t>) followed by Sidak’s</w:t>
      </w:r>
      <w:r w:rsidRPr="00AB5D79">
        <w:rPr>
          <w:rFonts w:ascii="Times New Roman" w:eastAsia="AdvOT07517017" w:hAnsi="Times New Roman" w:cs="Times New Roman"/>
          <w:i/>
          <w:iCs/>
          <w:color w:val="000000" w:themeColor="text1"/>
          <w:kern w:val="0"/>
          <w:szCs w:val="21"/>
          <w:lang w:bidi="ar"/>
        </w:rPr>
        <w:t xml:space="preserve"> post hoc </w:t>
      </w:r>
      <w:r w:rsidRPr="00AB5D79">
        <w:rPr>
          <w:rFonts w:ascii="Times New Roman" w:eastAsia="AdvOT07517017" w:hAnsi="Times New Roman" w:cs="Times New Roman"/>
          <w:color w:val="000000" w:themeColor="text1"/>
          <w:kern w:val="0"/>
          <w:szCs w:val="21"/>
          <w:lang w:bidi="ar"/>
        </w:rPr>
        <w:t>test.</w:t>
      </w:r>
      <w:r w:rsidRPr="00AB5D79">
        <w:rPr>
          <w:rFonts w:ascii="Times New Roman" w:hAnsi="Times New Roman" w:cs="Times New Roman" w:hint="eastAsia"/>
          <w:color w:val="000000" w:themeColor="text1"/>
          <w:kern w:val="0"/>
          <w:szCs w:val="21"/>
          <w:lang w:bidi="ar"/>
        </w:rPr>
        <w:t xml:space="preserve"> </w:t>
      </w:r>
      <w:r w:rsidRPr="00AB5D79">
        <w:rPr>
          <w:rFonts w:ascii="Times New Roman" w:eastAsia="AdvOT07517017" w:hAnsi="Times New Roman" w:cs="Times New Roman" w:hint="eastAsia"/>
          <w:color w:val="000000" w:themeColor="text1"/>
          <w:kern w:val="0"/>
          <w:szCs w:val="21"/>
          <w:lang w:bidi="ar"/>
        </w:rPr>
        <w:t>The statistical details can be found in Supplementary Table S1.</w:t>
      </w:r>
    </w:p>
    <w:p w14:paraId="0DD3641E" w14:textId="77777777" w:rsidR="00856687" w:rsidRDefault="00856687">
      <w:pPr>
        <w:pStyle w:val="af2"/>
        <w:ind w:firstLineChars="0" w:firstLine="0"/>
        <w:rPr>
          <w:rFonts w:ascii="Times New Roman" w:hAnsi="Times New Roman" w:cs="Times New Roman"/>
          <w:kern w:val="0"/>
          <w:szCs w:val="21"/>
        </w:rPr>
        <w:sectPr w:rsidR="00856687">
          <w:footerReference w:type="default" r:id="rId13"/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bookmarkEnd w:id="1"/>
    <w:p w14:paraId="01B48F38" w14:textId="77777777" w:rsidR="00856687" w:rsidRDefault="00000000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19443BB8" wp14:editId="69B3BA1D">
            <wp:extent cx="5274310" cy="3342005"/>
            <wp:effectExtent l="0" t="0" r="2540" b="0"/>
            <wp:docPr id="182263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6357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7134A" w14:textId="77777777" w:rsidR="00856687" w:rsidRDefault="00000000">
      <w:pPr>
        <w:spacing w:line="360" w:lineRule="auto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bCs/>
          <w:kern w:val="0"/>
          <w:szCs w:val="21"/>
        </w:rPr>
        <w:t>Supplementary information, Fig.</w:t>
      </w:r>
      <w:r>
        <w:rPr>
          <w:rFonts w:ascii="Times New Roman" w:hAnsi="Times New Roman" w:cs="Times New Roman" w:hint="eastAsia"/>
          <w:b/>
          <w:szCs w:val="21"/>
        </w:rPr>
        <w:t xml:space="preserve"> </w:t>
      </w:r>
      <w:r>
        <w:rPr>
          <w:rFonts w:ascii="Times New Roman" w:hAnsi="Times New Roman" w:cs="Times New Roman"/>
          <w:b/>
          <w:szCs w:val="21"/>
        </w:rPr>
        <w:t>S</w:t>
      </w:r>
      <w:r>
        <w:rPr>
          <w:rFonts w:ascii="Times New Roman" w:hAnsi="Times New Roman" w:cs="Times New Roman" w:hint="eastAsia"/>
          <w:b/>
          <w:szCs w:val="21"/>
        </w:rPr>
        <w:t>7</w:t>
      </w:r>
      <w:r>
        <w:rPr>
          <w:rFonts w:ascii="Times New Roman" w:hAnsi="Times New Roman" w:cs="Times New Roman"/>
          <w:b/>
          <w:szCs w:val="21"/>
        </w:rPr>
        <w:t xml:space="preserve"> Original blots for Fig</w:t>
      </w:r>
      <w:r>
        <w:rPr>
          <w:rFonts w:ascii="Times New Roman" w:hAnsi="Times New Roman" w:cs="Times New Roman" w:hint="eastAsia"/>
          <w:b/>
          <w:szCs w:val="21"/>
        </w:rPr>
        <w:t>.</w:t>
      </w:r>
      <w:r>
        <w:rPr>
          <w:rFonts w:ascii="Times New Roman" w:hAnsi="Times New Roman" w:cs="Times New Roman"/>
          <w:b/>
          <w:szCs w:val="21"/>
        </w:rPr>
        <w:t xml:space="preserve"> </w:t>
      </w:r>
      <w:r>
        <w:rPr>
          <w:rFonts w:ascii="Times New Roman" w:hAnsi="Times New Roman" w:cs="Times New Roman" w:hint="eastAsia"/>
          <w:b/>
          <w:szCs w:val="21"/>
        </w:rPr>
        <w:t>4a</w:t>
      </w:r>
      <w:r>
        <w:rPr>
          <w:rFonts w:ascii="Times New Roman" w:hAnsi="Times New Roman" w:cs="Times New Roman"/>
          <w:b/>
          <w:szCs w:val="21"/>
        </w:rPr>
        <w:t xml:space="preserve">, </w:t>
      </w:r>
      <w:r>
        <w:rPr>
          <w:rFonts w:ascii="Times New Roman" w:hAnsi="Times New Roman" w:cs="Times New Roman" w:hint="eastAsia"/>
          <w:b/>
          <w:szCs w:val="21"/>
        </w:rPr>
        <w:t>4f</w:t>
      </w:r>
      <w:r>
        <w:rPr>
          <w:rFonts w:ascii="Times New Roman" w:hAnsi="Times New Roman" w:cs="Times New Roman"/>
          <w:b/>
          <w:szCs w:val="21"/>
        </w:rPr>
        <w:t xml:space="preserve">, </w:t>
      </w:r>
      <w:r>
        <w:rPr>
          <w:rFonts w:ascii="Times New Roman" w:hAnsi="Times New Roman" w:cs="Times New Roman" w:hint="eastAsia"/>
          <w:b/>
          <w:szCs w:val="21"/>
        </w:rPr>
        <w:t>4k, 5d and 5e</w:t>
      </w:r>
      <w:r>
        <w:rPr>
          <w:rFonts w:ascii="Times New Roman" w:hAnsi="Times New Roman" w:cs="Times New Roman"/>
          <w:b/>
          <w:szCs w:val="21"/>
        </w:rPr>
        <w:t>.</w:t>
      </w:r>
    </w:p>
    <w:p w14:paraId="69DBBD59" w14:textId="77777777" w:rsidR="00856687" w:rsidRDefault="00000000">
      <w:pPr>
        <w:spacing w:line="360" w:lineRule="auto"/>
        <w:rPr>
          <w:rFonts w:ascii="Times New Roman" w:hAnsi="Times New Roman" w:cs="Times New Roman"/>
          <w:b/>
          <w:szCs w:val="21"/>
        </w:rPr>
      </w:pPr>
      <w:r>
        <w:rPr>
          <w:noProof/>
        </w:rPr>
        <w:drawing>
          <wp:inline distT="0" distB="0" distL="0" distR="0" wp14:anchorId="2EF7D42F" wp14:editId="7493ED42">
            <wp:extent cx="5274310" cy="3104515"/>
            <wp:effectExtent l="0" t="0" r="2540" b="635"/>
            <wp:docPr id="14454642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464268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0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BEA66" w14:textId="77777777" w:rsidR="00856687" w:rsidRDefault="00000000">
      <w:pPr>
        <w:spacing w:line="360" w:lineRule="auto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bCs/>
          <w:kern w:val="0"/>
          <w:szCs w:val="21"/>
        </w:rPr>
        <w:t>Supplementary information, Fig.</w:t>
      </w:r>
      <w:r>
        <w:rPr>
          <w:rFonts w:ascii="Times New Roman" w:hAnsi="Times New Roman" w:cs="Times New Roman" w:hint="eastAsia"/>
          <w:b/>
          <w:szCs w:val="21"/>
        </w:rPr>
        <w:t xml:space="preserve"> </w:t>
      </w:r>
      <w:r>
        <w:rPr>
          <w:rFonts w:ascii="Times New Roman" w:hAnsi="Times New Roman" w:cs="Times New Roman"/>
          <w:b/>
          <w:szCs w:val="21"/>
        </w:rPr>
        <w:t>S</w:t>
      </w:r>
      <w:r>
        <w:rPr>
          <w:rFonts w:ascii="Times New Roman" w:hAnsi="Times New Roman" w:cs="Times New Roman" w:hint="eastAsia"/>
          <w:b/>
          <w:szCs w:val="21"/>
        </w:rPr>
        <w:t>8</w:t>
      </w:r>
      <w:r>
        <w:rPr>
          <w:rFonts w:ascii="Times New Roman" w:hAnsi="Times New Roman" w:cs="Times New Roman"/>
          <w:b/>
          <w:szCs w:val="21"/>
        </w:rPr>
        <w:t xml:space="preserve"> Original blots for Fig</w:t>
      </w:r>
      <w:r>
        <w:rPr>
          <w:rFonts w:ascii="Times New Roman" w:hAnsi="Times New Roman" w:cs="Times New Roman" w:hint="eastAsia"/>
          <w:b/>
          <w:szCs w:val="21"/>
        </w:rPr>
        <w:t>.</w:t>
      </w:r>
      <w:r>
        <w:rPr>
          <w:rFonts w:ascii="Times New Roman" w:hAnsi="Times New Roman" w:cs="Times New Roman"/>
          <w:b/>
          <w:szCs w:val="21"/>
        </w:rPr>
        <w:t xml:space="preserve"> </w:t>
      </w:r>
      <w:r>
        <w:rPr>
          <w:rFonts w:ascii="Times New Roman" w:hAnsi="Times New Roman" w:cs="Times New Roman" w:hint="eastAsia"/>
          <w:b/>
          <w:szCs w:val="21"/>
        </w:rPr>
        <w:t>S4h,</w:t>
      </w:r>
      <w:r>
        <w:rPr>
          <w:rFonts w:ascii="Times New Roman" w:hAnsi="Times New Roman" w:cs="Times New Roman"/>
          <w:b/>
          <w:szCs w:val="21"/>
        </w:rPr>
        <w:t xml:space="preserve"> </w:t>
      </w:r>
      <w:r>
        <w:rPr>
          <w:rFonts w:ascii="Times New Roman" w:hAnsi="Times New Roman" w:cs="Times New Roman" w:hint="eastAsia"/>
          <w:b/>
          <w:szCs w:val="21"/>
        </w:rPr>
        <w:t>S5a</w:t>
      </w:r>
      <w:r>
        <w:rPr>
          <w:rFonts w:ascii="Times New Roman" w:hAnsi="Times New Roman" w:cs="Times New Roman"/>
          <w:b/>
          <w:szCs w:val="21"/>
        </w:rPr>
        <w:t>.</w:t>
      </w:r>
    </w:p>
    <w:p w14:paraId="345C04E6" w14:textId="77777777" w:rsidR="00856687" w:rsidRDefault="00856687">
      <w:pPr>
        <w:spacing w:line="360" w:lineRule="auto"/>
        <w:rPr>
          <w:rFonts w:ascii="Times New Roman" w:hAnsi="Times New Roman" w:cs="Times New Roman"/>
          <w:b/>
          <w:szCs w:val="21"/>
        </w:rPr>
        <w:sectPr w:rsidR="00856687">
          <w:footerReference w:type="default" r:id="rId16"/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p w14:paraId="4934CE16" w14:textId="77777777" w:rsidR="00856687" w:rsidRDefault="00000000">
      <w:pPr>
        <w:spacing w:line="360" w:lineRule="auto"/>
        <w:rPr>
          <w:rFonts w:hint="eastAsia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The statistical information about this study.</w:t>
      </w:r>
    </w:p>
    <w:tbl>
      <w:tblPr>
        <w:tblW w:w="11013" w:type="dxa"/>
        <w:tblLayout w:type="fixed"/>
        <w:tblLook w:val="04A0" w:firstRow="1" w:lastRow="0" w:firstColumn="1" w:lastColumn="0" w:noHBand="0" w:noVBand="1"/>
      </w:tblPr>
      <w:tblGrid>
        <w:gridCol w:w="2341"/>
        <w:gridCol w:w="2366"/>
        <w:gridCol w:w="1969"/>
        <w:gridCol w:w="1971"/>
        <w:gridCol w:w="2366"/>
      </w:tblGrid>
      <w:tr w:rsidR="00856687" w14:paraId="022930BC" w14:textId="77777777">
        <w:trPr>
          <w:gridAfter w:val="1"/>
          <w:wAfter w:w="2366" w:type="dxa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2F65D" w14:textId="77777777" w:rsidR="00856687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Figures and numbers of animals or cells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2157D" w14:textId="77777777" w:rsidR="00856687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Statistical analysis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5617" w14:textId="77777777" w:rsidR="00856687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Post hoc tests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AFF5" w14:textId="77777777" w:rsidR="00856687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mean ± SEM</w:t>
            </w:r>
          </w:p>
        </w:tc>
      </w:tr>
      <w:tr w:rsidR="00856687" w14:paraId="6AA116D3" w14:textId="77777777">
        <w:trPr>
          <w:gridAfter w:val="1"/>
          <w:wAfter w:w="2366" w:type="dxa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50F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Cs w:val="21"/>
              </w:rPr>
              <w:t>b</w:t>
            </w:r>
            <w:r>
              <w:rPr>
                <w:rFonts w:ascii="Times New Roman" w:hAnsi="Times New Roman" w:cs="Times New Roman"/>
                <w:szCs w:val="21"/>
              </w:rPr>
              <w:t xml:space="preserve">: </w:t>
            </w:r>
            <w:r>
              <w:rPr>
                <w:rFonts w:ascii="Times New Roman" w:hAnsi="Times New Roman" w:cs="Times New Roman" w:hint="eastAsia"/>
                <w:szCs w:val="21"/>
              </w:rPr>
              <w:t>SP</w:t>
            </w:r>
            <w:r>
              <w:rPr>
                <w:rFonts w:ascii="Times New Roman" w:hAnsi="Times New Roman" w:cs="Times New Roman"/>
                <w:szCs w:val="21"/>
              </w:rPr>
              <w:t xml:space="preserve">T after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injection</w:t>
            </w:r>
          </w:p>
          <w:p w14:paraId="75122E8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AB5D79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590129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AB5D79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325BC9E" w14:textId="4057E612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29C1AEC0" w14:textId="072227F2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BBD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3B87000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11.930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4518710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0.0</w:t>
            </w:r>
            <w:r>
              <w:rPr>
                <w:rFonts w:ascii="Times New Roman" w:hAnsi="Times New Roman" w:cs="Times New Roman" w:hint="eastAsia"/>
                <w:szCs w:val="21"/>
              </w:rPr>
              <w:t>02</w:t>
            </w:r>
          </w:p>
          <w:p w14:paraId="55B599C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18.703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2DA090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0.00</w:t>
            </w:r>
            <w:r>
              <w:rPr>
                <w:rFonts w:ascii="Times New Roman" w:hAnsi="Times New Roman" w:cs="Times New Roman" w:hint="eastAsia"/>
                <w:szCs w:val="21"/>
              </w:rPr>
              <w:t>02</w:t>
            </w:r>
          </w:p>
          <w:p w14:paraId="7199ADF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: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1.832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2FB45EDC" w14:textId="77777777" w:rsidR="00856687" w:rsidRDefault="00000000">
            <w:pP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189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7EE5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066E95D0" w14:textId="77777777" w:rsidR="00856687" w:rsidRDefault="00000000">
            <w:pPr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CON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1; </w:t>
            </w: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EDC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77.09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1.24</w:t>
            </w:r>
          </w:p>
          <w:p w14:paraId="562EF0D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72.211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1.40</w:t>
            </w:r>
          </w:p>
          <w:p w14:paraId="61DB096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 80.10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0.55</w:t>
            </w:r>
          </w:p>
          <w:p w14:paraId="2B049A5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 77.97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0.57</w:t>
            </w:r>
          </w:p>
        </w:tc>
      </w:tr>
      <w:tr w:rsidR="00856687" w14:paraId="54593F40" w14:textId="77777777">
        <w:trPr>
          <w:gridAfter w:val="1"/>
          <w:wAfter w:w="2366" w:type="dxa"/>
          <w:trHeight w:val="1183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911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>
              <w:rPr>
                <w:rFonts w:ascii="Times New Roman" w:hAnsi="Times New Roman" w:cs="Times New Roman"/>
                <w:szCs w:val="21"/>
              </w:rPr>
              <w:t xml:space="preserve">: </w:t>
            </w:r>
            <w:r>
              <w:rPr>
                <w:rFonts w:ascii="Times New Roman" w:hAnsi="Times New Roman" w:cs="Times New Roman" w:hint="eastAsia"/>
                <w:szCs w:val="21"/>
              </w:rPr>
              <w:t>TST</w:t>
            </w:r>
            <w:r>
              <w:rPr>
                <w:rFonts w:ascii="Times New Roman" w:hAnsi="Times New Roman" w:cs="Times New Roman"/>
                <w:szCs w:val="21"/>
              </w:rPr>
              <w:t xml:space="preserve"> after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injection</w:t>
            </w:r>
          </w:p>
          <w:p w14:paraId="27CC0389" w14:textId="44631581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8B072FD" w14:textId="283CBE3F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0438340C" w14:textId="3D5B3C32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B31658E" w14:textId="702124AD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F77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194E717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6.544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7163735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0.0</w:t>
            </w:r>
            <w:r>
              <w:rPr>
                <w:rFonts w:ascii="Times New Roman" w:hAnsi="Times New Roman" w:cs="Times New Roman" w:hint="eastAsia"/>
                <w:szCs w:val="21"/>
              </w:rPr>
              <w:t>17</w:t>
            </w:r>
          </w:p>
          <w:p w14:paraId="0F4BADC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9.211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6556DD3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0.00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</w:p>
          <w:p w14:paraId="5072A2E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: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2.764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58E19DFD" w14:textId="77777777" w:rsidR="00856687" w:rsidRDefault="00000000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109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D3B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03A50766" w14:textId="77777777" w:rsidR="00856687" w:rsidRDefault="00000000">
            <w:pPr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CON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5; </w:t>
            </w: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877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105.33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13.19</w:t>
            </w:r>
          </w:p>
          <w:p w14:paraId="076E5E3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155.01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16.76</w:t>
            </w:r>
          </w:p>
          <w:p w14:paraId="3020F4D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 89.17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7.54</w:t>
            </w:r>
          </w:p>
          <w:p w14:paraId="7B5DB0EC" w14:textId="77777777" w:rsidR="00856687" w:rsidRDefault="00000000">
            <w:pPr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 99.71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6.53</w:t>
            </w:r>
          </w:p>
        </w:tc>
      </w:tr>
      <w:tr w:rsidR="00856687" w14:paraId="27CA3B50" w14:textId="77777777">
        <w:trPr>
          <w:gridAfter w:val="1"/>
          <w:wAfter w:w="2366" w:type="dxa"/>
          <w:trHeight w:val="1475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5B4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Cs w:val="21"/>
              </w:rPr>
              <w:t>d</w:t>
            </w:r>
            <w:r>
              <w:rPr>
                <w:rFonts w:ascii="Times New Roman" w:hAnsi="Times New Roman" w:cs="Times New Roman"/>
                <w:szCs w:val="21"/>
              </w:rPr>
              <w:t xml:space="preserve">: </w:t>
            </w:r>
            <w:r>
              <w:rPr>
                <w:rFonts w:ascii="Times New Roman" w:hAnsi="Times New Roman" w:cs="Times New Roman" w:hint="eastAsia"/>
                <w:szCs w:val="21"/>
              </w:rPr>
              <w:t>FST</w:t>
            </w:r>
            <w:r>
              <w:rPr>
                <w:rFonts w:ascii="Times New Roman" w:hAnsi="Times New Roman" w:cs="Times New Roman"/>
                <w:szCs w:val="21"/>
              </w:rPr>
              <w:t xml:space="preserve"> after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injection</w:t>
            </w:r>
          </w:p>
          <w:p w14:paraId="66A6BB9C" w14:textId="4288EADF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25784396" w14:textId="19A747C1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1C5AB42" w14:textId="41786951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6747CDAE" w14:textId="436D16BA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69B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4CA6AC0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6.076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1238AB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0.0</w:t>
            </w:r>
            <w:r>
              <w:rPr>
                <w:rFonts w:ascii="Times New Roman" w:hAnsi="Times New Roman" w:cs="Times New Roman" w:hint="eastAsia"/>
                <w:szCs w:val="21"/>
              </w:rPr>
              <w:t>21</w:t>
            </w:r>
          </w:p>
          <w:p w14:paraId="3B8DBBC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11.310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476A136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0.00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</w:p>
          <w:p w14:paraId="4B76C97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: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2.284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271B571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144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A8B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1E9CE6B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CON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5; </w:t>
            </w: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045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98.43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9.84</w:t>
            </w:r>
          </w:p>
          <w:p w14:paraId="4CF1867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139.57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10.68</w:t>
            </w:r>
          </w:p>
          <w:p w14:paraId="68C08AC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 79.29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11.22</w:t>
            </w:r>
          </w:p>
          <w:p w14:paraId="3D98BE5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 89.14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9.56</w:t>
            </w:r>
          </w:p>
        </w:tc>
      </w:tr>
      <w:tr w:rsidR="00856687" w14:paraId="187A3428" w14:textId="77777777">
        <w:trPr>
          <w:gridAfter w:val="1"/>
          <w:wAfter w:w="2366" w:type="dxa"/>
          <w:trHeight w:val="274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38A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Cs w:val="21"/>
              </w:rPr>
              <w:t>e</w:t>
            </w:r>
            <w:r>
              <w:rPr>
                <w:rFonts w:ascii="Times New Roman" w:hAnsi="Times New Roman" w:cs="Times New Roman"/>
                <w:szCs w:val="21"/>
              </w:rPr>
              <w:t xml:space="preserve">: </w:t>
            </w:r>
            <w:r>
              <w:rPr>
                <w:rFonts w:ascii="Times New Roman" w:hAnsi="Times New Roman" w:cs="Times New Roman" w:hint="eastAsia"/>
                <w:szCs w:val="21"/>
              </w:rPr>
              <w:t>ST</w:t>
            </w:r>
            <w:r>
              <w:rPr>
                <w:rFonts w:ascii="Times New Roman" w:hAnsi="Times New Roman" w:cs="Times New Roman"/>
                <w:szCs w:val="21"/>
              </w:rPr>
              <w:t xml:space="preserve"> after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injection</w:t>
            </w:r>
          </w:p>
          <w:p w14:paraId="3153B77B" w14:textId="4B0DB04A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3B2C398" w14:textId="6730F51A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2C069D39" w14:textId="5C37C7B3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4CA690E" w14:textId="62F51563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ED4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3A981A5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6.363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7837F32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0.0</w:t>
            </w:r>
            <w:r>
              <w:rPr>
                <w:rFonts w:ascii="Times New Roman" w:hAnsi="Times New Roman" w:cs="Times New Roman" w:hint="eastAsia"/>
                <w:szCs w:val="21"/>
              </w:rPr>
              <w:t>02</w:t>
            </w:r>
          </w:p>
          <w:p w14:paraId="157897D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0.456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4E66814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46</w:t>
            </w:r>
          </w:p>
          <w:p w14:paraId="4D7B518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: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7.600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0EF3406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011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A3DC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2F21DCE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CON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1; </w:t>
            </w: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383C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172.00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12.21</w:t>
            </w:r>
          </w:p>
          <w:p w14:paraId="0A83FDB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117.29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5.66</w:t>
            </w:r>
          </w:p>
          <w:p w14:paraId="04A8BF0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 150.43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11.51</w:t>
            </w:r>
          </w:p>
          <w:p w14:paraId="58B4505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 152.86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10.77</w:t>
            </w:r>
          </w:p>
        </w:tc>
      </w:tr>
      <w:tr w:rsidR="00856687" w14:paraId="63AD536A" w14:textId="77777777">
        <w:trPr>
          <w:gridAfter w:val="1"/>
          <w:wAfter w:w="2366" w:type="dxa"/>
          <w:trHeight w:val="90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F984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Cs w:val="21"/>
              </w:rPr>
              <w:t>f</w:t>
            </w:r>
            <w:r>
              <w:rPr>
                <w:rFonts w:ascii="Times New Roman" w:hAnsi="Times New Roman" w:cs="Times New Roman"/>
                <w:szCs w:val="21"/>
              </w:rPr>
              <w:t xml:space="preserve">: </w:t>
            </w:r>
            <w:r>
              <w:rPr>
                <w:rFonts w:ascii="Times New Roman" w:hAnsi="Times New Roman" w:cs="Times New Roman" w:hint="eastAsia"/>
                <w:szCs w:val="21"/>
              </w:rPr>
              <w:t>OFT</w:t>
            </w:r>
            <w:r>
              <w:rPr>
                <w:rFonts w:ascii="Times New Roman" w:hAnsi="Times New Roman" w:cs="Times New Roman"/>
                <w:szCs w:val="21"/>
              </w:rPr>
              <w:t xml:space="preserve"> after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injection</w:t>
            </w:r>
          </w:p>
          <w:p w14:paraId="73F0D884" w14:textId="6F425E5D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9AF3729" w14:textId="602B0919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1E41FCC" w14:textId="6E08F2E6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37A4B159" w14:textId="685B5431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46DD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2A658D2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0.331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14E584D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570</w:t>
            </w:r>
          </w:p>
          <w:p w14:paraId="4425D3E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0.547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7A3EBCF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467</w:t>
            </w:r>
          </w:p>
          <w:p w14:paraId="53E492E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: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0.331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02E521F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lastRenderedPageBreak/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570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6CA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60D9026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CON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&gt;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05; </w:t>
            </w: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&gt;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3CE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18.43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0.83</w:t>
            </w:r>
          </w:p>
          <w:p w14:paraId="15106F4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18.43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0.84</w:t>
            </w:r>
          </w:p>
          <w:p w14:paraId="328A500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 19.57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1.02</w:t>
            </w:r>
          </w:p>
          <w:p w14:paraId="7F2C5B0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 18.57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0.75</w:t>
            </w:r>
          </w:p>
        </w:tc>
      </w:tr>
      <w:tr w:rsidR="00856687" w14:paraId="49FCA886" w14:textId="77777777">
        <w:trPr>
          <w:gridAfter w:val="1"/>
          <w:wAfter w:w="2366" w:type="dxa"/>
          <w:trHeight w:val="841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001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>1</w:t>
            </w:r>
            <w:r>
              <w:rPr>
                <w:rFonts w:ascii="Times New Roman" w:hAnsi="Times New Roman" w:cs="Times New Roman" w:hint="eastAsia"/>
                <w:szCs w:val="21"/>
              </w:rPr>
              <w:t>h</w:t>
            </w:r>
            <w:r>
              <w:rPr>
                <w:rFonts w:ascii="Times New Roman" w:hAnsi="Times New Roman" w:cs="Times New Roman"/>
                <w:szCs w:val="21"/>
              </w:rPr>
              <w:t xml:space="preserve">: </w:t>
            </w:r>
            <w:r>
              <w:rPr>
                <w:rFonts w:ascii="Times New Roman" w:hAnsi="Times New Roman" w:cs="Times New Roman" w:hint="eastAsia"/>
                <w:szCs w:val="21"/>
              </w:rPr>
              <w:t>SP</w:t>
            </w:r>
            <w:r>
              <w:rPr>
                <w:rFonts w:ascii="Times New Roman" w:hAnsi="Times New Roman" w:cs="Times New Roman"/>
                <w:szCs w:val="21"/>
              </w:rPr>
              <w:t xml:space="preserve">T after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injection</w:t>
            </w:r>
          </w:p>
          <w:p w14:paraId="631F6D57" w14:textId="12B9D8B6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7B298C4" w14:textId="7EBB69B9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299B8234" w14:textId="76D3D3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DDEC70D" w14:textId="376486C6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267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39DBC74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6.436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F77AD4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018</w:t>
            </w:r>
          </w:p>
          <w:p w14:paraId="6D3E69A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2.638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0E674F9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117</w:t>
            </w:r>
          </w:p>
          <w:p w14:paraId="2C64D7F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: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7.600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3BE6B4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047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6A4B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0489C81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CON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01; </w:t>
            </w: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CCE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79.27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1.19</w:t>
            </w:r>
          </w:p>
          <w:p w14:paraId="7C96FDD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72.40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1.19</w:t>
            </w:r>
          </w:p>
          <w:p w14:paraId="47946DE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 78.59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1.94</w:t>
            </w:r>
          </w:p>
          <w:p w14:paraId="244A1B0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 77.91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1.50</w:t>
            </w:r>
          </w:p>
        </w:tc>
      </w:tr>
      <w:tr w:rsidR="00856687" w14:paraId="0BCAC485" w14:textId="77777777">
        <w:trPr>
          <w:gridAfter w:val="1"/>
          <w:wAfter w:w="2366" w:type="dxa"/>
          <w:trHeight w:val="1723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FE9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Cs w:val="21"/>
              </w:rPr>
              <w:t>i</w:t>
            </w:r>
            <w:r>
              <w:rPr>
                <w:rFonts w:ascii="Times New Roman" w:hAnsi="Times New Roman" w:cs="Times New Roman"/>
                <w:szCs w:val="21"/>
              </w:rPr>
              <w:t xml:space="preserve">: </w:t>
            </w:r>
            <w:r>
              <w:rPr>
                <w:rFonts w:ascii="Times New Roman" w:hAnsi="Times New Roman" w:cs="Times New Roman" w:hint="eastAsia"/>
                <w:szCs w:val="21"/>
              </w:rPr>
              <w:t>TS</w:t>
            </w:r>
            <w:r>
              <w:rPr>
                <w:rFonts w:ascii="Times New Roman" w:hAnsi="Times New Roman" w:cs="Times New Roman"/>
                <w:szCs w:val="21"/>
              </w:rPr>
              <w:t xml:space="preserve">T after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injection</w:t>
            </w:r>
          </w:p>
          <w:p w14:paraId="52099005" w14:textId="26932E3A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3E6F8A4" w14:textId="776127CE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EDD89D6" w14:textId="654107A3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3FDC3E9" w14:textId="0ACEF786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B46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7E83EAA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1.892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25CDEAD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0.0</w:t>
            </w:r>
            <w:r>
              <w:rPr>
                <w:rFonts w:ascii="Times New Roman" w:hAnsi="Times New Roman" w:cs="Times New Roman" w:hint="eastAsia"/>
                <w:szCs w:val="21"/>
              </w:rPr>
              <w:t>50</w:t>
            </w:r>
          </w:p>
          <w:p w14:paraId="67B678B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4.898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5E41088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037</w:t>
            </w:r>
          </w:p>
          <w:p w14:paraId="7FF1D26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: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4.257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7B228B3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050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D0B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594D9DF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CON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05; </w:t>
            </w: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23AC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100.14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8.33</w:t>
            </w:r>
          </w:p>
          <w:p w14:paraId="7D862F5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155.86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13.99</w:t>
            </w:r>
          </w:p>
          <w:p w14:paraId="1FD34C9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 97.71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20.64</w:t>
            </w:r>
          </w:p>
          <w:p w14:paraId="082EF07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 86.57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18.94</w:t>
            </w:r>
          </w:p>
        </w:tc>
      </w:tr>
      <w:tr w:rsidR="00856687" w14:paraId="19164C67" w14:textId="77777777">
        <w:trPr>
          <w:gridAfter w:val="1"/>
          <w:wAfter w:w="2366" w:type="dxa"/>
          <w:trHeight w:val="90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CEE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Cs w:val="21"/>
              </w:rPr>
              <w:t>j</w:t>
            </w:r>
            <w:r>
              <w:rPr>
                <w:rFonts w:ascii="Times New Roman" w:hAnsi="Times New Roman" w:cs="Times New Roman"/>
                <w:szCs w:val="21"/>
              </w:rPr>
              <w:t xml:space="preserve">: </w:t>
            </w:r>
            <w:r>
              <w:rPr>
                <w:rFonts w:ascii="Times New Roman" w:hAnsi="Times New Roman" w:cs="Times New Roman" w:hint="eastAsia"/>
                <w:szCs w:val="21"/>
              </w:rPr>
              <w:t>FS</w:t>
            </w:r>
            <w:r>
              <w:rPr>
                <w:rFonts w:ascii="Times New Roman" w:hAnsi="Times New Roman" w:cs="Times New Roman"/>
                <w:szCs w:val="21"/>
              </w:rPr>
              <w:t xml:space="preserve">T after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injection</w:t>
            </w:r>
          </w:p>
          <w:p w14:paraId="7DCB2A50" w14:textId="40FA7418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6233A77" w14:textId="6344A132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086EDBA" w14:textId="5AE8EB41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35AD436" w14:textId="349612A0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E8BD4B7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756C33B0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E48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70D6864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8.530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70EA21F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0.0</w:t>
            </w:r>
            <w:r>
              <w:rPr>
                <w:rFonts w:ascii="Times New Roman" w:hAnsi="Times New Roman" w:cs="Times New Roman" w:hint="eastAsia"/>
                <w:szCs w:val="21"/>
              </w:rPr>
              <w:t>08</w:t>
            </w:r>
          </w:p>
          <w:p w14:paraId="6125E85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0.384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064FCCF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013</w:t>
            </w:r>
          </w:p>
          <w:p w14:paraId="3E77EF4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: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11.100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1A229FA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003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99F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4B47745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CON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001; </w:t>
            </w: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65FD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57.86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10.89</w:t>
            </w:r>
          </w:p>
          <w:p w14:paraId="19D7336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127.29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12.70</w:t>
            </w:r>
          </w:p>
          <w:p w14:paraId="6FDB41F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 85.00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8.18</w:t>
            </w:r>
          </w:p>
          <w:p w14:paraId="497E9B3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 80.43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12.10</w:t>
            </w:r>
          </w:p>
        </w:tc>
      </w:tr>
      <w:tr w:rsidR="00856687" w14:paraId="189981EE" w14:textId="77777777">
        <w:trPr>
          <w:gridAfter w:val="1"/>
          <w:wAfter w:w="2366" w:type="dxa"/>
          <w:trHeight w:val="90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CBB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Cs w:val="21"/>
              </w:rPr>
              <w:t>k</w:t>
            </w:r>
            <w:r>
              <w:rPr>
                <w:rFonts w:ascii="Times New Roman" w:hAnsi="Times New Roman" w:cs="Times New Roman"/>
                <w:szCs w:val="21"/>
              </w:rPr>
              <w:t xml:space="preserve">: </w:t>
            </w:r>
            <w:r>
              <w:rPr>
                <w:rFonts w:ascii="Times New Roman" w:hAnsi="Times New Roman" w:cs="Times New Roman" w:hint="eastAsia"/>
                <w:szCs w:val="21"/>
              </w:rPr>
              <w:t>S</w:t>
            </w:r>
            <w:r>
              <w:rPr>
                <w:rFonts w:ascii="Times New Roman" w:hAnsi="Times New Roman" w:cs="Times New Roman"/>
                <w:szCs w:val="21"/>
              </w:rPr>
              <w:t xml:space="preserve">T after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injection</w:t>
            </w:r>
          </w:p>
          <w:p w14:paraId="7FFCB2BF" w14:textId="7C55612F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C623AFB" w14:textId="727E38D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F7D70BE" w14:textId="6F57782E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0A5B26C2" w14:textId="09AA6218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65EA8C28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D6C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64AED6D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4.135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22742A5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0.0</w:t>
            </w:r>
            <w:r>
              <w:rPr>
                <w:rFonts w:ascii="Times New Roman" w:hAnsi="Times New Roman" w:cs="Times New Roman" w:hint="eastAsia"/>
                <w:szCs w:val="21"/>
              </w:rPr>
              <w:t>53</w:t>
            </w:r>
          </w:p>
          <w:p w14:paraId="5D89A66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0.640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04C1598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432</w:t>
            </w:r>
          </w:p>
          <w:p w14:paraId="0893FB3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: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7.498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301933CA" w14:textId="77777777" w:rsidR="00856687" w:rsidRDefault="00000000">
            <w:pPr>
              <w:rPr>
                <w:rFonts w:ascii="Times New Roman" w:hAnsi="Times New Roman" w:cs="Times New Roman"/>
                <w:szCs w:val="21"/>
                <w:highlight w:val="yellow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002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98C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49C72187" w14:textId="77777777" w:rsidR="00856687" w:rsidRDefault="00000000">
            <w:pPr>
              <w:rPr>
                <w:rFonts w:ascii="Times New Roman" w:hAnsi="Times New Roman" w:cs="Times New Roman"/>
                <w:szCs w:val="21"/>
                <w:highlight w:val="yellow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CON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01; </w:t>
            </w: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1A3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163.57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10.45</w:t>
            </w:r>
          </w:p>
          <w:p w14:paraId="701FEE6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117.14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5.72</w:t>
            </w:r>
          </w:p>
          <w:p w14:paraId="140A5B4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 144.71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11.87</w:t>
            </w:r>
          </w:p>
          <w:p w14:paraId="6C5BCB7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 151.57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9.79</w:t>
            </w:r>
          </w:p>
        </w:tc>
      </w:tr>
      <w:tr w:rsidR="00856687" w14:paraId="41C5A504" w14:textId="77777777">
        <w:trPr>
          <w:gridAfter w:val="1"/>
          <w:wAfter w:w="2366" w:type="dxa"/>
          <w:trHeight w:val="1723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37F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Cs w:val="21"/>
              </w:rPr>
              <w:t>l</w:t>
            </w:r>
            <w:r>
              <w:rPr>
                <w:rFonts w:ascii="Times New Roman" w:hAnsi="Times New Roman" w:cs="Times New Roman"/>
                <w:szCs w:val="21"/>
              </w:rPr>
              <w:t xml:space="preserve">: </w:t>
            </w:r>
            <w:r>
              <w:rPr>
                <w:rFonts w:ascii="Times New Roman" w:hAnsi="Times New Roman" w:cs="Times New Roman" w:hint="eastAsia"/>
                <w:szCs w:val="21"/>
              </w:rPr>
              <w:t>OF</w:t>
            </w:r>
            <w:r>
              <w:rPr>
                <w:rFonts w:ascii="Times New Roman" w:hAnsi="Times New Roman" w:cs="Times New Roman"/>
                <w:szCs w:val="21"/>
              </w:rPr>
              <w:t xml:space="preserve">T after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injection</w:t>
            </w:r>
          </w:p>
          <w:p w14:paraId="0CE0E009" w14:textId="6881DD0D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29FF77B0" w14:textId="590A2D9D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89F5A2D" w14:textId="7684BD78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245355E1" w14:textId="5D6591D6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2C1250F0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C38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05D40E2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0.831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3306D7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371</w:t>
            </w:r>
          </w:p>
          <w:p w14:paraId="63E3A8D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0.005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2FD15F0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945</w:t>
            </w:r>
          </w:p>
          <w:p w14:paraId="0E37735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: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0.595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0050F51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448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A84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1202857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CON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&gt;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05; </w:t>
            </w: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&gt;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B82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17.00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0.98</w:t>
            </w:r>
          </w:p>
          <w:p w14:paraId="59F1267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17.14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0.91</w:t>
            </w:r>
          </w:p>
          <w:p w14:paraId="135D325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 16.29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1.27</w:t>
            </w:r>
          </w:p>
          <w:p w14:paraId="79620E2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 18.00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0.87</w:t>
            </w:r>
          </w:p>
        </w:tc>
      </w:tr>
      <w:tr w:rsidR="00856687" w14:paraId="7B1F8BA1" w14:textId="77777777">
        <w:trPr>
          <w:gridAfter w:val="1"/>
          <w:wAfter w:w="2366" w:type="dxa"/>
          <w:trHeight w:val="1723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62CB" w14:textId="77777777" w:rsidR="00856687" w:rsidRDefault="00000000">
            <w:pPr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2b</w:t>
            </w:r>
            <w:r>
              <w:rPr>
                <w:rFonts w:ascii="Times New Roman" w:hAnsi="Times New Roman" w:cs="Times New Roman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Iba1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CD68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fluorescence intensity</w:t>
            </w:r>
            <w:r>
              <w:rPr>
                <w:rFonts w:ascii="Times New Roman" w:hAnsi="Times New Roman" w:cs="Times New Roman" w:hint="eastAsia"/>
                <w:szCs w:val="21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of 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DG</w:t>
            </w:r>
          </w:p>
          <w:p w14:paraId="17D2E582" w14:textId="1C98B8A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0BB64F3" w14:textId="29F0A673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001C8504" w14:textId="102E6412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6127898C" w14:textId="5EC1B54B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4D4A850" w14:textId="77777777" w:rsidR="00856687" w:rsidRDefault="00856687">
            <w:pPr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CED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0391F14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16.760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10E196A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004</w:t>
            </w:r>
          </w:p>
          <w:p w14:paraId="395D02B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2.757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403E315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135</w:t>
            </w:r>
          </w:p>
          <w:p w14:paraId="2CF706E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8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8.47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1BCFDBC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020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31D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5739C2F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CON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01; </w:t>
            </w: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65B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1.01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0.01</w:t>
            </w:r>
          </w:p>
          <w:p w14:paraId="43C0954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1.72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0.15</w:t>
            </w:r>
          </w:p>
          <w:p w14:paraId="4E2B45D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 1.13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0.06</w:t>
            </w:r>
          </w:p>
          <w:p w14:paraId="6D2337C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 1.25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0.12</w:t>
            </w:r>
          </w:p>
        </w:tc>
      </w:tr>
      <w:tr w:rsidR="00856687" w14:paraId="11FAFB6E" w14:textId="77777777">
        <w:trPr>
          <w:gridAfter w:val="1"/>
          <w:wAfter w:w="2366" w:type="dxa"/>
          <w:trHeight w:val="1723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A47D" w14:textId="77777777" w:rsidR="00856687" w:rsidRDefault="00000000">
            <w:pPr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2d</w:t>
            </w:r>
            <w:r>
              <w:rPr>
                <w:rFonts w:ascii="Times New Roman" w:hAnsi="Times New Roman" w:cs="Times New Roman"/>
                <w:szCs w:val="21"/>
              </w:rPr>
              <w:t>.</w:t>
            </w:r>
            <w:bookmarkStart w:id="3" w:name="OLE_LINK5"/>
            <w:r>
              <w:rPr>
                <w:rFonts w:ascii="Times New Roman" w:hAnsi="Times New Roman" w:cs="Times New Roman" w:hint="eastAsia"/>
                <w:szCs w:val="21"/>
              </w:rPr>
              <w:t xml:space="preserve"> Microglial soma size </w:t>
            </w:r>
            <w:r>
              <w:rPr>
                <w:rFonts w:ascii="Times New Roman" w:hAnsi="Times New Roman" w:cs="Times New Roman"/>
                <w:szCs w:val="21"/>
              </w:rPr>
              <w:t>of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DG</w:t>
            </w:r>
            <w:bookmarkEnd w:id="3"/>
          </w:p>
          <w:p w14:paraId="257F12C6" w14:textId="4854E546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12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6FFF4B9" w14:textId="7BEC7EE6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12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45C18EC" w14:textId="3ACD40E8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10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0C350D06" w14:textId="6F3FC7CA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12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6A41593F" w14:textId="77777777" w:rsidR="00856687" w:rsidRDefault="0085668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BD5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58B0E12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42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3.57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14BAAAB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066</w:t>
            </w:r>
          </w:p>
          <w:p w14:paraId="58346A5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42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6.031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6DDFDA4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018</w:t>
            </w:r>
          </w:p>
          <w:p w14:paraId="3FC6A83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42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4.300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43313E7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044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5E2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0E24247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CON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05; </w:t>
            </w: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927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1.05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0.03</w:t>
            </w:r>
          </w:p>
          <w:p w14:paraId="7A7E88E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1.20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0.05</w:t>
            </w:r>
          </w:p>
          <w:p w14:paraId="6357927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 1.04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0.03</w:t>
            </w:r>
          </w:p>
          <w:p w14:paraId="319A92B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 1.03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0.04</w:t>
            </w:r>
          </w:p>
        </w:tc>
      </w:tr>
      <w:tr w:rsidR="00856687" w14:paraId="01B2AD1A" w14:textId="77777777">
        <w:trPr>
          <w:gridAfter w:val="1"/>
          <w:wAfter w:w="2366" w:type="dxa"/>
          <w:trHeight w:val="582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5DFC" w14:textId="77777777" w:rsidR="00856687" w:rsidRDefault="00000000">
            <w:pPr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2e</w:t>
            </w:r>
            <w:r>
              <w:rPr>
                <w:rFonts w:ascii="Times New Roman" w:hAnsi="Times New Roman" w:cs="Times New Roman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Microglial length </w:t>
            </w:r>
            <w:r>
              <w:rPr>
                <w:rFonts w:ascii="Times New Roman" w:hAnsi="Times New Roman" w:cs="Times New Roman"/>
                <w:szCs w:val="21"/>
              </w:rPr>
              <w:t>of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DG</w:t>
            </w:r>
          </w:p>
          <w:p w14:paraId="77FE8122" w14:textId="7CE08378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bookmarkStart w:id="4" w:name="OLE_LINK3"/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12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9ACE777" w14:textId="4C2092CC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12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938B2A5" w14:textId="18AC6DDC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12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0F2A4BDF" w14:textId="29FF4AEB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12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bookmarkEnd w:id="4"/>
          <w:p w14:paraId="64AD5B16" w14:textId="77777777" w:rsidR="00856687" w:rsidRDefault="0085668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5A3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486E008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44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0.889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F16B08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035</w:t>
            </w:r>
          </w:p>
          <w:p w14:paraId="648000F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44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2.895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1DB0F0B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096</w:t>
            </w:r>
          </w:p>
          <w:p w14:paraId="280FB48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44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6.826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7D8CCE1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012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C4E8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41ECA39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CON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05; </w:t>
            </w: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09C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1016.42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33.45</w:t>
            </w:r>
          </w:p>
          <w:p w14:paraId="36200D2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893.83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49.21</w:t>
            </w:r>
          </w:p>
          <w:p w14:paraId="06A586A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+COS 985.00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31.19</w:t>
            </w:r>
          </w:p>
          <w:p w14:paraId="172BADA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 1042.58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15.53</w:t>
            </w:r>
          </w:p>
        </w:tc>
      </w:tr>
      <w:tr w:rsidR="00856687" w14:paraId="62D03E56" w14:textId="77777777">
        <w:trPr>
          <w:gridAfter w:val="1"/>
          <w:wAfter w:w="2366" w:type="dxa"/>
          <w:trHeight w:val="1723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77D7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bookmarkStart w:id="5" w:name="OLE_LINK4" w:colFirst="0" w:colLast="1"/>
            <w:r>
              <w:rPr>
                <w:rFonts w:ascii="Times New Roman" w:hAnsi="Times New Roman" w:cs="Times New Roman" w:hint="eastAsia"/>
                <w:szCs w:val="21"/>
              </w:rPr>
              <w:t>2f</w:t>
            </w:r>
            <w:r>
              <w:rPr>
                <w:rFonts w:ascii="Times New Roman" w:hAnsi="Times New Roman" w:cs="Times New Roman"/>
                <w:szCs w:val="21"/>
              </w:rPr>
              <w:t>: Number of crossings</w:t>
            </w:r>
          </w:p>
          <w:p w14:paraId="3A84E87E" w14:textId="32FDEC4C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12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7D80557" w14:textId="525EE3A5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12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5518CBB" w14:textId="1D500816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12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3490CFA1" w14:textId="2252F0FC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12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327A2A55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C65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Repeated measures ANOVA</w:t>
            </w:r>
          </w:p>
          <w:p w14:paraId="65E49C3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44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3.876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0E49362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025</w:t>
            </w:r>
          </w:p>
          <w:p w14:paraId="29AE758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44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0.179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24DF278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009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AF46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CC60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bookmarkEnd w:id="5"/>
      <w:tr w:rsidR="00856687" w14:paraId="6E0B3F9D" w14:textId="77777777">
        <w:trPr>
          <w:gridAfter w:val="1"/>
          <w:wAfter w:w="2366" w:type="dxa"/>
          <w:trHeight w:val="90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463A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>
              <w:rPr>
                <w:rFonts w:ascii="Times New Roman" w:hAnsi="Times New Roman" w:cs="Times New Roman"/>
                <w:szCs w:val="21"/>
              </w:rPr>
              <w:t>:BrdU</w:t>
            </w:r>
            <w:proofErr w:type="gramEnd"/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szCs w:val="21"/>
              </w:rPr>
              <w:t>Sox2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szCs w:val="21"/>
              </w:rPr>
              <w:t>GFAP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szCs w:val="21"/>
              </w:rPr>
              <w:t xml:space="preserve">RGLs in the DG of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>-treated mice</w:t>
            </w:r>
          </w:p>
          <w:p w14:paraId="5FA0B60B" w14:textId="3C639038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3374A7CD" w14:textId="52A07694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D563B37" w14:textId="70F1FB7B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02A7B5C" w14:textId="0E499738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8CB2BBF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355A287C" w14:textId="77777777" w:rsidR="00856687" w:rsidRDefault="0085668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  <w:p w14:paraId="5ECFFEAD" w14:textId="77777777" w:rsidR="0085668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BrdU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szCs w:val="21"/>
              </w:rPr>
              <w:t>DCX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neuroblast</w:t>
            </w:r>
            <w:r>
              <w:rPr>
                <w:rFonts w:ascii="Times New Roman" w:hAnsi="Times New Roman" w:cs="Times New Roman"/>
                <w:szCs w:val="21"/>
              </w:rPr>
              <w:t>s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in DG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of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>-treated mice</w:t>
            </w:r>
          </w:p>
          <w:p w14:paraId="6C6A26AF" w14:textId="383B0ACC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3F5B00BC" w14:textId="4C1A0A94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lastRenderedPageBreak/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2137FB33" w14:textId="1E149AC5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BAC9144" w14:textId="17824A9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264DD152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3F4C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>Two-way ANOVA:</w:t>
            </w:r>
          </w:p>
          <w:p w14:paraId="1FB1724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46.71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757998F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0001</w:t>
            </w:r>
          </w:p>
          <w:p w14:paraId="54EDCB5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11.96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419DB3E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009</w:t>
            </w:r>
          </w:p>
          <w:p w14:paraId="5A0A5CD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8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10.31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5A993E8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0.012</w:t>
            </w:r>
          </w:p>
          <w:p w14:paraId="43FFF238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4CFC24E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001FEA7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38.75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6371999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0003</w:t>
            </w:r>
          </w:p>
          <w:p w14:paraId="181DF39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4.230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5017103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lastRenderedPageBreak/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074</w:t>
            </w:r>
          </w:p>
          <w:p w14:paraId="1FD613C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8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7.11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72C2890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0.029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689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0C88B9B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CON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05; </w:t>
            </w: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01</w:t>
            </w:r>
          </w:p>
          <w:p w14:paraId="7449E4BE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51D93480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14BFE67F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20FA615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407614B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CON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01; </w:t>
            </w: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lastRenderedPageBreak/>
              <w:t>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01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617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lastRenderedPageBreak/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1066.67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24.04</w:t>
            </w:r>
          </w:p>
          <w:p w14:paraId="2279A3F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660.00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66.58</w:t>
            </w:r>
          </w:p>
          <w:p w14:paraId="2F9342D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+COS 1076.67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17.64</w:t>
            </w:r>
          </w:p>
          <w:p w14:paraId="3F7840B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 930.00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35.12</w:t>
            </w:r>
          </w:p>
          <w:p w14:paraId="0356B98B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3118CAE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1136.33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58.77</w:t>
            </w:r>
          </w:p>
          <w:p w14:paraId="1F2D161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703.33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39.30</w:t>
            </w:r>
          </w:p>
          <w:p w14:paraId="1FB4B10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+COS 1106.67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54.87</w:t>
            </w:r>
          </w:p>
          <w:p w14:paraId="71F8BA2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 933.33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38.44</w:t>
            </w:r>
          </w:p>
        </w:tc>
      </w:tr>
      <w:tr w:rsidR="00856687" w14:paraId="5B4E801B" w14:textId="77777777">
        <w:trPr>
          <w:gridAfter w:val="1"/>
          <w:wAfter w:w="2366" w:type="dxa"/>
          <w:trHeight w:val="50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46033" w14:textId="77777777" w:rsidR="00856687" w:rsidRDefault="00000000">
            <w:pPr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3e</w:t>
            </w:r>
            <w:r>
              <w:rPr>
                <w:rFonts w:ascii="Times New Roman" w:hAnsi="Times New Roman" w:cs="Times New Roman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Dendri</w:t>
            </w:r>
            <w:r>
              <w:rPr>
                <w:rFonts w:ascii="Times New Roman" w:hAnsi="Times New Roman" w:cs="Times New Roman" w:hint="eastAsia"/>
                <w:szCs w:val="21"/>
              </w:rPr>
              <w:t>ti</w:t>
            </w: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length </w:t>
            </w:r>
            <w:r>
              <w:rPr>
                <w:rFonts w:ascii="Times New Roman" w:hAnsi="Times New Roman" w:cs="Times New Roman"/>
                <w:szCs w:val="21"/>
              </w:rPr>
              <w:t>of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DCX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newborn neurons in the 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DG</w:t>
            </w:r>
          </w:p>
          <w:p w14:paraId="173B493D" w14:textId="7C744038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12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875724A" w14:textId="12D09B7C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12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2CAE6583" w14:textId="67E99054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12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39792A42" w14:textId="0652CDC5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12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856ED61" w14:textId="77777777" w:rsidR="00856687" w:rsidRDefault="0085668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DA66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0745F3D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44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9.377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21A970C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004</w:t>
            </w:r>
          </w:p>
          <w:p w14:paraId="7C594A8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44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31.660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088DFA8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0001</w:t>
            </w:r>
          </w:p>
          <w:p w14:paraId="49D02DA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44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2.344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52747D7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133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E2C9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0701D8C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CON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001; </w:t>
            </w: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6130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648.33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24.80</w:t>
            </w:r>
          </w:p>
          <w:p w14:paraId="51759B8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548.33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326.11</w:t>
            </w:r>
          </w:p>
          <w:p w14:paraId="27DBB6A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+COS 737.50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16.29</w:t>
            </w:r>
          </w:p>
          <w:p w14:paraId="32FAD1C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 704.17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318.28</w:t>
            </w:r>
          </w:p>
        </w:tc>
      </w:tr>
      <w:tr w:rsidR="00856687" w14:paraId="267B7C35" w14:textId="77777777">
        <w:trPr>
          <w:gridAfter w:val="1"/>
          <w:wAfter w:w="2366" w:type="dxa"/>
          <w:trHeight w:val="841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6A3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3f</w:t>
            </w:r>
            <w:r>
              <w:rPr>
                <w:rFonts w:ascii="Times New Roman" w:hAnsi="Times New Roman" w:cs="Times New Roman"/>
                <w:szCs w:val="21"/>
              </w:rPr>
              <w:t>: Number of crossings</w:t>
            </w:r>
          </w:p>
          <w:p w14:paraId="1818BB17" w14:textId="31ACBD95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12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07CE259E" w14:textId="4AF1CDC0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12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0A85E416" w14:textId="396F29AC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12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D8BD09F" w14:textId="789E8D0A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12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07CF392F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764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Repeated measures ANOVA</w:t>
            </w:r>
          </w:p>
          <w:p w14:paraId="05B2353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44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8.247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20B143A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046</w:t>
            </w:r>
          </w:p>
          <w:p w14:paraId="4B7CECA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44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1.293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128FA91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035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E32C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E694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56687" w14:paraId="790A60F0" w14:textId="77777777">
        <w:trPr>
          <w:gridAfter w:val="1"/>
          <w:wAfter w:w="2366" w:type="dxa"/>
          <w:trHeight w:val="90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B8D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3i</w:t>
            </w:r>
            <w:r>
              <w:rPr>
                <w:rFonts w:ascii="Times New Roman" w:hAnsi="Times New Roman" w:cs="Times New Roman"/>
                <w:szCs w:val="21"/>
              </w:rPr>
              <w:t>: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BrdU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szCs w:val="21"/>
              </w:rPr>
              <w:t>NeuN</w:t>
            </w:r>
            <w:proofErr w:type="spellEnd"/>
            <w:r>
              <w:rPr>
                <w:rFonts w:ascii="Times New Roman" w:hAnsi="Times New Roman" w:cs="Times New Roman"/>
                <w:szCs w:val="21"/>
                <w:vertAlign w:val="superscript"/>
              </w:rPr>
              <w:t xml:space="preserve">+ </w:t>
            </w:r>
            <w:r>
              <w:rPr>
                <w:rFonts w:ascii="Times New Roman" w:hAnsi="Times New Roman" w:cs="Times New Roman"/>
                <w:szCs w:val="21"/>
              </w:rPr>
              <w:t>neurons in DG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of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>-treated mice</w:t>
            </w:r>
          </w:p>
          <w:p w14:paraId="68B739A3" w14:textId="7595A580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82B0AE3" w14:textId="08FB1CDC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064D9D28" w14:textId="248ED30E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6A92B037" w14:textId="16437D3B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200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5FFC4B3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4.898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6CDD557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058</w:t>
            </w:r>
          </w:p>
          <w:p w14:paraId="0223A43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3.035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2C5EEB6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120</w:t>
            </w:r>
          </w:p>
          <w:p w14:paraId="5079B51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8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4.898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68245E8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058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964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2CD1A3F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CON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05; </w:t>
            </w: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44E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813.33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20.28</w:t>
            </w:r>
          </w:p>
          <w:p w14:paraId="239A296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656.67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63.60</w:t>
            </w:r>
          </w:p>
          <w:p w14:paraId="6C32AD6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+COS 796.67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21.86</w:t>
            </w:r>
          </w:p>
          <w:p w14:paraId="6F32559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 796.67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8.82</w:t>
            </w:r>
          </w:p>
        </w:tc>
      </w:tr>
      <w:tr w:rsidR="00856687" w14:paraId="32FD5F20" w14:textId="77777777">
        <w:trPr>
          <w:gridAfter w:val="1"/>
          <w:wAfter w:w="2366" w:type="dxa"/>
          <w:trHeight w:val="2485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5C45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bookmarkStart w:id="6" w:name="OLE_LINK7" w:colFirst="2" w:colLast="3"/>
            <w:r>
              <w:rPr>
                <w:rFonts w:ascii="Times New Roman" w:hAnsi="Times New Roman" w:cs="Times New Roman" w:hint="eastAsia"/>
                <w:szCs w:val="21"/>
              </w:rPr>
              <w:t>4b</w:t>
            </w:r>
            <w:r>
              <w:rPr>
                <w:rFonts w:ascii="Times New Roman" w:hAnsi="Times New Roman" w:cs="Times New Roman"/>
                <w:szCs w:val="21"/>
              </w:rPr>
              <w:t xml:space="preserve">. </w:t>
            </w:r>
            <w:r>
              <w:rPr>
                <w:rFonts w:ascii="Times New Roman" w:hAnsi="Times New Roman" w:cs="Times New Roman" w:hint="eastAsia"/>
                <w:szCs w:val="21"/>
              </w:rPr>
              <w:t>p-Akt</w:t>
            </w:r>
            <w:r>
              <w:rPr>
                <w:rFonts w:ascii="Times New Roman" w:hAnsi="Times New Roman" w:cs="Times New Roman"/>
                <w:szCs w:val="21"/>
              </w:rPr>
              <w:t xml:space="preserve"> protein expression </w:t>
            </w:r>
            <w:r>
              <w:rPr>
                <w:rFonts w:ascii="Times New Roman" w:hAnsi="Times New Roman" w:cs="Times New Roman" w:hint="eastAsia"/>
                <w:szCs w:val="21"/>
              </w:rPr>
              <w:t>in BV2 cells</w:t>
            </w:r>
          </w:p>
          <w:p w14:paraId="0FBAC9ED" w14:textId="3627FC4D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0BE14E09" w14:textId="3706F4D5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D7B66F1" w14:textId="20EB6792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622903D1" w14:textId="01F11DDD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LPS+COS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A8441B7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9ECB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2959E24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1.657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784B469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213</w:t>
            </w:r>
          </w:p>
          <w:p w14:paraId="7ADFE58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7.663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7A760BD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</w:t>
            </w:r>
            <w:r>
              <w:rPr>
                <w:rFonts w:ascii="Times New Roman" w:hAnsi="Times New Roman" w:cs="Times New Roman" w:hint="eastAsia"/>
                <w:szCs w:val="21"/>
              </w:rPr>
              <w:t>.012</w:t>
            </w:r>
          </w:p>
          <w:p w14:paraId="1DB12B2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20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7.860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30D1F86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011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32A7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7FF1B12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05; 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7459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0.99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0.04</w:t>
            </w:r>
          </w:p>
          <w:p w14:paraId="5BA6C4B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1.19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0.03</w:t>
            </w:r>
          </w:p>
          <w:p w14:paraId="27D6A11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0.99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0.02</w:t>
            </w:r>
          </w:p>
          <w:p w14:paraId="6FEEB0B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LPS+COS 0.92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0.08</w:t>
            </w:r>
          </w:p>
        </w:tc>
      </w:tr>
      <w:tr w:rsidR="00856687" w14:paraId="5C26DAC3" w14:textId="77777777">
        <w:trPr>
          <w:gridAfter w:val="1"/>
          <w:wAfter w:w="2366" w:type="dxa"/>
          <w:trHeight w:val="1723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72CF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4c</w:t>
            </w:r>
            <w:r>
              <w:rPr>
                <w:rFonts w:ascii="Times New Roman" w:hAnsi="Times New Roman" w:cs="Times New Roman"/>
                <w:szCs w:val="21"/>
              </w:rPr>
              <w:t xml:space="preserve">. </w:t>
            </w:r>
            <w:r>
              <w:rPr>
                <w:rFonts w:ascii="Times New Roman" w:hAnsi="Times New Roman" w:cs="Times New Roman" w:hint="eastAsia"/>
                <w:szCs w:val="21"/>
              </w:rPr>
              <w:t>p-mTOR</w:t>
            </w:r>
            <w:r>
              <w:rPr>
                <w:rFonts w:ascii="Times New Roman" w:hAnsi="Times New Roman" w:cs="Times New Roman"/>
                <w:szCs w:val="21"/>
              </w:rPr>
              <w:t xml:space="preserve"> protein expression </w:t>
            </w:r>
            <w:r>
              <w:rPr>
                <w:rFonts w:ascii="Times New Roman" w:hAnsi="Times New Roman" w:cs="Times New Roman" w:hint="eastAsia"/>
                <w:szCs w:val="21"/>
              </w:rPr>
              <w:t>in BV2 cells</w:t>
            </w:r>
          </w:p>
          <w:p w14:paraId="08C4A725" w14:textId="1A136840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bookmarkStart w:id="7" w:name="OLE_LINK6"/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B4CFEBE" w14:textId="7593253C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3D5CA17" w14:textId="2908524E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BB6B2FD" w14:textId="3F4A3634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LPS+COS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bookmarkEnd w:id="7"/>
          <w:p w14:paraId="3AFD7D8F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B52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471FBF8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9.281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28047B2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006</w:t>
            </w:r>
          </w:p>
          <w:p w14:paraId="4EF4AB4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10.230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1B5CB50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005</w:t>
            </w:r>
          </w:p>
          <w:p w14:paraId="4E99209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20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1.637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6383F4E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215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318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4A7073B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05; 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4EAE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0.99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bookmarkStart w:id="8" w:name="OLE_LINK12"/>
            <w:r>
              <w:rPr>
                <w:rFonts w:ascii="Times New Roman" w:hAnsi="Times New Roman" w:cs="Times New Roman"/>
                <w:szCs w:val="21"/>
              </w:rPr>
              <w:t>±</w:t>
            </w:r>
            <w:bookmarkEnd w:id="8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0.05</w:t>
            </w:r>
          </w:p>
          <w:p w14:paraId="5883B60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1.23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0.07</w:t>
            </w:r>
          </w:p>
          <w:p w14:paraId="4FEBAAF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0.89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0.06</w:t>
            </w:r>
          </w:p>
          <w:p w14:paraId="1F09F5C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LPS+COS 0.98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0.03</w:t>
            </w:r>
          </w:p>
        </w:tc>
      </w:tr>
      <w:bookmarkEnd w:id="6"/>
      <w:tr w:rsidR="00856687" w14:paraId="26D4C343" w14:textId="77777777">
        <w:trPr>
          <w:gridAfter w:val="1"/>
          <w:wAfter w:w="2366" w:type="dxa"/>
          <w:trHeight w:val="53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3544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4d</w:t>
            </w:r>
            <w:r>
              <w:rPr>
                <w:rFonts w:ascii="Times New Roman" w:hAnsi="Times New Roman" w:cs="Times New Roman"/>
                <w:szCs w:val="21"/>
              </w:rPr>
              <w:t xml:space="preserve">. </w:t>
            </w:r>
            <w:r>
              <w:rPr>
                <w:rFonts w:ascii="Times New Roman" w:hAnsi="Times New Roman" w:cs="Times New Roman" w:hint="eastAsia"/>
                <w:szCs w:val="21"/>
              </w:rPr>
              <w:t>p-S6</w:t>
            </w:r>
            <w:r>
              <w:rPr>
                <w:rFonts w:ascii="Times New Roman" w:hAnsi="Times New Roman" w:cs="Times New Roman"/>
                <w:szCs w:val="21"/>
              </w:rPr>
              <w:t xml:space="preserve"> protein </w:t>
            </w:r>
            <w:r>
              <w:rPr>
                <w:rFonts w:ascii="Times New Roman" w:hAnsi="Times New Roman" w:cs="Times New Roman"/>
                <w:szCs w:val="21"/>
              </w:rPr>
              <w:lastRenderedPageBreak/>
              <w:t xml:space="preserve">expression </w:t>
            </w:r>
            <w:r>
              <w:rPr>
                <w:rFonts w:ascii="Times New Roman" w:hAnsi="Times New Roman" w:cs="Times New Roman" w:hint="eastAsia"/>
                <w:szCs w:val="21"/>
              </w:rPr>
              <w:t>in BV2 cells</w:t>
            </w:r>
          </w:p>
          <w:p w14:paraId="69E47DFB" w14:textId="0ECA642B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DC1F8BF" w14:textId="057172BB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570AD2D" w14:textId="6C4B30BF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EB05F82" w14:textId="1B99EDCD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LPS+COS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6F4CAEA1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3D5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>Two-way ANOVA:</w:t>
            </w:r>
          </w:p>
          <w:p w14:paraId="484301C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LPS: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6.618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4DA75BB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018</w:t>
            </w:r>
          </w:p>
          <w:p w14:paraId="28779A4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7.165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0F66AB9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015</w:t>
            </w:r>
          </w:p>
          <w:p w14:paraId="70D1040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20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0.947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1D95B59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342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49C0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15C3870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05; 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FC50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0.98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0.03</w:t>
            </w:r>
          </w:p>
          <w:p w14:paraId="22D65AD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1.15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0.04</w:t>
            </w:r>
          </w:p>
          <w:p w14:paraId="14678D8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0.90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0.06</w:t>
            </w:r>
          </w:p>
          <w:p w14:paraId="63AE0A7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LPS+COS 0.97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0.06</w:t>
            </w:r>
          </w:p>
        </w:tc>
      </w:tr>
      <w:tr w:rsidR="00856687" w14:paraId="16FD1EED" w14:textId="77777777">
        <w:trPr>
          <w:gridAfter w:val="1"/>
          <w:wAfter w:w="2366" w:type="dxa"/>
          <w:trHeight w:val="53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AC1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4e</w:t>
            </w:r>
            <w:r>
              <w:rPr>
                <w:rFonts w:ascii="Times New Roman" w:hAnsi="Times New Roman" w:cs="Times New Roman"/>
                <w:szCs w:val="21"/>
              </w:rPr>
              <w:t xml:space="preserve">. </w:t>
            </w:r>
            <w:r>
              <w:rPr>
                <w:rFonts w:ascii="Times New Roman" w:hAnsi="Times New Roman" w:cs="Times New Roman" w:hint="eastAsia"/>
                <w:szCs w:val="21"/>
              </w:rPr>
              <w:t>p-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NF</w:t>
            </w:r>
            <w:r>
              <w:rPr>
                <w:rFonts w:ascii="Times New Roman" w:hAnsi="Times New Roman" w:cs="Times New Roman"/>
                <w:szCs w:val="21"/>
              </w:rPr>
              <w:t>κ</w:t>
            </w:r>
            <w:r>
              <w:rPr>
                <w:rFonts w:ascii="Times New Roman" w:hAnsi="Times New Roman" w:cs="Times New Roman" w:hint="eastAsia"/>
                <w:szCs w:val="21"/>
              </w:rPr>
              <w:t>B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protein expression </w:t>
            </w:r>
            <w:r>
              <w:rPr>
                <w:rFonts w:ascii="Times New Roman" w:hAnsi="Times New Roman" w:cs="Times New Roman" w:hint="eastAsia"/>
                <w:szCs w:val="21"/>
              </w:rPr>
              <w:t>in BV2 cells</w:t>
            </w:r>
          </w:p>
          <w:p w14:paraId="63FEDF60" w14:textId="7B447FDA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3CC55F8" w14:textId="0DE9B8BF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10ADABF" w14:textId="5A613640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68768815" w14:textId="5E6B1E4C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LPS+COS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264F7E66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0D0B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6442F4A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2.748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77AFDEF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113</w:t>
            </w:r>
          </w:p>
          <w:p w14:paraId="310A7E9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10.210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7AA6D88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005</w:t>
            </w:r>
          </w:p>
          <w:p w14:paraId="6DCE321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20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5.208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1A64CE9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034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7154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2FD93AF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05; 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B3B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0.96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0.05</w:t>
            </w:r>
          </w:p>
          <w:p w14:paraId="37D3F32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1.23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0.06</w:t>
            </w:r>
          </w:p>
          <w:p w14:paraId="5923564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0.90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0.08</w:t>
            </w:r>
          </w:p>
          <w:p w14:paraId="3BB12C4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LPS+COS 0.85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0.08</w:t>
            </w:r>
          </w:p>
        </w:tc>
      </w:tr>
      <w:tr w:rsidR="00856687" w14:paraId="31139C45" w14:textId="77777777">
        <w:trPr>
          <w:gridAfter w:val="1"/>
          <w:wAfter w:w="2366" w:type="dxa"/>
          <w:trHeight w:val="53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8303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bookmarkStart w:id="9" w:name="OLE_LINK8" w:colFirst="2" w:colLast="3"/>
            <w:r>
              <w:rPr>
                <w:rFonts w:ascii="Times New Roman" w:hAnsi="Times New Roman" w:cs="Times New Roman" w:hint="eastAsia"/>
                <w:szCs w:val="21"/>
              </w:rPr>
              <w:t>4g</w:t>
            </w:r>
            <w:r>
              <w:rPr>
                <w:rFonts w:ascii="Times New Roman" w:hAnsi="Times New Roman" w:cs="Times New Roman"/>
                <w:szCs w:val="21"/>
              </w:rPr>
              <w:t xml:space="preserve">. </w:t>
            </w:r>
            <w:r>
              <w:rPr>
                <w:rFonts w:ascii="Times New Roman" w:hAnsi="Times New Roman" w:cs="Times New Roman" w:hint="eastAsia"/>
                <w:szCs w:val="21"/>
              </w:rPr>
              <w:t>p-Akt</w:t>
            </w:r>
            <w:r>
              <w:rPr>
                <w:rFonts w:ascii="Times New Roman" w:hAnsi="Times New Roman" w:cs="Times New Roman"/>
                <w:szCs w:val="21"/>
              </w:rPr>
              <w:t xml:space="preserve"> protein expression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in DG </w:t>
            </w:r>
          </w:p>
          <w:p w14:paraId="747F21DF" w14:textId="4E763CC6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C434B11" w14:textId="290658BD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CA3AA1C" w14:textId="73871835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3DC1D355" w14:textId="20B8A962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FD53194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BE27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4E8BD80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4.938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65EC6F5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038</w:t>
            </w:r>
          </w:p>
          <w:p w14:paraId="3A78702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8.515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972E18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009</w:t>
            </w:r>
          </w:p>
          <w:p w14:paraId="0741F63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20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2.964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088E97F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101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869E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7DB3528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CON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05; </w:t>
            </w: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0F04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0.98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0.02</w:t>
            </w:r>
          </w:p>
          <w:p w14:paraId="7EBFF19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1.12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0.03</w:t>
            </w:r>
          </w:p>
          <w:p w14:paraId="24A5425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+COS 0.93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0.05</w:t>
            </w:r>
          </w:p>
          <w:p w14:paraId="72EE0A7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 0.95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0.04</w:t>
            </w:r>
          </w:p>
        </w:tc>
      </w:tr>
      <w:tr w:rsidR="00856687" w14:paraId="3488C45E" w14:textId="77777777">
        <w:trPr>
          <w:gridAfter w:val="1"/>
          <w:wAfter w:w="2366" w:type="dxa"/>
          <w:trHeight w:val="53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C96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4h</w:t>
            </w:r>
            <w:r>
              <w:rPr>
                <w:rFonts w:ascii="Times New Roman" w:hAnsi="Times New Roman" w:cs="Times New Roman"/>
                <w:szCs w:val="21"/>
              </w:rPr>
              <w:t xml:space="preserve">. </w:t>
            </w:r>
            <w:r>
              <w:rPr>
                <w:rFonts w:ascii="Times New Roman" w:hAnsi="Times New Roman" w:cs="Times New Roman" w:hint="eastAsia"/>
                <w:szCs w:val="21"/>
              </w:rPr>
              <w:t>p-mTOR</w:t>
            </w:r>
            <w:r>
              <w:rPr>
                <w:rFonts w:ascii="Times New Roman" w:hAnsi="Times New Roman" w:cs="Times New Roman"/>
                <w:szCs w:val="21"/>
              </w:rPr>
              <w:t xml:space="preserve"> protein expression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in DG </w:t>
            </w:r>
          </w:p>
          <w:p w14:paraId="47622394" w14:textId="6746DF74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AFBBB76" w14:textId="24F7509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6535769" w14:textId="3EDB76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064D442B" w14:textId="045C8342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D3CE41C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7F2B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3FF8446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4.689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2660EE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043</w:t>
            </w:r>
          </w:p>
          <w:p w14:paraId="1056465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9.636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58D5B86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006</w:t>
            </w:r>
          </w:p>
          <w:p w14:paraId="1A0FE26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20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1.580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6E6CFF2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223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596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24C497E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CON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05; </w:t>
            </w: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ECB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1.00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0.05</w:t>
            </w:r>
          </w:p>
          <w:p w14:paraId="48FAC46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1.19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0.05</w:t>
            </w:r>
          </w:p>
          <w:p w14:paraId="574CC68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+COS 0.90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0.07</w:t>
            </w:r>
          </w:p>
          <w:p w14:paraId="37683A1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 0.95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0.06</w:t>
            </w:r>
          </w:p>
        </w:tc>
      </w:tr>
      <w:tr w:rsidR="00856687" w14:paraId="13DB1321" w14:textId="77777777">
        <w:trPr>
          <w:gridAfter w:val="1"/>
          <w:wAfter w:w="2366" w:type="dxa"/>
          <w:trHeight w:val="53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1F5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bookmarkStart w:id="10" w:name="OLE_LINK9" w:colFirst="2" w:colLast="3"/>
            <w:bookmarkEnd w:id="9"/>
            <w:r>
              <w:rPr>
                <w:rFonts w:ascii="Times New Roman" w:hAnsi="Times New Roman" w:cs="Times New Roman" w:hint="eastAsia"/>
                <w:szCs w:val="21"/>
              </w:rPr>
              <w:t>4i</w:t>
            </w:r>
            <w:r>
              <w:rPr>
                <w:rFonts w:ascii="Times New Roman" w:hAnsi="Times New Roman" w:cs="Times New Roman"/>
                <w:szCs w:val="21"/>
              </w:rPr>
              <w:t xml:space="preserve">. </w:t>
            </w:r>
            <w:r>
              <w:rPr>
                <w:rFonts w:ascii="Times New Roman" w:hAnsi="Times New Roman" w:cs="Times New Roman" w:hint="eastAsia"/>
                <w:szCs w:val="21"/>
              </w:rPr>
              <w:t>p-S6</w:t>
            </w:r>
            <w:r>
              <w:rPr>
                <w:rFonts w:ascii="Times New Roman" w:hAnsi="Times New Roman" w:cs="Times New Roman"/>
                <w:szCs w:val="21"/>
              </w:rPr>
              <w:t xml:space="preserve"> protein expression </w:t>
            </w:r>
            <w:r>
              <w:rPr>
                <w:rFonts w:ascii="Times New Roman" w:hAnsi="Times New Roman" w:cs="Times New Roman" w:hint="eastAsia"/>
                <w:szCs w:val="21"/>
              </w:rPr>
              <w:t>in DG</w:t>
            </w:r>
          </w:p>
          <w:p w14:paraId="66D93A99" w14:textId="6C242E26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36A9F24C" w14:textId="430B6A54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30C12AF9" w14:textId="27FB028A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D9A525E" w14:textId="639D42CB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2456DE08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926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4C4C52E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4.428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2716371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048</w:t>
            </w:r>
          </w:p>
          <w:p w14:paraId="1A4B99B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7.834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6155A63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011</w:t>
            </w:r>
          </w:p>
          <w:p w14:paraId="2DD6CC3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20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1.764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24666A2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199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F94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1B7F8DE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CON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05; </w:t>
            </w: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F69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0.99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0.02</w:t>
            </w:r>
          </w:p>
          <w:p w14:paraId="6069B58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1.13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0.05</w:t>
            </w:r>
          </w:p>
          <w:p w14:paraId="5265ACE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+COS 0.93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0.06</w:t>
            </w:r>
          </w:p>
          <w:p w14:paraId="21A6B78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 0.96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0.02</w:t>
            </w:r>
          </w:p>
        </w:tc>
      </w:tr>
      <w:bookmarkEnd w:id="10"/>
      <w:tr w:rsidR="00856687" w14:paraId="4272503C" w14:textId="77777777">
        <w:trPr>
          <w:gridAfter w:val="1"/>
          <w:wAfter w:w="2366" w:type="dxa"/>
          <w:trHeight w:val="53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9A1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4j</w:t>
            </w:r>
            <w:r>
              <w:rPr>
                <w:rFonts w:ascii="Times New Roman" w:hAnsi="Times New Roman" w:cs="Times New Roman"/>
                <w:szCs w:val="21"/>
              </w:rPr>
              <w:t xml:space="preserve">. </w:t>
            </w:r>
            <w:r>
              <w:rPr>
                <w:rFonts w:ascii="Times New Roman" w:hAnsi="Times New Roman" w:cs="Times New Roman" w:hint="eastAsia"/>
                <w:szCs w:val="21"/>
              </w:rPr>
              <w:t>p-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NF</w:t>
            </w:r>
            <w:r>
              <w:rPr>
                <w:rFonts w:ascii="Times New Roman" w:hAnsi="Times New Roman" w:cs="Times New Roman"/>
                <w:szCs w:val="21"/>
              </w:rPr>
              <w:t>κ</w:t>
            </w:r>
            <w:r>
              <w:rPr>
                <w:rFonts w:ascii="Times New Roman" w:hAnsi="Times New Roman" w:cs="Times New Roman" w:hint="eastAsia"/>
                <w:szCs w:val="21"/>
              </w:rPr>
              <w:t>B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protein expression </w:t>
            </w:r>
            <w:r>
              <w:rPr>
                <w:rFonts w:ascii="Times New Roman" w:hAnsi="Times New Roman" w:cs="Times New Roman" w:hint="eastAsia"/>
                <w:szCs w:val="21"/>
              </w:rPr>
              <w:t>in DG</w:t>
            </w:r>
          </w:p>
          <w:p w14:paraId="1219AB5E" w14:textId="3F0AA45E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DCFF968" w14:textId="16507528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2E9FF6D4" w14:textId="27AB2C31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 xml:space="preserve">CON+COS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9CCFA28" w14:textId="6CCB112A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7A5B3E3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2DFC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>Two-way ANOVA:</w:t>
            </w:r>
          </w:p>
          <w:p w14:paraId="227EFC9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7.778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7CAC913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011</w:t>
            </w:r>
          </w:p>
          <w:p w14:paraId="034B771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5.859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0125A43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lastRenderedPageBreak/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025</w:t>
            </w:r>
          </w:p>
          <w:p w14:paraId="1C19EEE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20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2.249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29EE2C3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149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F1B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249EDBD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CON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05; </w:t>
            </w: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lastRenderedPageBreak/>
              <w:t>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BD8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lastRenderedPageBreak/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0.98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0.06</w:t>
            </w:r>
          </w:p>
          <w:p w14:paraId="4325FA5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1.25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0.04</w:t>
            </w:r>
          </w:p>
          <w:p w14:paraId="2301C6A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+COS 0.92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0.09</w:t>
            </w:r>
          </w:p>
          <w:p w14:paraId="162FCA5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 0.99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0.05</w:t>
            </w:r>
          </w:p>
        </w:tc>
      </w:tr>
      <w:tr w:rsidR="00856687" w14:paraId="1372D06E" w14:textId="77777777">
        <w:trPr>
          <w:gridAfter w:val="1"/>
          <w:wAfter w:w="2366" w:type="dxa"/>
          <w:trHeight w:val="53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CE57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4l</w:t>
            </w:r>
            <w:r>
              <w:rPr>
                <w:rFonts w:ascii="Times New Roman" w:hAnsi="Times New Roman" w:cs="Times New Roman"/>
                <w:szCs w:val="21"/>
              </w:rPr>
              <w:t xml:space="preserve">. </w:t>
            </w:r>
            <w:r>
              <w:rPr>
                <w:rFonts w:ascii="Times New Roman" w:hAnsi="Times New Roman" w:cs="Times New Roman" w:hint="eastAsia"/>
                <w:szCs w:val="21"/>
              </w:rPr>
              <w:t>p-mTOR</w:t>
            </w:r>
            <w:r>
              <w:rPr>
                <w:rFonts w:ascii="Times New Roman" w:hAnsi="Times New Roman" w:cs="Times New Roman"/>
                <w:szCs w:val="21"/>
              </w:rPr>
              <w:t xml:space="preserve"> protein expression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in DG </w:t>
            </w:r>
          </w:p>
          <w:p w14:paraId="707BCDA2" w14:textId="455E6F65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88CC406" w14:textId="52E44856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2B4903E8" w14:textId="1AB7F27F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CON+COS+MHY1485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2B279A13" w14:textId="1DDEB12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CRS+COS+MHY1485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869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448F52A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0.010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4963E40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921</w:t>
            </w:r>
          </w:p>
          <w:p w14:paraId="182EF1C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MHY: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6.077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5BFF0D7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023</w:t>
            </w:r>
          </w:p>
          <w:p w14:paraId="62B4F08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20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2.774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527BC0B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111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C7E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49ADD530" w14:textId="77777777" w:rsidR="0085668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vs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 xml:space="preserve">+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7E6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CON+</w:t>
            </w:r>
            <w:r>
              <w:rPr>
                <w:rFonts w:ascii="Times New Roman" w:hAnsi="Times New Roman" w:cs="Times New Roman" w:hint="eastAsia"/>
                <w:szCs w:val="21"/>
              </w:rPr>
              <w:t>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1.02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0.05</w:t>
            </w:r>
          </w:p>
          <w:p w14:paraId="0876522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0.94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0.07</w:t>
            </w:r>
          </w:p>
          <w:p w14:paraId="3E3B152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+COS+MHY 1.06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0.05</w:t>
            </w:r>
          </w:p>
          <w:p w14:paraId="7BA7A20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RS+COS+MHY 1.15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0.02</w:t>
            </w:r>
          </w:p>
          <w:p w14:paraId="6900DCF5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6129962B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56687" w14:paraId="3108E8C0" w14:textId="77777777">
        <w:trPr>
          <w:gridAfter w:val="1"/>
          <w:wAfter w:w="2366" w:type="dxa"/>
          <w:trHeight w:val="53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D98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4m</w:t>
            </w:r>
            <w:r>
              <w:rPr>
                <w:rFonts w:ascii="Times New Roman" w:hAnsi="Times New Roman" w:cs="Times New Roman"/>
                <w:szCs w:val="21"/>
              </w:rPr>
              <w:t xml:space="preserve">. </w:t>
            </w:r>
            <w:r>
              <w:rPr>
                <w:rFonts w:ascii="Times New Roman" w:hAnsi="Times New Roman" w:cs="Times New Roman" w:hint="eastAsia"/>
                <w:szCs w:val="21"/>
              </w:rPr>
              <w:t>p-S6</w:t>
            </w:r>
            <w:r>
              <w:rPr>
                <w:rFonts w:ascii="Times New Roman" w:hAnsi="Times New Roman" w:cs="Times New Roman"/>
                <w:szCs w:val="21"/>
              </w:rPr>
              <w:t xml:space="preserve"> protein expression </w:t>
            </w:r>
            <w:r>
              <w:rPr>
                <w:rFonts w:ascii="Times New Roman" w:hAnsi="Times New Roman" w:cs="Times New Roman" w:hint="eastAsia"/>
                <w:szCs w:val="21"/>
              </w:rPr>
              <w:t>in DG</w:t>
            </w:r>
          </w:p>
          <w:p w14:paraId="064F505C" w14:textId="033EF5CB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2BCA7DC3" w14:textId="2168314F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2477F5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CON+COS+MHY1485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 w:rsidRPr="00AB5D79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BED6D8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CRS+COS+MHY1485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 w:rsidRPr="00AB5D79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0632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4437EFE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2.810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0FC82D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109</w:t>
            </w:r>
          </w:p>
          <w:p w14:paraId="62340B8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MHY: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6.216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01AA43C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022</w:t>
            </w:r>
          </w:p>
          <w:p w14:paraId="7BF81DE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20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1.057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78A058F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316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377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0A39E4AB" w14:textId="77777777" w:rsidR="0085668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vs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 xml:space="preserve">+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211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CON+</w:t>
            </w:r>
            <w:r>
              <w:rPr>
                <w:rFonts w:ascii="Times New Roman" w:hAnsi="Times New Roman" w:cs="Times New Roman" w:hint="eastAsia"/>
                <w:szCs w:val="21"/>
              </w:rPr>
              <w:t>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1.02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0.03</w:t>
            </w:r>
          </w:p>
          <w:p w14:paraId="082FD58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1.06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0.02</w:t>
            </w:r>
          </w:p>
          <w:p w14:paraId="2E1E9C8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+COS+MHY 1.11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0.03</w:t>
            </w:r>
          </w:p>
          <w:p w14:paraId="676747F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RS+COS+MHY 1.27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0.11</w:t>
            </w:r>
          </w:p>
          <w:p w14:paraId="00400082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32603CCA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56687" w14:paraId="5815FE09" w14:textId="77777777">
        <w:trPr>
          <w:gridAfter w:val="1"/>
          <w:wAfter w:w="2366" w:type="dxa"/>
          <w:trHeight w:val="53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EE0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4n</w:t>
            </w:r>
            <w:r>
              <w:rPr>
                <w:rFonts w:ascii="Times New Roman" w:hAnsi="Times New Roman" w:cs="Times New Roman"/>
                <w:szCs w:val="21"/>
              </w:rPr>
              <w:t xml:space="preserve">. </w:t>
            </w:r>
            <w:r>
              <w:rPr>
                <w:rFonts w:ascii="Times New Roman" w:hAnsi="Times New Roman" w:cs="Times New Roman" w:hint="eastAsia"/>
                <w:szCs w:val="21"/>
              </w:rPr>
              <w:t>p-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NF</w:t>
            </w:r>
            <w:r>
              <w:rPr>
                <w:rFonts w:ascii="Times New Roman" w:hAnsi="Times New Roman" w:cs="Times New Roman"/>
                <w:szCs w:val="21"/>
              </w:rPr>
              <w:t>κ</w:t>
            </w:r>
            <w:r>
              <w:rPr>
                <w:rFonts w:ascii="Times New Roman" w:hAnsi="Times New Roman" w:cs="Times New Roman" w:hint="eastAsia"/>
                <w:szCs w:val="21"/>
              </w:rPr>
              <w:t>B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protein expression </w:t>
            </w:r>
            <w:r>
              <w:rPr>
                <w:rFonts w:ascii="Times New Roman" w:hAnsi="Times New Roman" w:cs="Times New Roman" w:hint="eastAsia"/>
                <w:szCs w:val="21"/>
              </w:rPr>
              <w:t>in DG</w:t>
            </w:r>
          </w:p>
          <w:p w14:paraId="5319926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AB5D79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712700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AB5D79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3960AAF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CON+COS+MHY1485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 w:rsidRPr="00AB5D79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C8C7BB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CRS+COS+MHY1485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 w:rsidRPr="00AB5D79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B9C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004CE34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7.930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20B7DD2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011</w:t>
            </w:r>
          </w:p>
          <w:p w14:paraId="48AD050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MHY: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24.320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0A5D0A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001</w:t>
            </w:r>
          </w:p>
          <w:p w14:paraId="64436A7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NHY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20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13.140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09584D7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002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C03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00FA2292" w14:textId="77777777" w:rsidR="0085668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vs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 xml:space="preserve">+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01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CFDC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CON+</w:t>
            </w:r>
            <w:r>
              <w:rPr>
                <w:rFonts w:ascii="Times New Roman" w:hAnsi="Times New Roman" w:cs="Times New Roman" w:hint="eastAsia"/>
                <w:szCs w:val="21"/>
              </w:rPr>
              <w:t>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1.00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0.02</w:t>
            </w:r>
          </w:p>
          <w:p w14:paraId="6871753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0.96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0.04</w:t>
            </w:r>
          </w:p>
          <w:p w14:paraId="63ABB3B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+COS+MHY 1.07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0.05</w:t>
            </w:r>
          </w:p>
          <w:p w14:paraId="4D1A29B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RS+COS+MHY 1.42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0.09</w:t>
            </w:r>
          </w:p>
          <w:p w14:paraId="7FBFB1E3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78185230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56687" w14:paraId="00DC489E" w14:textId="77777777">
        <w:trPr>
          <w:gridAfter w:val="1"/>
          <w:wAfter w:w="2366" w:type="dxa"/>
          <w:trHeight w:val="295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F902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4p</w:t>
            </w:r>
            <w:r>
              <w:rPr>
                <w:rFonts w:ascii="Times New Roman" w:hAnsi="Times New Roman" w:cs="Times New Roman"/>
                <w:szCs w:val="21"/>
              </w:rPr>
              <w:t xml:space="preserve">.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Microglial soma size </w:t>
            </w:r>
            <w:r>
              <w:rPr>
                <w:rFonts w:ascii="Times New Roman" w:hAnsi="Times New Roman" w:cs="Times New Roman"/>
                <w:szCs w:val="21"/>
              </w:rPr>
              <w:t>of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DG</w:t>
            </w:r>
          </w:p>
          <w:p w14:paraId="760B510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AB5D79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14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2B2FB62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AB5D79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14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606CF7A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CON+COS+MHY1485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 w:rsidRPr="00AB5D79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14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F66701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CRS+COS+MHY1485 </w:t>
            </w:r>
            <w:r>
              <w:rPr>
                <w:rFonts w:ascii="Times New Roman" w:hAnsi="Times New Roman" w:cs="Times New Roman"/>
                <w:szCs w:val="21"/>
              </w:rPr>
              <w:lastRenderedPageBreak/>
              <w:t>(</w:t>
            </w:r>
            <w:r w:rsidRPr="00AB5D79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14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8D0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>Two-way ANOVA:</w:t>
            </w:r>
          </w:p>
          <w:p w14:paraId="52BC1BC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52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0.455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1581A46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503</w:t>
            </w:r>
          </w:p>
          <w:p w14:paraId="298C4BA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MHY: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52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7.222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063FD9E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010</w:t>
            </w:r>
          </w:p>
          <w:p w14:paraId="5A984E2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52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1.791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1FFA63E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187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E19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6BF773E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0F25D79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  <w:p w14:paraId="39CC3C61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397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CON+</w:t>
            </w:r>
            <w:r>
              <w:rPr>
                <w:rFonts w:ascii="Times New Roman" w:hAnsi="Times New Roman" w:cs="Times New Roman" w:hint="eastAsia"/>
                <w:szCs w:val="21"/>
              </w:rPr>
              <w:t>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1.03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0.07</w:t>
            </w:r>
          </w:p>
          <w:p w14:paraId="73EB71F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0.99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0.04</w:t>
            </w:r>
          </w:p>
          <w:p w14:paraId="2A7FC67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+COS+MHY 1.12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0.06</w:t>
            </w:r>
          </w:p>
          <w:p w14:paraId="02ED332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RS+COS+MHY 1.24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0.08</w:t>
            </w:r>
          </w:p>
          <w:p w14:paraId="60CF0413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56687" w14:paraId="09C7325D" w14:textId="77777777">
        <w:trPr>
          <w:gridAfter w:val="1"/>
          <w:wAfter w:w="2366" w:type="dxa"/>
          <w:trHeight w:val="615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753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4q</w:t>
            </w:r>
            <w:r>
              <w:rPr>
                <w:rFonts w:ascii="Times New Roman" w:hAnsi="Times New Roman" w:cs="Times New Roman"/>
                <w:szCs w:val="21"/>
              </w:rPr>
              <w:t xml:space="preserve">.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Microglial length </w:t>
            </w:r>
            <w:r>
              <w:rPr>
                <w:rFonts w:ascii="Times New Roman" w:hAnsi="Times New Roman" w:cs="Times New Roman"/>
                <w:szCs w:val="21"/>
              </w:rPr>
              <w:t>of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DG</w:t>
            </w:r>
          </w:p>
          <w:p w14:paraId="60D0ACE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AB5D79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14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08710E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AB5D79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14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8A00F0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CON+COS+MHY1485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 w:rsidRPr="00AB5D79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14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F6DB10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CRS+COS+MHY1485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 w:rsidRPr="00AB5D79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14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FEF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059B08E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52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2.770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27B117C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102</w:t>
            </w:r>
          </w:p>
          <w:p w14:paraId="4FE9036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MHY: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52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9.278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935754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004</w:t>
            </w:r>
          </w:p>
          <w:p w14:paraId="52E0978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52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0.631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0D22107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431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EA8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78D7ADC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0531C33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  <w:p w14:paraId="611B09CB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916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CON+</w:t>
            </w:r>
            <w:r>
              <w:rPr>
                <w:rFonts w:ascii="Times New Roman" w:hAnsi="Times New Roman" w:cs="Times New Roman" w:hint="eastAsia"/>
                <w:szCs w:val="21"/>
              </w:rPr>
              <w:t>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1339.93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60.21</w:t>
            </w:r>
          </w:p>
          <w:p w14:paraId="51FE026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1282.64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64.81</w:t>
            </w:r>
          </w:p>
          <w:p w14:paraId="18AEBEB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+COS+MHY 1191.71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66.59</w:t>
            </w:r>
          </w:p>
          <w:p w14:paraId="02D6A2F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RS+COS+MHY 1029.86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71.24</w:t>
            </w:r>
          </w:p>
          <w:p w14:paraId="7F375BBC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56687" w14:paraId="56B25841" w14:textId="77777777">
        <w:trPr>
          <w:gridAfter w:val="1"/>
          <w:wAfter w:w="2366" w:type="dxa"/>
          <w:trHeight w:val="1490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3D5F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bookmarkStart w:id="11" w:name="_Hlk87480424"/>
            <w:r>
              <w:rPr>
                <w:rFonts w:ascii="Times New Roman" w:hAnsi="Times New Roman" w:cs="Times New Roman" w:hint="eastAsia"/>
                <w:szCs w:val="21"/>
              </w:rPr>
              <w:t>4r</w:t>
            </w:r>
            <w:r>
              <w:rPr>
                <w:rFonts w:ascii="Times New Roman" w:hAnsi="Times New Roman" w:cs="Times New Roman"/>
                <w:szCs w:val="21"/>
              </w:rPr>
              <w:t xml:space="preserve">.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Number of crossings </w:t>
            </w:r>
          </w:p>
          <w:p w14:paraId="7493C60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AB5D79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14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642028CB" w14:textId="35385EE5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14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0C9ED81" w14:textId="4E9D54B4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CON+COS+MHY1485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14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DA94E13" w14:textId="04C74B3F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CRS+COS+MHY1485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14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EB1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Repeated measures ANOVA</w:t>
            </w:r>
          </w:p>
          <w:p w14:paraId="3A5AE5E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52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3.928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4C32E35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134</w:t>
            </w:r>
          </w:p>
          <w:p w14:paraId="5748DE0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MHY: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52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0.193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217A35F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009</w:t>
            </w:r>
          </w:p>
          <w:p w14:paraId="68761262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33E3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4FBA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bookmarkEnd w:id="11"/>
      <w:tr w:rsidR="00856687" w14:paraId="57C7DB5F" w14:textId="77777777">
        <w:trPr>
          <w:gridAfter w:val="1"/>
          <w:wAfter w:w="2366" w:type="dxa"/>
          <w:trHeight w:val="50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8C9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>
              <w:rPr>
                <w:rFonts w:ascii="Times New Roman" w:hAnsi="Times New Roman" w:cs="Times New Roman"/>
                <w:szCs w:val="21"/>
              </w:rPr>
              <w:t>:BrdU</w:t>
            </w:r>
            <w:proofErr w:type="gramEnd"/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szCs w:val="21"/>
              </w:rPr>
              <w:t>Sox2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szCs w:val="21"/>
              </w:rPr>
              <w:t>GFAP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szCs w:val="21"/>
              </w:rPr>
              <w:t xml:space="preserve">RGLs in the DG of </w:t>
            </w:r>
            <w:r>
              <w:rPr>
                <w:rFonts w:ascii="Times New Roman" w:hAnsi="Times New Roman" w:cs="Times New Roman" w:hint="eastAsia"/>
                <w:szCs w:val="21"/>
              </w:rPr>
              <w:t>MHY1485</w:t>
            </w:r>
            <w:r>
              <w:rPr>
                <w:rFonts w:ascii="Times New Roman" w:hAnsi="Times New Roman" w:cs="Times New Roman"/>
                <w:szCs w:val="21"/>
              </w:rPr>
              <w:t>-treated mice</w:t>
            </w:r>
          </w:p>
          <w:p w14:paraId="314EEBBA" w14:textId="216DA37D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3BB61B1B" w14:textId="0625B480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43AC129" w14:textId="6F8A4DEA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CON+COS+MHY1485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6D112060" w14:textId="27DC0BC9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CRS+COS+MHY1485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51404F3" w14:textId="77777777" w:rsidR="00856687" w:rsidRDefault="0085668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  <w:p w14:paraId="2C0EC4B5" w14:textId="77777777" w:rsidR="0085668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BrdU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szCs w:val="21"/>
              </w:rPr>
              <w:t>DCX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neuroblast</w:t>
            </w:r>
            <w:r>
              <w:rPr>
                <w:rFonts w:ascii="Times New Roman" w:hAnsi="Times New Roman" w:cs="Times New Roman"/>
                <w:szCs w:val="21"/>
              </w:rPr>
              <w:t>s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in DG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of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MHY1485</w:t>
            </w:r>
            <w:r>
              <w:rPr>
                <w:rFonts w:ascii="Times New Roman" w:hAnsi="Times New Roman" w:cs="Times New Roman"/>
                <w:szCs w:val="21"/>
              </w:rPr>
              <w:t>-treated mice</w:t>
            </w:r>
          </w:p>
          <w:p w14:paraId="4D9D12D8" w14:textId="3FBCE893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DE8C010" w14:textId="4D331EFA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051CE641" w14:textId="3D3832EA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CON+COS+MHY1485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0BA072E" w14:textId="30060989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CRS+COS+MHY1485 </w:t>
            </w:r>
            <w:r>
              <w:rPr>
                <w:rFonts w:ascii="Times New Roman" w:hAnsi="Times New Roman" w:cs="Times New Roman"/>
                <w:szCs w:val="21"/>
              </w:rPr>
              <w:lastRenderedPageBreak/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3BB25910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440F7D20" w14:textId="77777777" w:rsidR="0085668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BrdU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NeuN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neurons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in DG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of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MHY1485</w:t>
            </w:r>
            <w:r>
              <w:rPr>
                <w:rFonts w:ascii="Times New Roman" w:hAnsi="Times New Roman" w:cs="Times New Roman"/>
                <w:szCs w:val="21"/>
              </w:rPr>
              <w:t>-treated mice</w:t>
            </w:r>
          </w:p>
          <w:p w14:paraId="214004F3" w14:textId="72A88E08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300AAD54" w14:textId="475DAAC3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24A83B32" w14:textId="6F6CDD5E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CON+COS+MHY1485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64F3B22C" w14:textId="3E7559E2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CRS+COS+MHY1485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26F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>Two-way ANOVA:</w:t>
            </w:r>
          </w:p>
          <w:p w14:paraId="516F8C0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10.510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F5CCE5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004</w:t>
            </w:r>
          </w:p>
          <w:p w14:paraId="66642CC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MHY: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5.864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</w:p>
          <w:p w14:paraId="2C17AED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025</w:t>
            </w:r>
          </w:p>
          <w:p w14:paraId="239AEC9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20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4.585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0973DE3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0.045</w:t>
            </w:r>
          </w:p>
          <w:p w14:paraId="3D217B2A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487ECC27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436AE276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767EB117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755CB29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003C592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13.690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2634B7E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001</w:t>
            </w:r>
          </w:p>
          <w:p w14:paraId="4F7F31F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MHY: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18.560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</w:p>
          <w:p w14:paraId="5DACC94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0003</w:t>
            </w:r>
          </w:p>
          <w:p w14:paraId="48B2FFB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20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4.556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1607DAA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0.045</w:t>
            </w:r>
          </w:p>
          <w:p w14:paraId="465D1396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7BC53B2E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587C3DCF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315C0FD5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33D82BD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0717435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26.420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227FC8E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0001</w:t>
            </w:r>
          </w:p>
          <w:p w14:paraId="1B4A633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MHY: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19.040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</w:p>
          <w:p w14:paraId="0FCDEC8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0003</w:t>
            </w:r>
          </w:p>
          <w:p w14:paraId="69F8014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20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6.371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6A562C3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0.020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B9DB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180D430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4FD03D9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  <w:p w14:paraId="02D723CC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1284F219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11486A46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2221CAF6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0573F672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4CC213EF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4C838B38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6D80C38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7FDADAC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0A06F29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  <w:p w14:paraId="479426B3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199D7733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48F28EA8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1C57A68A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699CB800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3C4BB6DC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3FB2EE1D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4E65A05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2BC5AA6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59265DF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01</w:t>
            </w:r>
          </w:p>
          <w:p w14:paraId="2FEEFFC8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7609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lastRenderedPageBreak/>
              <w:t>CON+</w:t>
            </w:r>
            <w:r>
              <w:rPr>
                <w:rFonts w:ascii="Times New Roman" w:hAnsi="Times New Roman" w:cs="Times New Roman" w:hint="eastAsia"/>
                <w:szCs w:val="21"/>
              </w:rPr>
              <w:t>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1261.17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30.01</w:t>
            </w:r>
          </w:p>
          <w:p w14:paraId="27A15EE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1182.67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78.44</w:t>
            </w:r>
          </w:p>
          <w:p w14:paraId="74C2292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+COS+MHY 1241.17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66.37</w:t>
            </w:r>
          </w:p>
          <w:p w14:paraId="57B2366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RS+COS+MHY 857.33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94.21</w:t>
            </w:r>
          </w:p>
          <w:p w14:paraId="6ADD0678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3C4E24A0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1CDFF1DB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564E2F55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107AA26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CON+</w:t>
            </w:r>
            <w:r>
              <w:rPr>
                <w:rFonts w:ascii="Times New Roman" w:hAnsi="Times New Roman" w:cs="Times New Roman" w:hint="eastAsia"/>
                <w:szCs w:val="21"/>
              </w:rPr>
              <w:t>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1455.50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21.74</w:t>
            </w:r>
          </w:p>
          <w:p w14:paraId="4BB4163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1354.17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82.32</w:t>
            </w:r>
          </w:p>
          <w:p w14:paraId="56C41D0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+COS+MHY 1314.83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28.05</w:t>
            </w:r>
          </w:p>
          <w:p w14:paraId="3C9B985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RS+COS+MHY 937.17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93.40</w:t>
            </w:r>
          </w:p>
          <w:p w14:paraId="382F73C1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0F789785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20598C14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265FAF0A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3FCAC8F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CON+</w:t>
            </w:r>
            <w:r>
              <w:rPr>
                <w:rFonts w:ascii="Times New Roman" w:hAnsi="Times New Roman" w:cs="Times New Roman" w:hint="eastAsia"/>
                <w:szCs w:val="21"/>
              </w:rPr>
              <w:t>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834.83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35.70</w:t>
            </w:r>
          </w:p>
          <w:p w14:paraId="618C2CE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742.17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25.26</w:t>
            </w:r>
          </w:p>
          <w:p w14:paraId="59A47CB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+COS+MHY 769.67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22.74</w:t>
            </w:r>
          </w:p>
          <w:p w14:paraId="1650E1D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RS+COS+MHY 498.17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50.90</w:t>
            </w:r>
          </w:p>
          <w:p w14:paraId="37F54794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56687" w14:paraId="58E72E03" w14:textId="77777777">
        <w:trPr>
          <w:gridAfter w:val="1"/>
          <w:wAfter w:w="2366" w:type="dxa"/>
          <w:trHeight w:val="699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7A6D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5d. IL-1</w:t>
            </w:r>
            <w:r>
              <w:rPr>
                <w:rFonts w:ascii="Times New Roman" w:hAnsi="Times New Roman" w:cs="Times New Roman"/>
                <w:szCs w:val="21"/>
              </w:rPr>
              <w:t xml:space="preserve">β protein expression </w:t>
            </w:r>
            <w:r>
              <w:rPr>
                <w:rFonts w:ascii="Times New Roman" w:hAnsi="Times New Roman" w:cs="Times New Roman" w:hint="eastAsia"/>
                <w:szCs w:val="21"/>
              </w:rPr>
              <w:t>in DG of COS-treated mice</w:t>
            </w:r>
          </w:p>
          <w:p w14:paraId="5708BCC8" w14:textId="3705FAF5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053F185B" w14:textId="7B796A42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60960A69" w14:textId="7BEE5D56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71A568D" w14:textId="027F93B9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8775B74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514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5BC6C5F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CON: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3.638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73A679C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071</w:t>
            </w:r>
          </w:p>
          <w:p w14:paraId="549A1B8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5.346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</w:p>
          <w:p w14:paraId="371F2D9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032</w:t>
            </w:r>
          </w:p>
          <w:p w14:paraId="4225A78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20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4.574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399857B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0.045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868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25B81B4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ON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bookmarkStart w:id="12" w:name="OLE_LINK10"/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bookmarkEnd w:id="12"/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22FC112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  <w:p w14:paraId="3B2B814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0F0C494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  <w:p w14:paraId="65640E9E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BDD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1.03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0.02</w:t>
            </w:r>
          </w:p>
          <w:p w14:paraId="542C669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1.14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0.05</w:t>
            </w:r>
          </w:p>
          <w:p w14:paraId="4667F93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+COS 1.02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0.02</w:t>
            </w:r>
          </w:p>
          <w:p w14:paraId="1DD03DF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 1.01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0.02</w:t>
            </w:r>
          </w:p>
        </w:tc>
      </w:tr>
      <w:tr w:rsidR="00856687" w14:paraId="4BAFFB2F" w14:textId="77777777">
        <w:trPr>
          <w:gridAfter w:val="1"/>
          <w:wAfter w:w="2366" w:type="dxa"/>
          <w:trHeight w:val="1125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02C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5e. IL-1</w:t>
            </w:r>
            <w:r>
              <w:rPr>
                <w:rFonts w:ascii="Times New Roman" w:hAnsi="Times New Roman" w:cs="Times New Roman"/>
                <w:szCs w:val="21"/>
              </w:rPr>
              <w:t xml:space="preserve">β protein expression </w:t>
            </w:r>
            <w:r>
              <w:rPr>
                <w:rFonts w:ascii="Times New Roman" w:hAnsi="Times New Roman" w:cs="Times New Roman" w:hint="eastAsia"/>
                <w:szCs w:val="21"/>
              </w:rPr>
              <w:t>in DG of MHY1485-treated mice</w:t>
            </w:r>
          </w:p>
          <w:p w14:paraId="34C07664" w14:textId="7352CDD6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68ABBF5" w14:textId="4AAF7C56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235999D8" w14:textId="4941C7E2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CON+COS+MHY1485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3F6FC644" w14:textId="7B9DFE5E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CRS+COS+MHY1485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ED8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6A46312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12.420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21D9831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002</w:t>
            </w:r>
          </w:p>
          <w:p w14:paraId="3086A08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MHY: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3.016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</w:p>
          <w:p w14:paraId="37C879F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098</w:t>
            </w:r>
          </w:p>
          <w:p w14:paraId="20FAB67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20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1.503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4D35E71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0.235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2A1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438C679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7C6DCEA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  <w:p w14:paraId="1B9E10F3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CEEF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CON+</w:t>
            </w:r>
            <w:r>
              <w:rPr>
                <w:rFonts w:ascii="Times New Roman" w:hAnsi="Times New Roman" w:cs="Times New Roman" w:hint="eastAsia"/>
                <w:szCs w:val="21"/>
              </w:rPr>
              <w:t>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1.01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0.01</w:t>
            </w:r>
          </w:p>
          <w:p w14:paraId="1767D4B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1.08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0.03</w:t>
            </w:r>
          </w:p>
          <w:p w14:paraId="055854A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+COS+MHY 1.02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0.03</w:t>
            </w:r>
          </w:p>
          <w:p w14:paraId="28B4AB9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RS+COS+MHY 1.18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0.05</w:t>
            </w:r>
          </w:p>
          <w:p w14:paraId="3628862B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56687" w14:paraId="36A404DF" w14:textId="77777777">
        <w:trPr>
          <w:gridAfter w:val="1"/>
          <w:wAfter w:w="2366" w:type="dxa"/>
          <w:trHeight w:val="4697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129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5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g</w:t>
            </w:r>
            <w:r>
              <w:rPr>
                <w:rFonts w:ascii="Times New Roman" w:hAnsi="Times New Roman" w:cs="Times New Roman"/>
                <w:szCs w:val="21"/>
              </w:rPr>
              <w:t>:BrdU</w:t>
            </w:r>
            <w:proofErr w:type="gramEnd"/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szCs w:val="21"/>
              </w:rPr>
              <w:t>Sox2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szCs w:val="21"/>
              </w:rPr>
              <w:t>GFAP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szCs w:val="21"/>
              </w:rPr>
              <w:t xml:space="preserve">RGLs in the DG of 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>β-treated mice</w:t>
            </w:r>
          </w:p>
          <w:p w14:paraId="03890C03" w14:textId="7734511C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3B9E7F92" w14:textId="2D188DD8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A90CB85" w14:textId="220655E3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CON+COS+IL-1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2FDC9219" w14:textId="6819A4B4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CRS+COS+IL-1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3BDD8852" w14:textId="77777777" w:rsidR="00856687" w:rsidRDefault="0085668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  <w:p w14:paraId="3CC39751" w14:textId="77777777" w:rsidR="0085668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BrdU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szCs w:val="21"/>
              </w:rPr>
              <w:t>DCX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neuroblast</w:t>
            </w:r>
            <w:r>
              <w:rPr>
                <w:rFonts w:ascii="Times New Roman" w:hAnsi="Times New Roman" w:cs="Times New Roman"/>
                <w:szCs w:val="21"/>
              </w:rPr>
              <w:t>s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in DG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of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IL-1</w:t>
            </w:r>
            <w:r>
              <w:rPr>
                <w:rFonts w:ascii="Times New Roman" w:hAnsi="Times New Roman" w:cs="Times New Roman"/>
                <w:szCs w:val="21"/>
              </w:rPr>
              <w:t>β-treated mice</w:t>
            </w:r>
          </w:p>
          <w:p w14:paraId="3690DCFC" w14:textId="3AD072EB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6E7A923A" w14:textId="69D57FEE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6F489D60" w14:textId="3E99B024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CON+COS+IL-1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FCA51B4" w14:textId="29073763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CRS+COS+IL-1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FAD3A8A" w14:textId="77777777" w:rsidR="00856687" w:rsidRDefault="0085668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  <w:p w14:paraId="53AB72EF" w14:textId="77777777" w:rsidR="0085668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BrdU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NeuN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neurons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in DG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of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-treated mice</w:t>
            </w:r>
          </w:p>
          <w:p w14:paraId="73651A81" w14:textId="14E4906F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08B6C559" w14:textId="1F85A008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66BD8BD2" w14:textId="6459251A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CON+COS+IL-1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0A9E2BD" w14:textId="4AF13A40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CRS+COS+IL-1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324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31D1511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30.930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4620B8E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0001</w:t>
            </w:r>
          </w:p>
          <w:p w14:paraId="7062055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9.097,</w:t>
            </w:r>
          </w:p>
          <w:p w14:paraId="7B74379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007</w:t>
            </w:r>
          </w:p>
          <w:p w14:paraId="3484A8D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>β: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20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7.667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604E20F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0.012</w:t>
            </w:r>
          </w:p>
          <w:p w14:paraId="30545E6E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2FB7779B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2C744063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02D6EFF5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0AC0434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0CE0BF6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9.234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251B920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007</w:t>
            </w:r>
          </w:p>
          <w:p w14:paraId="2DBDC2E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19.110,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</w:p>
          <w:p w14:paraId="63EBF3B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0003</w:t>
            </w:r>
          </w:p>
          <w:p w14:paraId="6DF253E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>β: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20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4.237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0488BDC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0.053</w:t>
            </w:r>
          </w:p>
          <w:p w14:paraId="0CE42E84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28D94789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329A147C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5C1097F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03A38E9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5.513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4A1195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029</w:t>
            </w:r>
          </w:p>
          <w:p w14:paraId="2356993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9.193,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</w:p>
          <w:p w14:paraId="4C41A98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007</w:t>
            </w:r>
          </w:p>
          <w:p w14:paraId="0E1271C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>β: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20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2.126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74A278F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0.160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767A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6F1F8BD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 xml:space="preserve">β, </w:t>
            </w:r>
          </w:p>
          <w:p w14:paraId="284496B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  <w:p w14:paraId="6A56BBA0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1C68DE77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7E2B3FF0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5C40C9AE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3C85FCD7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7B419BC5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1F01C257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21893B2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28AE2B5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 xml:space="preserve">β, </w:t>
            </w:r>
          </w:p>
          <w:p w14:paraId="3CC0A37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  <w:p w14:paraId="454BA1F6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019127C6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38AF7C65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3F4401A3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2EFFB271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226D65EE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59EC1CDF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521C86C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2B6C66F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 xml:space="preserve">β, </w:t>
            </w:r>
          </w:p>
          <w:p w14:paraId="78B74C0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  <w:p w14:paraId="2AEB8B45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A5D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CON+</w:t>
            </w:r>
            <w:r>
              <w:rPr>
                <w:rFonts w:ascii="Times New Roman" w:hAnsi="Times New Roman" w:cs="Times New Roman" w:hint="eastAsia"/>
                <w:szCs w:val="21"/>
              </w:rPr>
              <w:t>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1224.83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83.18</w:t>
            </w:r>
          </w:p>
          <w:p w14:paraId="2FC9FA4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1015.83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35.01</w:t>
            </w:r>
          </w:p>
          <w:p w14:paraId="729384A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+COS+IL-1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1206.33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73.07</w:t>
            </w:r>
          </w:p>
          <w:p w14:paraId="2055EFF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RS+COS+IL-1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</w:p>
          <w:p w14:paraId="1BE387D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582.83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94.47</w:t>
            </w:r>
          </w:p>
          <w:p w14:paraId="02DDE911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1642F4FD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21BD5027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76B8A229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2431EF5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CON+</w:t>
            </w:r>
            <w:r>
              <w:rPr>
                <w:rFonts w:ascii="Times New Roman" w:hAnsi="Times New Roman" w:cs="Times New Roman" w:hint="eastAsia"/>
                <w:szCs w:val="21"/>
              </w:rPr>
              <w:t>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1170.67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67.08</w:t>
            </w:r>
          </w:p>
          <w:p w14:paraId="2AB88EF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1107.17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55.41</w:t>
            </w:r>
          </w:p>
          <w:p w14:paraId="05524F5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+COS+IL-1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1020.83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84.60</w:t>
            </w:r>
          </w:p>
          <w:p w14:paraId="41BA5E6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RS+COS+IL-1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690.67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45.36</w:t>
            </w:r>
          </w:p>
          <w:p w14:paraId="25C445D3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75B7702A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1956E429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357BB7C3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6645768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CON+</w:t>
            </w:r>
            <w:r>
              <w:rPr>
                <w:rFonts w:ascii="Times New Roman" w:hAnsi="Times New Roman" w:cs="Times New Roman" w:hint="eastAsia"/>
                <w:szCs w:val="21"/>
              </w:rPr>
              <w:t>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1140.67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65.56</w:t>
            </w:r>
          </w:p>
          <w:p w14:paraId="11E0E5D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1078.00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69.06</w:t>
            </w:r>
          </w:p>
          <w:p w14:paraId="7BDE704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+COS+IL-1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1029.83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42.55</w:t>
            </w:r>
          </w:p>
          <w:p w14:paraId="1F86215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RS+COS+IL-1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761.83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94.64</w:t>
            </w:r>
          </w:p>
          <w:p w14:paraId="77BA06CE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56687" w14:paraId="32D316F9" w14:textId="77777777">
        <w:trPr>
          <w:gridAfter w:val="1"/>
          <w:wAfter w:w="2366" w:type="dxa"/>
          <w:trHeight w:val="274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B88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6b</w:t>
            </w:r>
            <w:r>
              <w:rPr>
                <w:rFonts w:ascii="Times New Roman" w:hAnsi="Times New Roman" w:cs="Times New Roman"/>
                <w:szCs w:val="21"/>
              </w:rPr>
              <w:t xml:space="preserve">: </w:t>
            </w:r>
            <w:r>
              <w:rPr>
                <w:rFonts w:ascii="Times New Roman" w:hAnsi="Times New Roman" w:cs="Times New Roman" w:hint="eastAsia"/>
                <w:szCs w:val="21"/>
              </w:rPr>
              <w:t>SP</w:t>
            </w:r>
            <w:r>
              <w:rPr>
                <w:rFonts w:ascii="Times New Roman" w:hAnsi="Times New Roman" w:cs="Times New Roman"/>
                <w:szCs w:val="21"/>
              </w:rPr>
              <w:t xml:space="preserve">T </w:t>
            </w:r>
            <w:r>
              <w:rPr>
                <w:rFonts w:ascii="Times New Roman" w:hAnsi="Times New Roman" w:cs="Times New Roman" w:hint="eastAsia"/>
                <w:szCs w:val="21"/>
              </w:rPr>
              <w:t>of MHY1485-treated mice</w:t>
            </w:r>
          </w:p>
          <w:p w14:paraId="52C3D562" w14:textId="235480FE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3DDDFA7A" w14:textId="7BE55EA5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07DEE70D" w14:textId="296CDFFF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CON+COS+MHY1485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0D529134" w14:textId="50D9FD72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CRS+COS+MHY1485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233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14E834E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1.506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2B42E99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232</w:t>
            </w:r>
          </w:p>
          <w:p w14:paraId="41085E5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MHY: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6.236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7917D53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020</w:t>
            </w:r>
          </w:p>
          <w:p w14:paraId="225BA63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 xml:space="preserve">: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2.604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104D3A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120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FD5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225CEC7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61E891F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  <w:p w14:paraId="32344018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954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73.91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1.19</w:t>
            </w:r>
          </w:p>
          <w:p w14:paraId="1AE9FC3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75.01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1.19</w:t>
            </w:r>
          </w:p>
          <w:p w14:paraId="1D7C96E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MHY 71.40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2.13</w:t>
            </w:r>
          </w:p>
          <w:p w14:paraId="4FB5F11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MHY 63.31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5.01</w:t>
            </w:r>
          </w:p>
          <w:p w14:paraId="11EFAD2B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56687" w14:paraId="28C9A572" w14:textId="77777777">
        <w:trPr>
          <w:gridAfter w:val="1"/>
          <w:wAfter w:w="2366" w:type="dxa"/>
          <w:trHeight w:val="416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52BD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bookmarkStart w:id="13" w:name="_Hlk87529752"/>
            <w:bookmarkStart w:id="14" w:name="_Hlk87518887"/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6c</w:t>
            </w:r>
            <w:r>
              <w:rPr>
                <w:rFonts w:ascii="Times New Roman" w:hAnsi="Times New Roman" w:cs="Times New Roman"/>
                <w:szCs w:val="21"/>
              </w:rPr>
              <w:t xml:space="preserve">: </w:t>
            </w:r>
            <w:r>
              <w:rPr>
                <w:rFonts w:ascii="Times New Roman" w:hAnsi="Times New Roman" w:cs="Times New Roman" w:hint="eastAsia"/>
                <w:szCs w:val="21"/>
              </w:rPr>
              <w:t>TS</w:t>
            </w:r>
            <w:r>
              <w:rPr>
                <w:rFonts w:ascii="Times New Roman" w:hAnsi="Times New Roman" w:cs="Times New Roman"/>
                <w:szCs w:val="21"/>
              </w:rPr>
              <w:t xml:space="preserve">T </w:t>
            </w:r>
            <w:r>
              <w:rPr>
                <w:rFonts w:ascii="Times New Roman" w:hAnsi="Times New Roman" w:cs="Times New Roman" w:hint="eastAsia"/>
                <w:szCs w:val="21"/>
              </w:rPr>
              <w:t>of MHY1485-treated mice</w:t>
            </w:r>
          </w:p>
          <w:p w14:paraId="180ED735" w14:textId="55DCE703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0C62BD69" w14:textId="16974DD0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3091E9D" w14:textId="4590D15F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CON+COS+MHY1485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FE85316" w14:textId="5FBCF4D0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CRS+COS+MHY1485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5BF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077CFEE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7.461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614CAF0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012</w:t>
            </w:r>
          </w:p>
          <w:p w14:paraId="55E36CB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MHY: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5.298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10CEAC2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030</w:t>
            </w:r>
          </w:p>
          <w:p w14:paraId="63AE4D4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 xml:space="preserve">: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1,384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0D8383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251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2A85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0531218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48E0A8C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  <w:p w14:paraId="6DB8184F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811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103.66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11.49</w:t>
            </w:r>
          </w:p>
          <w:p w14:paraId="182B1D7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121.34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8.61</w:t>
            </w:r>
          </w:p>
          <w:p w14:paraId="49160F3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MHY 116.46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13.19</w:t>
            </w:r>
          </w:p>
          <w:p w14:paraId="6E5342B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MHY 160.90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11.72</w:t>
            </w:r>
          </w:p>
          <w:p w14:paraId="0B326E99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56687" w14:paraId="1ECC8BDB" w14:textId="77777777">
        <w:trPr>
          <w:gridAfter w:val="1"/>
          <w:wAfter w:w="2366" w:type="dxa"/>
          <w:trHeight w:val="618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CD34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bookmarkStart w:id="15" w:name="_Hlk87529862"/>
            <w:bookmarkEnd w:id="13"/>
            <w:bookmarkEnd w:id="14"/>
            <w:r>
              <w:rPr>
                <w:rFonts w:ascii="Times New Roman" w:hAnsi="Times New Roman" w:cs="Times New Roman" w:hint="eastAsia"/>
                <w:szCs w:val="21"/>
              </w:rPr>
              <w:t>6d</w:t>
            </w:r>
            <w:r>
              <w:rPr>
                <w:rFonts w:ascii="Times New Roman" w:hAnsi="Times New Roman" w:cs="Times New Roman"/>
                <w:szCs w:val="21"/>
              </w:rPr>
              <w:t xml:space="preserve">: </w:t>
            </w:r>
            <w:r>
              <w:rPr>
                <w:rFonts w:ascii="Times New Roman" w:hAnsi="Times New Roman" w:cs="Times New Roman" w:hint="eastAsia"/>
                <w:szCs w:val="21"/>
              </w:rPr>
              <w:t>FS</w:t>
            </w:r>
            <w:r>
              <w:rPr>
                <w:rFonts w:ascii="Times New Roman" w:hAnsi="Times New Roman" w:cs="Times New Roman"/>
                <w:szCs w:val="21"/>
              </w:rPr>
              <w:t xml:space="preserve">T </w:t>
            </w:r>
            <w:r>
              <w:rPr>
                <w:rFonts w:ascii="Times New Roman" w:hAnsi="Times New Roman" w:cs="Times New Roman" w:hint="eastAsia"/>
                <w:szCs w:val="21"/>
              </w:rPr>
              <w:t>of MHY1485-treated mice</w:t>
            </w:r>
          </w:p>
          <w:p w14:paraId="64A2A5A8" w14:textId="6F08BE74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EBA0DD3" w14:textId="3D7F61C0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2B131CA" w14:textId="5AD5D518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CON+COS+MHY1485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2CFFFED" w14:textId="585CEB75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CRS+COS+MHY1485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A165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2258E3F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3.727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472DA5E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065</w:t>
            </w:r>
          </w:p>
          <w:p w14:paraId="3D42C42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MHY: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2.391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456C8E5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135</w:t>
            </w:r>
          </w:p>
          <w:p w14:paraId="709EA9C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 xml:space="preserve">: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3.367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11E50EC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079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4414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55F8427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01A9FA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  <w:p w14:paraId="086AB982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B77C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92.54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14.65</w:t>
            </w:r>
          </w:p>
          <w:p w14:paraId="2D0F1F6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94.10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14.63</w:t>
            </w:r>
          </w:p>
          <w:p w14:paraId="383493E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MHY 87.84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22.37</w:t>
            </w:r>
          </w:p>
          <w:p w14:paraId="541ACFF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MHY 149.16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11.46</w:t>
            </w:r>
          </w:p>
          <w:p w14:paraId="23A8D3A8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56687" w14:paraId="2F074675" w14:textId="77777777">
        <w:trPr>
          <w:gridAfter w:val="1"/>
          <w:wAfter w:w="2366" w:type="dxa"/>
          <w:trHeight w:val="979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106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bookmarkStart w:id="16" w:name="OLE_LINK11" w:colFirst="0" w:colLast="3"/>
            <w:bookmarkStart w:id="17" w:name="_Hlk87532294"/>
            <w:bookmarkEnd w:id="15"/>
            <w:r>
              <w:rPr>
                <w:rFonts w:ascii="Times New Roman" w:hAnsi="Times New Roman" w:cs="Times New Roman" w:hint="eastAsia"/>
                <w:szCs w:val="21"/>
              </w:rPr>
              <w:t>6e</w:t>
            </w:r>
            <w:r>
              <w:rPr>
                <w:rFonts w:ascii="Times New Roman" w:hAnsi="Times New Roman" w:cs="Times New Roman"/>
                <w:szCs w:val="21"/>
              </w:rPr>
              <w:t xml:space="preserve">: </w:t>
            </w:r>
            <w:r>
              <w:rPr>
                <w:rFonts w:ascii="Times New Roman" w:hAnsi="Times New Roman" w:cs="Times New Roman" w:hint="eastAsia"/>
                <w:szCs w:val="21"/>
              </w:rPr>
              <w:t>S</w:t>
            </w:r>
            <w:r>
              <w:rPr>
                <w:rFonts w:ascii="Times New Roman" w:hAnsi="Times New Roman" w:cs="Times New Roman"/>
                <w:szCs w:val="21"/>
              </w:rPr>
              <w:t xml:space="preserve">T </w:t>
            </w:r>
            <w:r>
              <w:rPr>
                <w:rFonts w:ascii="Times New Roman" w:hAnsi="Times New Roman" w:cs="Times New Roman" w:hint="eastAsia"/>
                <w:szCs w:val="21"/>
              </w:rPr>
              <w:t>of MHY1485-treated mice</w:t>
            </w:r>
          </w:p>
          <w:p w14:paraId="2467E99B" w14:textId="7FC1DD5D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1799CE6" w14:textId="4B562E46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185093B" w14:textId="443A0613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CON+COS+MHY1485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7C008EF" w14:textId="0107EE28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CRS+COS+MHY1485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6CE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1315969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3.473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E3FBD7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075</w:t>
            </w:r>
          </w:p>
          <w:p w14:paraId="2E5402B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MHY: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6.604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67F96F8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017</w:t>
            </w:r>
          </w:p>
          <w:p w14:paraId="6737DB8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 xml:space="preserve">: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1.041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64EE2D0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318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3A1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015F073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5A5521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  <w:p w14:paraId="224A9579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F77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163.47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11.36</w:t>
            </w:r>
          </w:p>
          <w:p w14:paraId="30A7103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154.60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11.11</w:t>
            </w:r>
          </w:p>
          <w:p w14:paraId="1424C78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MHY 147.17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12.13</w:t>
            </w:r>
          </w:p>
          <w:p w14:paraId="6206269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MHY 116.83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6.57</w:t>
            </w:r>
          </w:p>
          <w:p w14:paraId="2103EF7D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bookmarkEnd w:id="16"/>
      <w:bookmarkEnd w:id="17"/>
      <w:tr w:rsidR="00856687" w14:paraId="79C58CCB" w14:textId="77777777">
        <w:trPr>
          <w:gridAfter w:val="1"/>
          <w:wAfter w:w="2366" w:type="dxa"/>
          <w:trHeight w:val="994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CB3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6g</w:t>
            </w:r>
            <w:r>
              <w:rPr>
                <w:rFonts w:ascii="Times New Roman" w:hAnsi="Times New Roman" w:cs="Times New Roman"/>
                <w:szCs w:val="21"/>
              </w:rPr>
              <w:t xml:space="preserve">: </w:t>
            </w:r>
            <w:r>
              <w:rPr>
                <w:rFonts w:ascii="Times New Roman" w:hAnsi="Times New Roman" w:cs="Times New Roman" w:hint="eastAsia"/>
                <w:szCs w:val="21"/>
              </w:rPr>
              <w:t>SP</w:t>
            </w:r>
            <w:r>
              <w:rPr>
                <w:rFonts w:ascii="Times New Roman" w:hAnsi="Times New Roman" w:cs="Times New Roman"/>
                <w:szCs w:val="21"/>
              </w:rPr>
              <w:t xml:space="preserve">T </w:t>
            </w:r>
            <w:r>
              <w:rPr>
                <w:rFonts w:ascii="Times New Roman" w:hAnsi="Times New Roman" w:cs="Times New Roman" w:hint="eastAsia"/>
                <w:szCs w:val="21"/>
              </w:rPr>
              <w:t>of 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>-treated mice</w:t>
            </w:r>
          </w:p>
          <w:p w14:paraId="7C501A6E" w14:textId="58942341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2812F967" w14:textId="46194C48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AF6BF9A" w14:textId="53902D90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CON+COS+IL-1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67217952" w14:textId="5D30CB1F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CRS+COS+IL-1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1AB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2566268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2.180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5AE1553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153</w:t>
            </w:r>
          </w:p>
          <w:p w14:paraId="118F446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2.296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4040BF7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143</w:t>
            </w:r>
          </w:p>
          <w:p w14:paraId="0EFE4F7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 xml:space="preserve">β: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3.924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4D3A444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059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CB7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693C3C0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 xml:space="preserve">β, </w:t>
            </w:r>
          </w:p>
          <w:p w14:paraId="46D7509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  <w:p w14:paraId="4D3BF40B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2A8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73.94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1.65</w:t>
            </w:r>
          </w:p>
          <w:p w14:paraId="0A816EE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75.63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1.12</w:t>
            </w:r>
          </w:p>
          <w:p w14:paraId="22887E2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75.50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1.97</w:t>
            </w:r>
          </w:p>
          <w:p w14:paraId="695D00D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63.94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6.07</w:t>
            </w:r>
          </w:p>
          <w:p w14:paraId="2FF58A40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56687" w14:paraId="6942CDD2" w14:textId="77777777">
        <w:trPr>
          <w:gridAfter w:val="1"/>
          <w:wAfter w:w="2366" w:type="dxa"/>
          <w:trHeight w:val="1408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35E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6h</w:t>
            </w:r>
            <w:r>
              <w:rPr>
                <w:rFonts w:ascii="Times New Roman" w:hAnsi="Times New Roman" w:cs="Times New Roman"/>
                <w:szCs w:val="21"/>
              </w:rPr>
              <w:t xml:space="preserve">: </w:t>
            </w:r>
            <w:r>
              <w:rPr>
                <w:rFonts w:ascii="Times New Roman" w:hAnsi="Times New Roman" w:cs="Times New Roman" w:hint="eastAsia"/>
                <w:szCs w:val="21"/>
              </w:rPr>
              <w:t>TS</w:t>
            </w:r>
            <w:r>
              <w:rPr>
                <w:rFonts w:ascii="Times New Roman" w:hAnsi="Times New Roman" w:cs="Times New Roman"/>
                <w:szCs w:val="21"/>
              </w:rPr>
              <w:t xml:space="preserve">T </w:t>
            </w:r>
            <w:r>
              <w:rPr>
                <w:rFonts w:ascii="Times New Roman" w:hAnsi="Times New Roman" w:cs="Times New Roman" w:hint="eastAsia"/>
                <w:szCs w:val="21"/>
              </w:rPr>
              <w:t>of 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>-treated mice</w:t>
            </w:r>
          </w:p>
          <w:p w14:paraId="519B4644" w14:textId="33ED4DFD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CE381C2" w14:textId="31D5A1B4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EF5CE43" w14:textId="6BA9321B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CON+COS+IL-1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6F6B190" w14:textId="54F42D18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CRS+COS+IL-1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B74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79B11F9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0.031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1B14C72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862</w:t>
            </w:r>
          </w:p>
          <w:p w14:paraId="072A1C7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20.780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7591974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0001</w:t>
            </w:r>
          </w:p>
          <w:p w14:paraId="6D66620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 xml:space="preserve">β: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2.235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0BCB868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148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4B6B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5C137EB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 xml:space="preserve">β, </w:t>
            </w:r>
          </w:p>
          <w:p w14:paraId="72F1680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01</w:t>
            </w:r>
          </w:p>
          <w:p w14:paraId="3230D92B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0D9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86.90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8.19</w:t>
            </w:r>
          </w:p>
          <w:p w14:paraId="2AFDC12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74.41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7.30</w:t>
            </w:r>
          </w:p>
          <w:p w14:paraId="63E6EB1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115.90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13.90</w:t>
            </w:r>
          </w:p>
          <w:p w14:paraId="2CD51AC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131.71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6.69</w:t>
            </w:r>
          </w:p>
          <w:p w14:paraId="0672480D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56687" w14:paraId="5AD4E39B" w14:textId="77777777">
        <w:trPr>
          <w:gridAfter w:val="1"/>
          <w:wAfter w:w="2366" w:type="dxa"/>
          <w:trHeight w:val="1408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ECD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6i</w:t>
            </w:r>
            <w:r>
              <w:rPr>
                <w:rFonts w:ascii="Times New Roman" w:hAnsi="Times New Roman" w:cs="Times New Roman"/>
                <w:szCs w:val="21"/>
              </w:rPr>
              <w:t xml:space="preserve">: </w:t>
            </w:r>
            <w:r>
              <w:rPr>
                <w:rFonts w:ascii="Times New Roman" w:hAnsi="Times New Roman" w:cs="Times New Roman" w:hint="eastAsia"/>
                <w:szCs w:val="21"/>
              </w:rPr>
              <w:t>FS</w:t>
            </w:r>
            <w:r>
              <w:rPr>
                <w:rFonts w:ascii="Times New Roman" w:hAnsi="Times New Roman" w:cs="Times New Roman"/>
                <w:szCs w:val="21"/>
              </w:rPr>
              <w:t xml:space="preserve">T </w:t>
            </w:r>
            <w:r>
              <w:rPr>
                <w:rFonts w:ascii="Times New Roman" w:hAnsi="Times New Roman" w:cs="Times New Roman" w:hint="eastAsia"/>
                <w:szCs w:val="21"/>
              </w:rPr>
              <w:t>of 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>-treated mice</w:t>
            </w:r>
          </w:p>
          <w:p w14:paraId="7D310876" w14:textId="3672D22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D1E8995" w14:textId="6DF4F33D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790F690" w14:textId="6924598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CON+COS+IL-1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0F4FDF90" w14:textId="328B7F50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CRS+COS+IL-1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448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6A9083E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1.698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4521A8A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205</w:t>
            </w:r>
          </w:p>
          <w:p w14:paraId="3750308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21.170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1A61F89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0001</w:t>
            </w:r>
          </w:p>
          <w:p w14:paraId="3B8B95D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 xml:space="preserve">β: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4.056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750168F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055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E86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1352D67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 xml:space="preserve">β, </w:t>
            </w:r>
          </w:p>
          <w:p w14:paraId="6BF9B15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01</w:t>
            </w:r>
          </w:p>
          <w:p w14:paraId="6516812C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51F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58.97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13.24</w:t>
            </w:r>
          </w:p>
          <w:p w14:paraId="0F6380E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51.80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9.67</w:t>
            </w:r>
          </w:p>
          <w:p w14:paraId="775496F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85.07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8.64</w:t>
            </w:r>
          </w:p>
          <w:p w14:paraId="032FC63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118.53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7.97</w:t>
            </w:r>
          </w:p>
        </w:tc>
      </w:tr>
      <w:tr w:rsidR="00856687" w14:paraId="0E7E04E1" w14:textId="77777777">
        <w:trPr>
          <w:gridAfter w:val="1"/>
          <w:wAfter w:w="2366" w:type="dxa"/>
          <w:trHeight w:val="416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9C2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6j</w:t>
            </w:r>
            <w:r>
              <w:rPr>
                <w:rFonts w:ascii="Times New Roman" w:hAnsi="Times New Roman" w:cs="Times New Roman"/>
                <w:szCs w:val="21"/>
              </w:rPr>
              <w:t xml:space="preserve">: </w:t>
            </w:r>
            <w:r>
              <w:rPr>
                <w:rFonts w:ascii="Times New Roman" w:hAnsi="Times New Roman" w:cs="Times New Roman" w:hint="eastAsia"/>
                <w:szCs w:val="21"/>
              </w:rPr>
              <w:t>S</w:t>
            </w:r>
            <w:r>
              <w:rPr>
                <w:rFonts w:ascii="Times New Roman" w:hAnsi="Times New Roman" w:cs="Times New Roman"/>
                <w:szCs w:val="21"/>
              </w:rPr>
              <w:t xml:space="preserve">T </w:t>
            </w:r>
            <w:r>
              <w:rPr>
                <w:rFonts w:ascii="Times New Roman" w:hAnsi="Times New Roman" w:cs="Times New Roman" w:hint="eastAsia"/>
                <w:szCs w:val="21"/>
              </w:rPr>
              <w:t>of 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>-treated mice</w:t>
            </w:r>
          </w:p>
          <w:p w14:paraId="2E6F9C20" w14:textId="2C9FEFCA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0AC53931" w14:textId="0EBED60D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B2FBDCE" w14:textId="4A267701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CON+COS+IL-1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019159BD" w14:textId="40B049BD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CRS+COS+IL-1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493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7E021E4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2.234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25121F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148</w:t>
            </w:r>
          </w:p>
          <w:p w14:paraId="6D90471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8.963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5304E33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006</w:t>
            </w:r>
          </w:p>
          <w:p w14:paraId="7D8DEAD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 xml:space="preserve">β: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0.277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4876C12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604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ABA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42B18E7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 xml:space="preserve">β, </w:t>
            </w:r>
          </w:p>
          <w:p w14:paraId="30B2530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  <w:p w14:paraId="4428F6EF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6072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144.04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8.83</w:t>
            </w:r>
          </w:p>
          <w:p w14:paraId="009DB60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135.74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10.14</w:t>
            </w:r>
          </w:p>
          <w:p w14:paraId="3D5C96B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122.90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7.88</w:t>
            </w:r>
          </w:p>
          <w:p w14:paraId="240DB29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105.59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7.12</w:t>
            </w:r>
          </w:p>
          <w:p w14:paraId="3C89D35A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56687" w14:paraId="7B5BEB8E" w14:textId="77777777">
        <w:trPr>
          <w:gridAfter w:val="1"/>
          <w:wAfter w:w="2366" w:type="dxa"/>
          <w:trHeight w:val="416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F5C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S1b</w:t>
            </w:r>
            <w:r>
              <w:rPr>
                <w:rFonts w:ascii="Times New Roman" w:hAnsi="Times New Roman" w:cs="Times New Roman"/>
                <w:szCs w:val="21"/>
              </w:rPr>
              <w:t xml:space="preserve">: </w:t>
            </w:r>
            <w:r>
              <w:rPr>
                <w:rFonts w:ascii="Times New Roman" w:hAnsi="Times New Roman" w:cs="Times New Roman" w:hint="eastAsia"/>
                <w:szCs w:val="21"/>
              </w:rPr>
              <w:t>FS</w:t>
            </w:r>
            <w:r>
              <w:rPr>
                <w:rFonts w:ascii="Times New Roman" w:hAnsi="Times New Roman" w:cs="Times New Roman"/>
                <w:szCs w:val="21"/>
              </w:rPr>
              <w:t xml:space="preserve">T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after COS (2.5 </w:t>
            </w:r>
            <w:proofErr w:type="spellStart"/>
            <w:r>
              <w:rPr>
                <w:rFonts w:ascii="Times New Roman" w:eastAsia="黑体" w:hAnsi="Times New Roman" w:cs="Times New Roman"/>
                <w:szCs w:val="21"/>
              </w:rPr>
              <w:t>μ</w:t>
            </w: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) treatment</w:t>
            </w:r>
          </w:p>
          <w:p w14:paraId="481A4BBA" w14:textId="4609B279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33D7EB26" w14:textId="7D10AB7D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D64DCB4" w14:textId="038FCAF5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2173E5AC" w14:textId="3E69C5E3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63EA9C2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731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6863C7E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17.900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56F97EE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0003</w:t>
            </w:r>
          </w:p>
          <w:p w14:paraId="3C86396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2.091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045554A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161</w:t>
            </w:r>
          </w:p>
          <w:p w14:paraId="589D468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: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1.618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24A7D4A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216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4FCA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4FAE710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7233273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  <w:p w14:paraId="2F74EEC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3F93B4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&gt; 0.05</w:t>
            </w:r>
          </w:p>
          <w:p w14:paraId="7B651891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6ED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93.43 </w:t>
            </w:r>
            <w:r>
              <w:rPr>
                <w:rFonts w:ascii="Times New Roman" w:hAnsi="Times New Roman" w:cs="Times New Roman"/>
                <w:szCs w:val="21"/>
              </w:rPr>
              <w:t xml:space="preserve">± </w:t>
            </w:r>
            <w:r>
              <w:rPr>
                <w:rFonts w:ascii="Times New Roman" w:hAnsi="Times New Roman" w:cs="Times New Roman" w:hint="eastAsia"/>
                <w:szCs w:val="21"/>
              </w:rPr>
              <w:t>10.11</w:t>
            </w:r>
          </w:p>
          <w:p w14:paraId="0AE4BA7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152.14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10.23</w:t>
            </w:r>
          </w:p>
          <w:p w14:paraId="03D2666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 91.57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8.78</w:t>
            </w:r>
          </w:p>
          <w:p w14:paraId="39AEA0C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 123.14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13.09</w:t>
            </w:r>
          </w:p>
        </w:tc>
      </w:tr>
      <w:tr w:rsidR="00856687" w14:paraId="6BC80386" w14:textId="77777777">
        <w:trPr>
          <w:gridAfter w:val="1"/>
          <w:wAfter w:w="2366" w:type="dxa"/>
          <w:trHeight w:val="416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895E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S1c</w:t>
            </w:r>
            <w:r>
              <w:rPr>
                <w:rFonts w:ascii="Times New Roman" w:hAnsi="Times New Roman" w:cs="Times New Roman"/>
                <w:szCs w:val="21"/>
              </w:rPr>
              <w:t xml:space="preserve">: </w:t>
            </w:r>
            <w:r>
              <w:rPr>
                <w:rFonts w:ascii="Times New Roman" w:hAnsi="Times New Roman" w:cs="Times New Roman" w:hint="eastAsia"/>
                <w:szCs w:val="21"/>
              </w:rPr>
              <w:t>FS</w:t>
            </w:r>
            <w:r>
              <w:rPr>
                <w:rFonts w:ascii="Times New Roman" w:hAnsi="Times New Roman" w:cs="Times New Roman"/>
                <w:szCs w:val="21"/>
              </w:rPr>
              <w:t xml:space="preserve">T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after COS (5 </w:t>
            </w:r>
            <w:proofErr w:type="spellStart"/>
            <w:r>
              <w:rPr>
                <w:rFonts w:ascii="Times New Roman" w:eastAsia="黑体" w:hAnsi="Times New Roman" w:cs="Times New Roman"/>
                <w:szCs w:val="21"/>
              </w:rPr>
              <w:t>μ</w:t>
            </w: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) treatment</w:t>
            </w:r>
          </w:p>
          <w:p w14:paraId="174CA24E" w14:textId="7AD967BC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1FB51D1" w14:textId="016D8213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17EA3B4" w14:textId="6123C03B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025B1613" w14:textId="33929384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B6A76AB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77EE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3DAD1DC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18.320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55CCA7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0003</w:t>
            </w:r>
          </w:p>
          <w:p w14:paraId="43D0094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2.193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1F00BEA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152</w:t>
            </w:r>
          </w:p>
          <w:p w14:paraId="7A9F396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 </w:t>
            </w:r>
            <w:r>
              <w:rPr>
                <w:rFonts w:ascii="Times New Roman" w:hAnsi="Times New Roman" w:cs="Times New Roman"/>
                <w:szCs w:val="21"/>
              </w:rPr>
              <w:t xml:space="preserve">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: F (1, 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4.394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49690BD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047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8FE0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3435CC6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0EEF42F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01</w:t>
            </w:r>
          </w:p>
          <w:p w14:paraId="0BE7E1E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59D155C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 0.05</w:t>
            </w:r>
          </w:p>
          <w:p w14:paraId="4ED44906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2389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93.43 </w:t>
            </w:r>
            <w:r>
              <w:rPr>
                <w:rFonts w:ascii="Times New Roman" w:hAnsi="Times New Roman" w:cs="Times New Roman"/>
                <w:szCs w:val="21"/>
              </w:rPr>
              <w:t xml:space="preserve">± </w:t>
            </w:r>
            <w:r>
              <w:rPr>
                <w:rFonts w:ascii="Times New Roman" w:hAnsi="Times New Roman" w:cs="Times New Roman" w:hint="eastAsia"/>
                <w:szCs w:val="21"/>
              </w:rPr>
              <w:t>10.11</w:t>
            </w:r>
          </w:p>
          <w:p w14:paraId="0D4177F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152.14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10.23</w:t>
            </w:r>
          </w:p>
          <w:p w14:paraId="23A3C4F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 91.57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8.78</w:t>
            </w:r>
          </w:p>
          <w:p w14:paraId="5CC77B0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 123.14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13.09</w:t>
            </w:r>
          </w:p>
        </w:tc>
      </w:tr>
      <w:tr w:rsidR="00856687" w14:paraId="68386A6C" w14:textId="77777777">
        <w:trPr>
          <w:gridAfter w:val="1"/>
          <w:wAfter w:w="2366" w:type="dxa"/>
          <w:trHeight w:val="416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C242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S1e</w:t>
            </w:r>
            <w:r>
              <w:rPr>
                <w:rFonts w:ascii="Times New Roman" w:hAnsi="Times New Roman" w:cs="Times New Roman"/>
                <w:szCs w:val="21"/>
              </w:rPr>
              <w:t xml:space="preserve">: </w:t>
            </w:r>
            <w:r>
              <w:rPr>
                <w:rFonts w:ascii="Times New Roman" w:hAnsi="Times New Roman" w:cs="Times New Roman" w:hint="eastAsia"/>
                <w:szCs w:val="21"/>
              </w:rPr>
              <w:t>SP</w:t>
            </w:r>
            <w:r>
              <w:rPr>
                <w:rFonts w:ascii="Times New Roman" w:hAnsi="Times New Roman" w:cs="Times New Roman"/>
                <w:szCs w:val="21"/>
              </w:rPr>
              <w:t xml:space="preserve">T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after 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COS  treatment</w:t>
            </w:r>
            <w:proofErr w:type="gramEnd"/>
          </w:p>
          <w:p w14:paraId="65443C18" w14:textId="19320C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05C240A9" w14:textId="3014FF15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08374201" w14:textId="308A97E8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AEBD317" w14:textId="4FF25980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LPS+COS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40DF212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C78C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178234C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4.677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792F588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043</w:t>
            </w:r>
          </w:p>
          <w:p w14:paraId="286459F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4.512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2CDCE6B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0.046</w:t>
            </w:r>
          </w:p>
          <w:p w14:paraId="318B25D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: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5.723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42366CA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027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36FE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6218C8F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CON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6BE2494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  <w:p w14:paraId="63210BD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05CF3C9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 0.01</w:t>
            </w:r>
          </w:p>
          <w:p w14:paraId="7A549418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246B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77.38 </w:t>
            </w:r>
            <w:r>
              <w:rPr>
                <w:rFonts w:ascii="Times New Roman" w:hAnsi="Times New Roman" w:cs="Times New Roman"/>
                <w:szCs w:val="21"/>
              </w:rPr>
              <w:t xml:space="preserve">± </w:t>
            </w:r>
            <w:r>
              <w:rPr>
                <w:rFonts w:ascii="Times New Roman" w:hAnsi="Times New Roman" w:cs="Times New Roman" w:hint="eastAsia"/>
                <w:szCs w:val="21"/>
              </w:rPr>
              <w:t>0.96</w:t>
            </w:r>
          </w:p>
          <w:p w14:paraId="4D20C1C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67.47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3.58</w:t>
            </w:r>
          </w:p>
          <w:p w14:paraId="7CB62E6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76.80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1.47</w:t>
            </w:r>
          </w:p>
          <w:p w14:paraId="741F1A1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LPS+COS 77.30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1.75</w:t>
            </w:r>
          </w:p>
        </w:tc>
      </w:tr>
      <w:tr w:rsidR="00856687" w14:paraId="5EAA5B2C" w14:textId="77777777">
        <w:trPr>
          <w:gridAfter w:val="1"/>
          <w:wAfter w:w="2366" w:type="dxa"/>
          <w:trHeight w:val="416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7A67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S1f</w:t>
            </w:r>
            <w:r>
              <w:rPr>
                <w:rFonts w:ascii="Times New Roman" w:hAnsi="Times New Roman" w:cs="Times New Roman"/>
                <w:szCs w:val="21"/>
              </w:rPr>
              <w:t xml:space="preserve">: </w:t>
            </w:r>
            <w:r>
              <w:rPr>
                <w:rFonts w:ascii="Times New Roman" w:hAnsi="Times New Roman" w:cs="Times New Roman" w:hint="eastAsia"/>
                <w:szCs w:val="21"/>
              </w:rPr>
              <w:t>TS</w:t>
            </w:r>
            <w:r>
              <w:rPr>
                <w:rFonts w:ascii="Times New Roman" w:hAnsi="Times New Roman" w:cs="Times New Roman"/>
                <w:szCs w:val="21"/>
              </w:rPr>
              <w:t xml:space="preserve">T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after 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COS  treatment</w:t>
            </w:r>
            <w:proofErr w:type="gramEnd"/>
          </w:p>
          <w:p w14:paraId="589B3A3D" w14:textId="1F606283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61629C6" w14:textId="4FAFFB5A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2B4D752F" w14:textId="2D4A9BA4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5956743" w14:textId="2241A44B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LPS+COS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FA7515A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8C5A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6CF2ACD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1.341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4DCCD6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261</w:t>
            </w:r>
          </w:p>
          <w:p w14:paraId="15BFDB0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8.432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7C427EB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009</w:t>
            </w:r>
          </w:p>
          <w:p w14:paraId="1E05521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: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10.560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4D2BC53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004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A1FB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07E024B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CON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CED943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  <w:p w14:paraId="015CC97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5FAABEB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 0.001</w:t>
            </w:r>
          </w:p>
          <w:p w14:paraId="34643BF1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C655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104.17 </w:t>
            </w:r>
            <w:r>
              <w:rPr>
                <w:rFonts w:ascii="Times New Roman" w:hAnsi="Times New Roman" w:cs="Times New Roman"/>
                <w:szCs w:val="21"/>
              </w:rPr>
              <w:t xml:space="preserve">± </w:t>
            </w:r>
            <w:r>
              <w:rPr>
                <w:rFonts w:ascii="Times New Roman" w:hAnsi="Times New Roman" w:cs="Times New Roman" w:hint="eastAsia"/>
                <w:szCs w:val="21"/>
              </w:rPr>
              <w:t>6.66</w:t>
            </w:r>
          </w:p>
          <w:p w14:paraId="67A89DC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146.67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8.14</w:t>
            </w:r>
          </w:p>
          <w:p w14:paraId="4ABAFAE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107.50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12.72</w:t>
            </w:r>
          </w:p>
          <w:p w14:paraId="0238F8B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LPS+COS 87.33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9.98</w:t>
            </w:r>
          </w:p>
        </w:tc>
      </w:tr>
      <w:tr w:rsidR="00856687" w14:paraId="2996A0C2" w14:textId="77777777">
        <w:trPr>
          <w:gridAfter w:val="1"/>
          <w:wAfter w:w="2366" w:type="dxa"/>
          <w:trHeight w:val="416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886E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S1g</w:t>
            </w:r>
            <w:r>
              <w:rPr>
                <w:rFonts w:ascii="Times New Roman" w:hAnsi="Times New Roman" w:cs="Times New Roman"/>
                <w:szCs w:val="21"/>
              </w:rPr>
              <w:t xml:space="preserve">: </w:t>
            </w:r>
            <w:r>
              <w:rPr>
                <w:rFonts w:ascii="Times New Roman" w:hAnsi="Times New Roman" w:cs="Times New Roman" w:hint="eastAsia"/>
                <w:szCs w:val="21"/>
              </w:rPr>
              <w:t>FS</w:t>
            </w:r>
            <w:r>
              <w:rPr>
                <w:rFonts w:ascii="Times New Roman" w:hAnsi="Times New Roman" w:cs="Times New Roman"/>
                <w:szCs w:val="21"/>
              </w:rPr>
              <w:t xml:space="preserve">T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after 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COS  treatment</w:t>
            </w:r>
            <w:proofErr w:type="gramEnd"/>
          </w:p>
          <w:p w14:paraId="52DBDCDA" w14:textId="4B48902F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7B472FB" w14:textId="39D04B18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0ABF494" w14:textId="06DDA06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FD2B31A" w14:textId="7F5F4A3C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LPS+COS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12D9E0C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515A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09EC01F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1.911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E14C61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182</w:t>
            </w:r>
          </w:p>
          <w:p w14:paraId="3E0013E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5.717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240883E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027</w:t>
            </w:r>
          </w:p>
          <w:p w14:paraId="75B9CA0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: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10.090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738756F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005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00A0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2A2DE00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CON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CF911F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  <w:p w14:paraId="3A32EFE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4F2A02C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 0.01</w:t>
            </w:r>
          </w:p>
          <w:p w14:paraId="19B8626F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4F84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71.67 </w:t>
            </w:r>
            <w:r>
              <w:rPr>
                <w:rFonts w:ascii="Times New Roman" w:hAnsi="Times New Roman" w:cs="Times New Roman"/>
                <w:szCs w:val="21"/>
              </w:rPr>
              <w:t xml:space="preserve">± </w:t>
            </w:r>
            <w:r>
              <w:rPr>
                <w:rFonts w:ascii="Times New Roman" w:hAnsi="Times New Roman" w:cs="Times New Roman" w:hint="eastAsia"/>
                <w:szCs w:val="21"/>
              </w:rPr>
              <w:t>11.88</w:t>
            </w:r>
          </w:p>
          <w:p w14:paraId="40D52E8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129.67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8.98</w:t>
            </w:r>
          </w:p>
          <w:p w14:paraId="4D66EB7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81.67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16.18</w:t>
            </w:r>
          </w:p>
          <w:p w14:paraId="0064798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LPS+COS 58.83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12.80</w:t>
            </w:r>
          </w:p>
        </w:tc>
      </w:tr>
      <w:tr w:rsidR="00856687" w14:paraId="34EDEA6A" w14:textId="77777777">
        <w:trPr>
          <w:gridAfter w:val="1"/>
          <w:wAfter w:w="2366" w:type="dxa"/>
          <w:trHeight w:val="416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20A3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S1h</w:t>
            </w:r>
            <w:r>
              <w:rPr>
                <w:rFonts w:ascii="Times New Roman" w:hAnsi="Times New Roman" w:cs="Times New Roman"/>
                <w:szCs w:val="21"/>
              </w:rPr>
              <w:t xml:space="preserve">: </w:t>
            </w:r>
            <w:r>
              <w:rPr>
                <w:rFonts w:ascii="Times New Roman" w:hAnsi="Times New Roman" w:cs="Times New Roman" w:hint="eastAsia"/>
                <w:szCs w:val="21"/>
              </w:rPr>
              <w:t>S</w:t>
            </w:r>
            <w:r>
              <w:rPr>
                <w:rFonts w:ascii="Times New Roman" w:hAnsi="Times New Roman" w:cs="Times New Roman"/>
                <w:szCs w:val="21"/>
              </w:rPr>
              <w:t xml:space="preserve">T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after 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COS  treatment</w:t>
            </w:r>
            <w:proofErr w:type="gramEnd"/>
          </w:p>
          <w:p w14:paraId="6D6EE31A" w14:textId="05AFD031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20B57B4" w14:textId="44D2ACF6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8306697" w14:textId="614225F1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3DC6C4D" w14:textId="41B680D1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LPS+COS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0A33775B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6861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25023A3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5.724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6180AD3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027</w:t>
            </w:r>
          </w:p>
          <w:p w14:paraId="20830C2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3.595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5E74F0F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073</w:t>
            </w:r>
          </w:p>
          <w:p w14:paraId="474DA05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: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2.537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080D8E5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127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B4E5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31984CA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CON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AC234C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  <w:p w14:paraId="476EBAE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7E046A1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 0.05</w:t>
            </w:r>
          </w:p>
          <w:p w14:paraId="0A669CBF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7FB4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149.83 </w:t>
            </w:r>
            <w:r>
              <w:rPr>
                <w:rFonts w:ascii="Times New Roman" w:hAnsi="Times New Roman" w:cs="Times New Roman"/>
                <w:szCs w:val="21"/>
              </w:rPr>
              <w:t xml:space="preserve">± </w:t>
            </w:r>
            <w:r>
              <w:rPr>
                <w:rFonts w:ascii="Times New Roman" w:hAnsi="Times New Roman" w:cs="Times New Roman" w:hint="eastAsia"/>
                <w:szCs w:val="21"/>
              </w:rPr>
              <w:t>14.38</w:t>
            </w:r>
          </w:p>
          <w:p w14:paraId="6A8F3C2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101.67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9.35</w:t>
            </w:r>
          </w:p>
          <w:p w14:paraId="1403F6A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153.50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14.91</w:t>
            </w:r>
          </w:p>
          <w:p w14:paraId="7719D42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LPS+COS 143.83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8.23</w:t>
            </w:r>
          </w:p>
        </w:tc>
      </w:tr>
      <w:tr w:rsidR="00856687" w14:paraId="4A621C7C" w14:textId="77777777">
        <w:trPr>
          <w:gridAfter w:val="1"/>
          <w:wAfter w:w="2366" w:type="dxa"/>
          <w:trHeight w:val="416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6A82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S1j</w:t>
            </w:r>
            <w:r>
              <w:rPr>
                <w:rFonts w:ascii="Times New Roman" w:hAnsi="Times New Roman" w:cs="Times New Roman"/>
                <w:szCs w:val="21"/>
              </w:rPr>
              <w:t xml:space="preserve">: </w:t>
            </w:r>
            <w:r>
              <w:rPr>
                <w:rFonts w:ascii="Times New Roman" w:hAnsi="Times New Roman" w:cs="Times New Roman" w:hint="eastAsia"/>
                <w:szCs w:val="21"/>
              </w:rPr>
              <w:t>FS</w:t>
            </w:r>
            <w:r>
              <w:rPr>
                <w:rFonts w:ascii="Times New Roman" w:hAnsi="Times New Roman" w:cs="Times New Roman"/>
                <w:szCs w:val="21"/>
              </w:rPr>
              <w:t xml:space="preserve">T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after COS (5 </w:t>
            </w:r>
            <w:r>
              <w:rPr>
                <w:rFonts w:ascii="Times New Roman" w:eastAsia="黑体" w:hAnsi="Times New Roman" w:cs="Times New Roman" w:hint="eastAsia"/>
                <w:szCs w:val="21"/>
              </w:rPr>
              <w:t>mg/kg</w:t>
            </w:r>
            <w:r>
              <w:rPr>
                <w:rFonts w:ascii="Times New Roman" w:hAnsi="Times New Roman" w:cs="Times New Roman" w:hint="eastAsia"/>
                <w:szCs w:val="21"/>
              </w:rPr>
              <w:t>) treatment</w:t>
            </w:r>
          </w:p>
          <w:p w14:paraId="7FAE5448" w14:textId="1178ABD8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DE4461D" w14:textId="5D652FBF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962BF66" w14:textId="0DE587A9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C555F01" w14:textId="399206A2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22A96FB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F117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7C7F07C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16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1.677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05A6AE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214</w:t>
            </w:r>
          </w:p>
          <w:p w14:paraId="17C42BD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16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0.267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5BD182C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613</w:t>
            </w:r>
          </w:p>
          <w:p w14:paraId="0F922F2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: F (1, </w:t>
            </w:r>
            <w:r>
              <w:rPr>
                <w:rFonts w:ascii="Times New Roman" w:hAnsi="Times New Roman" w:cs="Times New Roman" w:hint="eastAsia"/>
                <w:szCs w:val="21"/>
              </w:rPr>
              <w:t>16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9.013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7627F3D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108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23E9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37E73B2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CD6535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i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  <w:p w14:paraId="05470AB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1172E27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&gt; 0.05</w:t>
            </w:r>
          </w:p>
          <w:p w14:paraId="7F672D8B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B3BC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60.00 </w:t>
            </w:r>
            <w:r>
              <w:rPr>
                <w:rFonts w:ascii="Times New Roman" w:hAnsi="Times New Roman" w:cs="Times New Roman"/>
                <w:szCs w:val="21"/>
              </w:rPr>
              <w:t xml:space="preserve">± </w:t>
            </w:r>
            <w:r>
              <w:rPr>
                <w:rFonts w:ascii="Times New Roman" w:hAnsi="Times New Roman" w:cs="Times New Roman" w:hint="eastAsia"/>
                <w:szCs w:val="21"/>
              </w:rPr>
              <w:t>14.64</w:t>
            </w:r>
          </w:p>
          <w:p w14:paraId="4541657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117.40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7.94</w:t>
            </w:r>
          </w:p>
          <w:p w14:paraId="78DE38B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 70.40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14.53</w:t>
            </w:r>
          </w:p>
          <w:p w14:paraId="0033481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 93.20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15.01</w:t>
            </w:r>
          </w:p>
        </w:tc>
      </w:tr>
      <w:tr w:rsidR="00856687" w14:paraId="6A4C2655" w14:textId="77777777">
        <w:trPr>
          <w:gridAfter w:val="1"/>
          <w:wAfter w:w="2366" w:type="dxa"/>
          <w:trHeight w:val="416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B915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S1k</w:t>
            </w:r>
            <w:r>
              <w:rPr>
                <w:rFonts w:ascii="Times New Roman" w:hAnsi="Times New Roman" w:cs="Times New Roman"/>
                <w:szCs w:val="21"/>
              </w:rPr>
              <w:t xml:space="preserve">: </w:t>
            </w:r>
            <w:r>
              <w:rPr>
                <w:rFonts w:ascii="Times New Roman" w:hAnsi="Times New Roman" w:cs="Times New Roman" w:hint="eastAsia"/>
                <w:szCs w:val="21"/>
              </w:rPr>
              <w:t>FS</w:t>
            </w:r>
            <w:r>
              <w:rPr>
                <w:rFonts w:ascii="Times New Roman" w:hAnsi="Times New Roman" w:cs="Times New Roman"/>
                <w:szCs w:val="21"/>
              </w:rPr>
              <w:t xml:space="preserve">T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after COS (10 </w:t>
            </w:r>
            <w:r>
              <w:rPr>
                <w:rFonts w:ascii="Times New Roman" w:eastAsia="黑体" w:hAnsi="Times New Roman" w:cs="Times New Roman" w:hint="eastAsia"/>
                <w:szCs w:val="21"/>
              </w:rPr>
              <w:t>mg/kg</w:t>
            </w:r>
            <w:r>
              <w:rPr>
                <w:rFonts w:ascii="Times New Roman" w:hAnsi="Times New Roman" w:cs="Times New Roman" w:hint="eastAsia"/>
                <w:szCs w:val="21"/>
              </w:rPr>
              <w:t>) treatment</w:t>
            </w:r>
          </w:p>
          <w:p w14:paraId="5834C6F2" w14:textId="32153D15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BC11F28" w14:textId="73D52C5D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CRS+Vehicle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3AD53B4A" w14:textId="5413CE8A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2150662B" w14:textId="16E76D8F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246C42C2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9DCB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>Two-way ANOVA:</w:t>
            </w:r>
          </w:p>
          <w:p w14:paraId="74A593A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16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0.715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0F1E3D7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410</w:t>
            </w:r>
          </w:p>
          <w:p w14:paraId="1628E94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16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2.947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A8B1E7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105</w:t>
            </w:r>
          </w:p>
          <w:p w14:paraId="061C9FD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: F (1, </w:t>
            </w:r>
            <w:r>
              <w:rPr>
                <w:rFonts w:ascii="Times New Roman" w:hAnsi="Times New Roman" w:cs="Times New Roman" w:hint="eastAsia"/>
                <w:szCs w:val="21"/>
              </w:rPr>
              <w:t>16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19.060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132D929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105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D724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59F5522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35D658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lastRenderedPageBreak/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  <w:p w14:paraId="210CD13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03C24D4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&gt; 0.05</w:t>
            </w:r>
          </w:p>
          <w:p w14:paraId="501A3ACF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EF7A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lastRenderedPageBreak/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88.60 </w:t>
            </w:r>
            <w:r>
              <w:rPr>
                <w:rFonts w:ascii="Times New Roman" w:hAnsi="Times New Roman" w:cs="Times New Roman"/>
                <w:szCs w:val="21"/>
              </w:rPr>
              <w:t xml:space="preserve">± </w:t>
            </w:r>
            <w:r>
              <w:rPr>
                <w:rFonts w:ascii="Times New Roman" w:hAnsi="Times New Roman" w:cs="Times New Roman" w:hint="eastAsia"/>
                <w:szCs w:val="21"/>
              </w:rPr>
              <w:t>6.44</w:t>
            </w:r>
          </w:p>
          <w:p w14:paraId="057ED2E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129.00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14.63</w:t>
            </w:r>
          </w:p>
          <w:p w14:paraId="6D6E961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 59.20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14.15</w:t>
            </w:r>
          </w:p>
          <w:p w14:paraId="468152A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 119.00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8.43</w:t>
            </w:r>
          </w:p>
        </w:tc>
      </w:tr>
      <w:tr w:rsidR="00856687" w14:paraId="4A692C0B" w14:textId="77777777">
        <w:trPr>
          <w:gridAfter w:val="1"/>
          <w:wAfter w:w="2366" w:type="dxa"/>
          <w:trHeight w:val="416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7730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S1l</w:t>
            </w:r>
            <w:r>
              <w:rPr>
                <w:rFonts w:ascii="Times New Roman" w:hAnsi="Times New Roman" w:cs="Times New Roman"/>
                <w:szCs w:val="21"/>
              </w:rPr>
              <w:t xml:space="preserve">: </w:t>
            </w:r>
            <w:r>
              <w:rPr>
                <w:rFonts w:ascii="Times New Roman" w:hAnsi="Times New Roman" w:cs="Times New Roman" w:hint="eastAsia"/>
                <w:szCs w:val="21"/>
              </w:rPr>
              <w:t>FS</w:t>
            </w:r>
            <w:r>
              <w:rPr>
                <w:rFonts w:ascii="Times New Roman" w:hAnsi="Times New Roman" w:cs="Times New Roman"/>
                <w:szCs w:val="21"/>
              </w:rPr>
              <w:t xml:space="preserve">T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after COS (20 </w:t>
            </w:r>
            <w:r>
              <w:rPr>
                <w:rFonts w:ascii="Times New Roman" w:eastAsia="黑体" w:hAnsi="Times New Roman" w:cs="Times New Roman" w:hint="eastAsia"/>
                <w:szCs w:val="21"/>
              </w:rPr>
              <w:t>mg/kg</w:t>
            </w:r>
            <w:r>
              <w:rPr>
                <w:rFonts w:ascii="Times New Roman" w:hAnsi="Times New Roman" w:cs="Times New Roman" w:hint="eastAsia"/>
                <w:szCs w:val="21"/>
              </w:rPr>
              <w:t>) treatment</w:t>
            </w:r>
          </w:p>
          <w:p w14:paraId="49B4BFD0" w14:textId="4762D03B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362F7A76" w14:textId="34DB33A3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679C9EC" w14:textId="5858C3A3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9444066" w14:textId="605632BC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6A673E7A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4BBB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1D323CD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16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2.245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2B53CF8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154</w:t>
            </w:r>
          </w:p>
          <w:p w14:paraId="494D515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16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4.424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635AA7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049</w:t>
            </w:r>
          </w:p>
          <w:p w14:paraId="43D9F58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: F (1, </w:t>
            </w:r>
            <w:r>
              <w:rPr>
                <w:rFonts w:ascii="Times New Roman" w:hAnsi="Times New Roman" w:cs="Times New Roman" w:hint="eastAsia"/>
                <w:szCs w:val="21"/>
              </w:rPr>
              <w:t>16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9.596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1BADAC9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007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1ECB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5AA2677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236740C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  <w:p w14:paraId="4B2CED4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1596C41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 0.05</w:t>
            </w:r>
          </w:p>
          <w:p w14:paraId="53ED41EE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71B4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72.60 </w:t>
            </w:r>
            <w:r>
              <w:rPr>
                <w:rFonts w:ascii="Times New Roman" w:hAnsi="Times New Roman" w:cs="Times New Roman"/>
                <w:szCs w:val="21"/>
              </w:rPr>
              <w:t xml:space="preserve">± </w:t>
            </w:r>
            <w:r>
              <w:rPr>
                <w:rFonts w:ascii="Times New Roman" w:hAnsi="Times New Roman" w:cs="Times New Roman" w:hint="eastAsia"/>
                <w:szCs w:val="21"/>
              </w:rPr>
              <w:t>14.22</w:t>
            </w:r>
          </w:p>
          <w:p w14:paraId="3BAF62F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141.00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12.67</w:t>
            </w:r>
          </w:p>
          <w:p w14:paraId="5275741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 63.60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19.34</w:t>
            </w:r>
          </w:p>
          <w:p w14:paraId="7EF2F9E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 87.40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12.22</w:t>
            </w:r>
          </w:p>
        </w:tc>
      </w:tr>
      <w:tr w:rsidR="00856687" w14:paraId="1BF966D7" w14:textId="77777777">
        <w:trPr>
          <w:gridAfter w:val="1"/>
          <w:wAfter w:w="2366" w:type="dxa"/>
          <w:trHeight w:val="2447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B6CD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S2b</w:t>
            </w:r>
            <w:r>
              <w:rPr>
                <w:rFonts w:ascii="Times New Roman" w:hAnsi="Times New Roman" w:cs="Times New Roman"/>
                <w:szCs w:val="21"/>
              </w:rPr>
              <w:t>: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Relative Iba1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fluorescence intensity</w:t>
            </w:r>
            <w:r>
              <w:rPr>
                <w:rFonts w:ascii="Times New Roman" w:hAnsi="Times New Roman" w:cs="Times New Roman"/>
                <w:szCs w:val="21"/>
              </w:rPr>
              <w:t xml:space="preserve"> after </w:t>
            </w:r>
            <w:r>
              <w:rPr>
                <w:rFonts w:ascii="Times New Roman" w:hAnsi="Times New Roman" w:cs="Times New Roman" w:hint="eastAsia"/>
                <w:szCs w:val="21"/>
              </w:rPr>
              <w:t>COS incubation</w:t>
            </w:r>
          </w:p>
          <w:p w14:paraId="7A1BAC47" w14:textId="65E52D10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15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2AD0BC5" w14:textId="23FEA5B1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15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3A92E4E" w14:textId="7B2739D5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15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C62207B" w14:textId="2AE2ABF9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LPS+COS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15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4E6B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7494317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56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12.430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743A1EB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0008</w:t>
            </w:r>
          </w:p>
          <w:p w14:paraId="74B8F16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56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4.021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7612BD2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050</w:t>
            </w:r>
          </w:p>
          <w:p w14:paraId="47F0A52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56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5.839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75FC33A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019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6D59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094C59E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05; 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26D5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1.00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0.12</w:t>
            </w:r>
          </w:p>
          <w:p w14:paraId="30C90B0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2.70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0.53</w:t>
            </w:r>
          </w:p>
          <w:p w14:paraId="2BB7F6E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1.12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0.09</w:t>
            </w:r>
          </w:p>
          <w:p w14:paraId="4B872DE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LPS+COS 1.43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0.16</w:t>
            </w:r>
          </w:p>
        </w:tc>
      </w:tr>
      <w:tr w:rsidR="00856687" w14:paraId="017DC59C" w14:textId="77777777">
        <w:trPr>
          <w:gridAfter w:val="1"/>
          <w:wAfter w:w="2366" w:type="dxa"/>
          <w:trHeight w:val="416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B111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S2b</w:t>
            </w:r>
            <w:r>
              <w:rPr>
                <w:rFonts w:ascii="Times New Roman" w:hAnsi="Times New Roman" w:cs="Times New Roman"/>
                <w:szCs w:val="21"/>
              </w:rPr>
              <w:t>: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Relative CD68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fluorescence intensity</w:t>
            </w:r>
            <w:r>
              <w:rPr>
                <w:rFonts w:ascii="Times New Roman" w:hAnsi="Times New Roman" w:cs="Times New Roman"/>
                <w:szCs w:val="21"/>
              </w:rPr>
              <w:t xml:space="preserve"> after </w:t>
            </w:r>
            <w:r>
              <w:rPr>
                <w:rFonts w:ascii="Times New Roman" w:hAnsi="Times New Roman" w:cs="Times New Roman" w:hint="eastAsia"/>
                <w:szCs w:val="21"/>
              </w:rPr>
              <w:t>COS incubation</w:t>
            </w:r>
          </w:p>
          <w:p w14:paraId="59FC3231" w14:textId="54EC3238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15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3B1E6588" w14:textId="044F621E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15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829E32F" w14:textId="7473CF38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15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9FD2E36" w14:textId="19E18BA3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LPS+COS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15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20E28092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B284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25F5BB7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56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26.490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5F264FA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0001</w:t>
            </w:r>
          </w:p>
          <w:p w14:paraId="5BCA77B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56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5.490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015F43E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023</w:t>
            </w:r>
          </w:p>
          <w:p w14:paraId="3EBBE28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56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1.557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48ED71E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217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7F76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761AD24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05; 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01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1DFE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1.00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0.13</w:t>
            </w:r>
          </w:p>
          <w:p w14:paraId="28F7B9B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2.15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0.27</w:t>
            </w:r>
          </w:p>
          <w:p w14:paraId="429BC99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0.80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0.12</w:t>
            </w:r>
          </w:p>
          <w:p w14:paraId="6D917D3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LPS+COS 1.50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0.16</w:t>
            </w:r>
          </w:p>
        </w:tc>
      </w:tr>
      <w:tr w:rsidR="00856687" w14:paraId="76F57BD4" w14:textId="77777777">
        <w:trPr>
          <w:gridAfter w:val="1"/>
          <w:wAfter w:w="2366" w:type="dxa"/>
          <w:trHeight w:val="416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2935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S3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b</w:t>
            </w:r>
            <w:r>
              <w:rPr>
                <w:rFonts w:ascii="Times New Roman" w:hAnsi="Times New Roman" w:cs="Times New Roman"/>
                <w:szCs w:val="21"/>
              </w:rPr>
              <w:t>:BrdU</w:t>
            </w:r>
            <w:proofErr w:type="gramEnd"/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szCs w:val="21"/>
              </w:rPr>
              <w:t>Sox2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szCs w:val="21"/>
              </w:rPr>
              <w:t>GFAP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szCs w:val="21"/>
              </w:rPr>
              <w:t xml:space="preserve">RGLs in the DG of </w:t>
            </w:r>
            <w:r>
              <w:rPr>
                <w:rFonts w:ascii="Times New Roman" w:hAnsi="Times New Roman" w:cs="Times New Roman" w:hint="eastAsia"/>
                <w:szCs w:val="21"/>
              </w:rPr>
              <w:t>CRS</w:t>
            </w:r>
          </w:p>
          <w:p w14:paraId="50AA5342" w14:textId="7CB69C1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CON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3148DF32" w14:textId="048F212F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3A7614C" w14:textId="77777777" w:rsidR="00856687" w:rsidRDefault="0085668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  <w:p w14:paraId="574C7C2C" w14:textId="77777777" w:rsidR="0085668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BrdU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szCs w:val="21"/>
              </w:rPr>
              <w:t>DCX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neuroblast</w:t>
            </w:r>
            <w:r>
              <w:rPr>
                <w:rFonts w:ascii="Times New Roman" w:hAnsi="Times New Roman" w:cs="Times New Roman"/>
                <w:szCs w:val="21"/>
              </w:rPr>
              <w:t>s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in DG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of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CRS</w:t>
            </w:r>
          </w:p>
          <w:p w14:paraId="2C447C7A" w14:textId="01F8C140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CON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A681BA7" w14:textId="3F1A5811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9AC8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Unpaired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t</w:t>
            </w:r>
            <w:r>
              <w:rPr>
                <w:rFonts w:ascii="Times New Roman" w:hAnsi="Times New Roman" w:cs="Times New Roman"/>
                <w:szCs w:val="21"/>
              </w:rPr>
              <w:t xml:space="preserve"> test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</w:p>
          <w:p w14:paraId="135BE51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t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= 5.556,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01</w:t>
            </w:r>
          </w:p>
          <w:p w14:paraId="476FC851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2664B108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7FE83F11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0BC8741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Unpaired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t</w:t>
            </w:r>
            <w:r>
              <w:rPr>
                <w:rFonts w:ascii="Times New Roman" w:hAnsi="Times New Roman" w:cs="Times New Roman"/>
                <w:szCs w:val="21"/>
              </w:rPr>
              <w:t xml:space="preserve"> test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</w:p>
          <w:p w14:paraId="241AC5E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t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= 5.359,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01</w:t>
            </w:r>
          </w:p>
          <w:p w14:paraId="32276BE3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2C10D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4E48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CON </w:t>
            </w:r>
            <w:r>
              <w:rPr>
                <w:rFonts w:ascii="Times New Roman" w:hAnsi="Times New Roman" w:cs="Times New Roman" w:hint="eastAsia"/>
                <w:szCs w:val="21"/>
              </w:rPr>
              <w:t>961.70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25.35</w:t>
            </w:r>
          </w:p>
          <w:p w14:paraId="2B1073A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561.90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14.39</w:t>
            </w:r>
          </w:p>
          <w:p w14:paraId="31318843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54454DD4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01C78F8B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  <w:p w14:paraId="5FDA6C9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833.70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10.42</w:t>
            </w:r>
          </w:p>
          <w:p w14:paraId="59848CF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570.70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9.48</w:t>
            </w:r>
          </w:p>
          <w:p w14:paraId="4D209B5F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56687" w14:paraId="0239EC89" w14:textId="77777777">
        <w:trPr>
          <w:gridAfter w:val="1"/>
          <w:wAfter w:w="2366" w:type="dxa"/>
          <w:trHeight w:val="416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C589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S4b</w:t>
            </w:r>
            <w:r>
              <w:rPr>
                <w:rFonts w:ascii="Times New Roman" w:hAnsi="Times New Roman" w:cs="Times New Roman"/>
                <w:szCs w:val="21"/>
              </w:rPr>
              <w:t>: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Relative Iba1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fluorescence intensity</w:t>
            </w:r>
            <w:r>
              <w:rPr>
                <w:rFonts w:ascii="Times New Roman" w:hAnsi="Times New Roman" w:cs="Times New Roman"/>
                <w:szCs w:val="21"/>
              </w:rPr>
              <w:t xml:space="preserve"> after </w:t>
            </w:r>
            <w:r>
              <w:rPr>
                <w:rFonts w:ascii="Times New Roman" w:hAnsi="Times New Roman" w:cs="Times New Roman" w:hint="eastAsia"/>
                <w:szCs w:val="21"/>
              </w:rPr>
              <w:t>COS incubation</w:t>
            </w:r>
          </w:p>
          <w:p w14:paraId="02FEA9E4" w14:textId="70B15745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EC842ED" w14:textId="5E6DF3C4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63BC79A8" w14:textId="3B2D903A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Vehicle+COS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09400AA" w14:textId="5E02DBBB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LPS+COS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8EA6368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46AF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>Two-way ANOVA:</w:t>
            </w:r>
          </w:p>
          <w:p w14:paraId="65B86BE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56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20.770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6F11805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0001</w:t>
            </w:r>
          </w:p>
          <w:p w14:paraId="0D76A07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56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23.530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1AF6DB1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0001</w:t>
            </w:r>
          </w:p>
          <w:p w14:paraId="0B3EA28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56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6.115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7CED9A8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017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D776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30EA356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001; 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01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0B1B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1.00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0.19</w:t>
            </w:r>
          </w:p>
          <w:p w14:paraId="2F7DF9B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2.53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0.30</w:t>
            </w:r>
          </w:p>
          <w:p w14:paraId="0EE1CB9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0.48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0.19</w:t>
            </w:r>
          </w:p>
          <w:p w14:paraId="074BCE6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LPS+COS 0.94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0.18</w:t>
            </w:r>
          </w:p>
        </w:tc>
      </w:tr>
      <w:tr w:rsidR="00856687" w14:paraId="583ECC2A" w14:textId="77777777">
        <w:trPr>
          <w:gridAfter w:val="1"/>
          <w:wAfter w:w="2366" w:type="dxa"/>
          <w:trHeight w:val="416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3F03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S4b</w:t>
            </w:r>
            <w:r>
              <w:rPr>
                <w:rFonts w:ascii="Times New Roman" w:hAnsi="Times New Roman" w:cs="Times New Roman"/>
                <w:szCs w:val="21"/>
              </w:rPr>
              <w:t>: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Relative pS6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fluorescence intensity</w:t>
            </w:r>
            <w:r>
              <w:rPr>
                <w:rFonts w:ascii="Times New Roman" w:hAnsi="Times New Roman" w:cs="Times New Roman"/>
                <w:szCs w:val="21"/>
              </w:rPr>
              <w:t xml:space="preserve"> after </w:t>
            </w:r>
            <w:r>
              <w:rPr>
                <w:rFonts w:ascii="Times New Roman" w:hAnsi="Times New Roman" w:cs="Times New Roman" w:hint="eastAsia"/>
                <w:szCs w:val="21"/>
              </w:rPr>
              <w:t>COS incubation</w:t>
            </w:r>
          </w:p>
          <w:p w14:paraId="7A92C9B7" w14:textId="2EB48CE5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6C51659D" w14:textId="5F8DFF9C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09B41F37" w14:textId="6593FC61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E1E391A" w14:textId="794606FA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LPS+COS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8817628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EC2F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4AAA167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56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15.360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7A2C5E1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0002</w:t>
            </w:r>
          </w:p>
          <w:p w14:paraId="1322A58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56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31.650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334C14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0001</w:t>
            </w:r>
          </w:p>
          <w:p w14:paraId="09E6773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56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14.060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6979217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0004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5EF4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69B96C3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001; 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01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8F8E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1.00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0.07</w:t>
            </w:r>
          </w:p>
          <w:p w14:paraId="00F2ADD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1.79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0.17</w:t>
            </w:r>
          </w:p>
          <w:p w14:paraId="7903A96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0.81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0.05</w:t>
            </w:r>
          </w:p>
          <w:p w14:paraId="1C85E8C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LPS+COS 0.83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0.09</w:t>
            </w:r>
          </w:p>
        </w:tc>
      </w:tr>
      <w:tr w:rsidR="00856687" w14:paraId="7770E0B3" w14:textId="77777777">
        <w:trPr>
          <w:gridAfter w:val="1"/>
          <w:wAfter w:w="2366" w:type="dxa"/>
          <w:trHeight w:val="416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B4CD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S4d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Relative Iba1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fluorescence intensity</w:t>
            </w:r>
            <w:r>
              <w:rPr>
                <w:rFonts w:ascii="Times New Roman" w:hAnsi="Times New Roman" w:cs="Times New Roman"/>
                <w:szCs w:val="21"/>
              </w:rPr>
              <w:t xml:space="preserve"> after </w:t>
            </w:r>
            <w:r>
              <w:rPr>
                <w:rFonts w:ascii="Times New Roman" w:hAnsi="Times New Roman" w:cs="Times New Roman" w:hint="eastAsia"/>
                <w:szCs w:val="21"/>
              </w:rPr>
              <w:t>COS incubation</w:t>
            </w:r>
          </w:p>
          <w:p w14:paraId="24307974" w14:textId="0E869AB0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2B00F69" w14:textId="5CE8FAC6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674C18CB" w14:textId="70E9578B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6D600214" w14:textId="42D052A0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LPS+COS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73CAD68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5373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47B4EB7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56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31.610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02B8FE1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0001</w:t>
            </w:r>
          </w:p>
          <w:p w14:paraId="0DF82FA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56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11.890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054963E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001</w:t>
            </w:r>
          </w:p>
          <w:p w14:paraId="6B8A68E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56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10.240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37E7A43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0001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479B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770E859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001; 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01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72A4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1.00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0.22</w:t>
            </w:r>
          </w:p>
          <w:p w14:paraId="108E93F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3.29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0.35</w:t>
            </w:r>
          </w:p>
          <w:p w14:paraId="48CFCD0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0.94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0.13</w:t>
            </w:r>
          </w:p>
          <w:p w14:paraId="66F8F23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LPS+COS 1.56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0.28</w:t>
            </w:r>
          </w:p>
        </w:tc>
      </w:tr>
      <w:tr w:rsidR="00856687" w14:paraId="336CEB89" w14:textId="77777777">
        <w:trPr>
          <w:gridAfter w:val="1"/>
          <w:wAfter w:w="2366" w:type="dxa"/>
          <w:trHeight w:val="416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9202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S4d</w:t>
            </w:r>
            <w:r>
              <w:rPr>
                <w:rFonts w:ascii="Times New Roman" w:hAnsi="Times New Roman" w:cs="Times New Roman"/>
                <w:szCs w:val="21"/>
              </w:rPr>
              <w:t>: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Relative 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pNF</w:t>
            </w:r>
            <w:r>
              <w:rPr>
                <w:rFonts w:ascii="Times New Roman" w:hAnsi="Times New Roman" w:cs="Times New Roman"/>
                <w:szCs w:val="21"/>
              </w:rPr>
              <w:t>κ</w:t>
            </w:r>
            <w:r>
              <w:rPr>
                <w:rFonts w:ascii="Times New Roman" w:hAnsi="Times New Roman" w:cs="Times New Roman" w:hint="eastAsia"/>
                <w:szCs w:val="21"/>
              </w:rPr>
              <w:t>B</w:t>
            </w:r>
            <w:proofErr w:type="spellEnd"/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fluorescence intensity</w:t>
            </w:r>
            <w:r>
              <w:rPr>
                <w:rFonts w:ascii="Times New Roman" w:hAnsi="Times New Roman" w:cs="Times New Roman"/>
                <w:szCs w:val="21"/>
              </w:rPr>
              <w:t xml:space="preserve"> after </w:t>
            </w:r>
            <w:r>
              <w:rPr>
                <w:rFonts w:ascii="Times New Roman" w:hAnsi="Times New Roman" w:cs="Times New Roman" w:hint="eastAsia"/>
                <w:szCs w:val="21"/>
              </w:rPr>
              <w:t>COS incubation</w:t>
            </w:r>
          </w:p>
          <w:p w14:paraId="1C023116" w14:textId="4CFEA9F4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B21DB15" w14:textId="60CAC9B5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CDE700B" w14:textId="5EA91D50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C7D57C5" w14:textId="18D669DF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LPS+COS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6F9D117B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491B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654636C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48.210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51B127E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0001</w:t>
            </w:r>
          </w:p>
          <w:p w14:paraId="14554D3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45.280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278037E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0001</w:t>
            </w:r>
          </w:p>
          <w:p w14:paraId="7CEE967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20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43.580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680EB6A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0001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329A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1DE08EA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001; 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01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C967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1.00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0.13</w:t>
            </w:r>
          </w:p>
          <w:p w14:paraId="25B56D9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4.05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0.40</w:t>
            </w:r>
          </w:p>
          <w:p w14:paraId="3C39CDD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0.97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0.12</w:t>
            </w:r>
          </w:p>
          <w:p w14:paraId="109B5DD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LPS+COS 1.05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0.14</w:t>
            </w:r>
          </w:p>
        </w:tc>
      </w:tr>
      <w:tr w:rsidR="00856687" w14:paraId="205C742C" w14:textId="77777777">
        <w:trPr>
          <w:gridAfter w:val="1"/>
          <w:wAfter w:w="2366" w:type="dxa"/>
          <w:trHeight w:val="416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4B11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S4f</w:t>
            </w:r>
            <w:r>
              <w:rPr>
                <w:rFonts w:ascii="Times New Roman" w:hAnsi="Times New Roman" w:cs="Times New Roman"/>
                <w:szCs w:val="21"/>
              </w:rPr>
              <w:t>: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Relative 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pNF</w:t>
            </w:r>
            <w:r>
              <w:rPr>
                <w:rFonts w:ascii="Times New Roman" w:hAnsi="Times New Roman" w:cs="Times New Roman"/>
                <w:szCs w:val="21"/>
              </w:rPr>
              <w:t>κ</w:t>
            </w:r>
            <w:r>
              <w:rPr>
                <w:rFonts w:ascii="Times New Roman" w:hAnsi="Times New Roman" w:cs="Times New Roman" w:hint="eastAsia"/>
                <w:szCs w:val="21"/>
              </w:rPr>
              <w:t>B</w:t>
            </w:r>
            <w:proofErr w:type="spellEnd"/>
            <w:r>
              <w:rPr>
                <w:rFonts w:ascii="Times New Roman" w:hAnsi="Times New Roman" w:cs="Times New Roman"/>
                <w:szCs w:val="21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fluorescence intensity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in nucleus </w:t>
            </w:r>
            <w:r>
              <w:rPr>
                <w:rFonts w:ascii="Times New Roman" w:hAnsi="Times New Roman" w:cs="Times New Roman"/>
                <w:szCs w:val="21"/>
              </w:rPr>
              <w:t xml:space="preserve">after </w:t>
            </w:r>
            <w:r>
              <w:rPr>
                <w:rFonts w:ascii="Times New Roman" w:hAnsi="Times New Roman" w:cs="Times New Roman" w:hint="eastAsia"/>
                <w:szCs w:val="21"/>
              </w:rPr>
              <w:t>COS incubation</w:t>
            </w:r>
          </w:p>
          <w:p w14:paraId="075AED1E" w14:textId="74A84163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15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6475411" w14:textId="75E167B3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15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3970E48C" w14:textId="63543E3A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15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3AFC9691" w14:textId="31E42F2E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LPS+COS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15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07290C00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E0EE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324D8E0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56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11.87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644E768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001</w:t>
            </w:r>
          </w:p>
          <w:p w14:paraId="3126575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56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8.44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26F24C5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005</w:t>
            </w:r>
          </w:p>
          <w:p w14:paraId="3867C9B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56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22.07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00B1A9E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0001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0B10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732441C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0001; 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001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BFAE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1.00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0.29</w:t>
            </w:r>
          </w:p>
          <w:p w14:paraId="6DD5761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3.09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0.32</w:t>
            </w:r>
          </w:p>
          <w:p w14:paraId="31211C9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1.21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0.19</w:t>
            </w:r>
          </w:p>
          <w:p w14:paraId="5E528F9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LPS+COS 1.52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0.25</w:t>
            </w:r>
          </w:p>
        </w:tc>
      </w:tr>
      <w:tr w:rsidR="00856687" w14:paraId="4945E1DE" w14:textId="77777777">
        <w:trPr>
          <w:gridAfter w:val="1"/>
          <w:wAfter w:w="2366" w:type="dxa"/>
          <w:trHeight w:val="416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1724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S4g</w:t>
            </w:r>
            <w:r>
              <w:rPr>
                <w:rFonts w:ascii="Times New Roman" w:hAnsi="Times New Roman" w:cs="Times New Roman"/>
                <w:szCs w:val="21"/>
              </w:rPr>
              <w:t>: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Cellular viability</w:t>
            </w:r>
          </w:p>
          <w:p w14:paraId="04EB0EA1" w14:textId="19F2D812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89CE65E" w14:textId="1457F4A5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Vehicle+Vehicle+MHY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63E809C" w14:textId="0D512A12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Vehicle+COS+MHY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66D8C00E" w14:textId="7DC7BCFE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LPS+Vehicle+Vehicle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244CBBB2" w14:textId="72AA4EE9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LPS+COS+Vehicle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2EC950A4" w14:textId="0AA23D8E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LPS+COS+MHY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7672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>Two-way ANOVA:</w:t>
            </w:r>
          </w:p>
          <w:p w14:paraId="0EAD89F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9.07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2922B6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&gt;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05</w:t>
            </w:r>
          </w:p>
          <w:p w14:paraId="2C991A5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7.38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08944D5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&gt;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05</w:t>
            </w:r>
          </w:p>
          <w:p w14:paraId="3C68560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20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10.45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09BA213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lastRenderedPageBreak/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&gt;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05</w:t>
            </w:r>
          </w:p>
          <w:p w14:paraId="449820E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20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10.48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1B3412E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&gt;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05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68DA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5734EFB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+ 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&gt;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05; 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+ 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LPS+COS+Vehicle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&gt;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05; 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LPS+COS+Vehicle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vs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LPS+COS+MHY,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&gt;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05 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C6A1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Vehicle+Vehicle+Vehicle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99.07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0.64</w:t>
            </w:r>
          </w:p>
          <w:p w14:paraId="36DDBEF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Vehicle+Vehicle+MHY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98.42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0.82</w:t>
            </w:r>
          </w:p>
          <w:p w14:paraId="73F379F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Vehicle+COS+MHY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98.76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0.05</w:t>
            </w:r>
          </w:p>
          <w:p w14:paraId="5E9BFFE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+ </w:t>
            </w: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 xml:space="preserve">Vehicle 99.09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0.45</w:t>
            </w:r>
          </w:p>
          <w:p w14:paraId="21B634A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LPS+COS+Vehicle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98.67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0.06</w:t>
            </w:r>
          </w:p>
          <w:p w14:paraId="660E2F9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LPS+COS+MHY 98.09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0.19</w:t>
            </w:r>
          </w:p>
        </w:tc>
      </w:tr>
      <w:tr w:rsidR="00856687" w14:paraId="0AFAC18A" w14:textId="77777777">
        <w:trPr>
          <w:gridAfter w:val="1"/>
          <w:wAfter w:w="2366" w:type="dxa"/>
          <w:trHeight w:val="416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6EC3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S4i</w:t>
            </w:r>
            <w:r>
              <w:rPr>
                <w:rFonts w:ascii="Times New Roman" w:hAnsi="Times New Roman" w:cs="Times New Roman"/>
                <w:szCs w:val="21"/>
              </w:rPr>
              <w:t>: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p-S6/S6</w:t>
            </w:r>
            <w:r>
              <w:rPr>
                <w:rFonts w:ascii="Times New Roman" w:hAnsi="Times New Roman" w:cs="Times New Roman"/>
                <w:szCs w:val="21"/>
              </w:rPr>
              <w:t xml:space="preserve"> protein expression </w:t>
            </w:r>
            <w:r>
              <w:rPr>
                <w:rFonts w:ascii="Times New Roman" w:hAnsi="Times New Roman" w:cs="Times New Roman" w:hint="eastAsia"/>
                <w:szCs w:val="21"/>
              </w:rPr>
              <w:t>in BV2 cells of MHY1485-treated mice</w:t>
            </w:r>
          </w:p>
          <w:p w14:paraId="53D01F3E" w14:textId="0D201C46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24B68A2" w14:textId="23E958F0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Vehicle+Vehicle+MHY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1FA0A42" w14:textId="4A05A8CF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Vehicle+COS+MHY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0068661D" w14:textId="5629DAD3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0221BBC" w14:textId="1EBCB163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LPS+COS+Vehicle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78ED3C9" w14:textId="47EDE98C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LPS+COS+MHY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FC21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1DA6317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0.394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0BC584A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05</w:t>
            </w:r>
          </w:p>
          <w:p w14:paraId="337E679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0.195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1357CCF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01</w:t>
            </w:r>
          </w:p>
          <w:p w14:paraId="2A5DF3E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20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1.09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71636B5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01</w:t>
            </w:r>
          </w:p>
          <w:p w14:paraId="0E18E05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20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0.92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6B62277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0E83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6529FDC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+ 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05; 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+ 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01; 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LPS+COS+Vehicle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vs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LPS+COS+MHY,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93C5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1.00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0.03</w:t>
            </w:r>
          </w:p>
          <w:p w14:paraId="728CC44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Vehicle+Vehicle+MHY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0.95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0.84</w:t>
            </w:r>
          </w:p>
          <w:p w14:paraId="1D52962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Vehicle+COS+MHY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1.209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0.09</w:t>
            </w:r>
          </w:p>
          <w:p w14:paraId="045674F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+ Vehicle 1.398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0.74</w:t>
            </w:r>
          </w:p>
          <w:p w14:paraId="03D2D13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LPS+COS+Vehicle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0.77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0.06</w:t>
            </w:r>
          </w:p>
          <w:p w14:paraId="49B0495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LPS+COS+MHY 1.14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0.75</w:t>
            </w:r>
          </w:p>
        </w:tc>
      </w:tr>
      <w:tr w:rsidR="00856687" w14:paraId="4E8C0E9E" w14:textId="77777777">
        <w:trPr>
          <w:gridAfter w:val="1"/>
          <w:wAfter w:w="2366" w:type="dxa"/>
          <w:trHeight w:val="416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F755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S4i</w:t>
            </w:r>
            <w:r>
              <w:rPr>
                <w:rFonts w:ascii="Times New Roman" w:hAnsi="Times New Roman" w:cs="Times New Roman"/>
                <w:szCs w:val="21"/>
              </w:rPr>
              <w:t>: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S6/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>-actin</w:t>
            </w:r>
            <w:r>
              <w:rPr>
                <w:rFonts w:ascii="Times New Roman" w:hAnsi="Times New Roman" w:cs="Times New Roman"/>
                <w:szCs w:val="21"/>
              </w:rPr>
              <w:t xml:space="preserve"> protein expression </w:t>
            </w:r>
            <w:r>
              <w:rPr>
                <w:rFonts w:ascii="Times New Roman" w:hAnsi="Times New Roman" w:cs="Times New Roman" w:hint="eastAsia"/>
                <w:szCs w:val="21"/>
              </w:rPr>
              <w:t>in BV2 cells of MHY1485-treated mice</w:t>
            </w:r>
          </w:p>
          <w:p w14:paraId="27A48862" w14:textId="0D257DBF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6E10D6EA" w14:textId="7255D2B6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Vehicle+Vehicle+MHY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711BB82" w14:textId="61819783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Vehicle+COS+MHY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E531E4E" w14:textId="439E5F1F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5BE5306" w14:textId="2DB3FCA2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LPS+COS+Vehicle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21841254" w14:textId="6CEF9A8E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LPS+COS+MHY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FF1D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78AC957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9.042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0FEF25C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&gt;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05</w:t>
            </w:r>
          </w:p>
          <w:p w14:paraId="6489805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4.593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0A0D47C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&gt;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05</w:t>
            </w:r>
          </w:p>
          <w:p w14:paraId="3A882DC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20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9.422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155229B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&gt;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05</w:t>
            </w:r>
          </w:p>
          <w:p w14:paraId="0C17A20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20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0.485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01AEED9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&gt;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05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E4D1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213F656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+ 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&gt;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05; 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+ 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&gt;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05; 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LPS+COS+Vehicle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vs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LPS+COS+MHY,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&gt;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15A2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0.99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0.13</w:t>
            </w:r>
          </w:p>
          <w:p w14:paraId="528BBC0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Vehicle+Vehicle+MHY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1.04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0.49</w:t>
            </w:r>
          </w:p>
          <w:p w14:paraId="55B8D45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Vehicle+COS+MHY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0.97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0.12</w:t>
            </w:r>
          </w:p>
          <w:p w14:paraId="2EB72D9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+ Vehicle 1.398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0.74</w:t>
            </w:r>
          </w:p>
          <w:p w14:paraId="445C590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LPS+COS+Vehicle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0.94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0.38</w:t>
            </w:r>
          </w:p>
          <w:p w14:paraId="25D0990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LPS+COS+MHY 0.89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0.09</w:t>
            </w:r>
          </w:p>
        </w:tc>
      </w:tr>
      <w:tr w:rsidR="00856687" w14:paraId="4C73A48F" w14:textId="77777777">
        <w:trPr>
          <w:gridAfter w:val="1"/>
          <w:wAfter w:w="2366" w:type="dxa"/>
          <w:trHeight w:val="416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9922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S4j</w:t>
            </w:r>
            <w:r>
              <w:rPr>
                <w:rFonts w:ascii="Times New Roman" w:hAnsi="Times New Roman" w:cs="Times New Roman"/>
                <w:szCs w:val="21"/>
              </w:rPr>
              <w:t>: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p-NF-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κ</w:t>
            </w:r>
            <w:r>
              <w:rPr>
                <w:rFonts w:ascii="Times New Roman" w:hAnsi="Times New Roman" w:cs="Times New Roman" w:hint="eastAsia"/>
                <w:szCs w:val="21"/>
              </w:rPr>
              <w:t>B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/NF-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κ</w:t>
            </w:r>
            <w:r>
              <w:rPr>
                <w:rFonts w:ascii="Times New Roman" w:hAnsi="Times New Roman" w:cs="Times New Roman" w:hint="eastAsia"/>
                <w:szCs w:val="21"/>
              </w:rPr>
              <w:t>B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protein expression </w:t>
            </w:r>
            <w:r>
              <w:rPr>
                <w:rFonts w:ascii="Times New Roman" w:hAnsi="Times New Roman" w:cs="Times New Roman" w:hint="eastAsia"/>
                <w:szCs w:val="21"/>
              </w:rPr>
              <w:t>in BV2 cells of MHY1485-treated mice</w:t>
            </w:r>
          </w:p>
          <w:p w14:paraId="660891F8" w14:textId="3F093345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1D4D319" w14:textId="5F00B74E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Vehicle+Vehicle+MHY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0CB35787" w14:textId="398511FD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Vehicle+COS+MHY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73189D1" w14:textId="410FEAE8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22810479" w14:textId="1AB39183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LPS+COS+Vehicle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A955EDD" w14:textId="75E21026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LPS+COS+MHY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5140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>Two-way ANOVA:</w:t>
            </w:r>
          </w:p>
          <w:p w14:paraId="43BD74C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0.123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5634FCC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001</w:t>
            </w:r>
          </w:p>
          <w:p w14:paraId="49D186D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0.531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062F340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001</w:t>
            </w:r>
          </w:p>
          <w:p w14:paraId="5BEB104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20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0.942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63DBA48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001</w:t>
            </w:r>
          </w:p>
          <w:p w14:paraId="7C43556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20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0.125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3E3087D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8361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0FA1162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+ 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001; 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+ 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lastRenderedPageBreak/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001; 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LPS+COS+Vehicle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vs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LPS+COS+MHY,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AEC2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Vehicle+Vehicle+Vehicle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1.00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0.01</w:t>
            </w:r>
          </w:p>
          <w:p w14:paraId="36A2207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Vehicle+Vehicle+MHY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0.94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0.53</w:t>
            </w:r>
          </w:p>
          <w:p w14:paraId="04C3FA4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Vehicle+COS+MHY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1.47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0.24</w:t>
            </w:r>
          </w:p>
          <w:p w14:paraId="6D64499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+ Vehicle 1.43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0.19</w:t>
            </w:r>
          </w:p>
          <w:p w14:paraId="3B68AFC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LPS+COS+Vehicle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0.84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0.15</w:t>
            </w:r>
          </w:p>
          <w:p w14:paraId="3A2C317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LPS+COS+MHY 1.23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0.10</w:t>
            </w:r>
          </w:p>
        </w:tc>
      </w:tr>
      <w:tr w:rsidR="00856687" w14:paraId="4DEEAD43" w14:textId="77777777">
        <w:trPr>
          <w:gridAfter w:val="1"/>
          <w:wAfter w:w="2366" w:type="dxa"/>
          <w:trHeight w:val="416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CF07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S4j</w:t>
            </w:r>
            <w:r>
              <w:rPr>
                <w:rFonts w:ascii="Times New Roman" w:hAnsi="Times New Roman" w:cs="Times New Roman"/>
                <w:szCs w:val="21"/>
              </w:rPr>
              <w:t>: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NF-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κ</w:t>
            </w:r>
            <w:r>
              <w:rPr>
                <w:rFonts w:ascii="Times New Roman" w:hAnsi="Times New Roman" w:cs="Times New Roman" w:hint="eastAsia"/>
                <w:szCs w:val="21"/>
              </w:rPr>
              <w:t>B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/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>-actin</w:t>
            </w:r>
            <w:r>
              <w:rPr>
                <w:rFonts w:ascii="Times New Roman" w:hAnsi="Times New Roman" w:cs="Times New Roman"/>
                <w:szCs w:val="21"/>
              </w:rPr>
              <w:t xml:space="preserve"> protein expression </w:t>
            </w:r>
            <w:r>
              <w:rPr>
                <w:rFonts w:ascii="Times New Roman" w:hAnsi="Times New Roman" w:cs="Times New Roman" w:hint="eastAsia"/>
                <w:szCs w:val="21"/>
              </w:rPr>
              <w:t>in BV2 cells of MHY1485-treated mice</w:t>
            </w:r>
          </w:p>
          <w:p w14:paraId="5322025C" w14:textId="7C927F88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AC16A4C" w14:textId="1B337CD2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Vehicle+Vehicle+MHY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917CE82" w14:textId="214833DF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Vehicle+COS+MHY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315A3675" w14:textId="69FAB299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6CE7E930" w14:textId="51A28773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LPS+COS+Vehicle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7E9C99B" w14:textId="633327E2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LPS+COS+MHY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7F9D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24680E8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9.042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4702736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&gt;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05</w:t>
            </w:r>
          </w:p>
          <w:p w14:paraId="4412749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9.084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130F787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&gt;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05</w:t>
            </w:r>
          </w:p>
          <w:p w14:paraId="538DE64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20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9.443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05C89C6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&gt;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05</w:t>
            </w:r>
          </w:p>
          <w:p w14:paraId="7C249DA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>: F (1,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20</w:t>
            </w:r>
            <w:r>
              <w:rPr>
                <w:rFonts w:ascii="Times New Roman" w:hAnsi="Times New Roman" w:cs="Times New Roman"/>
                <w:szCs w:val="21"/>
              </w:rPr>
              <w:t>)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4.938</w:t>
            </w:r>
            <w:r>
              <w:rPr>
                <w:rFonts w:ascii="Times New Roman" w:hAnsi="Times New Roman" w:cs="Times New Roman"/>
                <w:szCs w:val="21"/>
              </w:rPr>
              <w:t>,</w:t>
            </w:r>
          </w:p>
          <w:p w14:paraId="23C16DD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&gt;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05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F4D9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507038B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+ 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&gt;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05; 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+ 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&gt;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05; 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LPS+COS+Vehicle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vs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LPS+COS+MHY,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&gt;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D0B1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0.95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0.17</w:t>
            </w:r>
          </w:p>
          <w:p w14:paraId="4CE045A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Vehicle+Vehicle+MHY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0.94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0.03</w:t>
            </w:r>
          </w:p>
          <w:p w14:paraId="52DDFEA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Vehicle+COS+MHY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0.94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0.84</w:t>
            </w:r>
          </w:p>
          <w:p w14:paraId="297F095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+ Vehicle 0.92 </w:t>
            </w:r>
            <w:r>
              <w:rPr>
                <w:rFonts w:ascii="Times New Roman" w:hAnsi="Times New Roman" w:cs="Times New Roman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0.09</w:t>
            </w:r>
          </w:p>
          <w:p w14:paraId="0996ED3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LPS+COS+Vehicle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0.91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0.44</w:t>
            </w:r>
          </w:p>
          <w:p w14:paraId="7E16DB7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LPS+COS+MHY 0.95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0.13</w:t>
            </w:r>
          </w:p>
        </w:tc>
      </w:tr>
      <w:tr w:rsidR="00856687" w14:paraId="5A68A1BF" w14:textId="77777777">
        <w:trPr>
          <w:gridAfter w:val="1"/>
          <w:wAfter w:w="2366" w:type="dxa"/>
          <w:trHeight w:val="416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9CA5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S5b</w:t>
            </w:r>
            <w:r>
              <w:rPr>
                <w:rFonts w:ascii="Times New Roman" w:hAnsi="Times New Roman" w:cs="Times New Roman"/>
                <w:szCs w:val="21"/>
              </w:rPr>
              <w:t>: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IL-6</w:t>
            </w:r>
            <w:r>
              <w:rPr>
                <w:rFonts w:ascii="Times New Roman" w:hAnsi="Times New Roman" w:cs="Times New Roman"/>
                <w:szCs w:val="21"/>
              </w:rPr>
              <w:t xml:space="preserve"> protein expression </w:t>
            </w:r>
            <w:r>
              <w:rPr>
                <w:rFonts w:ascii="Times New Roman" w:hAnsi="Times New Roman" w:cs="Times New Roman" w:hint="eastAsia"/>
                <w:szCs w:val="21"/>
              </w:rPr>
              <w:t>in DG of CRS-exposed mice</w:t>
            </w:r>
          </w:p>
          <w:p w14:paraId="5355489F" w14:textId="3C8DF28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09CFD8C0" w14:textId="2C9DEE53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05BB0130" w14:textId="41CCB25B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2295431" w14:textId="64E31C7B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FE02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4895FD1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0.555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D1A866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046</w:t>
            </w:r>
          </w:p>
          <w:p w14:paraId="3DA25E8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4.511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1912383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0.285</w:t>
            </w:r>
          </w:p>
          <w:p w14:paraId="6B036C8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: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11.650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7D6722A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465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92FB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0D98719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2C4AC6A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  <w:p w14:paraId="4BB31CB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160F5C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&gt; 0.05</w:t>
            </w:r>
          </w:p>
          <w:p w14:paraId="6FC21C66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862F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0.98 </w:t>
            </w:r>
            <w:r>
              <w:rPr>
                <w:rFonts w:ascii="Times New Roman" w:hAnsi="Times New Roman" w:cs="Times New Roman"/>
                <w:szCs w:val="21"/>
              </w:rPr>
              <w:t xml:space="preserve">± </w:t>
            </w:r>
            <w:r>
              <w:rPr>
                <w:rFonts w:ascii="Times New Roman" w:hAnsi="Times New Roman" w:cs="Times New Roman" w:hint="eastAsia"/>
                <w:szCs w:val="21"/>
              </w:rPr>
              <w:t>0.09</w:t>
            </w:r>
          </w:p>
          <w:p w14:paraId="1689D64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1.27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0.07</w:t>
            </w:r>
          </w:p>
          <w:p w14:paraId="40EE4A3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 0.86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0.10</w:t>
            </w:r>
          </w:p>
          <w:p w14:paraId="10A30E4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 1.06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0.07</w:t>
            </w:r>
          </w:p>
        </w:tc>
      </w:tr>
      <w:tr w:rsidR="00856687" w14:paraId="0946E6F4" w14:textId="77777777">
        <w:trPr>
          <w:trHeight w:val="416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20D4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S5c</w:t>
            </w:r>
            <w:r>
              <w:rPr>
                <w:rFonts w:ascii="Times New Roman" w:hAnsi="Times New Roman" w:cs="Times New Roman"/>
                <w:szCs w:val="21"/>
              </w:rPr>
              <w:t>: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TNF-</w:t>
            </w:r>
            <w:r>
              <w:rPr>
                <w:rFonts w:ascii="Times New Roman" w:hAnsi="Times New Roman" w:cs="Times New Roman"/>
                <w:szCs w:val="21"/>
              </w:rPr>
              <w:t xml:space="preserve">α protein expression </w:t>
            </w:r>
            <w:r>
              <w:rPr>
                <w:rFonts w:ascii="Times New Roman" w:hAnsi="Times New Roman" w:cs="Times New Roman" w:hint="eastAsia"/>
                <w:szCs w:val="21"/>
              </w:rPr>
              <w:t>in DG of CRS-exposed mice</w:t>
            </w:r>
          </w:p>
          <w:p w14:paraId="7E9538E8" w14:textId="77C88933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3DB518E3" w14:textId="634466A8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67889900" w14:textId="5223220F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E627B59" w14:textId="28DE69ED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30A2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124A628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27.56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4AB18F8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&lt; </w:t>
            </w:r>
            <w:r>
              <w:rPr>
                <w:rFonts w:ascii="Times New Roman" w:hAnsi="Times New Roman" w:cs="Times New Roman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0001</w:t>
            </w:r>
          </w:p>
          <w:p w14:paraId="18DC35B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6.891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53066BA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0.0562</w:t>
            </w:r>
          </w:p>
          <w:p w14:paraId="385BBC6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: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0.191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257AF1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666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58A0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48ED2BF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4DBCCBD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0.0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  <w:p w14:paraId="5EE4F5E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10B9C5D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&gt; 0.05</w:t>
            </w:r>
          </w:p>
          <w:p w14:paraId="41E730FB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ED44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1.02 </w:t>
            </w:r>
            <w:r>
              <w:rPr>
                <w:rFonts w:ascii="Times New Roman" w:hAnsi="Times New Roman" w:cs="Times New Roman"/>
                <w:szCs w:val="21"/>
              </w:rPr>
              <w:t xml:space="preserve">± </w:t>
            </w:r>
            <w:r>
              <w:rPr>
                <w:rFonts w:ascii="Times New Roman" w:hAnsi="Times New Roman" w:cs="Times New Roman" w:hint="eastAsia"/>
                <w:szCs w:val="21"/>
              </w:rPr>
              <w:t>0.05</w:t>
            </w:r>
          </w:p>
          <w:p w14:paraId="3433032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1.28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0.06</w:t>
            </w:r>
          </w:p>
          <w:p w14:paraId="240DF5E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 0.86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0.04</w:t>
            </w:r>
          </w:p>
          <w:p w14:paraId="46A01C0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 1.16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0.06</w:t>
            </w:r>
          </w:p>
        </w:tc>
        <w:tc>
          <w:tcPr>
            <w:tcW w:w="2366" w:type="dxa"/>
          </w:tcPr>
          <w:p w14:paraId="0760025A" w14:textId="77777777" w:rsidR="00856687" w:rsidRDefault="00856687">
            <w:pPr>
              <w:widowControl/>
              <w:jc w:val="left"/>
              <w:rPr>
                <w:rFonts w:hint="eastAsia"/>
              </w:rPr>
            </w:pPr>
          </w:p>
        </w:tc>
      </w:tr>
      <w:tr w:rsidR="00856687" w14:paraId="5A7CAE0E" w14:textId="77777777">
        <w:trPr>
          <w:gridAfter w:val="1"/>
          <w:wAfter w:w="2366" w:type="dxa"/>
          <w:trHeight w:val="416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6D13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S6b</w:t>
            </w:r>
            <w:r>
              <w:rPr>
                <w:rFonts w:ascii="Times New Roman" w:hAnsi="Times New Roman" w:cs="Times New Roman"/>
                <w:szCs w:val="21"/>
              </w:rPr>
              <w:t xml:space="preserve">: </w:t>
            </w:r>
            <w:r>
              <w:rPr>
                <w:rFonts w:ascii="Times New Roman" w:hAnsi="Times New Roman" w:cs="Times New Roman" w:hint="eastAsia"/>
                <w:szCs w:val="21"/>
              </w:rPr>
              <w:t>SP</w:t>
            </w:r>
            <w:r>
              <w:rPr>
                <w:rFonts w:ascii="Times New Roman" w:hAnsi="Times New Roman" w:cs="Times New Roman"/>
                <w:szCs w:val="21"/>
              </w:rPr>
              <w:t xml:space="preserve">T </w:t>
            </w:r>
            <w:r>
              <w:rPr>
                <w:rFonts w:ascii="Times New Roman" w:hAnsi="Times New Roman" w:cs="Times New Roman" w:hint="eastAsia"/>
                <w:szCs w:val="21"/>
              </w:rPr>
              <w:t>of MHY1485-treated mice</w:t>
            </w:r>
          </w:p>
          <w:p w14:paraId="06651C20" w14:textId="77925FB8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6FF4B5BD" w14:textId="456EFFA4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9ED1169" w14:textId="4E5222B3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CON+COS+MHY1485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36C1B340" w14:textId="400A0AFD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CRS+COS+MHY1485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66A6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>Two-way ANOVA:</w:t>
            </w:r>
          </w:p>
          <w:p w14:paraId="512BD3B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12.38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19651FF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002</w:t>
            </w:r>
          </w:p>
          <w:p w14:paraId="578736F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MHY: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3.121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7953A5F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093</w:t>
            </w:r>
          </w:p>
          <w:p w14:paraId="1912326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 xml:space="preserve">: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1.563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6A25164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226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5633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344CD7C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02FEC51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  <w:p w14:paraId="02DC9885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3D58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lastRenderedPageBreak/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81.52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3.48</w:t>
            </w:r>
          </w:p>
          <w:p w14:paraId="50B350C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75.00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1.67</w:t>
            </w:r>
          </w:p>
          <w:p w14:paraId="0A2F22C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MHY </w:t>
            </w: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80.03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2.80</w:t>
            </w:r>
          </w:p>
          <w:p w14:paraId="4D5644D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MHY 66.33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3.21</w:t>
            </w:r>
          </w:p>
          <w:p w14:paraId="019C0BC8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56687" w14:paraId="5764B250" w14:textId="77777777">
        <w:trPr>
          <w:gridAfter w:val="1"/>
          <w:wAfter w:w="2366" w:type="dxa"/>
          <w:trHeight w:val="416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E23F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S6c</w:t>
            </w:r>
            <w:r>
              <w:rPr>
                <w:rFonts w:ascii="Times New Roman" w:hAnsi="Times New Roman" w:cs="Times New Roman"/>
                <w:szCs w:val="21"/>
              </w:rPr>
              <w:t xml:space="preserve">: </w:t>
            </w:r>
            <w:r>
              <w:rPr>
                <w:rFonts w:ascii="Times New Roman" w:hAnsi="Times New Roman" w:cs="Times New Roman" w:hint="eastAsia"/>
                <w:szCs w:val="21"/>
              </w:rPr>
              <w:t>TS</w:t>
            </w:r>
            <w:r>
              <w:rPr>
                <w:rFonts w:ascii="Times New Roman" w:hAnsi="Times New Roman" w:cs="Times New Roman"/>
                <w:szCs w:val="21"/>
              </w:rPr>
              <w:t xml:space="preserve">T </w:t>
            </w:r>
            <w:r>
              <w:rPr>
                <w:rFonts w:ascii="Times New Roman" w:hAnsi="Times New Roman" w:cs="Times New Roman" w:hint="eastAsia"/>
                <w:szCs w:val="21"/>
              </w:rPr>
              <w:t>of MHY1485-treated mice</w:t>
            </w:r>
          </w:p>
          <w:p w14:paraId="112731C6" w14:textId="5C545D35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27AD2776" w14:textId="2B88972B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38CFABFD" w14:textId="321C091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CON+COS+MHY1485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205E5C0" w14:textId="7895813B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CRS+COS+MHY1485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BAC4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7D1BE13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2.461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19D317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132</w:t>
            </w:r>
          </w:p>
          <w:p w14:paraId="767F543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MHY: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7.130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0DCE550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015</w:t>
            </w:r>
          </w:p>
          <w:p w14:paraId="3FA0335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 xml:space="preserve">: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6.679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7FDDCBD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018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11AD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28D09FE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6694028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  <w:p w14:paraId="57315D5D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7A9B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123.90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8.31</w:t>
            </w:r>
          </w:p>
          <w:p w14:paraId="3B962DF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111.27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21.42</w:t>
            </w:r>
          </w:p>
          <w:p w14:paraId="0B6E32D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MHY 124.97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6.13</w:t>
            </w:r>
          </w:p>
          <w:p w14:paraId="1DA0972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MHY 176.63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7.31</w:t>
            </w:r>
          </w:p>
          <w:p w14:paraId="34D480F9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56687" w14:paraId="1A7354EF" w14:textId="77777777">
        <w:trPr>
          <w:gridAfter w:val="1"/>
          <w:wAfter w:w="2366" w:type="dxa"/>
          <w:trHeight w:val="416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9897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S6d</w:t>
            </w:r>
            <w:r>
              <w:rPr>
                <w:rFonts w:ascii="Times New Roman" w:hAnsi="Times New Roman" w:cs="Times New Roman"/>
                <w:szCs w:val="21"/>
              </w:rPr>
              <w:t xml:space="preserve">: </w:t>
            </w:r>
            <w:r>
              <w:rPr>
                <w:rFonts w:ascii="Times New Roman" w:hAnsi="Times New Roman" w:cs="Times New Roman" w:hint="eastAsia"/>
                <w:szCs w:val="21"/>
              </w:rPr>
              <w:t>FS</w:t>
            </w:r>
            <w:r>
              <w:rPr>
                <w:rFonts w:ascii="Times New Roman" w:hAnsi="Times New Roman" w:cs="Times New Roman"/>
                <w:szCs w:val="21"/>
              </w:rPr>
              <w:t xml:space="preserve">T </w:t>
            </w:r>
            <w:r>
              <w:rPr>
                <w:rFonts w:ascii="Times New Roman" w:hAnsi="Times New Roman" w:cs="Times New Roman" w:hint="eastAsia"/>
                <w:szCs w:val="21"/>
              </w:rPr>
              <w:t>of MHY1485-treated mice</w:t>
            </w:r>
          </w:p>
          <w:p w14:paraId="67BAA0D8" w14:textId="1A8BB863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DB974C7" w14:textId="7D2D5C7E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EC1EF3A" w14:textId="50424642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CON+COS+MHY1485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01036482" w14:textId="198E2ED1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CRS+COS+MHY1485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379E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23D9B43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3.482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71E2B69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077</w:t>
            </w:r>
          </w:p>
          <w:p w14:paraId="21844D5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MHY: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21.970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6B981EA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0001</w:t>
            </w:r>
          </w:p>
          <w:p w14:paraId="45DDE0C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 xml:space="preserve">: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0.048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6C0473E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828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E4CD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4835ABE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4E102BF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  <w:p w14:paraId="5D745170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52F4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55.20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16.22</w:t>
            </w:r>
          </w:p>
          <w:p w14:paraId="0ED448E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72.58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9.46</w:t>
            </w:r>
          </w:p>
          <w:p w14:paraId="00FCCA8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MHY 102.38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4.79</w:t>
            </w:r>
          </w:p>
          <w:p w14:paraId="7CF1D73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MHY 124.42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8.42</w:t>
            </w:r>
          </w:p>
          <w:p w14:paraId="64DA015E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56687" w14:paraId="0C24C720" w14:textId="77777777">
        <w:trPr>
          <w:gridAfter w:val="1"/>
          <w:wAfter w:w="2366" w:type="dxa"/>
          <w:trHeight w:val="416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E09D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S6e</w:t>
            </w:r>
            <w:r>
              <w:rPr>
                <w:rFonts w:ascii="Times New Roman" w:hAnsi="Times New Roman" w:cs="Times New Roman"/>
                <w:szCs w:val="21"/>
              </w:rPr>
              <w:t xml:space="preserve">: </w:t>
            </w:r>
            <w:r>
              <w:rPr>
                <w:rFonts w:ascii="Times New Roman" w:hAnsi="Times New Roman" w:cs="Times New Roman" w:hint="eastAsia"/>
                <w:szCs w:val="21"/>
              </w:rPr>
              <w:t>S</w:t>
            </w:r>
            <w:r>
              <w:rPr>
                <w:rFonts w:ascii="Times New Roman" w:hAnsi="Times New Roman" w:cs="Times New Roman"/>
                <w:szCs w:val="21"/>
              </w:rPr>
              <w:t xml:space="preserve">T </w:t>
            </w:r>
            <w:r>
              <w:rPr>
                <w:rFonts w:ascii="Times New Roman" w:hAnsi="Times New Roman" w:cs="Times New Roman" w:hint="eastAsia"/>
                <w:szCs w:val="21"/>
              </w:rPr>
              <w:t>of MHY1485-treated mice</w:t>
            </w:r>
          </w:p>
          <w:p w14:paraId="451DA0EE" w14:textId="7EA6BD6C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CB39A0A" w14:textId="5DBDCC99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3129215D" w14:textId="555EE6DE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CON+COS+MHY1485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1F1BB50" w14:textId="34CBB1F5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CRS+COS+MHY1485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BAD5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32252B0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8.279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56EFCE1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009</w:t>
            </w:r>
          </w:p>
          <w:p w14:paraId="48C2E59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MHY: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3.839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77EF588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064</w:t>
            </w:r>
          </w:p>
          <w:p w14:paraId="342512F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 xml:space="preserve">: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6.549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0D56077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019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949B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3A3E5B2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MHY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053CE22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  <w:p w14:paraId="0BBCE855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9C98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141.22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9.97</w:t>
            </w:r>
          </w:p>
          <w:p w14:paraId="03248F1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138.32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8.91</w:t>
            </w:r>
          </w:p>
          <w:p w14:paraId="2C93344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MHY 146.68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9.96</w:t>
            </w:r>
          </w:p>
          <w:p w14:paraId="2649ABD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MHY 97.13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7.39</w:t>
            </w:r>
          </w:p>
          <w:p w14:paraId="73512C7E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56687" w14:paraId="104361FC" w14:textId="77777777">
        <w:trPr>
          <w:gridAfter w:val="1"/>
          <w:wAfter w:w="2366" w:type="dxa"/>
          <w:trHeight w:val="416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7D91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S6g</w:t>
            </w:r>
            <w:r>
              <w:rPr>
                <w:rFonts w:ascii="Times New Roman" w:hAnsi="Times New Roman" w:cs="Times New Roman"/>
                <w:szCs w:val="21"/>
              </w:rPr>
              <w:t xml:space="preserve">: </w:t>
            </w:r>
            <w:r>
              <w:rPr>
                <w:rFonts w:ascii="Times New Roman" w:hAnsi="Times New Roman" w:cs="Times New Roman" w:hint="eastAsia"/>
                <w:szCs w:val="21"/>
              </w:rPr>
              <w:t>SP</w:t>
            </w:r>
            <w:r>
              <w:rPr>
                <w:rFonts w:ascii="Times New Roman" w:hAnsi="Times New Roman" w:cs="Times New Roman"/>
                <w:szCs w:val="21"/>
              </w:rPr>
              <w:t xml:space="preserve">T </w:t>
            </w:r>
            <w:r>
              <w:rPr>
                <w:rFonts w:ascii="Times New Roman" w:hAnsi="Times New Roman" w:cs="Times New Roman" w:hint="eastAsia"/>
                <w:szCs w:val="21"/>
              </w:rPr>
              <w:t>of 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>-treated mice</w:t>
            </w:r>
          </w:p>
          <w:p w14:paraId="344FFF41" w14:textId="0576DFA5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7C00279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AB5D79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2CFAE66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CON+COS+IL-1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 w:rsidRPr="00AB5D79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3065D9A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CRS+COS+IL-1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 w:rsidRPr="00AB5D79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BCC8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>Two-way ANOVA:</w:t>
            </w:r>
          </w:p>
          <w:p w14:paraId="32C1863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1.049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4546066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318</w:t>
            </w:r>
          </w:p>
          <w:p w14:paraId="2A6F856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9.671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135D121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006</w:t>
            </w:r>
          </w:p>
          <w:p w14:paraId="748CB2A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 xml:space="preserve">β: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0.217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54ADD15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647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58E7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26772F1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 xml:space="preserve">β, </w:t>
            </w:r>
          </w:p>
          <w:p w14:paraId="45575B1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  <w:p w14:paraId="434EE00B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5D98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77.07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1.86</w:t>
            </w:r>
          </w:p>
          <w:p w14:paraId="49A7714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76.07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2.18</w:t>
            </w:r>
          </w:p>
          <w:p w14:paraId="37B18B1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72.33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1.58</w:t>
            </w:r>
          </w:p>
          <w:p w14:paraId="313179C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69.67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1.46</w:t>
            </w:r>
          </w:p>
          <w:p w14:paraId="52187B6A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56687" w14:paraId="35C7C604" w14:textId="77777777">
        <w:trPr>
          <w:gridAfter w:val="1"/>
          <w:wAfter w:w="2366" w:type="dxa"/>
          <w:trHeight w:val="416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2B72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S6h</w:t>
            </w:r>
            <w:r>
              <w:rPr>
                <w:rFonts w:ascii="Times New Roman" w:hAnsi="Times New Roman" w:cs="Times New Roman"/>
                <w:szCs w:val="21"/>
              </w:rPr>
              <w:t xml:space="preserve">: </w:t>
            </w:r>
            <w:r>
              <w:rPr>
                <w:rFonts w:ascii="Times New Roman" w:hAnsi="Times New Roman" w:cs="Times New Roman" w:hint="eastAsia"/>
                <w:szCs w:val="21"/>
              </w:rPr>
              <w:t>TS</w:t>
            </w:r>
            <w:r>
              <w:rPr>
                <w:rFonts w:ascii="Times New Roman" w:hAnsi="Times New Roman" w:cs="Times New Roman"/>
                <w:szCs w:val="21"/>
              </w:rPr>
              <w:t xml:space="preserve">T </w:t>
            </w:r>
            <w:r>
              <w:rPr>
                <w:rFonts w:ascii="Times New Roman" w:hAnsi="Times New Roman" w:cs="Times New Roman" w:hint="eastAsia"/>
                <w:szCs w:val="21"/>
              </w:rPr>
              <w:t>of 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>-treated mice</w:t>
            </w:r>
          </w:p>
          <w:p w14:paraId="5D09D66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AB5D79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5D73B2F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AB5D79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3AA6983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CON+COS+IL-1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 w:rsidRPr="00AB5D79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242B071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CRS+COS+IL-1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 w:rsidRPr="00AB5D79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C00A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4471035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0.305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E992AA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587</w:t>
            </w:r>
          </w:p>
          <w:p w14:paraId="1506BFB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2.99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3EF5579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099</w:t>
            </w:r>
          </w:p>
          <w:p w14:paraId="652D6D8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 xml:space="preserve">β: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13.81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1AD0C18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001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DCCF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21CDB11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 xml:space="preserve">β, </w:t>
            </w:r>
          </w:p>
          <w:p w14:paraId="6B0ECAF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  <w:p w14:paraId="318E48BE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96C2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114.13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4.95</w:t>
            </w:r>
          </w:p>
          <w:p w14:paraId="4507DB4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81.92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13.21</w:t>
            </w:r>
          </w:p>
          <w:p w14:paraId="59751AD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93.92 </w:t>
            </w:r>
            <w:r>
              <w:rPr>
                <w:rFonts w:ascii="Times New Roman" w:hAnsi="Times New Roman" w:cs="Times New Roman"/>
                <w:szCs w:val="21"/>
              </w:rPr>
              <w:t xml:space="preserve">± </w:t>
            </w:r>
            <w:r>
              <w:rPr>
                <w:rFonts w:ascii="Times New Roman" w:hAnsi="Times New Roman" w:cs="Times New Roman" w:hint="eastAsia"/>
                <w:szCs w:val="21"/>
              </w:rPr>
              <w:t>6.64</w:t>
            </w:r>
          </w:p>
          <w:p w14:paraId="7C92E22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137.38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13.11</w:t>
            </w:r>
          </w:p>
          <w:p w14:paraId="29FBA3CD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56687" w14:paraId="3753705F" w14:textId="77777777">
        <w:trPr>
          <w:gridAfter w:val="1"/>
          <w:wAfter w:w="2366" w:type="dxa"/>
          <w:trHeight w:val="416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4596D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S6i</w:t>
            </w:r>
            <w:r>
              <w:rPr>
                <w:rFonts w:ascii="Times New Roman" w:hAnsi="Times New Roman" w:cs="Times New Roman"/>
                <w:szCs w:val="21"/>
              </w:rPr>
              <w:t xml:space="preserve">: </w:t>
            </w:r>
            <w:r>
              <w:rPr>
                <w:rFonts w:ascii="Times New Roman" w:hAnsi="Times New Roman" w:cs="Times New Roman" w:hint="eastAsia"/>
                <w:szCs w:val="21"/>
              </w:rPr>
              <w:t>FS</w:t>
            </w:r>
            <w:r>
              <w:rPr>
                <w:rFonts w:ascii="Times New Roman" w:hAnsi="Times New Roman" w:cs="Times New Roman"/>
                <w:szCs w:val="21"/>
              </w:rPr>
              <w:t xml:space="preserve">T </w:t>
            </w:r>
            <w:r>
              <w:rPr>
                <w:rFonts w:ascii="Times New Roman" w:hAnsi="Times New Roman" w:cs="Times New Roman" w:hint="eastAsia"/>
                <w:szCs w:val="21"/>
              </w:rPr>
              <w:t>of 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>-treated mice</w:t>
            </w:r>
          </w:p>
          <w:p w14:paraId="5DE7797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AB5D79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42CE13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AB5D79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8C9D4C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CON+COS+IL-1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 w:rsidRPr="00AB5D79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1F4943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CRS+COS+IL-1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 w:rsidRPr="00AB5D79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5AA4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7BC1A859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3.482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4F6460A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077</w:t>
            </w:r>
          </w:p>
          <w:p w14:paraId="58DBFBE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21.970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0A5B604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0001</w:t>
            </w:r>
          </w:p>
          <w:p w14:paraId="6E884BD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 xml:space="preserve">β: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0.048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7DD27A1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828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23E9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0147DAE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 xml:space="preserve">β, </w:t>
            </w:r>
          </w:p>
          <w:p w14:paraId="3CA6BF8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  <w:p w14:paraId="640E09BD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8745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55.20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16.22</w:t>
            </w:r>
          </w:p>
          <w:p w14:paraId="38B4484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72.58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9.46</w:t>
            </w:r>
          </w:p>
          <w:p w14:paraId="7744E23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102.38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4.79</w:t>
            </w:r>
          </w:p>
          <w:p w14:paraId="28A75ACF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124.42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8.42</w:t>
            </w:r>
          </w:p>
        </w:tc>
      </w:tr>
      <w:tr w:rsidR="00856687" w14:paraId="4F282247" w14:textId="77777777">
        <w:trPr>
          <w:gridAfter w:val="1"/>
          <w:wAfter w:w="2366" w:type="dxa"/>
          <w:trHeight w:val="416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AB6B2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S6j</w:t>
            </w:r>
            <w:r>
              <w:rPr>
                <w:rFonts w:ascii="Times New Roman" w:hAnsi="Times New Roman" w:cs="Times New Roman"/>
                <w:szCs w:val="21"/>
              </w:rPr>
              <w:t xml:space="preserve">: </w:t>
            </w:r>
            <w:r>
              <w:rPr>
                <w:rFonts w:ascii="Times New Roman" w:hAnsi="Times New Roman" w:cs="Times New Roman" w:hint="eastAsia"/>
                <w:szCs w:val="21"/>
              </w:rPr>
              <w:t>S</w:t>
            </w:r>
            <w:r>
              <w:rPr>
                <w:rFonts w:ascii="Times New Roman" w:hAnsi="Times New Roman" w:cs="Times New Roman"/>
                <w:szCs w:val="21"/>
              </w:rPr>
              <w:t xml:space="preserve">T </w:t>
            </w:r>
            <w:r>
              <w:rPr>
                <w:rFonts w:ascii="Times New Roman" w:hAnsi="Times New Roman" w:cs="Times New Roman" w:hint="eastAsia"/>
                <w:szCs w:val="21"/>
              </w:rPr>
              <w:t>of 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>-treated mice</w:t>
            </w:r>
          </w:p>
          <w:p w14:paraId="110F776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CON+COS+Vehicle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AB5D79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19644864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CRS+COS+Vehicle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AB5D79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3739F0F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CON+COS+IL-1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 w:rsidRPr="00AB5D79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  <w:p w14:paraId="44DEA00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CRS+COS+IL-1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 w:rsidRPr="00AB5D79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 xml:space="preserve"> = 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F0EE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Two-way ANOVA:</w:t>
            </w:r>
          </w:p>
          <w:p w14:paraId="75DAA6C0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4.235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603C0BD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053</w:t>
            </w:r>
          </w:p>
          <w:p w14:paraId="7A9FD75A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8.151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61158F2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=</w:t>
            </w:r>
            <w:r>
              <w:rPr>
                <w:rFonts w:ascii="Times New Roman" w:hAnsi="Times New Roman" w:cs="Times New Roman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szCs w:val="21"/>
              </w:rPr>
              <w:t>010</w:t>
            </w:r>
          </w:p>
          <w:p w14:paraId="1320D383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× 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 xml:space="preserve">β: F (1, 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 xml:space="preserve">) = </w:t>
            </w:r>
            <w:r>
              <w:rPr>
                <w:rFonts w:ascii="Times New Roman" w:hAnsi="Times New Roman" w:cs="Times New Roman" w:hint="eastAsia"/>
                <w:szCs w:val="21"/>
              </w:rPr>
              <w:t>3.564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</w:p>
          <w:p w14:paraId="6D5EF8FE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= 0.</w:t>
            </w:r>
            <w:r>
              <w:rPr>
                <w:rFonts w:ascii="Times New Roman" w:hAnsi="Times New Roman" w:cs="Times New Roman" w:hint="eastAsia"/>
                <w:szCs w:val="21"/>
              </w:rPr>
              <w:t>074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30F26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Sidak</w:t>
            </w:r>
            <w:r>
              <w:rPr>
                <w:rFonts w:ascii="Times New Roman" w:hAnsi="Times New Roman" w:cs="Times New Roman"/>
                <w:szCs w:val="21"/>
              </w:rPr>
              <w:t>'s post hoc test</w:t>
            </w:r>
          </w:p>
          <w:p w14:paraId="11E90DC8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r>
              <w:rPr>
                <w:rFonts w:ascii="Times New Roman" w:hAnsi="Times New Roman" w:cs="Times New Roman"/>
                <w:szCs w:val="21"/>
              </w:rPr>
              <w:t xml:space="preserve"> vs C</w:t>
            </w:r>
            <w:r>
              <w:rPr>
                <w:rFonts w:ascii="Times New Roman" w:hAnsi="Times New Roman" w:cs="Times New Roman" w:hint="eastAsia"/>
                <w:szCs w:val="21"/>
              </w:rPr>
              <w:t>RS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COS</w:t>
            </w:r>
            <w:r>
              <w:rPr>
                <w:rFonts w:ascii="Times New Roman" w:hAnsi="Times New Roman" w:cs="Times New Roman"/>
                <w:szCs w:val="21"/>
              </w:rPr>
              <w:t xml:space="preserve"> + 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 xml:space="preserve">β, </w:t>
            </w:r>
          </w:p>
          <w:p w14:paraId="34C27791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&lt; 0.0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  <w:p w14:paraId="2371BB36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7CFAC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121.33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9.79</w:t>
            </w:r>
          </w:p>
          <w:p w14:paraId="5B56D725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Vehicle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119.68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7.48</w:t>
            </w:r>
          </w:p>
          <w:p w14:paraId="2D88823B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</w:t>
            </w:r>
            <w:r>
              <w:rPr>
                <w:rFonts w:ascii="Times New Roman" w:hAnsi="Times New Roman" w:cs="Times New Roman" w:hint="eastAsia"/>
                <w:szCs w:val="21"/>
              </w:rPr>
              <w:t>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111.95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12.73</w:t>
            </w:r>
          </w:p>
          <w:p w14:paraId="68F8D877" w14:textId="77777777" w:rsidR="0085668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RS+COS</w:t>
            </w:r>
            <w:r>
              <w:rPr>
                <w:rFonts w:ascii="Times New Roman" w:hAnsi="Times New Roman" w:cs="Times New Roman"/>
                <w:szCs w:val="21"/>
              </w:rPr>
              <w:t>+</w:t>
            </w:r>
            <w:r>
              <w:rPr>
                <w:rFonts w:ascii="Times New Roman" w:hAnsi="Times New Roman" w:cs="Times New Roman" w:hint="eastAsia"/>
                <w:szCs w:val="21"/>
              </w:rPr>
              <w:t>IL-1</w:t>
            </w:r>
            <w:r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73.67</w:t>
            </w:r>
            <w:r>
              <w:rPr>
                <w:rFonts w:ascii="Times New Roman" w:hAnsi="Times New Roman" w:cs="Times New Roman"/>
                <w:szCs w:val="21"/>
              </w:rPr>
              <w:t xml:space="preserve"> ± </w:t>
            </w:r>
            <w:r>
              <w:rPr>
                <w:rFonts w:ascii="Times New Roman" w:hAnsi="Times New Roman" w:cs="Times New Roman" w:hint="eastAsia"/>
                <w:szCs w:val="21"/>
              </w:rPr>
              <w:t>7.91</w:t>
            </w:r>
          </w:p>
          <w:p w14:paraId="2D952E90" w14:textId="77777777" w:rsidR="00856687" w:rsidRDefault="00856687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51B7E112" w14:textId="77777777" w:rsidR="00856687" w:rsidRDefault="00856687">
      <w:pPr>
        <w:spacing w:line="360" w:lineRule="auto"/>
        <w:rPr>
          <w:rFonts w:hint="eastAsia"/>
        </w:rPr>
      </w:pPr>
    </w:p>
    <w:sectPr w:rsidR="00856687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4728E" w14:textId="77777777" w:rsidR="007A103F" w:rsidRDefault="007A103F">
      <w:pPr>
        <w:rPr>
          <w:rFonts w:hint="eastAsia"/>
        </w:rPr>
      </w:pPr>
      <w:r>
        <w:separator/>
      </w:r>
    </w:p>
  </w:endnote>
  <w:endnote w:type="continuationSeparator" w:id="0">
    <w:p w14:paraId="006BE131" w14:textId="77777777" w:rsidR="007A103F" w:rsidRDefault="007A103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dvPSA183">
    <w:altName w:val="Cambria"/>
    <w:charset w:val="00"/>
    <w:family w:val="roman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dvOT07517017">
    <w:altName w:val="Segoe Print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462511"/>
    </w:sdtPr>
    <w:sdtContent>
      <w:p w14:paraId="39E23D8E" w14:textId="77777777" w:rsidR="00856687" w:rsidRDefault="00000000">
        <w:pPr>
          <w:pStyle w:val="a7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4</w:t>
        </w:r>
        <w:r>
          <w:fldChar w:fldCharType="end"/>
        </w:r>
      </w:p>
    </w:sdtContent>
  </w:sdt>
  <w:p w14:paraId="37603BE4" w14:textId="77777777" w:rsidR="00856687" w:rsidRDefault="00856687">
    <w:pPr>
      <w:pStyle w:val="a7"/>
      <w:rPr>
        <w:rFonts w:hint="eastAsia"/>
      </w:rPr>
    </w:pPr>
  </w:p>
  <w:p w14:paraId="01E6625D" w14:textId="77777777" w:rsidR="00856687" w:rsidRDefault="00856687">
    <w:pPr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4605925"/>
    </w:sdtPr>
    <w:sdtContent>
      <w:p w14:paraId="19361066" w14:textId="77777777" w:rsidR="00856687" w:rsidRDefault="00000000">
        <w:pPr>
          <w:pStyle w:val="a7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21</w:t>
        </w:r>
        <w:r>
          <w:fldChar w:fldCharType="end"/>
        </w:r>
      </w:p>
    </w:sdtContent>
  </w:sdt>
  <w:p w14:paraId="4A1FCE2E" w14:textId="77777777" w:rsidR="00856687" w:rsidRDefault="00856687">
    <w:pPr>
      <w:pStyle w:val="a7"/>
      <w:rPr>
        <w:rFonts w:hint="eastAsia"/>
      </w:rPr>
    </w:pPr>
  </w:p>
  <w:p w14:paraId="41358C3C" w14:textId="77777777" w:rsidR="00856687" w:rsidRDefault="00856687">
    <w:pPr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FDBD7" w14:textId="77777777" w:rsidR="007A103F" w:rsidRDefault="007A103F">
      <w:pPr>
        <w:rPr>
          <w:rFonts w:hint="eastAsia"/>
        </w:rPr>
      </w:pPr>
      <w:r>
        <w:separator/>
      </w:r>
    </w:p>
  </w:footnote>
  <w:footnote w:type="continuationSeparator" w:id="0">
    <w:p w14:paraId="3C312624" w14:textId="77777777" w:rsidR="007A103F" w:rsidRDefault="007A103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EwNTM5NzYwMDRjMzkwZTVkZjY2ODkwMGIxNGU0OTU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Clinical Investigation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r5x25a5lvset2ew20r5dwp2zxfxpr9pttrv&quot;&gt;NRBF2&lt;record-ids&gt;&lt;item&gt;7&lt;/item&gt;&lt;item&gt;40&lt;/item&gt;&lt;item&gt;47&lt;/item&gt;&lt;item&gt;48&lt;/item&gt;&lt;item&gt;50&lt;/item&gt;&lt;item&gt;51&lt;/item&gt;&lt;item&gt;52&lt;/item&gt;&lt;item&gt;53&lt;/item&gt;&lt;item&gt;54&lt;/item&gt;&lt;/record-ids&gt;&lt;/item&gt;&lt;/Libraries&gt;"/>
  </w:docVars>
  <w:rsids>
    <w:rsidRoot w:val="00263998"/>
    <w:rsid w:val="00002E9F"/>
    <w:rsid w:val="00005A19"/>
    <w:rsid w:val="000136D8"/>
    <w:rsid w:val="00017258"/>
    <w:rsid w:val="00020E8C"/>
    <w:rsid w:val="00023ADF"/>
    <w:rsid w:val="00024BDC"/>
    <w:rsid w:val="00032034"/>
    <w:rsid w:val="00032999"/>
    <w:rsid w:val="00033832"/>
    <w:rsid w:val="00036673"/>
    <w:rsid w:val="00040593"/>
    <w:rsid w:val="00044FE8"/>
    <w:rsid w:val="000539DE"/>
    <w:rsid w:val="000565A5"/>
    <w:rsid w:val="0005763F"/>
    <w:rsid w:val="00061ED9"/>
    <w:rsid w:val="00082ABC"/>
    <w:rsid w:val="00095BEB"/>
    <w:rsid w:val="00097D39"/>
    <w:rsid w:val="000A02CA"/>
    <w:rsid w:val="000A2942"/>
    <w:rsid w:val="000A372E"/>
    <w:rsid w:val="000A5554"/>
    <w:rsid w:val="000A7274"/>
    <w:rsid w:val="000B0380"/>
    <w:rsid w:val="000B6FAF"/>
    <w:rsid w:val="000C05F4"/>
    <w:rsid w:val="000C182F"/>
    <w:rsid w:val="000C5EB4"/>
    <w:rsid w:val="000C6842"/>
    <w:rsid w:val="000C73C4"/>
    <w:rsid w:val="000D7F8B"/>
    <w:rsid w:val="000E2EC9"/>
    <w:rsid w:val="000E4716"/>
    <w:rsid w:val="000E5740"/>
    <w:rsid w:val="000F050C"/>
    <w:rsid w:val="000F4819"/>
    <w:rsid w:val="001022E5"/>
    <w:rsid w:val="00106D42"/>
    <w:rsid w:val="00111DE7"/>
    <w:rsid w:val="001159EB"/>
    <w:rsid w:val="001230F8"/>
    <w:rsid w:val="00127E8B"/>
    <w:rsid w:val="00131561"/>
    <w:rsid w:val="00132C2D"/>
    <w:rsid w:val="0013376E"/>
    <w:rsid w:val="001349DD"/>
    <w:rsid w:val="001355F4"/>
    <w:rsid w:val="00135FF6"/>
    <w:rsid w:val="00137419"/>
    <w:rsid w:val="00145B54"/>
    <w:rsid w:val="0015193C"/>
    <w:rsid w:val="00155436"/>
    <w:rsid w:val="001556A9"/>
    <w:rsid w:val="00156CD1"/>
    <w:rsid w:val="001572EF"/>
    <w:rsid w:val="00157E60"/>
    <w:rsid w:val="001619EC"/>
    <w:rsid w:val="00163463"/>
    <w:rsid w:val="0016503E"/>
    <w:rsid w:val="0017092B"/>
    <w:rsid w:val="00173B57"/>
    <w:rsid w:val="00182877"/>
    <w:rsid w:val="00191F6C"/>
    <w:rsid w:val="00192537"/>
    <w:rsid w:val="0019376D"/>
    <w:rsid w:val="00194781"/>
    <w:rsid w:val="001A247C"/>
    <w:rsid w:val="001A62FD"/>
    <w:rsid w:val="001A6676"/>
    <w:rsid w:val="001A7924"/>
    <w:rsid w:val="001B319F"/>
    <w:rsid w:val="001B37F1"/>
    <w:rsid w:val="001B6A88"/>
    <w:rsid w:val="001C2BEF"/>
    <w:rsid w:val="001C4485"/>
    <w:rsid w:val="001C5662"/>
    <w:rsid w:val="001F0395"/>
    <w:rsid w:val="002008E1"/>
    <w:rsid w:val="002073ED"/>
    <w:rsid w:val="002100BB"/>
    <w:rsid w:val="0021127E"/>
    <w:rsid w:val="00213362"/>
    <w:rsid w:val="0021580D"/>
    <w:rsid w:val="002202FF"/>
    <w:rsid w:val="00227D38"/>
    <w:rsid w:val="00227E89"/>
    <w:rsid w:val="0023228F"/>
    <w:rsid w:val="00232B99"/>
    <w:rsid w:val="0024228A"/>
    <w:rsid w:val="00244AF8"/>
    <w:rsid w:val="002462D9"/>
    <w:rsid w:val="00246DDB"/>
    <w:rsid w:val="00261884"/>
    <w:rsid w:val="0026279B"/>
    <w:rsid w:val="00262C8F"/>
    <w:rsid w:val="00263998"/>
    <w:rsid w:val="002646F0"/>
    <w:rsid w:val="00267297"/>
    <w:rsid w:val="00267CB0"/>
    <w:rsid w:val="00270D17"/>
    <w:rsid w:val="00273356"/>
    <w:rsid w:val="00274CFB"/>
    <w:rsid w:val="002765F4"/>
    <w:rsid w:val="002766DD"/>
    <w:rsid w:val="00276B89"/>
    <w:rsid w:val="00276FD6"/>
    <w:rsid w:val="002825BF"/>
    <w:rsid w:val="00283084"/>
    <w:rsid w:val="00283932"/>
    <w:rsid w:val="002850C4"/>
    <w:rsid w:val="00291DF9"/>
    <w:rsid w:val="002A0F33"/>
    <w:rsid w:val="002A2822"/>
    <w:rsid w:val="002B3A3D"/>
    <w:rsid w:val="002B513B"/>
    <w:rsid w:val="002B670C"/>
    <w:rsid w:val="002B6FE6"/>
    <w:rsid w:val="002C1C36"/>
    <w:rsid w:val="002C2E8B"/>
    <w:rsid w:val="002C5B67"/>
    <w:rsid w:val="002C5B6E"/>
    <w:rsid w:val="002C6F4A"/>
    <w:rsid w:val="002D4AFB"/>
    <w:rsid w:val="002D7501"/>
    <w:rsid w:val="002E2DC5"/>
    <w:rsid w:val="002F3D7B"/>
    <w:rsid w:val="002F7264"/>
    <w:rsid w:val="003002F7"/>
    <w:rsid w:val="00311FA7"/>
    <w:rsid w:val="00321B7D"/>
    <w:rsid w:val="0032377F"/>
    <w:rsid w:val="00324320"/>
    <w:rsid w:val="003271F4"/>
    <w:rsid w:val="0033254C"/>
    <w:rsid w:val="003329F0"/>
    <w:rsid w:val="003333E3"/>
    <w:rsid w:val="00333A01"/>
    <w:rsid w:val="003344DD"/>
    <w:rsid w:val="00335C9D"/>
    <w:rsid w:val="00343A3A"/>
    <w:rsid w:val="00343D7E"/>
    <w:rsid w:val="00346E59"/>
    <w:rsid w:val="00350008"/>
    <w:rsid w:val="0035140B"/>
    <w:rsid w:val="00353F11"/>
    <w:rsid w:val="00355B39"/>
    <w:rsid w:val="00356D07"/>
    <w:rsid w:val="003606F0"/>
    <w:rsid w:val="003612DB"/>
    <w:rsid w:val="0036263D"/>
    <w:rsid w:val="003635C2"/>
    <w:rsid w:val="00374E92"/>
    <w:rsid w:val="00375B36"/>
    <w:rsid w:val="0037692D"/>
    <w:rsid w:val="00377460"/>
    <w:rsid w:val="003807BB"/>
    <w:rsid w:val="003826DE"/>
    <w:rsid w:val="00382C82"/>
    <w:rsid w:val="00384230"/>
    <w:rsid w:val="00385246"/>
    <w:rsid w:val="003861A5"/>
    <w:rsid w:val="003906B2"/>
    <w:rsid w:val="00391336"/>
    <w:rsid w:val="0039315B"/>
    <w:rsid w:val="003968A5"/>
    <w:rsid w:val="003B03D8"/>
    <w:rsid w:val="003B5557"/>
    <w:rsid w:val="003B71F5"/>
    <w:rsid w:val="003C7205"/>
    <w:rsid w:val="003D0FB3"/>
    <w:rsid w:val="003D466C"/>
    <w:rsid w:val="003E0B8E"/>
    <w:rsid w:val="003E0FF8"/>
    <w:rsid w:val="003E6F98"/>
    <w:rsid w:val="003E79D2"/>
    <w:rsid w:val="003E7B40"/>
    <w:rsid w:val="003F5F2A"/>
    <w:rsid w:val="004127FC"/>
    <w:rsid w:val="004141AE"/>
    <w:rsid w:val="004145A4"/>
    <w:rsid w:val="004201C2"/>
    <w:rsid w:val="00420BA6"/>
    <w:rsid w:val="004319DE"/>
    <w:rsid w:val="00433DF4"/>
    <w:rsid w:val="00436041"/>
    <w:rsid w:val="0043692C"/>
    <w:rsid w:val="00437A33"/>
    <w:rsid w:val="0044044F"/>
    <w:rsid w:val="00451872"/>
    <w:rsid w:val="00453035"/>
    <w:rsid w:val="00455D0C"/>
    <w:rsid w:val="00456B14"/>
    <w:rsid w:val="004615B5"/>
    <w:rsid w:val="00462079"/>
    <w:rsid w:val="00463F01"/>
    <w:rsid w:val="00477A9F"/>
    <w:rsid w:val="00480172"/>
    <w:rsid w:val="0048143D"/>
    <w:rsid w:val="004819DD"/>
    <w:rsid w:val="00484F26"/>
    <w:rsid w:val="004920E5"/>
    <w:rsid w:val="004A198E"/>
    <w:rsid w:val="004A386E"/>
    <w:rsid w:val="004A5F39"/>
    <w:rsid w:val="004B0D39"/>
    <w:rsid w:val="004B1C68"/>
    <w:rsid w:val="004B48BD"/>
    <w:rsid w:val="004C6DA3"/>
    <w:rsid w:val="004D0247"/>
    <w:rsid w:val="004D0341"/>
    <w:rsid w:val="004D2DFC"/>
    <w:rsid w:val="004E0A95"/>
    <w:rsid w:val="004E18FF"/>
    <w:rsid w:val="004E2BF8"/>
    <w:rsid w:val="004F45D6"/>
    <w:rsid w:val="00521C59"/>
    <w:rsid w:val="005252C3"/>
    <w:rsid w:val="00531139"/>
    <w:rsid w:val="00532FA5"/>
    <w:rsid w:val="005336C5"/>
    <w:rsid w:val="00534912"/>
    <w:rsid w:val="00535C39"/>
    <w:rsid w:val="0053671D"/>
    <w:rsid w:val="00541BCC"/>
    <w:rsid w:val="00544AE7"/>
    <w:rsid w:val="00547694"/>
    <w:rsid w:val="005521F9"/>
    <w:rsid w:val="00557A4C"/>
    <w:rsid w:val="00564CFE"/>
    <w:rsid w:val="00573E9C"/>
    <w:rsid w:val="00580522"/>
    <w:rsid w:val="00581583"/>
    <w:rsid w:val="00581F1B"/>
    <w:rsid w:val="00582F5D"/>
    <w:rsid w:val="005859F7"/>
    <w:rsid w:val="0058692A"/>
    <w:rsid w:val="00590D43"/>
    <w:rsid w:val="005921BF"/>
    <w:rsid w:val="00592E19"/>
    <w:rsid w:val="00593D54"/>
    <w:rsid w:val="005A4306"/>
    <w:rsid w:val="005A571A"/>
    <w:rsid w:val="005A5A23"/>
    <w:rsid w:val="005B19A4"/>
    <w:rsid w:val="005B401F"/>
    <w:rsid w:val="005B57F4"/>
    <w:rsid w:val="005C51AB"/>
    <w:rsid w:val="005C5B9D"/>
    <w:rsid w:val="005C7934"/>
    <w:rsid w:val="005D6B9F"/>
    <w:rsid w:val="005D71C5"/>
    <w:rsid w:val="005E14EA"/>
    <w:rsid w:val="005E7567"/>
    <w:rsid w:val="005F058D"/>
    <w:rsid w:val="005F2704"/>
    <w:rsid w:val="00601B78"/>
    <w:rsid w:val="006133E6"/>
    <w:rsid w:val="0062134D"/>
    <w:rsid w:val="00627C14"/>
    <w:rsid w:val="006343E9"/>
    <w:rsid w:val="00634F72"/>
    <w:rsid w:val="00642093"/>
    <w:rsid w:val="00644FF7"/>
    <w:rsid w:val="00645813"/>
    <w:rsid w:val="00645A2E"/>
    <w:rsid w:val="00645BC6"/>
    <w:rsid w:val="00646A8E"/>
    <w:rsid w:val="00653F0C"/>
    <w:rsid w:val="00656CE8"/>
    <w:rsid w:val="00662567"/>
    <w:rsid w:val="00664D0C"/>
    <w:rsid w:val="0067514D"/>
    <w:rsid w:val="0067660E"/>
    <w:rsid w:val="00676E31"/>
    <w:rsid w:val="00676EB6"/>
    <w:rsid w:val="0068083D"/>
    <w:rsid w:val="00682E83"/>
    <w:rsid w:val="00683FC7"/>
    <w:rsid w:val="00686171"/>
    <w:rsid w:val="006A7AAC"/>
    <w:rsid w:val="006A7EE5"/>
    <w:rsid w:val="006B000B"/>
    <w:rsid w:val="006B1F5F"/>
    <w:rsid w:val="006B5866"/>
    <w:rsid w:val="006B58C1"/>
    <w:rsid w:val="006C0A11"/>
    <w:rsid w:val="006C0CE3"/>
    <w:rsid w:val="006C788C"/>
    <w:rsid w:val="006D0BED"/>
    <w:rsid w:val="006D19C0"/>
    <w:rsid w:val="006E3384"/>
    <w:rsid w:val="006E7882"/>
    <w:rsid w:val="006F2566"/>
    <w:rsid w:val="006F6256"/>
    <w:rsid w:val="007026F4"/>
    <w:rsid w:val="007076CA"/>
    <w:rsid w:val="00716B10"/>
    <w:rsid w:val="00716BF9"/>
    <w:rsid w:val="00723251"/>
    <w:rsid w:val="007237A7"/>
    <w:rsid w:val="00726843"/>
    <w:rsid w:val="007310AE"/>
    <w:rsid w:val="007324D4"/>
    <w:rsid w:val="007378F7"/>
    <w:rsid w:val="007409AA"/>
    <w:rsid w:val="00740FB2"/>
    <w:rsid w:val="007467F7"/>
    <w:rsid w:val="00763CE1"/>
    <w:rsid w:val="00763CFF"/>
    <w:rsid w:val="00764C49"/>
    <w:rsid w:val="00765FEE"/>
    <w:rsid w:val="00772164"/>
    <w:rsid w:val="007771D4"/>
    <w:rsid w:val="007820B4"/>
    <w:rsid w:val="00790CD4"/>
    <w:rsid w:val="007954F6"/>
    <w:rsid w:val="0079700F"/>
    <w:rsid w:val="007A103F"/>
    <w:rsid w:val="007A25D7"/>
    <w:rsid w:val="007A4E1F"/>
    <w:rsid w:val="007B782D"/>
    <w:rsid w:val="007C0FC7"/>
    <w:rsid w:val="007C2951"/>
    <w:rsid w:val="007C6559"/>
    <w:rsid w:val="007D162D"/>
    <w:rsid w:val="007D7E6D"/>
    <w:rsid w:val="007E4D7B"/>
    <w:rsid w:val="007F0149"/>
    <w:rsid w:val="007F438B"/>
    <w:rsid w:val="007F5E7C"/>
    <w:rsid w:val="007F6152"/>
    <w:rsid w:val="007F782F"/>
    <w:rsid w:val="008055B1"/>
    <w:rsid w:val="00805706"/>
    <w:rsid w:val="0081062D"/>
    <w:rsid w:val="0081568B"/>
    <w:rsid w:val="00816A4F"/>
    <w:rsid w:val="00821916"/>
    <w:rsid w:val="00823B55"/>
    <w:rsid w:val="00823CCC"/>
    <w:rsid w:val="00824875"/>
    <w:rsid w:val="00825367"/>
    <w:rsid w:val="008259C2"/>
    <w:rsid w:val="00834323"/>
    <w:rsid w:val="0084374C"/>
    <w:rsid w:val="008517E0"/>
    <w:rsid w:val="008565A8"/>
    <w:rsid w:val="00856687"/>
    <w:rsid w:val="00866E99"/>
    <w:rsid w:val="00871170"/>
    <w:rsid w:val="00873FBD"/>
    <w:rsid w:val="00877B80"/>
    <w:rsid w:val="00881C3F"/>
    <w:rsid w:val="008867AD"/>
    <w:rsid w:val="00886BCF"/>
    <w:rsid w:val="0089042B"/>
    <w:rsid w:val="00893A6F"/>
    <w:rsid w:val="0089414E"/>
    <w:rsid w:val="008954F2"/>
    <w:rsid w:val="0089564D"/>
    <w:rsid w:val="008970D7"/>
    <w:rsid w:val="008970EA"/>
    <w:rsid w:val="008975F4"/>
    <w:rsid w:val="008A2A56"/>
    <w:rsid w:val="008A2BA1"/>
    <w:rsid w:val="008A4BC0"/>
    <w:rsid w:val="008A5196"/>
    <w:rsid w:val="008B0C7D"/>
    <w:rsid w:val="008B1170"/>
    <w:rsid w:val="008B3DCA"/>
    <w:rsid w:val="008C2010"/>
    <w:rsid w:val="008C2498"/>
    <w:rsid w:val="008C2D22"/>
    <w:rsid w:val="008C4E0F"/>
    <w:rsid w:val="008C5DE6"/>
    <w:rsid w:val="008C6DFB"/>
    <w:rsid w:val="008C7E10"/>
    <w:rsid w:val="008D0250"/>
    <w:rsid w:val="008D6002"/>
    <w:rsid w:val="008E082D"/>
    <w:rsid w:val="008F4B95"/>
    <w:rsid w:val="00903B8C"/>
    <w:rsid w:val="0091227E"/>
    <w:rsid w:val="00913B6B"/>
    <w:rsid w:val="00913FBF"/>
    <w:rsid w:val="00914DD8"/>
    <w:rsid w:val="00915628"/>
    <w:rsid w:val="009207DE"/>
    <w:rsid w:val="0092111E"/>
    <w:rsid w:val="009309ED"/>
    <w:rsid w:val="00930EB1"/>
    <w:rsid w:val="0093279B"/>
    <w:rsid w:val="00936311"/>
    <w:rsid w:val="0093631D"/>
    <w:rsid w:val="00940CCE"/>
    <w:rsid w:val="0094243E"/>
    <w:rsid w:val="009449B7"/>
    <w:rsid w:val="0094759E"/>
    <w:rsid w:val="00947D7E"/>
    <w:rsid w:val="009506FD"/>
    <w:rsid w:val="00951902"/>
    <w:rsid w:val="00951D93"/>
    <w:rsid w:val="009557A0"/>
    <w:rsid w:val="0095733A"/>
    <w:rsid w:val="00966CDA"/>
    <w:rsid w:val="0097184D"/>
    <w:rsid w:val="00971B27"/>
    <w:rsid w:val="0097683F"/>
    <w:rsid w:val="009807D3"/>
    <w:rsid w:val="0098170D"/>
    <w:rsid w:val="009917C8"/>
    <w:rsid w:val="009927EB"/>
    <w:rsid w:val="009943F2"/>
    <w:rsid w:val="0099748A"/>
    <w:rsid w:val="009A50D8"/>
    <w:rsid w:val="009A59D9"/>
    <w:rsid w:val="009A6DF2"/>
    <w:rsid w:val="009B00BB"/>
    <w:rsid w:val="009B21DD"/>
    <w:rsid w:val="009B2B6A"/>
    <w:rsid w:val="009B3A37"/>
    <w:rsid w:val="009C1609"/>
    <w:rsid w:val="009C164B"/>
    <w:rsid w:val="009C48DB"/>
    <w:rsid w:val="009C6DB8"/>
    <w:rsid w:val="009D1AB5"/>
    <w:rsid w:val="009D312D"/>
    <w:rsid w:val="009D3686"/>
    <w:rsid w:val="009D5A5D"/>
    <w:rsid w:val="009D5E2C"/>
    <w:rsid w:val="009E0745"/>
    <w:rsid w:val="009E2D24"/>
    <w:rsid w:val="009E3744"/>
    <w:rsid w:val="009E64B2"/>
    <w:rsid w:val="009E7555"/>
    <w:rsid w:val="009F0ACC"/>
    <w:rsid w:val="009F52DA"/>
    <w:rsid w:val="009F66AA"/>
    <w:rsid w:val="00A10081"/>
    <w:rsid w:val="00A11C6A"/>
    <w:rsid w:val="00A14887"/>
    <w:rsid w:val="00A15996"/>
    <w:rsid w:val="00A16F87"/>
    <w:rsid w:val="00A21563"/>
    <w:rsid w:val="00A313B5"/>
    <w:rsid w:val="00A316EA"/>
    <w:rsid w:val="00A32325"/>
    <w:rsid w:val="00A36523"/>
    <w:rsid w:val="00A37779"/>
    <w:rsid w:val="00A41C08"/>
    <w:rsid w:val="00A43559"/>
    <w:rsid w:val="00A44C4E"/>
    <w:rsid w:val="00A50E01"/>
    <w:rsid w:val="00A51FF2"/>
    <w:rsid w:val="00A542CC"/>
    <w:rsid w:val="00A548A1"/>
    <w:rsid w:val="00A65833"/>
    <w:rsid w:val="00A71D55"/>
    <w:rsid w:val="00A741F7"/>
    <w:rsid w:val="00A80839"/>
    <w:rsid w:val="00A81136"/>
    <w:rsid w:val="00A82CDC"/>
    <w:rsid w:val="00A87C93"/>
    <w:rsid w:val="00A87CEC"/>
    <w:rsid w:val="00A9296F"/>
    <w:rsid w:val="00A940F7"/>
    <w:rsid w:val="00AA26CE"/>
    <w:rsid w:val="00AA3AB7"/>
    <w:rsid w:val="00AA6906"/>
    <w:rsid w:val="00AB517C"/>
    <w:rsid w:val="00AB5B0A"/>
    <w:rsid w:val="00AB5D79"/>
    <w:rsid w:val="00AC185A"/>
    <w:rsid w:val="00AC43B6"/>
    <w:rsid w:val="00AD21AD"/>
    <w:rsid w:val="00AD279E"/>
    <w:rsid w:val="00AD3D5D"/>
    <w:rsid w:val="00AD4385"/>
    <w:rsid w:val="00AD7A87"/>
    <w:rsid w:val="00AE4661"/>
    <w:rsid w:val="00AE4775"/>
    <w:rsid w:val="00AE67E3"/>
    <w:rsid w:val="00AF12E7"/>
    <w:rsid w:val="00AF5C19"/>
    <w:rsid w:val="00B0148B"/>
    <w:rsid w:val="00B044BE"/>
    <w:rsid w:val="00B05E79"/>
    <w:rsid w:val="00B07078"/>
    <w:rsid w:val="00B07CB9"/>
    <w:rsid w:val="00B13E09"/>
    <w:rsid w:val="00B1470C"/>
    <w:rsid w:val="00B16BBA"/>
    <w:rsid w:val="00B17740"/>
    <w:rsid w:val="00B17F7C"/>
    <w:rsid w:val="00B207A6"/>
    <w:rsid w:val="00B2610A"/>
    <w:rsid w:val="00B30913"/>
    <w:rsid w:val="00B30968"/>
    <w:rsid w:val="00B30A95"/>
    <w:rsid w:val="00B32DA8"/>
    <w:rsid w:val="00B3714D"/>
    <w:rsid w:val="00B407F9"/>
    <w:rsid w:val="00B418C5"/>
    <w:rsid w:val="00B42C77"/>
    <w:rsid w:val="00B627C1"/>
    <w:rsid w:val="00B65058"/>
    <w:rsid w:val="00B6649A"/>
    <w:rsid w:val="00B664D0"/>
    <w:rsid w:val="00B66FE3"/>
    <w:rsid w:val="00B74BC2"/>
    <w:rsid w:val="00B8254F"/>
    <w:rsid w:val="00B965B4"/>
    <w:rsid w:val="00B976AE"/>
    <w:rsid w:val="00BA0126"/>
    <w:rsid w:val="00BA4E0D"/>
    <w:rsid w:val="00BA5A38"/>
    <w:rsid w:val="00BB60A3"/>
    <w:rsid w:val="00BB7FEE"/>
    <w:rsid w:val="00BC04F6"/>
    <w:rsid w:val="00BC55A6"/>
    <w:rsid w:val="00BC61B9"/>
    <w:rsid w:val="00BD4FB4"/>
    <w:rsid w:val="00BD6FEC"/>
    <w:rsid w:val="00BE6330"/>
    <w:rsid w:val="00BE7CD6"/>
    <w:rsid w:val="00BF14C2"/>
    <w:rsid w:val="00BF5B8B"/>
    <w:rsid w:val="00BF62F3"/>
    <w:rsid w:val="00C045E9"/>
    <w:rsid w:val="00C101F7"/>
    <w:rsid w:val="00C104B5"/>
    <w:rsid w:val="00C149D7"/>
    <w:rsid w:val="00C15199"/>
    <w:rsid w:val="00C21EFA"/>
    <w:rsid w:val="00C226D5"/>
    <w:rsid w:val="00C30B1C"/>
    <w:rsid w:val="00C31933"/>
    <w:rsid w:val="00C426D8"/>
    <w:rsid w:val="00C44DEF"/>
    <w:rsid w:val="00C46BF2"/>
    <w:rsid w:val="00C55244"/>
    <w:rsid w:val="00C5612C"/>
    <w:rsid w:val="00C56C44"/>
    <w:rsid w:val="00C6017A"/>
    <w:rsid w:val="00C623AB"/>
    <w:rsid w:val="00C72089"/>
    <w:rsid w:val="00C72687"/>
    <w:rsid w:val="00C72834"/>
    <w:rsid w:val="00C72FFA"/>
    <w:rsid w:val="00C74FCE"/>
    <w:rsid w:val="00C810F7"/>
    <w:rsid w:val="00C8257D"/>
    <w:rsid w:val="00C85148"/>
    <w:rsid w:val="00C86ECD"/>
    <w:rsid w:val="00C94743"/>
    <w:rsid w:val="00C96B4B"/>
    <w:rsid w:val="00CA0C3E"/>
    <w:rsid w:val="00CA36D4"/>
    <w:rsid w:val="00CA3C1D"/>
    <w:rsid w:val="00CB3B6A"/>
    <w:rsid w:val="00CB6FBE"/>
    <w:rsid w:val="00CC6BD1"/>
    <w:rsid w:val="00CD3436"/>
    <w:rsid w:val="00CE21C0"/>
    <w:rsid w:val="00CE507D"/>
    <w:rsid w:val="00CE672E"/>
    <w:rsid w:val="00CF5DA2"/>
    <w:rsid w:val="00CF7285"/>
    <w:rsid w:val="00CF7E73"/>
    <w:rsid w:val="00D03CF6"/>
    <w:rsid w:val="00D061B1"/>
    <w:rsid w:val="00D06425"/>
    <w:rsid w:val="00D10E82"/>
    <w:rsid w:val="00D1215D"/>
    <w:rsid w:val="00D1262F"/>
    <w:rsid w:val="00D14172"/>
    <w:rsid w:val="00D147FC"/>
    <w:rsid w:val="00D160AF"/>
    <w:rsid w:val="00D17B78"/>
    <w:rsid w:val="00D2166F"/>
    <w:rsid w:val="00D23089"/>
    <w:rsid w:val="00D2381D"/>
    <w:rsid w:val="00D32991"/>
    <w:rsid w:val="00D3343B"/>
    <w:rsid w:val="00D36909"/>
    <w:rsid w:val="00D41E94"/>
    <w:rsid w:val="00D47985"/>
    <w:rsid w:val="00D55AB0"/>
    <w:rsid w:val="00D63B0A"/>
    <w:rsid w:val="00D63FC6"/>
    <w:rsid w:val="00D67600"/>
    <w:rsid w:val="00D712A6"/>
    <w:rsid w:val="00D723E7"/>
    <w:rsid w:val="00D830D9"/>
    <w:rsid w:val="00D84597"/>
    <w:rsid w:val="00D8525C"/>
    <w:rsid w:val="00D87D86"/>
    <w:rsid w:val="00D91D48"/>
    <w:rsid w:val="00D957A8"/>
    <w:rsid w:val="00D9583D"/>
    <w:rsid w:val="00D9778D"/>
    <w:rsid w:val="00DA1933"/>
    <w:rsid w:val="00DA1D3B"/>
    <w:rsid w:val="00DA46A5"/>
    <w:rsid w:val="00DA7392"/>
    <w:rsid w:val="00DB11D7"/>
    <w:rsid w:val="00DB2B8B"/>
    <w:rsid w:val="00DB3A78"/>
    <w:rsid w:val="00DC315A"/>
    <w:rsid w:val="00DC7A12"/>
    <w:rsid w:val="00DD172F"/>
    <w:rsid w:val="00DD4AA3"/>
    <w:rsid w:val="00DD5A0B"/>
    <w:rsid w:val="00DD776A"/>
    <w:rsid w:val="00DE4B84"/>
    <w:rsid w:val="00DF1FEE"/>
    <w:rsid w:val="00DF284B"/>
    <w:rsid w:val="00E00570"/>
    <w:rsid w:val="00E10BD1"/>
    <w:rsid w:val="00E11953"/>
    <w:rsid w:val="00E17CBA"/>
    <w:rsid w:val="00E20959"/>
    <w:rsid w:val="00E25408"/>
    <w:rsid w:val="00E27D28"/>
    <w:rsid w:val="00E46D48"/>
    <w:rsid w:val="00E50BAA"/>
    <w:rsid w:val="00E57D27"/>
    <w:rsid w:val="00E71EA1"/>
    <w:rsid w:val="00E747FB"/>
    <w:rsid w:val="00E80442"/>
    <w:rsid w:val="00E80A70"/>
    <w:rsid w:val="00E81909"/>
    <w:rsid w:val="00E820F8"/>
    <w:rsid w:val="00E83786"/>
    <w:rsid w:val="00E84AFB"/>
    <w:rsid w:val="00E8522D"/>
    <w:rsid w:val="00E914F5"/>
    <w:rsid w:val="00E970CD"/>
    <w:rsid w:val="00EA06A1"/>
    <w:rsid w:val="00EA2A2C"/>
    <w:rsid w:val="00EA5F35"/>
    <w:rsid w:val="00EB55EA"/>
    <w:rsid w:val="00EB5904"/>
    <w:rsid w:val="00EB6E3D"/>
    <w:rsid w:val="00EB78E6"/>
    <w:rsid w:val="00EC0FD2"/>
    <w:rsid w:val="00EC4A67"/>
    <w:rsid w:val="00EC6297"/>
    <w:rsid w:val="00ED3B1F"/>
    <w:rsid w:val="00ED5552"/>
    <w:rsid w:val="00EE2B05"/>
    <w:rsid w:val="00EF0D48"/>
    <w:rsid w:val="00EF37EE"/>
    <w:rsid w:val="00EF3B1E"/>
    <w:rsid w:val="00EF4AAF"/>
    <w:rsid w:val="00F16BAE"/>
    <w:rsid w:val="00F237EB"/>
    <w:rsid w:val="00F25DE8"/>
    <w:rsid w:val="00F30217"/>
    <w:rsid w:val="00F32E92"/>
    <w:rsid w:val="00F32F88"/>
    <w:rsid w:val="00F339CF"/>
    <w:rsid w:val="00F346E7"/>
    <w:rsid w:val="00F402ED"/>
    <w:rsid w:val="00F40365"/>
    <w:rsid w:val="00F40B30"/>
    <w:rsid w:val="00F40C64"/>
    <w:rsid w:val="00F40EFB"/>
    <w:rsid w:val="00F41328"/>
    <w:rsid w:val="00F416A4"/>
    <w:rsid w:val="00F41BEC"/>
    <w:rsid w:val="00F5189E"/>
    <w:rsid w:val="00F53537"/>
    <w:rsid w:val="00F64437"/>
    <w:rsid w:val="00F7114C"/>
    <w:rsid w:val="00F7535A"/>
    <w:rsid w:val="00F834B0"/>
    <w:rsid w:val="00F84E44"/>
    <w:rsid w:val="00F86DE2"/>
    <w:rsid w:val="00F914EB"/>
    <w:rsid w:val="00F93320"/>
    <w:rsid w:val="00F95E94"/>
    <w:rsid w:val="00F9667E"/>
    <w:rsid w:val="00F9729B"/>
    <w:rsid w:val="00F9733F"/>
    <w:rsid w:val="00F97A95"/>
    <w:rsid w:val="00FA05CF"/>
    <w:rsid w:val="00FA424A"/>
    <w:rsid w:val="00FA43A3"/>
    <w:rsid w:val="00FA5C7C"/>
    <w:rsid w:val="00FA653E"/>
    <w:rsid w:val="00FB7563"/>
    <w:rsid w:val="00FC1E9C"/>
    <w:rsid w:val="00FC20A5"/>
    <w:rsid w:val="00FC3DF7"/>
    <w:rsid w:val="00FC3E3F"/>
    <w:rsid w:val="00FC5EFF"/>
    <w:rsid w:val="00FC71C3"/>
    <w:rsid w:val="00FD07B0"/>
    <w:rsid w:val="00FE1ADE"/>
    <w:rsid w:val="00FE1C58"/>
    <w:rsid w:val="00FE1F43"/>
    <w:rsid w:val="00FE246D"/>
    <w:rsid w:val="00FE30DD"/>
    <w:rsid w:val="00FE4A68"/>
    <w:rsid w:val="00FE570B"/>
    <w:rsid w:val="00FF25D3"/>
    <w:rsid w:val="00FF2A86"/>
    <w:rsid w:val="00FF2D44"/>
    <w:rsid w:val="00FF6567"/>
    <w:rsid w:val="01E92641"/>
    <w:rsid w:val="02133FA7"/>
    <w:rsid w:val="05EA4B8A"/>
    <w:rsid w:val="06A321F0"/>
    <w:rsid w:val="084542FA"/>
    <w:rsid w:val="092A026F"/>
    <w:rsid w:val="09694950"/>
    <w:rsid w:val="0A043EE0"/>
    <w:rsid w:val="0BC051FE"/>
    <w:rsid w:val="0CEA6115"/>
    <w:rsid w:val="0E775796"/>
    <w:rsid w:val="0FD51982"/>
    <w:rsid w:val="117C5F04"/>
    <w:rsid w:val="1183572A"/>
    <w:rsid w:val="11B91CF1"/>
    <w:rsid w:val="11C72A39"/>
    <w:rsid w:val="11CB77F4"/>
    <w:rsid w:val="12192A7F"/>
    <w:rsid w:val="12432D57"/>
    <w:rsid w:val="12E3098A"/>
    <w:rsid w:val="133D52A8"/>
    <w:rsid w:val="15D171CD"/>
    <w:rsid w:val="18D01FBC"/>
    <w:rsid w:val="18FD1708"/>
    <w:rsid w:val="190108C7"/>
    <w:rsid w:val="199B323B"/>
    <w:rsid w:val="199B4B82"/>
    <w:rsid w:val="19BE2482"/>
    <w:rsid w:val="1A0321B5"/>
    <w:rsid w:val="1AC1123F"/>
    <w:rsid w:val="1B721452"/>
    <w:rsid w:val="1C763D9A"/>
    <w:rsid w:val="1D4828B5"/>
    <w:rsid w:val="1EBA1A54"/>
    <w:rsid w:val="1FBC2AF6"/>
    <w:rsid w:val="23462E58"/>
    <w:rsid w:val="23AB2F90"/>
    <w:rsid w:val="277E4A91"/>
    <w:rsid w:val="27D32B96"/>
    <w:rsid w:val="28155718"/>
    <w:rsid w:val="28B022EC"/>
    <w:rsid w:val="2D7D7F0E"/>
    <w:rsid w:val="2DF0294E"/>
    <w:rsid w:val="2FA63865"/>
    <w:rsid w:val="30B55BCA"/>
    <w:rsid w:val="31961916"/>
    <w:rsid w:val="350E45E8"/>
    <w:rsid w:val="36F05990"/>
    <w:rsid w:val="379D1581"/>
    <w:rsid w:val="390C51F6"/>
    <w:rsid w:val="39F40B94"/>
    <w:rsid w:val="3D455C9B"/>
    <w:rsid w:val="3E7015B4"/>
    <w:rsid w:val="3FCC7564"/>
    <w:rsid w:val="416D3228"/>
    <w:rsid w:val="417D7ADE"/>
    <w:rsid w:val="426E79CE"/>
    <w:rsid w:val="43212DDE"/>
    <w:rsid w:val="436D5ED7"/>
    <w:rsid w:val="450022E5"/>
    <w:rsid w:val="45562FFB"/>
    <w:rsid w:val="46857952"/>
    <w:rsid w:val="468C093C"/>
    <w:rsid w:val="46FA3D0E"/>
    <w:rsid w:val="470E49E3"/>
    <w:rsid w:val="475A790F"/>
    <w:rsid w:val="4800556C"/>
    <w:rsid w:val="49467FBD"/>
    <w:rsid w:val="4A72097E"/>
    <w:rsid w:val="4AF533A7"/>
    <w:rsid w:val="4B1333B2"/>
    <w:rsid w:val="4B733DD0"/>
    <w:rsid w:val="4B881B36"/>
    <w:rsid w:val="4CD22BA6"/>
    <w:rsid w:val="4CD8579E"/>
    <w:rsid w:val="4CF44E30"/>
    <w:rsid w:val="4F7576B0"/>
    <w:rsid w:val="50D457E8"/>
    <w:rsid w:val="518014CC"/>
    <w:rsid w:val="52ED2FC1"/>
    <w:rsid w:val="54071B43"/>
    <w:rsid w:val="54BC7EDC"/>
    <w:rsid w:val="550B4358"/>
    <w:rsid w:val="55DD35E8"/>
    <w:rsid w:val="55EC0126"/>
    <w:rsid w:val="561D74D6"/>
    <w:rsid w:val="5645161A"/>
    <w:rsid w:val="5834151C"/>
    <w:rsid w:val="5A40731B"/>
    <w:rsid w:val="5AC863F8"/>
    <w:rsid w:val="5AD04519"/>
    <w:rsid w:val="5BE92348"/>
    <w:rsid w:val="5D43661C"/>
    <w:rsid w:val="5D7A6C90"/>
    <w:rsid w:val="5EC00A06"/>
    <w:rsid w:val="60704B3B"/>
    <w:rsid w:val="60894386"/>
    <w:rsid w:val="612031E2"/>
    <w:rsid w:val="615755BD"/>
    <w:rsid w:val="63E33572"/>
    <w:rsid w:val="64887775"/>
    <w:rsid w:val="6527777D"/>
    <w:rsid w:val="652A13F5"/>
    <w:rsid w:val="66F44778"/>
    <w:rsid w:val="68A15B2D"/>
    <w:rsid w:val="6A9628FF"/>
    <w:rsid w:val="6B4C0B2F"/>
    <w:rsid w:val="6C37484A"/>
    <w:rsid w:val="6D880234"/>
    <w:rsid w:val="6DA25435"/>
    <w:rsid w:val="6F787E9B"/>
    <w:rsid w:val="71201148"/>
    <w:rsid w:val="71B941C1"/>
    <w:rsid w:val="7408039F"/>
    <w:rsid w:val="748F3F36"/>
    <w:rsid w:val="75133B54"/>
    <w:rsid w:val="753541F8"/>
    <w:rsid w:val="756C3576"/>
    <w:rsid w:val="75C72DBB"/>
    <w:rsid w:val="784E3755"/>
    <w:rsid w:val="785B722D"/>
    <w:rsid w:val="78B92369"/>
    <w:rsid w:val="78FC489D"/>
    <w:rsid w:val="79377BB7"/>
    <w:rsid w:val="7B4C79D3"/>
    <w:rsid w:val="7B9864A0"/>
    <w:rsid w:val="7C461FE4"/>
    <w:rsid w:val="7D79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D04EC"/>
  <w15:docId w15:val="{D60F3C86-06CD-46F0-9A95-C8E1C84D8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qFormat/>
    <w:rPr>
      <w:color w:val="954F72"/>
      <w:u w:val="single"/>
    </w:rPr>
  </w:style>
  <w:style w:type="character" w:styleId="af">
    <w:name w:val="line number"/>
    <w:basedOn w:val="a0"/>
    <w:uiPriority w:val="99"/>
    <w:semiHidden/>
    <w:unhideWhenUsed/>
    <w:qFormat/>
  </w:style>
  <w:style w:type="character" w:styleId="af0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f1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fontstyle01">
    <w:name w:val="fontstyle01"/>
    <w:basedOn w:val="a0"/>
    <w:qFormat/>
    <w:rPr>
      <w:rFonts w:ascii="AdvPSA183" w:hAnsi="AdvPSA183" w:hint="default"/>
      <w:color w:val="000000"/>
      <w:sz w:val="14"/>
      <w:szCs w:val="14"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c">
    <w:name w:val="批注主题 字符"/>
    <w:basedOn w:val="a4"/>
    <w:link w:val="ab"/>
    <w:uiPriority w:val="99"/>
    <w:semiHidden/>
    <w:qFormat/>
    <w:rPr>
      <w:b/>
      <w:bCs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paragraph" w:styleId="af2">
    <w:name w:val="List Paragraph"/>
    <w:basedOn w:val="a"/>
    <w:uiPriority w:val="34"/>
    <w:qFormat/>
    <w:pPr>
      <w:ind w:firstLineChars="200" w:firstLine="420"/>
    </w:pPr>
  </w:style>
  <w:style w:type="paragraph" w:customStyle="1" w:styleId="EndNoteBibliographyTitle">
    <w:name w:val="EndNote Bibliography Title"/>
    <w:basedOn w:val="a"/>
    <w:link w:val="EndNoteBibliographyTitle0"/>
    <w:qFormat/>
    <w:pPr>
      <w:jc w:val="center"/>
    </w:pPr>
    <w:rPr>
      <w:rFonts w:ascii="等线" w:eastAsia="等线" w:hAnsi="等线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ascii="等线" w:eastAsia="等线" w:hAnsi="等线"/>
      <w:sz w:val="20"/>
    </w:rPr>
  </w:style>
  <w:style w:type="paragraph" w:customStyle="1" w:styleId="EndNoteBibliography">
    <w:name w:val="EndNote Bibliography"/>
    <w:basedOn w:val="a"/>
    <w:link w:val="EndNoteBibliography0"/>
    <w:qFormat/>
    <w:rPr>
      <w:rFonts w:ascii="等线" w:eastAsia="等线" w:hAnsi="等线"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Pr>
      <w:rFonts w:ascii="等线" w:eastAsia="等线" w:hAnsi="等线"/>
      <w:sz w:val="20"/>
    </w:rPr>
  </w:style>
  <w:style w:type="paragraph" w:styleId="af3">
    <w:name w:val="Revision"/>
    <w:hidden/>
    <w:uiPriority w:val="99"/>
    <w:unhideWhenUsed/>
    <w:rsid w:val="00AB5D79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1EAFD-6F15-4715-AB90-373AD7DF6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6408</Words>
  <Characters>36530</Characters>
  <Application>Microsoft Office Word</Application>
  <DocSecurity>0</DocSecurity>
  <Lines>304</Lines>
  <Paragraphs>85</Paragraphs>
  <ScaleCrop>false</ScaleCrop>
  <Company/>
  <LinksUpToDate>false</LinksUpToDate>
  <CharactersWithSpaces>42853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 少琦</dc:creator>
  <cp:lastModifiedBy>dq20241211</cp:lastModifiedBy>
  <cp:revision>68</cp:revision>
  <dcterms:created xsi:type="dcterms:W3CDTF">2022-09-17T15:01:00Z</dcterms:created>
  <dcterms:modified xsi:type="dcterms:W3CDTF">2025-02-06T12:56:00Z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51E0449381004AA29DBC06AB6EB54909_13</vt:lpwstr>
  </property>
  <property fmtid="{D5CDD505-2E9C-101B-9397-08002B2CF9AE}" pid="4" name="KSOTemplateDocerSaveRecord">
    <vt:lpwstr>eyJoZGlkIjoiNTA1ZDQzNTc5NDU3NjIyN2NjOTg1YzIwYjMxZDRjMDYiLCJ1c2VySWQiOiIzMDA0NDQ3NiJ9</vt:lpwstr>
  </property>
</Properties>
</file>