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"/>
        <w:tblW w:w="89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1175"/>
        <w:gridCol w:w="900"/>
        <w:gridCol w:w="1080"/>
        <w:gridCol w:w="990"/>
        <w:gridCol w:w="1080"/>
        <w:gridCol w:w="1170"/>
      </w:tblGrid>
      <w:tr w:rsidR="00332495" w:rsidRPr="00541C9A" w14:paraId="638EE5E3" w14:textId="77777777" w:rsidTr="003324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288CE5AD" w14:textId="77777777" w:rsidR="00332495" w:rsidRPr="00541C9A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N=53 patients</w:t>
            </w:r>
          </w:p>
        </w:tc>
        <w:tc>
          <w:tcPr>
            <w:tcW w:w="3155" w:type="dxa"/>
            <w:gridSpan w:val="3"/>
          </w:tcPr>
          <w:p w14:paraId="4053D42C" w14:textId="77777777" w:rsidR="00332495" w:rsidRPr="00541C9A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DFS (UV/MV)</w:t>
            </w:r>
          </w:p>
        </w:tc>
        <w:tc>
          <w:tcPr>
            <w:tcW w:w="3240" w:type="dxa"/>
            <w:gridSpan w:val="3"/>
          </w:tcPr>
          <w:p w14:paraId="6AFF69E8" w14:textId="77777777" w:rsidR="00332495" w:rsidRPr="00541C9A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OS (UV/MV)</w:t>
            </w:r>
          </w:p>
        </w:tc>
      </w:tr>
      <w:tr w:rsidR="00332495" w:rsidRPr="00541C9A" w14:paraId="246C3F2A" w14:textId="77777777" w:rsidTr="0033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7C1611FF" w14:textId="77777777" w:rsidR="00332495" w:rsidRPr="00541C9A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1175" w:type="dxa"/>
          </w:tcPr>
          <w:p w14:paraId="75BD7059" w14:textId="77777777" w:rsidR="00332495" w:rsidRPr="00541C9A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1C9A">
              <w:rPr>
                <w:rFonts w:cstheme="minorHAnsi"/>
              </w:rPr>
              <w:t>P</w:t>
            </w:r>
          </w:p>
        </w:tc>
        <w:tc>
          <w:tcPr>
            <w:tcW w:w="900" w:type="dxa"/>
          </w:tcPr>
          <w:p w14:paraId="7F8C0B54" w14:textId="77777777" w:rsidR="00332495" w:rsidRPr="00541C9A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1C9A">
              <w:rPr>
                <w:rFonts w:cstheme="minorHAnsi"/>
              </w:rPr>
              <w:t>HR</w:t>
            </w:r>
          </w:p>
        </w:tc>
        <w:tc>
          <w:tcPr>
            <w:tcW w:w="1080" w:type="dxa"/>
          </w:tcPr>
          <w:p w14:paraId="3A9B7F3D" w14:textId="77777777" w:rsidR="00332495" w:rsidRPr="00541C9A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541C9A">
              <w:rPr>
                <w:rFonts w:cstheme="minorHAnsi"/>
              </w:rPr>
              <w:t>CI</w:t>
            </w:r>
          </w:p>
        </w:tc>
        <w:tc>
          <w:tcPr>
            <w:tcW w:w="990" w:type="dxa"/>
          </w:tcPr>
          <w:p w14:paraId="7A6D2C63" w14:textId="77777777" w:rsidR="00332495" w:rsidRPr="00541C9A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1C9A">
              <w:rPr>
                <w:rFonts w:cstheme="minorHAnsi"/>
              </w:rPr>
              <w:t>P</w:t>
            </w:r>
          </w:p>
        </w:tc>
        <w:tc>
          <w:tcPr>
            <w:tcW w:w="1080" w:type="dxa"/>
          </w:tcPr>
          <w:p w14:paraId="494CBB04" w14:textId="77777777" w:rsidR="00332495" w:rsidRPr="00541C9A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1C9A">
              <w:rPr>
                <w:rFonts w:cstheme="minorHAnsi"/>
              </w:rPr>
              <w:t>HR</w:t>
            </w:r>
          </w:p>
        </w:tc>
        <w:tc>
          <w:tcPr>
            <w:tcW w:w="1170" w:type="dxa"/>
          </w:tcPr>
          <w:p w14:paraId="1FAF5568" w14:textId="77777777" w:rsidR="00332495" w:rsidRPr="00541C9A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541C9A">
              <w:rPr>
                <w:rFonts w:cstheme="minorHAnsi"/>
              </w:rPr>
              <w:t>CI</w:t>
            </w:r>
          </w:p>
        </w:tc>
      </w:tr>
      <w:tr w:rsidR="00332495" w:rsidRPr="00541C9A" w14:paraId="55E97986" w14:textId="77777777" w:rsidTr="0033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67BFF390" w14:textId="77777777" w:rsidR="00332495" w:rsidRPr="00541C9A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Disease r</w:t>
            </w:r>
            <w:r w:rsidRPr="00541C9A">
              <w:rPr>
                <w:rFonts w:cstheme="minorHAnsi"/>
              </w:rPr>
              <w:t>isk</w:t>
            </w:r>
            <w:r>
              <w:rPr>
                <w:rFonts w:cstheme="minorHAnsi"/>
              </w:rPr>
              <w:t xml:space="preserve"> (ref high risk)</w:t>
            </w:r>
          </w:p>
        </w:tc>
        <w:tc>
          <w:tcPr>
            <w:tcW w:w="1175" w:type="dxa"/>
          </w:tcPr>
          <w:p w14:paraId="49EFDC30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  <w:color w:val="000000" w:themeColor="text1"/>
              </w:rPr>
              <w:t>0.45</w:t>
            </w:r>
          </w:p>
        </w:tc>
        <w:tc>
          <w:tcPr>
            <w:tcW w:w="900" w:type="dxa"/>
          </w:tcPr>
          <w:p w14:paraId="11DF0777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0.57</w:t>
            </w:r>
          </w:p>
        </w:tc>
        <w:tc>
          <w:tcPr>
            <w:tcW w:w="1080" w:type="dxa"/>
          </w:tcPr>
          <w:p w14:paraId="342E1488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0.1-2.4</w:t>
            </w:r>
          </w:p>
        </w:tc>
        <w:tc>
          <w:tcPr>
            <w:tcW w:w="990" w:type="dxa"/>
          </w:tcPr>
          <w:p w14:paraId="66D67700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0.32</w:t>
            </w:r>
          </w:p>
        </w:tc>
        <w:tc>
          <w:tcPr>
            <w:tcW w:w="1080" w:type="dxa"/>
          </w:tcPr>
          <w:p w14:paraId="4CA033C9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0.36</w:t>
            </w:r>
          </w:p>
        </w:tc>
        <w:tc>
          <w:tcPr>
            <w:tcW w:w="1170" w:type="dxa"/>
          </w:tcPr>
          <w:p w14:paraId="38EF785E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0.04-2.7</w:t>
            </w:r>
          </w:p>
        </w:tc>
      </w:tr>
      <w:tr w:rsidR="00332495" w:rsidRPr="00541C9A" w14:paraId="04C8F4E5" w14:textId="77777777" w:rsidTr="0033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78E7FF8A" w14:textId="77777777" w:rsidR="00332495" w:rsidRPr="00541C9A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</w:rPr>
            </w:pPr>
            <w:r w:rsidRPr="00541C9A">
              <w:rPr>
                <w:rFonts w:cstheme="minorHAnsi"/>
              </w:rPr>
              <w:t xml:space="preserve">Age </w:t>
            </w:r>
            <w:r>
              <w:rPr>
                <w:rFonts w:cstheme="minorHAnsi"/>
              </w:rPr>
              <w:t>(ref &gt;52 years)</w:t>
            </w:r>
          </w:p>
        </w:tc>
        <w:tc>
          <w:tcPr>
            <w:tcW w:w="1175" w:type="dxa"/>
          </w:tcPr>
          <w:p w14:paraId="7743469E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0.95</w:t>
            </w:r>
          </w:p>
        </w:tc>
        <w:tc>
          <w:tcPr>
            <w:tcW w:w="900" w:type="dxa"/>
          </w:tcPr>
          <w:p w14:paraId="6AF91468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0.97</w:t>
            </w:r>
          </w:p>
        </w:tc>
        <w:tc>
          <w:tcPr>
            <w:tcW w:w="1080" w:type="dxa"/>
          </w:tcPr>
          <w:p w14:paraId="7090C11B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0.3-2.4</w:t>
            </w:r>
          </w:p>
        </w:tc>
        <w:tc>
          <w:tcPr>
            <w:tcW w:w="990" w:type="dxa"/>
          </w:tcPr>
          <w:p w14:paraId="7C4D153A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0.72</w:t>
            </w:r>
          </w:p>
        </w:tc>
        <w:tc>
          <w:tcPr>
            <w:tcW w:w="1080" w:type="dxa"/>
          </w:tcPr>
          <w:p w14:paraId="34344BFB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1.21</w:t>
            </w:r>
          </w:p>
        </w:tc>
        <w:tc>
          <w:tcPr>
            <w:tcW w:w="1170" w:type="dxa"/>
          </w:tcPr>
          <w:p w14:paraId="5553A40A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0.4-3.5</w:t>
            </w:r>
          </w:p>
        </w:tc>
      </w:tr>
      <w:tr w:rsidR="00332495" w:rsidRPr="00541C9A" w14:paraId="1AC41382" w14:textId="77777777" w:rsidTr="0033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2C679FD4" w14:textId="77777777" w:rsidR="00332495" w:rsidRPr="00541C9A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</w:rPr>
            </w:pPr>
            <w:r w:rsidRPr="00541C9A">
              <w:rPr>
                <w:rFonts w:cstheme="minorHAnsi"/>
              </w:rPr>
              <w:t>Matching</w:t>
            </w:r>
            <w:r>
              <w:rPr>
                <w:rFonts w:cstheme="minorHAnsi"/>
              </w:rPr>
              <w:t xml:space="preserve"> (ref 9/10)</w:t>
            </w:r>
          </w:p>
        </w:tc>
        <w:tc>
          <w:tcPr>
            <w:tcW w:w="1175" w:type="dxa"/>
          </w:tcPr>
          <w:p w14:paraId="1E6B490E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0.34</w:t>
            </w:r>
          </w:p>
        </w:tc>
        <w:tc>
          <w:tcPr>
            <w:tcW w:w="900" w:type="dxa"/>
          </w:tcPr>
          <w:p w14:paraId="14DE6B0A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0.63</w:t>
            </w:r>
          </w:p>
        </w:tc>
        <w:tc>
          <w:tcPr>
            <w:tcW w:w="1080" w:type="dxa"/>
          </w:tcPr>
          <w:p w14:paraId="33BD2704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0.24-1.6</w:t>
            </w:r>
          </w:p>
        </w:tc>
        <w:tc>
          <w:tcPr>
            <w:tcW w:w="990" w:type="dxa"/>
          </w:tcPr>
          <w:p w14:paraId="7A8E89C2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  <w:color w:val="FF0000"/>
              </w:rPr>
              <w:t>0.07</w:t>
            </w:r>
          </w:p>
        </w:tc>
        <w:tc>
          <w:tcPr>
            <w:tcW w:w="1080" w:type="dxa"/>
          </w:tcPr>
          <w:p w14:paraId="4947D85A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0.39</w:t>
            </w:r>
          </w:p>
        </w:tc>
        <w:tc>
          <w:tcPr>
            <w:tcW w:w="1170" w:type="dxa"/>
          </w:tcPr>
          <w:p w14:paraId="6443DEB8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0.1-1.1</w:t>
            </w:r>
          </w:p>
        </w:tc>
      </w:tr>
      <w:tr w:rsidR="00332495" w:rsidRPr="00541C9A" w14:paraId="6EF30C42" w14:textId="77777777" w:rsidTr="0033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6F2D33D2" w14:textId="77777777" w:rsidR="00332495" w:rsidRPr="00541C9A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Conditioning (ref RIC)</w:t>
            </w:r>
          </w:p>
        </w:tc>
        <w:tc>
          <w:tcPr>
            <w:tcW w:w="1175" w:type="dxa"/>
          </w:tcPr>
          <w:p w14:paraId="3429F813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0.28</w:t>
            </w:r>
          </w:p>
        </w:tc>
        <w:tc>
          <w:tcPr>
            <w:tcW w:w="900" w:type="dxa"/>
          </w:tcPr>
          <w:p w14:paraId="491EC340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0.76</w:t>
            </w:r>
          </w:p>
        </w:tc>
        <w:tc>
          <w:tcPr>
            <w:tcW w:w="1080" w:type="dxa"/>
          </w:tcPr>
          <w:p w14:paraId="3C3539A1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0.4-1.24</w:t>
            </w:r>
          </w:p>
        </w:tc>
        <w:tc>
          <w:tcPr>
            <w:tcW w:w="990" w:type="dxa"/>
          </w:tcPr>
          <w:p w14:paraId="60F0A4FC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0.21</w:t>
            </w:r>
          </w:p>
        </w:tc>
        <w:tc>
          <w:tcPr>
            <w:tcW w:w="1080" w:type="dxa"/>
          </w:tcPr>
          <w:p w14:paraId="0AF64D0A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0.69</w:t>
            </w:r>
          </w:p>
        </w:tc>
        <w:tc>
          <w:tcPr>
            <w:tcW w:w="1170" w:type="dxa"/>
          </w:tcPr>
          <w:p w14:paraId="25F624EB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0.3-1.2</w:t>
            </w:r>
          </w:p>
        </w:tc>
      </w:tr>
      <w:tr w:rsidR="00332495" w:rsidRPr="00541C9A" w14:paraId="68C4D3C4" w14:textId="77777777" w:rsidTr="0033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7D2A255A" w14:textId="77777777" w:rsidR="00332495" w:rsidRPr="00F448C6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F448C6">
              <w:rPr>
                <w:rFonts w:cstheme="minorHAnsi"/>
              </w:rPr>
              <w:t>DLI interval within 5 months (ref &gt;5 months)</w:t>
            </w:r>
          </w:p>
        </w:tc>
        <w:tc>
          <w:tcPr>
            <w:tcW w:w="1175" w:type="dxa"/>
          </w:tcPr>
          <w:p w14:paraId="54E7E4C1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0.11</w:t>
            </w:r>
          </w:p>
        </w:tc>
        <w:tc>
          <w:tcPr>
            <w:tcW w:w="900" w:type="dxa"/>
          </w:tcPr>
          <w:p w14:paraId="5F3FB214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0.46</w:t>
            </w:r>
          </w:p>
        </w:tc>
        <w:tc>
          <w:tcPr>
            <w:tcW w:w="1080" w:type="dxa"/>
          </w:tcPr>
          <w:p w14:paraId="299F8DAC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0.1-1.2</w:t>
            </w:r>
          </w:p>
        </w:tc>
        <w:tc>
          <w:tcPr>
            <w:tcW w:w="990" w:type="dxa"/>
          </w:tcPr>
          <w:p w14:paraId="690AC23E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0.17</w:t>
            </w:r>
          </w:p>
        </w:tc>
        <w:tc>
          <w:tcPr>
            <w:tcW w:w="1080" w:type="dxa"/>
          </w:tcPr>
          <w:p w14:paraId="5CCABEA8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0.47</w:t>
            </w:r>
          </w:p>
        </w:tc>
        <w:tc>
          <w:tcPr>
            <w:tcW w:w="1170" w:type="dxa"/>
          </w:tcPr>
          <w:p w14:paraId="69010FB7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0.1-1.3</w:t>
            </w:r>
          </w:p>
        </w:tc>
      </w:tr>
      <w:tr w:rsidR="00332495" w:rsidRPr="00541C9A" w14:paraId="3004A964" w14:textId="77777777" w:rsidTr="0033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61FD02CF" w14:textId="77777777" w:rsidR="00332495" w:rsidRPr="00F448C6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CD3 day 60 &gt;50 (ref &lt;50</w:t>
            </w:r>
            <w:r w:rsidRPr="00F448C6">
              <w:rPr>
                <w:rFonts w:cstheme="minorHAnsi"/>
              </w:rPr>
              <w:t>)</w:t>
            </w:r>
          </w:p>
        </w:tc>
        <w:tc>
          <w:tcPr>
            <w:tcW w:w="1175" w:type="dxa"/>
          </w:tcPr>
          <w:p w14:paraId="42619BA9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0.37</w:t>
            </w:r>
          </w:p>
        </w:tc>
        <w:tc>
          <w:tcPr>
            <w:tcW w:w="900" w:type="dxa"/>
          </w:tcPr>
          <w:p w14:paraId="359D81C7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0.51</w:t>
            </w:r>
          </w:p>
        </w:tc>
        <w:tc>
          <w:tcPr>
            <w:tcW w:w="1080" w:type="dxa"/>
          </w:tcPr>
          <w:p w14:paraId="768891E5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0.1-2.2</w:t>
            </w:r>
          </w:p>
        </w:tc>
        <w:tc>
          <w:tcPr>
            <w:tcW w:w="990" w:type="dxa"/>
          </w:tcPr>
          <w:p w14:paraId="7051FFE4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0.29</w:t>
            </w:r>
          </w:p>
        </w:tc>
        <w:tc>
          <w:tcPr>
            <w:tcW w:w="1080" w:type="dxa"/>
          </w:tcPr>
          <w:p w14:paraId="14D2B7DB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0.33</w:t>
            </w:r>
          </w:p>
        </w:tc>
        <w:tc>
          <w:tcPr>
            <w:tcW w:w="1170" w:type="dxa"/>
          </w:tcPr>
          <w:p w14:paraId="72E400EE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0.04-2.6</w:t>
            </w:r>
          </w:p>
        </w:tc>
      </w:tr>
      <w:tr w:rsidR="00332495" w:rsidRPr="00541C9A" w14:paraId="7407A09E" w14:textId="77777777" w:rsidTr="003324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3DE32FC7" w14:textId="77777777" w:rsid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Response to pDLI (ref response)</w:t>
            </w:r>
          </w:p>
        </w:tc>
        <w:tc>
          <w:tcPr>
            <w:tcW w:w="1175" w:type="dxa"/>
          </w:tcPr>
          <w:p w14:paraId="4FACC5F3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32495">
              <w:rPr>
                <w:rFonts w:cstheme="minorHAnsi"/>
                <w:color w:val="FF0000"/>
              </w:rPr>
              <w:t>0.0001/0.0001</w:t>
            </w:r>
          </w:p>
        </w:tc>
        <w:tc>
          <w:tcPr>
            <w:tcW w:w="900" w:type="dxa"/>
          </w:tcPr>
          <w:p w14:paraId="3232E142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7.04</w:t>
            </w:r>
          </w:p>
        </w:tc>
        <w:tc>
          <w:tcPr>
            <w:tcW w:w="1080" w:type="dxa"/>
          </w:tcPr>
          <w:p w14:paraId="64F85C9E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2.6-18.8</w:t>
            </w:r>
          </w:p>
        </w:tc>
        <w:tc>
          <w:tcPr>
            <w:tcW w:w="990" w:type="dxa"/>
          </w:tcPr>
          <w:p w14:paraId="270609B8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32495">
              <w:rPr>
                <w:rFonts w:cstheme="minorHAnsi"/>
                <w:color w:val="FF0000"/>
              </w:rPr>
              <w:t>0.001/0.001</w:t>
            </w:r>
          </w:p>
        </w:tc>
        <w:tc>
          <w:tcPr>
            <w:tcW w:w="1080" w:type="dxa"/>
          </w:tcPr>
          <w:p w14:paraId="2DAF9609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6.21</w:t>
            </w:r>
          </w:p>
        </w:tc>
        <w:tc>
          <w:tcPr>
            <w:tcW w:w="1170" w:type="dxa"/>
          </w:tcPr>
          <w:p w14:paraId="441BA7F8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2.1-18.2</w:t>
            </w:r>
          </w:p>
        </w:tc>
      </w:tr>
      <w:tr w:rsidR="00332495" w:rsidRPr="00541C9A" w14:paraId="7255C8F7" w14:textId="77777777" w:rsidTr="003324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63A9D132" w14:textId="77777777" w:rsid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GVHD any grade, acute or chronic (ref yes)</w:t>
            </w:r>
          </w:p>
        </w:tc>
        <w:tc>
          <w:tcPr>
            <w:tcW w:w="1175" w:type="dxa"/>
          </w:tcPr>
          <w:p w14:paraId="04CB587D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32495">
              <w:rPr>
                <w:rFonts w:cstheme="minorHAnsi"/>
              </w:rPr>
              <w:t>0.48</w:t>
            </w:r>
          </w:p>
        </w:tc>
        <w:tc>
          <w:tcPr>
            <w:tcW w:w="900" w:type="dxa"/>
          </w:tcPr>
          <w:p w14:paraId="080E676A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1.43</w:t>
            </w:r>
          </w:p>
        </w:tc>
        <w:tc>
          <w:tcPr>
            <w:tcW w:w="1080" w:type="dxa"/>
          </w:tcPr>
          <w:p w14:paraId="2BA2033C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0.5-3.6</w:t>
            </w:r>
          </w:p>
        </w:tc>
        <w:tc>
          <w:tcPr>
            <w:tcW w:w="990" w:type="dxa"/>
          </w:tcPr>
          <w:p w14:paraId="0162D158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32495">
              <w:rPr>
                <w:rFonts w:cstheme="minorHAnsi"/>
              </w:rPr>
              <w:t>0.17</w:t>
            </w:r>
          </w:p>
        </w:tc>
        <w:tc>
          <w:tcPr>
            <w:tcW w:w="1080" w:type="dxa"/>
          </w:tcPr>
          <w:p w14:paraId="4705C774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2.17</w:t>
            </w:r>
          </w:p>
        </w:tc>
        <w:tc>
          <w:tcPr>
            <w:tcW w:w="1170" w:type="dxa"/>
          </w:tcPr>
          <w:p w14:paraId="43C1869B" w14:textId="77777777" w:rsidR="00332495" w:rsidRPr="00332495" w:rsidRDefault="00332495" w:rsidP="00B57068">
            <w:pPr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32495">
              <w:rPr>
                <w:rFonts w:cstheme="minorHAnsi"/>
              </w:rPr>
              <w:t>0.7-6.6</w:t>
            </w:r>
          </w:p>
        </w:tc>
      </w:tr>
    </w:tbl>
    <w:p w14:paraId="4DAA58D8" w14:textId="42848CDE" w:rsidR="00332495" w:rsidRDefault="00332495" w:rsidP="00332495">
      <w:r>
        <w:t>Table 1 (supplementary table), Cox regression- Factors affecting DFS and OS in patients receiving pDLI for MC</w:t>
      </w:r>
    </w:p>
    <w:p w14:paraId="1B1F3914" w14:textId="77777777" w:rsidR="00332495" w:rsidRDefault="00332495" w:rsidP="00332495">
      <w:r>
        <w:t>OS- overall survival, DFS- disease free survival, ALC – absolute lymphocyte counts of recipient, RIC- reduced intensity conditioning, pDLI-pre-emptive donor lymphocyte infusion, MC- mixed chimerism, GVHD- graft vs host disease</w:t>
      </w:r>
    </w:p>
    <w:p w14:paraId="777CA1D3" w14:textId="77777777" w:rsidR="00283359" w:rsidRDefault="00283359"/>
    <w:sectPr w:rsidR="00283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495"/>
    <w:rsid w:val="00283359"/>
    <w:rsid w:val="0033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EFF3E"/>
  <w15:chartTrackingRefBased/>
  <w15:docId w15:val="{2CA62B51-B9C9-4B52-97FE-1C149595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49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332495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Vipul Sheth</dc:creator>
  <cp:keywords/>
  <dc:description/>
  <cp:lastModifiedBy>Vipul Sheth</cp:lastModifiedBy>
  <cp:revision>1</cp:revision>
  <dcterms:created xsi:type="dcterms:W3CDTF">2021-06-11T23:45:00Z</dcterms:created>
  <dcterms:modified xsi:type="dcterms:W3CDTF">2021-06-11T23:48:00Z</dcterms:modified>
</cp:coreProperties>
</file>