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C606C" w14:textId="789CB9DF" w:rsidR="00231ECB" w:rsidRPr="00782C28" w:rsidRDefault="00231ECB" w:rsidP="00231ECB">
      <w:pPr>
        <w:pStyle w:val="1"/>
        <w:rPr>
          <w:rFonts w:ascii="Times New Roman" w:hAnsi="Times New Roman" w:cs="Times New Roman"/>
        </w:rPr>
      </w:pPr>
      <w:r w:rsidRPr="00782C28">
        <w:rPr>
          <w:rStyle w:val="fontstyle01"/>
          <w:b/>
        </w:rPr>
        <w:t>Table S</w:t>
      </w:r>
      <w:r>
        <w:rPr>
          <w:rStyle w:val="fontstyle01"/>
          <w:b/>
        </w:rPr>
        <w:t>1</w:t>
      </w:r>
      <w:r w:rsidRPr="00782C28">
        <w:rPr>
          <w:rStyle w:val="fontstyle01"/>
          <w:b/>
        </w:rPr>
        <w:t>.</w:t>
      </w:r>
      <w:r w:rsidRPr="00782C28">
        <w:rPr>
          <w:rFonts w:ascii="Times New Roman" w:hAnsi="Times New Roman" w:cs="Times New Roman"/>
          <w:b w:val="0"/>
        </w:rPr>
        <w:t xml:space="preserve"> </w:t>
      </w:r>
      <w:r w:rsidRPr="00782C28">
        <w:rPr>
          <w:rFonts w:ascii="Times New Roman" w:hAnsi="Times New Roman" w:cs="Times New Roman"/>
        </w:rPr>
        <w:t>Clinical and genetic characteristics of MPN patients.</w:t>
      </w:r>
    </w:p>
    <w:tbl>
      <w:tblPr>
        <w:tblStyle w:val="a7"/>
        <w:tblW w:w="14029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9"/>
        <w:gridCol w:w="1169"/>
        <w:gridCol w:w="1169"/>
        <w:gridCol w:w="1169"/>
        <w:gridCol w:w="1038"/>
        <w:gridCol w:w="1039"/>
        <w:gridCol w:w="1039"/>
        <w:gridCol w:w="1169"/>
        <w:gridCol w:w="1169"/>
        <w:gridCol w:w="1169"/>
        <w:gridCol w:w="1170"/>
        <w:gridCol w:w="1560"/>
      </w:tblGrid>
      <w:tr w:rsidR="00231ECB" w:rsidRPr="00782C28" w14:paraId="265E4000" w14:textId="77777777" w:rsidTr="00090CB7">
        <w:trPr>
          <w:trHeight w:val="280"/>
          <w:jc w:val="center"/>
        </w:trPr>
        <w:tc>
          <w:tcPr>
            <w:tcW w:w="1169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9DBE95F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Sample ID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494CF0F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Age</w:t>
            </w:r>
          </w:p>
          <w:p w14:paraId="2BD83B5B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(y)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169E1C9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Sex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60799AF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Diagnosis</w:t>
            </w:r>
          </w:p>
        </w:tc>
        <w:tc>
          <w:tcPr>
            <w:tcW w:w="1038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C9FBB39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JAK2</w:t>
            </w:r>
          </w:p>
        </w:tc>
        <w:tc>
          <w:tcPr>
            <w:tcW w:w="1039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6DE3BDF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CALR</w:t>
            </w:r>
          </w:p>
        </w:tc>
        <w:tc>
          <w:tcPr>
            <w:tcW w:w="1039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6AB9C67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MPL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09BCC5A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WBC</w:t>
            </w:r>
          </w:p>
          <w:p w14:paraId="73FB3D42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(10</w:t>
            </w:r>
            <w:r w:rsidRPr="00782C28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  <w:vertAlign w:val="superscript"/>
              </w:rPr>
              <w:t>9</w:t>
            </w:r>
            <w:r w:rsidRPr="00782C28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/L)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869FF66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HGB (g/dL)</w:t>
            </w:r>
          </w:p>
        </w:tc>
        <w:tc>
          <w:tcPr>
            <w:tcW w:w="1169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57792CA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HCT</w:t>
            </w:r>
          </w:p>
          <w:p w14:paraId="37474C10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(%)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53DE53E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PLT (10</w:t>
            </w:r>
            <w:r w:rsidRPr="00782C28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  <w:vertAlign w:val="superscript"/>
              </w:rPr>
              <w:t>9</w:t>
            </w:r>
            <w:r w:rsidRPr="00782C28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/L)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29056C9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b/>
                <w:color w:val="000000"/>
                <w:kern w:val="0"/>
                <w:szCs w:val="21"/>
              </w:rPr>
              <w:t>Splenomegaly</w:t>
            </w:r>
          </w:p>
        </w:tc>
      </w:tr>
      <w:tr w:rsidR="00231ECB" w:rsidRPr="00782C28" w14:paraId="773CE7D3" w14:textId="77777777" w:rsidTr="00090CB7">
        <w:trPr>
          <w:trHeight w:val="280"/>
          <w:jc w:val="center"/>
        </w:trPr>
        <w:tc>
          <w:tcPr>
            <w:tcW w:w="1169" w:type="dxa"/>
            <w:noWrap/>
            <w:vAlign w:val="center"/>
            <w:hideMark/>
          </w:tcPr>
          <w:p w14:paraId="08CA17E5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1#</w:t>
            </w:r>
          </w:p>
        </w:tc>
        <w:tc>
          <w:tcPr>
            <w:tcW w:w="1169" w:type="dxa"/>
            <w:noWrap/>
            <w:vAlign w:val="center"/>
            <w:hideMark/>
          </w:tcPr>
          <w:p w14:paraId="4C036224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1169" w:type="dxa"/>
            <w:noWrap/>
            <w:vAlign w:val="center"/>
            <w:hideMark/>
          </w:tcPr>
          <w:p w14:paraId="38D8D087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</w:t>
            </w:r>
          </w:p>
        </w:tc>
        <w:tc>
          <w:tcPr>
            <w:tcW w:w="1169" w:type="dxa"/>
            <w:noWrap/>
            <w:vAlign w:val="center"/>
            <w:hideMark/>
          </w:tcPr>
          <w:p w14:paraId="70C48F86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ET</w:t>
            </w:r>
          </w:p>
        </w:tc>
        <w:tc>
          <w:tcPr>
            <w:tcW w:w="1038" w:type="dxa"/>
            <w:noWrap/>
            <w:vAlign w:val="center"/>
            <w:hideMark/>
          </w:tcPr>
          <w:p w14:paraId="3FC308A2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＋</w:t>
            </w:r>
          </w:p>
        </w:tc>
        <w:tc>
          <w:tcPr>
            <w:tcW w:w="1039" w:type="dxa"/>
            <w:noWrap/>
            <w:vAlign w:val="center"/>
            <w:hideMark/>
          </w:tcPr>
          <w:p w14:paraId="382EF98E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－</w:t>
            </w:r>
          </w:p>
        </w:tc>
        <w:tc>
          <w:tcPr>
            <w:tcW w:w="1039" w:type="dxa"/>
            <w:noWrap/>
            <w:vAlign w:val="center"/>
            <w:hideMark/>
          </w:tcPr>
          <w:p w14:paraId="7D289A18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1169" w:type="dxa"/>
            <w:noWrap/>
            <w:vAlign w:val="center"/>
            <w:hideMark/>
          </w:tcPr>
          <w:p w14:paraId="19AC7EEF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11.00</w:t>
            </w:r>
          </w:p>
        </w:tc>
        <w:tc>
          <w:tcPr>
            <w:tcW w:w="1169" w:type="dxa"/>
            <w:noWrap/>
            <w:vAlign w:val="center"/>
            <w:hideMark/>
          </w:tcPr>
          <w:p w14:paraId="098E662D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138</w:t>
            </w:r>
          </w:p>
        </w:tc>
        <w:tc>
          <w:tcPr>
            <w:tcW w:w="1169" w:type="dxa"/>
            <w:noWrap/>
            <w:vAlign w:val="center"/>
            <w:hideMark/>
          </w:tcPr>
          <w:p w14:paraId="36F28D89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0.41</w:t>
            </w:r>
          </w:p>
        </w:tc>
        <w:tc>
          <w:tcPr>
            <w:tcW w:w="1170" w:type="dxa"/>
            <w:noWrap/>
            <w:vAlign w:val="center"/>
            <w:hideMark/>
          </w:tcPr>
          <w:p w14:paraId="122C9BA9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1025</w:t>
            </w:r>
          </w:p>
        </w:tc>
        <w:tc>
          <w:tcPr>
            <w:tcW w:w="1560" w:type="dxa"/>
            <w:noWrap/>
            <w:vAlign w:val="center"/>
            <w:hideMark/>
          </w:tcPr>
          <w:p w14:paraId="545C6288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</w:t>
            </w:r>
          </w:p>
        </w:tc>
      </w:tr>
      <w:tr w:rsidR="00231ECB" w:rsidRPr="00782C28" w14:paraId="2F4A5ECB" w14:textId="77777777" w:rsidTr="00090CB7">
        <w:trPr>
          <w:trHeight w:val="280"/>
          <w:jc w:val="center"/>
        </w:trPr>
        <w:tc>
          <w:tcPr>
            <w:tcW w:w="1169" w:type="dxa"/>
            <w:noWrap/>
            <w:vAlign w:val="center"/>
            <w:hideMark/>
          </w:tcPr>
          <w:p w14:paraId="7696837C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2#</w:t>
            </w:r>
          </w:p>
        </w:tc>
        <w:tc>
          <w:tcPr>
            <w:tcW w:w="1169" w:type="dxa"/>
            <w:noWrap/>
            <w:vAlign w:val="center"/>
            <w:hideMark/>
          </w:tcPr>
          <w:p w14:paraId="073F1360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1169" w:type="dxa"/>
            <w:noWrap/>
            <w:vAlign w:val="center"/>
            <w:hideMark/>
          </w:tcPr>
          <w:p w14:paraId="19D70FF0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</w:t>
            </w:r>
          </w:p>
        </w:tc>
        <w:tc>
          <w:tcPr>
            <w:tcW w:w="1169" w:type="dxa"/>
            <w:noWrap/>
            <w:vAlign w:val="center"/>
            <w:hideMark/>
          </w:tcPr>
          <w:p w14:paraId="6A8B174B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PV</w:t>
            </w:r>
          </w:p>
        </w:tc>
        <w:tc>
          <w:tcPr>
            <w:tcW w:w="1038" w:type="dxa"/>
            <w:noWrap/>
            <w:vAlign w:val="center"/>
            <w:hideMark/>
          </w:tcPr>
          <w:p w14:paraId="75097F6B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＋</w:t>
            </w:r>
          </w:p>
        </w:tc>
        <w:tc>
          <w:tcPr>
            <w:tcW w:w="1039" w:type="dxa"/>
            <w:noWrap/>
            <w:vAlign w:val="center"/>
            <w:hideMark/>
          </w:tcPr>
          <w:p w14:paraId="086A30A6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－</w:t>
            </w:r>
          </w:p>
        </w:tc>
        <w:tc>
          <w:tcPr>
            <w:tcW w:w="1039" w:type="dxa"/>
            <w:noWrap/>
            <w:vAlign w:val="center"/>
            <w:hideMark/>
          </w:tcPr>
          <w:p w14:paraId="6CD8FEAF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NA</w:t>
            </w:r>
          </w:p>
        </w:tc>
        <w:tc>
          <w:tcPr>
            <w:tcW w:w="1169" w:type="dxa"/>
            <w:noWrap/>
            <w:vAlign w:val="center"/>
            <w:hideMark/>
          </w:tcPr>
          <w:p w14:paraId="5BAF6A1F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14.42</w:t>
            </w:r>
          </w:p>
        </w:tc>
        <w:tc>
          <w:tcPr>
            <w:tcW w:w="1169" w:type="dxa"/>
            <w:noWrap/>
            <w:vAlign w:val="center"/>
            <w:hideMark/>
          </w:tcPr>
          <w:p w14:paraId="73870C7D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197</w:t>
            </w:r>
          </w:p>
        </w:tc>
        <w:tc>
          <w:tcPr>
            <w:tcW w:w="1169" w:type="dxa"/>
            <w:noWrap/>
            <w:vAlign w:val="center"/>
            <w:hideMark/>
          </w:tcPr>
          <w:p w14:paraId="1EF70076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0.60</w:t>
            </w:r>
          </w:p>
        </w:tc>
        <w:tc>
          <w:tcPr>
            <w:tcW w:w="1170" w:type="dxa"/>
            <w:noWrap/>
            <w:vAlign w:val="center"/>
            <w:hideMark/>
          </w:tcPr>
          <w:p w14:paraId="04D97BD3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834</w:t>
            </w:r>
          </w:p>
        </w:tc>
        <w:tc>
          <w:tcPr>
            <w:tcW w:w="1560" w:type="dxa"/>
            <w:noWrap/>
            <w:vAlign w:val="center"/>
            <w:hideMark/>
          </w:tcPr>
          <w:p w14:paraId="266FEFAC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</w:tr>
      <w:tr w:rsidR="00231ECB" w:rsidRPr="00782C28" w14:paraId="3F3CFE17" w14:textId="77777777" w:rsidTr="00090CB7">
        <w:trPr>
          <w:trHeight w:val="280"/>
          <w:jc w:val="center"/>
        </w:trPr>
        <w:tc>
          <w:tcPr>
            <w:tcW w:w="1169" w:type="dxa"/>
            <w:noWrap/>
            <w:vAlign w:val="center"/>
            <w:hideMark/>
          </w:tcPr>
          <w:p w14:paraId="53236C42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3#</w:t>
            </w:r>
          </w:p>
        </w:tc>
        <w:tc>
          <w:tcPr>
            <w:tcW w:w="1169" w:type="dxa"/>
            <w:noWrap/>
            <w:vAlign w:val="center"/>
            <w:hideMark/>
          </w:tcPr>
          <w:p w14:paraId="10FD0A01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61</w:t>
            </w:r>
          </w:p>
        </w:tc>
        <w:tc>
          <w:tcPr>
            <w:tcW w:w="1169" w:type="dxa"/>
            <w:noWrap/>
            <w:vAlign w:val="center"/>
            <w:hideMark/>
          </w:tcPr>
          <w:p w14:paraId="56757CAA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M</w:t>
            </w:r>
          </w:p>
        </w:tc>
        <w:tc>
          <w:tcPr>
            <w:tcW w:w="1169" w:type="dxa"/>
            <w:noWrap/>
            <w:vAlign w:val="center"/>
            <w:hideMark/>
          </w:tcPr>
          <w:p w14:paraId="743C575A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ET</w:t>
            </w:r>
          </w:p>
        </w:tc>
        <w:tc>
          <w:tcPr>
            <w:tcW w:w="1038" w:type="dxa"/>
            <w:noWrap/>
            <w:vAlign w:val="center"/>
            <w:hideMark/>
          </w:tcPr>
          <w:p w14:paraId="49F0107B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＋</w:t>
            </w:r>
          </w:p>
        </w:tc>
        <w:tc>
          <w:tcPr>
            <w:tcW w:w="1039" w:type="dxa"/>
            <w:noWrap/>
            <w:vAlign w:val="center"/>
            <w:hideMark/>
          </w:tcPr>
          <w:p w14:paraId="19B51108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－</w:t>
            </w:r>
          </w:p>
        </w:tc>
        <w:tc>
          <w:tcPr>
            <w:tcW w:w="1039" w:type="dxa"/>
            <w:noWrap/>
            <w:vAlign w:val="center"/>
            <w:hideMark/>
          </w:tcPr>
          <w:p w14:paraId="525B2B49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NA</w:t>
            </w:r>
          </w:p>
        </w:tc>
        <w:tc>
          <w:tcPr>
            <w:tcW w:w="1169" w:type="dxa"/>
            <w:noWrap/>
            <w:vAlign w:val="center"/>
            <w:hideMark/>
          </w:tcPr>
          <w:p w14:paraId="0E985F06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8.97</w:t>
            </w:r>
          </w:p>
        </w:tc>
        <w:tc>
          <w:tcPr>
            <w:tcW w:w="1169" w:type="dxa"/>
            <w:noWrap/>
            <w:vAlign w:val="center"/>
            <w:hideMark/>
          </w:tcPr>
          <w:p w14:paraId="068211F2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167</w:t>
            </w:r>
          </w:p>
        </w:tc>
        <w:tc>
          <w:tcPr>
            <w:tcW w:w="1169" w:type="dxa"/>
            <w:noWrap/>
            <w:vAlign w:val="center"/>
            <w:hideMark/>
          </w:tcPr>
          <w:p w14:paraId="46F71D32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0.49</w:t>
            </w:r>
          </w:p>
        </w:tc>
        <w:tc>
          <w:tcPr>
            <w:tcW w:w="1170" w:type="dxa"/>
            <w:noWrap/>
            <w:vAlign w:val="center"/>
            <w:hideMark/>
          </w:tcPr>
          <w:p w14:paraId="1127EE6B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643</w:t>
            </w:r>
          </w:p>
        </w:tc>
        <w:tc>
          <w:tcPr>
            <w:tcW w:w="1560" w:type="dxa"/>
            <w:noWrap/>
            <w:vAlign w:val="center"/>
            <w:hideMark/>
          </w:tcPr>
          <w:p w14:paraId="43F23DE3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No</w:t>
            </w:r>
          </w:p>
        </w:tc>
      </w:tr>
      <w:tr w:rsidR="00231ECB" w:rsidRPr="00782C28" w14:paraId="4C5E8299" w14:textId="77777777" w:rsidTr="00090CB7">
        <w:trPr>
          <w:trHeight w:val="280"/>
          <w:jc w:val="center"/>
        </w:trPr>
        <w:tc>
          <w:tcPr>
            <w:tcW w:w="1169" w:type="dxa"/>
            <w:tcBorders>
              <w:bottom w:val="nil"/>
            </w:tcBorders>
            <w:noWrap/>
            <w:vAlign w:val="center"/>
            <w:hideMark/>
          </w:tcPr>
          <w:p w14:paraId="21EC7CEB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4#</w:t>
            </w:r>
          </w:p>
        </w:tc>
        <w:tc>
          <w:tcPr>
            <w:tcW w:w="1169" w:type="dxa"/>
            <w:tcBorders>
              <w:bottom w:val="nil"/>
            </w:tcBorders>
            <w:noWrap/>
            <w:vAlign w:val="center"/>
            <w:hideMark/>
          </w:tcPr>
          <w:p w14:paraId="0880FE91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51</w:t>
            </w:r>
          </w:p>
        </w:tc>
        <w:tc>
          <w:tcPr>
            <w:tcW w:w="1169" w:type="dxa"/>
            <w:tcBorders>
              <w:bottom w:val="nil"/>
            </w:tcBorders>
            <w:noWrap/>
            <w:vAlign w:val="center"/>
            <w:hideMark/>
          </w:tcPr>
          <w:p w14:paraId="57B2C72F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F</w:t>
            </w:r>
          </w:p>
        </w:tc>
        <w:tc>
          <w:tcPr>
            <w:tcW w:w="1169" w:type="dxa"/>
            <w:tcBorders>
              <w:bottom w:val="nil"/>
            </w:tcBorders>
            <w:noWrap/>
            <w:vAlign w:val="center"/>
            <w:hideMark/>
          </w:tcPr>
          <w:p w14:paraId="00902CFF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ET</w:t>
            </w:r>
          </w:p>
        </w:tc>
        <w:tc>
          <w:tcPr>
            <w:tcW w:w="1038" w:type="dxa"/>
            <w:tcBorders>
              <w:bottom w:val="nil"/>
            </w:tcBorders>
            <w:noWrap/>
            <w:vAlign w:val="center"/>
            <w:hideMark/>
          </w:tcPr>
          <w:p w14:paraId="361ADAB9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＋</w:t>
            </w:r>
          </w:p>
        </w:tc>
        <w:tc>
          <w:tcPr>
            <w:tcW w:w="1039" w:type="dxa"/>
            <w:tcBorders>
              <w:bottom w:val="nil"/>
            </w:tcBorders>
            <w:noWrap/>
            <w:vAlign w:val="center"/>
            <w:hideMark/>
          </w:tcPr>
          <w:p w14:paraId="3F45CBDE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－</w:t>
            </w:r>
          </w:p>
        </w:tc>
        <w:tc>
          <w:tcPr>
            <w:tcW w:w="1039" w:type="dxa"/>
            <w:tcBorders>
              <w:bottom w:val="nil"/>
            </w:tcBorders>
            <w:noWrap/>
            <w:vAlign w:val="center"/>
            <w:hideMark/>
          </w:tcPr>
          <w:p w14:paraId="73AACEB9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NA</w:t>
            </w:r>
          </w:p>
        </w:tc>
        <w:tc>
          <w:tcPr>
            <w:tcW w:w="1169" w:type="dxa"/>
            <w:tcBorders>
              <w:bottom w:val="nil"/>
            </w:tcBorders>
            <w:noWrap/>
            <w:vAlign w:val="center"/>
            <w:hideMark/>
          </w:tcPr>
          <w:p w14:paraId="7AC98F8E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5.97</w:t>
            </w:r>
          </w:p>
        </w:tc>
        <w:tc>
          <w:tcPr>
            <w:tcW w:w="1169" w:type="dxa"/>
            <w:tcBorders>
              <w:bottom w:val="nil"/>
            </w:tcBorders>
            <w:noWrap/>
            <w:vAlign w:val="center"/>
            <w:hideMark/>
          </w:tcPr>
          <w:p w14:paraId="219540A3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126</w:t>
            </w:r>
          </w:p>
        </w:tc>
        <w:tc>
          <w:tcPr>
            <w:tcW w:w="1169" w:type="dxa"/>
            <w:tcBorders>
              <w:bottom w:val="nil"/>
            </w:tcBorders>
            <w:noWrap/>
            <w:vAlign w:val="center"/>
            <w:hideMark/>
          </w:tcPr>
          <w:p w14:paraId="75DD5F0A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0.46</w:t>
            </w:r>
          </w:p>
        </w:tc>
        <w:tc>
          <w:tcPr>
            <w:tcW w:w="1170" w:type="dxa"/>
            <w:tcBorders>
              <w:bottom w:val="nil"/>
            </w:tcBorders>
            <w:noWrap/>
            <w:vAlign w:val="center"/>
            <w:hideMark/>
          </w:tcPr>
          <w:p w14:paraId="4893FAD1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743</w:t>
            </w:r>
          </w:p>
        </w:tc>
        <w:tc>
          <w:tcPr>
            <w:tcW w:w="1560" w:type="dxa"/>
            <w:tcBorders>
              <w:bottom w:val="nil"/>
            </w:tcBorders>
            <w:noWrap/>
            <w:vAlign w:val="center"/>
            <w:hideMark/>
          </w:tcPr>
          <w:p w14:paraId="700A0B40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Yes</w:t>
            </w:r>
          </w:p>
        </w:tc>
      </w:tr>
      <w:tr w:rsidR="00231ECB" w:rsidRPr="00782C28" w14:paraId="35359CF4" w14:textId="77777777" w:rsidTr="00090CB7">
        <w:trPr>
          <w:trHeight w:val="280"/>
          <w:jc w:val="center"/>
        </w:trPr>
        <w:tc>
          <w:tcPr>
            <w:tcW w:w="1169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60C4F43B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5#</w:t>
            </w:r>
          </w:p>
        </w:tc>
        <w:tc>
          <w:tcPr>
            <w:tcW w:w="1169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7EDA74AA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53</w:t>
            </w:r>
          </w:p>
        </w:tc>
        <w:tc>
          <w:tcPr>
            <w:tcW w:w="1169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1DBA99EB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F</w:t>
            </w:r>
          </w:p>
        </w:tc>
        <w:tc>
          <w:tcPr>
            <w:tcW w:w="1169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1AAF7F1A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PV→MF</w:t>
            </w:r>
          </w:p>
        </w:tc>
        <w:tc>
          <w:tcPr>
            <w:tcW w:w="1038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59ABBACC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＋</w:t>
            </w:r>
          </w:p>
        </w:tc>
        <w:tc>
          <w:tcPr>
            <w:tcW w:w="1039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2C2A0059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－</w:t>
            </w:r>
          </w:p>
        </w:tc>
        <w:tc>
          <w:tcPr>
            <w:tcW w:w="1039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625C20CF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NA</w:t>
            </w:r>
          </w:p>
        </w:tc>
        <w:tc>
          <w:tcPr>
            <w:tcW w:w="1169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0363942C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10.89</w:t>
            </w:r>
          </w:p>
        </w:tc>
        <w:tc>
          <w:tcPr>
            <w:tcW w:w="1169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1E380FD6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167</w:t>
            </w:r>
          </w:p>
        </w:tc>
        <w:tc>
          <w:tcPr>
            <w:tcW w:w="1169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67C452E4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0.58</w:t>
            </w:r>
          </w:p>
        </w:tc>
        <w:tc>
          <w:tcPr>
            <w:tcW w:w="1170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71ACDFF9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204</w:t>
            </w:r>
          </w:p>
        </w:tc>
        <w:tc>
          <w:tcPr>
            <w:tcW w:w="1560" w:type="dxa"/>
            <w:tcBorders>
              <w:top w:val="nil"/>
              <w:bottom w:val="single" w:sz="12" w:space="0" w:color="auto"/>
            </w:tcBorders>
            <w:noWrap/>
            <w:vAlign w:val="center"/>
            <w:hideMark/>
          </w:tcPr>
          <w:p w14:paraId="101949EC" w14:textId="77777777" w:rsidR="00231ECB" w:rsidRPr="00782C28" w:rsidRDefault="00231ECB" w:rsidP="00090CB7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</w:pPr>
            <w:r w:rsidRPr="00782C28">
              <w:rPr>
                <w:rFonts w:ascii="Times New Roman" w:eastAsia="等线" w:hAnsi="Times New Roman" w:cs="Times New Roman"/>
                <w:color w:val="000000" w:themeColor="text1"/>
                <w:kern w:val="0"/>
                <w:szCs w:val="21"/>
              </w:rPr>
              <w:t>Yes</w:t>
            </w:r>
          </w:p>
        </w:tc>
      </w:tr>
    </w:tbl>
    <w:p w14:paraId="64D31BA6" w14:textId="77777777" w:rsidR="00231ECB" w:rsidRPr="00782C28" w:rsidRDefault="00231ECB" w:rsidP="00231ECB">
      <w:pPr>
        <w:spacing w:line="360" w:lineRule="auto"/>
        <w:rPr>
          <w:rFonts w:ascii="Times New Roman" w:hAnsi="Times New Roman" w:cs="Times New Roman"/>
        </w:rPr>
      </w:pPr>
      <w:r w:rsidRPr="00782C28">
        <w:rPr>
          <w:rFonts w:ascii="Times New Roman" w:hAnsi="Times New Roman" w:cs="Times New Roman"/>
        </w:rPr>
        <w:t>Abbreviations: WBC, white blood cells; Hg B, hemoglobin B; HCT, hematocrit; NA, not available.</w:t>
      </w:r>
    </w:p>
    <w:p w14:paraId="37CBEDF7" w14:textId="77777777" w:rsidR="00231ECB" w:rsidRPr="00231ECB" w:rsidRDefault="00231ECB" w:rsidP="00231ECB">
      <w:pPr>
        <w:rPr>
          <w:rStyle w:val="fontstyle01"/>
          <w:b w:val="0"/>
          <w:sz w:val="24"/>
          <w:szCs w:val="24"/>
        </w:rPr>
      </w:pPr>
    </w:p>
    <w:p w14:paraId="1132C716" w14:textId="77777777" w:rsidR="00231ECB" w:rsidRDefault="00231ECB">
      <w:pPr>
        <w:widowControl/>
        <w:jc w:val="left"/>
        <w:rPr>
          <w:rStyle w:val="fontstyle01"/>
          <w:rFonts w:eastAsia="Times New Roman"/>
          <w:bCs w:val="0"/>
          <w:kern w:val="44"/>
          <w:sz w:val="24"/>
          <w:szCs w:val="24"/>
        </w:rPr>
      </w:pPr>
      <w:r>
        <w:rPr>
          <w:rStyle w:val="fontstyle01"/>
          <w:b w:val="0"/>
          <w:sz w:val="24"/>
          <w:szCs w:val="24"/>
        </w:rPr>
        <w:br w:type="page"/>
      </w:r>
    </w:p>
    <w:p w14:paraId="180B23AF" w14:textId="77777777" w:rsidR="00231ECB" w:rsidRDefault="00231ECB" w:rsidP="00782C28">
      <w:pPr>
        <w:pStyle w:val="1"/>
        <w:rPr>
          <w:rStyle w:val="fontstyle01"/>
          <w:b/>
          <w:sz w:val="24"/>
          <w:szCs w:val="24"/>
        </w:rPr>
        <w:sectPr w:rsidR="00231ECB" w:rsidSect="00231ECB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D7A827C" w14:textId="4B654786" w:rsidR="00C7655C" w:rsidRPr="00782C28" w:rsidRDefault="00C7655C" w:rsidP="00782C28">
      <w:pPr>
        <w:pStyle w:val="1"/>
        <w:rPr>
          <w:rFonts w:ascii="Times New Roman" w:hAnsi="Times New Roman" w:cs="Times New Roman"/>
          <w:szCs w:val="24"/>
        </w:rPr>
      </w:pPr>
      <w:r w:rsidRPr="00782C28">
        <w:rPr>
          <w:rStyle w:val="fontstyle01"/>
          <w:b/>
          <w:sz w:val="24"/>
          <w:szCs w:val="24"/>
        </w:rPr>
        <w:lastRenderedPageBreak/>
        <w:t>Table S</w:t>
      </w:r>
      <w:r w:rsidR="00231ECB">
        <w:rPr>
          <w:rStyle w:val="fontstyle01"/>
          <w:b/>
          <w:sz w:val="24"/>
          <w:szCs w:val="24"/>
        </w:rPr>
        <w:t>2</w:t>
      </w:r>
      <w:r w:rsidRPr="00782C28">
        <w:rPr>
          <w:rStyle w:val="fontstyle01"/>
          <w:b/>
          <w:sz w:val="24"/>
          <w:szCs w:val="24"/>
        </w:rPr>
        <w:t xml:space="preserve">. </w:t>
      </w:r>
      <w:r w:rsidRPr="00782C28">
        <w:rPr>
          <w:rStyle w:val="fontstyle21"/>
          <w:i/>
          <w:iCs/>
          <w:sz w:val="24"/>
          <w:szCs w:val="24"/>
        </w:rPr>
        <w:t>In vitro</w:t>
      </w:r>
      <w:r w:rsidRPr="00782C28">
        <w:rPr>
          <w:rStyle w:val="fontstyle21"/>
          <w:sz w:val="24"/>
          <w:szCs w:val="24"/>
        </w:rPr>
        <w:t xml:space="preserve"> enzyme inhibition activity of FM compared to other JAK2 inhibitors.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348"/>
        <w:gridCol w:w="1072"/>
        <w:gridCol w:w="1515"/>
        <w:gridCol w:w="1430"/>
        <w:gridCol w:w="1383"/>
        <w:gridCol w:w="1558"/>
      </w:tblGrid>
      <w:tr w:rsidR="00C7655C" w:rsidRPr="00782C28" w14:paraId="1AF33F5C" w14:textId="77777777" w:rsidTr="00F813BC">
        <w:tc>
          <w:tcPr>
            <w:tcW w:w="1382" w:type="dxa"/>
            <w:vMerge w:val="restart"/>
            <w:tcBorders>
              <w:top w:val="single" w:sz="12" w:space="0" w:color="auto"/>
              <w:right w:val="nil"/>
            </w:tcBorders>
            <w:vAlign w:val="center"/>
          </w:tcPr>
          <w:p w14:paraId="4FEC8DFC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Enzyme IC</w:t>
            </w:r>
            <w:r w:rsidRPr="00782C28">
              <w:rPr>
                <w:rFonts w:ascii="Times New Roman" w:hAnsi="Times New Roman" w:cs="Times New Roman"/>
                <w:vertAlign w:val="subscript"/>
              </w:rPr>
              <w:t>50</w:t>
            </w:r>
            <w:r w:rsidRPr="00782C2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82C28">
              <w:rPr>
                <w:rFonts w:ascii="Times New Roman" w:hAnsi="Times New Roman" w:cs="Times New Roman"/>
              </w:rPr>
              <w:t>nM</w:t>
            </w:r>
            <w:proofErr w:type="spellEnd"/>
            <w:r w:rsidRPr="00782C2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914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410FEC91" w14:textId="77777777" w:rsidR="00C7655C" w:rsidRPr="00782C28" w:rsidRDefault="00C7655C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JAK2 Inhibitors</w:t>
            </w:r>
          </w:p>
        </w:tc>
      </w:tr>
      <w:tr w:rsidR="00C7655C" w:rsidRPr="00782C28" w14:paraId="20FC5C0E" w14:textId="77777777" w:rsidTr="00F813BC">
        <w:tc>
          <w:tcPr>
            <w:tcW w:w="1382" w:type="dxa"/>
            <w:vMerge/>
            <w:tcBorders>
              <w:bottom w:val="single" w:sz="12" w:space="0" w:color="auto"/>
              <w:right w:val="nil"/>
            </w:tcBorders>
            <w:vAlign w:val="center"/>
          </w:tcPr>
          <w:p w14:paraId="00D2673F" w14:textId="77777777" w:rsidR="00C7655C" w:rsidRPr="00782C28" w:rsidRDefault="00C7655C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2CF7F8E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FM</w:t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D5D2FC0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82C28">
              <w:rPr>
                <w:rFonts w:ascii="Times New Roman" w:hAnsi="Times New Roman" w:cs="Times New Roman"/>
              </w:rPr>
              <w:t>Ruxolitinib</w:t>
            </w:r>
            <w:proofErr w:type="spellEnd"/>
            <w:r w:rsidRPr="00782C28">
              <w:rPr>
                <w:rFonts w:ascii="Times New Roman" w:hAnsi="Times New Roman" w:cs="Times New Roman"/>
              </w:rPr>
              <w:fldChar w:fldCharType="begin">
                <w:fldData xml:space="preserve">PEVuZE5vdGU+PENpdGU+PEF1dGhvcj5RdWludGFzLUNhcmRhbWE8L0F1dGhvcj48WWVhcj4yMDEw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</w:fldData>
              </w:fldChar>
            </w:r>
            <w:r w:rsidRPr="00782C28">
              <w:rPr>
                <w:rFonts w:ascii="Times New Roman" w:hAnsi="Times New Roman" w:cs="Times New Roman"/>
              </w:rPr>
              <w:instrText xml:space="preserve"> ADDIN EN.CITE </w:instrText>
            </w:r>
            <w:r w:rsidRPr="00782C28">
              <w:rPr>
                <w:rFonts w:ascii="Times New Roman" w:hAnsi="Times New Roman" w:cs="Times New Roman"/>
              </w:rPr>
              <w:fldChar w:fldCharType="begin">
                <w:fldData xml:space="preserve">PEVuZE5vdGU+PENpdGU+PEF1dGhvcj5RdWludGFzLUNhcmRhbWE8L0F1dGhvcj48WWVhcj4yMDEw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</w:fldData>
              </w:fldChar>
            </w:r>
            <w:r w:rsidRPr="00782C28">
              <w:rPr>
                <w:rFonts w:ascii="Times New Roman" w:hAnsi="Times New Roman" w:cs="Times New Roman"/>
              </w:rPr>
              <w:instrText xml:space="preserve"> ADDIN EN.CITE.DATA </w:instrText>
            </w:r>
            <w:r w:rsidRPr="00782C28">
              <w:rPr>
                <w:rFonts w:ascii="Times New Roman" w:hAnsi="Times New Roman" w:cs="Times New Roman"/>
              </w:rPr>
            </w:r>
            <w:r w:rsidRPr="00782C28">
              <w:rPr>
                <w:rFonts w:ascii="Times New Roman" w:hAnsi="Times New Roman" w:cs="Times New Roman"/>
              </w:rPr>
              <w:fldChar w:fldCharType="end"/>
            </w:r>
            <w:r w:rsidRPr="00782C28">
              <w:rPr>
                <w:rFonts w:ascii="Times New Roman" w:hAnsi="Times New Roman" w:cs="Times New Roman"/>
              </w:rPr>
            </w:r>
            <w:r w:rsidRPr="00782C28">
              <w:rPr>
                <w:rFonts w:ascii="Times New Roman" w:hAnsi="Times New Roman" w:cs="Times New Roman"/>
              </w:rPr>
              <w:fldChar w:fldCharType="separate"/>
            </w:r>
            <w:r w:rsidRPr="00782C28">
              <w:rPr>
                <w:rFonts w:ascii="Times New Roman" w:hAnsi="Times New Roman" w:cs="Times New Roman"/>
                <w:noProof/>
              </w:rPr>
              <w:t>[11]</w:t>
            </w:r>
            <w:r w:rsidRPr="00782C2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AFD8A77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82C28">
              <w:rPr>
                <w:rFonts w:ascii="Times New Roman" w:hAnsi="Times New Roman" w:cs="Times New Roman"/>
              </w:rPr>
              <w:t>Fedratinib</w:t>
            </w:r>
            <w:proofErr w:type="spellEnd"/>
            <w:r w:rsidRPr="00782C28">
              <w:rPr>
                <w:rFonts w:ascii="Times New Roman" w:hAnsi="Times New Roman" w:cs="Times New Roman"/>
              </w:rPr>
              <w:fldChar w:fldCharType="begin">
                <w:fldData xml:space="preserve">PEVuZE5vdGU+PENpdGU+PEF1dGhvcj5XZXJuaWc8L0F1dGhvcj48WWVhcj4yMDA4PC9ZZWFyPjxS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</w:fldData>
              </w:fldChar>
            </w:r>
            <w:r w:rsidRPr="00782C28">
              <w:rPr>
                <w:rFonts w:ascii="Times New Roman" w:hAnsi="Times New Roman" w:cs="Times New Roman"/>
              </w:rPr>
              <w:instrText xml:space="preserve"> ADDIN EN.CITE </w:instrText>
            </w:r>
            <w:r w:rsidRPr="00782C28">
              <w:rPr>
                <w:rFonts w:ascii="Times New Roman" w:hAnsi="Times New Roman" w:cs="Times New Roman"/>
              </w:rPr>
              <w:fldChar w:fldCharType="begin">
                <w:fldData xml:space="preserve">PEVuZE5vdGU+PENpdGU+PEF1dGhvcj5XZXJuaWc8L0F1dGhvcj48WWVhcj4yMDA4PC9ZZWFyPjxS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</w:fldData>
              </w:fldChar>
            </w:r>
            <w:r w:rsidRPr="00782C28">
              <w:rPr>
                <w:rFonts w:ascii="Times New Roman" w:hAnsi="Times New Roman" w:cs="Times New Roman"/>
              </w:rPr>
              <w:instrText xml:space="preserve"> ADDIN EN.CITE.DATA </w:instrText>
            </w:r>
            <w:r w:rsidRPr="00782C28">
              <w:rPr>
                <w:rFonts w:ascii="Times New Roman" w:hAnsi="Times New Roman" w:cs="Times New Roman"/>
              </w:rPr>
            </w:r>
            <w:r w:rsidRPr="00782C28">
              <w:rPr>
                <w:rFonts w:ascii="Times New Roman" w:hAnsi="Times New Roman" w:cs="Times New Roman"/>
              </w:rPr>
              <w:fldChar w:fldCharType="end"/>
            </w:r>
            <w:r w:rsidRPr="00782C28">
              <w:rPr>
                <w:rFonts w:ascii="Times New Roman" w:hAnsi="Times New Roman" w:cs="Times New Roman"/>
              </w:rPr>
            </w:r>
            <w:r w:rsidRPr="00782C28">
              <w:rPr>
                <w:rFonts w:ascii="Times New Roman" w:hAnsi="Times New Roman" w:cs="Times New Roman"/>
              </w:rPr>
              <w:fldChar w:fldCharType="separate"/>
            </w:r>
            <w:r w:rsidRPr="00782C28">
              <w:rPr>
                <w:rFonts w:ascii="Times New Roman" w:hAnsi="Times New Roman" w:cs="Times New Roman"/>
                <w:noProof/>
              </w:rPr>
              <w:t>[12]</w:t>
            </w:r>
            <w:r w:rsidRPr="00782C2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BB5D1C7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82C28">
              <w:rPr>
                <w:rFonts w:ascii="Times New Roman" w:hAnsi="Times New Roman" w:cs="Times New Roman"/>
              </w:rPr>
              <w:t>Pacritinib</w:t>
            </w:r>
            <w:proofErr w:type="spellEnd"/>
            <w:r w:rsidRPr="00782C28">
              <w:rPr>
                <w:rFonts w:ascii="Times New Roman" w:hAnsi="Times New Roman" w:cs="Times New Roman"/>
              </w:rPr>
              <w:fldChar w:fldCharType="begin">
                <w:fldData xml:space="preserve">PEVuZE5vdGU+PENpdGU+PEF1dGhvcj5IYXJ0PC9BdXRob3I+PFllYXI+MjAxMTwvWWVhcj48UmVj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</w:fldData>
              </w:fldChar>
            </w:r>
            <w:r w:rsidRPr="00782C28">
              <w:rPr>
                <w:rFonts w:ascii="Times New Roman" w:hAnsi="Times New Roman" w:cs="Times New Roman"/>
              </w:rPr>
              <w:instrText xml:space="preserve"> ADDIN EN.CITE </w:instrText>
            </w:r>
            <w:r w:rsidRPr="00782C28">
              <w:rPr>
                <w:rFonts w:ascii="Times New Roman" w:hAnsi="Times New Roman" w:cs="Times New Roman"/>
              </w:rPr>
              <w:fldChar w:fldCharType="begin">
                <w:fldData xml:space="preserve">PEVuZE5vdGU+PENpdGU+PEF1dGhvcj5IYXJ0PC9BdXRob3I+PFllYXI+MjAxMTwvWWVhcj48UmVj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</w:fldData>
              </w:fldChar>
            </w:r>
            <w:r w:rsidRPr="00782C28">
              <w:rPr>
                <w:rFonts w:ascii="Times New Roman" w:hAnsi="Times New Roman" w:cs="Times New Roman"/>
              </w:rPr>
              <w:instrText xml:space="preserve"> ADDIN EN.CITE.DATA </w:instrText>
            </w:r>
            <w:r w:rsidRPr="00782C28">
              <w:rPr>
                <w:rFonts w:ascii="Times New Roman" w:hAnsi="Times New Roman" w:cs="Times New Roman"/>
              </w:rPr>
            </w:r>
            <w:r w:rsidRPr="00782C28">
              <w:rPr>
                <w:rFonts w:ascii="Times New Roman" w:hAnsi="Times New Roman" w:cs="Times New Roman"/>
              </w:rPr>
              <w:fldChar w:fldCharType="end"/>
            </w:r>
            <w:r w:rsidRPr="00782C28">
              <w:rPr>
                <w:rFonts w:ascii="Times New Roman" w:hAnsi="Times New Roman" w:cs="Times New Roman"/>
              </w:rPr>
            </w:r>
            <w:r w:rsidRPr="00782C28">
              <w:rPr>
                <w:rFonts w:ascii="Times New Roman" w:hAnsi="Times New Roman" w:cs="Times New Roman"/>
              </w:rPr>
              <w:fldChar w:fldCharType="separate"/>
            </w:r>
            <w:r w:rsidRPr="00782C28">
              <w:rPr>
                <w:rFonts w:ascii="Times New Roman" w:hAnsi="Times New Roman" w:cs="Times New Roman"/>
                <w:noProof/>
              </w:rPr>
              <w:t>[13]</w:t>
            </w:r>
            <w:r w:rsidRPr="00782C28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093DC006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82C28">
              <w:rPr>
                <w:rFonts w:ascii="Times New Roman" w:hAnsi="Times New Roman" w:cs="Times New Roman"/>
              </w:rPr>
              <w:t>Momelotinib</w:t>
            </w:r>
            <w:proofErr w:type="spellEnd"/>
            <w:r w:rsidRPr="00782C28">
              <w:rPr>
                <w:rFonts w:ascii="Times New Roman" w:hAnsi="Times New Roman" w:cs="Times New Roman"/>
              </w:rPr>
              <w:fldChar w:fldCharType="begin">
                <w:fldData xml:space="preserve">PEVuZE5vdGU+PENpdGU+PEF1dGhvcj5QYXJkYW5hbmk8L0F1dGhvcj48WWVhcj4yMDA5PC9ZZWFy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</w:fldData>
              </w:fldChar>
            </w:r>
            <w:r w:rsidRPr="00782C28">
              <w:rPr>
                <w:rFonts w:ascii="Times New Roman" w:hAnsi="Times New Roman" w:cs="Times New Roman"/>
              </w:rPr>
              <w:instrText xml:space="preserve"> ADDIN EN.CITE </w:instrText>
            </w:r>
            <w:r w:rsidRPr="00782C28">
              <w:rPr>
                <w:rFonts w:ascii="Times New Roman" w:hAnsi="Times New Roman" w:cs="Times New Roman"/>
              </w:rPr>
              <w:fldChar w:fldCharType="begin">
                <w:fldData xml:space="preserve">PEVuZE5vdGU+PENpdGU+PEF1dGhvcj5QYXJkYW5hbmk8L0F1dGhvcj48WWVhcj4yMDA5PC9ZZWFy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</w:fldData>
              </w:fldChar>
            </w:r>
            <w:r w:rsidRPr="00782C28">
              <w:rPr>
                <w:rFonts w:ascii="Times New Roman" w:hAnsi="Times New Roman" w:cs="Times New Roman"/>
              </w:rPr>
              <w:instrText xml:space="preserve"> ADDIN EN.CITE.DATA </w:instrText>
            </w:r>
            <w:r w:rsidRPr="00782C28">
              <w:rPr>
                <w:rFonts w:ascii="Times New Roman" w:hAnsi="Times New Roman" w:cs="Times New Roman"/>
              </w:rPr>
            </w:r>
            <w:r w:rsidRPr="00782C28">
              <w:rPr>
                <w:rFonts w:ascii="Times New Roman" w:hAnsi="Times New Roman" w:cs="Times New Roman"/>
              </w:rPr>
              <w:fldChar w:fldCharType="end"/>
            </w:r>
            <w:r w:rsidRPr="00782C28">
              <w:rPr>
                <w:rFonts w:ascii="Times New Roman" w:hAnsi="Times New Roman" w:cs="Times New Roman"/>
              </w:rPr>
            </w:r>
            <w:r w:rsidRPr="00782C28">
              <w:rPr>
                <w:rFonts w:ascii="Times New Roman" w:hAnsi="Times New Roman" w:cs="Times New Roman"/>
              </w:rPr>
              <w:fldChar w:fldCharType="separate"/>
            </w:r>
            <w:r w:rsidRPr="00782C28">
              <w:rPr>
                <w:rFonts w:ascii="Times New Roman" w:hAnsi="Times New Roman" w:cs="Times New Roman"/>
                <w:noProof/>
              </w:rPr>
              <w:t>[8]</w:t>
            </w:r>
            <w:r w:rsidRPr="00782C28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C7655C" w:rsidRPr="00782C28" w14:paraId="0C43FDBB" w14:textId="77777777" w:rsidTr="00F813BC">
        <w:tc>
          <w:tcPr>
            <w:tcW w:w="1382" w:type="dxa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0C644F91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JAK1</w:t>
            </w:r>
          </w:p>
        </w:tc>
        <w:tc>
          <w:tcPr>
            <w:tcW w:w="138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F4D3647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690</w:t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028425F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38704AA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DCAB28A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1280</w:t>
            </w:r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nil"/>
            </w:tcBorders>
            <w:vAlign w:val="center"/>
          </w:tcPr>
          <w:p w14:paraId="44304E98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11</w:t>
            </w:r>
          </w:p>
        </w:tc>
      </w:tr>
      <w:tr w:rsidR="00C7655C" w:rsidRPr="00782C28" w14:paraId="5BB430CB" w14:textId="77777777" w:rsidTr="00F813BC">
        <w:tc>
          <w:tcPr>
            <w:tcW w:w="1382" w:type="dxa"/>
            <w:tcBorders>
              <w:top w:val="nil"/>
              <w:bottom w:val="nil"/>
              <w:right w:val="nil"/>
            </w:tcBorders>
            <w:vAlign w:val="center"/>
          </w:tcPr>
          <w:p w14:paraId="2769A09D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JAK2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36AEC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9A8F1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2EAC9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5F491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</w:tcBorders>
            <w:vAlign w:val="center"/>
          </w:tcPr>
          <w:p w14:paraId="30342675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18</w:t>
            </w:r>
          </w:p>
        </w:tc>
      </w:tr>
      <w:tr w:rsidR="00C7655C" w:rsidRPr="00782C28" w14:paraId="6F47C40D" w14:textId="77777777" w:rsidTr="00F813BC">
        <w:tc>
          <w:tcPr>
            <w:tcW w:w="1382" w:type="dxa"/>
            <w:tcBorders>
              <w:top w:val="nil"/>
              <w:bottom w:val="nil"/>
              <w:right w:val="nil"/>
            </w:tcBorders>
            <w:vAlign w:val="center"/>
          </w:tcPr>
          <w:p w14:paraId="2AC0B0DE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JAK2V617F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DF550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8CE88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83AC2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2E7FC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</w:tcBorders>
            <w:vAlign w:val="center"/>
          </w:tcPr>
          <w:p w14:paraId="27EAA1A3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NA</w:t>
            </w:r>
          </w:p>
        </w:tc>
      </w:tr>
      <w:tr w:rsidR="00C7655C" w:rsidRPr="00782C28" w14:paraId="76201A70" w14:textId="77777777" w:rsidTr="00F813BC">
        <w:tc>
          <w:tcPr>
            <w:tcW w:w="1382" w:type="dxa"/>
            <w:tcBorders>
              <w:top w:val="nil"/>
              <w:bottom w:val="nil"/>
              <w:right w:val="nil"/>
            </w:tcBorders>
            <w:vAlign w:val="center"/>
          </w:tcPr>
          <w:p w14:paraId="2F391EC2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JAK3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DD204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557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EBF9D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428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9D3EA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1002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35E5E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520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</w:tcBorders>
            <w:vAlign w:val="center"/>
          </w:tcPr>
          <w:p w14:paraId="69A83C59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155</w:t>
            </w:r>
          </w:p>
        </w:tc>
      </w:tr>
      <w:tr w:rsidR="00C7655C" w:rsidRPr="00782C28" w14:paraId="10EADBC4" w14:textId="77777777" w:rsidTr="00F813BC">
        <w:tc>
          <w:tcPr>
            <w:tcW w:w="1382" w:type="dxa"/>
            <w:tcBorders>
              <w:top w:val="nil"/>
              <w:bottom w:val="nil"/>
              <w:right w:val="nil"/>
            </w:tcBorders>
            <w:vAlign w:val="center"/>
          </w:tcPr>
          <w:p w14:paraId="48A34169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TYK2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12366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7DA1E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79779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405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AF05A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</w:tcBorders>
            <w:vAlign w:val="center"/>
          </w:tcPr>
          <w:p w14:paraId="0EB355AF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17</w:t>
            </w:r>
          </w:p>
        </w:tc>
      </w:tr>
      <w:tr w:rsidR="00C7655C" w:rsidRPr="00782C28" w14:paraId="767DB466" w14:textId="77777777" w:rsidTr="00F813BC">
        <w:tc>
          <w:tcPr>
            <w:tcW w:w="1382" w:type="dxa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1CFDA2BB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FLT3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958A012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801BEF5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607B6D7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0FE16EC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7EC213C7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NA</w:t>
            </w:r>
          </w:p>
        </w:tc>
      </w:tr>
    </w:tbl>
    <w:p w14:paraId="4F7E97AD" w14:textId="77777777" w:rsidR="00C7655C" w:rsidRPr="00782C28" w:rsidRDefault="00C7655C" w:rsidP="00782C28">
      <w:pPr>
        <w:spacing w:line="360" w:lineRule="auto"/>
        <w:rPr>
          <w:rFonts w:ascii="Times New Roman" w:hAnsi="Times New Roman" w:cs="Times New Roman"/>
        </w:rPr>
      </w:pPr>
      <w:r w:rsidRPr="00782C28">
        <w:rPr>
          <w:rFonts w:ascii="Times New Roman" w:hAnsi="Times New Roman" w:cs="Times New Roman"/>
        </w:rPr>
        <w:t>NA: not available;</w:t>
      </w:r>
    </w:p>
    <w:p w14:paraId="468DB3F8" w14:textId="77777777" w:rsidR="00C7655C" w:rsidRPr="00782C28" w:rsidRDefault="00C7655C" w:rsidP="00782C28">
      <w:pPr>
        <w:spacing w:line="360" w:lineRule="auto"/>
        <w:rPr>
          <w:rFonts w:ascii="Times New Roman" w:hAnsi="Times New Roman" w:cs="Times New Roman"/>
        </w:rPr>
      </w:pPr>
      <w:r w:rsidRPr="00782C28">
        <w:rPr>
          <w:rFonts w:ascii="Times New Roman" w:hAnsi="Times New Roman" w:cs="Times New Roman"/>
        </w:rPr>
        <w:t xml:space="preserve">Note: </w:t>
      </w:r>
      <w:r w:rsidRPr="00782C28">
        <w:rPr>
          <w:rFonts w:ascii="Times New Roman" w:hAnsi="Times New Roman" w:cs="Times New Roman"/>
          <w:i/>
          <w:iCs/>
        </w:rPr>
        <w:t>In vitro</w:t>
      </w:r>
      <w:r w:rsidRPr="00782C28">
        <w:rPr>
          <w:rFonts w:ascii="Times New Roman" w:hAnsi="Times New Roman" w:cs="Times New Roman"/>
        </w:rPr>
        <w:t xml:space="preserve"> activity data of other JAK2 inhibitors are reported in the literature.</w:t>
      </w:r>
    </w:p>
    <w:p w14:paraId="453E0F0E" w14:textId="77777777" w:rsidR="00782C28" w:rsidRPr="00782C28" w:rsidRDefault="00782C28" w:rsidP="00782C28">
      <w:pPr>
        <w:spacing w:line="360" w:lineRule="auto"/>
        <w:rPr>
          <w:rFonts w:ascii="Times New Roman" w:hAnsi="Times New Roman" w:cs="Times New Roman"/>
        </w:rPr>
      </w:pPr>
    </w:p>
    <w:p w14:paraId="78D45D61" w14:textId="77777777" w:rsidR="00782C28" w:rsidRPr="00782C28" w:rsidRDefault="00782C28" w:rsidP="00782C28">
      <w:pPr>
        <w:spacing w:line="360" w:lineRule="auto"/>
        <w:rPr>
          <w:rFonts w:ascii="Times New Roman" w:hAnsi="Times New Roman" w:cs="Times New Roman"/>
        </w:rPr>
      </w:pPr>
      <w:r w:rsidRPr="00782C28">
        <w:rPr>
          <w:rFonts w:ascii="Times New Roman" w:hAnsi="Times New Roman" w:cs="Times New Roman"/>
        </w:rPr>
        <w:br w:type="page"/>
      </w:r>
    </w:p>
    <w:p w14:paraId="060F5584" w14:textId="49FC1941" w:rsidR="00782C28" w:rsidRPr="00782C28" w:rsidRDefault="00782C28" w:rsidP="00782C28">
      <w:pPr>
        <w:spacing w:line="360" w:lineRule="auto"/>
        <w:rPr>
          <w:rFonts w:ascii="Times New Roman" w:hAnsi="Times New Roman" w:cs="Times New Roman"/>
          <w:bCs/>
        </w:rPr>
      </w:pPr>
      <w:r w:rsidRPr="00782C28">
        <w:rPr>
          <w:rFonts w:ascii="Times New Roman" w:hAnsi="Times New Roman" w:cs="Times New Roman"/>
          <w:b/>
          <w:bCs/>
          <w:sz w:val="24"/>
        </w:rPr>
        <w:lastRenderedPageBreak/>
        <w:t>Table S</w:t>
      </w:r>
      <w:r w:rsidR="00231ECB">
        <w:rPr>
          <w:rFonts w:ascii="Times New Roman" w:hAnsi="Times New Roman" w:cs="Times New Roman"/>
          <w:b/>
          <w:bCs/>
          <w:sz w:val="24"/>
        </w:rPr>
        <w:t>3</w:t>
      </w:r>
      <w:r w:rsidRPr="00782C28">
        <w:rPr>
          <w:rFonts w:ascii="Times New Roman" w:hAnsi="Times New Roman" w:cs="Times New Roman"/>
          <w:b/>
          <w:bCs/>
          <w:sz w:val="24"/>
        </w:rPr>
        <w:t xml:space="preserve">. </w:t>
      </w:r>
      <w:r w:rsidRPr="00782C28">
        <w:rPr>
          <w:rFonts w:ascii="Times New Roman" w:hAnsi="Times New Roman" w:cs="Times New Roman"/>
          <w:b/>
          <w:sz w:val="24"/>
        </w:rPr>
        <w:t xml:space="preserve">Hydrogen bond network analysis of interactions between </w:t>
      </w:r>
      <w:r>
        <w:rPr>
          <w:rFonts w:ascii="Times New Roman" w:hAnsi="Times New Roman" w:cs="Times New Roman"/>
          <w:b/>
          <w:sz w:val="24"/>
        </w:rPr>
        <w:t>FM</w:t>
      </w:r>
      <w:r w:rsidRPr="00782C28">
        <w:rPr>
          <w:rFonts w:ascii="Times New Roman" w:hAnsi="Times New Roman" w:cs="Times New Roman"/>
          <w:b/>
          <w:sz w:val="24"/>
        </w:rPr>
        <w:t xml:space="preserve"> and JAK2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782C28">
        <w:rPr>
          <w:rFonts w:ascii="Times New Roman" w:hAnsi="Times New Roman" w:cs="Times New Roman"/>
          <w:b/>
          <w:sz w:val="24"/>
        </w:rPr>
        <w:t>JH1 and JAK2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782C28">
        <w:rPr>
          <w:rFonts w:ascii="Times New Roman" w:hAnsi="Times New Roman" w:cs="Times New Roman"/>
          <w:b/>
          <w:sz w:val="24"/>
        </w:rPr>
        <w:t>JH2.</w:t>
      </w:r>
      <w:r w:rsidRPr="00782C28">
        <w:rPr>
          <w:rFonts w:ascii="Times New Roman" w:hAnsi="Times New Roman" w:cs="Times New Roman"/>
          <w:b/>
        </w:rPr>
        <w:t xml:space="preserve">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246"/>
        <w:gridCol w:w="1653"/>
        <w:gridCol w:w="1654"/>
        <w:gridCol w:w="1654"/>
      </w:tblGrid>
      <w:tr w:rsidR="00782C28" w:rsidRPr="00782C28" w14:paraId="0C44FAC9" w14:textId="77777777" w:rsidTr="00782C28">
        <w:trPr>
          <w:cantSplit/>
          <w:jc w:val="center"/>
        </w:trPr>
        <w:tc>
          <w:tcPr>
            <w:tcW w:w="3246" w:type="dxa"/>
            <w:tcBorders>
              <w:top w:val="single" w:sz="12" w:space="0" w:color="000000" w:themeColor="text1"/>
              <w:left w:val="single" w:sz="12" w:space="0" w:color="FFFFFF"/>
              <w:bottom w:val="single" w:sz="12" w:space="0" w:color="000000" w:themeColor="text1"/>
              <w:right w:val="single" w:sz="12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550656C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Hydrogen Bond</w:t>
            </w:r>
          </w:p>
        </w:tc>
        <w:tc>
          <w:tcPr>
            <w:tcW w:w="1653" w:type="dxa"/>
            <w:tcBorders>
              <w:top w:val="single" w:sz="12" w:space="0" w:color="000000" w:themeColor="text1"/>
              <w:left w:val="single" w:sz="12" w:space="0" w:color="FFFFFF"/>
              <w:bottom w:val="single" w:sz="12" w:space="0" w:color="000000" w:themeColor="text1"/>
              <w:right w:val="single" w:sz="12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84FAA1D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Occupancy</w:t>
            </w:r>
          </w:p>
        </w:tc>
        <w:tc>
          <w:tcPr>
            <w:tcW w:w="1654" w:type="dxa"/>
            <w:tcBorders>
              <w:top w:val="single" w:sz="12" w:space="0" w:color="000000" w:themeColor="text1"/>
              <w:left w:val="single" w:sz="12" w:space="0" w:color="FFFFFF"/>
              <w:bottom w:val="single" w:sz="12" w:space="0" w:color="000000" w:themeColor="text1"/>
              <w:right w:val="single" w:sz="12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33DF81F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Average Distance</w:t>
            </w:r>
          </w:p>
        </w:tc>
        <w:tc>
          <w:tcPr>
            <w:tcW w:w="1654" w:type="dxa"/>
            <w:tcBorders>
              <w:top w:val="single" w:sz="12" w:space="0" w:color="000000" w:themeColor="text1"/>
              <w:left w:val="single" w:sz="12" w:space="0" w:color="FFFFFF"/>
              <w:bottom w:val="single" w:sz="12" w:space="0" w:color="000000" w:themeColor="text1"/>
              <w:right w:val="single" w:sz="12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B649214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Average Angle</w:t>
            </w:r>
          </w:p>
        </w:tc>
      </w:tr>
      <w:tr w:rsidR="00782C28" w:rsidRPr="00782C28" w14:paraId="6C1F76CD" w14:textId="77777777" w:rsidTr="00782C28">
        <w:trPr>
          <w:cantSplit/>
          <w:jc w:val="center"/>
        </w:trPr>
        <w:tc>
          <w:tcPr>
            <w:tcW w:w="3246" w:type="dxa"/>
            <w:tcBorders>
              <w:top w:val="single" w:sz="12" w:space="0" w:color="000000" w:themeColor="text1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D55ABB0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FM@N1_JH2: VAL629@N</w:t>
            </w:r>
          </w:p>
        </w:tc>
        <w:tc>
          <w:tcPr>
            <w:tcW w:w="1653" w:type="dxa"/>
            <w:tcBorders>
              <w:top w:val="single" w:sz="12" w:space="0" w:color="000000" w:themeColor="text1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AA86164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98.12</w:t>
            </w:r>
          </w:p>
        </w:tc>
        <w:tc>
          <w:tcPr>
            <w:tcW w:w="1654" w:type="dxa"/>
            <w:tcBorders>
              <w:top w:val="single" w:sz="12" w:space="0" w:color="000000" w:themeColor="text1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8AD2D17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3.05</w:t>
            </w:r>
          </w:p>
        </w:tc>
        <w:tc>
          <w:tcPr>
            <w:tcW w:w="1654" w:type="dxa"/>
            <w:tcBorders>
              <w:top w:val="single" w:sz="12" w:space="0" w:color="000000" w:themeColor="text1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6A7BD8D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152.52</w:t>
            </w:r>
          </w:p>
        </w:tc>
      </w:tr>
      <w:tr w:rsidR="00782C28" w:rsidRPr="00782C28" w14:paraId="7B555CBB" w14:textId="77777777" w:rsidTr="00782C28">
        <w:trPr>
          <w:cantSplit/>
          <w:jc w:val="center"/>
        </w:trPr>
        <w:tc>
          <w:tcPr>
            <w:tcW w:w="32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E1D999A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FM</w:t>
            </w:r>
            <w:r w:rsidRPr="00782C28">
              <w:rPr>
                <w:rFonts w:ascii="Times New Roman" w:hAnsi="Times New Roman" w:cs="Times New Roman"/>
              </w:rPr>
              <w:t>@N3_JH2: VAL629@O</w:t>
            </w:r>
          </w:p>
        </w:tc>
        <w:tc>
          <w:tcPr>
            <w:tcW w:w="16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09A57A1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96.76</w:t>
            </w:r>
          </w:p>
        </w:tc>
        <w:tc>
          <w:tcPr>
            <w:tcW w:w="16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C20752F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3.03</w:t>
            </w:r>
          </w:p>
        </w:tc>
        <w:tc>
          <w:tcPr>
            <w:tcW w:w="16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43C60AB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157.80</w:t>
            </w:r>
          </w:p>
        </w:tc>
      </w:tr>
      <w:tr w:rsidR="00782C28" w:rsidRPr="00782C28" w14:paraId="4EB8E17D" w14:textId="77777777" w:rsidTr="00782C28">
        <w:trPr>
          <w:cantSplit/>
          <w:jc w:val="center"/>
        </w:trPr>
        <w:tc>
          <w:tcPr>
            <w:tcW w:w="32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4D35F42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FM</w:t>
            </w:r>
            <w:r w:rsidRPr="00782C28">
              <w:rPr>
                <w:rFonts w:ascii="Times New Roman" w:hAnsi="Times New Roman" w:cs="Times New Roman"/>
              </w:rPr>
              <w:t>@N6_JH2: LYS581@NZ</w:t>
            </w:r>
          </w:p>
        </w:tc>
        <w:tc>
          <w:tcPr>
            <w:tcW w:w="16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BFA1B0E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57.60</w:t>
            </w:r>
          </w:p>
        </w:tc>
        <w:tc>
          <w:tcPr>
            <w:tcW w:w="16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4ECA4C8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3.11</w:t>
            </w:r>
          </w:p>
        </w:tc>
        <w:tc>
          <w:tcPr>
            <w:tcW w:w="16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57A4514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141.35</w:t>
            </w:r>
          </w:p>
        </w:tc>
      </w:tr>
      <w:tr w:rsidR="00782C28" w:rsidRPr="00782C28" w14:paraId="7DE275C2" w14:textId="77777777" w:rsidTr="00782C28">
        <w:trPr>
          <w:cantSplit/>
          <w:jc w:val="center"/>
        </w:trPr>
        <w:tc>
          <w:tcPr>
            <w:tcW w:w="32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5AF4E5B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FM</w:t>
            </w:r>
            <w:r w:rsidRPr="00782C28">
              <w:rPr>
                <w:rFonts w:ascii="Times New Roman" w:hAnsi="Times New Roman" w:cs="Times New Roman"/>
              </w:rPr>
              <w:t>@N3_JH1: LEU932@O</w:t>
            </w:r>
          </w:p>
        </w:tc>
        <w:tc>
          <w:tcPr>
            <w:tcW w:w="165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15DB9A5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98.64</w:t>
            </w:r>
          </w:p>
        </w:tc>
        <w:tc>
          <w:tcPr>
            <w:tcW w:w="16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3A7DED0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2.97</w:t>
            </w:r>
          </w:p>
        </w:tc>
        <w:tc>
          <w:tcPr>
            <w:tcW w:w="16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A1B8C4F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153.59</w:t>
            </w:r>
          </w:p>
        </w:tc>
      </w:tr>
      <w:tr w:rsidR="00782C28" w:rsidRPr="00782C28" w14:paraId="5288FF80" w14:textId="77777777" w:rsidTr="00782C28">
        <w:trPr>
          <w:cantSplit/>
          <w:jc w:val="center"/>
        </w:trPr>
        <w:tc>
          <w:tcPr>
            <w:tcW w:w="3246" w:type="dxa"/>
            <w:tcBorders>
              <w:top w:val="single" w:sz="8" w:space="0" w:color="FFFFFF"/>
              <w:left w:val="single" w:sz="8" w:space="0" w:color="FFFFFF"/>
              <w:bottom w:val="single" w:sz="12" w:space="0" w:color="auto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3CC831E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FM</w:t>
            </w:r>
            <w:r w:rsidRPr="00782C28">
              <w:rPr>
                <w:rFonts w:ascii="Times New Roman" w:hAnsi="Times New Roman" w:cs="Times New Roman"/>
              </w:rPr>
              <w:t>@N1_JH1: LEU932@N</w:t>
            </w:r>
          </w:p>
        </w:tc>
        <w:tc>
          <w:tcPr>
            <w:tcW w:w="1653" w:type="dxa"/>
            <w:tcBorders>
              <w:top w:val="single" w:sz="8" w:space="0" w:color="FFFFFF"/>
              <w:left w:val="single" w:sz="8" w:space="0" w:color="FFFFFF"/>
              <w:bottom w:val="single" w:sz="12" w:space="0" w:color="auto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7CF089E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97.52</w:t>
            </w:r>
          </w:p>
        </w:tc>
        <w:tc>
          <w:tcPr>
            <w:tcW w:w="1654" w:type="dxa"/>
            <w:tcBorders>
              <w:top w:val="single" w:sz="8" w:space="0" w:color="FFFFFF"/>
              <w:left w:val="single" w:sz="8" w:space="0" w:color="FFFFFF"/>
              <w:bottom w:val="single" w:sz="12" w:space="0" w:color="auto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C8A4C79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3.14</w:t>
            </w:r>
          </w:p>
        </w:tc>
        <w:tc>
          <w:tcPr>
            <w:tcW w:w="1654" w:type="dxa"/>
            <w:tcBorders>
              <w:top w:val="single" w:sz="8" w:space="0" w:color="FFFFFF"/>
              <w:left w:val="single" w:sz="8" w:space="0" w:color="FFFFFF"/>
              <w:bottom w:val="single" w:sz="12" w:space="0" w:color="auto"/>
              <w:right w:val="single" w:sz="8" w:space="0" w:color="FFFFFF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0A484D7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160.82</w:t>
            </w:r>
          </w:p>
        </w:tc>
      </w:tr>
    </w:tbl>
    <w:p w14:paraId="6CBEB1B5" w14:textId="77777777" w:rsidR="00782C28" w:rsidRPr="00782C28" w:rsidRDefault="00782C28" w:rsidP="00782C28">
      <w:pPr>
        <w:spacing w:line="360" w:lineRule="auto"/>
        <w:rPr>
          <w:rFonts w:ascii="Times New Roman" w:hAnsi="Times New Roman" w:cs="Times New Roman"/>
          <w:b/>
          <w:bCs/>
        </w:rPr>
      </w:pPr>
      <w:r w:rsidRPr="00782C28">
        <w:rPr>
          <w:rFonts w:ascii="Times New Roman" w:hAnsi="Times New Roman" w:cs="Times New Roman"/>
          <w:bCs/>
        </w:rPr>
        <w:t>Occupancy is expressed as % of the period (100 ns) during which specific hydrogen bonds are formed. Hydrogen bond is defined as the distance between the acceptor and donor atoms &lt; 3.5 Å, with an internal angle between the H-acceptor and H-donor &gt; 120º.</w:t>
      </w:r>
    </w:p>
    <w:p w14:paraId="6AB44F48" w14:textId="77777777" w:rsidR="00782C28" w:rsidRPr="00782C28" w:rsidRDefault="00782C28" w:rsidP="00782C2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25277F7" w14:textId="77777777" w:rsidR="00E8408D" w:rsidRDefault="00782C28" w:rsidP="00782C28">
      <w:pPr>
        <w:spacing w:line="360" w:lineRule="auto"/>
        <w:rPr>
          <w:rFonts w:ascii="Times New Roman" w:hAnsi="Times New Roman" w:cs="Times New Roman"/>
          <w:b/>
          <w:bCs/>
        </w:rPr>
      </w:pPr>
      <w:r w:rsidRPr="00782C28">
        <w:rPr>
          <w:rFonts w:ascii="Times New Roman" w:hAnsi="Times New Roman" w:cs="Times New Roman"/>
          <w:b/>
          <w:bCs/>
        </w:rPr>
        <w:br w:type="page"/>
      </w:r>
    </w:p>
    <w:p w14:paraId="50D10D68" w14:textId="2C326C82" w:rsidR="00E8408D" w:rsidRPr="00782C28" w:rsidRDefault="00E8408D" w:rsidP="00E8408D">
      <w:pPr>
        <w:spacing w:line="360" w:lineRule="auto"/>
        <w:rPr>
          <w:rFonts w:ascii="Times New Roman" w:hAnsi="Times New Roman" w:cs="Times New Roman"/>
          <w:sz w:val="24"/>
        </w:rPr>
      </w:pPr>
      <w:r w:rsidRPr="00782C28">
        <w:rPr>
          <w:rFonts w:ascii="Times New Roman" w:hAnsi="Times New Roman" w:cs="Times New Roman"/>
          <w:b/>
          <w:bCs/>
          <w:sz w:val="24"/>
        </w:rPr>
        <w:lastRenderedPageBreak/>
        <w:t>Table S</w:t>
      </w:r>
      <w:r w:rsidR="00231ECB">
        <w:rPr>
          <w:rFonts w:ascii="Times New Roman" w:hAnsi="Times New Roman" w:cs="Times New Roman"/>
          <w:b/>
          <w:bCs/>
          <w:sz w:val="24"/>
        </w:rPr>
        <w:t>4</w:t>
      </w:r>
      <w:r w:rsidRPr="00782C28">
        <w:rPr>
          <w:rFonts w:ascii="Times New Roman" w:hAnsi="Times New Roman" w:cs="Times New Roman"/>
          <w:b/>
          <w:bCs/>
          <w:sz w:val="24"/>
        </w:rPr>
        <w:t>. Binding free energies (</w:t>
      </w:r>
      <m:oMath>
        <m:r>
          <m:rPr>
            <m:sty m:val="b"/>
          </m:rPr>
          <w:rPr>
            <w:rFonts w:ascii="Cambria Math" w:hAnsi="Cambria Math" w:cs="Times New Roman"/>
            <w:sz w:val="24"/>
          </w:rPr>
          <m:t>∆</m:t>
        </m:r>
        <m:sSubSup>
          <m:sSubSupPr>
            <m:ctrlPr>
              <w:rPr>
                <w:rFonts w:ascii="Cambria Math" w:hAnsi="Cambria Math" w:cs="Times New Roman"/>
                <w:b/>
                <w:bCs/>
                <w:sz w:val="24"/>
              </w:rPr>
            </m:ctrlPr>
          </m:sSubSup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</w:rPr>
              <m:t>G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  <w:sz w:val="24"/>
              </w:rPr>
              <m:t>bind</m:t>
            </m:r>
          </m:sub>
          <m:sup>
            <m:r>
              <m:rPr>
                <m:sty m:val="b"/>
              </m:rPr>
              <w:rPr>
                <w:rFonts w:ascii="Cambria Math" w:hAnsi="Cambria Math" w:cs="Times New Roman"/>
                <w:sz w:val="24"/>
              </w:rPr>
              <m:t>cal</m:t>
            </m:r>
          </m:sup>
        </m:sSubSup>
      </m:oMath>
      <w:r w:rsidRPr="00782C28">
        <w:rPr>
          <w:rFonts w:ascii="Times New Roman" w:hAnsi="Times New Roman" w:cs="Times New Roman"/>
          <w:b/>
          <w:bCs/>
          <w:sz w:val="24"/>
        </w:rPr>
        <w:t>) for FM/JAK2-JH</w:t>
      </w:r>
      <w:r>
        <w:rPr>
          <w:rFonts w:ascii="Times New Roman" w:hAnsi="Times New Roman" w:cs="Times New Roman"/>
          <w:b/>
          <w:bCs/>
          <w:sz w:val="24"/>
        </w:rPr>
        <w:t>1</w:t>
      </w:r>
      <w:r w:rsidRPr="00782C28">
        <w:rPr>
          <w:rFonts w:ascii="Times New Roman" w:hAnsi="Times New Roman" w:cs="Times New Roman"/>
          <w:b/>
          <w:bCs/>
          <w:sz w:val="24"/>
        </w:rPr>
        <w:t xml:space="preserve"> complexes and decomposition to electrostatic interaction (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sz w:val="24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</w:rPr>
              <m:t>E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  <w:sz w:val="24"/>
              </w:rPr>
              <m:t>ele</m:t>
            </m:r>
          </m:sub>
        </m:sSub>
      </m:oMath>
      <w:r w:rsidRPr="00782C28">
        <w:rPr>
          <w:rFonts w:ascii="Times New Roman" w:hAnsi="Times New Roman" w:cs="Times New Roman"/>
          <w:b/>
          <w:bCs/>
          <w:sz w:val="24"/>
        </w:rPr>
        <w:t>), van der Walls interaction (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sz w:val="24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</w:rPr>
              <m:t>E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  <w:sz w:val="24"/>
              </w:rPr>
              <m:t>vdW</m:t>
            </m:r>
          </m:sub>
        </m:sSub>
      </m:oMath>
      <w:r w:rsidRPr="00782C28">
        <w:rPr>
          <w:rFonts w:ascii="Times New Roman" w:hAnsi="Times New Roman" w:cs="Times New Roman"/>
          <w:b/>
          <w:bCs/>
          <w:sz w:val="24"/>
        </w:rPr>
        <w:t>), solvation free energies (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sz w:val="24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</w:rPr>
              <m:t>E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  <w:sz w:val="24"/>
              </w:rPr>
              <m:t>GB</m:t>
            </m:r>
          </m:sub>
        </m:sSub>
      </m:oMath>
      <w:r w:rsidRPr="00782C28">
        <w:rPr>
          <w:rFonts w:ascii="Times New Roman" w:hAnsi="Times New Roman" w:cs="Times New Roman"/>
          <w:b/>
          <w:bCs/>
          <w:sz w:val="24"/>
        </w:rPr>
        <w:t>), and entropy (</w:t>
      </w:r>
      <m:oMath>
        <m:r>
          <m:rPr>
            <m:sty m:val="b"/>
          </m:rPr>
          <w:rPr>
            <w:rFonts w:ascii="Cambria Math" w:hAnsi="Cambria Math" w:cs="Times New Roman"/>
            <w:sz w:val="24"/>
          </w:rPr>
          <m:t>T</m:t>
        </m:r>
        <m:sSub>
          <m:sSubPr>
            <m:ctrlPr>
              <w:rPr>
                <w:rFonts w:ascii="Cambria Math" w:hAnsi="Cambria Math" w:cs="Times New Roman"/>
                <w:b/>
                <w:bCs/>
                <w:sz w:val="24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</w:rPr>
              <m:t>S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  <w:sz w:val="24"/>
              </w:rPr>
              <m:t>total</m:t>
            </m:r>
          </m:sub>
        </m:sSub>
      </m:oMath>
      <w:r w:rsidRPr="00782C28">
        <w:rPr>
          <w:rFonts w:ascii="Times New Roman" w:hAnsi="Times New Roman" w:cs="Times New Roman"/>
          <w:b/>
          <w:bCs/>
          <w:sz w:val="24"/>
        </w:rPr>
        <w:t>).</w:t>
      </w:r>
      <w:r w:rsidRPr="00782C28">
        <w:rPr>
          <w:rFonts w:ascii="Times New Roman" w:hAnsi="Times New Roman" w:cs="Times New Roman"/>
          <w:sz w:val="24"/>
        </w:rPr>
        <w:t xml:space="preserve"> </w:t>
      </w:r>
    </w:p>
    <w:tbl>
      <w:tblPr>
        <w:tblStyle w:val="a7"/>
        <w:tblW w:w="83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8"/>
        <w:gridCol w:w="1866"/>
        <w:gridCol w:w="1866"/>
        <w:gridCol w:w="1316"/>
        <w:gridCol w:w="2078"/>
      </w:tblGrid>
      <w:tr w:rsidR="00E8408D" w:rsidRPr="00782C28" w14:paraId="6D00F74E" w14:textId="77777777" w:rsidTr="00D13309">
        <w:trPr>
          <w:trHeight w:val="353"/>
          <w:jc w:val="center"/>
        </w:trPr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7EFC1DFA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2916FFCD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hAnsi="Times New Roman" w:cs="Times New Roman"/>
                <w:sz w:val="22"/>
              </w:rPr>
              <w:t>Complex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7260183D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hAnsi="Times New Roman" w:cs="Times New Roman"/>
                <w:sz w:val="22"/>
              </w:rPr>
              <w:t>Receptor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6B8EC1E9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hAnsi="Times New Roman" w:cs="Times New Roman"/>
                <w:sz w:val="22"/>
              </w:rPr>
              <w:t>Ligand</w:t>
            </w:r>
          </w:p>
        </w:tc>
        <w:tc>
          <w:tcPr>
            <w:tcW w:w="207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5EB1FB42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hAnsi="Times New Roman" w:cs="Times New Roman"/>
                <w:sz w:val="22"/>
              </w:rPr>
              <w:t>Differences</w:t>
            </w:r>
          </w:p>
        </w:tc>
      </w:tr>
      <w:tr w:rsidR="00E8408D" w:rsidRPr="00782C28" w14:paraId="02869CE4" w14:textId="77777777" w:rsidTr="00D13309">
        <w:trPr>
          <w:trHeight w:val="341"/>
          <w:jc w:val="center"/>
        </w:trPr>
        <w:tc>
          <w:tcPr>
            <w:tcW w:w="0" w:type="auto"/>
            <w:tcBorders>
              <w:top w:val="single" w:sz="12" w:space="0" w:color="000000" w:themeColor="text1"/>
            </w:tcBorders>
            <w:vAlign w:val="center"/>
          </w:tcPr>
          <w:p w14:paraId="591C4D7E" w14:textId="77777777" w:rsidR="00E8408D" w:rsidRPr="00782C28" w:rsidRDefault="00D165A5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E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vdW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5B2D1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-2247.41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20.96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9BFCF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-2201.07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20.75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8057C5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-3.83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1.82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3E5E1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-42.50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2.94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E8408D" w:rsidRPr="00782C28" w14:paraId="729DE21B" w14:textId="77777777" w:rsidTr="00D13309">
        <w:trPr>
          <w:trHeight w:val="321"/>
          <w:jc w:val="center"/>
        </w:trPr>
        <w:tc>
          <w:tcPr>
            <w:tcW w:w="0" w:type="auto"/>
            <w:vAlign w:val="center"/>
          </w:tcPr>
          <w:p w14:paraId="013D9A7E" w14:textId="77777777" w:rsidR="00E8408D" w:rsidRPr="00782C28" w:rsidRDefault="00D165A5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E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ele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C8814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-20017.03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117.73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D297E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-19985.16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117.41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DC9B5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-14.29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5.73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021CE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-17.58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3.68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E8408D" w:rsidRPr="00782C28" w14:paraId="6169491A" w14:textId="77777777" w:rsidTr="00D13309">
        <w:trPr>
          <w:trHeight w:val="353"/>
          <w:jc w:val="center"/>
        </w:trPr>
        <w:tc>
          <w:tcPr>
            <w:tcW w:w="0" w:type="auto"/>
            <w:vAlign w:val="center"/>
          </w:tcPr>
          <w:p w14:paraId="2DF812D5" w14:textId="77777777" w:rsidR="00E8408D" w:rsidRPr="00782C28" w:rsidRDefault="00D165A5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E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GB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733F2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-3446.44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93.73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09817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-3457.13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93.78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2787A4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-17.12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0.88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B7DE2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27.82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3.18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E8408D" w:rsidRPr="00782C28" w14:paraId="3EE8A57A" w14:textId="77777777" w:rsidTr="00D13309">
        <w:trPr>
          <w:trHeight w:val="353"/>
          <w:jc w:val="center"/>
        </w:trPr>
        <w:tc>
          <w:tcPr>
            <w:tcW w:w="0" w:type="auto"/>
            <w:vAlign w:val="center"/>
          </w:tcPr>
          <w:p w14:paraId="1F2649FB" w14:textId="77777777" w:rsidR="00E8408D" w:rsidRPr="00782C28" w:rsidRDefault="00D165A5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E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surf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0EC5D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96.90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1.76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87EE2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97.51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1.74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86871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4.53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0.05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B5D56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-5.14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0.30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E8408D" w:rsidRPr="00782C28" w14:paraId="2CC396FA" w14:textId="77777777" w:rsidTr="00D13309">
        <w:trPr>
          <w:trHeight w:val="353"/>
          <w:jc w:val="center"/>
        </w:trPr>
        <w:tc>
          <w:tcPr>
            <w:tcW w:w="0" w:type="auto"/>
            <w:vAlign w:val="center"/>
          </w:tcPr>
          <w:p w14:paraId="7E210F42" w14:textId="77777777" w:rsidR="00E8408D" w:rsidRPr="00782C28" w:rsidRDefault="00D165A5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gas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3644A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-4823.29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109.87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B5AE6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-4750.72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109.94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B189A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-12.48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6.14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B86EA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-60.08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4.72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E8408D" w:rsidRPr="00782C28" w14:paraId="46D38193" w14:textId="77777777" w:rsidTr="00D13309">
        <w:trPr>
          <w:trHeight w:val="353"/>
          <w:jc w:val="center"/>
        </w:trPr>
        <w:tc>
          <w:tcPr>
            <w:tcW w:w="0" w:type="auto"/>
            <w:vAlign w:val="center"/>
          </w:tcPr>
          <w:p w14:paraId="6683B1BC" w14:textId="77777777" w:rsidR="00E8408D" w:rsidRPr="00782C28" w:rsidRDefault="00D165A5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solv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66CFC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-3349.53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92.88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FEAC5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-3359.62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92.92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E5EA3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-12.59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0.86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1493D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22.68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3.06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E8408D" w:rsidRPr="00782C28" w14:paraId="5D609062" w14:textId="77777777" w:rsidTr="00D13309">
        <w:trPr>
          <w:trHeight w:val="353"/>
          <w:jc w:val="center"/>
        </w:trPr>
        <w:tc>
          <w:tcPr>
            <w:tcW w:w="0" w:type="auto"/>
            <w:vAlign w:val="center"/>
          </w:tcPr>
          <w:p w14:paraId="3B1ECB21" w14:textId="77777777" w:rsidR="00E8408D" w:rsidRPr="00782C28" w:rsidRDefault="00D165A5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E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gas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sol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638BF4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-8172.82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48.73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CD6C0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-8110.34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48.54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745AF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-25.07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5.97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944C8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-37.41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3.37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E8408D" w:rsidRPr="00782C28" w14:paraId="0A9BC8F3" w14:textId="77777777" w:rsidTr="00D13309">
        <w:trPr>
          <w:trHeight w:val="353"/>
          <w:jc w:val="center"/>
        </w:trPr>
        <w:tc>
          <w:tcPr>
            <w:tcW w:w="0" w:type="auto"/>
            <w:vAlign w:val="center"/>
          </w:tcPr>
          <w:p w14:paraId="5C8FF6D0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</w:rPr>
                  <m:t>T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S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total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19FC6308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3102.41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8.74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vAlign w:val="center"/>
          </w:tcPr>
          <w:p w14:paraId="026FD8BE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3058.80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9.04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vAlign w:val="center"/>
          </w:tcPr>
          <w:p w14:paraId="17DA924B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64.95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0.21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078" w:type="dxa"/>
            <w:vAlign w:val="center"/>
          </w:tcPr>
          <w:p w14:paraId="372B139A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-21.34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5.80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E8408D" w:rsidRPr="00782C28" w14:paraId="138C8779" w14:textId="77777777" w:rsidTr="00D13309">
        <w:trPr>
          <w:trHeight w:val="353"/>
          <w:jc w:val="center"/>
        </w:trPr>
        <w:tc>
          <w:tcPr>
            <w:tcW w:w="0" w:type="auto"/>
            <w:tcBorders>
              <w:bottom w:val="single" w:sz="12" w:space="0" w:color="000000" w:themeColor="text1"/>
            </w:tcBorders>
            <w:vAlign w:val="center"/>
          </w:tcPr>
          <w:p w14:paraId="1578C921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</w:rPr>
                  <m:t>∆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sz w:val="22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bind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cal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bottom w:val="single" w:sz="12" w:space="0" w:color="000000" w:themeColor="text1"/>
            </w:tcBorders>
            <w:vAlign w:val="center"/>
          </w:tcPr>
          <w:p w14:paraId="55C8A8F7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bottom w:val="single" w:sz="12" w:space="0" w:color="000000" w:themeColor="text1"/>
            </w:tcBorders>
            <w:vAlign w:val="center"/>
          </w:tcPr>
          <w:p w14:paraId="0E06EB7E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bottom w:val="single" w:sz="12" w:space="0" w:color="000000" w:themeColor="text1"/>
            </w:tcBorders>
            <w:vAlign w:val="center"/>
          </w:tcPr>
          <w:p w14:paraId="3A84F97F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78" w:type="dxa"/>
            <w:tcBorders>
              <w:bottom w:val="single" w:sz="12" w:space="0" w:color="000000" w:themeColor="text1"/>
            </w:tcBorders>
            <w:vAlign w:val="center"/>
          </w:tcPr>
          <w:p w14:paraId="1A6443DF" w14:textId="77777777" w:rsidR="00E8408D" w:rsidRPr="00782C28" w:rsidRDefault="00E8408D" w:rsidP="00D1330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hAnsi="Times New Roman" w:cs="Times New Roman"/>
                <w:sz w:val="22"/>
              </w:rPr>
              <w:t>-16.06(6.71)</w:t>
            </w:r>
          </w:p>
        </w:tc>
      </w:tr>
    </w:tbl>
    <w:p w14:paraId="1135EF0C" w14:textId="77777777" w:rsidR="00E8408D" w:rsidRPr="00782C28" w:rsidRDefault="00E8408D" w:rsidP="00E8408D">
      <w:pPr>
        <w:spacing w:line="360" w:lineRule="auto"/>
        <w:rPr>
          <w:rFonts w:ascii="Times New Roman" w:hAnsi="Times New Roman" w:cs="Times New Roman"/>
        </w:rPr>
      </w:pPr>
      <w:r w:rsidRPr="00782C28">
        <w:rPr>
          <w:rFonts w:ascii="Times New Roman" w:hAnsi="Times New Roman" w:cs="Times New Roman"/>
        </w:rPr>
        <w:t>Energy values are presented in kcal/mol. Uncertainties shown in parentheses were calculated as the root mean square error for all frames extracted from the trajectories.</w:t>
      </w:r>
    </w:p>
    <w:p w14:paraId="5D205AC7" w14:textId="77777777" w:rsidR="00E8408D" w:rsidRPr="00E8408D" w:rsidRDefault="00E8408D" w:rsidP="00E8408D"/>
    <w:p w14:paraId="3D475FB5" w14:textId="77777777" w:rsidR="00782C28" w:rsidRDefault="00782C28" w:rsidP="00782C2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62F6D4E" w14:textId="77777777" w:rsidR="00E8408D" w:rsidRDefault="00E8408D" w:rsidP="00782C2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4813F47" w14:textId="77777777" w:rsidR="00E8408D" w:rsidRDefault="00E8408D" w:rsidP="00782C2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3D6536AC" w14:textId="77777777" w:rsidR="00E8408D" w:rsidRDefault="00E8408D" w:rsidP="00782C2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EEF40F1" w14:textId="77777777" w:rsidR="00E8408D" w:rsidRDefault="00E8408D" w:rsidP="00782C2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B9B634C" w14:textId="77777777" w:rsidR="00E8408D" w:rsidRDefault="00E8408D" w:rsidP="00782C2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33D3D4A" w14:textId="77777777" w:rsidR="00E8408D" w:rsidRDefault="00E8408D" w:rsidP="00782C2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F652244" w14:textId="77777777" w:rsidR="00E8408D" w:rsidRDefault="00E8408D" w:rsidP="00782C2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5E05124" w14:textId="77777777" w:rsidR="00E8408D" w:rsidRDefault="00E8408D" w:rsidP="00782C2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9957BAB" w14:textId="77777777" w:rsidR="00E8408D" w:rsidRDefault="00E8408D" w:rsidP="00782C2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6B5FB54" w14:textId="77777777" w:rsidR="00E8408D" w:rsidRDefault="00E8408D" w:rsidP="00782C2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E77A5CC" w14:textId="77777777" w:rsidR="00E8408D" w:rsidRDefault="00E8408D" w:rsidP="00782C2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5F206C9B" w14:textId="77777777" w:rsidR="00E8408D" w:rsidRDefault="00E8408D" w:rsidP="00782C2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79F36CEB" w14:textId="77777777" w:rsidR="00E8408D" w:rsidRPr="00782C28" w:rsidRDefault="00E8408D" w:rsidP="00782C28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AA661D2" w14:textId="41CDC139" w:rsidR="00782C28" w:rsidRPr="00782C28" w:rsidRDefault="00782C28" w:rsidP="00782C28">
      <w:pPr>
        <w:spacing w:line="360" w:lineRule="auto"/>
        <w:rPr>
          <w:rFonts w:ascii="Times New Roman" w:hAnsi="Times New Roman" w:cs="Times New Roman"/>
          <w:sz w:val="24"/>
        </w:rPr>
      </w:pPr>
      <w:r w:rsidRPr="00782C28">
        <w:rPr>
          <w:rFonts w:ascii="Times New Roman" w:hAnsi="Times New Roman" w:cs="Times New Roman"/>
          <w:b/>
          <w:bCs/>
          <w:sz w:val="24"/>
        </w:rPr>
        <w:lastRenderedPageBreak/>
        <w:t>Table S</w:t>
      </w:r>
      <w:r w:rsidR="00231ECB">
        <w:rPr>
          <w:rFonts w:ascii="Times New Roman" w:hAnsi="Times New Roman" w:cs="Times New Roman"/>
          <w:b/>
          <w:bCs/>
          <w:sz w:val="24"/>
        </w:rPr>
        <w:t>5</w:t>
      </w:r>
      <w:r w:rsidRPr="00782C28">
        <w:rPr>
          <w:rFonts w:ascii="Times New Roman" w:hAnsi="Times New Roman" w:cs="Times New Roman"/>
          <w:b/>
          <w:bCs/>
          <w:sz w:val="24"/>
        </w:rPr>
        <w:t>. Binding free energies (</w:t>
      </w:r>
      <m:oMath>
        <m:r>
          <m:rPr>
            <m:sty m:val="b"/>
          </m:rPr>
          <w:rPr>
            <w:rFonts w:ascii="Cambria Math" w:hAnsi="Cambria Math" w:cs="Times New Roman"/>
            <w:sz w:val="24"/>
          </w:rPr>
          <m:t>∆</m:t>
        </m:r>
        <m:sSubSup>
          <m:sSubSupPr>
            <m:ctrlPr>
              <w:rPr>
                <w:rFonts w:ascii="Cambria Math" w:hAnsi="Cambria Math" w:cs="Times New Roman"/>
                <w:b/>
                <w:bCs/>
                <w:sz w:val="24"/>
              </w:rPr>
            </m:ctrlPr>
          </m:sSubSup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</w:rPr>
              <m:t>G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  <w:sz w:val="24"/>
              </w:rPr>
              <m:t>bind</m:t>
            </m:r>
          </m:sub>
          <m:sup>
            <m:r>
              <m:rPr>
                <m:sty m:val="b"/>
              </m:rPr>
              <w:rPr>
                <w:rFonts w:ascii="Cambria Math" w:hAnsi="Cambria Math" w:cs="Times New Roman"/>
                <w:sz w:val="24"/>
              </w:rPr>
              <m:t>cal</m:t>
            </m:r>
          </m:sup>
        </m:sSubSup>
      </m:oMath>
      <w:r w:rsidRPr="00782C28">
        <w:rPr>
          <w:rFonts w:ascii="Times New Roman" w:hAnsi="Times New Roman" w:cs="Times New Roman"/>
          <w:b/>
          <w:bCs/>
          <w:sz w:val="24"/>
        </w:rPr>
        <w:t>) for FM/JAK2-JH</w:t>
      </w:r>
      <w:r w:rsidR="00E8408D">
        <w:rPr>
          <w:rFonts w:ascii="Times New Roman" w:hAnsi="Times New Roman" w:cs="Times New Roman"/>
          <w:b/>
          <w:bCs/>
          <w:sz w:val="24"/>
        </w:rPr>
        <w:t>2</w:t>
      </w:r>
      <w:r w:rsidRPr="00782C28">
        <w:rPr>
          <w:rFonts w:ascii="Times New Roman" w:hAnsi="Times New Roman" w:cs="Times New Roman"/>
          <w:b/>
          <w:bCs/>
          <w:sz w:val="24"/>
        </w:rPr>
        <w:t xml:space="preserve"> complexes and decomposition to electrostatic interaction (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sz w:val="24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</w:rPr>
              <m:t>E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  <w:sz w:val="24"/>
              </w:rPr>
              <m:t>ele</m:t>
            </m:r>
          </m:sub>
        </m:sSub>
      </m:oMath>
      <w:r w:rsidRPr="00782C28">
        <w:rPr>
          <w:rFonts w:ascii="Times New Roman" w:hAnsi="Times New Roman" w:cs="Times New Roman"/>
          <w:b/>
          <w:bCs/>
          <w:sz w:val="24"/>
        </w:rPr>
        <w:t>), van der Walls interaction (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sz w:val="24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</w:rPr>
              <m:t>E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  <w:sz w:val="24"/>
              </w:rPr>
              <m:t>vdW</m:t>
            </m:r>
          </m:sub>
        </m:sSub>
      </m:oMath>
      <w:r w:rsidRPr="00782C28">
        <w:rPr>
          <w:rFonts w:ascii="Times New Roman" w:hAnsi="Times New Roman" w:cs="Times New Roman"/>
          <w:b/>
          <w:bCs/>
          <w:sz w:val="24"/>
        </w:rPr>
        <w:t>), solvation free energies (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sz w:val="24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</w:rPr>
              <m:t>E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  <w:sz w:val="24"/>
              </w:rPr>
              <m:t>GB</m:t>
            </m:r>
          </m:sub>
        </m:sSub>
      </m:oMath>
      <w:r w:rsidRPr="00782C28">
        <w:rPr>
          <w:rFonts w:ascii="Times New Roman" w:hAnsi="Times New Roman" w:cs="Times New Roman"/>
          <w:b/>
          <w:bCs/>
          <w:sz w:val="24"/>
        </w:rPr>
        <w:t>), and entropy (</w:t>
      </w:r>
      <m:oMath>
        <m:r>
          <m:rPr>
            <m:sty m:val="b"/>
          </m:rPr>
          <w:rPr>
            <w:rFonts w:ascii="Cambria Math" w:hAnsi="Cambria Math" w:cs="Times New Roman"/>
            <w:sz w:val="24"/>
          </w:rPr>
          <m:t>T</m:t>
        </m:r>
        <m:sSub>
          <m:sSubPr>
            <m:ctrlPr>
              <w:rPr>
                <w:rFonts w:ascii="Cambria Math" w:hAnsi="Cambria Math" w:cs="Times New Roman"/>
                <w:b/>
                <w:bCs/>
                <w:sz w:val="24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  <w:sz w:val="24"/>
              </w:rPr>
              <m:t>S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  <w:sz w:val="24"/>
              </w:rPr>
              <m:t>total</m:t>
            </m:r>
          </m:sub>
        </m:sSub>
      </m:oMath>
      <w:r w:rsidRPr="00782C28">
        <w:rPr>
          <w:rFonts w:ascii="Times New Roman" w:hAnsi="Times New Roman" w:cs="Times New Roman"/>
          <w:b/>
          <w:bCs/>
          <w:sz w:val="24"/>
        </w:rPr>
        <w:t>).</w:t>
      </w:r>
      <w:r w:rsidRPr="00782C28">
        <w:rPr>
          <w:rFonts w:ascii="Times New Roman" w:hAnsi="Times New Roman" w:cs="Times New Roman"/>
          <w:sz w:val="24"/>
        </w:rPr>
        <w:t xml:space="preserve"> </w:t>
      </w:r>
    </w:p>
    <w:tbl>
      <w:tblPr>
        <w:tblStyle w:val="a7"/>
        <w:tblW w:w="83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8"/>
        <w:gridCol w:w="1866"/>
        <w:gridCol w:w="1866"/>
        <w:gridCol w:w="1316"/>
        <w:gridCol w:w="2078"/>
      </w:tblGrid>
      <w:tr w:rsidR="00782C28" w:rsidRPr="00782C28" w14:paraId="41F162CF" w14:textId="77777777" w:rsidTr="00782C28">
        <w:trPr>
          <w:trHeight w:val="353"/>
          <w:jc w:val="center"/>
        </w:trPr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2C035EE0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bookmarkStart w:id="0" w:name="_Hlk41592045"/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185B89F3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hAnsi="Times New Roman" w:cs="Times New Roman"/>
                <w:sz w:val="22"/>
              </w:rPr>
              <w:t>Complex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0AC7E933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hAnsi="Times New Roman" w:cs="Times New Roman"/>
                <w:sz w:val="22"/>
              </w:rPr>
              <w:t>Receptor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324A0CAA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hAnsi="Times New Roman" w:cs="Times New Roman"/>
                <w:sz w:val="22"/>
              </w:rPr>
              <w:t>Ligand</w:t>
            </w:r>
          </w:p>
        </w:tc>
        <w:tc>
          <w:tcPr>
            <w:tcW w:w="207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5DD4A601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hAnsi="Times New Roman" w:cs="Times New Roman"/>
                <w:sz w:val="22"/>
              </w:rPr>
              <w:t>Differences</w:t>
            </w:r>
          </w:p>
        </w:tc>
      </w:tr>
      <w:tr w:rsidR="00782C28" w:rsidRPr="00782C28" w14:paraId="743C55DF" w14:textId="77777777" w:rsidTr="00782C28">
        <w:trPr>
          <w:trHeight w:val="341"/>
          <w:jc w:val="center"/>
        </w:trPr>
        <w:tc>
          <w:tcPr>
            <w:tcW w:w="0" w:type="auto"/>
            <w:tcBorders>
              <w:top w:val="single" w:sz="12" w:space="0" w:color="000000" w:themeColor="text1"/>
            </w:tcBorders>
            <w:vAlign w:val="center"/>
          </w:tcPr>
          <w:p w14:paraId="64686EFF" w14:textId="77777777" w:rsidR="00782C28" w:rsidRPr="00782C28" w:rsidRDefault="00D165A5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E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vdW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7717A3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-2457.64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26.55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28A61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-2405.47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26.33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36D9F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-3.76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1.80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16A6B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-48.41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4.58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782C28" w:rsidRPr="00782C28" w14:paraId="400E1F70" w14:textId="77777777" w:rsidTr="00782C28">
        <w:trPr>
          <w:trHeight w:val="321"/>
          <w:jc w:val="center"/>
        </w:trPr>
        <w:tc>
          <w:tcPr>
            <w:tcW w:w="0" w:type="auto"/>
            <w:vAlign w:val="center"/>
          </w:tcPr>
          <w:p w14:paraId="49B74565" w14:textId="77777777" w:rsidR="00782C28" w:rsidRPr="00782C28" w:rsidRDefault="00D165A5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E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ele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E176C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-21448.85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134.08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55B02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-21420.76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134.17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12E39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-12.51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5.66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D71A05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-15.58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4.61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782C28" w:rsidRPr="00782C28" w14:paraId="0157B7D2" w14:textId="77777777" w:rsidTr="00782C28">
        <w:trPr>
          <w:trHeight w:val="353"/>
          <w:jc w:val="center"/>
        </w:trPr>
        <w:tc>
          <w:tcPr>
            <w:tcW w:w="0" w:type="auto"/>
            <w:vAlign w:val="center"/>
          </w:tcPr>
          <w:p w14:paraId="78D8DBA2" w14:textId="77777777" w:rsidR="00782C28" w:rsidRPr="00782C28" w:rsidRDefault="00D165A5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E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GB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ECEC9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-3288.77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118.22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FD573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-3300.09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117.65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C9436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-17.16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0.87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BEC9FD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28.47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5.05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782C28" w:rsidRPr="00782C28" w14:paraId="470EE244" w14:textId="77777777" w:rsidTr="00782C28">
        <w:trPr>
          <w:trHeight w:val="353"/>
          <w:jc w:val="center"/>
        </w:trPr>
        <w:tc>
          <w:tcPr>
            <w:tcW w:w="0" w:type="auto"/>
            <w:vAlign w:val="center"/>
          </w:tcPr>
          <w:p w14:paraId="1D339CA7" w14:textId="77777777" w:rsidR="00782C28" w:rsidRPr="00782C28" w:rsidRDefault="00D165A5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E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surf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D7055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102.92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2.53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B6506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103.98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2.54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7F8E2B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4.51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0.06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DCC2D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-5.57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0.58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782C28" w:rsidRPr="00782C28" w14:paraId="2B3FC5BD" w14:textId="77777777" w:rsidTr="00782C28">
        <w:trPr>
          <w:trHeight w:val="353"/>
          <w:jc w:val="center"/>
        </w:trPr>
        <w:tc>
          <w:tcPr>
            <w:tcW w:w="0" w:type="auto"/>
            <w:vAlign w:val="center"/>
          </w:tcPr>
          <w:p w14:paraId="210B37BA" w14:textId="77777777" w:rsidR="00782C28" w:rsidRPr="00782C28" w:rsidRDefault="00D165A5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gas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5990F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-6889.61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139.97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DC105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-6814.27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139.87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D2BE3A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-11.35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5.92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86FA5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-63.99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7.24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782C28" w:rsidRPr="00782C28" w14:paraId="0FBC24AB" w14:textId="77777777" w:rsidTr="00782C28">
        <w:trPr>
          <w:trHeight w:val="353"/>
          <w:jc w:val="center"/>
        </w:trPr>
        <w:tc>
          <w:tcPr>
            <w:tcW w:w="0" w:type="auto"/>
            <w:vAlign w:val="center"/>
          </w:tcPr>
          <w:p w14:paraId="4891B15C" w14:textId="77777777" w:rsidR="00782C28" w:rsidRPr="00782C28" w:rsidRDefault="00D165A5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solv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DFE20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-3185.85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116.66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AD417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-3196.11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116.03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72E41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-12.65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0.85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63A6C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22.91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4.66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bookmarkEnd w:id="0"/>
      <w:tr w:rsidR="00782C28" w:rsidRPr="00782C28" w14:paraId="4A7310BE" w14:textId="77777777" w:rsidTr="00782C28">
        <w:trPr>
          <w:trHeight w:val="353"/>
          <w:jc w:val="center"/>
        </w:trPr>
        <w:tc>
          <w:tcPr>
            <w:tcW w:w="0" w:type="auto"/>
            <w:vAlign w:val="center"/>
          </w:tcPr>
          <w:p w14:paraId="3FD76905" w14:textId="77777777" w:rsidR="00782C28" w:rsidRPr="00782C28" w:rsidRDefault="00D165A5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E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gas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sol</m:t>
                    </m:r>
                  </m:sub>
                </m:sSub>
              </m:oMath>
            </m:oMathPara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E4C7CC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-10075.46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56.08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1B4EC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-10010.38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55.87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6BD71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-24.00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5.80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E6DB1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-41.08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3.88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782C28" w:rsidRPr="00782C28" w14:paraId="6CC9FD1E" w14:textId="77777777" w:rsidTr="00782C28">
        <w:trPr>
          <w:trHeight w:val="353"/>
          <w:jc w:val="center"/>
        </w:trPr>
        <w:tc>
          <w:tcPr>
            <w:tcW w:w="0" w:type="auto"/>
            <w:vAlign w:val="center"/>
          </w:tcPr>
          <w:p w14:paraId="3B56232A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bookmarkStart w:id="1" w:name="_Hlk41592069"/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</w:rPr>
                  <m:t>T</m:t>
                </m:r>
                <m:sSub>
                  <m:sSubPr>
                    <m:ctrlPr>
                      <w:rPr>
                        <w:rFonts w:ascii="Cambria Math" w:hAnsi="Cambria Math" w:cs="Times New Roman"/>
                        <w:sz w:val="22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S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total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14:paraId="728FC970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3374.50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10.16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vAlign w:val="center"/>
          </w:tcPr>
          <w:p w14:paraId="112FBCF6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3330.24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10.89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vAlign w:val="center"/>
          </w:tcPr>
          <w:p w14:paraId="6F70D2CD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65.08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0.26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078" w:type="dxa"/>
            <w:vAlign w:val="center"/>
          </w:tcPr>
          <w:p w14:paraId="5653ED78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-20.82</w:t>
            </w:r>
            <w:r w:rsidRPr="00782C28">
              <w:rPr>
                <w:rFonts w:ascii="Times New Roman" w:hAnsi="Times New Roman" w:cs="Times New Roman"/>
                <w:sz w:val="22"/>
              </w:rPr>
              <w:t>(</w:t>
            </w:r>
            <w:r w:rsidRPr="00782C2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7.25</w:t>
            </w:r>
            <w:r w:rsidRPr="00782C28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782C28" w:rsidRPr="00782C28" w14:paraId="7A182DF7" w14:textId="77777777" w:rsidTr="00782C28">
        <w:trPr>
          <w:trHeight w:val="353"/>
          <w:jc w:val="center"/>
        </w:trPr>
        <w:tc>
          <w:tcPr>
            <w:tcW w:w="0" w:type="auto"/>
            <w:tcBorders>
              <w:bottom w:val="single" w:sz="12" w:space="0" w:color="000000" w:themeColor="text1"/>
            </w:tcBorders>
            <w:vAlign w:val="center"/>
          </w:tcPr>
          <w:p w14:paraId="1C0050A7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22"/>
                  </w:rPr>
                  <m:t>∆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sz w:val="22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G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bind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2"/>
                      </w:rPr>
                      <m:t>cal</m:t>
                    </m:r>
                  </m:sup>
                </m:sSubSup>
              </m:oMath>
            </m:oMathPara>
          </w:p>
        </w:tc>
        <w:tc>
          <w:tcPr>
            <w:tcW w:w="0" w:type="auto"/>
            <w:tcBorders>
              <w:bottom w:val="single" w:sz="12" w:space="0" w:color="000000" w:themeColor="text1"/>
            </w:tcBorders>
            <w:vAlign w:val="center"/>
          </w:tcPr>
          <w:p w14:paraId="5322C7BF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bottom w:val="single" w:sz="12" w:space="0" w:color="000000" w:themeColor="text1"/>
            </w:tcBorders>
            <w:vAlign w:val="center"/>
          </w:tcPr>
          <w:p w14:paraId="7855C340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tcBorders>
              <w:bottom w:val="single" w:sz="12" w:space="0" w:color="000000" w:themeColor="text1"/>
            </w:tcBorders>
            <w:vAlign w:val="center"/>
          </w:tcPr>
          <w:p w14:paraId="0D30586D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78" w:type="dxa"/>
            <w:tcBorders>
              <w:bottom w:val="single" w:sz="12" w:space="0" w:color="000000" w:themeColor="text1"/>
            </w:tcBorders>
            <w:vAlign w:val="center"/>
          </w:tcPr>
          <w:p w14:paraId="12BD0FEA" w14:textId="77777777" w:rsidR="00782C28" w:rsidRPr="00782C28" w:rsidRDefault="00782C28" w:rsidP="00782C2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82C28">
              <w:rPr>
                <w:rFonts w:ascii="Times New Roman" w:hAnsi="Times New Roman" w:cs="Times New Roman"/>
                <w:sz w:val="22"/>
              </w:rPr>
              <w:t>-20.26(8.22</w:t>
            </w:r>
            <w:r w:rsidRPr="00782C28">
              <w:rPr>
                <w:rFonts w:ascii="Times New Roman" w:hAnsi="Times New Roman" w:cs="Times New Roman"/>
                <w:sz w:val="22"/>
              </w:rPr>
              <w:t>）</w:t>
            </w:r>
          </w:p>
        </w:tc>
      </w:tr>
    </w:tbl>
    <w:bookmarkEnd w:id="1"/>
    <w:p w14:paraId="0CA85226" w14:textId="77777777" w:rsidR="00782C28" w:rsidRPr="00782C28" w:rsidRDefault="00782C28" w:rsidP="00782C28">
      <w:pPr>
        <w:spacing w:line="360" w:lineRule="auto"/>
        <w:rPr>
          <w:rFonts w:ascii="Times New Roman" w:hAnsi="Times New Roman" w:cs="Times New Roman"/>
        </w:rPr>
      </w:pPr>
      <w:r w:rsidRPr="00782C28">
        <w:rPr>
          <w:rFonts w:ascii="Times New Roman" w:hAnsi="Times New Roman" w:cs="Times New Roman"/>
        </w:rPr>
        <w:t>Energy values are presented in kcal/mol. Uncertainties shown in parentheses were calculated as the root mean square error for all frames extracted from the trajectories.</w:t>
      </w:r>
    </w:p>
    <w:p w14:paraId="30642132" w14:textId="77777777" w:rsidR="00782C28" w:rsidRPr="00782C28" w:rsidRDefault="00782C28" w:rsidP="00782C28">
      <w:pPr>
        <w:spacing w:line="360" w:lineRule="auto"/>
        <w:ind w:firstLine="480"/>
        <w:rPr>
          <w:rFonts w:ascii="Times New Roman" w:hAnsi="Times New Roman" w:cs="Times New Roman"/>
        </w:rPr>
      </w:pPr>
    </w:p>
    <w:p w14:paraId="0C5A4725" w14:textId="77777777" w:rsidR="00C7655C" w:rsidRPr="00E8408D" w:rsidRDefault="00782C28" w:rsidP="00E8408D">
      <w:pPr>
        <w:spacing w:line="360" w:lineRule="auto"/>
        <w:rPr>
          <w:rStyle w:val="fontstyle01"/>
          <w:b w:val="0"/>
          <w:bCs w:val="0"/>
          <w:color w:val="auto"/>
          <w:sz w:val="21"/>
        </w:rPr>
      </w:pPr>
      <w:r w:rsidRPr="00782C28">
        <w:rPr>
          <w:rFonts w:ascii="Times New Roman" w:hAnsi="Times New Roman" w:cs="Times New Roman"/>
        </w:rPr>
        <w:br w:type="page"/>
      </w:r>
    </w:p>
    <w:p w14:paraId="7E6810F5" w14:textId="2D5325DB" w:rsidR="00C7655C" w:rsidRPr="00782C28" w:rsidRDefault="00C7655C" w:rsidP="00782C28">
      <w:pPr>
        <w:pStyle w:val="2"/>
        <w:rPr>
          <w:rFonts w:ascii="Times New Roman" w:eastAsiaTheme="minorEastAsia" w:hAnsi="Times New Roman" w:cs="Times New Roman"/>
          <w:b w:val="0"/>
          <w:sz w:val="28"/>
          <w:szCs w:val="24"/>
        </w:rPr>
      </w:pPr>
      <w:r w:rsidRPr="00782C28">
        <w:rPr>
          <w:rStyle w:val="fontstyle01"/>
          <w:b/>
          <w:sz w:val="24"/>
          <w:szCs w:val="24"/>
        </w:rPr>
        <w:lastRenderedPageBreak/>
        <w:t>Table S</w:t>
      </w:r>
      <w:r w:rsidR="00231ECB">
        <w:rPr>
          <w:rStyle w:val="fontstyle01"/>
          <w:b/>
          <w:sz w:val="24"/>
          <w:szCs w:val="24"/>
        </w:rPr>
        <w:t>6</w:t>
      </w:r>
      <w:r w:rsidRPr="00782C28">
        <w:rPr>
          <w:rStyle w:val="fontstyle01"/>
          <w:b/>
          <w:sz w:val="24"/>
          <w:szCs w:val="24"/>
        </w:rPr>
        <w:t xml:space="preserve">. Data </w:t>
      </w:r>
      <w:r w:rsidRPr="00782C28">
        <w:rPr>
          <w:rStyle w:val="fontstyle01"/>
          <w:rFonts w:eastAsiaTheme="minorEastAsia"/>
          <w:b/>
          <w:sz w:val="24"/>
          <w:szCs w:val="24"/>
        </w:rPr>
        <w:t>c</w:t>
      </w:r>
      <w:r w:rsidRPr="00782C28">
        <w:rPr>
          <w:rStyle w:val="fontstyle01"/>
          <w:b/>
          <w:sz w:val="24"/>
          <w:szCs w:val="24"/>
        </w:rPr>
        <w:t>ollection and refinement statistics.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2948"/>
      </w:tblGrid>
      <w:tr w:rsidR="00C7655C" w:rsidRPr="00782C28" w14:paraId="7CAB7852" w14:textId="77777777" w:rsidTr="00F813BC">
        <w:tc>
          <w:tcPr>
            <w:tcW w:w="4957" w:type="dxa"/>
            <w:tcBorders>
              <w:top w:val="single" w:sz="12" w:space="0" w:color="auto"/>
              <w:bottom w:val="single" w:sz="12" w:space="0" w:color="auto"/>
            </w:tcBorders>
          </w:tcPr>
          <w:p w14:paraId="795F81E2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Style w:val="fontstyle01"/>
                <w:sz w:val="21"/>
                <w:szCs w:val="21"/>
              </w:rPr>
              <w:t>Protein/Small Molecule</w:t>
            </w:r>
          </w:p>
        </w:tc>
        <w:tc>
          <w:tcPr>
            <w:tcW w:w="2948" w:type="dxa"/>
            <w:tcBorders>
              <w:top w:val="single" w:sz="12" w:space="0" w:color="auto"/>
              <w:bottom w:val="single" w:sz="12" w:space="0" w:color="auto"/>
            </w:tcBorders>
          </w:tcPr>
          <w:p w14:paraId="6006B71B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Style w:val="fontstyle01"/>
                <w:sz w:val="21"/>
                <w:szCs w:val="21"/>
              </w:rPr>
              <w:t>JAK2-JH2/FM</w:t>
            </w:r>
          </w:p>
        </w:tc>
      </w:tr>
      <w:tr w:rsidR="00C7655C" w:rsidRPr="00782C28" w14:paraId="2C128EA9" w14:textId="77777777" w:rsidTr="00F813BC">
        <w:tc>
          <w:tcPr>
            <w:tcW w:w="4957" w:type="dxa"/>
            <w:tcBorders>
              <w:top w:val="single" w:sz="12" w:space="0" w:color="auto"/>
            </w:tcBorders>
          </w:tcPr>
          <w:p w14:paraId="5933E91C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Style w:val="fontstyle01"/>
                <w:sz w:val="21"/>
                <w:szCs w:val="21"/>
              </w:rPr>
              <w:t>Data Collection</w:t>
            </w:r>
          </w:p>
        </w:tc>
        <w:tc>
          <w:tcPr>
            <w:tcW w:w="2948" w:type="dxa"/>
            <w:tcBorders>
              <w:top w:val="single" w:sz="12" w:space="0" w:color="auto"/>
            </w:tcBorders>
          </w:tcPr>
          <w:p w14:paraId="3782B2CF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7655C" w:rsidRPr="00782C28" w14:paraId="10333802" w14:textId="77777777" w:rsidTr="00F813BC">
        <w:tc>
          <w:tcPr>
            <w:tcW w:w="4957" w:type="dxa"/>
          </w:tcPr>
          <w:p w14:paraId="5EF7AC9B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Space Group</w:t>
            </w:r>
          </w:p>
        </w:tc>
        <w:tc>
          <w:tcPr>
            <w:tcW w:w="2948" w:type="dxa"/>
          </w:tcPr>
          <w:p w14:paraId="5EA58D86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P 1 2</w:t>
            </w:r>
            <w:r w:rsidRPr="00782C28">
              <w:rPr>
                <w:rFonts w:ascii="Times New Roman" w:hAnsi="Times New Roman" w:cs="Times New Roman"/>
                <w:szCs w:val="21"/>
                <w:vertAlign w:val="subscript"/>
              </w:rPr>
              <w:t>1</w:t>
            </w:r>
            <w:r w:rsidRPr="00782C28">
              <w:rPr>
                <w:rFonts w:ascii="Times New Roman" w:hAnsi="Times New Roman" w:cs="Times New Roman"/>
                <w:szCs w:val="21"/>
              </w:rPr>
              <w:t xml:space="preserve"> 1</w:t>
            </w:r>
          </w:p>
        </w:tc>
      </w:tr>
      <w:tr w:rsidR="00C7655C" w:rsidRPr="00782C28" w14:paraId="4240D5CE" w14:textId="77777777" w:rsidTr="00F813BC">
        <w:tc>
          <w:tcPr>
            <w:tcW w:w="4957" w:type="dxa"/>
          </w:tcPr>
          <w:p w14:paraId="17F84E8A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 xml:space="preserve">a, b, c </w:t>
            </w:r>
            <w:r w:rsidRPr="00782C28">
              <w:rPr>
                <w:rFonts w:ascii="Times New Roman" w:hAnsi="Times New Roman" w:cs="Times New Roman"/>
                <w:color w:val="000000"/>
                <w:szCs w:val="21"/>
              </w:rPr>
              <w:t>(Å)</w:t>
            </w:r>
          </w:p>
        </w:tc>
        <w:tc>
          <w:tcPr>
            <w:tcW w:w="2948" w:type="dxa"/>
          </w:tcPr>
          <w:p w14:paraId="2BE9C53F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 xml:space="preserve">61.01, 57.80, 86.28   </w:t>
            </w:r>
          </w:p>
        </w:tc>
      </w:tr>
      <w:tr w:rsidR="00C7655C" w:rsidRPr="00782C28" w14:paraId="1ADC1638" w14:textId="77777777" w:rsidTr="00F813BC">
        <w:tc>
          <w:tcPr>
            <w:tcW w:w="4957" w:type="dxa"/>
          </w:tcPr>
          <w:p w14:paraId="4C572A75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color w:val="000000"/>
                <w:szCs w:val="21"/>
              </w:rPr>
              <w:t>α, β, γ (°)</w:t>
            </w:r>
          </w:p>
        </w:tc>
        <w:tc>
          <w:tcPr>
            <w:tcW w:w="2948" w:type="dxa"/>
          </w:tcPr>
          <w:p w14:paraId="4704B68D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eastAsia="宋体" w:hAnsi="Times New Roman" w:cs="Times New Roman"/>
                <w:kern w:val="0"/>
                <w:szCs w:val="21"/>
                <w:lang w:val="zh-CN"/>
              </w:rPr>
              <w:t>90.00, 109.32, 90.00</w:t>
            </w:r>
          </w:p>
        </w:tc>
      </w:tr>
      <w:tr w:rsidR="00C7655C" w:rsidRPr="00782C28" w14:paraId="3AEA5135" w14:textId="77777777" w:rsidTr="00F813BC">
        <w:tc>
          <w:tcPr>
            <w:tcW w:w="4957" w:type="dxa"/>
          </w:tcPr>
          <w:p w14:paraId="084D1167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Resolution (Å)</w:t>
            </w:r>
            <w:r w:rsidRPr="00782C28">
              <w:rPr>
                <w:rFonts w:ascii="Times New Roman" w:hAnsi="Times New Roman" w:cs="Times New Roman"/>
                <w:color w:val="000000"/>
                <w:szCs w:val="21"/>
              </w:rPr>
              <w:t xml:space="preserve"> *</w:t>
            </w:r>
          </w:p>
        </w:tc>
        <w:tc>
          <w:tcPr>
            <w:tcW w:w="2948" w:type="dxa"/>
          </w:tcPr>
          <w:p w14:paraId="0FA15298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81.43-1.88(1.91-1.88)</w:t>
            </w:r>
          </w:p>
        </w:tc>
      </w:tr>
      <w:tr w:rsidR="00C7655C" w:rsidRPr="00782C28" w14:paraId="1FE9F4F1" w14:textId="77777777" w:rsidTr="00F813BC">
        <w:tc>
          <w:tcPr>
            <w:tcW w:w="4957" w:type="dxa"/>
          </w:tcPr>
          <w:p w14:paraId="4A3A3CBD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782C28">
              <w:rPr>
                <w:rFonts w:ascii="Times New Roman" w:hAnsi="Times New Roman" w:cs="Times New Roman"/>
                <w:color w:val="000000"/>
                <w:szCs w:val="21"/>
              </w:rPr>
              <w:t>Rsym</w:t>
            </w:r>
            <w:proofErr w:type="spellEnd"/>
            <w:r w:rsidRPr="00782C28">
              <w:rPr>
                <w:rFonts w:ascii="Times New Roman" w:hAnsi="Times New Roman" w:cs="Times New Roman"/>
                <w:color w:val="000000"/>
                <w:szCs w:val="21"/>
              </w:rPr>
              <w:t xml:space="preserve"> or </w:t>
            </w:r>
            <w:proofErr w:type="spellStart"/>
            <w:r w:rsidRPr="00782C28">
              <w:rPr>
                <w:rFonts w:ascii="Times New Roman" w:hAnsi="Times New Roman" w:cs="Times New Roman"/>
                <w:color w:val="000000"/>
                <w:szCs w:val="21"/>
              </w:rPr>
              <w:t>Rmeas</w:t>
            </w:r>
            <w:proofErr w:type="spellEnd"/>
            <w:r w:rsidRPr="00782C28">
              <w:rPr>
                <w:rFonts w:ascii="Times New Roman" w:hAnsi="Times New Roman" w:cs="Times New Roman"/>
                <w:color w:val="000000"/>
                <w:szCs w:val="21"/>
              </w:rPr>
              <w:t xml:space="preserve"> (%)*</w:t>
            </w:r>
          </w:p>
        </w:tc>
        <w:tc>
          <w:tcPr>
            <w:tcW w:w="2948" w:type="dxa"/>
          </w:tcPr>
          <w:p w14:paraId="3738FA60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7.2(82.8)</w:t>
            </w:r>
          </w:p>
        </w:tc>
      </w:tr>
      <w:tr w:rsidR="00C7655C" w:rsidRPr="00782C28" w14:paraId="1787B780" w14:textId="77777777" w:rsidTr="00F813BC">
        <w:tc>
          <w:tcPr>
            <w:tcW w:w="4957" w:type="dxa"/>
          </w:tcPr>
          <w:p w14:paraId="6D6680A3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I/</w:t>
            </w:r>
            <w:proofErr w:type="spellStart"/>
            <w:r w:rsidRPr="00782C28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σI</w:t>
            </w:r>
            <w:proofErr w:type="spellEnd"/>
            <w:r w:rsidRPr="00782C28">
              <w:rPr>
                <w:rFonts w:ascii="Times New Roman" w:hAnsi="Times New Roman" w:cs="Times New Roman"/>
                <w:color w:val="000000"/>
                <w:szCs w:val="21"/>
              </w:rPr>
              <w:t>*</w:t>
            </w:r>
          </w:p>
        </w:tc>
        <w:tc>
          <w:tcPr>
            <w:tcW w:w="2948" w:type="dxa"/>
          </w:tcPr>
          <w:p w14:paraId="1061EB2C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82C28">
              <w:rPr>
                <w:rFonts w:ascii="Times New Roman" w:hAnsi="Times New Roman" w:cs="Times New Roman"/>
                <w:color w:val="000000" w:themeColor="text1"/>
                <w:szCs w:val="21"/>
              </w:rPr>
              <w:t>14.5(1)</w:t>
            </w:r>
          </w:p>
        </w:tc>
      </w:tr>
      <w:tr w:rsidR="00C7655C" w:rsidRPr="00782C28" w14:paraId="0E204331" w14:textId="77777777" w:rsidTr="00F813BC">
        <w:tc>
          <w:tcPr>
            <w:tcW w:w="4957" w:type="dxa"/>
          </w:tcPr>
          <w:p w14:paraId="4C976C09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color w:val="000000"/>
                <w:szCs w:val="21"/>
              </w:rPr>
              <w:t>Completeness (%)*</w:t>
            </w:r>
          </w:p>
        </w:tc>
        <w:tc>
          <w:tcPr>
            <w:tcW w:w="2948" w:type="dxa"/>
          </w:tcPr>
          <w:p w14:paraId="68187A7F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82C28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  <w:lang w:val="zh-CN"/>
              </w:rPr>
              <w:t xml:space="preserve">94.4(30.3)      </w:t>
            </w:r>
          </w:p>
        </w:tc>
      </w:tr>
      <w:tr w:rsidR="00C7655C" w:rsidRPr="00782C28" w14:paraId="71FB28A4" w14:textId="77777777" w:rsidTr="00F813BC">
        <w:tc>
          <w:tcPr>
            <w:tcW w:w="4957" w:type="dxa"/>
            <w:tcBorders>
              <w:bottom w:val="single" w:sz="12" w:space="0" w:color="auto"/>
            </w:tcBorders>
          </w:tcPr>
          <w:p w14:paraId="06BE553E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color w:val="000000"/>
                <w:szCs w:val="21"/>
              </w:rPr>
              <w:t>Redundancy*</w:t>
            </w:r>
          </w:p>
        </w:tc>
        <w:tc>
          <w:tcPr>
            <w:tcW w:w="2948" w:type="dxa"/>
            <w:tcBorders>
              <w:bottom w:val="single" w:sz="12" w:space="0" w:color="auto"/>
            </w:tcBorders>
          </w:tcPr>
          <w:p w14:paraId="4ED8E5F8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82C28">
              <w:rPr>
                <w:rFonts w:ascii="Times New Roman" w:hAnsi="Times New Roman" w:cs="Times New Roman"/>
                <w:color w:val="000000" w:themeColor="text1"/>
                <w:szCs w:val="21"/>
              </w:rPr>
              <w:t>6.4(1.68)</w:t>
            </w:r>
          </w:p>
        </w:tc>
      </w:tr>
      <w:tr w:rsidR="00C7655C" w:rsidRPr="00782C28" w14:paraId="098F5AC2" w14:textId="77777777" w:rsidTr="00F813BC">
        <w:tc>
          <w:tcPr>
            <w:tcW w:w="4957" w:type="dxa"/>
            <w:tcBorders>
              <w:top w:val="single" w:sz="12" w:space="0" w:color="auto"/>
            </w:tcBorders>
          </w:tcPr>
          <w:p w14:paraId="4B531BB5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Style w:val="fontstyle01"/>
                <w:sz w:val="21"/>
                <w:szCs w:val="21"/>
              </w:rPr>
              <w:t>Refinement</w:t>
            </w:r>
          </w:p>
        </w:tc>
        <w:tc>
          <w:tcPr>
            <w:tcW w:w="2948" w:type="dxa"/>
            <w:tcBorders>
              <w:top w:val="single" w:sz="12" w:space="0" w:color="auto"/>
            </w:tcBorders>
          </w:tcPr>
          <w:p w14:paraId="4E5AB99B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7655C" w:rsidRPr="00782C28" w14:paraId="107EF8FF" w14:textId="77777777" w:rsidTr="00F813BC">
        <w:tc>
          <w:tcPr>
            <w:tcW w:w="4957" w:type="dxa"/>
          </w:tcPr>
          <w:p w14:paraId="5B998A15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color w:val="000000"/>
                <w:szCs w:val="21"/>
              </w:rPr>
              <w:t>Resolution (Å)</w:t>
            </w:r>
          </w:p>
        </w:tc>
        <w:tc>
          <w:tcPr>
            <w:tcW w:w="2948" w:type="dxa"/>
          </w:tcPr>
          <w:p w14:paraId="2C533E04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57.6 – 1.88</w:t>
            </w:r>
          </w:p>
        </w:tc>
      </w:tr>
      <w:tr w:rsidR="00C7655C" w:rsidRPr="00782C28" w14:paraId="4B0A7154" w14:textId="77777777" w:rsidTr="00F813BC">
        <w:tc>
          <w:tcPr>
            <w:tcW w:w="4957" w:type="dxa"/>
          </w:tcPr>
          <w:p w14:paraId="7223046F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782C28">
              <w:rPr>
                <w:rFonts w:ascii="Times New Roman" w:hAnsi="Times New Roman" w:cs="Times New Roman"/>
                <w:color w:val="000000"/>
                <w:szCs w:val="21"/>
              </w:rPr>
              <w:t>Rwork</w:t>
            </w:r>
            <w:proofErr w:type="spellEnd"/>
            <w:r w:rsidRPr="00782C28">
              <w:rPr>
                <w:rFonts w:ascii="Times New Roman" w:hAnsi="Times New Roman" w:cs="Times New Roman"/>
                <w:color w:val="000000"/>
                <w:szCs w:val="21"/>
              </w:rPr>
              <w:t>/</w:t>
            </w:r>
            <w:proofErr w:type="spellStart"/>
            <w:r w:rsidRPr="00782C28">
              <w:rPr>
                <w:rFonts w:ascii="Times New Roman" w:hAnsi="Times New Roman" w:cs="Times New Roman"/>
                <w:color w:val="000000"/>
                <w:szCs w:val="21"/>
              </w:rPr>
              <w:t>Rfree</w:t>
            </w:r>
            <w:proofErr w:type="spellEnd"/>
          </w:p>
        </w:tc>
        <w:tc>
          <w:tcPr>
            <w:tcW w:w="2948" w:type="dxa"/>
          </w:tcPr>
          <w:p w14:paraId="446E0033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0.2068/0.2383</w:t>
            </w:r>
          </w:p>
        </w:tc>
      </w:tr>
      <w:tr w:rsidR="00C7655C" w:rsidRPr="00782C28" w14:paraId="51B6A027" w14:textId="77777777" w:rsidTr="00F813BC">
        <w:tc>
          <w:tcPr>
            <w:tcW w:w="4957" w:type="dxa"/>
          </w:tcPr>
          <w:p w14:paraId="6AAA8452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color w:val="000000"/>
                <w:szCs w:val="21"/>
              </w:rPr>
              <w:t>Number of Atoms</w:t>
            </w:r>
          </w:p>
        </w:tc>
        <w:tc>
          <w:tcPr>
            <w:tcW w:w="2948" w:type="dxa"/>
          </w:tcPr>
          <w:p w14:paraId="2AA331B4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7655C" w:rsidRPr="00782C28" w14:paraId="6D41248C" w14:textId="77777777" w:rsidTr="00F813BC">
        <w:tc>
          <w:tcPr>
            <w:tcW w:w="4957" w:type="dxa"/>
          </w:tcPr>
          <w:p w14:paraId="662AE93C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color w:val="000000"/>
                <w:szCs w:val="21"/>
              </w:rPr>
              <w:t>Protein, Solvent, Ion/Small Molecule</w:t>
            </w:r>
          </w:p>
        </w:tc>
        <w:tc>
          <w:tcPr>
            <w:tcW w:w="2948" w:type="dxa"/>
          </w:tcPr>
          <w:p w14:paraId="1742804F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4457/237/68</w:t>
            </w:r>
          </w:p>
        </w:tc>
      </w:tr>
      <w:tr w:rsidR="00C7655C" w:rsidRPr="00782C28" w14:paraId="50709DAB" w14:textId="77777777" w:rsidTr="00F813BC">
        <w:tc>
          <w:tcPr>
            <w:tcW w:w="4957" w:type="dxa"/>
          </w:tcPr>
          <w:p w14:paraId="7724047E" w14:textId="77777777" w:rsidR="00C7655C" w:rsidRPr="00782C28" w:rsidRDefault="00C7655C" w:rsidP="00782C28">
            <w:pPr>
              <w:spacing w:line="36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color w:val="000000"/>
                <w:szCs w:val="21"/>
              </w:rPr>
              <w:t>B Factors (Å2)</w:t>
            </w:r>
          </w:p>
        </w:tc>
        <w:tc>
          <w:tcPr>
            <w:tcW w:w="2948" w:type="dxa"/>
          </w:tcPr>
          <w:p w14:paraId="3BCD5CDF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29/50.8/45</w:t>
            </w:r>
          </w:p>
        </w:tc>
      </w:tr>
      <w:tr w:rsidR="00C7655C" w:rsidRPr="00782C28" w14:paraId="21E8CBF4" w14:textId="77777777" w:rsidTr="00F813BC">
        <w:tc>
          <w:tcPr>
            <w:tcW w:w="4957" w:type="dxa"/>
          </w:tcPr>
          <w:p w14:paraId="0B5D8DFA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color w:val="000000"/>
                <w:szCs w:val="21"/>
              </w:rPr>
              <w:t>RMS Deviations</w:t>
            </w:r>
          </w:p>
        </w:tc>
        <w:tc>
          <w:tcPr>
            <w:tcW w:w="2948" w:type="dxa"/>
          </w:tcPr>
          <w:p w14:paraId="1F1C7608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C7655C" w:rsidRPr="00782C28" w14:paraId="1B074625" w14:textId="77777777" w:rsidTr="00F813BC">
        <w:tc>
          <w:tcPr>
            <w:tcW w:w="4957" w:type="dxa"/>
          </w:tcPr>
          <w:p w14:paraId="7AE50835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color w:val="000000"/>
                <w:szCs w:val="21"/>
              </w:rPr>
              <w:t>Bond (Å)</w:t>
            </w:r>
          </w:p>
        </w:tc>
        <w:tc>
          <w:tcPr>
            <w:tcW w:w="2948" w:type="dxa"/>
          </w:tcPr>
          <w:p w14:paraId="3F78DEC7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0.007</w:t>
            </w:r>
          </w:p>
        </w:tc>
      </w:tr>
      <w:tr w:rsidR="00C7655C" w:rsidRPr="00782C28" w14:paraId="4FD045D2" w14:textId="77777777" w:rsidTr="00F813BC">
        <w:tc>
          <w:tcPr>
            <w:tcW w:w="4957" w:type="dxa"/>
            <w:tcBorders>
              <w:bottom w:val="single" w:sz="12" w:space="0" w:color="auto"/>
            </w:tcBorders>
          </w:tcPr>
          <w:p w14:paraId="011AC8B8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color w:val="000000"/>
                <w:szCs w:val="21"/>
              </w:rPr>
              <w:t>Angle (°)</w:t>
            </w:r>
          </w:p>
        </w:tc>
        <w:tc>
          <w:tcPr>
            <w:tcW w:w="2948" w:type="dxa"/>
            <w:tcBorders>
              <w:bottom w:val="single" w:sz="12" w:space="0" w:color="auto"/>
            </w:tcBorders>
          </w:tcPr>
          <w:p w14:paraId="7B92F50F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</w:tbl>
    <w:p w14:paraId="04137AF6" w14:textId="77777777" w:rsidR="00C7655C" w:rsidRPr="00782C28" w:rsidRDefault="00C7655C" w:rsidP="00782C28">
      <w:pPr>
        <w:spacing w:line="360" w:lineRule="auto"/>
        <w:rPr>
          <w:rFonts w:ascii="Times New Roman" w:hAnsi="Times New Roman" w:cs="Times New Roman"/>
          <w:color w:val="000000"/>
          <w:szCs w:val="24"/>
        </w:rPr>
      </w:pPr>
      <w:r w:rsidRPr="00782C28">
        <w:rPr>
          <w:rFonts w:ascii="Times New Roman" w:hAnsi="Times New Roman" w:cs="Times New Roman"/>
          <w:color w:val="000000"/>
          <w:szCs w:val="24"/>
        </w:rPr>
        <w:t>*Values in parentheses refer to the outer resolution shell.</w:t>
      </w:r>
      <w:r w:rsidRPr="00782C28">
        <w:rPr>
          <w:rFonts w:ascii="Times New Roman" w:hAnsi="Times New Roman" w:cs="Times New Roman"/>
          <w:color w:val="000000"/>
          <w:sz w:val="18"/>
        </w:rPr>
        <w:br/>
      </w:r>
      <w:r w:rsidRPr="00782C28">
        <w:rPr>
          <w:rFonts w:ascii="Times New Roman" w:hAnsi="Times New Roman" w:cs="Times New Roman"/>
          <w:color w:val="000000"/>
          <w:szCs w:val="24"/>
        </w:rPr>
        <w:t>Each data set was collected from a single crystal.</w:t>
      </w:r>
    </w:p>
    <w:p w14:paraId="7A60D188" w14:textId="77777777" w:rsidR="00C7655C" w:rsidRPr="00782C28" w:rsidRDefault="00C7655C" w:rsidP="00782C28">
      <w:pPr>
        <w:spacing w:line="360" w:lineRule="auto"/>
        <w:rPr>
          <w:rFonts w:ascii="Times New Roman" w:hAnsi="Times New Roman" w:cs="Times New Roman"/>
          <w:bCs/>
        </w:rPr>
        <w:sectPr w:rsidR="00C7655C" w:rsidRPr="00782C28" w:rsidSect="00231EC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F534803" w14:textId="52E286EE" w:rsidR="00C7655C" w:rsidRPr="00782C28" w:rsidRDefault="00C7655C" w:rsidP="00782C28">
      <w:pPr>
        <w:pStyle w:val="1"/>
        <w:tabs>
          <w:tab w:val="left" w:pos="3261"/>
        </w:tabs>
        <w:rPr>
          <w:rFonts w:ascii="Times New Roman" w:hAnsi="Times New Roman" w:cs="Times New Roman"/>
          <w:szCs w:val="24"/>
        </w:rPr>
      </w:pPr>
      <w:r w:rsidRPr="00782C28">
        <w:rPr>
          <w:rFonts w:ascii="Times New Roman" w:hAnsi="Times New Roman" w:cs="Times New Roman"/>
          <w:szCs w:val="24"/>
        </w:rPr>
        <w:lastRenderedPageBreak/>
        <w:t>Table S</w:t>
      </w:r>
      <w:r w:rsidR="00231ECB">
        <w:rPr>
          <w:rFonts w:ascii="Times New Roman" w:hAnsi="Times New Roman" w:cs="Times New Roman"/>
          <w:szCs w:val="24"/>
        </w:rPr>
        <w:t>7</w:t>
      </w:r>
      <w:r w:rsidRPr="00782C28">
        <w:rPr>
          <w:rFonts w:ascii="Times New Roman" w:hAnsi="Times New Roman" w:cs="Times New Roman"/>
          <w:szCs w:val="24"/>
        </w:rPr>
        <w:t xml:space="preserve">. </w:t>
      </w:r>
      <w:r w:rsidRPr="00782C28">
        <w:rPr>
          <w:rStyle w:val="fontstyle01"/>
          <w:b/>
          <w:i/>
          <w:iCs/>
          <w:sz w:val="24"/>
          <w:szCs w:val="24"/>
        </w:rPr>
        <w:t>In vitro</w:t>
      </w:r>
      <w:r w:rsidRPr="00782C28">
        <w:rPr>
          <w:rStyle w:val="fontstyle01"/>
          <w:b/>
          <w:sz w:val="24"/>
          <w:szCs w:val="24"/>
        </w:rPr>
        <w:t xml:space="preserve"> activity of FM</w:t>
      </w:r>
      <w:r w:rsidRPr="00782C28">
        <w:rPr>
          <w:rStyle w:val="fontstyle01"/>
          <w:rFonts w:eastAsia="宋体"/>
          <w:b/>
          <w:sz w:val="24"/>
          <w:szCs w:val="24"/>
        </w:rPr>
        <w:t xml:space="preserve">, </w:t>
      </w:r>
      <w:proofErr w:type="spellStart"/>
      <w:r w:rsidRPr="00782C28">
        <w:rPr>
          <w:rStyle w:val="fontstyle01"/>
          <w:b/>
          <w:sz w:val="24"/>
          <w:szCs w:val="24"/>
        </w:rPr>
        <w:t>Ruxolitinib</w:t>
      </w:r>
      <w:proofErr w:type="spellEnd"/>
      <w:r w:rsidRPr="00782C28">
        <w:rPr>
          <w:rStyle w:val="fontstyle01"/>
          <w:b/>
          <w:sz w:val="24"/>
          <w:szCs w:val="24"/>
        </w:rPr>
        <w:t xml:space="preserve"> and </w:t>
      </w:r>
      <w:proofErr w:type="spellStart"/>
      <w:r w:rsidRPr="00782C28">
        <w:rPr>
          <w:rStyle w:val="fontstyle01"/>
          <w:b/>
          <w:sz w:val="24"/>
          <w:szCs w:val="24"/>
        </w:rPr>
        <w:t>Fedratinib</w:t>
      </w:r>
      <w:proofErr w:type="spellEnd"/>
      <w:r w:rsidRPr="00782C28">
        <w:rPr>
          <w:rStyle w:val="fontstyle01"/>
          <w:sz w:val="24"/>
          <w:szCs w:val="24"/>
        </w:rPr>
        <w:t xml:space="preserve"> </w:t>
      </w:r>
      <w:r w:rsidRPr="00782C28">
        <w:rPr>
          <w:rFonts w:ascii="Times New Roman" w:hAnsi="Times New Roman" w:cs="Times New Roman"/>
          <w:color w:val="000000"/>
          <w:szCs w:val="24"/>
        </w:rPr>
        <w:t>against different hematological tumor cell lines.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0"/>
        <w:gridCol w:w="2741"/>
        <w:gridCol w:w="2741"/>
        <w:gridCol w:w="1908"/>
        <w:gridCol w:w="1909"/>
        <w:gridCol w:w="1909"/>
      </w:tblGrid>
      <w:tr w:rsidR="00C7655C" w:rsidRPr="00782C28" w14:paraId="4C04734E" w14:textId="77777777" w:rsidTr="00F813BC">
        <w:tc>
          <w:tcPr>
            <w:tcW w:w="2740" w:type="dxa"/>
            <w:vMerge w:val="restart"/>
            <w:tcBorders>
              <w:top w:val="single" w:sz="12" w:space="0" w:color="auto"/>
            </w:tcBorders>
            <w:vAlign w:val="center"/>
          </w:tcPr>
          <w:p w14:paraId="68FE93CC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Cell line</w:t>
            </w:r>
          </w:p>
        </w:tc>
        <w:tc>
          <w:tcPr>
            <w:tcW w:w="2741" w:type="dxa"/>
            <w:vMerge w:val="restart"/>
            <w:tcBorders>
              <w:top w:val="single" w:sz="12" w:space="0" w:color="auto"/>
            </w:tcBorders>
            <w:vAlign w:val="center"/>
          </w:tcPr>
          <w:p w14:paraId="0978EAEE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Tumor type</w:t>
            </w:r>
          </w:p>
        </w:tc>
        <w:tc>
          <w:tcPr>
            <w:tcW w:w="2741" w:type="dxa"/>
            <w:vMerge w:val="restart"/>
            <w:tcBorders>
              <w:top w:val="single" w:sz="12" w:space="0" w:color="auto"/>
            </w:tcBorders>
            <w:vAlign w:val="center"/>
          </w:tcPr>
          <w:p w14:paraId="7ED95C90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Transforming kinase</w:t>
            </w:r>
          </w:p>
        </w:tc>
        <w:tc>
          <w:tcPr>
            <w:tcW w:w="5726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73C0F1AD" w14:textId="77777777" w:rsidR="00C7655C" w:rsidRPr="00782C28" w:rsidRDefault="00C7655C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IC</w:t>
            </w:r>
            <w:r w:rsidRPr="00782C28">
              <w:rPr>
                <w:rFonts w:ascii="Times New Roman" w:hAnsi="Times New Roman" w:cs="Times New Roman"/>
                <w:vertAlign w:val="subscript"/>
              </w:rPr>
              <w:t>50</w:t>
            </w:r>
            <w:r w:rsidRPr="00782C28">
              <w:rPr>
                <w:rFonts w:ascii="Times New Roman" w:hAnsi="Times New Roman" w:cs="Times New Roman"/>
              </w:rPr>
              <w:t>(</w:t>
            </w:r>
            <w:proofErr w:type="spellStart"/>
            <w:r w:rsidRPr="00782C28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μM</w:t>
            </w:r>
            <w:proofErr w:type="spellEnd"/>
            <w:r w:rsidRPr="00782C28">
              <w:rPr>
                <w:rFonts w:ascii="Times New Roman" w:hAnsi="Times New Roman" w:cs="Times New Roman"/>
              </w:rPr>
              <w:t xml:space="preserve">) ± </w:t>
            </w:r>
            <w:proofErr w:type="spellStart"/>
            <w:r w:rsidRPr="00782C28">
              <w:rPr>
                <w:rFonts w:ascii="Times New Roman" w:hAnsi="Times New Roman" w:cs="Times New Roman"/>
              </w:rPr>
              <w:t>SD</w:t>
            </w:r>
            <w:r w:rsidRPr="00782C28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</w:p>
        </w:tc>
      </w:tr>
      <w:tr w:rsidR="00C7655C" w:rsidRPr="00782C28" w14:paraId="2B0A288D" w14:textId="77777777" w:rsidTr="00F813BC">
        <w:tc>
          <w:tcPr>
            <w:tcW w:w="2740" w:type="dxa"/>
            <w:vMerge/>
            <w:tcBorders>
              <w:bottom w:val="single" w:sz="12" w:space="0" w:color="auto"/>
            </w:tcBorders>
            <w:vAlign w:val="center"/>
          </w:tcPr>
          <w:p w14:paraId="61C8621B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vMerge/>
            <w:tcBorders>
              <w:bottom w:val="single" w:sz="12" w:space="0" w:color="auto"/>
            </w:tcBorders>
            <w:vAlign w:val="center"/>
          </w:tcPr>
          <w:p w14:paraId="5F689FCA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41" w:type="dxa"/>
            <w:vMerge/>
            <w:tcBorders>
              <w:bottom w:val="single" w:sz="12" w:space="0" w:color="auto"/>
            </w:tcBorders>
            <w:vAlign w:val="center"/>
          </w:tcPr>
          <w:p w14:paraId="4BC6FD7F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F7C74E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FM</w:t>
            </w:r>
          </w:p>
        </w:tc>
        <w:tc>
          <w:tcPr>
            <w:tcW w:w="19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A5D0D4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782C28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Ruxolitinib</w:t>
            </w:r>
            <w:proofErr w:type="spellEnd"/>
          </w:p>
        </w:tc>
        <w:tc>
          <w:tcPr>
            <w:tcW w:w="19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493886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782C28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Fedratinib</w:t>
            </w:r>
            <w:proofErr w:type="spellEnd"/>
          </w:p>
        </w:tc>
      </w:tr>
      <w:tr w:rsidR="00C7655C" w:rsidRPr="00782C28" w14:paraId="03BBE023" w14:textId="77777777" w:rsidTr="00F813BC">
        <w:tc>
          <w:tcPr>
            <w:tcW w:w="2740" w:type="dxa"/>
            <w:tcBorders>
              <w:top w:val="nil"/>
              <w:bottom w:val="nil"/>
            </w:tcBorders>
            <w:vAlign w:val="center"/>
          </w:tcPr>
          <w:p w14:paraId="3FC261B9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Ba/F3-</w:t>
            </w:r>
            <w:r w:rsidRPr="00782C28">
              <w:rPr>
                <w:rFonts w:ascii="Times New Roman" w:hAnsi="Times New Roman" w:cs="Times New Roman"/>
                <w:bCs/>
                <w:i/>
                <w:color w:val="333333"/>
                <w:szCs w:val="21"/>
                <w:shd w:val="clear" w:color="auto" w:fill="FFFFFF"/>
              </w:rPr>
              <w:t>JAK2</w:t>
            </w: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  <w:vertAlign w:val="superscript"/>
              </w:rPr>
              <w:t>WT</w:t>
            </w:r>
          </w:p>
        </w:tc>
        <w:tc>
          <w:tcPr>
            <w:tcW w:w="2741" w:type="dxa"/>
            <w:tcBorders>
              <w:top w:val="nil"/>
              <w:bottom w:val="nil"/>
            </w:tcBorders>
            <w:vAlign w:val="center"/>
          </w:tcPr>
          <w:p w14:paraId="1F2BBF0A" w14:textId="77777777" w:rsidR="00C7655C" w:rsidRPr="00782C28" w:rsidRDefault="00C7655C" w:rsidP="00782C28">
            <w:pPr>
              <w:widowControl/>
              <w:spacing w:line="360" w:lineRule="auto"/>
              <w:rPr>
                <w:rStyle w:val="fontstyle01"/>
                <w:b w:val="0"/>
                <w:bCs w:val="0"/>
                <w:szCs w:val="21"/>
              </w:rPr>
            </w:pPr>
            <w:r w:rsidRPr="00782C28">
              <w:rPr>
                <w:rStyle w:val="fontstyle01"/>
                <w:b w:val="0"/>
                <w:bCs w:val="0"/>
                <w:szCs w:val="21"/>
              </w:rPr>
              <w:t>Murine pre-B cell</w:t>
            </w:r>
          </w:p>
        </w:tc>
        <w:tc>
          <w:tcPr>
            <w:tcW w:w="2741" w:type="dxa"/>
            <w:tcBorders>
              <w:top w:val="nil"/>
              <w:bottom w:val="nil"/>
            </w:tcBorders>
            <w:vAlign w:val="center"/>
          </w:tcPr>
          <w:p w14:paraId="6C4CAB63" w14:textId="77777777" w:rsidR="00C7655C" w:rsidRPr="00782C28" w:rsidRDefault="00C7655C" w:rsidP="00782C28">
            <w:pPr>
              <w:widowControl/>
              <w:spacing w:line="360" w:lineRule="auto"/>
              <w:rPr>
                <w:rStyle w:val="fontstyle01"/>
                <w:b w:val="0"/>
                <w:bCs w:val="0"/>
                <w:szCs w:val="21"/>
              </w:rPr>
            </w:pPr>
            <w:r w:rsidRPr="00782C28">
              <w:rPr>
                <w:rStyle w:val="fontstyle01"/>
                <w:b w:val="0"/>
                <w:bCs w:val="0"/>
                <w:szCs w:val="21"/>
              </w:rPr>
              <w:t>IL-3–dependent growth</w:t>
            </w:r>
          </w:p>
        </w:tc>
        <w:tc>
          <w:tcPr>
            <w:tcW w:w="1908" w:type="dxa"/>
            <w:tcBorders>
              <w:top w:val="nil"/>
              <w:bottom w:val="nil"/>
            </w:tcBorders>
            <w:vAlign w:val="center"/>
          </w:tcPr>
          <w:p w14:paraId="5457DD1D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0.39±0.20</w:t>
            </w:r>
          </w:p>
        </w:tc>
        <w:tc>
          <w:tcPr>
            <w:tcW w:w="1909" w:type="dxa"/>
            <w:tcBorders>
              <w:top w:val="nil"/>
              <w:bottom w:val="nil"/>
            </w:tcBorders>
            <w:vAlign w:val="center"/>
          </w:tcPr>
          <w:p w14:paraId="49CA8DF5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0.19±0.01</w:t>
            </w:r>
          </w:p>
        </w:tc>
        <w:tc>
          <w:tcPr>
            <w:tcW w:w="1909" w:type="dxa"/>
            <w:tcBorders>
              <w:top w:val="nil"/>
              <w:bottom w:val="nil"/>
            </w:tcBorders>
            <w:vAlign w:val="center"/>
          </w:tcPr>
          <w:p w14:paraId="7AB4C379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0.68±0.12</w:t>
            </w:r>
          </w:p>
        </w:tc>
      </w:tr>
      <w:tr w:rsidR="00C7655C" w:rsidRPr="00782C28" w14:paraId="5C60689B" w14:textId="77777777" w:rsidTr="00F813BC">
        <w:tc>
          <w:tcPr>
            <w:tcW w:w="2740" w:type="dxa"/>
            <w:tcBorders>
              <w:top w:val="nil"/>
              <w:bottom w:val="nil"/>
            </w:tcBorders>
            <w:vAlign w:val="center"/>
          </w:tcPr>
          <w:p w14:paraId="599256D6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Ba/F3-</w:t>
            </w:r>
            <w:r w:rsidRPr="00782C28">
              <w:rPr>
                <w:rFonts w:ascii="Times New Roman" w:hAnsi="Times New Roman" w:cs="Times New Roman"/>
                <w:bCs/>
                <w:i/>
                <w:color w:val="333333"/>
                <w:szCs w:val="21"/>
                <w:shd w:val="clear" w:color="auto" w:fill="FFFFFF"/>
              </w:rPr>
              <w:t>EPOR</w:t>
            </w:r>
          </w:p>
        </w:tc>
        <w:tc>
          <w:tcPr>
            <w:tcW w:w="2741" w:type="dxa"/>
            <w:tcBorders>
              <w:top w:val="nil"/>
              <w:bottom w:val="nil"/>
            </w:tcBorders>
            <w:vAlign w:val="center"/>
          </w:tcPr>
          <w:p w14:paraId="5E1A2B74" w14:textId="77777777" w:rsidR="00C7655C" w:rsidRPr="00782C28" w:rsidRDefault="00C7655C" w:rsidP="00782C28">
            <w:pPr>
              <w:widowControl/>
              <w:spacing w:line="360" w:lineRule="auto"/>
              <w:rPr>
                <w:rFonts w:ascii="Times New Roman" w:hAnsi="Times New Roman" w:cs="Times New Roman"/>
                <w:b/>
                <w:szCs w:val="21"/>
              </w:rPr>
            </w:pPr>
            <w:r w:rsidRPr="00782C28">
              <w:rPr>
                <w:rStyle w:val="fontstyle01"/>
                <w:b w:val="0"/>
                <w:bCs w:val="0"/>
                <w:szCs w:val="21"/>
              </w:rPr>
              <w:t>Murine pre-B cell</w:t>
            </w:r>
          </w:p>
        </w:tc>
        <w:tc>
          <w:tcPr>
            <w:tcW w:w="2741" w:type="dxa"/>
            <w:tcBorders>
              <w:top w:val="nil"/>
              <w:bottom w:val="nil"/>
            </w:tcBorders>
            <w:vAlign w:val="center"/>
          </w:tcPr>
          <w:p w14:paraId="2D01E792" w14:textId="77777777" w:rsidR="00C7655C" w:rsidRPr="00782C28" w:rsidRDefault="00C7655C" w:rsidP="00782C28">
            <w:pPr>
              <w:widowControl/>
              <w:spacing w:line="360" w:lineRule="auto"/>
              <w:rPr>
                <w:rFonts w:ascii="Times New Roman" w:hAnsi="Times New Roman" w:cs="Times New Roman"/>
                <w:b/>
                <w:szCs w:val="21"/>
              </w:rPr>
            </w:pPr>
            <w:r w:rsidRPr="00782C28">
              <w:rPr>
                <w:rStyle w:val="fontstyle01"/>
                <w:b w:val="0"/>
                <w:bCs w:val="0"/>
                <w:szCs w:val="21"/>
              </w:rPr>
              <w:t>IL-3–dependent growth</w:t>
            </w:r>
          </w:p>
        </w:tc>
        <w:tc>
          <w:tcPr>
            <w:tcW w:w="1908" w:type="dxa"/>
            <w:tcBorders>
              <w:top w:val="nil"/>
              <w:bottom w:val="nil"/>
            </w:tcBorders>
            <w:vAlign w:val="center"/>
          </w:tcPr>
          <w:p w14:paraId="3D1D8B21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0.55±0.13</w:t>
            </w:r>
          </w:p>
        </w:tc>
        <w:tc>
          <w:tcPr>
            <w:tcW w:w="1909" w:type="dxa"/>
            <w:tcBorders>
              <w:top w:val="nil"/>
              <w:bottom w:val="nil"/>
            </w:tcBorders>
            <w:vAlign w:val="center"/>
          </w:tcPr>
          <w:p w14:paraId="316F4895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0.33±0.04</w:t>
            </w:r>
          </w:p>
        </w:tc>
        <w:tc>
          <w:tcPr>
            <w:tcW w:w="1909" w:type="dxa"/>
            <w:tcBorders>
              <w:top w:val="nil"/>
              <w:bottom w:val="nil"/>
            </w:tcBorders>
            <w:vAlign w:val="center"/>
          </w:tcPr>
          <w:p w14:paraId="15403C92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0.97±0.23</w:t>
            </w:r>
          </w:p>
        </w:tc>
      </w:tr>
      <w:tr w:rsidR="00C7655C" w:rsidRPr="00782C28" w14:paraId="42DE9F4C" w14:textId="77777777" w:rsidTr="00F813BC">
        <w:tc>
          <w:tcPr>
            <w:tcW w:w="2740" w:type="dxa"/>
            <w:tcBorders>
              <w:top w:val="nil"/>
              <w:bottom w:val="nil"/>
            </w:tcBorders>
            <w:vAlign w:val="center"/>
          </w:tcPr>
          <w:p w14:paraId="7999EBA8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HEL</w:t>
            </w:r>
          </w:p>
        </w:tc>
        <w:tc>
          <w:tcPr>
            <w:tcW w:w="2741" w:type="dxa"/>
            <w:tcBorders>
              <w:top w:val="nil"/>
              <w:bottom w:val="nil"/>
            </w:tcBorders>
            <w:vAlign w:val="center"/>
          </w:tcPr>
          <w:p w14:paraId="20F274B5" w14:textId="77777777" w:rsidR="00C7655C" w:rsidRPr="00782C28" w:rsidRDefault="00C7655C" w:rsidP="00782C28">
            <w:pPr>
              <w:widowControl/>
              <w:spacing w:line="360" w:lineRule="auto"/>
              <w:rPr>
                <w:rFonts w:ascii="Times New Roman" w:hAnsi="Times New Roman" w:cs="Times New Roman"/>
                <w:b/>
                <w:szCs w:val="21"/>
              </w:rPr>
            </w:pPr>
            <w:r w:rsidRPr="00782C28">
              <w:rPr>
                <w:rStyle w:val="fontstyle01"/>
                <w:b w:val="0"/>
                <w:bCs w:val="0"/>
                <w:szCs w:val="21"/>
              </w:rPr>
              <w:t>Acute myeloid leukemia</w:t>
            </w:r>
          </w:p>
        </w:tc>
        <w:tc>
          <w:tcPr>
            <w:tcW w:w="2741" w:type="dxa"/>
            <w:tcBorders>
              <w:top w:val="nil"/>
              <w:bottom w:val="nil"/>
            </w:tcBorders>
            <w:vAlign w:val="center"/>
          </w:tcPr>
          <w:p w14:paraId="10741428" w14:textId="77777777" w:rsidR="00C7655C" w:rsidRPr="00782C28" w:rsidRDefault="00C7655C" w:rsidP="00782C28">
            <w:pPr>
              <w:widowControl/>
              <w:spacing w:line="360" w:lineRule="auto"/>
              <w:rPr>
                <w:rFonts w:ascii="Times New Roman" w:hAnsi="Times New Roman" w:cs="Times New Roman"/>
                <w:b/>
                <w:szCs w:val="21"/>
              </w:rPr>
            </w:pPr>
            <w:r w:rsidRPr="00782C28">
              <w:rPr>
                <w:rStyle w:val="fontstyle01"/>
                <w:b w:val="0"/>
                <w:bCs w:val="0"/>
                <w:szCs w:val="21"/>
              </w:rPr>
              <w:t>JAK2V617F</w:t>
            </w:r>
          </w:p>
        </w:tc>
        <w:tc>
          <w:tcPr>
            <w:tcW w:w="1908" w:type="dxa"/>
            <w:tcBorders>
              <w:top w:val="nil"/>
              <w:bottom w:val="nil"/>
            </w:tcBorders>
            <w:vAlign w:val="center"/>
          </w:tcPr>
          <w:p w14:paraId="5035F22F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0.26±0.20</w:t>
            </w:r>
          </w:p>
        </w:tc>
        <w:tc>
          <w:tcPr>
            <w:tcW w:w="1909" w:type="dxa"/>
            <w:tcBorders>
              <w:top w:val="nil"/>
              <w:bottom w:val="nil"/>
            </w:tcBorders>
            <w:vAlign w:val="center"/>
          </w:tcPr>
          <w:p w14:paraId="4098E2FF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1.30±0.89</w:t>
            </w:r>
          </w:p>
        </w:tc>
        <w:tc>
          <w:tcPr>
            <w:tcW w:w="1909" w:type="dxa"/>
            <w:tcBorders>
              <w:top w:val="nil"/>
              <w:bottom w:val="nil"/>
            </w:tcBorders>
            <w:vAlign w:val="center"/>
          </w:tcPr>
          <w:p w14:paraId="44491605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0.77±0.36</w:t>
            </w:r>
          </w:p>
        </w:tc>
      </w:tr>
      <w:tr w:rsidR="00C7655C" w:rsidRPr="00782C28" w14:paraId="31E21396" w14:textId="77777777" w:rsidTr="00F813BC">
        <w:tc>
          <w:tcPr>
            <w:tcW w:w="2740" w:type="dxa"/>
            <w:tcBorders>
              <w:top w:val="nil"/>
              <w:bottom w:val="nil"/>
            </w:tcBorders>
            <w:vAlign w:val="center"/>
          </w:tcPr>
          <w:p w14:paraId="71920C82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Ba/F3-</w:t>
            </w:r>
            <w:r w:rsidRPr="00782C28">
              <w:rPr>
                <w:rFonts w:ascii="Times New Roman" w:hAnsi="Times New Roman" w:cs="Times New Roman"/>
                <w:bCs/>
                <w:i/>
                <w:color w:val="333333"/>
                <w:szCs w:val="21"/>
                <w:shd w:val="clear" w:color="auto" w:fill="FFFFFF"/>
              </w:rPr>
              <w:t>JAK2</w:t>
            </w: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  <w:vertAlign w:val="superscript"/>
              </w:rPr>
              <w:t>V617F</w:t>
            </w:r>
          </w:p>
        </w:tc>
        <w:tc>
          <w:tcPr>
            <w:tcW w:w="2741" w:type="dxa"/>
            <w:tcBorders>
              <w:top w:val="nil"/>
              <w:bottom w:val="nil"/>
            </w:tcBorders>
            <w:vAlign w:val="center"/>
          </w:tcPr>
          <w:p w14:paraId="0AF6D8A2" w14:textId="77777777" w:rsidR="00C7655C" w:rsidRPr="00782C28" w:rsidRDefault="00C7655C" w:rsidP="00782C28">
            <w:pPr>
              <w:widowControl/>
              <w:spacing w:line="360" w:lineRule="auto"/>
              <w:rPr>
                <w:rFonts w:ascii="Times New Roman" w:hAnsi="Times New Roman" w:cs="Times New Roman"/>
                <w:b/>
                <w:szCs w:val="21"/>
              </w:rPr>
            </w:pPr>
            <w:r w:rsidRPr="00782C28">
              <w:rPr>
                <w:rStyle w:val="fontstyle01"/>
                <w:b w:val="0"/>
                <w:bCs w:val="0"/>
                <w:szCs w:val="21"/>
              </w:rPr>
              <w:t>Murine pre-B cell</w:t>
            </w:r>
          </w:p>
        </w:tc>
        <w:tc>
          <w:tcPr>
            <w:tcW w:w="2741" w:type="dxa"/>
            <w:tcBorders>
              <w:top w:val="nil"/>
              <w:bottom w:val="nil"/>
            </w:tcBorders>
            <w:vAlign w:val="center"/>
          </w:tcPr>
          <w:p w14:paraId="3AE166A4" w14:textId="77777777" w:rsidR="00C7655C" w:rsidRPr="00782C28" w:rsidRDefault="00C7655C" w:rsidP="00782C28">
            <w:pPr>
              <w:widowControl/>
              <w:spacing w:line="360" w:lineRule="auto"/>
              <w:rPr>
                <w:rFonts w:ascii="Times New Roman" w:hAnsi="Times New Roman" w:cs="Times New Roman"/>
                <w:b/>
                <w:szCs w:val="21"/>
              </w:rPr>
            </w:pPr>
            <w:r w:rsidRPr="00782C28">
              <w:rPr>
                <w:rStyle w:val="fontstyle01"/>
                <w:b w:val="0"/>
                <w:bCs w:val="0"/>
                <w:szCs w:val="21"/>
              </w:rPr>
              <w:t>JAK2V617F</w:t>
            </w:r>
          </w:p>
        </w:tc>
        <w:tc>
          <w:tcPr>
            <w:tcW w:w="1908" w:type="dxa"/>
            <w:tcBorders>
              <w:top w:val="nil"/>
              <w:bottom w:val="nil"/>
            </w:tcBorders>
            <w:vAlign w:val="center"/>
          </w:tcPr>
          <w:p w14:paraId="742B665C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0.20±0.01</w:t>
            </w:r>
          </w:p>
        </w:tc>
        <w:tc>
          <w:tcPr>
            <w:tcW w:w="1909" w:type="dxa"/>
            <w:tcBorders>
              <w:top w:val="nil"/>
              <w:bottom w:val="nil"/>
            </w:tcBorders>
            <w:vAlign w:val="center"/>
          </w:tcPr>
          <w:p w14:paraId="4002CDE2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0.33±0.13</w:t>
            </w:r>
          </w:p>
        </w:tc>
        <w:tc>
          <w:tcPr>
            <w:tcW w:w="1909" w:type="dxa"/>
            <w:tcBorders>
              <w:top w:val="nil"/>
              <w:bottom w:val="nil"/>
            </w:tcBorders>
            <w:vAlign w:val="center"/>
          </w:tcPr>
          <w:p w14:paraId="46A137AF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0.61±0.13</w:t>
            </w:r>
          </w:p>
        </w:tc>
      </w:tr>
      <w:tr w:rsidR="00C7655C" w:rsidRPr="00782C28" w14:paraId="2173FE00" w14:textId="77777777" w:rsidTr="00F813BC">
        <w:tc>
          <w:tcPr>
            <w:tcW w:w="2740" w:type="dxa"/>
            <w:tcBorders>
              <w:top w:val="nil"/>
              <w:bottom w:val="nil"/>
            </w:tcBorders>
            <w:vAlign w:val="center"/>
          </w:tcPr>
          <w:p w14:paraId="49162142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Ba/F3-</w:t>
            </w:r>
            <w:r w:rsidRPr="00782C28">
              <w:rPr>
                <w:rFonts w:ascii="Times New Roman" w:hAnsi="Times New Roman" w:cs="Times New Roman"/>
                <w:bCs/>
                <w:i/>
                <w:color w:val="333333"/>
                <w:szCs w:val="21"/>
                <w:shd w:val="clear" w:color="auto" w:fill="FFFFFF"/>
              </w:rPr>
              <w:t>EPOR</w:t>
            </w: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-</w:t>
            </w:r>
            <w:r w:rsidRPr="00782C28">
              <w:rPr>
                <w:rFonts w:ascii="Times New Roman" w:hAnsi="Times New Roman" w:cs="Times New Roman"/>
                <w:bCs/>
                <w:i/>
                <w:color w:val="333333"/>
                <w:szCs w:val="21"/>
                <w:shd w:val="clear" w:color="auto" w:fill="FFFFFF"/>
              </w:rPr>
              <w:t>JAK2</w:t>
            </w: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  <w:vertAlign w:val="superscript"/>
              </w:rPr>
              <w:t>V617F</w:t>
            </w:r>
          </w:p>
        </w:tc>
        <w:tc>
          <w:tcPr>
            <w:tcW w:w="2741" w:type="dxa"/>
            <w:tcBorders>
              <w:top w:val="nil"/>
              <w:bottom w:val="nil"/>
            </w:tcBorders>
            <w:vAlign w:val="center"/>
          </w:tcPr>
          <w:p w14:paraId="7106AA8E" w14:textId="77777777" w:rsidR="00C7655C" w:rsidRPr="00782C28" w:rsidRDefault="00C7655C" w:rsidP="00782C28">
            <w:pPr>
              <w:widowControl/>
              <w:spacing w:line="360" w:lineRule="auto"/>
              <w:rPr>
                <w:rFonts w:ascii="Times New Roman" w:hAnsi="Times New Roman" w:cs="Times New Roman"/>
                <w:b/>
                <w:szCs w:val="21"/>
              </w:rPr>
            </w:pPr>
            <w:r w:rsidRPr="00782C28">
              <w:rPr>
                <w:rStyle w:val="fontstyle01"/>
                <w:b w:val="0"/>
                <w:bCs w:val="0"/>
                <w:szCs w:val="21"/>
              </w:rPr>
              <w:t>Murine pre-B cell</w:t>
            </w:r>
          </w:p>
        </w:tc>
        <w:tc>
          <w:tcPr>
            <w:tcW w:w="2741" w:type="dxa"/>
            <w:tcBorders>
              <w:top w:val="nil"/>
              <w:bottom w:val="nil"/>
            </w:tcBorders>
            <w:vAlign w:val="center"/>
          </w:tcPr>
          <w:p w14:paraId="27C9F1AA" w14:textId="77777777" w:rsidR="00C7655C" w:rsidRPr="00782C28" w:rsidRDefault="00C7655C" w:rsidP="00782C28">
            <w:pPr>
              <w:widowControl/>
              <w:spacing w:line="360" w:lineRule="auto"/>
              <w:rPr>
                <w:rFonts w:ascii="Times New Roman" w:hAnsi="Times New Roman" w:cs="Times New Roman"/>
                <w:b/>
                <w:szCs w:val="21"/>
              </w:rPr>
            </w:pPr>
            <w:r w:rsidRPr="00782C28">
              <w:rPr>
                <w:rStyle w:val="fontstyle01"/>
                <w:b w:val="0"/>
                <w:bCs w:val="0"/>
                <w:szCs w:val="21"/>
              </w:rPr>
              <w:t>JAK2V617F</w:t>
            </w:r>
          </w:p>
        </w:tc>
        <w:tc>
          <w:tcPr>
            <w:tcW w:w="1908" w:type="dxa"/>
            <w:tcBorders>
              <w:top w:val="nil"/>
              <w:bottom w:val="nil"/>
            </w:tcBorders>
            <w:vAlign w:val="center"/>
          </w:tcPr>
          <w:p w14:paraId="0948C5C7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0.78±0.21</w:t>
            </w:r>
          </w:p>
        </w:tc>
        <w:tc>
          <w:tcPr>
            <w:tcW w:w="1909" w:type="dxa"/>
            <w:tcBorders>
              <w:top w:val="nil"/>
              <w:bottom w:val="nil"/>
            </w:tcBorders>
            <w:vAlign w:val="center"/>
          </w:tcPr>
          <w:p w14:paraId="47D80D8D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0.87±0.24</w:t>
            </w:r>
          </w:p>
        </w:tc>
        <w:tc>
          <w:tcPr>
            <w:tcW w:w="1909" w:type="dxa"/>
            <w:tcBorders>
              <w:top w:val="nil"/>
              <w:bottom w:val="nil"/>
            </w:tcBorders>
            <w:vAlign w:val="center"/>
          </w:tcPr>
          <w:p w14:paraId="468CC525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1.71±0.04</w:t>
            </w:r>
          </w:p>
        </w:tc>
      </w:tr>
      <w:tr w:rsidR="00C7655C" w:rsidRPr="00782C28" w14:paraId="40C50C43" w14:textId="77777777" w:rsidTr="00F813BC">
        <w:tc>
          <w:tcPr>
            <w:tcW w:w="2740" w:type="dxa"/>
            <w:tcBorders>
              <w:top w:val="nil"/>
              <w:bottom w:val="nil"/>
            </w:tcBorders>
            <w:vAlign w:val="center"/>
          </w:tcPr>
          <w:p w14:paraId="79E40C81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MV-4-11</w:t>
            </w:r>
          </w:p>
        </w:tc>
        <w:tc>
          <w:tcPr>
            <w:tcW w:w="2741" w:type="dxa"/>
            <w:tcBorders>
              <w:top w:val="nil"/>
              <w:bottom w:val="nil"/>
            </w:tcBorders>
            <w:vAlign w:val="center"/>
          </w:tcPr>
          <w:p w14:paraId="3CC0AE25" w14:textId="77777777" w:rsidR="00C7655C" w:rsidRPr="00782C28" w:rsidRDefault="00C7655C" w:rsidP="00782C28">
            <w:pPr>
              <w:widowControl/>
              <w:spacing w:line="360" w:lineRule="auto"/>
              <w:rPr>
                <w:rFonts w:ascii="Times New Roman" w:hAnsi="Times New Roman" w:cs="Times New Roman"/>
                <w:b/>
                <w:szCs w:val="21"/>
              </w:rPr>
            </w:pPr>
            <w:r w:rsidRPr="00782C28">
              <w:rPr>
                <w:rStyle w:val="fontstyle01"/>
                <w:b w:val="0"/>
                <w:bCs w:val="0"/>
                <w:szCs w:val="21"/>
              </w:rPr>
              <w:t>Acute myeloid leukemia</w:t>
            </w:r>
          </w:p>
        </w:tc>
        <w:tc>
          <w:tcPr>
            <w:tcW w:w="2741" w:type="dxa"/>
            <w:tcBorders>
              <w:top w:val="nil"/>
              <w:bottom w:val="nil"/>
            </w:tcBorders>
            <w:vAlign w:val="center"/>
          </w:tcPr>
          <w:p w14:paraId="46E58FE4" w14:textId="77777777" w:rsidR="00C7655C" w:rsidRPr="00782C28" w:rsidRDefault="00C7655C" w:rsidP="00782C28">
            <w:pPr>
              <w:widowControl/>
              <w:spacing w:line="360" w:lineRule="auto"/>
              <w:rPr>
                <w:rFonts w:ascii="Times New Roman" w:hAnsi="Times New Roman" w:cs="Times New Roman"/>
                <w:b/>
                <w:szCs w:val="21"/>
              </w:rPr>
            </w:pPr>
            <w:r w:rsidRPr="00782C28">
              <w:rPr>
                <w:rStyle w:val="fontstyle01"/>
                <w:b w:val="0"/>
                <w:bCs w:val="0"/>
                <w:szCs w:val="21"/>
              </w:rPr>
              <w:t>FLT3-ITD expression</w:t>
            </w:r>
          </w:p>
        </w:tc>
        <w:tc>
          <w:tcPr>
            <w:tcW w:w="1908" w:type="dxa"/>
            <w:tcBorders>
              <w:top w:val="nil"/>
              <w:bottom w:val="nil"/>
            </w:tcBorders>
            <w:vAlign w:val="center"/>
          </w:tcPr>
          <w:p w14:paraId="6FCDFE7C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0.01±0.01</w:t>
            </w:r>
          </w:p>
        </w:tc>
        <w:tc>
          <w:tcPr>
            <w:tcW w:w="1909" w:type="dxa"/>
            <w:tcBorders>
              <w:top w:val="nil"/>
              <w:bottom w:val="nil"/>
            </w:tcBorders>
            <w:vAlign w:val="center"/>
          </w:tcPr>
          <w:p w14:paraId="4CA8C106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&gt;10</w:t>
            </w:r>
          </w:p>
        </w:tc>
        <w:tc>
          <w:tcPr>
            <w:tcW w:w="1909" w:type="dxa"/>
            <w:tcBorders>
              <w:top w:val="nil"/>
              <w:bottom w:val="nil"/>
            </w:tcBorders>
            <w:vAlign w:val="center"/>
          </w:tcPr>
          <w:p w14:paraId="0101E544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0.26±0.11</w:t>
            </w:r>
          </w:p>
        </w:tc>
      </w:tr>
      <w:tr w:rsidR="00C7655C" w:rsidRPr="00782C28" w14:paraId="5178B717" w14:textId="77777777" w:rsidTr="00F813BC">
        <w:tc>
          <w:tcPr>
            <w:tcW w:w="2740" w:type="dxa"/>
            <w:tcBorders>
              <w:top w:val="nil"/>
              <w:bottom w:val="nil"/>
            </w:tcBorders>
            <w:vAlign w:val="center"/>
          </w:tcPr>
          <w:p w14:paraId="627446C6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Molm-13</w:t>
            </w:r>
          </w:p>
        </w:tc>
        <w:tc>
          <w:tcPr>
            <w:tcW w:w="2741" w:type="dxa"/>
            <w:tcBorders>
              <w:top w:val="nil"/>
              <w:bottom w:val="nil"/>
            </w:tcBorders>
            <w:vAlign w:val="center"/>
          </w:tcPr>
          <w:p w14:paraId="21CBF678" w14:textId="77777777" w:rsidR="00C7655C" w:rsidRPr="00782C28" w:rsidRDefault="00C7655C" w:rsidP="00782C28">
            <w:pPr>
              <w:widowControl/>
              <w:spacing w:line="360" w:lineRule="auto"/>
              <w:rPr>
                <w:rFonts w:ascii="Times New Roman" w:hAnsi="Times New Roman" w:cs="Times New Roman"/>
                <w:b/>
                <w:szCs w:val="21"/>
              </w:rPr>
            </w:pPr>
            <w:r w:rsidRPr="00782C28">
              <w:rPr>
                <w:rStyle w:val="fontstyle01"/>
                <w:b w:val="0"/>
                <w:bCs w:val="0"/>
                <w:szCs w:val="21"/>
              </w:rPr>
              <w:t>Acute myeloid leukemia</w:t>
            </w:r>
          </w:p>
        </w:tc>
        <w:tc>
          <w:tcPr>
            <w:tcW w:w="2741" w:type="dxa"/>
            <w:tcBorders>
              <w:top w:val="nil"/>
              <w:bottom w:val="nil"/>
            </w:tcBorders>
            <w:vAlign w:val="center"/>
          </w:tcPr>
          <w:p w14:paraId="28BB1996" w14:textId="77777777" w:rsidR="00C7655C" w:rsidRPr="00782C28" w:rsidRDefault="00C7655C" w:rsidP="00782C28">
            <w:pPr>
              <w:widowControl/>
              <w:spacing w:line="360" w:lineRule="auto"/>
              <w:rPr>
                <w:rFonts w:ascii="Times New Roman" w:hAnsi="Times New Roman" w:cs="Times New Roman"/>
                <w:b/>
                <w:szCs w:val="21"/>
              </w:rPr>
            </w:pPr>
            <w:r w:rsidRPr="00782C28">
              <w:rPr>
                <w:rStyle w:val="fontstyle01"/>
                <w:b w:val="0"/>
                <w:bCs w:val="0"/>
                <w:szCs w:val="21"/>
              </w:rPr>
              <w:t>FLT3-ITD expression</w:t>
            </w:r>
          </w:p>
        </w:tc>
        <w:tc>
          <w:tcPr>
            <w:tcW w:w="1908" w:type="dxa"/>
            <w:tcBorders>
              <w:top w:val="nil"/>
              <w:bottom w:val="nil"/>
            </w:tcBorders>
            <w:vAlign w:val="center"/>
          </w:tcPr>
          <w:p w14:paraId="2CD1479D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0.06±0.03</w:t>
            </w:r>
          </w:p>
        </w:tc>
        <w:tc>
          <w:tcPr>
            <w:tcW w:w="1909" w:type="dxa"/>
            <w:tcBorders>
              <w:top w:val="nil"/>
              <w:bottom w:val="nil"/>
            </w:tcBorders>
            <w:vAlign w:val="center"/>
          </w:tcPr>
          <w:p w14:paraId="73B52DBF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&gt;10</w:t>
            </w:r>
          </w:p>
        </w:tc>
        <w:tc>
          <w:tcPr>
            <w:tcW w:w="1909" w:type="dxa"/>
            <w:tcBorders>
              <w:top w:val="nil"/>
              <w:bottom w:val="nil"/>
            </w:tcBorders>
            <w:vAlign w:val="center"/>
          </w:tcPr>
          <w:p w14:paraId="08A8DED1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0.17±0.01</w:t>
            </w:r>
          </w:p>
        </w:tc>
      </w:tr>
      <w:tr w:rsidR="00C7655C" w:rsidRPr="00782C28" w14:paraId="35C87CDD" w14:textId="77777777" w:rsidTr="00F813BC">
        <w:tc>
          <w:tcPr>
            <w:tcW w:w="2740" w:type="dxa"/>
            <w:tcBorders>
              <w:top w:val="nil"/>
              <w:bottom w:val="nil"/>
            </w:tcBorders>
            <w:vAlign w:val="center"/>
          </w:tcPr>
          <w:p w14:paraId="1F14CBEB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Ba/F3-</w:t>
            </w:r>
            <w:r w:rsidRPr="00782C28">
              <w:rPr>
                <w:rFonts w:ascii="Times New Roman" w:hAnsi="Times New Roman" w:cs="Times New Roman"/>
                <w:bCs/>
                <w:i/>
                <w:color w:val="333333"/>
                <w:szCs w:val="21"/>
                <w:shd w:val="clear" w:color="auto" w:fill="FFFFFF"/>
              </w:rPr>
              <w:t>FLT3</w:t>
            </w: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-</w:t>
            </w:r>
            <w:r w:rsidRPr="00782C28">
              <w:rPr>
                <w:rFonts w:ascii="Times New Roman" w:hAnsi="Times New Roman" w:cs="Times New Roman"/>
                <w:bCs/>
                <w:i/>
                <w:color w:val="333333"/>
                <w:szCs w:val="21"/>
                <w:shd w:val="clear" w:color="auto" w:fill="FFFFFF"/>
              </w:rPr>
              <w:t>ITD</w:t>
            </w:r>
          </w:p>
        </w:tc>
        <w:tc>
          <w:tcPr>
            <w:tcW w:w="2741" w:type="dxa"/>
            <w:tcBorders>
              <w:top w:val="nil"/>
              <w:bottom w:val="nil"/>
            </w:tcBorders>
            <w:vAlign w:val="center"/>
          </w:tcPr>
          <w:p w14:paraId="7BDFB2AF" w14:textId="77777777" w:rsidR="00C7655C" w:rsidRPr="00782C28" w:rsidRDefault="00C7655C" w:rsidP="00782C28">
            <w:pPr>
              <w:widowControl/>
              <w:spacing w:line="360" w:lineRule="auto"/>
              <w:rPr>
                <w:rFonts w:ascii="Times New Roman" w:hAnsi="Times New Roman" w:cs="Times New Roman"/>
                <w:b/>
                <w:szCs w:val="21"/>
              </w:rPr>
            </w:pPr>
            <w:r w:rsidRPr="00782C28">
              <w:rPr>
                <w:rStyle w:val="fontstyle01"/>
                <w:b w:val="0"/>
                <w:bCs w:val="0"/>
                <w:szCs w:val="21"/>
              </w:rPr>
              <w:t>Murine pre-B cell</w:t>
            </w:r>
          </w:p>
        </w:tc>
        <w:tc>
          <w:tcPr>
            <w:tcW w:w="2741" w:type="dxa"/>
            <w:tcBorders>
              <w:top w:val="nil"/>
              <w:bottom w:val="nil"/>
            </w:tcBorders>
            <w:vAlign w:val="center"/>
          </w:tcPr>
          <w:p w14:paraId="4FD6EC3E" w14:textId="77777777" w:rsidR="00C7655C" w:rsidRPr="00782C28" w:rsidRDefault="00C7655C" w:rsidP="00782C28">
            <w:pPr>
              <w:widowControl/>
              <w:spacing w:line="360" w:lineRule="auto"/>
              <w:rPr>
                <w:rFonts w:ascii="Times New Roman" w:hAnsi="Times New Roman" w:cs="Times New Roman"/>
                <w:b/>
                <w:szCs w:val="21"/>
              </w:rPr>
            </w:pPr>
            <w:r w:rsidRPr="00782C28">
              <w:rPr>
                <w:rStyle w:val="fontstyle01"/>
                <w:b w:val="0"/>
                <w:bCs w:val="0"/>
                <w:szCs w:val="21"/>
              </w:rPr>
              <w:t>FLT3-ITD expression</w:t>
            </w:r>
          </w:p>
        </w:tc>
        <w:tc>
          <w:tcPr>
            <w:tcW w:w="1908" w:type="dxa"/>
            <w:tcBorders>
              <w:top w:val="nil"/>
              <w:bottom w:val="nil"/>
            </w:tcBorders>
            <w:vAlign w:val="center"/>
          </w:tcPr>
          <w:p w14:paraId="0331EC5B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0.12±0.01</w:t>
            </w:r>
          </w:p>
        </w:tc>
        <w:tc>
          <w:tcPr>
            <w:tcW w:w="1909" w:type="dxa"/>
            <w:tcBorders>
              <w:top w:val="nil"/>
              <w:bottom w:val="nil"/>
            </w:tcBorders>
            <w:vAlign w:val="center"/>
          </w:tcPr>
          <w:p w14:paraId="2D450CC4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&gt;10</w:t>
            </w:r>
          </w:p>
        </w:tc>
        <w:tc>
          <w:tcPr>
            <w:tcW w:w="1909" w:type="dxa"/>
            <w:tcBorders>
              <w:top w:val="nil"/>
              <w:bottom w:val="nil"/>
            </w:tcBorders>
            <w:vAlign w:val="center"/>
          </w:tcPr>
          <w:p w14:paraId="4D078D67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0.21±0.05</w:t>
            </w:r>
          </w:p>
        </w:tc>
      </w:tr>
      <w:tr w:rsidR="00C7655C" w:rsidRPr="00782C28" w14:paraId="3A325819" w14:textId="77777777" w:rsidTr="00F813BC">
        <w:tc>
          <w:tcPr>
            <w:tcW w:w="2740" w:type="dxa"/>
            <w:tcBorders>
              <w:top w:val="nil"/>
              <w:bottom w:val="nil"/>
            </w:tcBorders>
            <w:vAlign w:val="center"/>
          </w:tcPr>
          <w:p w14:paraId="676AF8F5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Ba/F3-</w:t>
            </w:r>
            <w:r w:rsidRPr="00782C28">
              <w:rPr>
                <w:rFonts w:ascii="Times New Roman" w:hAnsi="Times New Roman" w:cs="Times New Roman"/>
                <w:bCs/>
                <w:i/>
                <w:color w:val="333333"/>
                <w:szCs w:val="21"/>
                <w:shd w:val="clear" w:color="auto" w:fill="FFFFFF"/>
              </w:rPr>
              <w:t>FLT3</w:t>
            </w: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-</w:t>
            </w:r>
            <w:r w:rsidRPr="00782C28">
              <w:rPr>
                <w:rFonts w:ascii="Times New Roman" w:hAnsi="Times New Roman" w:cs="Times New Roman"/>
                <w:bCs/>
                <w:i/>
                <w:color w:val="333333"/>
                <w:szCs w:val="21"/>
                <w:shd w:val="clear" w:color="auto" w:fill="FFFFFF"/>
              </w:rPr>
              <w:t>ITD</w:t>
            </w: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  <w:vertAlign w:val="superscript"/>
              </w:rPr>
              <w:t>F691</w:t>
            </w:r>
          </w:p>
        </w:tc>
        <w:tc>
          <w:tcPr>
            <w:tcW w:w="2741" w:type="dxa"/>
            <w:tcBorders>
              <w:top w:val="nil"/>
              <w:bottom w:val="nil"/>
            </w:tcBorders>
            <w:vAlign w:val="center"/>
          </w:tcPr>
          <w:p w14:paraId="0DDDC492" w14:textId="77777777" w:rsidR="00C7655C" w:rsidRPr="00782C28" w:rsidRDefault="00C7655C" w:rsidP="00782C28">
            <w:pPr>
              <w:widowControl/>
              <w:spacing w:line="360" w:lineRule="auto"/>
              <w:rPr>
                <w:rFonts w:ascii="Times New Roman" w:hAnsi="Times New Roman" w:cs="Times New Roman"/>
                <w:b/>
                <w:szCs w:val="21"/>
              </w:rPr>
            </w:pPr>
            <w:r w:rsidRPr="00782C28">
              <w:rPr>
                <w:rStyle w:val="fontstyle01"/>
                <w:b w:val="0"/>
                <w:bCs w:val="0"/>
                <w:szCs w:val="21"/>
              </w:rPr>
              <w:t>Murine pre-B cell</w:t>
            </w:r>
          </w:p>
        </w:tc>
        <w:tc>
          <w:tcPr>
            <w:tcW w:w="2741" w:type="dxa"/>
            <w:tcBorders>
              <w:top w:val="nil"/>
              <w:bottom w:val="nil"/>
            </w:tcBorders>
            <w:vAlign w:val="center"/>
          </w:tcPr>
          <w:p w14:paraId="0FCAC84B" w14:textId="77777777" w:rsidR="00C7655C" w:rsidRPr="00782C28" w:rsidRDefault="00C7655C" w:rsidP="00782C28">
            <w:pPr>
              <w:widowControl/>
              <w:spacing w:line="360" w:lineRule="auto"/>
              <w:rPr>
                <w:rFonts w:ascii="Times New Roman" w:hAnsi="Times New Roman" w:cs="Times New Roman"/>
                <w:b/>
                <w:szCs w:val="21"/>
              </w:rPr>
            </w:pPr>
            <w:r w:rsidRPr="00782C28">
              <w:rPr>
                <w:rStyle w:val="fontstyle01"/>
                <w:b w:val="0"/>
                <w:bCs w:val="0"/>
                <w:szCs w:val="21"/>
              </w:rPr>
              <w:t>FLT3-ITD expression</w:t>
            </w:r>
          </w:p>
        </w:tc>
        <w:tc>
          <w:tcPr>
            <w:tcW w:w="1908" w:type="dxa"/>
            <w:tcBorders>
              <w:top w:val="nil"/>
              <w:bottom w:val="nil"/>
            </w:tcBorders>
            <w:vAlign w:val="center"/>
          </w:tcPr>
          <w:p w14:paraId="7172A203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0.15±0.02</w:t>
            </w:r>
          </w:p>
        </w:tc>
        <w:tc>
          <w:tcPr>
            <w:tcW w:w="1909" w:type="dxa"/>
            <w:tcBorders>
              <w:top w:val="nil"/>
              <w:bottom w:val="nil"/>
            </w:tcBorders>
            <w:vAlign w:val="center"/>
          </w:tcPr>
          <w:p w14:paraId="55BE32D7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&gt;10</w:t>
            </w:r>
          </w:p>
        </w:tc>
        <w:tc>
          <w:tcPr>
            <w:tcW w:w="1909" w:type="dxa"/>
            <w:tcBorders>
              <w:top w:val="nil"/>
              <w:bottom w:val="nil"/>
            </w:tcBorders>
            <w:vAlign w:val="center"/>
          </w:tcPr>
          <w:p w14:paraId="7CB155B7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0.74±0.15</w:t>
            </w:r>
          </w:p>
        </w:tc>
      </w:tr>
      <w:tr w:rsidR="00C7655C" w:rsidRPr="00782C28" w14:paraId="3F824296" w14:textId="77777777" w:rsidTr="00F813BC">
        <w:tc>
          <w:tcPr>
            <w:tcW w:w="2740" w:type="dxa"/>
            <w:tcBorders>
              <w:top w:val="nil"/>
              <w:bottom w:val="single" w:sz="12" w:space="0" w:color="auto"/>
            </w:tcBorders>
            <w:vAlign w:val="center"/>
          </w:tcPr>
          <w:p w14:paraId="386A926C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Ba/F3-</w:t>
            </w:r>
            <w:r w:rsidRPr="00782C28">
              <w:rPr>
                <w:rFonts w:ascii="Times New Roman" w:hAnsi="Times New Roman" w:cs="Times New Roman"/>
                <w:bCs/>
                <w:i/>
                <w:color w:val="333333"/>
                <w:szCs w:val="21"/>
                <w:shd w:val="clear" w:color="auto" w:fill="FFFFFF"/>
              </w:rPr>
              <w:t>FLT3</w:t>
            </w: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-</w:t>
            </w:r>
            <w:r w:rsidRPr="00782C28">
              <w:rPr>
                <w:rFonts w:ascii="Times New Roman" w:hAnsi="Times New Roman" w:cs="Times New Roman"/>
                <w:bCs/>
                <w:i/>
                <w:color w:val="333333"/>
                <w:szCs w:val="21"/>
                <w:shd w:val="clear" w:color="auto" w:fill="FFFFFF"/>
              </w:rPr>
              <w:t>ITD</w:t>
            </w: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  <w:vertAlign w:val="superscript"/>
              </w:rPr>
              <w:t>D835V</w:t>
            </w:r>
          </w:p>
        </w:tc>
        <w:tc>
          <w:tcPr>
            <w:tcW w:w="2741" w:type="dxa"/>
            <w:tcBorders>
              <w:top w:val="nil"/>
              <w:bottom w:val="single" w:sz="12" w:space="0" w:color="auto"/>
            </w:tcBorders>
            <w:vAlign w:val="center"/>
          </w:tcPr>
          <w:p w14:paraId="6B7FFCD1" w14:textId="77777777" w:rsidR="00C7655C" w:rsidRPr="00782C28" w:rsidRDefault="00C7655C" w:rsidP="00782C28">
            <w:pPr>
              <w:widowControl/>
              <w:spacing w:line="360" w:lineRule="auto"/>
              <w:rPr>
                <w:rFonts w:ascii="Times New Roman" w:hAnsi="Times New Roman" w:cs="Times New Roman"/>
                <w:b/>
                <w:szCs w:val="21"/>
              </w:rPr>
            </w:pPr>
            <w:r w:rsidRPr="00782C28">
              <w:rPr>
                <w:rStyle w:val="fontstyle01"/>
                <w:b w:val="0"/>
                <w:bCs w:val="0"/>
                <w:szCs w:val="21"/>
              </w:rPr>
              <w:t>Murine pre-B cell</w:t>
            </w:r>
          </w:p>
        </w:tc>
        <w:tc>
          <w:tcPr>
            <w:tcW w:w="2741" w:type="dxa"/>
            <w:tcBorders>
              <w:top w:val="nil"/>
              <w:bottom w:val="single" w:sz="12" w:space="0" w:color="auto"/>
            </w:tcBorders>
            <w:vAlign w:val="center"/>
          </w:tcPr>
          <w:p w14:paraId="2812D7FC" w14:textId="77777777" w:rsidR="00C7655C" w:rsidRPr="00782C28" w:rsidRDefault="00C7655C" w:rsidP="00782C28">
            <w:pPr>
              <w:widowControl/>
              <w:spacing w:line="360" w:lineRule="auto"/>
              <w:rPr>
                <w:rFonts w:ascii="Times New Roman" w:hAnsi="Times New Roman" w:cs="Times New Roman"/>
                <w:b/>
                <w:szCs w:val="21"/>
              </w:rPr>
            </w:pPr>
            <w:r w:rsidRPr="00782C28">
              <w:rPr>
                <w:rStyle w:val="fontstyle01"/>
                <w:b w:val="0"/>
                <w:bCs w:val="0"/>
                <w:szCs w:val="21"/>
              </w:rPr>
              <w:t>FLT3-ITD expression</w:t>
            </w:r>
          </w:p>
        </w:tc>
        <w:tc>
          <w:tcPr>
            <w:tcW w:w="1908" w:type="dxa"/>
            <w:tcBorders>
              <w:top w:val="nil"/>
              <w:bottom w:val="single" w:sz="12" w:space="0" w:color="auto"/>
            </w:tcBorders>
            <w:vAlign w:val="center"/>
          </w:tcPr>
          <w:p w14:paraId="75F4B456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0.10±0.06</w:t>
            </w:r>
          </w:p>
        </w:tc>
        <w:tc>
          <w:tcPr>
            <w:tcW w:w="1909" w:type="dxa"/>
            <w:tcBorders>
              <w:top w:val="nil"/>
              <w:bottom w:val="single" w:sz="12" w:space="0" w:color="auto"/>
            </w:tcBorders>
            <w:vAlign w:val="center"/>
          </w:tcPr>
          <w:p w14:paraId="47B7469F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&gt;10</w:t>
            </w:r>
          </w:p>
        </w:tc>
        <w:tc>
          <w:tcPr>
            <w:tcW w:w="1909" w:type="dxa"/>
            <w:tcBorders>
              <w:top w:val="nil"/>
              <w:bottom w:val="single" w:sz="12" w:space="0" w:color="auto"/>
            </w:tcBorders>
            <w:vAlign w:val="center"/>
          </w:tcPr>
          <w:p w14:paraId="5D1D1382" w14:textId="77777777" w:rsidR="00C7655C" w:rsidRPr="00782C28" w:rsidRDefault="00C7655C" w:rsidP="00782C28">
            <w:pPr>
              <w:pStyle w:val="Style1"/>
              <w:spacing w:line="360" w:lineRule="auto"/>
              <w:ind w:firstLineChars="0" w:firstLine="0"/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</w:pPr>
            <w:r w:rsidRPr="00782C28">
              <w:rPr>
                <w:rFonts w:ascii="Times New Roman" w:hAnsi="Times New Roman" w:cs="Times New Roman"/>
                <w:bCs/>
                <w:color w:val="333333"/>
                <w:szCs w:val="21"/>
                <w:shd w:val="clear" w:color="auto" w:fill="FFFFFF"/>
              </w:rPr>
              <w:t>0.37±0.04</w:t>
            </w:r>
          </w:p>
        </w:tc>
      </w:tr>
    </w:tbl>
    <w:p w14:paraId="03413E9A" w14:textId="77777777" w:rsidR="00C7655C" w:rsidRPr="00782C28" w:rsidRDefault="00C7655C" w:rsidP="00782C28">
      <w:pPr>
        <w:spacing w:line="360" w:lineRule="auto"/>
        <w:rPr>
          <w:rFonts w:ascii="Times New Roman" w:hAnsi="Times New Roman" w:cs="Times New Roman"/>
        </w:rPr>
      </w:pPr>
      <w:r w:rsidRPr="00782C28">
        <w:rPr>
          <w:rFonts w:ascii="Times New Roman" w:hAnsi="Times New Roman" w:cs="Times New Roman"/>
        </w:rPr>
        <w:t>Abbreviations: FLT3-</w:t>
      </w:r>
      <w:r w:rsidRPr="00782C28">
        <w:rPr>
          <w:rFonts w:ascii="Times New Roman" w:hAnsi="Times New Roman" w:cs="Times New Roman"/>
          <w:i/>
        </w:rPr>
        <w:t>ITD</w:t>
      </w:r>
      <w:r w:rsidRPr="00782C28">
        <w:rPr>
          <w:rFonts w:ascii="Times New Roman" w:hAnsi="Times New Roman" w:cs="Times New Roman"/>
        </w:rPr>
        <w:t xml:space="preserve">, </w:t>
      </w:r>
      <w:proofErr w:type="spellStart"/>
      <w:r w:rsidRPr="00782C28">
        <w:rPr>
          <w:rFonts w:ascii="Times New Roman" w:hAnsi="Times New Roman" w:cs="Times New Roman"/>
        </w:rPr>
        <w:t>Fms</w:t>
      </w:r>
      <w:proofErr w:type="spellEnd"/>
      <w:r w:rsidRPr="00782C28">
        <w:rPr>
          <w:rFonts w:ascii="Times New Roman" w:hAnsi="Times New Roman" w:cs="Times New Roman"/>
        </w:rPr>
        <w:t>-like tyrosine kinase 3–insert tandem duplication.</w:t>
      </w:r>
    </w:p>
    <w:p w14:paraId="790B3FB5" w14:textId="77777777" w:rsidR="00C7655C" w:rsidRPr="00782C28" w:rsidRDefault="00C7655C" w:rsidP="00782C28">
      <w:pPr>
        <w:spacing w:line="360" w:lineRule="auto"/>
        <w:jc w:val="left"/>
        <w:rPr>
          <w:rStyle w:val="fontstyle01"/>
          <w:b w:val="0"/>
          <w:bCs w:val="0"/>
        </w:rPr>
        <w:sectPr w:rsidR="00C7655C" w:rsidRPr="00782C28" w:rsidSect="00A01FBF">
          <w:pgSz w:w="16838" w:h="11906" w:orient="landscape" w:code="9"/>
          <w:pgMar w:top="1797" w:right="1440" w:bottom="1797" w:left="1440" w:header="851" w:footer="992" w:gutter="0"/>
          <w:cols w:space="425"/>
          <w:docGrid w:type="lines" w:linePitch="312"/>
        </w:sectPr>
      </w:pPr>
      <w:r w:rsidRPr="00782C28">
        <w:rPr>
          <w:rFonts w:ascii="Times New Roman" w:hAnsi="Times New Roman" w:cs="Times New Roman"/>
          <w:vertAlign w:val="superscript"/>
        </w:rPr>
        <w:t xml:space="preserve">a </w:t>
      </w:r>
      <w:r w:rsidRPr="00782C28">
        <w:rPr>
          <w:rFonts w:ascii="Times New Roman" w:hAnsi="Times New Roman" w:cs="Times New Roman"/>
        </w:rPr>
        <w:t>IC</w:t>
      </w:r>
      <w:r w:rsidRPr="00782C28">
        <w:rPr>
          <w:rFonts w:ascii="Times New Roman" w:hAnsi="Times New Roman" w:cs="Times New Roman"/>
          <w:vertAlign w:val="subscript"/>
        </w:rPr>
        <w:t>50</w:t>
      </w:r>
      <w:r w:rsidRPr="00782C28">
        <w:rPr>
          <w:rFonts w:ascii="Times New Roman" w:hAnsi="Times New Roman" w:cs="Times New Roman"/>
        </w:rPr>
        <w:t xml:space="preserve"> = compounds concentration required to inhibit tumor cell proliferation by 50%; data are expressed as the mean ± SD from the dose-response curves of at least three independent experiments</w:t>
      </w:r>
    </w:p>
    <w:p w14:paraId="3F97F193" w14:textId="7895771A" w:rsidR="00C7655C" w:rsidRPr="00782C28" w:rsidRDefault="00C7655C" w:rsidP="00782C28">
      <w:pPr>
        <w:pStyle w:val="1"/>
        <w:rPr>
          <w:rFonts w:ascii="Times New Roman" w:hAnsi="Times New Roman" w:cs="Times New Roman"/>
          <w:szCs w:val="24"/>
        </w:rPr>
      </w:pPr>
      <w:r w:rsidRPr="00782C28">
        <w:rPr>
          <w:rFonts w:ascii="Times New Roman" w:hAnsi="Times New Roman" w:cs="Times New Roman"/>
          <w:szCs w:val="24"/>
        </w:rPr>
        <w:lastRenderedPageBreak/>
        <w:t>Table S</w:t>
      </w:r>
      <w:r w:rsidR="00231ECB">
        <w:rPr>
          <w:rFonts w:ascii="Times New Roman" w:hAnsi="Times New Roman" w:cs="Times New Roman"/>
          <w:szCs w:val="24"/>
        </w:rPr>
        <w:t>8</w:t>
      </w:r>
      <w:r w:rsidRPr="00782C28">
        <w:rPr>
          <w:rFonts w:ascii="Times New Roman" w:hAnsi="Times New Roman" w:cs="Times New Roman"/>
          <w:szCs w:val="24"/>
        </w:rPr>
        <w:t xml:space="preserve">. FM concentration in plasma and spleen </w:t>
      </w:r>
      <w:r w:rsidRPr="00782C28">
        <w:rPr>
          <w:rFonts w:ascii="Times New Roman" w:eastAsiaTheme="minorEastAsia" w:hAnsi="Times New Roman" w:cs="Times New Roman"/>
          <w:szCs w:val="24"/>
        </w:rPr>
        <w:t>of</w:t>
      </w:r>
      <w:r w:rsidRPr="00782C28">
        <w:rPr>
          <w:rFonts w:ascii="Times New Roman" w:hAnsi="Times New Roman" w:cs="Times New Roman"/>
          <w:szCs w:val="24"/>
        </w:rPr>
        <w:t xml:space="preserve"> Ba/F3-</w:t>
      </w:r>
      <w:r w:rsidRPr="00782C28">
        <w:rPr>
          <w:rFonts w:ascii="Times New Roman" w:hAnsi="Times New Roman" w:cs="Times New Roman"/>
          <w:i/>
          <w:szCs w:val="24"/>
        </w:rPr>
        <w:t>EPOR</w:t>
      </w:r>
      <w:r w:rsidRPr="00782C28">
        <w:rPr>
          <w:rFonts w:ascii="Times New Roman" w:eastAsiaTheme="minorEastAsia" w:hAnsi="Times New Roman" w:cs="Times New Roman"/>
          <w:szCs w:val="24"/>
        </w:rPr>
        <w:t>-</w:t>
      </w:r>
      <w:r w:rsidRPr="00782C28">
        <w:rPr>
          <w:rFonts w:ascii="Times New Roman" w:hAnsi="Times New Roman" w:cs="Times New Roman"/>
          <w:i/>
          <w:szCs w:val="24"/>
        </w:rPr>
        <w:t>JAK2</w:t>
      </w:r>
      <w:r w:rsidRPr="00782C28">
        <w:rPr>
          <w:rFonts w:ascii="Times New Roman" w:hAnsi="Times New Roman" w:cs="Times New Roman"/>
          <w:szCs w:val="24"/>
          <w:vertAlign w:val="superscript"/>
        </w:rPr>
        <w:t>V617F</w:t>
      </w:r>
      <w:r w:rsidRPr="00782C28">
        <w:rPr>
          <w:rFonts w:ascii="Times New Roman" w:hAnsi="Times New Roman" w:cs="Times New Roman"/>
          <w:szCs w:val="24"/>
        </w:rPr>
        <w:t xml:space="preserve"> bearing mice after single or repeated oral administration (Mean ± SD; n = 6).</w:t>
      </w:r>
    </w:p>
    <w:tbl>
      <w:tblPr>
        <w:tblStyle w:val="a7"/>
        <w:tblW w:w="8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"/>
        <w:gridCol w:w="1744"/>
        <w:gridCol w:w="1802"/>
        <w:gridCol w:w="1748"/>
        <w:gridCol w:w="1802"/>
      </w:tblGrid>
      <w:tr w:rsidR="00C7655C" w:rsidRPr="00782C28" w14:paraId="78804C5B" w14:textId="77777777" w:rsidTr="00F813BC">
        <w:trPr>
          <w:trHeight w:val="365"/>
        </w:trPr>
        <w:tc>
          <w:tcPr>
            <w:tcW w:w="1428" w:type="dxa"/>
            <w:vMerge w:val="restart"/>
            <w:tcBorders>
              <w:top w:val="single" w:sz="12" w:space="0" w:color="auto"/>
            </w:tcBorders>
            <w:vAlign w:val="center"/>
          </w:tcPr>
          <w:p w14:paraId="431B77AF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Time-point (h)</w:t>
            </w:r>
          </w:p>
        </w:tc>
        <w:tc>
          <w:tcPr>
            <w:tcW w:w="3546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CB41E7" w14:textId="77777777" w:rsidR="00C7655C" w:rsidRPr="00782C28" w:rsidRDefault="00C7655C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 xml:space="preserve">Single </w:t>
            </w:r>
            <w:r w:rsidRPr="00782C28">
              <w:rPr>
                <w:rFonts w:ascii="Times New Roman" w:hAnsi="Times New Roman" w:cs="Times New Roman"/>
                <w:sz w:val="24"/>
                <w:szCs w:val="24"/>
              </w:rPr>
              <w:t>administration</w:t>
            </w:r>
          </w:p>
        </w:tc>
        <w:tc>
          <w:tcPr>
            <w:tcW w:w="355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ABFFC8" w14:textId="77777777" w:rsidR="00C7655C" w:rsidRPr="00782C28" w:rsidRDefault="00C7655C" w:rsidP="00782C2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 xml:space="preserve">Repeated </w:t>
            </w:r>
            <w:r w:rsidRPr="00782C28">
              <w:rPr>
                <w:rFonts w:ascii="Times New Roman" w:hAnsi="Times New Roman" w:cs="Times New Roman"/>
                <w:sz w:val="24"/>
                <w:szCs w:val="24"/>
              </w:rPr>
              <w:t>administration</w:t>
            </w:r>
          </w:p>
        </w:tc>
      </w:tr>
      <w:tr w:rsidR="00C7655C" w:rsidRPr="00782C28" w14:paraId="13842E51" w14:textId="77777777" w:rsidTr="00F813BC">
        <w:trPr>
          <w:trHeight w:val="365"/>
        </w:trPr>
        <w:tc>
          <w:tcPr>
            <w:tcW w:w="1428" w:type="dxa"/>
            <w:vMerge/>
            <w:tcBorders>
              <w:bottom w:val="single" w:sz="12" w:space="0" w:color="auto"/>
            </w:tcBorders>
            <w:vAlign w:val="center"/>
          </w:tcPr>
          <w:p w14:paraId="6CFE41CE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2F7AB0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Plasma (ng/mL)</w:t>
            </w:r>
          </w:p>
        </w:tc>
        <w:tc>
          <w:tcPr>
            <w:tcW w:w="18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829FB5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Spleen (ng/g)</w:t>
            </w:r>
          </w:p>
        </w:tc>
        <w:tc>
          <w:tcPr>
            <w:tcW w:w="174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35C0A4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Plasma(ng/mL)</w:t>
            </w:r>
          </w:p>
        </w:tc>
        <w:tc>
          <w:tcPr>
            <w:tcW w:w="18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2C1DE9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Spleen (ng/g)</w:t>
            </w:r>
          </w:p>
        </w:tc>
      </w:tr>
      <w:tr w:rsidR="00C7655C" w:rsidRPr="00782C28" w14:paraId="2267191A" w14:textId="77777777" w:rsidTr="00F813BC">
        <w:trPr>
          <w:trHeight w:val="365"/>
        </w:trPr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14:paraId="50F19584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744" w:type="dxa"/>
            <w:tcBorders>
              <w:top w:val="single" w:sz="12" w:space="0" w:color="auto"/>
            </w:tcBorders>
            <w:vAlign w:val="center"/>
          </w:tcPr>
          <w:p w14:paraId="5F01DCB7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NA</w:t>
            </w:r>
          </w:p>
        </w:tc>
        <w:tc>
          <w:tcPr>
            <w:tcW w:w="1802" w:type="dxa"/>
            <w:tcBorders>
              <w:top w:val="single" w:sz="12" w:space="0" w:color="auto"/>
            </w:tcBorders>
            <w:vAlign w:val="center"/>
          </w:tcPr>
          <w:p w14:paraId="657D4AAB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NA</w:t>
            </w:r>
          </w:p>
        </w:tc>
        <w:tc>
          <w:tcPr>
            <w:tcW w:w="1748" w:type="dxa"/>
            <w:tcBorders>
              <w:top w:val="single" w:sz="12" w:space="0" w:color="auto"/>
            </w:tcBorders>
            <w:vAlign w:val="center"/>
          </w:tcPr>
          <w:p w14:paraId="12A67B6F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5.60±1.53</w:t>
            </w:r>
          </w:p>
        </w:tc>
        <w:tc>
          <w:tcPr>
            <w:tcW w:w="1802" w:type="dxa"/>
            <w:tcBorders>
              <w:top w:val="single" w:sz="12" w:space="0" w:color="auto"/>
            </w:tcBorders>
            <w:vAlign w:val="center"/>
          </w:tcPr>
          <w:p w14:paraId="17DA07BA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68.98±44.84</w:t>
            </w:r>
          </w:p>
        </w:tc>
      </w:tr>
      <w:tr w:rsidR="00C7655C" w:rsidRPr="00782C28" w14:paraId="41312D39" w14:textId="77777777" w:rsidTr="00F813BC">
        <w:trPr>
          <w:trHeight w:val="365"/>
        </w:trPr>
        <w:tc>
          <w:tcPr>
            <w:tcW w:w="1428" w:type="dxa"/>
            <w:vAlign w:val="center"/>
          </w:tcPr>
          <w:p w14:paraId="683ACC91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0.25</w:t>
            </w:r>
          </w:p>
        </w:tc>
        <w:tc>
          <w:tcPr>
            <w:tcW w:w="1744" w:type="dxa"/>
            <w:vAlign w:val="center"/>
          </w:tcPr>
          <w:p w14:paraId="32C6B383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652.94±108.28</w:t>
            </w:r>
          </w:p>
        </w:tc>
        <w:tc>
          <w:tcPr>
            <w:tcW w:w="1802" w:type="dxa"/>
            <w:vAlign w:val="center"/>
          </w:tcPr>
          <w:p w14:paraId="0BE18475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5628.25±710.26</w:t>
            </w:r>
          </w:p>
        </w:tc>
        <w:tc>
          <w:tcPr>
            <w:tcW w:w="1748" w:type="dxa"/>
            <w:vAlign w:val="center"/>
          </w:tcPr>
          <w:p w14:paraId="65A32424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627.99±143.50</w:t>
            </w:r>
          </w:p>
        </w:tc>
        <w:tc>
          <w:tcPr>
            <w:tcW w:w="1802" w:type="dxa"/>
            <w:vAlign w:val="center"/>
          </w:tcPr>
          <w:p w14:paraId="3EAE564A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3702.90±1442.01</w:t>
            </w:r>
          </w:p>
        </w:tc>
      </w:tr>
      <w:tr w:rsidR="00C7655C" w:rsidRPr="00782C28" w14:paraId="1417C519" w14:textId="77777777" w:rsidTr="00F813BC">
        <w:trPr>
          <w:trHeight w:val="365"/>
        </w:trPr>
        <w:tc>
          <w:tcPr>
            <w:tcW w:w="1428" w:type="dxa"/>
            <w:vAlign w:val="center"/>
          </w:tcPr>
          <w:p w14:paraId="16A0C378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0.5</w:t>
            </w:r>
          </w:p>
        </w:tc>
        <w:tc>
          <w:tcPr>
            <w:tcW w:w="1744" w:type="dxa"/>
            <w:vAlign w:val="center"/>
          </w:tcPr>
          <w:p w14:paraId="30778B51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857.23±74.50</w:t>
            </w:r>
          </w:p>
        </w:tc>
        <w:tc>
          <w:tcPr>
            <w:tcW w:w="1802" w:type="dxa"/>
            <w:vAlign w:val="center"/>
          </w:tcPr>
          <w:p w14:paraId="75286928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10416.00±2658.42</w:t>
            </w:r>
          </w:p>
        </w:tc>
        <w:tc>
          <w:tcPr>
            <w:tcW w:w="1748" w:type="dxa"/>
            <w:vAlign w:val="center"/>
          </w:tcPr>
          <w:p w14:paraId="2A570F5B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889.02±237.54</w:t>
            </w:r>
          </w:p>
        </w:tc>
        <w:tc>
          <w:tcPr>
            <w:tcW w:w="1802" w:type="dxa"/>
            <w:vAlign w:val="center"/>
          </w:tcPr>
          <w:p w14:paraId="68F4D838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12069.43±1908.55</w:t>
            </w:r>
          </w:p>
        </w:tc>
      </w:tr>
      <w:tr w:rsidR="00C7655C" w:rsidRPr="00782C28" w14:paraId="2DB661A6" w14:textId="77777777" w:rsidTr="00F813BC">
        <w:trPr>
          <w:trHeight w:val="365"/>
        </w:trPr>
        <w:tc>
          <w:tcPr>
            <w:tcW w:w="1428" w:type="dxa"/>
            <w:vAlign w:val="center"/>
          </w:tcPr>
          <w:p w14:paraId="6EF10102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744" w:type="dxa"/>
            <w:vAlign w:val="center"/>
          </w:tcPr>
          <w:p w14:paraId="2EC09B05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921.81±301.86</w:t>
            </w:r>
          </w:p>
        </w:tc>
        <w:tc>
          <w:tcPr>
            <w:tcW w:w="1802" w:type="dxa"/>
            <w:vAlign w:val="center"/>
          </w:tcPr>
          <w:p w14:paraId="2E07DADF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9928.81±3965.67</w:t>
            </w:r>
          </w:p>
        </w:tc>
        <w:tc>
          <w:tcPr>
            <w:tcW w:w="1748" w:type="dxa"/>
            <w:vAlign w:val="center"/>
          </w:tcPr>
          <w:p w14:paraId="7E645E7F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1042.04±375.10</w:t>
            </w:r>
          </w:p>
        </w:tc>
        <w:tc>
          <w:tcPr>
            <w:tcW w:w="1802" w:type="dxa"/>
            <w:vAlign w:val="center"/>
          </w:tcPr>
          <w:p w14:paraId="6B8A24E5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17133.25±6423.90</w:t>
            </w:r>
          </w:p>
        </w:tc>
      </w:tr>
      <w:tr w:rsidR="00C7655C" w:rsidRPr="00782C28" w14:paraId="2B1D242F" w14:textId="77777777" w:rsidTr="00F813BC">
        <w:trPr>
          <w:trHeight w:val="365"/>
        </w:trPr>
        <w:tc>
          <w:tcPr>
            <w:tcW w:w="1428" w:type="dxa"/>
            <w:vAlign w:val="center"/>
          </w:tcPr>
          <w:p w14:paraId="48CCEBE7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744" w:type="dxa"/>
            <w:vAlign w:val="center"/>
          </w:tcPr>
          <w:p w14:paraId="7882EB82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457.59±88.18</w:t>
            </w:r>
          </w:p>
        </w:tc>
        <w:tc>
          <w:tcPr>
            <w:tcW w:w="1802" w:type="dxa"/>
            <w:vAlign w:val="center"/>
          </w:tcPr>
          <w:p w14:paraId="5191DE53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8531.55±1505.63</w:t>
            </w:r>
          </w:p>
        </w:tc>
        <w:tc>
          <w:tcPr>
            <w:tcW w:w="1748" w:type="dxa"/>
            <w:vAlign w:val="center"/>
          </w:tcPr>
          <w:p w14:paraId="640AF8FB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637.74±168.47</w:t>
            </w:r>
          </w:p>
        </w:tc>
        <w:tc>
          <w:tcPr>
            <w:tcW w:w="1802" w:type="dxa"/>
            <w:vAlign w:val="center"/>
          </w:tcPr>
          <w:p w14:paraId="13FEA56E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12218.63</w:t>
            </w:r>
            <w:r w:rsidRPr="00782C28">
              <w:rPr>
                <w:rFonts w:ascii="Times New Roman" w:hAnsi="Times New Roman" w:cs="Times New Roman"/>
                <w:color w:val="000000"/>
                <w:szCs w:val="21"/>
              </w:rPr>
              <w:t>±</w:t>
            </w:r>
            <w:r w:rsidRPr="00782C28">
              <w:rPr>
                <w:rFonts w:ascii="Times New Roman" w:hAnsi="Times New Roman" w:cs="Times New Roman"/>
                <w:szCs w:val="21"/>
              </w:rPr>
              <w:t>4390.76</w:t>
            </w:r>
          </w:p>
        </w:tc>
      </w:tr>
      <w:tr w:rsidR="00C7655C" w:rsidRPr="00782C28" w14:paraId="3043BAE8" w14:textId="77777777" w:rsidTr="00F813BC">
        <w:trPr>
          <w:trHeight w:val="365"/>
        </w:trPr>
        <w:tc>
          <w:tcPr>
            <w:tcW w:w="1428" w:type="dxa"/>
            <w:vAlign w:val="center"/>
          </w:tcPr>
          <w:p w14:paraId="1801F3E5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744" w:type="dxa"/>
            <w:vAlign w:val="center"/>
          </w:tcPr>
          <w:p w14:paraId="1DF66359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247.96±80.80</w:t>
            </w:r>
          </w:p>
        </w:tc>
        <w:tc>
          <w:tcPr>
            <w:tcW w:w="1802" w:type="dxa"/>
            <w:vAlign w:val="center"/>
          </w:tcPr>
          <w:p w14:paraId="104E07EE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3814.00±1876.53</w:t>
            </w:r>
          </w:p>
        </w:tc>
        <w:tc>
          <w:tcPr>
            <w:tcW w:w="1748" w:type="dxa"/>
            <w:vAlign w:val="center"/>
          </w:tcPr>
          <w:p w14:paraId="1C92EA96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292.37±100.53</w:t>
            </w:r>
          </w:p>
        </w:tc>
        <w:tc>
          <w:tcPr>
            <w:tcW w:w="1802" w:type="dxa"/>
            <w:vAlign w:val="center"/>
          </w:tcPr>
          <w:p w14:paraId="4B3E4E04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6183.70</w:t>
            </w:r>
            <w:r w:rsidRPr="00782C28">
              <w:rPr>
                <w:rFonts w:ascii="Times New Roman" w:hAnsi="Times New Roman" w:cs="Times New Roman"/>
                <w:color w:val="000000"/>
                <w:szCs w:val="21"/>
              </w:rPr>
              <w:t>±</w:t>
            </w:r>
            <w:r w:rsidRPr="00782C28">
              <w:rPr>
                <w:rFonts w:ascii="Times New Roman" w:hAnsi="Times New Roman" w:cs="Times New Roman"/>
                <w:szCs w:val="21"/>
              </w:rPr>
              <w:t>1679.40</w:t>
            </w:r>
          </w:p>
        </w:tc>
      </w:tr>
      <w:tr w:rsidR="00C7655C" w:rsidRPr="00782C28" w14:paraId="7E6582E9" w14:textId="77777777" w:rsidTr="00F813BC">
        <w:trPr>
          <w:trHeight w:val="365"/>
        </w:trPr>
        <w:tc>
          <w:tcPr>
            <w:tcW w:w="1428" w:type="dxa"/>
            <w:vAlign w:val="center"/>
          </w:tcPr>
          <w:p w14:paraId="31662CC0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744" w:type="dxa"/>
            <w:vAlign w:val="center"/>
          </w:tcPr>
          <w:p w14:paraId="37CF8CC1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59.92±49.99</w:t>
            </w:r>
          </w:p>
        </w:tc>
        <w:tc>
          <w:tcPr>
            <w:tcW w:w="1802" w:type="dxa"/>
            <w:vAlign w:val="center"/>
          </w:tcPr>
          <w:p w14:paraId="30579B23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1410.80±967.58</w:t>
            </w:r>
          </w:p>
        </w:tc>
        <w:tc>
          <w:tcPr>
            <w:tcW w:w="1748" w:type="dxa"/>
            <w:vAlign w:val="center"/>
          </w:tcPr>
          <w:p w14:paraId="2BE74B15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105.90±84.09</w:t>
            </w:r>
          </w:p>
        </w:tc>
        <w:tc>
          <w:tcPr>
            <w:tcW w:w="1802" w:type="dxa"/>
            <w:vAlign w:val="center"/>
          </w:tcPr>
          <w:p w14:paraId="63383566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2151.00</w:t>
            </w:r>
            <w:r w:rsidRPr="00782C28">
              <w:rPr>
                <w:rFonts w:ascii="Times New Roman" w:hAnsi="Times New Roman" w:cs="Times New Roman"/>
                <w:color w:val="000000"/>
                <w:szCs w:val="21"/>
              </w:rPr>
              <w:t>±</w:t>
            </w:r>
            <w:r w:rsidRPr="00782C28">
              <w:rPr>
                <w:rFonts w:ascii="Times New Roman" w:hAnsi="Times New Roman" w:cs="Times New Roman"/>
                <w:szCs w:val="21"/>
              </w:rPr>
              <w:t>1385.33</w:t>
            </w:r>
          </w:p>
        </w:tc>
      </w:tr>
      <w:tr w:rsidR="00C7655C" w:rsidRPr="00782C28" w14:paraId="526E796D" w14:textId="77777777" w:rsidTr="00F813BC">
        <w:trPr>
          <w:trHeight w:val="365"/>
        </w:trPr>
        <w:tc>
          <w:tcPr>
            <w:tcW w:w="1428" w:type="dxa"/>
            <w:vAlign w:val="center"/>
          </w:tcPr>
          <w:p w14:paraId="175C2453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1744" w:type="dxa"/>
            <w:vAlign w:val="center"/>
          </w:tcPr>
          <w:p w14:paraId="44EA4B69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61.44±64.28</w:t>
            </w:r>
          </w:p>
        </w:tc>
        <w:tc>
          <w:tcPr>
            <w:tcW w:w="1802" w:type="dxa"/>
            <w:vAlign w:val="center"/>
          </w:tcPr>
          <w:p w14:paraId="6B5BCB04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358.48±228.18</w:t>
            </w:r>
          </w:p>
        </w:tc>
        <w:tc>
          <w:tcPr>
            <w:tcW w:w="1748" w:type="dxa"/>
            <w:vAlign w:val="center"/>
          </w:tcPr>
          <w:p w14:paraId="3B884A6B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19.33±12.90</w:t>
            </w:r>
          </w:p>
        </w:tc>
        <w:tc>
          <w:tcPr>
            <w:tcW w:w="1802" w:type="dxa"/>
            <w:vAlign w:val="center"/>
          </w:tcPr>
          <w:p w14:paraId="769BCF59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390.80</w:t>
            </w:r>
            <w:r w:rsidRPr="00782C28">
              <w:rPr>
                <w:rFonts w:ascii="Times New Roman" w:hAnsi="Times New Roman" w:cs="Times New Roman"/>
                <w:color w:val="000000"/>
                <w:szCs w:val="21"/>
              </w:rPr>
              <w:t>±</w:t>
            </w:r>
            <w:r w:rsidRPr="00782C28">
              <w:rPr>
                <w:rFonts w:ascii="Times New Roman" w:hAnsi="Times New Roman" w:cs="Times New Roman"/>
                <w:szCs w:val="21"/>
              </w:rPr>
              <w:t>181.44</w:t>
            </w:r>
          </w:p>
        </w:tc>
      </w:tr>
      <w:tr w:rsidR="00C7655C" w:rsidRPr="00782C28" w14:paraId="50B605D2" w14:textId="77777777" w:rsidTr="00F813BC">
        <w:trPr>
          <w:trHeight w:val="365"/>
        </w:trPr>
        <w:tc>
          <w:tcPr>
            <w:tcW w:w="1428" w:type="dxa"/>
            <w:tcBorders>
              <w:bottom w:val="single" w:sz="12" w:space="0" w:color="auto"/>
            </w:tcBorders>
            <w:vAlign w:val="center"/>
          </w:tcPr>
          <w:p w14:paraId="73351A3E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1744" w:type="dxa"/>
            <w:tcBorders>
              <w:bottom w:val="single" w:sz="12" w:space="0" w:color="auto"/>
            </w:tcBorders>
            <w:vAlign w:val="center"/>
          </w:tcPr>
          <w:p w14:paraId="573CBFF2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NA</w:t>
            </w:r>
          </w:p>
        </w:tc>
        <w:tc>
          <w:tcPr>
            <w:tcW w:w="1802" w:type="dxa"/>
            <w:tcBorders>
              <w:bottom w:val="single" w:sz="12" w:space="0" w:color="auto"/>
            </w:tcBorders>
            <w:vAlign w:val="center"/>
          </w:tcPr>
          <w:p w14:paraId="509C97D5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32.65±13.27</w:t>
            </w:r>
          </w:p>
        </w:tc>
        <w:tc>
          <w:tcPr>
            <w:tcW w:w="1748" w:type="dxa"/>
            <w:tcBorders>
              <w:bottom w:val="single" w:sz="12" w:space="0" w:color="auto"/>
            </w:tcBorders>
            <w:vAlign w:val="center"/>
          </w:tcPr>
          <w:p w14:paraId="227995F4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5.56±4.97</w:t>
            </w:r>
          </w:p>
        </w:tc>
        <w:tc>
          <w:tcPr>
            <w:tcW w:w="1802" w:type="dxa"/>
            <w:tcBorders>
              <w:bottom w:val="single" w:sz="12" w:space="0" w:color="auto"/>
            </w:tcBorders>
            <w:vAlign w:val="center"/>
          </w:tcPr>
          <w:p w14:paraId="2D7A87BC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82C28">
              <w:rPr>
                <w:rFonts w:ascii="Times New Roman" w:hAnsi="Times New Roman" w:cs="Times New Roman"/>
                <w:szCs w:val="21"/>
              </w:rPr>
              <w:t>46.79±21.67</w:t>
            </w:r>
          </w:p>
        </w:tc>
      </w:tr>
    </w:tbl>
    <w:p w14:paraId="720A30EA" w14:textId="77777777" w:rsidR="00C7655C" w:rsidRPr="00782C28" w:rsidRDefault="00C7655C" w:rsidP="00782C28">
      <w:pPr>
        <w:spacing w:line="360" w:lineRule="auto"/>
        <w:rPr>
          <w:rFonts w:ascii="Times New Roman" w:hAnsi="Times New Roman" w:cs="Times New Roman"/>
        </w:rPr>
      </w:pPr>
      <w:r w:rsidRPr="00782C28">
        <w:rPr>
          <w:rFonts w:ascii="Times New Roman" w:hAnsi="Times New Roman" w:cs="Times New Roman"/>
        </w:rPr>
        <w:t>NA: not available.</w:t>
      </w:r>
    </w:p>
    <w:p w14:paraId="0C0362DE" w14:textId="77777777" w:rsidR="00C7655C" w:rsidRPr="00782C28" w:rsidRDefault="00C7655C" w:rsidP="00782C28">
      <w:pPr>
        <w:spacing w:line="360" w:lineRule="auto"/>
        <w:rPr>
          <w:rFonts w:ascii="Times New Roman" w:hAnsi="Times New Roman" w:cs="Times New Roman"/>
          <w:b/>
        </w:rPr>
        <w:sectPr w:rsidR="00C7655C" w:rsidRPr="00782C28" w:rsidSect="005563D1">
          <w:pgSz w:w="11906" w:h="16838"/>
          <w:pgMar w:top="1418" w:right="1134" w:bottom="1418" w:left="1701" w:header="851" w:footer="992" w:gutter="0"/>
          <w:cols w:space="425"/>
          <w:docGrid w:type="lines" w:linePitch="312"/>
        </w:sectPr>
      </w:pPr>
    </w:p>
    <w:p w14:paraId="78F49AD0" w14:textId="3E8E13E1" w:rsidR="00C7655C" w:rsidRPr="00782C28" w:rsidRDefault="00C7655C" w:rsidP="00782C28">
      <w:pPr>
        <w:pStyle w:val="1"/>
        <w:rPr>
          <w:rFonts w:ascii="Times New Roman" w:hAnsi="Times New Roman" w:cs="Times New Roman"/>
        </w:rPr>
      </w:pPr>
      <w:r w:rsidRPr="00782C28">
        <w:rPr>
          <w:rFonts w:ascii="Times New Roman" w:hAnsi="Times New Roman" w:cs="Times New Roman"/>
        </w:rPr>
        <w:lastRenderedPageBreak/>
        <w:t>Table S</w:t>
      </w:r>
      <w:r w:rsidR="00231ECB">
        <w:rPr>
          <w:rFonts w:ascii="Times New Roman" w:hAnsi="Times New Roman" w:cs="Times New Roman"/>
        </w:rPr>
        <w:t>9</w:t>
      </w:r>
      <w:r w:rsidRPr="00782C28">
        <w:rPr>
          <w:rFonts w:ascii="Times New Roman" w:hAnsi="Times New Roman" w:cs="Times New Roman"/>
        </w:rPr>
        <w:t xml:space="preserve">a. FM concentration in tissues </w:t>
      </w:r>
      <w:r w:rsidRPr="00782C28">
        <w:rPr>
          <w:rFonts w:ascii="Times New Roman" w:eastAsiaTheme="minorEastAsia" w:hAnsi="Times New Roman" w:cs="Times New Roman"/>
        </w:rPr>
        <w:t xml:space="preserve">of </w:t>
      </w:r>
      <w:r w:rsidRPr="00782C28">
        <w:rPr>
          <w:rFonts w:ascii="Times New Roman" w:hAnsi="Times New Roman" w:cs="Times New Roman"/>
        </w:rPr>
        <w:t>Ba/F3-</w:t>
      </w:r>
      <w:r w:rsidRPr="00782C28">
        <w:rPr>
          <w:rFonts w:ascii="Times New Roman" w:hAnsi="Times New Roman" w:cs="Times New Roman"/>
          <w:i/>
        </w:rPr>
        <w:t>EPOR</w:t>
      </w:r>
      <w:r w:rsidRPr="00782C28">
        <w:rPr>
          <w:rFonts w:ascii="Times New Roman" w:hAnsi="Times New Roman" w:cs="Times New Roman"/>
        </w:rPr>
        <w:t>-</w:t>
      </w:r>
      <w:r w:rsidRPr="00782C28">
        <w:rPr>
          <w:rFonts w:ascii="Times New Roman" w:hAnsi="Times New Roman" w:cs="Times New Roman"/>
          <w:i/>
        </w:rPr>
        <w:t>JAK2</w:t>
      </w:r>
      <w:r w:rsidRPr="00782C28">
        <w:rPr>
          <w:rFonts w:ascii="Times New Roman" w:hAnsi="Times New Roman" w:cs="Times New Roman"/>
          <w:vertAlign w:val="superscript"/>
        </w:rPr>
        <w:t>V617F</w:t>
      </w:r>
      <w:r w:rsidRPr="00782C28">
        <w:rPr>
          <w:rFonts w:ascii="Times New Roman" w:hAnsi="Times New Roman" w:cs="Times New Roman"/>
        </w:rPr>
        <w:t xml:space="preserve"> bearing mice after a single oral administration</w:t>
      </w:r>
      <w:r w:rsidRPr="00782C28">
        <w:rPr>
          <w:rFonts w:ascii="Times New Roman" w:hAnsi="Times New Roman" w:cs="Times New Roman"/>
        </w:rPr>
        <w:softHyphen/>
      </w:r>
      <w:r w:rsidRPr="00782C28">
        <w:rPr>
          <w:rFonts w:ascii="Times New Roman" w:hAnsi="Times New Roman" w:cs="Times New Roman"/>
        </w:rPr>
        <w:softHyphen/>
      </w:r>
      <w:r w:rsidRPr="00782C28">
        <w:rPr>
          <w:rFonts w:ascii="Times New Roman" w:hAnsi="Times New Roman" w:cs="Times New Roman"/>
        </w:rPr>
        <w:softHyphen/>
      </w:r>
      <w:r w:rsidRPr="00782C28">
        <w:rPr>
          <w:rFonts w:ascii="Times New Roman" w:hAnsi="Times New Roman" w:cs="Times New Roman"/>
        </w:rPr>
        <w:softHyphen/>
        <w:t xml:space="preserve"> (Mean ± SD; n = 6).</w:t>
      </w:r>
    </w:p>
    <w:tbl>
      <w:tblPr>
        <w:tblStyle w:val="a7"/>
        <w:tblW w:w="14818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3"/>
        <w:gridCol w:w="1382"/>
        <w:gridCol w:w="1592"/>
        <w:gridCol w:w="1802"/>
        <w:gridCol w:w="1794"/>
        <w:gridCol w:w="1802"/>
        <w:gridCol w:w="1907"/>
        <w:gridCol w:w="1899"/>
        <w:gridCol w:w="1487"/>
      </w:tblGrid>
      <w:tr w:rsidR="00C7655C" w:rsidRPr="00782C28" w14:paraId="34172D7D" w14:textId="77777777" w:rsidTr="00F813BC">
        <w:tc>
          <w:tcPr>
            <w:tcW w:w="1153" w:type="dxa"/>
            <w:vMerge w:val="restart"/>
            <w:tcBorders>
              <w:top w:val="single" w:sz="12" w:space="0" w:color="auto"/>
            </w:tcBorders>
            <w:vAlign w:val="center"/>
          </w:tcPr>
          <w:p w14:paraId="5AE4184B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Time-point (h)</w:t>
            </w:r>
          </w:p>
        </w:tc>
        <w:tc>
          <w:tcPr>
            <w:tcW w:w="13665" w:type="dxa"/>
            <w:gridSpan w:val="8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B84E376" w14:textId="77777777" w:rsidR="00C7655C" w:rsidRPr="00782C28" w:rsidRDefault="00C7655C" w:rsidP="00782C28">
            <w:pPr>
              <w:tabs>
                <w:tab w:val="left" w:pos="244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Tissues (ng/g)</w:t>
            </w:r>
          </w:p>
        </w:tc>
      </w:tr>
      <w:tr w:rsidR="00C7655C" w:rsidRPr="00782C28" w14:paraId="32A75CA0" w14:textId="77777777" w:rsidTr="00F813BC">
        <w:tc>
          <w:tcPr>
            <w:tcW w:w="1153" w:type="dxa"/>
            <w:vMerge/>
            <w:tcBorders>
              <w:bottom w:val="single" w:sz="12" w:space="0" w:color="auto"/>
            </w:tcBorders>
            <w:vAlign w:val="center"/>
          </w:tcPr>
          <w:p w14:paraId="7838E58E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CB6DED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Brain</w:t>
            </w:r>
          </w:p>
        </w:tc>
        <w:tc>
          <w:tcPr>
            <w:tcW w:w="15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44E1F5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Heart</w:t>
            </w:r>
          </w:p>
        </w:tc>
        <w:tc>
          <w:tcPr>
            <w:tcW w:w="18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9D4B13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Liver</w:t>
            </w:r>
          </w:p>
        </w:tc>
        <w:tc>
          <w:tcPr>
            <w:tcW w:w="17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55CDEC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Lung</w:t>
            </w:r>
          </w:p>
        </w:tc>
        <w:tc>
          <w:tcPr>
            <w:tcW w:w="18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C9D583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Kidney</w:t>
            </w:r>
          </w:p>
        </w:tc>
        <w:tc>
          <w:tcPr>
            <w:tcW w:w="190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10E951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Stomach</w:t>
            </w:r>
          </w:p>
        </w:tc>
        <w:tc>
          <w:tcPr>
            <w:tcW w:w="18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D3A364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Intestine</w:t>
            </w:r>
          </w:p>
        </w:tc>
        <w:tc>
          <w:tcPr>
            <w:tcW w:w="148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2FFA70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Muscle</w:t>
            </w:r>
          </w:p>
        </w:tc>
      </w:tr>
      <w:tr w:rsidR="00C7655C" w:rsidRPr="00782C28" w14:paraId="63F95C8B" w14:textId="77777777" w:rsidTr="00F813BC">
        <w:tc>
          <w:tcPr>
            <w:tcW w:w="1153" w:type="dxa"/>
            <w:tcBorders>
              <w:top w:val="single" w:sz="12" w:space="0" w:color="auto"/>
            </w:tcBorders>
            <w:vAlign w:val="center"/>
          </w:tcPr>
          <w:p w14:paraId="599939F8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2" w:type="dxa"/>
            <w:tcBorders>
              <w:top w:val="single" w:sz="12" w:space="0" w:color="auto"/>
            </w:tcBorders>
            <w:vAlign w:val="center"/>
          </w:tcPr>
          <w:p w14:paraId="6651C2BF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592" w:type="dxa"/>
            <w:tcBorders>
              <w:top w:val="single" w:sz="12" w:space="0" w:color="auto"/>
            </w:tcBorders>
            <w:vAlign w:val="center"/>
          </w:tcPr>
          <w:p w14:paraId="69A9098D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02" w:type="dxa"/>
            <w:tcBorders>
              <w:top w:val="single" w:sz="12" w:space="0" w:color="auto"/>
            </w:tcBorders>
            <w:vAlign w:val="center"/>
          </w:tcPr>
          <w:p w14:paraId="14E06335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794" w:type="dxa"/>
            <w:tcBorders>
              <w:top w:val="single" w:sz="12" w:space="0" w:color="auto"/>
            </w:tcBorders>
            <w:vAlign w:val="center"/>
          </w:tcPr>
          <w:p w14:paraId="7F4A9AD4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02" w:type="dxa"/>
            <w:tcBorders>
              <w:top w:val="single" w:sz="12" w:space="0" w:color="auto"/>
            </w:tcBorders>
            <w:vAlign w:val="center"/>
          </w:tcPr>
          <w:p w14:paraId="6C22A828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907" w:type="dxa"/>
            <w:tcBorders>
              <w:top w:val="single" w:sz="12" w:space="0" w:color="auto"/>
            </w:tcBorders>
            <w:vAlign w:val="center"/>
          </w:tcPr>
          <w:p w14:paraId="0899EB2A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899" w:type="dxa"/>
            <w:tcBorders>
              <w:top w:val="single" w:sz="12" w:space="0" w:color="auto"/>
            </w:tcBorders>
            <w:vAlign w:val="center"/>
          </w:tcPr>
          <w:p w14:paraId="13DF5BA3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87" w:type="dxa"/>
            <w:tcBorders>
              <w:top w:val="single" w:sz="12" w:space="0" w:color="auto"/>
            </w:tcBorders>
            <w:vAlign w:val="center"/>
          </w:tcPr>
          <w:p w14:paraId="7ACB4A96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NA</w:t>
            </w:r>
          </w:p>
        </w:tc>
      </w:tr>
      <w:tr w:rsidR="00C7655C" w:rsidRPr="00782C28" w14:paraId="2E0C604F" w14:textId="77777777" w:rsidTr="00F813BC">
        <w:tc>
          <w:tcPr>
            <w:tcW w:w="1153" w:type="dxa"/>
            <w:vAlign w:val="center"/>
          </w:tcPr>
          <w:p w14:paraId="70602AAB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382" w:type="dxa"/>
            <w:vAlign w:val="center"/>
          </w:tcPr>
          <w:p w14:paraId="3451CAB9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353.71±77.07</w:t>
            </w:r>
          </w:p>
        </w:tc>
        <w:tc>
          <w:tcPr>
            <w:tcW w:w="1592" w:type="dxa"/>
            <w:vAlign w:val="center"/>
          </w:tcPr>
          <w:p w14:paraId="40DAE490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3385.17±183.90</w:t>
            </w:r>
          </w:p>
        </w:tc>
        <w:tc>
          <w:tcPr>
            <w:tcW w:w="1802" w:type="dxa"/>
            <w:vAlign w:val="center"/>
          </w:tcPr>
          <w:p w14:paraId="287F3B7C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12835.76±3699.01</w:t>
            </w:r>
          </w:p>
        </w:tc>
        <w:tc>
          <w:tcPr>
            <w:tcW w:w="1794" w:type="dxa"/>
            <w:vAlign w:val="center"/>
          </w:tcPr>
          <w:p w14:paraId="3419CF5A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11642.24±2960.72</w:t>
            </w:r>
          </w:p>
        </w:tc>
        <w:tc>
          <w:tcPr>
            <w:tcW w:w="1802" w:type="dxa"/>
            <w:vAlign w:val="center"/>
          </w:tcPr>
          <w:p w14:paraId="5D347839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12145.54±1255.81</w:t>
            </w:r>
          </w:p>
        </w:tc>
        <w:tc>
          <w:tcPr>
            <w:tcW w:w="1907" w:type="dxa"/>
            <w:vAlign w:val="center"/>
          </w:tcPr>
          <w:p w14:paraId="40F51C51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30298.33±18393.93</w:t>
            </w:r>
          </w:p>
        </w:tc>
        <w:tc>
          <w:tcPr>
            <w:tcW w:w="1899" w:type="dxa"/>
            <w:vAlign w:val="center"/>
          </w:tcPr>
          <w:p w14:paraId="164C21B3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14902.40±11448.21</w:t>
            </w:r>
          </w:p>
        </w:tc>
        <w:tc>
          <w:tcPr>
            <w:tcW w:w="1487" w:type="dxa"/>
            <w:vAlign w:val="center"/>
          </w:tcPr>
          <w:p w14:paraId="01B59471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633.05±618.93</w:t>
            </w:r>
          </w:p>
        </w:tc>
      </w:tr>
      <w:tr w:rsidR="00C7655C" w:rsidRPr="00782C28" w14:paraId="67F535A1" w14:textId="77777777" w:rsidTr="00F813BC">
        <w:tc>
          <w:tcPr>
            <w:tcW w:w="1153" w:type="dxa"/>
            <w:vAlign w:val="center"/>
          </w:tcPr>
          <w:p w14:paraId="2BD78574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2" w:type="dxa"/>
            <w:vAlign w:val="center"/>
          </w:tcPr>
          <w:p w14:paraId="062779F4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308.82±40.52</w:t>
            </w:r>
          </w:p>
        </w:tc>
        <w:tc>
          <w:tcPr>
            <w:tcW w:w="1592" w:type="dxa"/>
            <w:vAlign w:val="center"/>
          </w:tcPr>
          <w:p w14:paraId="337E2BB5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1645.34±381.11</w:t>
            </w:r>
          </w:p>
        </w:tc>
        <w:tc>
          <w:tcPr>
            <w:tcW w:w="1802" w:type="dxa"/>
            <w:vAlign w:val="center"/>
          </w:tcPr>
          <w:p w14:paraId="0A5F7CB9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6533.39±2917.20</w:t>
            </w:r>
          </w:p>
        </w:tc>
        <w:tc>
          <w:tcPr>
            <w:tcW w:w="1794" w:type="dxa"/>
            <w:vAlign w:val="center"/>
          </w:tcPr>
          <w:p w14:paraId="0C408101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3823.76±739.14</w:t>
            </w:r>
          </w:p>
        </w:tc>
        <w:tc>
          <w:tcPr>
            <w:tcW w:w="1802" w:type="dxa"/>
            <w:vAlign w:val="center"/>
          </w:tcPr>
          <w:p w14:paraId="21A1B4E5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6215.68±854.82</w:t>
            </w:r>
          </w:p>
        </w:tc>
        <w:tc>
          <w:tcPr>
            <w:tcW w:w="1907" w:type="dxa"/>
            <w:vAlign w:val="center"/>
          </w:tcPr>
          <w:p w14:paraId="53A56B24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30453.60±29028.42</w:t>
            </w:r>
          </w:p>
        </w:tc>
        <w:tc>
          <w:tcPr>
            <w:tcW w:w="1899" w:type="dxa"/>
            <w:vAlign w:val="center"/>
          </w:tcPr>
          <w:p w14:paraId="0C0C1587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6250.34±3226.25</w:t>
            </w:r>
          </w:p>
        </w:tc>
        <w:tc>
          <w:tcPr>
            <w:tcW w:w="1487" w:type="dxa"/>
            <w:vAlign w:val="center"/>
          </w:tcPr>
          <w:p w14:paraId="46A2A087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217.29±116.29</w:t>
            </w:r>
          </w:p>
        </w:tc>
      </w:tr>
      <w:tr w:rsidR="00C7655C" w:rsidRPr="00782C28" w14:paraId="1A26CF61" w14:textId="77777777" w:rsidTr="00F813BC">
        <w:tc>
          <w:tcPr>
            <w:tcW w:w="1153" w:type="dxa"/>
            <w:vAlign w:val="center"/>
          </w:tcPr>
          <w:p w14:paraId="4517527B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82" w:type="dxa"/>
            <w:vAlign w:val="center"/>
          </w:tcPr>
          <w:p w14:paraId="2AC40F3A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157.03±58.34</w:t>
            </w:r>
          </w:p>
        </w:tc>
        <w:tc>
          <w:tcPr>
            <w:tcW w:w="1592" w:type="dxa"/>
            <w:vAlign w:val="center"/>
          </w:tcPr>
          <w:p w14:paraId="3E88F60B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863.77±418.15</w:t>
            </w:r>
          </w:p>
        </w:tc>
        <w:tc>
          <w:tcPr>
            <w:tcW w:w="1802" w:type="dxa"/>
            <w:vAlign w:val="center"/>
          </w:tcPr>
          <w:p w14:paraId="2753D2E6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3821.26±1483.65</w:t>
            </w:r>
          </w:p>
        </w:tc>
        <w:tc>
          <w:tcPr>
            <w:tcW w:w="1794" w:type="dxa"/>
            <w:vAlign w:val="center"/>
          </w:tcPr>
          <w:p w14:paraId="55CE7F4B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2085.26±512.99</w:t>
            </w:r>
          </w:p>
        </w:tc>
        <w:tc>
          <w:tcPr>
            <w:tcW w:w="1802" w:type="dxa"/>
            <w:vAlign w:val="center"/>
          </w:tcPr>
          <w:p w14:paraId="6DF653DC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2412.75±1014.52</w:t>
            </w:r>
          </w:p>
        </w:tc>
        <w:tc>
          <w:tcPr>
            <w:tcW w:w="1907" w:type="dxa"/>
            <w:vAlign w:val="center"/>
          </w:tcPr>
          <w:p w14:paraId="1DFC032E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17679.56±10912.19</w:t>
            </w:r>
          </w:p>
        </w:tc>
        <w:tc>
          <w:tcPr>
            <w:tcW w:w="1899" w:type="dxa"/>
            <w:vAlign w:val="center"/>
          </w:tcPr>
          <w:p w14:paraId="6812B0AF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8489.82±2243.06</w:t>
            </w:r>
          </w:p>
        </w:tc>
        <w:tc>
          <w:tcPr>
            <w:tcW w:w="1487" w:type="dxa"/>
            <w:vAlign w:val="center"/>
          </w:tcPr>
          <w:p w14:paraId="30111386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151.97±73.88</w:t>
            </w:r>
          </w:p>
        </w:tc>
      </w:tr>
      <w:tr w:rsidR="00C7655C" w:rsidRPr="00782C28" w14:paraId="3EC67AC1" w14:textId="77777777" w:rsidTr="00F813BC">
        <w:tc>
          <w:tcPr>
            <w:tcW w:w="1153" w:type="dxa"/>
            <w:tcBorders>
              <w:bottom w:val="single" w:sz="12" w:space="0" w:color="auto"/>
            </w:tcBorders>
            <w:vAlign w:val="center"/>
          </w:tcPr>
          <w:p w14:paraId="5DEE6B97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82" w:type="dxa"/>
            <w:tcBorders>
              <w:bottom w:val="single" w:sz="12" w:space="0" w:color="auto"/>
            </w:tcBorders>
            <w:vAlign w:val="center"/>
          </w:tcPr>
          <w:p w14:paraId="1EA27845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38.36±28.48</w:t>
            </w:r>
          </w:p>
        </w:tc>
        <w:tc>
          <w:tcPr>
            <w:tcW w:w="1592" w:type="dxa"/>
            <w:tcBorders>
              <w:bottom w:val="single" w:sz="12" w:space="0" w:color="auto"/>
            </w:tcBorders>
            <w:vAlign w:val="center"/>
          </w:tcPr>
          <w:p w14:paraId="59EC9E92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199.43±145.02</w:t>
            </w:r>
          </w:p>
        </w:tc>
        <w:tc>
          <w:tcPr>
            <w:tcW w:w="1802" w:type="dxa"/>
            <w:tcBorders>
              <w:bottom w:val="single" w:sz="12" w:space="0" w:color="auto"/>
            </w:tcBorders>
            <w:vAlign w:val="center"/>
          </w:tcPr>
          <w:p w14:paraId="658C2705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844.94±661.79</w:t>
            </w:r>
          </w:p>
        </w:tc>
        <w:tc>
          <w:tcPr>
            <w:tcW w:w="1794" w:type="dxa"/>
            <w:tcBorders>
              <w:bottom w:val="single" w:sz="12" w:space="0" w:color="auto"/>
            </w:tcBorders>
            <w:vAlign w:val="center"/>
          </w:tcPr>
          <w:p w14:paraId="4CC1DECE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603.23±481.46</w:t>
            </w:r>
          </w:p>
        </w:tc>
        <w:tc>
          <w:tcPr>
            <w:tcW w:w="1802" w:type="dxa"/>
            <w:tcBorders>
              <w:bottom w:val="single" w:sz="12" w:space="0" w:color="auto"/>
            </w:tcBorders>
            <w:vAlign w:val="center"/>
          </w:tcPr>
          <w:p w14:paraId="448D6592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1050.30±766.85</w:t>
            </w:r>
          </w:p>
        </w:tc>
        <w:tc>
          <w:tcPr>
            <w:tcW w:w="1907" w:type="dxa"/>
            <w:tcBorders>
              <w:bottom w:val="single" w:sz="12" w:space="0" w:color="auto"/>
            </w:tcBorders>
            <w:vAlign w:val="center"/>
          </w:tcPr>
          <w:p w14:paraId="7F7E589E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6841.88±10453.42</w:t>
            </w:r>
          </w:p>
        </w:tc>
        <w:tc>
          <w:tcPr>
            <w:tcW w:w="1899" w:type="dxa"/>
            <w:tcBorders>
              <w:bottom w:val="single" w:sz="12" w:space="0" w:color="auto"/>
            </w:tcBorders>
            <w:vAlign w:val="center"/>
          </w:tcPr>
          <w:p w14:paraId="2D1AA9A6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4355.48±4046.92</w:t>
            </w:r>
          </w:p>
        </w:tc>
        <w:tc>
          <w:tcPr>
            <w:tcW w:w="1487" w:type="dxa"/>
            <w:tcBorders>
              <w:bottom w:val="single" w:sz="12" w:space="0" w:color="auto"/>
            </w:tcBorders>
            <w:vAlign w:val="center"/>
          </w:tcPr>
          <w:p w14:paraId="72EB0FB5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43.11±42.01</w:t>
            </w:r>
          </w:p>
        </w:tc>
      </w:tr>
    </w:tbl>
    <w:p w14:paraId="5F601C72" w14:textId="77777777" w:rsidR="00C7655C" w:rsidRPr="00782C28" w:rsidRDefault="00C7655C" w:rsidP="00782C28">
      <w:pPr>
        <w:spacing w:line="360" w:lineRule="auto"/>
        <w:rPr>
          <w:rFonts w:ascii="Times New Roman" w:hAnsi="Times New Roman" w:cs="Times New Roman"/>
        </w:rPr>
      </w:pPr>
      <w:r w:rsidRPr="00782C28">
        <w:rPr>
          <w:rFonts w:ascii="Times New Roman" w:hAnsi="Times New Roman" w:cs="Times New Roman"/>
        </w:rPr>
        <w:t>NA: not available.</w:t>
      </w:r>
    </w:p>
    <w:p w14:paraId="0530358F" w14:textId="77777777" w:rsidR="00C7655C" w:rsidRPr="00782C28" w:rsidRDefault="00C7655C" w:rsidP="00782C28">
      <w:pPr>
        <w:spacing w:line="360" w:lineRule="auto"/>
        <w:rPr>
          <w:rFonts w:ascii="Times New Roman" w:hAnsi="Times New Roman" w:cs="Times New Roman"/>
        </w:rPr>
      </w:pPr>
    </w:p>
    <w:p w14:paraId="258350E5" w14:textId="77777777" w:rsidR="00A01FBF" w:rsidRPr="00782C28" w:rsidRDefault="00A01FBF" w:rsidP="00782C28">
      <w:pPr>
        <w:pStyle w:val="1"/>
        <w:rPr>
          <w:rFonts w:ascii="Times New Roman" w:hAnsi="Times New Roman" w:cs="Times New Roman"/>
        </w:rPr>
        <w:sectPr w:rsidR="00A01FBF" w:rsidRPr="00782C28" w:rsidSect="005563D1">
          <w:pgSz w:w="16838" w:h="11906" w:orient="landscape"/>
          <w:pgMar w:top="1134" w:right="1418" w:bottom="1701" w:left="1418" w:header="851" w:footer="992" w:gutter="0"/>
          <w:cols w:space="425"/>
          <w:docGrid w:type="lines" w:linePitch="312"/>
        </w:sectPr>
      </w:pPr>
    </w:p>
    <w:p w14:paraId="39C31F88" w14:textId="15639DB4" w:rsidR="00C7655C" w:rsidRPr="00782C28" w:rsidRDefault="00C7655C" w:rsidP="00782C28">
      <w:pPr>
        <w:pStyle w:val="1"/>
        <w:rPr>
          <w:rFonts w:ascii="Times New Roman" w:hAnsi="Times New Roman" w:cs="Times New Roman"/>
        </w:rPr>
      </w:pPr>
      <w:r w:rsidRPr="00782C28">
        <w:rPr>
          <w:rFonts w:ascii="Times New Roman" w:hAnsi="Times New Roman" w:cs="Times New Roman"/>
        </w:rPr>
        <w:lastRenderedPageBreak/>
        <w:t>Table S</w:t>
      </w:r>
      <w:r w:rsidR="00231ECB">
        <w:rPr>
          <w:rFonts w:ascii="Times New Roman" w:hAnsi="Times New Roman" w:cs="Times New Roman"/>
        </w:rPr>
        <w:t>9</w:t>
      </w:r>
      <w:r w:rsidRPr="00782C28">
        <w:rPr>
          <w:rFonts w:ascii="Times New Roman" w:hAnsi="Times New Roman" w:cs="Times New Roman"/>
        </w:rPr>
        <w:t xml:space="preserve">b. FM concentration in tissues </w:t>
      </w:r>
      <w:r w:rsidRPr="00782C28">
        <w:rPr>
          <w:rFonts w:ascii="Times New Roman" w:eastAsiaTheme="minorEastAsia" w:hAnsi="Times New Roman" w:cs="Times New Roman"/>
        </w:rPr>
        <w:t xml:space="preserve">of </w:t>
      </w:r>
      <w:r w:rsidRPr="00782C28">
        <w:rPr>
          <w:rFonts w:ascii="Times New Roman" w:hAnsi="Times New Roman" w:cs="Times New Roman"/>
        </w:rPr>
        <w:t>Ba/F3-</w:t>
      </w:r>
      <w:r w:rsidRPr="00782C28">
        <w:rPr>
          <w:rFonts w:ascii="Times New Roman" w:hAnsi="Times New Roman" w:cs="Times New Roman"/>
          <w:i/>
        </w:rPr>
        <w:t>EPOR</w:t>
      </w:r>
      <w:r w:rsidRPr="00782C28">
        <w:rPr>
          <w:rFonts w:ascii="Times New Roman" w:hAnsi="Times New Roman" w:cs="Times New Roman"/>
        </w:rPr>
        <w:t>-</w:t>
      </w:r>
      <w:r w:rsidRPr="00782C28">
        <w:rPr>
          <w:rFonts w:ascii="Times New Roman" w:hAnsi="Times New Roman" w:cs="Times New Roman"/>
          <w:i/>
        </w:rPr>
        <w:t>JAK2</w:t>
      </w:r>
      <w:r w:rsidRPr="00782C28">
        <w:rPr>
          <w:rFonts w:ascii="Times New Roman" w:hAnsi="Times New Roman" w:cs="Times New Roman"/>
          <w:vertAlign w:val="superscript"/>
        </w:rPr>
        <w:t>V617F</w:t>
      </w:r>
      <w:r w:rsidRPr="00782C28">
        <w:rPr>
          <w:rFonts w:ascii="Times New Roman" w:hAnsi="Times New Roman" w:cs="Times New Roman"/>
        </w:rPr>
        <w:t xml:space="preserve"> bearing mice after repeated oral administration (Mean ± SD; n = 6).</w:t>
      </w:r>
    </w:p>
    <w:tbl>
      <w:tblPr>
        <w:tblStyle w:val="a7"/>
        <w:tblW w:w="14818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0"/>
        <w:gridCol w:w="1487"/>
        <w:gridCol w:w="1592"/>
        <w:gridCol w:w="1782"/>
        <w:gridCol w:w="1794"/>
        <w:gridCol w:w="1800"/>
        <w:gridCol w:w="1907"/>
        <w:gridCol w:w="1899"/>
        <w:gridCol w:w="1487"/>
      </w:tblGrid>
      <w:tr w:rsidR="00C7655C" w:rsidRPr="00782C28" w14:paraId="4A4CA857" w14:textId="77777777" w:rsidTr="00F813BC">
        <w:tc>
          <w:tcPr>
            <w:tcW w:w="1153" w:type="dxa"/>
            <w:vMerge w:val="restart"/>
            <w:tcBorders>
              <w:top w:val="single" w:sz="12" w:space="0" w:color="auto"/>
            </w:tcBorders>
            <w:vAlign w:val="center"/>
          </w:tcPr>
          <w:p w14:paraId="0D9D830B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Time-point (h)</w:t>
            </w:r>
          </w:p>
        </w:tc>
        <w:tc>
          <w:tcPr>
            <w:tcW w:w="13665" w:type="dxa"/>
            <w:gridSpan w:val="8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B90047" w14:textId="77777777" w:rsidR="00C7655C" w:rsidRPr="00782C28" w:rsidRDefault="00C7655C" w:rsidP="00782C28">
            <w:pPr>
              <w:tabs>
                <w:tab w:val="left" w:pos="2445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Tissues (ng/g)</w:t>
            </w:r>
          </w:p>
        </w:tc>
      </w:tr>
      <w:tr w:rsidR="00C7655C" w:rsidRPr="00782C28" w14:paraId="54701812" w14:textId="77777777" w:rsidTr="00F813BC">
        <w:tc>
          <w:tcPr>
            <w:tcW w:w="1153" w:type="dxa"/>
            <w:vMerge/>
            <w:tcBorders>
              <w:bottom w:val="single" w:sz="12" w:space="0" w:color="auto"/>
            </w:tcBorders>
            <w:vAlign w:val="center"/>
          </w:tcPr>
          <w:p w14:paraId="79E2F7E1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4C709F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Brain</w:t>
            </w:r>
          </w:p>
        </w:tc>
        <w:tc>
          <w:tcPr>
            <w:tcW w:w="15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893D3B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Heart</w:t>
            </w:r>
          </w:p>
        </w:tc>
        <w:tc>
          <w:tcPr>
            <w:tcW w:w="18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FEE67D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Liver</w:t>
            </w:r>
          </w:p>
        </w:tc>
        <w:tc>
          <w:tcPr>
            <w:tcW w:w="17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DD0C2D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Lung</w:t>
            </w:r>
          </w:p>
        </w:tc>
        <w:tc>
          <w:tcPr>
            <w:tcW w:w="18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28C7C1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Kidney</w:t>
            </w:r>
          </w:p>
        </w:tc>
        <w:tc>
          <w:tcPr>
            <w:tcW w:w="190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8413CD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Stomach</w:t>
            </w:r>
          </w:p>
        </w:tc>
        <w:tc>
          <w:tcPr>
            <w:tcW w:w="18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F86D67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Intestine</w:t>
            </w:r>
          </w:p>
        </w:tc>
        <w:tc>
          <w:tcPr>
            <w:tcW w:w="148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89B84D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Muscle</w:t>
            </w:r>
          </w:p>
        </w:tc>
      </w:tr>
      <w:tr w:rsidR="00C7655C" w:rsidRPr="00782C28" w14:paraId="30456B39" w14:textId="77777777" w:rsidTr="00F813BC">
        <w:tc>
          <w:tcPr>
            <w:tcW w:w="1153" w:type="dxa"/>
            <w:tcBorders>
              <w:top w:val="single" w:sz="12" w:space="0" w:color="auto"/>
            </w:tcBorders>
            <w:vAlign w:val="center"/>
          </w:tcPr>
          <w:p w14:paraId="6B5849EC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2" w:type="dxa"/>
            <w:tcBorders>
              <w:top w:val="single" w:sz="12" w:space="0" w:color="auto"/>
            </w:tcBorders>
            <w:vAlign w:val="center"/>
          </w:tcPr>
          <w:p w14:paraId="3518C557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6.30±3.68</w:t>
            </w:r>
          </w:p>
        </w:tc>
        <w:tc>
          <w:tcPr>
            <w:tcW w:w="1592" w:type="dxa"/>
            <w:tcBorders>
              <w:top w:val="single" w:sz="12" w:space="0" w:color="auto"/>
            </w:tcBorders>
            <w:vAlign w:val="center"/>
          </w:tcPr>
          <w:p w14:paraId="125775F2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7.06±1.49</w:t>
            </w:r>
          </w:p>
        </w:tc>
        <w:tc>
          <w:tcPr>
            <w:tcW w:w="1802" w:type="dxa"/>
            <w:tcBorders>
              <w:top w:val="single" w:sz="12" w:space="0" w:color="auto"/>
            </w:tcBorders>
            <w:vAlign w:val="center"/>
          </w:tcPr>
          <w:p w14:paraId="40548880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12.95±3.13</w:t>
            </w:r>
          </w:p>
        </w:tc>
        <w:tc>
          <w:tcPr>
            <w:tcW w:w="1794" w:type="dxa"/>
            <w:tcBorders>
              <w:top w:val="single" w:sz="12" w:space="0" w:color="auto"/>
            </w:tcBorders>
            <w:vAlign w:val="center"/>
          </w:tcPr>
          <w:p w14:paraId="06056A33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18.51±4.00</w:t>
            </w:r>
          </w:p>
        </w:tc>
        <w:tc>
          <w:tcPr>
            <w:tcW w:w="1802" w:type="dxa"/>
            <w:tcBorders>
              <w:top w:val="single" w:sz="12" w:space="0" w:color="auto"/>
            </w:tcBorders>
            <w:vAlign w:val="center"/>
          </w:tcPr>
          <w:p w14:paraId="18C7D5E2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16.62±1.41</w:t>
            </w:r>
          </w:p>
        </w:tc>
        <w:tc>
          <w:tcPr>
            <w:tcW w:w="1907" w:type="dxa"/>
            <w:tcBorders>
              <w:top w:val="single" w:sz="12" w:space="0" w:color="auto"/>
            </w:tcBorders>
            <w:vAlign w:val="center"/>
          </w:tcPr>
          <w:p w14:paraId="45651126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71.78±44.34</w:t>
            </w:r>
          </w:p>
        </w:tc>
        <w:tc>
          <w:tcPr>
            <w:tcW w:w="1899" w:type="dxa"/>
            <w:tcBorders>
              <w:top w:val="single" w:sz="12" w:space="0" w:color="auto"/>
            </w:tcBorders>
            <w:vAlign w:val="center"/>
          </w:tcPr>
          <w:p w14:paraId="514FB4AC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21.35±19.10</w:t>
            </w:r>
          </w:p>
        </w:tc>
        <w:tc>
          <w:tcPr>
            <w:tcW w:w="1487" w:type="dxa"/>
            <w:tcBorders>
              <w:top w:val="single" w:sz="12" w:space="0" w:color="auto"/>
            </w:tcBorders>
            <w:vAlign w:val="center"/>
          </w:tcPr>
          <w:p w14:paraId="79D30A77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18.63±11.72</w:t>
            </w:r>
          </w:p>
        </w:tc>
      </w:tr>
      <w:tr w:rsidR="00C7655C" w:rsidRPr="00782C28" w14:paraId="6B1BCA7C" w14:textId="77777777" w:rsidTr="00F813BC">
        <w:tc>
          <w:tcPr>
            <w:tcW w:w="1153" w:type="dxa"/>
            <w:vAlign w:val="center"/>
          </w:tcPr>
          <w:p w14:paraId="722F2413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382" w:type="dxa"/>
            <w:vAlign w:val="center"/>
          </w:tcPr>
          <w:p w14:paraId="1587D9DA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282.56±93.75</w:t>
            </w:r>
          </w:p>
        </w:tc>
        <w:tc>
          <w:tcPr>
            <w:tcW w:w="1592" w:type="dxa"/>
            <w:vAlign w:val="center"/>
          </w:tcPr>
          <w:p w14:paraId="17BD37DF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1888.23±755.61</w:t>
            </w:r>
          </w:p>
        </w:tc>
        <w:tc>
          <w:tcPr>
            <w:tcW w:w="1802" w:type="dxa"/>
            <w:vAlign w:val="center"/>
          </w:tcPr>
          <w:p w14:paraId="511517EA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4356.13±3896.24</w:t>
            </w:r>
          </w:p>
        </w:tc>
        <w:tc>
          <w:tcPr>
            <w:tcW w:w="1794" w:type="dxa"/>
            <w:vAlign w:val="center"/>
          </w:tcPr>
          <w:p w14:paraId="314344CD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11417.84±1779.76</w:t>
            </w:r>
          </w:p>
        </w:tc>
        <w:tc>
          <w:tcPr>
            <w:tcW w:w="1802" w:type="dxa"/>
            <w:vAlign w:val="center"/>
          </w:tcPr>
          <w:p w14:paraId="7CB32950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11797.01±3007.41</w:t>
            </w:r>
          </w:p>
        </w:tc>
        <w:tc>
          <w:tcPr>
            <w:tcW w:w="1907" w:type="dxa"/>
            <w:vAlign w:val="center"/>
          </w:tcPr>
          <w:p w14:paraId="0044CECA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33064.98±22711.17</w:t>
            </w:r>
          </w:p>
        </w:tc>
        <w:tc>
          <w:tcPr>
            <w:tcW w:w="1899" w:type="dxa"/>
            <w:vAlign w:val="center"/>
          </w:tcPr>
          <w:p w14:paraId="6ABDBE13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31165.68±12634.72</w:t>
            </w:r>
          </w:p>
        </w:tc>
        <w:tc>
          <w:tcPr>
            <w:tcW w:w="1487" w:type="dxa"/>
            <w:vAlign w:val="center"/>
          </w:tcPr>
          <w:p w14:paraId="0C31BC91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415.20±434.89</w:t>
            </w:r>
          </w:p>
        </w:tc>
      </w:tr>
      <w:tr w:rsidR="00C7655C" w:rsidRPr="00782C28" w14:paraId="600D45C2" w14:textId="77777777" w:rsidTr="00F813BC">
        <w:tc>
          <w:tcPr>
            <w:tcW w:w="1153" w:type="dxa"/>
            <w:vAlign w:val="center"/>
          </w:tcPr>
          <w:p w14:paraId="2433DFA6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2" w:type="dxa"/>
            <w:vAlign w:val="center"/>
          </w:tcPr>
          <w:p w14:paraId="7517ACA8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368.99±112.71</w:t>
            </w:r>
          </w:p>
        </w:tc>
        <w:tc>
          <w:tcPr>
            <w:tcW w:w="1592" w:type="dxa"/>
            <w:vAlign w:val="center"/>
          </w:tcPr>
          <w:p w14:paraId="2847A291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1324.53±674.49</w:t>
            </w:r>
          </w:p>
        </w:tc>
        <w:tc>
          <w:tcPr>
            <w:tcW w:w="1802" w:type="dxa"/>
            <w:vAlign w:val="center"/>
          </w:tcPr>
          <w:p w14:paraId="5F346021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6423.32±1255.84</w:t>
            </w:r>
          </w:p>
        </w:tc>
        <w:tc>
          <w:tcPr>
            <w:tcW w:w="1794" w:type="dxa"/>
            <w:vAlign w:val="center"/>
          </w:tcPr>
          <w:p w14:paraId="7758A874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7154.74±1884.31</w:t>
            </w:r>
          </w:p>
        </w:tc>
        <w:tc>
          <w:tcPr>
            <w:tcW w:w="1802" w:type="dxa"/>
            <w:vAlign w:val="center"/>
          </w:tcPr>
          <w:p w14:paraId="1F435B82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7559.06±1994.60</w:t>
            </w:r>
          </w:p>
        </w:tc>
        <w:tc>
          <w:tcPr>
            <w:tcW w:w="1907" w:type="dxa"/>
            <w:vAlign w:val="center"/>
          </w:tcPr>
          <w:p w14:paraId="761A5D52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19261.56±20678.63</w:t>
            </w:r>
          </w:p>
        </w:tc>
        <w:tc>
          <w:tcPr>
            <w:tcW w:w="1899" w:type="dxa"/>
            <w:vAlign w:val="center"/>
          </w:tcPr>
          <w:p w14:paraId="6C7AFD7C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4208.18±1319.95</w:t>
            </w:r>
          </w:p>
        </w:tc>
        <w:tc>
          <w:tcPr>
            <w:tcW w:w="1487" w:type="dxa"/>
            <w:vAlign w:val="center"/>
          </w:tcPr>
          <w:p w14:paraId="455B7110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274.79±157.58</w:t>
            </w:r>
          </w:p>
        </w:tc>
      </w:tr>
      <w:tr w:rsidR="00C7655C" w:rsidRPr="00782C28" w14:paraId="013C50EB" w14:textId="77777777" w:rsidTr="00F813BC">
        <w:tc>
          <w:tcPr>
            <w:tcW w:w="1153" w:type="dxa"/>
            <w:vAlign w:val="center"/>
          </w:tcPr>
          <w:p w14:paraId="783A003C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82" w:type="dxa"/>
            <w:vAlign w:val="center"/>
          </w:tcPr>
          <w:p w14:paraId="6427F90D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492.40±753.97</w:t>
            </w:r>
          </w:p>
        </w:tc>
        <w:tc>
          <w:tcPr>
            <w:tcW w:w="1592" w:type="dxa"/>
            <w:vAlign w:val="center"/>
          </w:tcPr>
          <w:p w14:paraId="6C8A6048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577.67±355.57</w:t>
            </w:r>
          </w:p>
        </w:tc>
        <w:tc>
          <w:tcPr>
            <w:tcW w:w="1802" w:type="dxa"/>
            <w:vAlign w:val="center"/>
          </w:tcPr>
          <w:p w14:paraId="139C8DF7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6656.70±5814.19</w:t>
            </w:r>
          </w:p>
        </w:tc>
        <w:tc>
          <w:tcPr>
            <w:tcW w:w="1794" w:type="dxa"/>
            <w:vAlign w:val="center"/>
          </w:tcPr>
          <w:p w14:paraId="77FEEE1B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3888.53±1467.55</w:t>
            </w:r>
          </w:p>
        </w:tc>
        <w:tc>
          <w:tcPr>
            <w:tcW w:w="1802" w:type="dxa"/>
            <w:vAlign w:val="center"/>
          </w:tcPr>
          <w:p w14:paraId="0A01768D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4637.23±1862.84</w:t>
            </w:r>
          </w:p>
        </w:tc>
        <w:tc>
          <w:tcPr>
            <w:tcW w:w="1907" w:type="dxa"/>
            <w:vAlign w:val="center"/>
          </w:tcPr>
          <w:p w14:paraId="752DB2B2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11721.90±8596.23</w:t>
            </w:r>
          </w:p>
        </w:tc>
        <w:tc>
          <w:tcPr>
            <w:tcW w:w="1899" w:type="dxa"/>
            <w:vAlign w:val="center"/>
          </w:tcPr>
          <w:p w14:paraId="752D4EB2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9606.94±6016.15</w:t>
            </w:r>
          </w:p>
        </w:tc>
        <w:tc>
          <w:tcPr>
            <w:tcW w:w="1487" w:type="dxa"/>
            <w:vAlign w:val="center"/>
          </w:tcPr>
          <w:p w14:paraId="66310291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181.26±120.06</w:t>
            </w:r>
          </w:p>
        </w:tc>
      </w:tr>
      <w:tr w:rsidR="00C7655C" w:rsidRPr="00782C28" w14:paraId="63400B87" w14:textId="77777777" w:rsidTr="00F813BC">
        <w:tc>
          <w:tcPr>
            <w:tcW w:w="1153" w:type="dxa"/>
            <w:vAlign w:val="center"/>
          </w:tcPr>
          <w:p w14:paraId="01F8EB7E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82" w:type="dxa"/>
            <w:vAlign w:val="center"/>
          </w:tcPr>
          <w:p w14:paraId="456EE304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47.02±31.27</w:t>
            </w:r>
          </w:p>
        </w:tc>
        <w:tc>
          <w:tcPr>
            <w:tcW w:w="1592" w:type="dxa"/>
            <w:vAlign w:val="center"/>
          </w:tcPr>
          <w:p w14:paraId="4A07F62A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357.37±375.51</w:t>
            </w:r>
          </w:p>
        </w:tc>
        <w:tc>
          <w:tcPr>
            <w:tcW w:w="1802" w:type="dxa"/>
            <w:vAlign w:val="center"/>
          </w:tcPr>
          <w:p w14:paraId="2E7B9575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1902.28±1325.16</w:t>
            </w:r>
          </w:p>
        </w:tc>
        <w:tc>
          <w:tcPr>
            <w:tcW w:w="1794" w:type="dxa"/>
            <w:vAlign w:val="center"/>
          </w:tcPr>
          <w:p w14:paraId="56216811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1449.78±1432.68</w:t>
            </w:r>
          </w:p>
        </w:tc>
        <w:tc>
          <w:tcPr>
            <w:tcW w:w="1802" w:type="dxa"/>
            <w:vAlign w:val="center"/>
          </w:tcPr>
          <w:p w14:paraId="5AA247B7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1785.05±1445.33</w:t>
            </w:r>
          </w:p>
        </w:tc>
        <w:tc>
          <w:tcPr>
            <w:tcW w:w="1907" w:type="dxa"/>
            <w:vAlign w:val="center"/>
          </w:tcPr>
          <w:p w14:paraId="1EA614C5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3496.51±5193.87</w:t>
            </w:r>
          </w:p>
        </w:tc>
        <w:tc>
          <w:tcPr>
            <w:tcW w:w="1899" w:type="dxa"/>
            <w:vAlign w:val="center"/>
          </w:tcPr>
          <w:p w14:paraId="64778283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1377.44±1368.99</w:t>
            </w:r>
          </w:p>
        </w:tc>
        <w:tc>
          <w:tcPr>
            <w:tcW w:w="1487" w:type="dxa"/>
            <w:vAlign w:val="center"/>
          </w:tcPr>
          <w:p w14:paraId="57D6B73A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84.95±73.10</w:t>
            </w:r>
          </w:p>
        </w:tc>
      </w:tr>
      <w:tr w:rsidR="00C7655C" w:rsidRPr="00782C28" w14:paraId="64E50CDD" w14:textId="77777777" w:rsidTr="00F813BC">
        <w:tc>
          <w:tcPr>
            <w:tcW w:w="1153" w:type="dxa"/>
            <w:tcBorders>
              <w:bottom w:val="single" w:sz="12" w:space="0" w:color="auto"/>
            </w:tcBorders>
            <w:vAlign w:val="center"/>
          </w:tcPr>
          <w:p w14:paraId="2B07239E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82" w:type="dxa"/>
            <w:tcBorders>
              <w:bottom w:val="single" w:sz="12" w:space="0" w:color="auto"/>
            </w:tcBorders>
            <w:vAlign w:val="center"/>
          </w:tcPr>
          <w:p w14:paraId="4BEE3B9D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10.82±4.65</w:t>
            </w:r>
          </w:p>
        </w:tc>
        <w:tc>
          <w:tcPr>
            <w:tcW w:w="1592" w:type="dxa"/>
            <w:tcBorders>
              <w:bottom w:val="single" w:sz="12" w:space="0" w:color="auto"/>
            </w:tcBorders>
            <w:vAlign w:val="center"/>
          </w:tcPr>
          <w:p w14:paraId="0D71E05D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15.80±11.28</w:t>
            </w:r>
          </w:p>
        </w:tc>
        <w:tc>
          <w:tcPr>
            <w:tcW w:w="1802" w:type="dxa"/>
            <w:tcBorders>
              <w:bottom w:val="single" w:sz="12" w:space="0" w:color="auto"/>
            </w:tcBorders>
            <w:vAlign w:val="center"/>
          </w:tcPr>
          <w:p w14:paraId="64B8F998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150.74±116.18</w:t>
            </w:r>
          </w:p>
        </w:tc>
        <w:tc>
          <w:tcPr>
            <w:tcW w:w="1794" w:type="dxa"/>
            <w:tcBorders>
              <w:bottom w:val="single" w:sz="12" w:space="0" w:color="auto"/>
            </w:tcBorders>
            <w:vAlign w:val="center"/>
          </w:tcPr>
          <w:p w14:paraId="274C23B2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132.40±76.67</w:t>
            </w:r>
          </w:p>
        </w:tc>
        <w:tc>
          <w:tcPr>
            <w:tcW w:w="1802" w:type="dxa"/>
            <w:tcBorders>
              <w:bottom w:val="single" w:sz="12" w:space="0" w:color="auto"/>
            </w:tcBorders>
            <w:vAlign w:val="center"/>
          </w:tcPr>
          <w:p w14:paraId="2F023796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173.59±120.65</w:t>
            </w:r>
          </w:p>
        </w:tc>
        <w:tc>
          <w:tcPr>
            <w:tcW w:w="1907" w:type="dxa"/>
            <w:tcBorders>
              <w:bottom w:val="single" w:sz="12" w:space="0" w:color="auto"/>
            </w:tcBorders>
            <w:vAlign w:val="center"/>
          </w:tcPr>
          <w:p w14:paraId="031B39C2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2488.81±2532.45</w:t>
            </w:r>
          </w:p>
        </w:tc>
        <w:tc>
          <w:tcPr>
            <w:tcW w:w="1899" w:type="dxa"/>
            <w:tcBorders>
              <w:bottom w:val="single" w:sz="12" w:space="0" w:color="auto"/>
            </w:tcBorders>
            <w:vAlign w:val="center"/>
          </w:tcPr>
          <w:p w14:paraId="468366CC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249.53±337.40</w:t>
            </w:r>
          </w:p>
        </w:tc>
        <w:tc>
          <w:tcPr>
            <w:tcW w:w="1487" w:type="dxa"/>
            <w:tcBorders>
              <w:bottom w:val="single" w:sz="12" w:space="0" w:color="auto"/>
            </w:tcBorders>
            <w:vAlign w:val="center"/>
          </w:tcPr>
          <w:p w14:paraId="3A0B771B" w14:textId="77777777" w:rsidR="00C7655C" w:rsidRPr="00782C28" w:rsidRDefault="00C7655C" w:rsidP="00782C2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82C28">
              <w:rPr>
                <w:rFonts w:ascii="Times New Roman" w:hAnsi="Times New Roman" w:cs="Times New Roman"/>
              </w:rPr>
              <w:t>13.27±6.38</w:t>
            </w:r>
          </w:p>
        </w:tc>
      </w:tr>
    </w:tbl>
    <w:p w14:paraId="1C8A132B" w14:textId="5FFB7DCB" w:rsidR="003616FB" w:rsidRPr="00231ECB" w:rsidRDefault="00D165A5" w:rsidP="00231ECB">
      <w:pPr>
        <w:rPr>
          <w:rFonts w:hint="eastAsia"/>
        </w:rPr>
      </w:pPr>
    </w:p>
    <w:sectPr w:rsidR="003616FB" w:rsidRPr="00231ECB" w:rsidSect="00C7655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E0BCD" w14:textId="77777777" w:rsidR="00D165A5" w:rsidRDefault="00D165A5" w:rsidP="00C7655C">
      <w:r>
        <w:separator/>
      </w:r>
    </w:p>
  </w:endnote>
  <w:endnote w:type="continuationSeparator" w:id="0">
    <w:p w14:paraId="4388D6F3" w14:textId="77777777" w:rsidR="00D165A5" w:rsidRDefault="00D165A5" w:rsidP="00C76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2BB4C" w14:textId="77777777" w:rsidR="00D165A5" w:rsidRDefault="00D165A5" w:rsidP="00C7655C">
      <w:r>
        <w:separator/>
      </w:r>
    </w:p>
  </w:footnote>
  <w:footnote w:type="continuationSeparator" w:id="0">
    <w:p w14:paraId="7221A1C2" w14:textId="77777777" w:rsidR="00D165A5" w:rsidRDefault="00D165A5" w:rsidP="00C765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Y0NrAwNjK0NLKwNDJS0lEKTi0uzszPAykwrgUA0LE1oCwAAAA="/>
  </w:docVars>
  <w:rsids>
    <w:rsidRoot w:val="005C1DF2"/>
    <w:rsid w:val="00062928"/>
    <w:rsid w:val="0023018D"/>
    <w:rsid w:val="00231ECB"/>
    <w:rsid w:val="002E2E48"/>
    <w:rsid w:val="004A2799"/>
    <w:rsid w:val="005A5E7D"/>
    <w:rsid w:val="005C1DF2"/>
    <w:rsid w:val="00782C28"/>
    <w:rsid w:val="009813CF"/>
    <w:rsid w:val="00A01FBF"/>
    <w:rsid w:val="00A71AF3"/>
    <w:rsid w:val="00C657E4"/>
    <w:rsid w:val="00C7655C"/>
    <w:rsid w:val="00D165A5"/>
    <w:rsid w:val="00E8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49A232"/>
  <w15:chartTrackingRefBased/>
  <w15:docId w15:val="{B15A2FA2-C14C-463E-A51D-460CAB1D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55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655C"/>
    <w:pPr>
      <w:keepNext/>
      <w:keepLines/>
      <w:spacing w:line="360" w:lineRule="auto"/>
      <w:outlineLvl w:val="0"/>
    </w:pPr>
    <w:rPr>
      <w:rFonts w:eastAsia="Times New Roman"/>
      <w:b/>
      <w:bCs/>
      <w:kern w:val="44"/>
      <w:sz w:val="2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C7655C"/>
    <w:pPr>
      <w:keepNext/>
      <w:keepLines/>
      <w:spacing w:line="360" w:lineRule="auto"/>
      <w:outlineLvl w:val="1"/>
    </w:pPr>
    <w:rPr>
      <w:rFonts w:asciiTheme="majorHAnsi" w:eastAsia="Times New Roman" w:hAnsiTheme="majorHAnsi" w:cstheme="majorBidi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65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7655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765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7655C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C7655C"/>
    <w:rPr>
      <w:rFonts w:eastAsia="Times New Roman"/>
      <w:b/>
      <w:bCs/>
      <w:kern w:val="44"/>
      <w:sz w:val="24"/>
      <w:szCs w:val="44"/>
    </w:rPr>
  </w:style>
  <w:style w:type="character" w:customStyle="1" w:styleId="20">
    <w:name w:val="标题 2 字符"/>
    <w:basedOn w:val="a0"/>
    <w:link w:val="2"/>
    <w:uiPriority w:val="9"/>
    <w:rsid w:val="00C7655C"/>
    <w:rPr>
      <w:rFonts w:asciiTheme="majorHAnsi" w:eastAsia="Times New Roman" w:hAnsiTheme="majorHAnsi" w:cstheme="majorBidi"/>
      <w:b/>
      <w:bCs/>
      <w:sz w:val="24"/>
      <w:szCs w:val="32"/>
    </w:rPr>
  </w:style>
  <w:style w:type="character" w:customStyle="1" w:styleId="fontstyle01">
    <w:name w:val="fontstyle01"/>
    <w:basedOn w:val="a0"/>
    <w:rsid w:val="00C7655C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table" w:styleId="a7">
    <w:name w:val="Table Grid"/>
    <w:basedOn w:val="a1"/>
    <w:uiPriority w:val="39"/>
    <w:qFormat/>
    <w:rsid w:val="00C765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a0"/>
    <w:rsid w:val="00C7655C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Style1">
    <w:name w:val="_Style 1"/>
    <w:basedOn w:val="a"/>
    <w:uiPriority w:val="34"/>
    <w:qFormat/>
    <w:rsid w:val="00C7655C"/>
    <w:pPr>
      <w:ind w:firstLineChars="200" w:firstLine="420"/>
    </w:pPr>
  </w:style>
  <w:style w:type="character" w:styleId="a8">
    <w:name w:val="line number"/>
    <w:basedOn w:val="a0"/>
    <w:uiPriority w:val="99"/>
    <w:semiHidden/>
    <w:unhideWhenUsed/>
    <w:rsid w:val="00C765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DBE31-DEFF-4702-B16E-D19F33037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1222</Words>
  <Characters>6972</Characters>
  <Application>Microsoft Office Word</Application>
  <DocSecurity>0</DocSecurity>
  <Lines>58</Lines>
  <Paragraphs>16</Paragraphs>
  <ScaleCrop>false</ScaleCrop>
  <Company>China</Company>
  <LinksUpToDate>false</LinksUpToDate>
  <CharactersWithSpaces>8178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18482048502@163.com</cp:lastModifiedBy>
  <cp:revision>7</cp:revision>
  <dcterms:created xsi:type="dcterms:W3CDTF">2021-08-20T11:00:00Z</dcterms:created>
  <dcterms:modified xsi:type="dcterms:W3CDTF">2022-01-25T07:48:00Z</dcterms:modified>
</cp:coreProperties>
</file>