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ED1C" w14:textId="2D6DA6AA" w:rsidR="00914FF6" w:rsidRDefault="00914FF6" w:rsidP="00914FF6">
      <w:pPr>
        <w:rPr>
          <w:rFonts w:ascii="Times New Roman" w:hAnsi="Times New Roman" w:cs="Times New Roman"/>
          <w:b/>
          <w:bCs/>
        </w:rPr>
      </w:pPr>
      <w:r w:rsidRPr="0068773A">
        <w:rPr>
          <w:rFonts w:ascii="Times New Roman" w:hAnsi="Times New Roman" w:cs="Times New Roman"/>
          <w:b/>
        </w:rPr>
        <w:t>Supplemental Information</w:t>
      </w:r>
      <w:r w:rsidRPr="0068773A">
        <w:rPr>
          <w:rFonts w:ascii="Times New Roman" w:hAnsi="Times New Roman" w:cs="Times New Roman"/>
        </w:rPr>
        <w:t xml:space="preserve"> </w:t>
      </w:r>
      <w:r w:rsidR="00E10D51" w:rsidRPr="0068773A">
        <w:rPr>
          <w:rFonts w:ascii="Times New Roman" w:hAnsi="Times New Roman" w:cs="Times New Roman"/>
          <w:b/>
          <w:bCs/>
        </w:rPr>
        <w:t xml:space="preserve">– </w:t>
      </w:r>
      <w:r w:rsidR="00B763D1" w:rsidRPr="00B763D1">
        <w:rPr>
          <w:rFonts w:ascii="Times New Roman" w:hAnsi="Times New Roman" w:cs="Times New Roman"/>
          <w:b/>
          <w:bCs/>
        </w:rPr>
        <w:t>Extreme Body Mass Index and Survival in Newly Diagnosed Multiple Myeloma Patients</w:t>
      </w:r>
    </w:p>
    <w:p w14:paraId="4D6B98A5" w14:textId="77777777" w:rsidR="00E41BF9" w:rsidRDefault="00E41BF9" w:rsidP="00E41BF9">
      <w:pPr>
        <w:spacing w:line="480" w:lineRule="auto"/>
        <w:contextualSpacing/>
        <w:rPr>
          <w:rFonts w:ascii="Times New Roman" w:hAnsi="Times New Roman" w:cs="Times New Roman"/>
        </w:rPr>
      </w:pPr>
      <w:proofErr w:type="spellStart"/>
      <w:r w:rsidRPr="00F108E7">
        <w:rPr>
          <w:rFonts w:ascii="Times New Roman" w:hAnsi="Times New Roman" w:cs="Times New Roman"/>
          <w:u w:val="single"/>
        </w:rPr>
        <w:t>eTable</w:t>
      </w:r>
      <w:proofErr w:type="spellEnd"/>
      <w:r w:rsidRPr="00F108E7">
        <w:rPr>
          <w:rFonts w:ascii="Times New Roman" w:hAnsi="Times New Roman" w:cs="Times New Roman"/>
          <w:u w:val="single"/>
        </w:rPr>
        <w:t xml:space="preserve"> 1</w:t>
      </w:r>
      <w:r>
        <w:rPr>
          <w:rFonts w:ascii="Times New Roman" w:hAnsi="Times New Roman" w:cs="Times New Roman"/>
        </w:rPr>
        <w:t>:</w:t>
      </w:r>
      <w:r w:rsidRPr="00F66975">
        <w:t xml:space="preserve"> </w:t>
      </w:r>
      <w:r w:rsidRPr="00F66975">
        <w:rPr>
          <w:rFonts w:ascii="Times New Roman" w:hAnsi="Times New Roman" w:cs="Times New Roman"/>
        </w:rPr>
        <w:t xml:space="preserve">Multivariable Cox Regression Model for PFS and OS in </w:t>
      </w:r>
      <w:r>
        <w:rPr>
          <w:rFonts w:ascii="Times New Roman" w:hAnsi="Times New Roman" w:cs="Times New Roman"/>
        </w:rPr>
        <w:t>Patients with N</w:t>
      </w:r>
      <w:r w:rsidRPr="00F66975">
        <w:rPr>
          <w:rFonts w:ascii="Times New Roman" w:hAnsi="Times New Roman" w:cs="Times New Roman"/>
        </w:rPr>
        <w:t xml:space="preserve">ewly </w:t>
      </w:r>
      <w:r>
        <w:rPr>
          <w:rFonts w:ascii="Times New Roman" w:hAnsi="Times New Roman" w:cs="Times New Roman"/>
        </w:rPr>
        <w:t>D</w:t>
      </w:r>
      <w:r w:rsidRPr="00F66975">
        <w:rPr>
          <w:rFonts w:ascii="Times New Roman" w:hAnsi="Times New Roman" w:cs="Times New Roman"/>
        </w:rPr>
        <w:t>iagnosed MM</w:t>
      </w:r>
    </w:p>
    <w:p w14:paraId="1F777A28" w14:textId="72A25A42" w:rsidR="00EE1480" w:rsidRDefault="00E41BF9" w:rsidP="00EE1480">
      <w:pPr>
        <w:spacing w:line="480" w:lineRule="auto"/>
        <w:contextualSpacing/>
        <w:rPr>
          <w:rFonts w:ascii="Times New Roman" w:hAnsi="Times New Roman" w:cs="Times New Roman"/>
        </w:rPr>
      </w:pPr>
      <w:proofErr w:type="spellStart"/>
      <w:r w:rsidRPr="00F108E7">
        <w:rPr>
          <w:rFonts w:ascii="Times New Roman" w:hAnsi="Times New Roman" w:cs="Times New Roman"/>
          <w:u w:val="single"/>
        </w:rPr>
        <w:t>eFigure</w:t>
      </w:r>
      <w:proofErr w:type="spellEnd"/>
      <w:r w:rsidRPr="00F108E7">
        <w:rPr>
          <w:rFonts w:ascii="Times New Roman" w:hAnsi="Times New Roman" w:cs="Times New Roman"/>
          <w:u w:val="single"/>
        </w:rPr>
        <w:t xml:space="preserve"> 1</w:t>
      </w:r>
      <w:r w:rsidRPr="0048069B">
        <w:rPr>
          <w:rFonts w:ascii="Times New Roman" w:hAnsi="Times New Roman" w:cs="Times New Roman"/>
        </w:rPr>
        <w:t xml:space="preserve">: </w:t>
      </w:r>
      <w:r w:rsidR="00EE1480" w:rsidRPr="00CA6D8F">
        <w:rPr>
          <w:rFonts w:ascii="Times New Roman" w:hAnsi="Times New Roman" w:cs="Times New Roman"/>
        </w:rPr>
        <w:t xml:space="preserve">Kaplan Meier </w:t>
      </w:r>
      <w:r w:rsidR="00EE1480">
        <w:rPr>
          <w:rFonts w:ascii="Times New Roman" w:hAnsi="Times New Roman" w:cs="Times New Roman"/>
        </w:rPr>
        <w:t xml:space="preserve">Survival </w:t>
      </w:r>
      <w:r w:rsidR="00EE1480" w:rsidRPr="00CA6D8F">
        <w:rPr>
          <w:rFonts w:ascii="Times New Roman" w:hAnsi="Times New Roman" w:cs="Times New Roman"/>
        </w:rPr>
        <w:t xml:space="preserve">Curves in Newly Diagnosed MM </w:t>
      </w:r>
    </w:p>
    <w:p w14:paraId="6BB88D67" w14:textId="029AFC04" w:rsidR="00EE1480" w:rsidRPr="00CA6D8F" w:rsidRDefault="00EE1480" w:rsidP="00EE1480">
      <w:pPr>
        <w:spacing w:line="480" w:lineRule="auto"/>
        <w:contextualSpacing/>
        <w:rPr>
          <w:rFonts w:ascii="Times New Roman" w:hAnsi="Times New Roman" w:cs="Times New Roman"/>
        </w:rPr>
      </w:pPr>
      <w:r w:rsidRPr="00CA6D8F">
        <w:rPr>
          <w:rFonts w:ascii="Times New Roman" w:hAnsi="Times New Roman" w:cs="Times New Roman"/>
        </w:rPr>
        <w:t>A] Progression Free Survival and B] Overall</w:t>
      </w:r>
      <w:r>
        <w:rPr>
          <w:rFonts w:ascii="Times New Roman" w:hAnsi="Times New Roman" w:cs="Times New Roman"/>
        </w:rPr>
        <w:t xml:space="preserve"> Survival</w:t>
      </w:r>
    </w:p>
    <w:p w14:paraId="459622CD" w14:textId="77777777" w:rsidR="00EE1480" w:rsidRDefault="00EE1480" w:rsidP="00EE1480">
      <w:pPr>
        <w:spacing w:line="480" w:lineRule="auto"/>
        <w:contextualSpacing/>
        <w:rPr>
          <w:rFonts w:ascii="Times New Roman" w:hAnsi="Times New Roman" w:cs="Times New Roman"/>
        </w:rPr>
      </w:pPr>
      <w:r w:rsidRPr="00CA6D8F">
        <w:rPr>
          <w:rFonts w:ascii="Times New Roman" w:hAnsi="Times New Roman" w:cs="Times New Roman"/>
        </w:rPr>
        <w:t>The missing category is not represented because there were only 15 patients.</w:t>
      </w:r>
    </w:p>
    <w:p w14:paraId="5F1B4FFD" w14:textId="744198D1" w:rsidR="00E41BF9" w:rsidRDefault="00181230" w:rsidP="00181230">
      <w:pPr>
        <w:spacing w:line="480" w:lineRule="auto"/>
        <w:contextualSpacing/>
        <w:rPr>
          <w:rFonts w:ascii="Times New Roman" w:hAnsi="Times New Roman" w:cs="Times New Roman"/>
        </w:rPr>
      </w:pPr>
      <w:proofErr w:type="spellStart"/>
      <w:r w:rsidRPr="009413A2">
        <w:rPr>
          <w:rFonts w:ascii="Times New Roman" w:hAnsi="Times New Roman" w:cs="Times New Roman"/>
          <w:u w:val="single"/>
        </w:rPr>
        <w:t>eFigure</w:t>
      </w:r>
      <w:proofErr w:type="spellEnd"/>
      <w:r w:rsidRPr="009413A2">
        <w:rPr>
          <w:rFonts w:ascii="Times New Roman" w:hAnsi="Times New Roman" w:cs="Times New Roman"/>
          <w:u w:val="single"/>
        </w:rPr>
        <w:t xml:space="preserve"> 2</w:t>
      </w:r>
      <w:r>
        <w:rPr>
          <w:rFonts w:ascii="Times New Roman" w:hAnsi="Times New Roman" w:cs="Times New Roman"/>
        </w:rPr>
        <w:t xml:space="preserve">: </w:t>
      </w:r>
      <w:r w:rsidR="00E41BF9" w:rsidRPr="0048069B">
        <w:rPr>
          <w:rFonts w:ascii="Times New Roman" w:hAnsi="Times New Roman" w:cs="Times New Roman"/>
        </w:rPr>
        <w:t>O</w:t>
      </w:r>
      <w:r w:rsidR="00E41BF9">
        <w:rPr>
          <w:rFonts w:ascii="Times New Roman" w:hAnsi="Times New Roman" w:cs="Times New Roman"/>
        </w:rPr>
        <w:t xml:space="preserve">verall </w:t>
      </w:r>
      <w:r w:rsidR="00E41BF9" w:rsidRPr="0048069B">
        <w:rPr>
          <w:rFonts w:ascii="Times New Roman" w:hAnsi="Times New Roman" w:cs="Times New Roman"/>
        </w:rPr>
        <w:t>S</w:t>
      </w:r>
      <w:r w:rsidR="00E41BF9">
        <w:rPr>
          <w:rFonts w:ascii="Times New Roman" w:hAnsi="Times New Roman" w:cs="Times New Roman"/>
        </w:rPr>
        <w:t>urvival</w:t>
      </w:r>
      <w:r w:rsidR="00E41BF9" w:rsidRPr="0048069B">
        <w:rPr>
          <w:rFonts w:ascii="Times New Roman" w:hAnsi="Times New Roman" w:cs="Times New Roman"/>
        </w:rPr>
        <w:t xml:space="preserve"> by </w:t>
      </w:r>
      <w:proofErr w:type="spellStart"/>
      <w:r w:rsidR="00E41BF9" w:rsidRPr="008632D3">
        <w:rPr>
          <w:rFonts w:ascii="Times New Roman" w:hAnsi="Times New Roman" w:cs="Times New Roman"/>
        </w:rPr>
        <w:t>Charlson</w:t>
      </w:r>
      <w:proofErr w:type="spellEnd"/>
      <w:r w:rsidR="00E41BF9" w:rsidRPr="008632D3">
        <w:rPr>
          <w:rFonts w:ascii="Times New Roman" w:hAnsi="Times New Roman" w:cs="Times New Roman"/>
        </w:rPr>
        <w:t xml:space="preserve"> Comorbidity Index </w:t>
      </w:r>
      <w:r w:rsidR="00E41BF9">
        <w:rPr>
          <w:rFonts w:ascii="Times New Roman" w:hAnsi="Times New Roman" w:cs="Times New Roman"/>
        </w:rPr>
        <w:t>(</w:t>
      </w:r>
      <w:r w:rsidR="00E41BF9" w:rsidRPr="0048069B">
        <w:rPr>
          <w:rFonts w:ascii="Times New Roman" w:hAnsi="Times New Roman" w:cs="Times New Roman"/>
        </w:rPr>
        <w:t>CCI</w:t>
      </w:r>
      <w:r w:rsidR="00E41BF9">
        <w:rPr>
          <w:rFonts w:ascii="Times New Roman" w:hAnsi="Times New Roman" w:cs="Times New Roman"/>
        </w:rPr>
        <w:t>)</w:t>
      </w:r>
      <w:r w:rsidR="00E41BF9" w:rsidRPr="00AD00F2">
        <w:t xml:space="preserve"> </w:t>
      </w:r>
      <w:r w:rsidR="00E41BF9" w:rsidRPr="00AD00F2">
        <w:rPr>
          <w:rFonts w:ascii="Times New Roman" w:hAnsi="Times New Roman" w:cs="Times New Roman"/>
        </w:rPr>
        <w:t>Score in Patients with Newly Diagnosed MM</w:t>
      </w:r>
    </w:p>
    <w:p w14:paraId="13908376" w14:textId="5D15641D" w:rsidR="00181230" w:rsidRDefault="00181230" w:rsidP="00181230">
      <w:pPr>
        <w:spacing w:line="480" w:lineRule="auto"/>
        <w:contextualSpacing/>
        <w:rPr>
          <w:rFonts w:ascii="Times New Roman" w:hAnsi="Times New Roman" w:cs="Times New Roman"/>
        </w:rPr>
      </w:pPr>
      <w:proofErr w:type="spellStart"/>
      <w:r w:rsidRPr="009413A2">
        <w:rPr>
          <w:rFonts w:ascii="Times New Roman" w:hAnsi="Times New Roman" w:cs="Times New Roman"/>
          <w:u w:val="single"/>
        </w:rPr>
        <w:t>eFigure</w:t>
      </w:r>
      <w:proofErr w:type="spellEnd"/>
      <w:r w:rsidRPr="009413A2">
        <w:rPr>
          <w:rFonts w:ascii="Times New Roman" w:hAnsi="Times New Roman" w:cs="Times New Roman"/>
          <w:u w:val="single"/>
        </w:rPr>
        <w:t xml:space="preserve"> 3</w:t>
      </w:r>
      <w:r>
        <w:rPr>
          <w:rFonts w:ascii="Times New Roman" w:hAnsi="Times New Roman" w:cs="Times New Roman"/>
        </w:rPr>
        <w:t xml:space="preserve">: </w:t>
      </w:r>
      <w:r w:rsidRPr="0048069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verall </w:t>
      </w:r>
      <w:r w:rsidRPr="0048069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urvival</w:t>
      </w:r>
      <w:r w:rsidRPr="0048069B"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/>
        </w:rPr>
        <w:t xml:space="preserve">Frailty </w:t>
      </w:r>
      <w:r w:rsidRPr="00AD00F2">
        <w:rPr>
          <w:rFonts w:ascii="Times New Roman" w:hAnsi="Times New Roman" w:cs="Times New Roman"/>
        </w:rPr>
        <w:t>Score in Patients with Newly Diagnosed MM</w:t>
      </w:r>
    </w:p>
    <w:p w14:paraId="18AE949D" w14:textId="77777777" w:rsidR="00EE1480" w:rsidRPr="00181230" w:rsidRDefault="00EE1480" w:rsidP="00181230">
      <w:pPr>
        <w:spacing w:line="480" w:lineRule="auto"/>
        <w:contextualSpacing/>
        <w:rPr>
          <w:rFonts w:ascii="Times New Roman" w:hAnsi="Times New Roman" w:cs="Times New Roman"/>
        </w:rPr>
      </w:pPr>
    </w:p>
    <w:p w14:paraId="3CF78B7F" w14:textId="6F861ACF" w:rsidR="00BE75F8" w:rsidRDefault="003C3D26" w:rsidP="00BE75F8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e</w:t>
      </w:r>
      <w:r w:rsidR="00BE75F8" w:rsidRPr="00E64573">
        <w:rPr>
          <w:rFonts w:ascii="Times New Roman" w:hAnsi="Times New Roman" w:cs="Times New Roman"/>
          <w:b/>
          <w:bCs/>
        </w:rPr>
        <w:t>Table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1979D3">
        <w:rPr>
          <w:rFonts w:ascii="Times New Roman" w:hAnsi="Times New Roman" w:cs="Times New Roman"/>
          <w:b/>
          <w:bCs/>
        </w:rPr>
        <w:t>1</w:t>
      </w:r>
      <w:r w:rsidR="00BE75F8" w:rsidRPr="00E64573">
        <w:rPr>
          <w:rFonts w:ascii="Times New Roman" w:hAnsi="Times New Roman" w:cs="Times New Roman"/>
          <w:b/>
          <w:bCs/>
        </w:rPr>
        <w:t xml:space="preserve">: Multivariable Cox Regression Model for PFS and OS </w:t>
      </w:r>
      <w:bookmarkStart w:id="0" w:name="_Hlk113972551"/>
      <w:r w:rsidR="00BE75F8" w:rsidRPr="00E64573">
        <w:rPr>
          <w:rFonts w:ascii="Times New Roman" w:hAnsi="Times New Roman" w:cs="Times New Roman"/>
          <w:b/>
          <w:bCs/>
        </w:rPr>
        <w:t xml:space="preserve">in </w:t>
      </w:r>
      <w:r w:rsidR="00C737CE">
        <w:rPr>
          <w:rFonts w:ascii="Times New Roman" w:hAnsi="Times New Roman" w:cs="Times New Roman"/>
          <w:b/>
          <w:bCs/>
        </w:rPr>
        <w:t>P</w:t>
      </w:r>
      <w:r w:rsidR="00BE75F8" w:rsidRPr="00E64573">
        <w:rPr>
          <w:rFonts w:ascii="Times New Roman" w:hAnsi="Times New Roman" w:cs="Times New Roman"/>
          <w:b/>
          <w:bCs/>
        </w:rPr>
        <w:t xml:space="preserve">atients with </w:t>
      </w:r>
      <w:r w:rsidR="00C737CE">
        <w:rPr>
          <w:rFonts w:ascii="Times New Roman" w:hAnsi="Times New Roman" w:cs="Times New Roman"/>
          <w:b/>
          <w:bCs/>
        </w:rPr>
        <w:t>N</w:t>
      </w:r>
      <w:r w:rsidR="00BE75F8" w:rsidRPr="00E64573">
        <w:rPr>
          <w:rFonts w:ascii="Times New Roman" w:hAnsi="Times New Roman" w:cs="Times New Roman"/>
          <w:b/>
          <w:bCs/>
        </w:rPr>
        <w:t xml:space="preserve">ewly </w:t>
      </w:r>
      <w:r w:rsidR="00C737CE">
        <w:rPr>
          <w:rFonts w:ascii="Times New Roman" w:hAnsi="Times New Roman" w:cs="Times New Roman"/>
          <w:b/>
          <w:bCs/>
        </w:rPr>
        <w:t>D</w:t>
      </w:r>
      <w:r w:rsidR="00BE75F8" w:rsidRPr="00E64573">
        <w:rPr>
          <w:rFonts w:ascii="Times New Roman" w:hAnsi="Times New Roman" w:cs="Times New Roman"/>
          <w:b/>
          <w:bCs/>
        </w:rPr>
        <w:t xml:space="preserve">iagnosed </w:t>
      </w:r>
      <w:bookmarkEnd w:id="0"/>
      <w:r w:rsidR="0079553E">
        <w:rPr>
          <w:rFonts w:ascii="Times New Roman" w:hAnsi="Times New Roman" w:cs="Times New Roman"/>
          <w:b/>
          <w:bCs/>
        </w:rPr>
        <w:t>MM</w:t>
      </w:r>
    </w:p>
    <w:tbl>
      <w:tblPr>
        <w:tblW w:w="5162" w:type="pct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1654"/>
        <w:gridCol w:w="1705"/>
        <w:gridCol w:w="1287"/>
        <w:gridCol w:w="1654"/>
        <w:gridCol w:w="1702"/>
        <w:gridCol w:w="1284"/>
        <w:gridCol w:w="417"/>
      </w:tblGrid>
      <w:tr w:rsidR="00BE75F8" w:rsidRPr="00E64573" w14:paraId="034F79FF" w14:textId="77777777" w:rsidTr="008D0233">
        <w:trPr>
          <w:gridAfter w:val="2"/>
          <w:wAfter w:w="636" w:type="pct"/>
          <w:tblHeader/>
        </w:trPr>
        <w:tc>
          <w:tcPr>
            <w:tcW w:w="2629" w:type="pct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AF4D44" w14:textId="7B6C41CC" w:rsidR="00BE75F8" w:rsidRPr="00E64573" w:rsidRDefault="003C3D26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                                                                 </w:t>
            </w:r>
            <w:r w:rsidR="00BE75F8"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PFS</w:t>
            </w:r>
          </w:p>
        </w:tc>
        <w:tc>
          <w:tcPr>
            <w:tcW w:w="1735" w:type="pct"/>
            <w:gridSpan w:val="3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hideMark/>
          </w:tcPr>
          <w:p w14:paraId="03342A82" w14:textId="267D2615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                   </w:t>
            </w:r>
            <w:r w:rsidR="003C3D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</w:t>
            </w: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OS</w:t>
            </w:r>
          </w:p>
        </w:tc>
      </w:tr>
      <w:tr w:rsidR="00BE75F8" w:rsidRPr="00E64573" w14:paraId="4649CB6C" w14:textId="77777777" w:rsidTr="008D0233">
        <w:trPr>
          <w:tblHeader/>
        </w:trPr>
        <w:tc>
          <w:tcPr>
            <w:tcW w:w="137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hideMark/>
          </w:tcPr>
          <w:p w14:paraId="1B07EB0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</w:tcPr>
          <w:p w14:paraId="19D04FA5" w14:textId="3FEAE9C9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HR</w:t>
            </w:r>
          </w:p>
        </w:tc>
        <w:tc>
          <w:tcPr>
            <w:tcW w:w="63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</w:tcPr>
          <w:p w14:paraId="678C328C" w14:textId="32178C8D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 95% CI</w:t>
            </w: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</w:tcPr>
          <w:p w14:paraId="087C1B4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</w:tcPr>
          <w:p w14:paraId="1C2E196E" w14:textId="4C77D078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HR</w:t>
            </w:r>
          </w:p>
        </w:tc>
        <w:tc>
          <w:tcPr>
            <w:tcW w:w="63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</w:tcPr>
          <w:p w14:paraId="2F9246C3" w14:textId="2B855DDE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636" w:type="pct"/>
            <w:gridSpan w:val="2"/>
          </w:tcPr>
          <w:p w14:paraId="19B16A5A" w14:textId="77777777" w:rsidR="00BE75F8" w:rsidRPr="00E64573" w:rsidRDefault="00BE75F8" w:rsidP="008D023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BE75F8" w:rsidRPr="00E64573" w14:paraId="284F73F7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80DC81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BMI Categorized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3C1529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A89AAC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69FBF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F44B3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F6229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D9A021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1C9C9EEE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20A06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Normal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DB54DF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7C63A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06F72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0452B1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934F4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56022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11AA8507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89DC5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Underweight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D7B5B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C626CA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0.82, 2.55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EFB16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47517E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2.32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23CDB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1.09, 4.97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96DD0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0.030</w:t>
            </w:r>
          </w:p>
        </w:tc>
      </w:tr>
      <w:tr w:rsidR="00BE75F8" w:rsidRPr="00E64573" w14:paraId="04F717C8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5BE207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Overweight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EFE3D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1.06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304D04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0.87, 1.30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B7028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E964A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1.03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C7BA4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0.76, 1.40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412A0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</w:tr>
      <w:tr w:rsidR="00BE75F8" w:rsidRPr="00E64573" w14:paraId="3666D61F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580C15" w14:textId="09B9B9DC" w:rsidR="00BE75F8" w:rsidRPr="00E64573" w:rsidRDefault="00EB0D4F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Moderately </w:t>
            </w:r>
            <w:r w:rsidR="00BE75F8"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Obese (≥ 30 &amp; &lt; 35)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AD42C7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0.93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BB8D5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0.73, 1.20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2A9CA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C855D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1.21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790C74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0.85, 1.72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83AE4C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</w:tr>
      <w:tr w:rsidR="00BE75F8" w:rsidRPr="00E64573" w14:paraId="33B04689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312F77" w14:textId="7C8B37CA" w:rsidR="00BE75F8" w:rsidRPr="00E64573" w:rsidRDefault="00EB0D4F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Severely </w:t>
            </w:r>
            <w:r w:rsidR="00BE75F8"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Obese (≥ 35)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F6B7A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1.29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AF0703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0.99, 1.67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50CB83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0.058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0389C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1.43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C90D1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0.98, 2.08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A0883A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0.062</w:t>
            </w:r>
          </w:p>
        </w:tc>
      </w:tr>
      <w:tr w:rsidR="00BE75F8" w:rsidRPr="00E64573" w14:paraId="4F302A81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C8EC2B9" w14:textId="33419173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Age</w:t>
            </w:r>
            <w:r w:rsidR="00C737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(per 1 year increase)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BD0FB9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1.01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B50952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1.00, 1.02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7746C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0.018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E2DD9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1.02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5BC48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1.01, 1.04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88EF3E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E75F8" w:rsidRPr="00E64573" w14:paraId="2D4A3DB6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5DB702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Race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E6B5BF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B408F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0C8DDB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4EDDA1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D3A74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9C608B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BE75F8" w:rsidRPr="00E64573" w14:paraId="63035DBA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42E3D0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White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CE8A53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417F1A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59D402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B2AE0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CBDDB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04DF9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659FA5CC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32FA4B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Black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5CF4C9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1.08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B9E83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0.87, 1.34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0F4C8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F7546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1.22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76E7F5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0.91, 1.64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18DB3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</w:tr>
      <w:tr w:rsidR="00BE75F8" w:rsidRPr="00E64573" w14:paraId="70569ACD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8A87FD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Asian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33E2BA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1.25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31EAFB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0.69, 2.25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B47E2D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D6003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0.55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FD2003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0.17, 1.75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5E079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</w:tr>
      <w:tr w:rsidR="00BE75F8" w:rsidRPr="00E64573" w14:paraId="213889CA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7D8DF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CBC920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1.64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3BDB9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0.61, 4.44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863BB7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1BCA5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1.24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62EBDC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0.30, 5.05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A33686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</w:tr>
      <w:tr w:rsidR="00BE75F8" w:rsidRPr="00E64573" w14:paraId="32690962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10ACC8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655D93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0.69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7C1D2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0.47, 1.01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7838A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0.059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21B7A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8E835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0.33, 1.20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51710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</w:tr>
      <w:tr w:rsidR="00BE75F8" w:rsidRPr="00E64573" w14:paraId="40B750AA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299BC2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lastRenderedPageBreak/>
              <w:t>Cytogenetic Risk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D4364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33234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DD315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2BA823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82246E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0609E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4689967B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9E70D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High Risk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05C7F5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78EEBA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F3297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8B246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3FF8F2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E22C26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7275EA39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5EC03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Low Risk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015F3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0.74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AE9B4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0.59, 0.93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877B4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0.010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9080F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0.68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B09CD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0.49, 0.93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17C8E9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0.015</w:t>
            </w:r>
          </w:p>
        </w:tc>
      </w:tr>
      <w:tr w:rsidR="00BE75F8" w:rsidRPr="00E64573" w14:paraId="3AC4B2E7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0A78A9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7C7C5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0.96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BA623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0.76, 1.21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564DD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F6037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0.73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EF06A9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0.52, 1.02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36D63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0.069</w:t>
            </w:r>
          </w:p>
        </w:tc>
      </w:tr>
      <w:tr w:rsidR="00BE75F8" w:rsidRPr="00E64573" w14:paraId="63261FB4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10273B" w14:textId="3D4627E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COG</w:t>
            </w:r>
            <w:r w:rsidR="00E726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Performance Status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BDB7B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3D7A3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86533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32560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1AC1C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88BF7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308B90D2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9B36A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58D4F1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920AAD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476A8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FCF78A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554081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3C826F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28DA656C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53F9FE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≥1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E5618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1.43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DBCD1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1.17, 1.74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56C82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949B59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1.61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BC7725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1.19, 2.17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7B28D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0.002</w:t>
            </w:r>
          </w:p>
        </w:tc>
      </w:tr>
      <w:tr w:rsidR="00BE75F8" w:rsidRPr="00E64573" w14:paraId="4E3706C2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71A56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BE2E04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1.41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C282F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1.07, 1.86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273E1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858B5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1.36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3E542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0.89, 2.08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230339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</w:tr>
      <w:tr w:rsidR="00BE75F8" w:rsidRPr="00E64573" w14:paraId="4E49CC71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00B2C7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Sex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B507C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F91D0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DDAD84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FA6F92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3B00D5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3FD0F8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1A04C751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034E49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32510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D5AF05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4C2A19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BF168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D13A3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B47BF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4AC41DBE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5F295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1C0FFC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1.16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21A96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0.98, 1.37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A6D613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0.094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3636D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1.64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E1DB9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1.27, 2.12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EB2571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E75F8" w:rsidRPr="00E64573" w14:paraId="3FF0849D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0B5DCC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ISS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BE2FD6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204D1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39F15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ECD18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2FEF7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B0312A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38EC1502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1C47FD" w14:textId="2D7BEFC0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I</w:t>
            </w:r>
            <w:r w:rsidR="002351A6">
              <w:rPr>
                <w:rFonts w:ascii="Times New Roman" w:eastAsia="Times New Roman" w:hAnsi="Times New Roman" w:cs="Times New Roman"/>
                <w:color w:val="000000" w:themeColor="text1"/>
              </w:rPr>
              <w:t>SS</w:t>
            </w: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1-2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D027D4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38D6B8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364011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8B061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76147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AFC378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1B827EBC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EEC012" w14:textId="06A95B24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I</w:t>
            </w:r>
            <w:r w:rsidR="002351A6">
              <w:rPr>
                <w:rFonts w:ascii="Times New Roman" w:eastAsia="Times New Roman" w:hAnsi="Times New Roman" w:cs="Times New Roman"/>
                <w:color w:val="000000" w:themeColor="text1"/>
              </w:rPr>
              <w:t>SS</w:t>
            </w: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4B644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1.39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52EDA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1.16, 1.66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474152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45C722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2.05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9950F9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1.61, 2.62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84461D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E75F8" w:rsidRPr="00E64573" w14:paraId="1F946CF2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844AE9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DEB9F5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1.55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4CB26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0.98, 2.45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66207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0.063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F874C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1.24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A4162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0.60, 2.54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7F2FB0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</w:tr>
      <w:tr w:rsidR="00BE75F8" w:rsidRPr="00E64573" w14:paraId="7227FD89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24450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Treatment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77D69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70EEB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D81FC3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EB5330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74639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1DB14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3B236ECE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33668C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Doublet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5F806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CCBF0A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C9BD2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6A1E7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C1F95E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2C643C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E75F8" w:rsidRPr="00E64573" w14:paraId="20021808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5EA72E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Four Or More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F40817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0.67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B30EA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0.50, 0.89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84578B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C34640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0.47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0EE948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0.31, 0.73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BC497D8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E75F8" w:rsidRPr="00E64573" w14:paraId="75A7878C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60B2B1" w14:textId="33FE5AB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Triplet (Bort</w:t>
            </w:r>
            <w:r w:rsidR="00E72610">
              <w:rPr>
                <w:rFonts w:ascii="Times New Roman" w:eastAsia="Times New Roman" w:hAnsi="Times New Roman" w:cs="Times New Roman"/>
                <w:color w:val="000000" w:themeColor="text1"/>
              </w:rPr>
              <w:t>ezomib</w:t>
            </w: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51A5B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r Other)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B3E43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0.82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B475A3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0.66, 1.02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5BCA77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0.078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B7307C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FE414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0.56, 1.02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319F3B6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0.067</w:t>
            </w:r>
          </w:p>
        </w:tc>
      </w:tr>
      <w:tr w:rsidR="00BE75F8" w:rsidRPr="00E64573" w14:paraId="02505697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07FE6B" w14:textId="0ECF7B4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Triplet (</w:t>
            </w:r>
            <w:r w:rsidR="00E72610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ar</w:t>
            </w:r>
            <w:r w:rsidR="00E72610">
              <w:rPr>
                <w:rFonts w:ascii="Times New Roman" w:eastAsia="Times New Roman" w:hAnsi="Times New Roman" w:cs="Times New Roman"/>
                <w:color w:val="000000" w:themeColor="text1"/>
              </w:rPr>
              <w:t>filzomib</w:t>
            </w: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B832C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7FCE75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0.40, 0.88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204F20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0.009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883253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FF80B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0.22, 0.80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FA5309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0.008</w:t>
            </w:r>
          </w:p>
        </w:tc>
      </w:tr>
      <w:tr w:rsidR="00BE75F8" w:rsidRPr="00E64573" w14:paraId="7A2EA2DF" w14:textId="77777777" w:rsidTr="008D0233">
        <w:trPr>
          <w:gridAfter w:val="1"/>
          <w:wAfter w:w="157" w:type="pct"/>
        </w:trPr>
        <w:tc>
          <w:tcPr>
            <w:tcW w:w="1374" w:type="pct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169BEC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ASCT (time dependent) </w:t>
            </w:r>
          </w:p>
        </w:tc>
        <w:tc>
          <w:tcPr>
            <w:tcW w:w="618" w:type="pct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1688801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0.47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363B9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0.39, 0.58</w:t>
            </w:r>
          </w:p>
        </w:tc>
        <w:tc>
          <w:tcPr>
            <w:tcW w:w="481" w:type="pct"/>
            <w:tcBorders>
              <w:top w:val="single" w:sz="6" w:space="0" w:color="D3D3D3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9A1184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618" w:type="pct"/>
            <w:tcBorders>
              <w:top w:val="single" w:sz="6" w:space="0" w:color="D3D3D3"/>
              <w:left w:val="single" w:sz="4" w:space="0" w:color="auto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9EB042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0.57</w:t>
            </w:r>
          </w:p>
        </w:tc>
        <w:tc>
          <w:tcPr>
            <w:tcW w:w="636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DCB81F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0.42, 0.76</w:t>
            </w:r>
          </w:p>
        </w:tc>
        <w:tc>
          <w:tcPr>
            <w:tcW w:w="480" w:type="pct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A903ADB" w14:textId="77777777" w:rsidR="00BE75F8" w:rsidRPr="00E64573" w:rsidRDefault="00BE75F8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4573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E75F8" w:rsidRPr="00E64573" w14:paraId="161722AB" w14:textId="77777777" w:rsidTr="008D0233">
        <w:trPr>
          <w:gridAfter w:val="1"/>
          <w:wAfter w:w="157" w:type="pct"/>
        </w:trPr>
        <w:tc>
          <w:tcPr>
            <w:tcW w:w="4843" w:type="pct"/>
            <w:gridSpan w:val="7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3F6CF0E" w14:textId="77777777" w:rsidR="00E72610" w:rsidRDefault="00E72610" w:rsidP="008D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A2B3181" w14:textId="28160AE4" w:rsidR="00BE75F8" w:rsidRPr="00E64573" w:rsidRDefault="00A96BB9" w:rsidP="00E72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bookmarkStart w:id="1" w:name="_Hlk114235052"/>
            <w:r w:rsidRPr="00A96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Abbreviations: </w:t>
            </w:r>
            <w:r w:rsidR="00E7261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PFS = Progression Free Survival, OS = Overall Survival, BMI = Body Mass Index, </w:t>
            </w:r>
            <w:r w:rsidR="00FF751F" w:rsidRPr="00FF75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HR = Hazard Ratio, CI = Confidence Interval </w:t>
            </w:r>
            <w:r w:rsidR="00E72610">
              <w:rPr>
                <w:rFonts w:ascii="Times New Roman" w:eastAsia="Times New Roman" w:hAnsi="Times New Roman" w:cs="Times New Roman"/>
                <w:color w:val="000000" w:themeColor="text1"/>
              </w:rPr>
              <w:t>ECOG = Eastern Cooperative Oncology Group, ISS = International Staging System</w:t>
            </w:r>
            <w:r w:rsidR="00FF751F">
              <w:rPr>
                <w:rFonts w:ascii="Times New Roman" w:eastAsia="Times New Roman" w:hAnsi="Times New Roman" w:cs="Times New Roman"/>
                <w:color w:val="000000" w:themeColor="text1"/>
              </w:rPr>
              <w:t>, ASCT = Autologous Stem Cell Transplant.</w:t>
            </w:r>
            <w:bookmarkEnd w:id="1"/>
          </w:p>
        </w:tc>
      </w:tr>
    </w:tbl>
    <w:p w14:paraId="1099B6D1" w14:textId="77777777" w:rsidR="00BE75F8" w:rsidRPr="0069072A" w:rsidRDefault="00BE75F8" w:rsidP="00BE75F8">
      <w:pPr>
        <w:rPr>
          <w:rFonts w:ascii="Times New Roman" w:hAnsi="Times New Roman" w:cs="Times New Roman"/>
          <w:b/>
          <w:bCs/>
        </w:rPr>
      </w:pPr>
    </w:p>
    <w:p w14:paraId="300BB6AF" w14:textId="760A2769" w:rsidR="00927980" w:rsidRDefault="00927980" w:rsidP="004C75B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7E96D12A" w14:textId="77777777" w:rsidR="00E54F80" w:rsidRDefault="00E54F80" w:rsidP="004C75B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361543B2" w14:textId="77777777" w:rsidR="00AE0CAA" w:rsidRPr="00AE0CAA" w:rsidRDefault="00AE0CAA" w:rsidP="00AE0CAA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proofErr w:type="spellStart"/>
      <w:r w:rsidRPr="00AE0CAA">
        <w:rPr>
          <w:rFonts w:ascii="Times New Roman" w:hAnsi="Times New Roman" w:cs="Times New Roman"/>
          <w:b/>
          <w:bCs/>
        </w:rPr>
        <w:lastRenderedPageBreak/>
        <w:t>eFigure</w:t>
      </w:r>
      <w:proofErr w:type="spellEnd"/>
      <w:r w:rsidRPr="00AE0CAA">
        <w:rPr>
          <w:rFonts w:ascii="Times New Roman" w:hAnsi="Times New Roman" w:cs="Times New Roman"/>
          <w:b/>
          <w:bCs/>
        </w:rPr>
        <w:t xml:space="preserve"> 1: Kaplan Meier Survival Curves in Newly Diagnosed MM </w:t>
      </w:r>
    </w:p>
    <w:p w14:paraId="68D2E2BF" w14:textId="77777777" w:rsidR="00AE0CAA" w:rsidRPr="00AE0CAA" w:rsidRDefault="00AE0CAA" w:rsidP="00AE0CAA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 w:rsidRPr="00AE0CAA">
        <w:rPr>
          <w:rFonts w:ascii="Times New Roman" w:hAnsi="Times New Roman" w:cs="Times New Roman"/>
          <w:b/>
          <w:bCs/>
        </w:rPr>
        <w:t>A] Progression Free Survival and B] Overall Survival</w:t>
      </w:r>
    </w:p>
    <w:p w14:paraId="6AFEA037" w14:textId="5774B5F7" w:rsidR="00927980" w:rsidRDefault="00AE0CAA" w:rsidP="00AE0CAA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 w:rsidRPr="00AE0CAA">
        <w:rPr>
          <w:rFonts w:ascii="Times New Roman" w:hAnsi="Times New Roman" w:cs="Times New Roman"/>
          <w:b/>
          <w:bCs/>
        </w:rPr>
        <w:t>The missing category is not represented because there were only 15 patients.</w:t>
      </w:r>
    </w:p>
    <w:p w14:paraId="3375A29E" w14:textId="42EC51BA" w:rsidR="009413A2" w:rsidRDefault="009413A2" w:rsidP="00AE0CAA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A]</w:t>
      </w:r>
    </w:p>
    <w:p w14:paraId="23894564" w14:textId="3441B2CA" w:rsidR="00AE0CAA" w:rsidRDefault="009413A2" w:rsidP="00AE0CAA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FB15DB2" wp14:editId="1CDB74D2">
            <wp:extent cx="2857501" cy="2063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32" cy="207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07170" w14:textId="60F1D25B" w:rsidR="00AE0CAA" w:rsidRDefault="00AE0CAA" w:rsidP="00AE0CAA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B]</w:t>
      </w:r>
    </w:p>
    <w:p w14:paraId="75B7D214" w14:textId="3B19785F" w:rsidR="00927980" w:rsidRDefault="00E74184" w:rsidP="004C75B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DA599F0" wp14:editId="1E3736E3">
            <wp:extent cx="2819400" cy="2036233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85" cy="204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BCD5" w14:textId="3CF01B84" w:rsidR="004C75B4" w:rsidRPr="0068773A" w:rsidRDefault="00B36367" w:rsidP="004C75B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proofErr w:type="spellStart"/>
      <w:r w:rsidRPr="0068773A">
        <w:rPr>
          <w:rFonts w:ascii="Times New Roman" w:hAnsi="Times New Roman" w:cs="Times New Roman"/>
          <w:b/>
          <w:bCs/>
        </w:rPr>
        <w:lastRenderedPageBreak/>
        <w:t>e</w:t>
      </w:r>
      <w:r w:rsidR="001979D3">
        <w:rPr>
          <w:rFonts w:ascii="Times New Roman" w:hAnsi="Times New Roman" w:cs="Times New Roman"/>
          <w:b/>
          <w:bCs/>
        </w:rPr>
        <w:t>Figure</w:t>
      </w:r>
      <w:proofErr w:type="spellEnd"/>
      <w:r w:rsidRPr="0068773A">
        <w:rPr>
          <w:rFonts w:ascii="Times New Roman" w:hAnsi="Times New Roman" w:cs="Times New Roman"/>
          <w:b/>
          <w:bCs/>
        </w:rPr>
        <w:t xml:space="preserve"> </w:t>
      </w:r>
      <w:r w:rsidR="00927980">
        <w:rPr>
          <w:rFonts w:ascii="Times New Roman" w:hAnsi="Times New Roman" w:cs="Times New Roman"/>
          <w:b/>
          <w:bCs/>
        </w:rPr>
        <w:t>2</w:t>
      </w:r>
      <w:r w:rsidRPr="0068773A">
        <w:rPr>
          <w:rFonts w:ascii="Times New Roman" w:hAnsi="Times New Roman" w:cs="Times New Roman"/>
          <w:b/>
          <w:bCs/>
        </w:rPr>
        <w:t xml:space="preserve">: </w:t>
      </w:r>
      <w:r w:rsidR="004C75B4" w:rsidRPr="0068773A">
        <w:rPr>
          <w:rFonts w:ascii="Times New Roman" w:hAnsi="Times New Roman" w:cs="Times New Roman"/>
          <w:b/>
          <w:bCs/>
        </w:rPr>
        <w:t>O</w:t>
      </w:r>
      <w:r w:rsidR="00C110A5">
        <w:rPr>
          <w:rFonts w:ascii="Times New Roman" w:hAnsi="Times New Roman" w:cs="Times New Roman"/>
          <w:b/>
          <w:bCs/>
        </w:rPr>
        <w:t xml:space="preserve">verall Survival </w:t>
      </w:r>
      <w:r w:rsidR="004C75B4" w:rsidRPr="0068773A">
        <w:rPr>
          <w:rFonts w:ascii="Times New Roman" w:hAnsi="Times New Roman" w:cs="Times New Roman"/>
          <w:b/>
          <w:bCs/>
        </w:rPr>
        <w:t xml:space="preserve">by </w:t>
      </w:r>
      <w:bookmarkStart w:id="2" w:name="_Hlk114241611"/>
      <w:proofErr w:type="spellStart"/>
      <w:r w:rsidR="00C110A5" w:rsidRPr="00C110A5">
        <w:rPr>
          <w:rFonts w:ascii="Times New Roman" w:hAnsi="Times New Roman" w:cs="Times New Roman"/>
          <w:b/>
          <w:bCs/>
        </w:rPr>
        <w:t>Charlson</w:t>
      </w:r>
      <w:proofErr w:type="spellEnd"/>
      <w:r w:rsidR="00C110A5" w:rsidRPr="00C110A5">
        <w:rPr>
          <w:rFonts w:ascii="Times New Roman" w:hAnsi="Times New Roman" w:cs="Times New Roman"/>
          <w:b/>
          <w:bCs/>
        </w:rPr>
        <w:t xml:space="preserve"> Comorbidity Index </w:t>
      </w:r>
      <w:bookmarkEnd w:id="2"/>
      <w:r w:rsidR="00C110A5" w:rsidRPr="00C110A5">
        <w:rPr>
          <w:rFonts w:ascii="Times New Roman" w:hAnsi="Times New Roman" w:cs="Times New Roman"/>
          <w:b/>
          <w:bCs/>
        </w:rPr>
        <w:t>(CCI)</w:t>
      </w:r>
      <w:r w:rsidR="000F0813">
        <w:rPr>
          <w:rFonts w:ascii="Times New Roman" w:hAnsi="Times New Roman" w:cs="Times New Roman"/>
          <w:b/>
          <w:bCs/>
        </w:rPr>
        <w:t xml:space="preserve"> </w:t>
      </w:r>
      <w:bookmarkStart w:id="3" w:name="_Hlk113972674"/>
      <w:r w:rsidR="000F0813">
        <w:rPr>
          <w:rFonts w:ascii="Times New Roman" w:hAnsi="Times New Roman" w:cs="Times New Roman"/>
          <w:b/>
          <w:bCs/>
        </w:rPr>
        <w:t xml:space="preserve">Score </w:t>
      </w:r>
      <w:r w:rsidR="000F0813" w:rsidRPr="000F0813">
        <w:rPr>
          <w:rFonts w:ascii="Times New Roman" w:hAnsi="Times New Roman" w:cs="Times New Roman"/>
          <w:b/>
          <w:bCs/>
        </w:rPr>
        <w:t>in Patients with Newly Diagnosed M</w:t>
      </w:r>
      <w:bookmarkEnd w:id="3"/>
      <w:r w:rsidR="00C110A5">
        <w:rPr>
          <w:rFonts w:ascii="Times New Roman" w:hAnsi="Times New Roman" w:cs="Times New Roman"/>
          <w:b/>
          <w:bCs/>
        </w:rPr>
        <w:t>ultiple Myeloma</w:t>
      </w:r>
    </w:p>
    <w:p w14:paraId="5B741683" w14:textId="3BA40CAE" w:rsidR="00026C9F" w:rsidRDefault="009279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027B3B" wp14:editId="651D1B20">
            <wp:extent cx="3743325" cy="30306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75" cy="3033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2F978" w14:textId="17287B7A" w:rsidR="001979D3" w:rsidRDefault="001979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Log Rank p &lt;0.0001</w:t>
      </w:r>
    </w:p>
    <w:p w14:paraId="0715C6AC" w14:textId="697375AB" w:rsidR="001A4829" w:rsidRDefault="001A4829">
      <w:pPr>
        <w:rPr>
          <w:rFonts w:ascii="Times New Roman" w:hAnsi="Times New Roman" w:cs="Times New Roman"/>
        </w:rPr>
      </w:pPr>
    </w:p>
    <w:p w14:paraId="0D762260" w14:textId="08117D04" w:rsidR="001A4829" w:rsidRDefault="001A4829">
      <w:pPr>
        <w:rPr>
          <w:rFonts w:ascii="Times New Roman" w:hAnsi="Times New Roman" w:cs="Times New Roman"/>
        </w:rPr>
      </w:pPr>
    </w:p>
    <w:p w14:paraId="7DC38ECB" w14:textId="77777777" w:rsidR="009413A2" w:rsidRDefault="009413A2">
      <w:pPr>
        <w:rPr>
          <w:rFonts w:ascii="Times New Roman" w:hAnsi="Times New Roman" w:cs="Times New Roman"/>
          <w:b/>
          <w:bCs/>
        </w:rPr>
      </w:pPr>
    </w:p>
    <w:p w14:paraId="7BA13FF3" w14:textId="77777777" w:rsidR="009413A2" w:rsidRDefault="009413A2">
      <w:pPr>
        <w:rPr>
          <w:rFonts w:ascii="Times New Roman" w:hAnsi="Times New Roman" w:cs="Times New Roman"/>
          <w:b/>
          <w:bCs/>
        </w:rPr>
      </w:pPr>
    </w:p>
    <w:p w14:paraId="702E5687" w14:textId="77777777" w:rsidR="009413A2" w:rsidRDefault="009413A2">
      <w:pPr>
        <w:rPr>
          <w:rFonts w:ascii="Times New Roman" w:hAnsi="Times New Roman" w:cs="Times New Roman"/>
          <w:b/>
          <w:bCs/>
        </w:rPr>
      </w:pPr>
    </w:p>
    <w:p w14:paraId="581DBF64" w14:textId="77777777" w:rsidR="009413A2" w:rsidRDefault="009413A2">
      <w:pPr>
        <w:rPr>
          <w:rFonts w:ascii="Times New Roman" w:hAnsi="Times New Roman" w:cs="Times New Roman"/>
          <w:b/>
          <w:bCs/>
        </w:rPr>
      </w:pPr>
    </w:p>
    <w:p w14:paraId="3FDB6F8E" w14:textId="77777777" w:rsidR="009413A2" w:rsidRDefault="009413A2">
      <w:pPr>
        <w:rPr>
          <w:rFonts w:ascii="Times New Roman" w:hAnsi="Times New Roman" w:cs="Times New Roman"/>
          <w:b/>
          <w:bCs/>
        </w:rPr>
      </w:pPr>
    </w:p>
    <w:p w14:paraId="7D83A14F" w14:textId="77777777" w:rsidR="009413A2" w:rsidRDefault="009413A2">
      <w:pPr>
        <w:rPr>
          <w:rFonts w:ascii="Times New Roman" w:hAnsi="Times New Roman" w:cs="Times New Roman"/>
          <w:b/>
          <w:bCs/>
        </w:rPr>
      </w:pPr>
    </w:p>
    <w:p w14:paraId="21F5C883" w14:textId="3DD0490A" w:rsidR="001A4829" w:rsidRPr="00AE0CAA" w:rsidRDefault="001A4829">
      <w:pPr>
        <w:rPr>
          <w:rFonts w:ascii="Times New Roman" w:hAnsi="Times New Roman" w:cs="Times New Roman"/>
          <w:b/>
          <w:bCs/>
        </w:rPr>
      </w:pPr>
      <w:proofErr w:type="spellStart"/>
      <w:r w:rsidRPr="00AE0CAA">
        <w:rPr>
          <w:rFonts w:ascii="Times New Roman" w:hAnsi="Times New Roman" w:cs="Times New Roman"/>
          <w:b/>
          <w:bCs/>
        </w:rPr>
        <w:lastRenderedPageBreak/>
        <w:t>eFigure</w:t>
      </w:r>
      <w:proofErr w:type="spellEnd"/>
      <w:r w:rsidRPr="00AE0CAA">
        <w:rPr>
          <w:rFonts w:ascii="Times New Roman" w:hAnsi="Times New Roman" w:cs="Times New Roman"/>
          <w:b/>
          <w:bCs/>
        </w:rPr>
        <w:t xml:space="preserve"> </w:t>
      </w:r>
      <w:r w:rsidR="00AE0CAA" w:rsidRPr="00AE0CAA">
        <w:rPr>
          <w:rFonts w:ascii="Times New Roman" w:hAnsi="Times New Roman" w:cs="Times New Roman"/>
          <w:b/>
          <w:bCs/>
        </w:rPr>
        <w:t>3</w:t>
      </w:r>
      <w:r w:rsidRPr="00AE0CAA">
        <w:rPr>
          <w:rFonts w:ascii="Times New Roman" w:hAnsi="Times New Roman" w:cs="Times New Roman"/>
          <w:b/>
          <w:bCs/>
        </w:rPr>
        <w:t xml:space="preserve">: Overall Survival by </w:t>
      </w:r>
      <w:r w:rsidR="00AE0CAA" w:rsidRPr="00AE0CAA">
        <w:rPr>
          <w:rFonts w:ascii="Times New Roman" w:hAnsi="Times New Roman" w:cs="Times New Roman"/>
          <w:b/>
          <w:bCs/>
        </w:rPr>
        <w:t>Frailty</w:t>
      </w:r>
      <w:r w:rsidRPr="00AE0CAA">
        <w:rPr>
          <w:rFonts w:ascii="Times New Roman" w:hAnsi="Times New Roman" w:cs="Times New Roman"/>
          <w:b/>
          <w:bCs/>
        </w:rPr>
        <w:t xml:space="preserve"> Score in Patients with Newly Diagnosed Multiple Myeloma</w:t>
      </w:r>
    </w:p>
    <w:p w14:paraId="1DD9AFA1" w14:textId="5E4F36DD" w:rsidR="001A4829" w:rsidRPr="0068773A" w:rsidRDefault="001A4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B41B63" wp14:editId="25EC72CA">
            <wp:extent cx="3686718" cy="29812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08" cy="2986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4829" w:rsidRPr="0068773A" w:rsidSect="00E629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7E"/>
    <w:rsid w:val="00014EA1"/>
    <w:rsid w:val="00026C9F"/>
    <w:rsid w:val="00044371"/>
    <w:rsid w:val="000916F0"/>
    <w:rsid w:val="000979A3"/>
    <w:rsid w:val="000A7382"/>
    <w:rsid w:val="000D502F"/>
    <w:rsid w:val="000D7377"/>
    <w:rsid w:val="000F0813"/>
    <w:rsid w:val="000F2EF0"/>
    <w:rsid w:val="00103845"/>
    <w:rsid w:val="00121DEC"/>
    <w:rsid w:val="00123777"/>
    <w:rsid w:val="001348B1"/>
    <w:rsid w:val="00136014"/>
    <w:rsid w:val="001502F9"/>
    <w:rsid w:val="00170EFF"/>
    <w:rsid w:val="00181230"/>
    <w:rsid w:val="001979D3"/>
    <w:rsid w:val="001A3652"/>
    <w:rsid w:val="001A4829"/>
    <w:rsid w:val="001B781C"/>
    <w:rsid w:val="001D278E"/>
    <w:rsid w:val="001D2B40"/>
    <w:rsid w:val="001D56B5"/>
    <w:rsid w:val="001E0BB8"/>
    <w:rsid w:val="001F3C02"/>
    <w:rsid w:val="00202AD5"/>
    <w:rsid w:val="00214425"/>
    <w:rsid w:val="0021521D"/>
    <w:rsid w:val="00222519"/>
    <w:rsid w:val="00222962"/>
    <w:rsid w:val="00225F93"/>
    <w:rsid w:val="002351A6"/>
    <w:rsid w:val="00241681"/>
    <w:rsid w:val="00251A5B"/>
    <w:rsid w:val="0026406E"/>
    <w:rsid w:val="00273AAD"/>
    <w:rsid w:val="00273C60"/>
    <w:rsid w:val="00280884"/>
    <w:rsid w:val="00293EB4"/>
    <w:rsid w:val="00293F28"/>
    <w:rsid w:val="002A72F2"/>
    <w:rsid w:val="002C48E7"/>
    <w:rsid w:val="003019CA"/>
    <w:rsid w:val="00305398"/>
    <w:rsid w:val="00307FA5"/>
    <w:rsid w:val="00314FBF"/>
    <w:rsid w:val="003411F9"/>
    <w:rsid w:val="00342E13"/>
    <w:rsid w:val="0034391E"/>
    <w:rsid w:val="003547A6"/>
    <w:rsid w:val="00370A23"/>
    <w:rsid w:val="003869D6"/>
    <w:rsid w:val="003A4FA1"/>
    <w:rsid w:val="003B5BF5"/>
    <w:rsid w:val="003C3D26"/>
    <w:rsid w:val="003E3550"/>
    <w:rsid w:val="004049A1"/>
    <w:rsid w:val="00406379"/>
    <w:rsid w:val="00415D66"/>
    <w:rsid w:val="0043352F"/>
    <w:rsid w:val="0046482E"/>
    <w:rsid w:val="00474C6C"/>
    <w:rsid w:val="004A4A65"/>
    <w:rsid w:val="004C6199"/>
    <w:rsid w:val="004C75B4"/>
    <w:rsid w:val="004E017E"/>
    <w:rsid w:val="00506791"/>
    <w:rsid w:val="0052104F"/>
    <w:rsid w:val="0053732F"/>
    <w:rsid w:val="00541FED"/>
    <w:rsid w:val="0054217E"/>
    <w:rsid w:val="00562CC9"/>
    <w:rsid w:val="00567558"/>
    <w:rsid w:val="00572905"/>
    <w:rsid w:val="005948A5"/>
    <w:rsid w:val="005A7676"/>
    <w:rsid w:val="005D4C93"/>
    <w:rsid w:val="005E05E0"/>
    <w:rsid w:val="005E2CF5"/>
    <w:rsid w:val="00627CAA"/>
    <w:rsid w:val="006500E2"/>
    <w:rsid w:val="0068773A"/>
    <w:rsid w:val="00690CE3"/>
    <w:rsid w:val="006A219A"/>
    <w:rsid w:val="006A2243"/>
    <w:rsid w:val="006A4F98"/>
    <w:rsid w:val="006C48C1"/>
    <w:rsid w:val="006D658A"/>
    <w:rsid w:val="006D786F"/>
    <w:rsid w:val="006F3079"/>
    <w:rsid w:val="007004F6"/>
    <w:rsid w:val="00701135"/>
    <w:rsid w:val="00703134"/>
    <w:rsid w:val="00733F9A"/>
    <w:rsid w:val="00760C7A"/>
    <w:rsid w:val="0076568D"/>
    <w:rsid w:val="007657F4"/>
    <w:rsid w:val="00776E68"/>
    <w:rsid w:val="00785572"/>
    <w:rsid w:val="0079553E"/>
    <w:rsid w:val="00797B23"/>
    <w:rsid w:val="007A2303"/>
    <w:rsid w:val="007C7758"/>
    <w:rsid w:val="007D0BD0"/>
    <w:rsid w:val="007E2ABF"/>
    <w:rsid w:val="007F1012"/>
    <w:rsid w:val="007F249B"/>
    <w:rsid w:val="00851DBC"/>
    <w:rsid w:val="0085646B"/>
    <w:rsid w:val="00866B9D"/>
    <w:rsid w:val="00897621"/>
    <w:rsid w:val="008A3708"/>
    <w:rsid w:val="008B5FD9"/>
    <w:rsid w:val="008D0FE8"/>
    <w:rsid w:val="008D2E52"/>
    <w:rsid w:val="008E6324"/>
    <w:rsid w:val="0090213E"/>
    <w:rsid w:val="00903850"/>
    <w:rsid w:val="00914FF6"/>
    <w:rsid w:val="00924ED9"/>
    <w:rsid w:val="00927980"/>
    <w:rsid w:val="00936DBE"/>
    <w:rsid w:val="009413A2"/>
    <w:rsid w:val="009502A4"/>
    <w:rsid w:val="00966B1A"/>
    <w:rsid w:val="009A3AE4"/>
    <w:rsid w:val="009C6072"/>
    <w:rsid w:val="009D3010"/>
    <w:rsid w:val="009F687D"/>
    <w:rsid w:val="00A02DB8"/>
    <w:rsid w:val="00A14AF4"/>
    <w:rsid w:val="00A44FA7"/>
    <w:rsid w:val="00A57052"/>
    <w:rsid w:val="00A96BB9"/>
    <w:rsid w:val="00AB7383"/>
    <w:rsid w:val="00AD60F9"/>
    <w:rsid w:val="00AD7F0E"/>
    <w:rsid w:val="00AE0CAA"/>
    <w:rsid w:val="00AE79A8"/>
    <w:rsid w:val="00AF49AE"/>
    <w:rsid w:val="00B07C4B"/>
    <w:rsid w:val="00B36367"/>
    <w:rsid w:val="00B763D1"/>
    <w:rsid w:val="00BC54DB"/>
    <w:rsid w:val="00BE75F8"/>
    <w:rsid w:val="00C110A5"/>
    <w:rsid w:val="00C1330A"/>
    <w:rsid w:val="00C13829"/>
    <w:rsid w:val="00C17733"/>
    <w:rsid w:val="00C25781"/>
    <w:rsid w:val="00C54ADE"/>
    <w:rsid w:val="00C620B2"/>
    <w:rsid w:val="00C645C6"/>
    <w:rsid w:val="00C737CE"/>
    <w:rsid w:val="00C86738"/>
    <w:rsid w:val="00C93668"/>
    <w:rsid w:val="00CA738C"/>
    <w:rsid w:val="00CB1A19"/>
    <w:rsid w:val="00CB7E0E"/>
    <w:rsid w:val="00CD5ECC"/>
    <w:rsid w:val="00D07D05"/>
    <w:rsid w:val="00D17A27"/>
    <w:rsid w:val="00D224C0"/>
    <w:rsid w:val="00D22F6E"/>
    <w:rsid w:val="00D5054D"/>
    <w:rsid w:val="00D72416"/>
    <w:rsid w:val="00D835E4"/>
    <w:rsid w:val="00D871F6"/>
    <w:rsid w:val="00D9535B"/>
    <w:rsid w:val="00DC0DE8"/>
    <w:rsid w:val="00DC0F20"/>
    <w:rsid w:val="00E0680C"/>
    <w:rsid w:val="00E10D51"/>
    <w:rsid w:val="00E16202"/>
    <w:rsid w:val="00E32432"/>
    <w:rsid w:val="00E41BF9"/>
    <w:rsid w:val="00E46496"/>
    <w:rsid w:val="00E54F80"/>
    <w:rsid w:val="00E606B2"/>
    <w:rsid w:val="00E60C12"/>
    <w:rsid w:val="00E62986"/>
    <w:rsid w:val="00E72610"/>
    <w:rsid w:val="00E74184"/>
    <w:rsid w:val="00E94062"/>
    <w:rsid w:val="00EA0946"/>
    <w:rsid w:val="00EA62C2"/>
    <w:rsid w:val="00EB0D4F"/>
    <w:rsid w:val="00ED37E7"/>
    <w:rsid w:val="00ED4993"/>
    <w:rsid w:val="00EE1151"/>
    <w:rsid w:val="00EE1480"/>
    <w:rsid w:val="00EE4816"/>
    <w:rsid w:val="00EE63B9"/>
    <w:rsid w:val="00EF16CA"/>
    <w:rsid w:val="00EF75CE"/>
    <w:rsid w:val="00F15A9B"/>
    <w:rsid w:val="00F26952"/>
    <w:rsid w:val="00F64E3D"/>
    <w:rsid w:val="00F97809"/>
    <w:rsid w:val="00FA301D"/>
    <w:rsid w:val="00FB0A3D"/>
    <w:rsid w:val="00FC192C"/>
    <w:rsid w:val="00FC22DF"/>
    <w:rsid w:val="00FD1E65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D95D0"/>
  <w15:chartTrackingRefBased/>
  <w15:docId w15:val="{3D3AB0C0-296F-4B5C-88AA-56CAA642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17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1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E017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02F"/>
    <w:rPr>
      <w:rFonts w:ascii="Times New Roman" w:hAnsi="Times New Roman" w:cs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0D502F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4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4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9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993"/>
    <w:rPr>
      <w:b/>
      <w:bCs/>
      <w:sz w:val="20"/>
      <w:szCs w:val="20"/>
    </w:rPr>
  </w:style>
  <w:style w:type="table" w:customStyle="1" w:styleId="Table">
    <w:name w:val="Table"/>
    <w:semiHidden/>
    <w:unhideWhenUsed/>
    <w:qFormat/>
    <w:rsid w:val="00DC0F20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21521D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1521D"/>
    <w:rPr>
      <w:rFonts w:ascii="Times New Roman" w:eastAsia="Times New Roman" w:hAnsi="Times New Roman" w:cs="Times New Roman"/>
    </w:rPr>
  </w:style>
  <w:style w:type="paragraph" w:customStyle="1" w:styleId="Compact">
    <w:name w:val="Compact"/>
    <w:basedOn w:val="BodyText"/>
    <w:qFormat/>
    <w:rsid w:val="0021521D"/>
    <w:pPr>
      <w:spacing w:before="36" w:after="36"/>
    </w:pPr>
  </w:style>
  <w:style w:type="table" w:styleId="PlainTable2">
    <w:name w:val="Plain Table 2"/>
    <w:basedOn w:val="TableNormal"/>
    <w:uiPriority w:val="42"/>
    <w:rsid w:val="00562CC9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EB0D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customXml" Target="../customXml/item5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9EA3428E7DF4AB4E33CF5742073C3" ma:contentTypeVersion="0" ma:contentTypeDescription="Create a new document." ma:contentTypeScope="" ma:versionID="ee959294578495c59e402c39b74ea669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e9a1c9b5cb3b9168c039caee2a83dd9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2RMTEFE5HFET-174502749-268</_dlc_DocId>
    <_dlc_DocIdUrl xmlns="c593544c-8bc9-488a-9957-4d59a7b3d015">
      <Url>http://sharepoint.fda.gov/orgs/CDER-OHOP-DHM2/_layouts/DocIdRedir.aspx?ID=2RMTEFE5HFET-174502749-268</Url>
      <Description>2RMTEFE5HFET-174502749-268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97D4B-A3DE-4D65-8C9C-8201A93F35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688B62A-25F8-417B-800A-41CB1ED20A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5B822-B15D-4695-9FBA-E666505AB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CAC671-8E1B-433A-850B-289930116AF0}">
  <ds:schemaRefs>
    <ds:schemaRef ds:uri="http://schemas.microsoft.com/office/2006/metadata/properties"/>
    <ds:schemaRef ds:uri="http://schemas.microsoft.com/office/infopath/2007/PartnerControls"/>
    <ds:schemaRef ds:uri="c593544c-8bc9-488a-9957-4d59a7b3d015"/>
  </ds:schemaRefs>
</ds:datastoreItem>
</file>

<file path=customXml/itemProps5.xml><?xml version="1.0" encoding="utf-8"?>
<ds:datastoreItem xmlns:ds="http://schemas.openxmlformats.org/officeDocument/2006/customXml" ds:itemID="{E70EE546-B13A-4F08-8C4C-1C83A63D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Marinac, Catherine R.,Ph.D.</dc:creator>
  <cp:keywords/>
  <dc:description/>
  <cp:lastModifiedBy>Shah, Urvi A./Medicine</cp:lastModifiedBy>
  <cp:revision>2</cp:revision>
  <dcterms:created xsi:type="dcterms:W3CDTF">2022-12-18T13:00:00Z</dcterms:created>
  <dcterms:modified xsi:type="dcterms:W3CDTF">2022-12-18T13:00:00Z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0x0101000FE9EA3428E7DF4AB4E33CF5742073C3</vt:lpwstr>
  </property>
  <property fmtid="{D5CDD505-2E9C-101B-9397-08002B2CF9AE}" pid="3" name="_dlc_DocIdItemGuid">
    <vt:lpwstr>8899f7df-cd12-45e7-af4d-a04b09f581b2</vt:lpwstr>
  </property>
</Properties>
</file>