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E2BB8" w14:textId="0E0D968A" w:rsidR="00CF6C4B" w:rsidRDefault="00FE5211" w:rsidP="00CF6C4B">
      <w:pPr>
        <w:pStyle w:val="a5"/>
        <w:widowControl w:val="0"/>
        <w:wordWrap w:val="0"/>
        <w:autoSpaceDE w:val="0"/>
        <w:spacing w:before="0" w:beforeAutospacing="0" w:after="0" w:afterAutospacing="0" w:line="480" w:lineRule="auto"/>
        <w:jc w:val="both"/>
        <w:rPr>
          <w:rFonts w:ascii="Times New Roman" w:eastAsia="바탕체" w:hAnsi="Times New Roman" w:cs="Times New Roman"/>
          <w:kern w:val="2"/>
          <w:sz w:val="20"/>
        </w:rPr>
      </w:pPr>
      <w:r w:rsidRPr="00CF6C4B">
        <w:rPr>
          <w:rFonts w:ascii="Times New Roman" w:eastAsia="바탕체" w:hAnsi="Times New Roman" w:cs="Times New Roman"/>
          <w:b/>
          <w:kern w:val="2"/>
          <w:sz w:val="20"/>
        </w:rPr>
        <w:t xml:space="preserve">Title: </w:t>
      </w:r>
      <w:r w:rsidR="00912FDE" w:rsidRPr="00912FDE">
        <w:rPr>
          <w:rFonts w:ascii="Times New Roman" w:eastAsia="바탕체" w:hAnsi="Times New Roman" w:cs="Times New Roman"/>
          <w:kern w:val="2"/>
          <w:sz w:val="20"/>
        </w:rPr>
        <w:t>Real-world data of long-term survival in patients with T-cell lymphoma who underwent stem cell transplantation</w:t>
      </w:r>
    </w:p>
    <w:p w14:paraId="33AAFB75" w14:textId="77777777" w:rsidR="006C2E70" w:rsidRPr="00CF6C4B" w:rsidRDefault="006C2E70" w:rsidP="00CF6C4B">
      <w:pPr>
        <w:pStyle w:val="a5"/>
        <w:widowControl w:val="0"/>
        <w:wordWrap w:val="0"/>
        <w:autoSpaceDE w:val="0"/>
        <w:spacing w:before="0" w:beforeAutospacing="0" w:after="0" w:afterAutospacing="0" w:line="480" w:lineRule="auto"/>
        <w:jc w:val="both"/>
        <w:rPr>
          <w:rFonts w:ascii="Times New Roman" w:eastAsia="바탕체" w:hAnsi="Times New Roman" w:cs="Times New Roman"/>
          <w:b/>
          <w:kern w:val="2"/>
          <w:sz w:val="20"/>
        </w:rPr>
      </w:pPr>
    </w:p>
    <w:p w14:paraId="1D6E2BBA" w14:textId="6B501910" w:rsidR="00CF6C4B" w:rsidRDefault="00FE5211" w:rsidP="00CF6C4B">
      <w:pPr>
        <w:pStyle w:val="a5"/>
        <w:widowControl w:val="0"/>
        <w:wordWrap w:val="0"/>
        <w:autoSpaceDE w:val="0"/>
        <w:spacing w:before="0" w:beforeAutospacing="0" w:after="0" w:afterAutospacing="0" w:line="480" w:lineRule="auto"/>
        <w:jc w:val="both"/>
        <w:rPr>
          <w:rFonts w:ascii="Times New Roman" w:eastAsia="바탕체" w:hAnsi="Times New Roman" w:cs="Times New Roman"/>
          <w:kern w:val="2"/>
          <w:sz w:val="20"/>
        </w:rPr>
      </w:pPr>
      <w:r w:rsidRPr="00CF6C4B">
        <w:rPr>
          <w:rFonts w:ascii="Times New Roman" w:eastAsia="바탕체" w:hAnsi="Times New Roman" w:cs="Times New Roman"/>
          <w:b/>
          <w:kern w:val="2"/>
          <w:sz w:val="20"/>
        </w:rPr>
        <w:t xml:space="preserve">Running title: </w:t>
      </w:r>
      <w:r w:rsidR="00912FDE" w:rsidRPr="00912FDE">
        <w:rPr>
          <w:rFonts w:ascii="Times New Roman" w:eastAsia="바탕체" w:hAnsi="Times New Roman" w:cs="Times New Roman"/>
          <w:kern w:val="2"/>
          <w:sz w:val="20"/>
        </w:rPr>
        <w:t>Outcomes of stem cell transplantation in T-cell lymphomas</w:t>
      </w:r>
    </w:p>
    <w:p w14:paraId="7ADE66A2" w14:textId="77777777" w:rsidR="00912FDE" w:rsidRPr="00CF6C4B" w:rsidRDefault="00912FDE" w:rsidP="00CF6C4B">
      <w:pPr>
        <w:pStyle w:val="a5"/>
        <w:widowControl w:val="0"/>
        <w:wordWrap w:val="0"/>
        <w:autoSpaceDE w:val="0"/>
        <w:spacing w:before="0" w:beforeAutospacing="0" w:after="0" w:afterAutospacing="0" w:line="480" w:lineRule="auto"/>
        <w:jc w:val="both"/>
        <w:rPr>
          <w:rFonts w:ascii="Times New Roman" w:eastAsia="바탕체" w:hAnsi="Times New Roman" w:cs="Times New Roman"/>
          <w:b/>
          <w:kern w:val="2"/>
          <w:sz w:val="20"/>
        </w:rPr>
      </w:pPr>
    </w:p>
    <w:p w14:paraId="1D6E2BBC" w14:textId="79CF7944" w:rsidR="00CF6C4B" w:rsidRPr="00C17622" w:rsidRDefault="00FE5211" w:rsidP="008B73CB">
      <w:pPr>
        <w:spacing w:line="480" w:lineRule="auto"/>
        <w:rPr>
          <w:rFonts w:ascii="Times New Roman" w:hAnsi="Times New Roman" w:cs="Times New Roman"/>
          <w:b/>
        </w:rPr>
      </w:pPr>
      <w:r w:rsidRPr="00CF6C4B">
        <w:rPr>
          <w:rFonts w:ascii="Times New Roman" w:eastAsia="바탕체" w:hAnsi="Times New Roman" w:cs="Times New Roman"/>
          <w:b/>
        </w:rPr>
        <w:t>Authors:</w:t>
      </w:r>
      <w:r w:rsidRPr="00CF6C4B">
        <w:rPr>
          <w:rFonts w:ascii="Times New Roman" w:eastAsia="바탕체" w:hAnsi="Times New Roman" w:cs="Times New Roman"/>
        </w:rPr>
        <w:t xml:space="preserve"> </w:t>
      </w:r>
      <w:r w:rsidR="008B73CB" w:rsidRPr="008B73CB">
        <w:rPr>
          <w:rFonts w:ascii="Times New Roman" w:hAnsi="Times New Roman"/>
        </w:rPr>
        <w:t xml:space="preserve">Dong Won Baek, Joon Ho Moon, Jae Hoon Lee, Ka-Won Kang, Ho Sup Lee, Hyeon-Seok Eom, Enuyoung Lee, Ji Hyun Lee, Jeong-Ok Lee, Seong Kyu Park, Seok Jin Kim, Keon Hee Yoo, Sung-Soo Yoon, Youngil Koh, Hyoung Jin Kang, Jong-Ho Won, Chuhl Joo Lyu, Seung Min Hahn, Jung-Hee Lee, Joon Seong Park, Jae-Cheol Jo, Yeung-Chul Mun, Deok-Hwan Yang, Ga-Young Song, Sung-Nam Lim, Sang Kyun Sohn, </w:t>
      </w:r>
      <w:r w:rsidR="0085144C">
        <w:rPr>
          <w:rFonts w:ascii="Times New Roman" w:hAnsi="Times New Roman"/>
        </w:rPr>
        <w:t>and T</w:t>
      </w:r>
      <w:bookmarkStart w:id="0" w:name="_GoBack"/>
      <w:bookmarkEnd w:id="0"/>
      <w:r w:rsidR="008B73CB" w:rsidRPr="008B73CB">
        <w:rPr>
          <w:rFonts w:ascii="Times New Roman" w:hAnsi="Times New Roman"/>
        </w:rPr>
        <w:t>he Korean Society of Blood and Marrow Transplantation</w:t>
      </w:r>
    </w:p>
    <w:p w14:paraId="1D6E2BBD" w14:textId="77777777" w:rsidR="00CF6C4B" w:rsidRPr="008B73CB" w:rsidRDefault="00CF6C4B" w:rsidP="009453A7">
      <w:pPr>
        <w:spacing w:line="240" w:lineRule="auto"/>
        <w:rPr>
          <w:rFonts w:ascii="Times New Roman" w:hAnsi="Times New Roman" w:cs="Times New Roman"/>
          <w:b/>
        </w:rPr>
        <w:sectPr w:rsidR="00CF6C4B" w:rsidRPr="008B73C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D6E2BBF" w14:textId="6368C81B" w:rsidR="008D2B9F" w:rsidRPr="008D2B9F" w:rsidRDefault="006D4105" w:rsidP="009453A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 xml:space="preserve">Supplementary </w:t>
      </w:r>
      <w:r w:rsidR="008C68A3">
        <w:rPr>
          <w:rFonts w:ascii="Times New Roman" w:hAnsi="Times New Roman" w:cs="Times New Roman"/>
          <w:b/>
        </w:rPr>
        <w:t>F</w:t>
      </w:r>
      <w:r w:rsidR="00CD6518">
        <w:rPr>
          <w:rFonts w:ascii="Times New Roman" w:hAnsi="Times New Roman" w:cs="Times New Roman" w:hint="eastAsia"/>
          <w:b/>
        </w:rPr>
        <w:t>ig</w:t>
      </w:r>
      <w:r w:rsidR="00806EF0">
        <w:rPr>
          <w:rFonts w:ascii="Times New Roman" w:hAnsi="Times New Roman" w:cs="Times New Roman"/>
          <w:b/>
        </w:rPr>
        <w:t xml:space="preserve">ure </w:t>
      </w:r>
      <w:r w:rsidR="00FE5211">
        <w:rPr>
          <w:rFonts w:ascii="Times New Roman" w:hAnsi="Times New Roman" w:cs="Times New Roman" w:hint="eastAsia"/>
          <w:b/>
        </w:rPr>
        <w:t>1</w:t>
      </w:r>
      <w:r w:rsidR="00FE5211">
        <w:rPr>
          <w:rFonts w:ascii="Times New Roman" w:hAnsi="Times New Roman" w:cs="Times New Roman"/>
          <w:b/>
        </w:rPr>
        <w:t xml:space="preserve">. </w:t>
      </w:r>
      <w:r w:rsidR="00FE5211" w:rsidRPr="008D2B9F">
        <w:rPr>
          <w:rFonts w:ascii="Times New Roman" w:hAnsi="Times New Roman" w:cs="Times New Roman"/>
        </w:rPr>
        <w:t xml:space="preserve">Survival outcomes. </w:t>
      </w:r>
      <w:r w:rsidR="00D41B34">
        <w:rPr>
          <w:rFonts w:ascii="Times New Roman" w:hAnsi="Times New Roman" w:cs="Times New Roman"/>
        </w:rPr>
        <w:t>Progression</w:t>
      </w:r>
      <w:r w:rsidR="00FE5211" w:rsidRPr="008D2B9F">
        <w:rPr>
          <w:rFonts w:ascii="Times New Roman" w:hAnsi="Times New Roman" w:cs="Times New Roman"/>
        </w:rPr>
        <w:t>-free survival (A) and overall survival (B)</w:t>
      </w:r>
      <w:r w:rsidR="00FE5211">
        <w:rPr>
          <w:rFonts w:ascii="Times New Roman" w:hAnsi="Times New Roman" w:cs="Times New Roman"/>
        </w:rPr>
        <w:t xml:space="preserve"> of all</w:t>
      </w:r>
      <w:r w:rsidR="00FE5211" w:rsidRPr="008D2B9F">
        <w:rPr>
          <w:rFonts w:ascii="Times New Roman" w:hAnsi="Times New Roman" w:cs="Times New Roman"/>
        </w:rPr>
        <w:t xml:space="preserve"> patients. </w:t>
      </w:r>
    </w:p>
    <w:p w14:paraId="1D6E2BC0" w14:textId="300E1045" w:rsidR="008D2B9F" w:rsidRDefault="00D41B34" w:rsidP="009453A7">
      <w:pPr>
        <w:spacing w:line="240" w:lineRule="auto"/>
        <w:rPr>
          <w:rFonts w:ascii="Times New Roman" w:hAnsi="Times New Roman" w:cs="Times New Roman"/>
        </w:rPr>
      </w:pPr>
      <w:r w:rsidRPr="00D41B34">
        <w:rPr>
          <w:rFonts w:ascii="Times New Roman" w:hAnsi="Times New Roman" w:cs="Times New Roman"/>
        </w:rPr>
        <w:t>(A) PFS</w:t>
      </w:r>
    </w:p>
    <w:p w14:paraId="2692FDE9" w14:textId="3605EB27" w:rsidR="00D41B34" w:rsidRDefault="00FC0EA9" w:rsidP="009453A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7C7CF82" wp14:editId="227FE4A6">
            <wp:extent cx="4236388" cy="3362325"/>
            <wp:effectExtent l="0" t="0" r="0" b="0"/>
            <wp:docPr id="1" name="그림 1" descr="C:\Users\Admin\AppData\Local\Microsoft\Windows\INetCache\Content.Word\sFig1A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sFig1A.tif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156" cy="3381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2FF68" w14:textId="0B0CF819" w:rsidR="00D41B34" w:rsidRDefault="00D41B34" w:rsidP="009453A7">
      <w:pPr>
        <w:spacing w:line="240" w:lineRule="auto"/>
        <w:rPr>
          <w:rFonts w:ascii="Times New Roman" w:hAnsi="Times New Roman" w:cs="Times New Roman"/>
        </w:rPr>
      </w:pPr>
    </w:p>
    <w:p w14:paraId="0B969D38" w14:textId="37EA9F95" w:rsidR="00D41B34" w:rsidRDefault="00D41B34" w:rsidP="009453A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OS</w:t>
      </w:r>
    </w:p>
    <w:p w14:paraId="3EF8E13C" w14:textId="01901F10" w:rsidR="00FC0EA9" w:rsidRPr="00D41B34" w:rsidRDefault="006D4105" w:rsidP="009453A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D9705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4.8pt;height:266.4pt">
            <v:imagedata r:id="rId8" o:title="sFig1B"/>
          </v:shape>
        </w:pict>
      </w:r>
    </w:p>
    <w:p w14:paraId="5EDB820D" w14:textId="77777777" w:rsidR="00FC0EA9" w:rsidRDefault="00FC0EA9" w:rsidP="00B718ED">
      <w:pPr>
        <w:spacing w:line="480" w:lineRule="auto"/>
        <w:rPr>
          <w:rFonts w:ascii="Times New Roman" w:hAnsi="Times New Roman" w:cs="Times New Roman"/>
          <w:b/>
        </w:rPr>
      </w:pPr>
    </w:p>
    <w:p w14:paraId="2B2B9C52" w14:textId="77777777" w:rsidR="00FC0EA9" w:rsidRDefault="00FC0EA9" w:rsidP="00B718ED">
      <w:pPr>
        <w:spacing w:line="480" w:lineRule="auto"/>
        <w:rPr>
          <w:rFonts w:ascii="Times New Roman" w:hAnsi="Times New Roman" w:cs="Times New Roman"/>
          <w:b/>
        </w:rPr>
      </w:pPr>
    </w:p>
    <w:p w14:paraId="64FEAC01" w14:textId="1683E4D4" w:rsidR="00284890" w:rsidRDefault="006D4105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>
        <w:rPr>
          <w:rFonts w:ascii="Times New Roman" w:hAnsi="Times New Roman" w:cs="Times New Roman" w:hint="eastAsia"/>
          <w:b/>
        </w:rPr>
        <w:t xml:space="preserve"> </w:t>
      </w:r>
      <w:r w:rsidR="008C68A3">
        <w:rPr>
          <w:rFonts w:ascii="Times New Roman" w:hAnsi="Times New Roman" w:cs="Times New Roman"/>
          <w:b/>
        </w:rPr>
        <w:t>F</w:t>
      </w:r>
      <w:r w:rsidR="00284890">
        <w:rPr>
          <w:rFonts w:ascii="Times New Roman" w:hAnsi="Times New Roman" w:cs="Times New Roman" w:hint="eastAsia"/>
          <w:b/>
        </w:rPr>
        <w:t>ig</w:t>
      </w:r>
      <w:r w:rsidR="00806EF0">
        <w:rPr>
          <w:rFonts w:ascii="Times New Roman" w:hAnsi="Times New Roman" w:cs="Times New Roman"/>
          <w:b/>
        </w:rPr>
        <w:t>ure 2</w:t>
      </w:r>
      <w:r w:rsidR="00284890">
        <w:rPr>
          <w:rFonts w:ascii="Times New Roman" w:hAnsi="Times New Roman" w:cs="Times New Roman"/>
          <w:b/>
        </w:rPr>
        <w:t xml:space="preserve">. </w:t>
      </w:r>
      <w:r w:rsidR="009C630D">
        <w:rPr>
          <w:rFonts w:ascii="Times New Roman" w:hAnsi="Times New Roman" w:cs="Times New Roman"/>
        </w:rPr>
        <w:t>Survival outcomes according to the first-line treatment response in patients who underwent up-front stem cell transplantation.</w:t>
      </w:r>
      <w:r w:rsidR="00284890">
        <w:rPr>
          <w:rFonts w:ascii="Times New Roman" w:hAnsi="Times New Roman" w:cs="Times New Roman"/>
        </w:rPr>
        <w:t xml:space="preserve"> </w:t>
      </w:r>
      <w:r w:rsidR="00FC0EA9">
        <w:rPr>
          <w:rFonts w:ascii="Times New Roman" w:hAnsi="Times New Roman" w:cs="Times New Roman"/>
        </w:rPr>
        <w:t>Progression</w:t>
      </w:r>
      <w:r w:rsidR="009C630D" w:rsidRPr="008D2B9F">
        <w:rPr>
          <w:rFonts w:ascii="Times New Roman" w:hAnsi="Times New Roman" w:cs="Times New Roman"/>
        </w:rPr>
        <w:t>-free survival (A) and overall survival (B)</w:t>
      </w:r>
      <w:r w:rsidR="009C630D">
        <w:rPr>
          <w:rFonts w:ascii="Times New Roman" w:hAnsi="Times New Roman" w:cs="Times New Roman"/>
        </w:rPr>
        <w:t>.</w:t>
      </w:r>
    </w:p>
    <w:p w14:paraId="6F203A04" w14:textId="6C2DB439" w:rsidR="00284890" w:rsidRDefault="00FC0EA9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(A)</w:t>
      </w:r>
      <w:r>
        <w:rPr>
          <w:rFonts w:ascii="Times New Roman" w:hAnsi="Times New Roman" w:cs="Times New Roman"/>
        </w:rPr>
        <w:t xml:space="preserve"> PFS</w:t>
      </w:r>
    </w:p>
    <w:p w14:paraId="219BAE72" w14:textId="1C6024D0" w:rsidR="00FC0EA9" w:rsidRDefault="006D4105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4C9D66C">
          <v:shape id="_x0000_i1026" type="#_x0000_t75" style="width:330pt;height:261.6pt">
            <v:imagedata r:id="rId9" o:title="sFig2A"/>
          </v:shape>
        </w:pict>
      </w:r>
    </w:p>
    <w:p w14:paraId="0A2ACB69" w14:textId="6914C797" w:rsidR="00FC0EA9" w:rsidRDefault="00FC0EA9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(B) OS</w:t>
      </w:r>
    </w:p>
    <w:p w14:paraId="3E18C3AD" w14:textId="77777777" w:rsidR="00771E22" w:rsidRDefault="006D4105" w:rsidP="00B718ED">
      <w:pPr>
        <w:spacing w:line="480" w:lineRule="auto"/>
        <w:rPr>
          <w:rFonts w:ascii="Times New Roman" w:hAnsi="Times New Roman" w:cs="Times New Roman"/>
        </w:rPr>
        <w:sectPr w:rsidR="00771E2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</w:rPr>
        <w:pict w14:anchorId="38CE0F9A">
          <v:shape id="_x0000_i1027" type="#_x0000_t75" style="width:328.2pt;height:260.4pt">
            <v:imagedata r:id="rId10" o:title="sFig2B"/>
          </v:shape>
        </w:pict>
      </w:r>
    </w:p>
    <w:p w14:paraId="5D39E29E" w14:textId="2B7EEB14" w:rsidR="00FC0EA9" w:rsidRDefault="006D4105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 w:rsidRPr="00771E22">
        <w:rPr>
          <w:rFonts w:ascii="Times New Roman" w:hAnsi="Times New Roman" w:cs="Times New Roman"/>
          <w:b/>
        </w:rPr>
        <w:t xml:space="preserve"> </w:t>
      </w:r>
      <w:r w:rsidR="008C68A3">
        <w:rPr>
          <w:rFonts w:ascii="Times New Roman" w:hAnsi="Times New Roman" w:cs="Times New Roman"/>
          <w:b/>
        </w:rPr>
        <w:t>F</w:t>
      </w:r>
      <w:r w:rsidR="00771E22" w:rsidRPr="00771E22">
        <w:rPr>
          <w:rFonts w:ascii="Times New Roman" w:hAnsi="Times New Roman" w:cs="Times New Roman"/>
          <w:b/>
        </w:rPr>
        <w:t>igure 3.</w:t>
      </w:r>
      <w:r w:rsidR="00AA710C" w:rsidRPr="00AA710C">
        <w:rPr>
          <w:rFonts w:ascii="Times New Roman" w:hAnsi="Times New Roman" w:cs="Times New Roman"/>
        </w:rPr>
        <w:t xml:space="preserve"> Cumulative</w:t>
      </w:r>
      <w:r w:rsidR="00771E22" w:rsidRPr="00AA710C">
        <w:rPr>
          <w:rFonts w:ascii="Times New Roman" w:hAnsi="Times New Roman" w:cs="Times New Roman"/>
        </w:rPr>
        <w:t xml:space="preserve"> </w:t>
      </w:r>
      <w:r w:rsidR="00AA710C">
        <w:rPr>
          <w:rFonts w:ascii="Times New Roman" w:hAnsi="Times New Roman" w:cs="Times New Roman"/>
        </w:rPr>
        <w:t>relapse incidence of the</w:t>
      </w:r>
      <w:r w:rsidR="00771E22">
        <w:rPr>
          <w:rFonts w:ascii="Times New Roman" w:hAnsi="Times New Roman" w:cs="Times New Roman"/>
        </w:rPr>
        <w:t xml:space="preserve"> patients with CR (A), and PR</w:t>
      </w:r>
      <w:r w:rsidR="00AA710C">
        <w:rPr>
          <w:rFonts w:ascii="Times New Roman" w:hAnsi="Times New Roman" w:cs="Times New Roman"/>
        </w:rPr>
        <w:t xml:space="preserve"> (B), and non-relapse mortality of the patients with CR (C), and PR (D)</w:t>
      </w:r>
    </w:p>
    <w:p w14:paraId="7FE345E7" w14:textId="447BAC89" w:rsidR="00771E22" w:rsidRDefault="00771E22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(A) </w:t>
      </w:r>
      <w:r w:rsidR="00AA710C">
        <w:rPr>
          <w:rFonts w:ascii="Times New Roman" w:hAnsi="Times New Roman" w:cs="Times New Roman"/>
        </w:rPr>
        <w:t xml:space="preserve">Cumulative relapse incidence of </w:t>
      </w:r>
      <w:r>
        <w:rPr>
          <w:rFonts w:ascii="Times New Roman" w:hAnsi="Times New Roman" w:cs="Times New Roman"/>
        </w:rPr>
        <w:t>CR</w:t>
      </w:r>
      <w:r w:rsidR="00AA710C">
        <w:rPr>
          <w:rFonts w:ascii="Times New Roman" w:hAnsi="Times New Roman" w:cs="Times New Roman"/>
        </w:rPr>
        <w:t xml:space="preserve"> patients</w:t>
      </w:r>
      <w:r w:rsidR="00A243F1">
        <w:rPr>
          <w:rFonts w:ascii="Times New Roman" w:hAnsi="Times New Roman" w:cs="Times New Roman"/>
        </w:rPr>
        <w:t xml:space="preserve"> (p-value = 0.23)</w:t>
      </w:r>
    </w:p>
    <w:p w14:paraId="6BFC6A7B" w14:textId="5F9F08F3" w:rsidR="00771E22" w:rsidRDefault="006D4105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pict w14:anchorId="5A09CCBE">
          <v:shape id="_x0000_i1028" type="#_x0000_t75" style="width:328.8pt;height:253.8pt">
            <v:imagedata r:id="rId11" o:title="upfront CR RI"/>
          </v:shape>
        </w:pict>
      </w:r>
    </w:p>
    <w:p w14:paraId="571D4048" w14:textId="1962C0DB" w:rsidR="00771E22" w:rsidRDefault="00771E22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</w:t>
      </w:r>
      <w:r w:rsidR="00AA710C">
        <w:rPr>
          <w:rFonts w:ascii="Times New Roman" w:hAnsi="Times New Roman" w:cs="Times New Roman"/>
        </w:rPr>
        <w:t>Cumulative relapse incidence of PR patients</w:t>
      </w:r>
      <w:r w:rsidR="00A243F1">
        <w:rPr>
          <w:rFonts w:ascii="Times New Roman" w:hAnsi="Times New Roman" w:cs="Times New Roman"/>
        </w:rPr>
        <w:t xml:space="preserve"> (p-value = 0.86)</w:t>
      </w:r>
    </w:p>
    <w:p w14:paraId="7F57D0BF" w14:textId="15C9B6FF" w:rsidR="00771E22" w:rsidRDefault="006D4105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7F56F40">
          <v:shape id="_x0000_i1029" type="#_x0000_t75" style="width:331.2pt;height:255pt">
            <v:imagedata r:id="rId12" o:title="upfront PR RI"/>
          </v:shape>
        </w:pict>
      </w:r>
    </w:p>
    <w:p w14:paraId="295E2E95" w14:textId="1D2DE5D8" w:rsidR="00771E22" w:rsidRDefault="00771E22" w:rsidP="00B718ED">
      <w:pPr>
        <w:spacing w:line="480" w:lineRule="auto"/>
        <w:rPr>
          <w:rFonts w:ascii="Times New Roman" w:hAnsi="Times New Roman" w:cs="Times New Roman"/>
        </w:rPr>
      </w:pPr>
    </w:p>
    <w:p w14:paraId="04D74F89" w14:textId="5EA38560" w:rsidR="00771E22" w:rsidRDefault="00AA710C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(C)</w:t>
      </w:r>
      <w:r>
        <w:rPr>
          <w:rFonts w:ascii="Times New Roman" w:hAnsi="Times New Roman" w:cs="Times New Roman"/>
        </w:rPr>
        <w:t xml:space="preserve"> Non-relapse mortality of CR patients</w:t>
      </w:r>
      <w:r w:rsidR="00A243F1">
        <w:rPr>
          <w:rFonts w:ascii="Times New Roman" w:hAnsi="Times New Roman" w:cs="Times New Roman"/>
        </w:rPr>
        <w:t xml:space="preserve"> (p-value = 0.054)</w:t>
      </w:r>
    </w:p>
    <w:p w14:paraId="7B88DDED" w14:textId="5445C98E" w:rsidR="00AA710C" w:rsidRDefault="006D4105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5D46ABB8">
          <v:shape id="_x0000_i1030" type="#_x0000_t75" style="width:355.2pt;height:273.6pt">
            <v:imagedata r:id="rId13" o:title="upfront CR NRM"/>
          </v:shape>
        </w:pict>
      </w:r>
    </w:p>
    <w:p w14:paraId="1D3685FB" w14:textId="79CFD7FC" w:rsidR="00AA710C" w:rsidRDefault="00AA710C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 Non-relapse mortality of PR patients</w:t>
      </w:r>
      <w:r w:rsidR="00A243F1">
        <w:rPr>
          <w:rFonts w:ascii="Times New Roman" w:hAnsi="Times New Roman" w:cs="Times New Roman"/>
        </w:rPr>
        <w:t xml:space="preserve"> (p-value = 0.049)</w:t>
      </w:r>
    </w:p>
    <w:p w14:paraId="1F26C03C" w14:textId="6B142382" w:rsidR="00AA710C" w:rsidRDefault="006D4105" w:rsidP="00B718E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4C75816">
          <v:shape id="_x0000_i1031" type="#_x0000_t75" style="width:355.2pt;height:274.2pt">
            <v:imagedata r:id="rId14" o:title="upfront PR NRM"/>
          </v:shape>
        </w:pict>
      </w:r>
    </w:p>
    <w:p w14:paraId="1A084484" w14:textId="77777777" w:rsidR="00771E22" w:rsidRDefault="00771E22" w:rsidP="00B718ED">
      <w:pPr>
        <w:spacing w:line="480" w:lineRule="auto"/>
        <w:rPr>
          <w:rFonts w:ascii="Times New Roman" w:hAnsi="Times New Roman" w:cs="Times New Roman"/>
        </w:rPr>
      </w:pPr>
    </w:p>
    <w:p w14:paraId="5FDC97AC" w14:textId="77777777" w:rsidR="00771E22" w:rsidRDefault="00771E22" w:rsidP="00B718ED">
      <w:pPr>
        <w:spacing w:line="480" w:lineRule="auto"/>
        <w:rPr>
          <w:rFonts w:ascii="Times New Roman" w:hAnsi="Times New Roman" w:cs="Times New Roman"/>
        </w:rPr>
        <w:sectPr w:rsidR="00771E2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890F67C" w14:textId="26E74A57" w:rsidR="00B15B16" w:rsidRDefault="006D4105" w:rsidP="007579E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>
        <w:rPr>
          <w:rFonts w:ascii="Times New Roman" w:hAnsi="Times New Roman" w:cs="Times New Roman" w:hint="eastAsia"/>
          <w:b/>
        </w:rPr>
        <w:t xml:space="preserve"> </w:t>
      </w:r>
      <w:r w:rsidR="008C68A3">
        <w:rPr>
          <w:rFonts w:ascii="Times New Roman" w:hAnsi="Times New Roman" w:cs="Times New Roman"/>
          <w:b/>
        </w:rPr>
        <w:t>F</w:t>
      </w:r>
      <w:r w:rsidR="00CD6518">
        <w:rPr>
          <w:rFonts w:ascii="Times New Roman" w:hAnsi="Times New Roman" w:cs="Times New Roman" w:hint="eastAsia"/>
          <w:b/>
        </w:rPr>
        <w:t>ig</w:t>
      </w:r>
      <w:r w:rsidR="00771E22">
        <w:rPr>
          <w:rFonts w:ascii="Times New Roman" w:hAnsi="Times New Roman" w:cs="Times New Roman"/>
          <w:b/>
        </w:rPr>
        <w:t>ure 4</w:t>
      </w:r>
      <w:r w:rsidR="00FE5211">
        <w:rPr>
          <w:rFonts w:ascii="Times New Roman" w:hAnsi="Times New Roman" w:cs="Times New Roman"/>
          <w:b/>
        </w:rPr>
        <w:t>.</w:t>
      </w:r>
      <w:r w:rsidR="00B718ED">
        <w:rPr>
          <w:rFonts w:ascii="Times New Roman" w:hAnsi="Times New Roman" w:cs="Times New Roman"/>
          <w:b/>
        </w:rPr>
        <w:t xml:space="preserve"> </w:t>
      </w:r>
      <w:r w:rsidR="00B718ED" w:rsidRPr="00B718ED">
        <w:rPr>
          <w:rFonts w:ascii="Times New Roman" w:hAnsi="Times New Roman" w:cs="Times New Roman"/>
        </w:rPr>
        <w:t xml:space="preserve">Kaplan-Meier curve. Patients </w:t>
      </w:r>
      <w:r w:rsidR="009C630D">
        <w:rPr>
          <w:rFonts w:ascii="Times New Roman" w:hAnsi="Times New Roman" w:cs="Times New Roman"/>
        </w:rPr>
        <w:t xml:space="preserve">aged &lt; 50 years </w:t>
      </w:r>
      <w:r w:rsidR="00B718ED" w:rsidRPr="00B718ED">
        <w:rPr>
          <w:rFonts w:ascii="Times New Roman" w:hAnsi="Times New Roman" w:cs="Times New Roman"/>
        </w:rPr>
        <w:t>exhibited</w:t>
      </w:r>
      <w:r w:rsidR="009C630D">
        <w:rPr>
          <w:rFonts w:ascii="Times New Roman" w:hAnsi="Times New Roman" w:cs="Times New Roman"/>
        </w:rPr>
        <w:t xml:space="preserve"> better </w:t>
      </w:r>
      <w:r w:rsidR="007579EB">
        <w:rPr>
          <w:rFonts w:ascii="Times New Roman" w:hAnsi="Times New Roman" w:cs="Times New Roman"/>
        </w:rPr>
        <w:t>progression-free survival</w:t>
      </w:r>
      <w:r w:rsidR="001C089B">
        <w:rPr>
          <w:rFonts w:ascii="Times New Roman" w:hAnsi="Times New Roman" w:cs="Times New Roman"/>
        </w:rPr>
        <w:t xml:space="preserve"> (PFS)</w:t>
      </w:r>
      <w:r w:rsidR="007579EB">
        <w:rPr>
          <w:rFonts w:ascii="Times New Roman" w:hAnsi="Times New Roman" w:cs="Times New Roman"/>
        </w:rPr>
        <w:t xml:space="preserve"> (A) and overall survival</w:t>
      </w:r>
      <w:r w:rsidR="001C089B">
        <w:rPr>
          <w:rFonts w:ascii="Times New Roman" w:hAnsi="Times New Roman" w:cs="Times New Roman"/>
        </w:rPr>
        <w:t xml:space="preserve"> (OS)</w:t>
      </w:r>
      <w:r w:rsidR="007579EB">
        <w:rPr>
          <w:rFonts w:ascii="Times New Roman" w:hAnsi="Times New Roman" w:cs="Times New Roman"/>
        </w:rPr>
        <w:t xml:space="preserve"> (B)</w:t>
      </w:r>
      <w:r w:rsidR="009C630D">
        <w:rPr>
          <w:rFonts w:ascii="Times New Roman" w:hAnsi="Times New Roman" w:cs="Times New Roman"/>
        </w:rPr>
        <w:t xml:space="preserve"> than older patients. </w:t>
      </w:r>
      <w:r w:rsidR="00B15B16" w:rsidRPr="00B15B16">
        <w:rPr>
          <w:rFonts w:ascii="Times New Roman" w:hAnsi="Times New Roman" w:cs="Times New Roman"/>
        </w:rPr>
        <w:t>There were no survival differences between auto- and allo-SCT in terms</w:t>
      </w:r>
      <w:r w:rsidR="00B15B16">
        <w:rPr>
          <w:rFonts w:ascii="Times New Roman" w:hAnsi="Times New Roman" w:cs="Times New Roman"/>
        </w:rPr>
        <w:t xml:space="preserve"> of </w:t>
      </w:r>
      <w:r w:rsidR="001C089B">
        <w:rPr>
          <w:rFonts w:ascii="Times New Roman" w:hAnsi="Times New Roman" w:cs="Times New Roman"/>
        </w:rPr>
        <w:t>PFS</w:t>
      </w:r>
      <w:r w:rsidR="00B15B16">
        <w:rPr>
          <w:rFonts w:ascii="Times New Roman" w:hAnsi="Times New Roman" w:cs="Times New Roman"/>
        </w:rPr>
        <w:t xml:space="preserve"> (C), and </w:t>
      </w:r>
      <w:r w:rsidR="001C089B">
        <w:rPr>
          <w:rFonts w:ascii="Times New Roman" w:hAnsi="Times New Roman" w:cs="Times New Roman"/>
        </w:rPr>
        <w:t>OS</w:t>
      </w:r>
      <w:r w:rsidR="00B15B16">
        <w:rPr>
          <w:rFonts w:ascii="Times New Roman" w:hAnsi="Times New Roman" w:cs="Times New Roman"/>
        </w:rPr>
        <w:t xml:space="preserve"> (D</w:t>
      </w:r>
      <w:r w:rsidR="00B15B16" w:rsidRPr="00B15B16">
        <w:rPr>
          <w:rFonts w:ascii="Times New Roman" w:hAnsi="Times New Roman" w:cs="Times New Roman"/>
        </w:rPr>
        <w:t>) in patients aged &lt;</w:t>
      </w:r>
      <w:r w:rsidR="00F344CA">
        <w:rPr>
          <w:rFonts w:ascii="Times New Roman" w:hAnsi="Times New Roman" w:cs="Times New Roman"/>
        </w:rPr>
        <w:t xml:space="preserve"> </w:t>
      </w:r>
      <w:r w:rsidR="00B15B16" w:rsidRPr="00B15B16">
        <w:rPr>
          <w:rFonts w:ascii="Times New Roman" w:hAnsi="Times New Roman" w:cs="Times New Roman"/>
        </w:rPr>
        <w:t xml:space="preserve">50 years. </w:t>
      </w:r>
      <w:r w:rsidR="001C089B">
        <w:rPr>
          <w:rFonts w:ascii="Times New Roman" w:hAnsi="Times New Roman" w:cs="Times New Roman"/>
        </w:rPr>
        <w:t>I</w:t>
      </w:r>
      <w:r w:rsidR="001C089B" w:rsidRPr="001C089B">
        <w:rPr>
          <w:rFonts w:ascii="Times New Roman" w:hAnsi="Times New Roman" w:cs="Times New Roman"/>
        </w:rPr>
        <w:t>n older patients aged ≥ 50 years</w:t>
      </w:r>
      <w:r w:rsidR="001C089B">
        <w:rPr>
          <w:rFonts w:ascii="Times New Roman" w:hAnsi="Times New Roman" w:cs="Times New Roman"/>
        </w:rPr>
        <w:t>,</w:t>
      </w:r>
      <w:r w:rsidR="001C089B" w:rsidRPr="001C089B">
        <w:rPr>
          <w:rFonts w:ascii="Times New Roman" w:hAnsi="Times New Roman" w:cs="Times New Roman"/>
        </w:rPr>
        <w:t xml:space="preserve"> </w:t>
      </w:r>
      <w:r w:rsidR="001C089B">
        <w:rPr>
          <w:rFonts w:ascii="Times New Roman" w:hAnsi="Times New Roman" w:cs="Times New Roman"/>
        </w:rPr>
        <w:t>p</w:t>
      </w:r>
      <w:r w:rsidR="00B15B16" w:rsidRPr="00B15B16">
        <w:rPr>
          <w:rFonts w:ascii="Times New Roman" w:hAnsi="Times New Roman" w:cs="Times New Roman"/>
        </w:rPr>
        <w:t>atients who underwent auto-SCT showed better tendency</w:t>
      </w:r>
      <w:r w:rsidR="00B15B16">
        <w:rPr>
          <w:rFonts w:ascii="Times New Roman" w:hAnsi="Times New Roman" w:cs="Times New Roman"/>
        </w:rPr>
        <w:t xml:space="preserve"> of </w:t>
      </w:r>
      <w:r w:rsidR="001C089B">
        <w:rPr>
          <w:rFonts w:ascii="Times New Roman" w:hAnsi="Times New Roman" w:cs="Times New Roman"/>
        </w:rPr>
        <w:t>PFS</w:t>
      </w:r>
      <w:r w:rsidR="00B15B16">
        <w:rPr>
          <w:rFonts w:ascii="Times New Roman" w:hAnsi="Times New Roman" w:cs="Times New Roman"/>
        </w:rPr>
        <w:t xml:space="preserve"> (E</w:t>
      </w:r>
      <w:r w:rsidR="00B15B16" w:rsidRPr="00B15B16">
        <w:rPr>
          <w:rFonts w:ascii="Times New Roman" w:hAnsi="Times New Roman" w:cs="Times New Roman"/>
        </w:rPr>
        <w:t xml:space="preserve">), </w:t>
      </w:r>
      <w:r w:rsidR="00B15B16">
        <w:rPr>
          <w:rFonts w:ascii="Times New Roman" w:hAnsi="Times New Roman" w:cs="Times New Roman"/>
        </w:rPr>
        <w:t xml:space="preserve">and improved </w:t>
      </w:r>
      <w:r w:rsidR="001C089B">
        <w:rPr>
          <w:rFonts w:ascii="Times New Roman" w:hAnsi="Times New Roman" w:cs="Times New Roman"/>
        </w:rPr>
        <w:t>OS</w:t>
      </w:r>
      <w:r w:rsidR="00B15B16">
        <w:rPr>
          <w:rFonts w:ascii="Times New Roman" w:hAnsi="Times New Roman" w:cs="Times New Roman"/>
        </w:rPr>
        <w:t xml:space="preserve"> (F</w:t>
      </w:r>
      <w:r w:rsidR="00B15B16" w:rsidRPr="00B15B16">
        <w:rPr>
          <w:rFonts w:ascii="Times New Roman" w:hAnsi="Times New Roman" w:cs="Times New Roman"/>
        </w:rPr>
        <w:t>) than those with allo-SCT.</w:t>
      </w:r>
    </w:p>
    <w:p w14:paraId="43685AE4" w14:textId="384D5AEB" w:rsidR="00B718ED" w:rsidRDefault="00FC0EA9" w:rsidP="00FC0EA9">
      <w:pPr>
        <w:spacing w:line="480" w:lineRule="auto"/>
        <w:rPr>
          <w:rFonts w:ascii="Times New Roman" w:hAnsi="Times New Roman" w:cs="Times New Roman"/>
        </w:rPr>
      </w:pPr>
      <w:r w:rsidRPr="00FC0EA9">
        <w:rPr>
          <w:rFonts w:ascii="Times New Roman" w:hAnsi="Times New Roman" w:cs="Times New Roman" w:hint="eastAsia"/>
        </w:rPr>
        <w:t>(A)</w:t>
      </w:r>
      <w:r>
        <w:rPr>
          <w:rFonts w:ascii="Times New Roman" w:hAnsi="Times New Roman" w:cs="Times New Roman"/>
        </w:rPr>
        <w:t xml:space="preserve"> PFS</w:t>
      </w:r>
    </w:p>
    <w:p w14:paraId="06BE02BD" w14:textId="3143CE9B" w:rsidR="00FC0EA9" w:rsidRPr="00FC0EA9" w:rsidRDefault="006D4105" w:rsidP="00FC0EA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E1052A0">
          <v:shape id="_x0000_i1032" type="#_x0000_t75" style="width:312.6pt;height:248.4pt">
            <v:imagedata r:id="rId15" o:title="sFig3A"/>
          </v:shape>
        </w:pict>
      </w:r>
    </w:p>
    <w:p w14:paraId="530E6AEE" w14:textId="7D59D85B" w:rsidR="00B718ED" w:rsidRDefault="00FC0EA9" w:rsidP="008D2B9F">
      <w:pPr>
        <w:spacing w:line="240" w:lineRule="auto"/>
        <w:rPr>
          <w:rFonts w:ascii="Times New Roman" w:hAnsi="Times New Roman" w:cs="Times New Roman"/>
        </w:rPr>
      </w:pPr>
      <w:r w:rsidRPr="00FC0EA9">
        <w:rPr>
          <w:rFonts w:ascii="Times New Roman" w:hAnsi="Times New Roman" w:cs="Times New Roman" w:hint="eastAsia"/>
        </w:rPr>
        <w:t>(B)</w:t>
      </w:r>
      <w:r>
        <w:rPr>
          <w:rFonts w:ascii="Times New Roman" w:hAnsi="Times New Roman" w:cs="Times New Roman"/>
        </w:rPr>
        <w:t xml:space="preserve"> OS</w:t>
      </w:r>
    </w:p>
    <w:p w14:paraId="7ACE2873" w14:textId="63D75B5C" w:rsidR="00FC0EA9" w:rsidRDefault="006D4105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 w14:anchorId="2570509F">
          <v:shape id="_x0000_i1033" type="#_x0000_t75" style="width:310.2pt;height:246pt">
            <v:imagedata r:id="rId16" o:title="sFig3B"/>
          </v:shape>
        </w:pict>
      </w:r>
    </w:p>
    <w:p w14:paraId="5473605C" w14:textId="77777777" w:rsidR="00C9371F" w:rsidRDefault="00C9371F" w:rsidP="008D2B9F">
      <w:pPr>
        <w:spacing w:line="240" w:lineRule="auto"/>
        <w:rPr>
          <w:rFonts w:ascii="Times New Roman" w:hAnsi="Times New Roman" w:cs="Times New Roman"/>
        </w:rPr>
        <w:sectPr w:rsidR="00C9371F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6F6A7E5" w14:textId="77777777" w:rsidR="00F344CA" w:rsidRDefault="00F344CA" w:rsidP="008D2B9F">
      <w:pPr>
        <w:spacing w:line="240" w:lineRule="auto"/>
        <w:rPr>
          <w:rFonts w:ascii="Times New Roman" w:hAnsi="Times New Roman" w:cs="Times New Roman"/>
        </w:rPr>
      </w:pPr>
    </w:p>
    <w:p w14:paraId="169906E9" w14:textId="7945D483" w:rsidR="00C9371F" w:rsidRDefault="00C9371F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="00BB09BD">
        <w:rPr>
          <w:rFonts w:ascii="Times New Roman" w:hAnsi="Times New Roman" w:cs="Times New Roman"/>
        </w:rPr>
        <w:t xml:space="preserve"> PFS in patients aged &lt;</w:t>
      </w:r>
      <w:r w:rsidR="00F344CA">
        <w:rPr>
          <w:rFonts w:ascii="Times New Roman" w:hAnsi="Times New Roman" w:cs="Times New Roman"/>
        </w:rPr>
        <w:t xml:space="preserve"> </w:t>
      </w:r>
      <w:r w:rsidR="00BB09BD">
        <w:rPr>
          <w:rFonts w:ascii="Times New Roman" w:hAnsi="Times New Roman" w:cs="Times New Roman"/>
        </w:rPr>
        <w:t>50 years</w:t>
      </w:r>
    </w:p>
    <w:p w14:paraId="5777938F" w14:textId="60682C09" w:rsidR="00C9371F" w:rsidRDefault="00BB09BD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54873E2" wp14:editId="4490BA38">
            <wp:extent cx="4147645" cy="2933700"/>
            <wp:effectExtent l="0" t="0" r="5715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085" cy="2946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E3076" w14:textId="77777777" w:rsidR="00F344CA" w:rsidRDefault="00F344CA" w:rsidP="008D2B9F">
      <w:pPr>
        <w:spacing w:line="240" w:lineRule="auto"/>
        <w:rPr>
          <w:rFonts w:ascii="Times New Roman" w:hAnsi="Times New Roman" w:cs="Times New Roman"/>
        </w:rPr>
      </w:pPr>
    </w:p>
    <w:p w14:paraId="3058789F" w14:textId="13565ABF" w:rsidR="00C9371F" w:rsidRDefault="00C9371F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="00BB09BD">
        <w:rPr>
          <w:rFonts w:ascii="Times New Roman" w:hAnsi="Times New Roman" w:cs="Times New Roman"/>
        </w:rPr>
        <w:t xml:space="preserve"> OS in patients aged &lt;5</w:t>
      </w:r>
      <w:r w:rsidR="00F344CA">
        <w:rPr>
          <w:rFonts w:ascii="Times New Roman" w:hAnsi="Times New Roman" w:cs="Times New Roman"/>
        </w:rPr>
        <w:t xml:space="preserve"> </w:t>
      </w:r>
      <w:r w:rsidR="00BB09BD">
        <w:rPr>
          <w:rFonts w:ascii="Times New Roman" w:hAnsi="Times New Roman" w:cs="Times New Roman"/>
        </w:rPr>
        <w:t>0 years</w:t>
      </w:r>
    </w:p>
    <w:p w14:paraId="7A6CD260" w14:textId="3F93AADF" w:rsidR="00C9371F" w:rsidRDefault="00BB09BD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5117EF8" wp14:editId="1C1B5A69">
            <wp:extent cx="4171496" cy="2941320"/>
            <wp:effectExtent l="0" t="0" r="635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98" cy="295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F0D12" w14:textId="77777777" w:rsidR="00F344CA" w:rsidRDefault="00F344CA" w:rsidP="008D2B9F">
      <w:pPr>
        <w:spacing w:line="240" w:lineRule="auto"/>
        <w:rPr>
          <w:rFonts w:ascii="Times New Roman" w:hAnsi="Times New Roman" w:cs="Times New Roman"/>
        </w:rPr>
      </w:pPr>
    </w:p>
    <w:p w14:paraId="1E3EAEB1" w14:textId="77777777" w:rsidR="00F344CA" w:rsidRDefault="00F344CA" w:rsidP="008D2B9F">
      <w:pPr>
        <w:spacing w:line="240" w:lineRule="auto"/>
        <w:rPr>
          <w:rFonts w:ascii="Times New Roman" w:hAnsi="Times New Roman" w:cs="Times New Roman"/>
        </w:rPr>
        <w:sectPr w:rsidR="00F344CA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2A3F5EF" w14:textId="77777777" w:rsidR="00F344CA" w:rsidRDefault="00F344CA" w:rsidP="008D2B9F">
      <w:pPr>
        <w:spacing w:line="240" w:lineRule="auto"/>
        <w:rPr>
          <w:rFonts w:ascii="Times New Roman" w:hAnsi="Times New Roman" w:cs="Times New Roman"/>
        </w:rPr>
      </w:pPr>
    </w:p>
    <w:p w14:paraId="05D0E2FB" w14:textId="6B453C6F" w:rsidR="00C9371F" w:rsidRDefault="00BB09BD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(E)</w:t>
      </w:r>
      <w:r w:rsidR="00BF50BE">
        <w:rPr>
          <w:rFonts w:ascii="Times New Roman" w:hAnsi="Times New Roman" w:cs="Times New Roman"/>
        </w:rPr>
        <w:t xml:space="preserve"> PFS in </w:t>
      </w:r>
      <w:r w:rsidR="00BF50BE" w:rsidRPr="007579EB">
        <w:rPr>
          <w:rFonts w:ascii="Times New Roman" w:hAnsi="Times New Roman" w:cs="Times New Roman"/>
        </w:rPr>
        <w:t>patients aged ≥</w:t>
      </w:r>
      <w:r w:rsidR="00F344CA">
        <w:rPr>
          <w:rFonts w:ascii="Times New Roman" w:hAnsi="Times New Roman" w:cs="Times New Roman"/>
        </w:rPr>
        <w:t xml:space="preserve"> </w:t>
      </w:r>
      <w:r w:rsidR="00BF50BE" w:rsidRPr="007579EB">
        <w:rPr>
          <w:rFonts w:ascii="Times New Roman" w:hAnsi="Times New Roman" w:cs="Times New Roman"/>
        </w:rPr>
        <w:t>50 years</w:t>
      </w:r>
    </w:p>
    <w:p w14:paraId="310794F2" w14:textId="62A7E246" w:rsidR="00BB09BD" w:rsidRDefault="00BF50BE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1E2EA17" wp14:editId="534702CB">
            <wp:extent cx="4076700" cy="2865440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753" cy="288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2B9C7" w14:textId="77777777" w:rsidR="00BF50BE" w:rsidRPr="00BF50BE" w:rsidRDefault="00BF50BE" w:rsidP="008D2B9F">
      <w:pPr>
        <w:spacing w:line="240" w:lineRule="auto"/>
        <w:rPr>
          <w:rFonts w:ascii="Times New Roman" w:hAnsi="Times New Roman" w:cs="Times New Roman"/>
        </w:rPr>
      </w:pPr>
    </w:p>
    <w:p w14:paraId="4A892F25" w14:textId="5A2C4FE1" w:rsidR="00BB09BD" w:rsidRDefault="00BB09BD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(F)</w:t>
      </w:r>
      <w:r w:rsidR="00BF50BE">
        <w:rPr>
          <w:rFonts w:ascii="Times New Roman" w:hAnsi="Times New Roman" w:cs="Times New Roman"/>
        </w:rPr>
        <w:t xml:space="preserve"> OS in </w:t>
      </w:r>
      <w:r w:rsidR="00BF50BE" w:rsidRPr="007579EB">
        <w:rPr>
          <w:rFonts w:ascii="Times New Roman" w:hAnsi="Times New Roman" w:cs="Times New Roman"/>
        </w:rPr>
        <w:t>patients aged ≥</w:t>
      </w:r>
      <w:r w:rsidR="00F344CA">
        <w:rPr>
          <w:rFonts w:ascii="Times New Roman" w:hAnsi="Times New Roman" w:cs="Times New Roman"/>
        </w:rPr>
        <w:t xml:space="preserve"> </w:t>
      </w:r>
      <w:r w:rsidR="00BF50BE" w:rsidRPr="007579EB">
        <w:rPr>
          <w:rFonts w:ascii="Times New Roman" w:hAnsi="Times New Roman" w:cs="Times New Roman"/>
        </w:rPr>
        <w:t>50 years</w:t>
      </w:r>
    </w:p>
    <w:p w14:paraId="578B23F8" w14:textId="46D7839B" w:rsidR="00BF50BE" w:rsidRDefault="00BF50BE" w:rsidP="008D2B9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633832A" wp14:editId="01671961">
            <wp:extent cx="4117461" cy="2903220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917" cy="291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FFD0D" w14:textId="77777777" w:rsidR="00C9371F" w:rsidRPr="00FC0EA9" w:rsidRDefault="00C9371F" w:rsidP="008D2B9F">
      <w:pPr>
        <w:spacing w:line="240" w:lineRule="auto"/>
        <w:rPr>
          <w:rFonts w:ascii="Times New Roman" w:hAnsi="Times New Roman" w:cs="Times New Roman"/>
        </w:rPr>
      </w:pPr>
    </w:p>
    <w:p w14:paraId="7B590C80" w14:textId="77777777" w:rsidR="00D7133F" w:rsidRDefault="00D7133F" w:rsidP="008D2B9F">
      <w:pPr>
        <w:spacing w:line="240" w:lineRule="auto"/>
        <w:rPr>
          <w:rFonts w:ascii="Times New Roman" w:hAnsi="Times New Roman" w:cs="Times New Roman"/>
          <w:b/>
        </w:rPr>
        <w:sectPr w:rsidR="00D7133F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E86D969" w14:textId="4C788ED9" w:rsidR="00D7133F" w:rsidRDefault="006D4105" w:rsidP="00D7133F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>
        <w:rPr>
          <w:rFonts w:ascii="Times New Roman" w:hAnsi="Times New Roman" w:cs="Times New Roman" w:hint="eastAsia"/>
          <w:b/>
          <w:szCs w:val="24"/>
        </w:rPr>
        <w:t xml:space="preserve"> </w:t>
      </w:r>
      <w:r w:rsidR="008C68A3">
        <w:rPr>
          <w:rFonts w:ascii="Times New Roman" w:hAnsi="Times New Roman" w:cs="Times New Roman"/>
          <w:b/>
          <w:szCs w:val="24"/>
        </w:rPr>
        <w:t>F</w:t>
      </w:r>
      <w:r w:rsidR="00771E22">
        <w:rPr>
          <w:rFonts w:ascii="Times New Roman" w:hAnsi="Times New Roman" w:cs="Times New Roman" w:hint="eastAsia"/>
          <w:b/>
          <w:szCs w:val="24"/>
        </w:rPr>
        <w:t>igure 5</w:t>
      </w:r>
      <w:r w:rsidR="00D7133F" w:rsidRPr="00021702">
        <w:rPr>
          <w:rFonts w:ascii="Times New Roman" w:hAnsi="Times New Roman" w:cs="Times New Roman" w:hint="eastAsia"/>
          <w:b/>
          <w:szCs w:val="24"/>
        </w:rPr>
        <w:t>.</w:t>
      </w:r>
      <w:r w:rsidR="00D7133F" w:rsidRPr="00021702">
        <w:rPr>
          <w:rFonts w:ascii="Times New Roman" w:hAnsi="Times New Roman" w:cs="Times New Roman" w:hint="eastAsia"/>
          <w:szCs w:val="24"/>
        </w:rPr>
        <w:t xml:space="preserve"> </w:t>
      </w:r>
      <w:r w:rsidR="00021702">
        <w:rPr>
          <w:rFonts w:ascii="Times New Roman" w:hAnsi="Times New Roman" w:cs="Times New Roman"/>
          <w:szCs w:val="24"/>
        </w:rPr>
        <w:t xml:space="preserve">Propensity score matched analysis in patients with up-front SCT. (A) Results of propensity score matching, </w:t>
      </w:r>
      <w:r w:rsidR="00021702" w:rsidRPr="00021702">
        <w:rPr>
          <w:rFonts w:ascii="Times New Roman" w:hAnsi="Times New Roman" w:cs="Times New Roman"/>
          <w:szCs w:val="24"/>
        </w:rPr>
        <w:t>(B) PFS in patients with CR/PR who received up-front SCT</w:t>
      </w:r>
      <w:r w:rsidR="00021702">
        <w:rPr>
          <w:rFonts w:ascii="Times New Roman" w:hAnsi="Times New Roman" w:cs="Times New Roman"/>
          <w:szCs w:val="24"/>
        </w:rPr>
        <w:t xml:space="preserve">, </w:t>
      </w:r>
      <w:r w:rsidR="00021702" w:rsidRPr="00021702">
        <w:rPr>
          <w:rFonts w:ascii="Times New Roman" w:hAnsi="Times New Roman" w:cs="Times New Roman"/>
          <w:szCs w:val="24"/>
        </w:rPr>
        <w:t>(C) OS in patients with CR/PR who received up-front SCT</w:t>
      </w:r>
      <w:r w:rsidR="00021702">
        <w:rPr>
          <w:rFonts w:ascii="Times New Roman" w:hAnsi="Times New Roman" w:cs="Times New Roman"/>
          <w:szCs w:val="24"/>
        </w:rPr>
        <w:t>.</w:t>
      </w:r>
    </w:p>
    <w:p w14:paraId="276D03F2" w14:textId="206386FA" w:rsidR="00021702" w:rsidRPr="00021702" w:rsidRDefault="00021702" w:rsidP="00D7133F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(A) Propensity score matching results</w:t>
      </w:r>
    </w:p>
    <w:p w14:paraId="664F52A1" w14:textId="4465518F" w:rsidR="00D7133F" w:rsidRDefault="00D7133F" w:rsidP="00D71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B5419A" wp14:editId="71EA4BA8">
            <wp:extent cx="4908550" cy="3594100"/>
            <wp:effectExtent l="0" t="0" r="6350" b="6350"/>
            <wp:docPr id="4" name="그림 4" descr="Up-front PSM matchi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p-front PSM matching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1E141" w14:textId="253DE795" w:rsidR="00D7133F" w:rsidRPr="00021702" w:rsidRDefault="00D7133F" w:rsidP="00D7133F">
      <w:pPr>
        <w:spacing w:line="480" w:lineRule="auto"/>
        <w:rPr>
          <w:rFonts w:ascii="Times New Roman" w:hAnsi="Times New Roman" w:cs="Times New Roman"/>
          <w:szCs w:val="24"/>
        </w:rPr>
      </w:pPr>
      <w:r w:rsidRPr="00021702">
        <w:rPr>
          <w:rFonts w:ascii="Times New Roman" w:hAnsi="Times New Roman" w:cs="Times New Roman"/>
          <w:szCs w:val="24"/>
        </w:rPr>
        <w:t>(B) PFS</w:t>
      </w:r>
    </w:p>
    <w:p w14:paraId="0ACB2A45" w14:textId="05CAA579" w:rsidR="00D7133F" w:rsidRDefault="00D7133F" w:rsidP="00D71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A2883D" wp14:editId="6213F749">
            <wp:extent cx="4013200" cy="2944858"/>
            <wp:effectExtent l="0" t="0" r="6350" b="8255"/>
            <wp:docPr id="3" name="그림 3" descr="Upfront_PMS_P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pfront_PMS_PF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070" cy="294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160A0" w14:textId="50E4C00E" w:rsidR="00D7133F" w:rsidRPr="00021702" w:rsidRDefault="00D7133F" w:rsidP="00D7133F">
      <w:pPr>
        <w:spacing w:line="480" w:lineRule="auto"/>
        <w:rPr>
          <w:rFonts w:ascii="Times New Roman" w:hAnsi="Times New Roman" w:cs="Times New Roman"/>
          <w:szCs w:val="24"/>
        </w:rPr>
      </w:pPr>
      <w:r w:rsidRPr="00021702">
        <w:rPr>
          <w:rFonts w:ascii="Times New Roman" w:hAnsi="Times New Roman" w:cs="Times New Roman"/>
          <w:szCs w:val="24"/>
        </w:rPr>
        <w:lastRenderedPageBreak/>
        <w:t xml:space="preserve">(C) </w:t>
      </w:r>
      <w:r w:rsidR="00021702">
        <w:rPr>
          <w:rFonts w:ascii="Times New Roman" w:hAnsi="Times New Roman" w:cs="Times New Roman"/>
          <w:szCs w:val="24"/>
        </w:rPr>
        <w:t>OS</w:t>
      </w:r>
    </w:p>
    <w:p w14:paraId="2E849F83" w14:textId="36349B37" w:rsidR="00D7133F" w:rsidRDefault="00D7133F" w:rsidP="00D713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515717" wp14:editId="69A58DBE">
            <wp:extent cx="4032250" cy="2953350"/>
            <wp:effectExtent l="0" t="0" r="6350" b="0"/>
            <wp:docPr id="2" name="그림 2" descr="Upfront_PMS_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pfront_PMS_O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162" cy="29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CE030" w14:textId="2241755A" w:rsidR="00B718ED" w:rsidRDefault="00B718ED" w:rsidP="008D2B9F">
      <w:pPr>
        <w:spacing w:line="240" w:lineRule="auto"/>
        <w:rPr>
          <w:rFonts w:ascii="Times New Roman" w:hAnsi="Times New Roman" w:cs="Times New Roman"/>
          <w:b/>
        </w:rPr>
      </w:pPr>
    </w:p>
    <w:p w14:paraId="21610326" w14:textId="77777777" w:rsidR="00E9786B" w:rsidRDefault="00E9786B" w:rsidP="008D2B9F">
      <w:pPr>
        <w:spacing w:line="240" w:lineRule="auto"/>
        <w:rPr>
          <w:rFonts w:ascii="Times New Roman" w:hAnsi="Times New Roman" w:cs="Times New Roman"/>
          <w:b/>
        </w:rPr>
        <w:sectPr w:rsidR="00E9786B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1C281C1" w14:textId="33780324" w:rsidR="00E9786B" w:rsidRDefault="006D4105" w:rsidP="00E9786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 w:rsidRPr="00771E22">
        <w:rPr>
          <w:rFonts w:ascii="Times New Roman" w:hAnsi="Times New Roman" w:cs="Times New Roman"/>
          <w:b/>
        </w:rPr>
        <w:t xml:space="preserve"> </w:t>
      </w:r>
      <w:r w:rsidR="008C68A3">
        <w:rPr>
          <w:rFonts w:ascii="Times New Roman" w:hAnsi="Times New Roman" w:cs="Times New Roman"/>
          <w:b/>
        </w:rPr>
        <w:t>F</w:t>
      </w:r>
      <w:r w:rsidR="00E9786B" w:rsidRPr="00771E22">
        <w:rPr>
          <w:rFonts w:ascii="Times New Roman" w:hAnsi="Times New Roman" w:cs="Times New Roman"/>
          <w:b/>
        </w:rPr>
        <w:t xml:space="preserve">igure </w:t>
      </w:r>
      <w:r w:rsidR="00E9786B">
        <w:rPr>
          <w:rFonts w:ascii="Times New Roman" w:hAnsi="Times New Roman" w:cs="Times New Roman"/>
          <w:b/>
        </w:rPr>
        <w:t>6</w:t>
      </w:r>
      <w:r w:rsidR="00E9786B" w:rsidRPr="00771E22">
        <w:rPr>
          <w:rFonts w:ascii="Times New Roman" w:hAnsi="Times New Roman" w:cs="Times New Roman"/>
          <w:b/>
        </w:rPr>
        <w:t>.</w:t>
      </w:r>
      <w:r w:rsidR="00E9786B" w:rsidRPr="00AA710C">
        <w:rPr>
          <w:rFonts w:ascii="Times New Roman" w:hAnsi="Times New Roman" w:cs="Times New Roman"/>
        </w:rPr>
        <w:t xml:space="preserve"> Cumulative </w:t>
      </w:r>
      <w:r w:rsidR="00E9786B">
        <w:rPr>
          <w:rFonts w:ascii="Times New Roman" w:hAnsi="Times New Roman" w:cs="Times New Roman"/>
        </w:rPr>
        <w:t>relapse incidence of the patients with CR/PR (A), and relapsed/refractory status (B), and non-relapse mortality of the patients with CR/PR (C), and relapsed/refractory status (D)</w:t>
      </w:r>
    </w:p>
    <w:p w14:paraId="197DE7C8" w14:textId="38C3CA9A" w:rsidR="00A5015C" w:rsidRDefault="00E9786B" w:rsidP="00E9786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 Cumulative relapse incidence of CR/PR patients</w:t>
      </w:r>
      <w:r w:rsidR="00496BBD">
        <w:rPr>
          <w:rFonts w:ascii="Times New Roman" w:hAnsi="Times New Roman" w:cs="Times New Roman"/>
        </w:rPr>
        <w:t xml:space="preserve"> (p-value = 0.005)</w:t>
      </w:r>
    </w:p>
    <w:p w14:paraId="3DF87E63" w14:textId="32178E0D" w:rsidR="00E9786B" w:rsidRDefault="006D4105" w:rsidP="00E9786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65118DC">
          <v:shape id="_x0000_i1034" type="#_x0000_t75" style="width:322.2pt;height:248.4pt">
            <v:imagedata r:id="rId24" o:title="CRPR RI"/>
          </v:shape>
        </w:pict>
      </w:r>
    </w:p>
    <w:p w14:paraId="1D447384" w14:textId="40304495" w:rsidR="00A5015C" w:rsidRDefault="00A5015C" w:rsidP="00A5015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 Cumulative relapse incidence of relapsed/refractory status patients</w:t>
      </w:r>
      <w:r w:rsidR="00496BBD">
        <w:rPr>
          <w:rFonts w:ascii="Times New Roman" w:hAnsi="Times New Roman" w:cs="Times New Roman"/>
        </w:rPr>
        <w:t xml:space="preserve"> (p-value = 0.13)</w:t>
      </w:r>
    </w:p>
    <w:p w14:paraId="21D889FF" w14:textId="61B2F749" w:rsidR="00A5015C" w:rsidRDefault="006D4105" w:rsidP="00A5015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6907436">
          <v:shape id="_x0000_i1035" type="#_x0000_t75" style="width:331.8pt;height:256.2pt">
            <v:imagedata r:id="rId25" o:title="RR RI"/>
          </v:shape>
        </w:pict>
      </w:r>
    </w:p>
    <w:p w14:paraId="5C7DEEEA" w14:textId="77777777" w:rsidR="00A5015C" w:rsidRDefault="00A5015C" w:rsidP="00A5015C">
      <w:pPr>
        <w:spacing w:line="480" w:lineRule="auto"/>
        <w:rPr>
          <w:rFonts w:ascii="Times New Roman" w:hAnsi="Times New Roman" w:cs="Times New Roman"/>
        </w:rPr>
      </w:pPr>
    </w:p>
    <w:p w14:paraId="42E537F9" w14:textId="77777777" w:rsidR="00A5015C" w:rsidRDefault="00A5015C" w:rsidP="008D2B9F">
      <w:pPr>
        <w:spacing w:line="240" w:lineRule="auto"/>
        <w:rPr>
          <w:rFonts w:ascii="Times New Roman" w:hAnsi="Times New Roman" w:cs="Times New Roman"/>
          <w:b/>
        </w:rPr>
        <w:sectPr w:rsidR="00A5015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443FB212" w14:textId="1F08F7A7" w:rsidR="00D7133F" w:rsidRDefault="00A5015C" w:rsidP="00A5015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(C)</w:t>
      </w:r>
      <w:r>
        <w:rPr>
          <w:rFonts w:ascii="Times New Roman" w:hAnsi="Times New Roman" w:cs="Times New Roman"/>
        </w:rPr>
        <w:t xml:space="preserve"> Non-relapse mortality of CR/PR patients</w:t>
      </w:r>
      <w:r w:rsidR="00496BBD">
        <w:rPr>
          <w:rFonts w:ascii="Times New Roman" w:hAnsi="Times New Roman" w:cs="Times New Roman"/>
        </w:rPr>
        <w:t xml:space="preserve"> (p-value &lt; 0.001)</w:t>
      </w:r>
    </w:p>
    <w:p w14:paraId="70EA8CFC" w14:textId="0885A50A" w:rsidR="00A5015C" w:rsidRDefault="006D4105" w:rsidP="00A5015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C85CD1B">
          <v:shape id="_x0000_i1036" type="#_x0000_t75" style="width:352.2pt;height:271.8pt">
            <v:imagedata r:id="rId26" o:title="CRPR NRM"/>
          </v:shape>
        </w:pict>
      </w:r>
    </w:p>
    <w:p w14:paraId="168624A9" w14:textId="5A7915C7" w:rsidR="00A5015C" w:rsidRDefault="00A5015C" w:rsidP="00A5015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(D)</w:t>
      </w:r>
      <w:r>
        <w:rPr>
          <w:rFonts w:ascii="Times New Roman" w:hAnsi="Times New Roman" w:cs="Times New Roman"/>
        </w:rPr>
        <w:t xml:space="preserve"> Non-relapse mortality of relapsed/refractory status patients</w:t>
      </w:r>
      <w:r w:rsidR="00496BBD">
        <w:rPr>
          <w:rFonts w:ascii="Times New Roman" w:hAnsi="Times New Roman" w:cs="Times New Roman"/>
        </w:rPr>
        <w:t xml:space="preserve"> (p-value = 0.023)</w:t>
      </w:r>
    </w:p>
    <w:p w14:paraId="2C76C7C2" w14:textId="06E46F31" w:rsidR="00A5015C" w:rsidRDefault="006D4105" w:rsidP="00A5015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2CC594">
          <v:shape id="_x0000_i1037" type="#_x0000_t75" style="width:360.6pt;height:278.4pt">
            <v:imagedata r:id="rId27" o:title="RR NRM"/>
          </v:shape>
        </w:pict>
      </w:r>
    </w:p>
    <w:p w14:paraId="1F42A253" w14:textId="77777777" w:rsidR="00AB7937" w:rsidRPr="00A5015C" w:rsidRDefault="00AB7937" w:rsidP="00A5015C">
      <w:pPr>
        <w:spacing w:line="480" w:lineRule="auto"/>
        <w:rPr>
          <w:rFonts w:ascii="Times New Roman" w:hAnsi="Times New Roman" w:cs="Times New Roman"/>
          <w:b/>
        </w:rPr>
      </w:pPr>
    </w:p>
    <w:p w14:paraId="2A18F9B3" w14:textId="77777777" w:rsidR="00AB7937" w:rsidRDefault="00AB7937" w:rsidP="008D2B9F">
      <w:pPr>
        <w:spacing w:line="240" w:lineRule="auto"/>
        <w:rPr>
          <w:rFonts w:ascii="Times New Roman" w:hAnsi="Times New Roman" w:cs="Times New Roman"/>
          <w:b/>
        </w:rPr>
        <w:sectPr w:rsidR="00AB7937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29F9A503" w14:textId="653F7802" w:rsidR="00AB7937" w:rsidRDefault="006D4105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>
        <w:rPr>
          <w:rFonts w:ascii="Times New Roman" w:hAnsi="Times New Roman" w:cs="Times New Roman" w:hint="eastAsia"/>
          <w:b/>
          <w:szCs w:val="24"/>
        </w:rPr>
        <w:t xml:space="preserve"> </w:t>
      </w:r>
      <w:r w:rsidR="008C68A3">
        <w:rPr>
          <w:rFonts w:ascii="Times New Roman" w:hAnsi="Times New Roman" w:cs="Times New Roman"/>
          <w:b/>
          <w:szCs w:val="24"/>
        </w:rPr>
        <w:t>F</w:t>
      </w:r>
      <w:r w:rsidR="00AB7937">
        <w:rPr>
          <w:rFonts w:ascii="Times New Roman" w:hAnsi="Times New Roman" w:cs="Times New Roman" w:hint="eastAsia"/>
          <w:b/>
          <w:szCs w:val="24"/>
        </w:rPr>
        <w:t>igure 7</w:t>
      </w:r>
      <w:r w:rsidR="00AB7937" w:rsidRPr="00021702">
        <w:rPr>
          <w:rFonts w:ascii="Times New Roman" w:hAnsi="Times New Roman" w:cs="Times New Roman" w:hint="eastAsia"/>
          <w:b/>
          <w:szCs w:val="24"/>
        </w:rPr>
        <w:t>.</w:t>
      </w:r>
      <w:r w:rsidR="00AB7937" w:rsidRPr="00021702">
        <w:rPr>
          <w:rFonts w:ascii="Times New Roman" w:hAnsi="Times New Roman" w:cs="Times New Roman" w:hint="eastAsia"/>
          <w:szCs w:val="24"/>
        </w:rPr>
        <w:t xml:space="preserve"> </w:t>
      </w:r>
      <w:r w:rsidR="00AB7937">
        <w:rPr>
          <w:rFonts w:ascii="Times New Roman" w:hAnsi="Times New Roman" w:cs="Times New Roman"/>
          <w:szCs w:val="24"/>
        </w:rPr>
        <w:t xml:space="preserve">Propensity score matched analysis in patients with salvage setting. (A) Results of propensity score matching in patients with CR/PR, </w:t>
      </w:r>
      <w:r w:rsidR="00AB7937" w:rsidRPr="00021702">
        <w:rPr>
          <w:rFonts w:ascii="Times New Roman" w:hAnsi="Times New Roman" w:cs="Times New Roman"/>
          <w:szCs w:val="24"/>
        </w:rPr>
        <w:t>(B) PFS in patients with CR/PR</w:t>
      </w:r>
      <w:r w:rsidR="00AB7937">
        <w:rPr>
          <w:rFonts w:ascii="Times New Roman" w:hAnsi="Times New Roman" w:cs="Times New Roman"/>
          <w:szCs w:val="24"/>
        </w:rPr>
        <w:t xml:space="preserve">, </w:t>
      </w:r>
      <w:r w:rsidR="00AB7937" w:rsidRPr="00021702">
        <w:rPr>
          <w:rFonts w:ascii="Times New Roman" w:hAnsi="Times New Roman" w:cs="Times New Roman"/>
          <w:szCs w:val="24"/>
        </w:rPr>
        <w:t>(C) OS in patients with CR/PR</w:t>
      </w:r>
      <w:r w:rsidR="00AB7937">
        <w:rPr>
          <w:rFonts w:ascii="Times New Roman" w:hAnsi="Times New Roman" w:cs="Times New Roman"/>
          <w:szCs w:val="24"/>
        </w:rPr>
        <w:t>, (D) Results of propensity score matching in patients with relapsed/refractory disease, (E) PFS in patients with relapsed/refractory disease, (F) OS in patients with relapsed/refractory disease.</w:t>
      </w:r>
    </w:p>
    <w:p w14:paraId="7AD32A33" w14:textId="6E4E1D89" w:rsidR="00AB7937" w:rsidRDefault="00AB7937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(A) Propensity score matching results</w:t>
      </w:r>
    </w:p>
    <w:p w14:paraId="45D01458" w14:textId="246142CD" w:rsidR="00AB7937" w:rsidRDefault="00AB7937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551C1BEF" wp14:editId="06C5274F">
            <wp:extent cx="4366260" cy="3203474"/>
            <wp:effectExtent l="0" t="0" r="0" b="0"/>
            <wp:docPr id="5" name="그림 5" descr="C:\Users\백동원\AppData\Local\Microsoft\Windows\INetCache\Content.Word\Salvage_CRPR_matchi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백동원\AppData\Local\Microsoft\Windows\INetCache\Content.Word\Salvage_CRPR_matching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161" cy="3215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5C6A0" w14:textId="7E253196" w:rsidR="00AB7937" w:rsidRDefault="00AB7937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>(B)</w:t>
      </w:r>
      <w:r>
        <w:rPr>
          <w:rFonts w:ascii="Times New Roman" w:hAnsi="Times New Roman" w:cs="Times New Roman"/>
          <w:szCs w:val="24"/>
        </w:rPr>
        <w:t xml:space="preserve"> </w:t>
      </w:r>
      <w:r w:rsidRPr="00021702">
        <w:rPr>
          <w:rFonts w:ascii="Times New Roman" w:hAnsi="Times New Roman" w:cs="Times New Roman"/>
          <w:szCs w:val="24"/>
        </w:rPr>
        <w:t>PFS in patients with CR/PR</w:t>
      </w:r>
    </w:p>
    <w:p w14:paraId="73EC3496" w14:textId="0A295A3D" w:rsidR="00AB7937" w:rsidRPr="00AB7937" w:rsidRDefault="006D4105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68F68911">
          <v:shape id="_x0000_i1038" type="#_x0000_t75" style="width:321.6pt;height:247.8pt">
            <v:imagedata r:id="rId29" o:title="CRPR PFS"/>
          </v:shape>
        </w:pict>
      </w:r>
    </w:p>
    <w:p w14:paraId="3F1A84FC" w14:textId="42D2D158" w:rsidR="00AB7937" w:rsidRDefault="00AB7937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(C) </w:t>
      </w:r>
      <w:r w:rsidRPr="00021702">
        <w:rPr>
          <w:rFonts w:ascii="Times New Roman" w:hAnsi="Times New Roman" w:cs="Times New Roman"/>
          <w:szCs w:val="24"/>
        </w:rPr>
        <w:t>OS in patients with CR/PR</w:t>
      </w:r>
    </w:p>
    <w:p w14:paraId="2CB5F0AA" w14:textId="0FD3C83B" w:rsidR="00AB7937" w:rsidRPr="00CB000C" w:rsidRDefault="006D4105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3E901434">
          <v:shape id="_x0000_i1039" type="#_x0000_t75" style="width:334.2pt;height:258pt">
            <v:imagedata r:id="rId30" o:title="CRPR OS"/>
          </v:shape>
        </w:pict>
      </w:r>
    </w:p>
    <w:p w14:paraId="62DE4875" w14:textId="3A93E645" w:rsidR="00AB7937" w:rsidRDefault="00AB7937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(D) Results of propensity score matching in patients with relapsed/refractory disease</w:t>
      </w:r>
    </w:p>
    <w:p w14:paraId="56F5A7E7" w14:textId="6C01B82E" w:rsidR="00397DE7" w:rsidRDefault="006D4105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4994BD7C">
          <v:shape id="_x0000_i1040" type="#_x0000_t75" style="width:415.2pt;height:305.4pt">
            <v:imagedata r:id="rId31" o:title="SalvageRR_PMS1"/>
          </v:shape>
        </w:pict>
      </w:r>
    </w:p>
    <w:p w14:paraId="435FBC99" w14:textId="77777777" w:rsidR="00397DE7" w:rsidRDefault="00397DE7" w:rsidP="00AB7937">
      <w:pPr>
        <w:spacing w:line="480" w:lineRule="auto"/>
        <w:rPr>
          <w:rFonts w:ascii="Times New Roman" w:hAnsi="Times New Roman" w:cs="Times New Roman"/>
          <w:szCs w:val="24"/>
        </w:rPr>
      </w:pPr>
    </w:p>
    <w:p w14:paraId="34EAAE03" w14:textId="229D3B45" w:rsidR="00AB7937" w:rsidRDefault="00AB7937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(E) PFS in patients with relapsed/refractory disease</w:t>
      </w:r>
    </w:p>
    <w:p w14:paraId="0D2620E2" w14:textId="036A4DD2" w:rsidR="00397DE7" w:rsidRDefault="006D4105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6CCDB7FA">
          <v:shape id="_x0000_i1041" type="#_x0000_t75" style="width:345.6pt;height:265.8pt">
            <v:imagedata r:id="rId32" o:title="RRf PFS"/>
          </v:shape>
        </w:pict>
      </w:r>
    </w:p>
    <w:p w14:paraId="3D38CE07" w14:textId="35754112" w:rsidR="00AB7937" w:rsidRDefault="00AB7937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(F) OS in patients with relapsed/refractory disease</w:t>
      </w:r>
    </w:p>
    <w:p w14:paraId="2783942E" w14:textId="679F607C" w:rsidR="00AB7937" w:rsidRPr="00397DE7" w:rsidRDefault="006D4105" w:rsidP="00AB7937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220A6ECA">
          <v:shape id="_x0000_i1042" type="#_x0000_t75" style="width:346.2pt;height:267pt">
            <v:imagedata r:id="rId33" o:title="RRf OS"/>
          </v:shape>
        </w:pict>
      </w:r>
    </w:p>
    <w:p w14:paraId="4BF8FD6A" w14:textId="77777777" w:rsidR="00AB7937" w:rsidRDefault="00AB7937" w:rsidP="008D2B9F">
      <w:pPr>
        <w:spacing w:line="240" w:lineRule="auto"/>
        <w:rPr>
          <w:rFonts w:ascii="Times New Roman" w:hAnsi="Times New Roman" w:cs="Times New Roman"/>
          <w:b/>
        </w:rPr>
      </w:pPr>
    </w:p>
    <w:p w14:paraId="364C6ED7" w14:textId="77777777" w:rsidR="00B718ED" w:rsidRDefault="00B718ED" w:rsidP="008D2B9F">
      <w:pPr>
        <w:spacing w:line="240" w:lineRule="auto"/>
        <w:rPr>
          <w:rFonts w:ascii="Times New Roman" w:hAnsi="Times New Roman" w:cs="Times New Roman"/>
          <w:b/>
        </w:rPr>
        <w:sectPr w:rsidR="00B718E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F8399ED" w14:textId="485EAB4B" w:rsidR="001F055E" w:rsidRDefault="006D4105" w:rsidP="000115CC">
      <w:pPr>
        <w:spacing w:line="48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>
        <w:rPr>
          <w:rFonts w:ascii="Times New Roman" w:hAnsi="Times New Roman" w:cs="Times New Roman" w:hint="eastAsia"/>
          <w:b/>
          <w:szCs w:val="20"/>
        </w:rPr>
        <w:t xml:space="preserve"> </w:t>
      </w:r>
      <w:r w:rsidR="008C68A3">
        <w:rPr>
          <w:rFonts w:ascii="Times New Roman" w:hAnsi="Times New Roman" w:cs="Times New Roman"/>
          <w:b/>
          <w:szCs w:val="20"/>
        </w:rPr>
        <w:t>T</w:t>
      </w:r>
      <w:r w:rsidR="001F055E">
        <w:rPr>
          <w:rFonts w:ascii="Times New Roman" w:hAnsi="Times New Roman" w:cs="Times New Roman" w:hint="eastAsia"/>
          <w:b/>
          <w:szCs w:val="20"/>
        </w:rPr>
        <w:t>ables</w:t>
      </w:r>
    </w:p>
    <w:p w14:paraId="184400F4" w14:textId="6CD54BA9" w:rsidR="000115CC" w:rsidRPr="000115CC" w:rsidRDefault="006D4105" w:rsidP="000115CC">
      <w:pPr>
        <w:spacing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b/>
        </w:rPr>
        <w:t>Supplementary</w:t>
      </w:r>
      <w:r w:rsidR="008C68A3">
        <w:rPr>
          <w:rFonts w:ascii="Times New Roman" w:hAnsi="Times New Roman" w:cs="Times New Roman"/>
          <w:b/>
          <w:szCs w:val="20"/>
        </w:rPr>
        <w:t xml:space="preserve"> T</w:t>
      </w:r>
      <w:r w:rsidR="000115CC">
        <w:rPr>
          <w:rFonts w:ascii="Times New Roman" w:hAnsi="Times New Roman" w:cs="Times New Roman"/>
          <w:b/>
          <w:szCs w:val="20"/>
        </w:rPr>
        <w:t>able 1</w:t>
      </w:r>
      <w:r w:rsidR="000115CC" w:rsidRPr="000115CC">
        <w:rPr>
          <w:rFonts w:ascii="Times New Roman" w:hAnsi="Times New Roman" w:cs="Times New Roman"/>
          <w:b/>
          <w:szCs w:val="20"/>
        </w:rPr>
        <w:t xml:space="preserve">. </w:t>
      </w:r>
      <w:r w:rsidR="000115CC" w:rsidRPr="000115CC">
        <w:rPr>
          <w:rFonts w:ascii="Times New Roman" w:hAnsi="Times New Roman" w:cs="Times New Roman"/>
          <w:szCs w:val="20"/>
        </w:rPr>
        <w:t>Outcomes according to the disease status and transplantation type of patients who underwent up-front stem cell transplantation</w:t>
      </w:r>
    </w:p>
    <w:tbl>
      <w:tblPr>
        <w:tblStyle w:val="a7"/>
        <w:tblW w:w="13723" w:type="dxa"/>
        <w:tblLook w:val="04A0" w:firstRow="1" w:lastRow="0" w:firstColumn="1" w:lastColumn="0" w:noHBand="0" w:noVBand="1"/>
      </w:tblPr>
      <w:tblGrid>
        <w:gridCol w:w="1061"/>
        <w:gridCol w:w="1129"/>
        <w:gridCol w:w="924"/>
        <w:gridCol w:w="1559"/>
        <w:gridCol w:w="1701"/>
        <w:gridCol w:w="1559"/>
        <w:gridCol w:w="1418"/>
        <w:gridCol w:w="1417"/>
        <w:gridCol w:w="1418"/>
        <w:gridCol w:w="1537"/>
      </w:tblGrid>
      <w:tr w:rsidR="000115CC" w:rsidRPr="000115CC" w14:paraId="5FC1F72C" w14:textId="77777777" w:rsidTr="000115CC"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03E55E7F" w14:textId="77777777" w:rsidR="000115CC" w:rsidRPr="000115CC" w:rsidRDefault="000115CC">
            <w:pPr>
              <w:spacing w:line="480" w:lineRule="auto"/>
            </w:pPr>
            <w:r w:rsidRPr="000115CC">
              <w:t>Response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1166D70D" w14:textId="77777777" w:rsidR="000115CC" w:rsidRPr="000115CC" w:rsidRDefault="000115CC">
            <w:pPr>
              <w:spacing w:line="480" w:lineRule="auto"/>
            </w:pPr>
            <w:r w:rsidRPr="000115CC">
              <w:t>SCT type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3154C7F1" w14:textId="77777777" w:rsidR="000115CC" w:rsidRPr="000115CC" w:rsidRDefault="000115CC">
            <w:pPr>
              <w:spacing w:line="480" w:lineRule="auto"/>
            </w:pPr>
            <w:r w:rsidRPr="000115CC">
              <w:t>Relapse, n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1C874790" w14:textId="77777777" w:rsidR="000115CC" w:rsidRPr="000115CC" w:rsidRDefault="000115CC">
            <w:pPr>
              <w:spacing w:line="480" w:lineRule="auto"/>
            </w:pPr>
            <w:r w:rsidRPr="000115CC">
              <w:t>Death, n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0CD11F14" w14:textId="7C314500" w:rsidR="000115CC" w:rsidRPr="000115CC" w:rsidRDefault="0032150E">
            <w:pPr>
              <w:spacing w:line="480" w:lineRule="auto"/>
            </w:pPr>
            <w:r>
              <w:t>Death 100-</w:t>
            </w:r>
            <w:r w:rsidR="000115CC" w:rsidRPr="000115CC">
              <w:t>days after SCT, n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4DA20BD8" w14:textId="1C767DB0" w:rsidR="000115CC" w:rsidRPr="000115CC" w:rsidRDefault="0032150E">
            <w:pPr>
              <w:spacing w:line="480" w:lineRule="auto"/>
            </w:pPr>
            <w:r>
              <w:t>Death 1-</w:t>
            </w:r>
            <w:r w:rsidR="000115CC" w:rsidRPr="000115CC">
              <w:t>yr after SCT, n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5CAD458B" w14:textId="77777777" w:rsidR="000115CC" w:rsidRPr="000115CC" w:rsidRDefault="000115CC">
            <w:pPr>
              <w:spacing w:line="480" w:lineRule="auto"/>
            </w:pPr>
            <w:r w:rsidRPr="000115CC">
              <w:t>3-yr PFS, % (95% CI)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7E51CACC" w14:textId="77777777" w:rsidR="000115CC" w:rsidRPr="000115CC" w:rsidRDefault="000115CC">
            <w:pPr>
              <w:spacing w:line="480" w:lineRule="auto"/>
            </w:pPr>
            <w:r w:rsidRPr="000115CC">
              <w:t>3-yr OS, % (95% CI)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22DDE421" w14:textId="77777777" w:rsidR="000115CC" w:rsidRPr="000115CC" w:rsidRDefault="000115CC">
            <w:pPr>
              <w:spacing w:line="480" w:lineRule="auto"/>
            </w:pPr>
            <w:r w:rsidRPr="000115CC">
              <w:t>5-yr PFS, % (95% CI)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35858EBF" w14:textId="77777777" w:rsidR="000115CC" w:rsidRPr="000115CC" w:rsidRDefault="000115CC">
            <w:pPr>
              <w:spacing w:line="480" w:lineRule="auto"/>
            </w:pPr>
            <w:r w:rsidRPr="000115CC">
              <w:t>5-yr OS, % (95% CI)</w:t>
            </w:r>
          </w:p>
        </w:tc>
      </w:tr>
      <w:tr w:rsidR="000115CC" w:rsidRPr="000115CC" w14:paraId="22D538A5" w14:textId="77777777" w:rsidTr="000115CC"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2A796579" w14:textId="77777777" w:rsidR="000115CC" w:rsidRDefault="000115CC">
            <w:pPr>
              <w:spacing w:line="480" w:lineRule="auto"/>
            </w:pPr>
            <w:r w:rsidRPr="000115CC">
              <w:t xml:space="preserve">CR </w:t>
            </w:r>
          </w:p>
          <w:p w14:paraId="2F343F42" w14:textId="707A9A2B" w:rsidR="000115CC" w:rsidRPr="000115CC" w:rsidRDefault="000115CC">
            <w:pPr>
              <w:spacing w:line="480" w:lineRule="auto"/>
            </w:pPr>
            <w:r w:rsidRPr="000115CC">
              <w:t>(n = 228)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8C84" w14:textId="77777777" w:rsidR="000115CC" w:rsidRPr="000115CC" w:rsidRDefault="000115CC">
            <w:pPr>
              <w:spacing w:line="480" w:lineRule="auto"/>
            </w:pPr>
            <w:r w:rsidRPr="000115CC">
              <w:t>Auto-SCT (n = 190)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46A4" w14:textId="77777777" w:rsidR="000115CC" w:rsidRPr="000115CC" w:rsidRDefault="000115CC">
            <w:pPr>
              <w:spacing w:line="480" w:lineRule="auto"/>
            </w:pPr>
            <w:r w:rsidRPr="000115CC">
              <w:t>39/190 (20.5%)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5059C" w14:textId="77777777" w:rsidR="000115CC" w:rsidRPr="000115CC" w:rsidRDefault="000115CC">
            <w:pPr>
              <w:spacing w:line="480" w:lineRule="auto"/>
            </w:pPr>
            <w:r w:rsidRPr="000115CC">
              <w:t>37/190 (19.5%)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D7CF" w14:textId="77777777" w:rsidR="000115CC" w:rsidRPr="000115CC" w:rsidRDefault="000115CC">
            <w:pPr>
              <w:spacing w:line="480" w:lineRule="auto"/>
            </w:pPr>
            <w:r w:rsidRPr="000115CC">
              <w:t>5/190 (2.6%)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80B80" w14:textId="77777777" w:rsidR="000115CC" w:rsidRPr="000115CC" w:rsidRDefault="000115CC">
            <w:pPr>
              <w:spacing w:line="480" w:lineRule="auto"/>
            </w:pPr>
            <w:r w:rsidRPr="000115CC">
              <w:t>16/190 (8.4%)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E52D" w14:textId="77777777" w:rsidR="000115CC" w:rsidRPr="000115CC" w:rsidRDefault="000115CC">
            <w:pPr>
              <w:spacing w:line="480" w:lineRule="auto"/>
            </w:pPr>
            <w:r w:rsidRPr="000115CC">
              <w:t>69.5% (0.63-0.77)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A141" w14:textId="77777777" w:rsidR="000115CC" w:rsidRPr="000115CC" w:rsidRDefault="000115CC">
            <w:pPr>
              <w:spacing w:line="480" w:lineRule="auto"/>
            </w:pPr>
            <w:r w:rsidRPr="000115CC">
              <w:t>80.7% (0.75-0.87)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0409" w14:textId="77777777" w:rsidR="000115CC" w:rsidRPr="000115CC" w:rsidRDefault="000115CC">
            <w:pPr>
              <w:spacing w:line="480" w:lineRule="auto"/>
            </w:pPr>
            <w:r w:rsidRPr="000115CC">
              <w:t>63.7% (0.57-0.72)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9829" w14:textId="77777777" w:rsidR="000115CC" w:rsidRPr="000115CC" w:rsidRDefault="000115CC">
            <w:pPr>
              <w:spacing w:line="480" w:lineRule="auto"/>
            </w:pPr>
            <w:r w:rsidRPr="000115CC">
              <w:t>77.9% (0.72-0.85)</w:t>
            </w:r>
          </w:p>
        </w:tc>
      </w:tr>
      <w:tr w:rsidR="000115CC" w:rsidRPr="000115CC" w14:paraId="009A0083" w14:textId="77777777" w:rsidTr="000115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E8B5" w14:textId="77777777" w:rsidR="000115CC" w:rsidRPr="000115CC" w:rsidRDefault="000115CC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4EA2" w14:textId="77777777" w:rsidR="000115CC" w:rsidRPr="000115CC" w:rsidRDefault="000115CC">
            <w:pPr>
              <w:spacing w:line="480" w:lineRule="auto"/>
            </w:pPr>
            <w:r w:rsidRPr="000115CC">
              <w:t>Allo-SCT (n=38)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5F63" w14:textId="77777777" w:rsidR="000115CC" w:rsidRPr="000115CC" w:rsidRDefault="000115CC">
            <w:pPr>
              <w:spacing w:line="480" w:lineRule="auto"/>
            </w:pPr>
            <w:r w:rsidRPr="000115CC">
              <w:t>3/38 (7.9%)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73E32" w14:textId="77777777" w:rsidR="000115CC" w:rsidRPr="000115CC" w:rsidRDefault="000115CC">
            <w:pPr>
              <w:spacing w:line="480" w:lineRule="auto"/>
            </w:pPr>
            <w:r w:rsidRPr="000115CC">
              <w:t>10/38 (26.3%)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C6D9" w14:textId="77777777" w:rsidR="000115CC" w:rsidRPr="000115CC" w:rsidRDefault="000115CC">
            <w:pPr>
              <w:spacing w:line="480" w:lineRule="auto"/>
            </w:pPr>
            <w:r w:rsidRPr="000115CC">
              <w:t>3/38 (7.8%)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65FE" w14:textId="77777777" w:rsidR="000115CC" w:rsidRPr="000115CC" w:rsidRDefault="000115CC">
            <w:pPr>
              <w:spacing w:line="480" w:lineRule="auto"/>
            </w:pPr>
            <w:r w:rsidRPr="000115CC">
              <w:t>7/38 (18.4%)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C871" w14:textId="77777777" w:rsidR="000115CC" w:rsidRPr="000115CC" w:rsidRDefault="000115CC">
            <w:pPr>
              <w:spacing w:line="480" w:lineRule="auto"/>
            </w:pPr>
            <w:r w:rsidRPr="000115CC">
              <w:t>70.0% (0.57-0.87)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8AF7" w14:textId="77777777" w:rsidR="000115CC" w:rsidRPr="000115CC" w:rsidRDefault="000115CC">
            <w:pPr>
              <w:spacing w:line="480" w:lineRule="auto"/>
            </w:pPr>
            <w:r w:rsidRPr="000115CC">
              <w:t>75.2% (0.62-0.91)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FF91" w14:textId="77777777" w:rsidR="000115CC" w:rsidRPr="000115CC" w:rsidRDefault="000115CC">
            <w:pPr>
              <w:spacing w:line="480" w:lineRule="auto"/>
            </w:pPr>
            <w:r w:rsidRPr="000115CC">
              <w:t>65.0% (0.50-0.84)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55B6" w14:textId="77777777" w:rsidR="000115CC" w:rsidRPr="000115CC" w:rsidRDefault="000115CC">
            <w:pPr>
              <w:spacing w:line="480" w:lineRule="auto"/>
            </w:pPr>
            <w:r w:rsidRPr="000115CC">
              <w:t>69.8% (0.55-0.89)</w:t>
            </w:r>
          </w:p>
        </w:tc>
      </w:tr>
      <w:tr w:rsidR="000115CC" w:rsidRPr="000115CC" w14:paraId="00240E4A" w14:textId="77777777" w:rsidTr="000115CC"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6153AE01" w14:textId="77777777" w:rsidR="000115CC" w:rsidRDefault="000115CC">
            <w:pPr>
              <w:spacing w:line="480" w:lineRule="auto"/>
            </w:pPr>
            <w:r w:rsidRPr="000115CC">
              <w:t xml:space="preserve">PR </w:t>
            </w:r>
          </w:p>
          <w:p w14:paraId="2F124974" w14:textId="0E36A48F" w:rsidR="000115CC" w:rsidRPr="000115CC" w:rsidRDefault="000115CC">
            <w:pPr>
              <w:spacing w:line="480" w:lineRule="auto"/>
            </w:pPr>
            <w:r w:rsidRPr="000115CC">
              <w:t>(n = 89)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8B2E4" w14:textId="77777777" w:rsidR="000115CC" w:rsidRPr="000115CC" w:rsidRDefault="000115CC">
            <w:pPr>
              <w:spacing w:line="480" w:lineRule="auto"/>
            </w:pPr>
            <w:r w:rsidRPr="000115CC">
              <w:t>Auto-SCT (n = 64)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D2AB" w14:textId="77777777" w:rsidR="000115CC" w:rsidRPr="000115CC" w:rsidRDefault="000115CC">
            <w:pPr>
              <w:spacing w:line="480" w:lineRule="auto"/>
            </w:pPr>
            <w:r w:rsidRPr="000115CC">
              <w:t>9/64 (14.1%)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D9B0" w14:textId="77777777" w:rsidR="000115CC" w:rsidRPr="000115CC" w:rsidRDefault="000115CC">
            <w:pPr>
              <w:spacing w:line="480" w:lineRule="auto"/>
            </w:pPr>
            <w:r w:rsidRPr="000115CC">
              <w:t>17/64 (26.6%)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2089" w14:textId="77777777" w:rsidR="000115CC" w:rsidRPr="000115CC" w:rsidRDefault="000115CC">
            <w:pPr>
              <w:spacing w:line="480" w:lineRule="auto"/>
            </w:pPr>
            <w:r w:rsidRPr="000115CC">
              <w:t>1/64 (1.6%)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FB51" w14:textId="77777777" w:rsidR="000115CC" w:rsidRPr="000115CC" w:rsidRDefault="000115CC">
            <w:pPr>
              <w:spacing w:line="480" w:lineRule="auto"/>
            </w:pPr>
            <w:r w:rsidRPr="000115CC">
              <w:t>11/64 (17.2%)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71A36" w14:textId="77777777" w:rsidR="000115CC" w:rsidRPr="000115CC" w:rsidRDefault="000115CC">
            <w:pPr>
              <w:spacing w:line="480" w:lineRule="auto"/>
            </w:pPr>
            <w:r w:rsidRPr="000115CC">
              <w:t>70.8% (0.60-0.83)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3D8C" w14:textId="77777777" w:rsidR="000115CC" w:rsidRPr="000115CC" w:rsidRDefault="000115CC">
            <w:pPr>
              <w:spacing w:line="480" w:lineRule="auto"/>
            </w:pPr>
            <w:r w:rsidRPr="000115CC">
              <w:t>72.3% (0.62-0.85)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D29D" w14:textId="77777777" w:rsidR="000115CC" w:rsidRPr="000115CC" w:rsidRDefault="000115CC">
            <w:pPr>
              <w:spacing w:line="480" w:lineRule="auto"/>
            </w:pPr>
            <w:r w:rsidRPr="000115CC">
              <w:t>63.8% (0.52-0.78)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B811" w14:textId="77777777" w:rsidR="000115CC" w:rsidRPr="000115CC" w:rsidRDefault="000115CC">
            <w:pPr>
              <w:spacing w:line="480" w:lineRule="auto"/>
            </w:pPr>
            <w:r w:rsidRPr="000115CC">
              <w:t>-</w:t>
            </w:r>
          </w:p>
        </w:tc>
      </w:tr>
      <w:tr w:rsidR="000115CC" w:rsidRPr="000115CC" w14:paraId="6F933181" w14:textId="77777777" w:rsidTr="000115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E382" w14:textId="77777777" w:rsidR="000115CC" w:rsidRPr="000115CC" w:rsidRDefault="000115CC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8B5AA" w14:textId="77777777" w:rsidR="000115CC" w:rsidRPr="000115CC" w:rsidRDefault="000115CC">
            <w:pPr>
              <w:spacing w:line="480" w:lineRule="auto"/>
            </w:pPr>
            <w:r w:rsidRPr="000115CC">
              <w:t>Allo-SCT (n = 25)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0EE4" w14:textId="77777777" w:rsidR="000115CC" w:rsidRPr="000115CC" w:rsidRDefault="000115CC">
            <w:pPr>
              <w:spacing w:line="480" w:lineRule="auto"/>
            </w:pPr>
            <w:r w:rsidRPr="000115CC">
              <w:t>2/25 (8.0%)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1A1A" w14:textId="77777777" w:rsidR="000115CC" w:rsidRPr="000115CC" w:rsidRDefault="000115CC">
            <w:pPr>
              <w:spacing w:line="480" w:lineRule="auto"/>
            </w:pPr>
            <w:r w:rsidRPr="000115CC">
              <w:t>10/25 (40.0%)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54BA" w14:textId="77777777" w:rsidR="000115CC" w:rsidRPr="000115CC" w:rsidRDefault="000115CC">
            <w:pPr>
              <w:tabs>
                <w:tab w:val="center" w:pos="1168"/>
              </w:tabs>
              <w:spacing w:line="480" w:lineRule="auto"/>
            </w:pPr>
            <w:r w:rsidRPr="000115CC">
              <w:t>5/25 (20%)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B3205" w14:textId="77777777" w:rsidR="000115CC" w:rsidRPr="000115CC" w:rsidRDefault="000115CC">
            <w:pPr>
              <w:spacing w:line="480" w:lineRule="auto"/>
            </w:pPr>
            <w:r w:rsidRPr="000115CC">
              <w:t>10/25 (40.0%)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CA7A" w14:textId="77777777" w:rsidR="000115CC" w:rsidRPr="000115CC" w:rsidRDefault="000115CC">
            <w:pPr>
              <w:spacing w:line="480" w:lineRule="auto"/>
            </w:pPr>
            <w:r w:rsidRPr="000115CC">
              <w:t>56.0% (0.40-0.79)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69EF" w14:textId="77777777" w:rsidR="000115CC" w:rsidRPr="000115CC" w:rsidRDefault="000115CC">
            <w:pPr>
              <w:spacing w:line="480" w:lineRule="auto"/>
            </w:pPr>
            <w:r w:rsidRPr="000115CC">
              <w:t>60.0% (0.44-0.83)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D7D4" w14:textId="77777777" w:rsidR="000115CC" w:rsidRPr="000115CC" w:rsidRDefault="000115CC">
            <w:pPr>
              <w:spacing w:line="480" w:lineRule="auto"/>
            </w:pPr>
            <w:r w:rsidRPr="000115CC">
              <w:t>-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6D055" w14:textId="77777777" w:rsidR="000115CC" w:rsidRPr="000115CC" w:rsidRDefault="000115CC">
            <w:pPr>
              <w:spacing w:line="480" w:lineRule="auto"/>
            </w:pPr>
            <w:r w:rsidRPr="000115CC">
              <w:t>-</w:t>
            </w:r>
          </w:p>
        </w:tc>
      </w:tr>
    </w:tbl>
    <w:p w14:paraId="7CDF1FE4" w14:textId="77777777" w:rsidR="000115CC" w:rsidRPr="000115CC" w:rsidRDefault="000115CC" w:rsidP="000115CC">
      <w:pPr>
        <w:spacing w:line="480" w:lineRule="auto"/>
        <w:rPr>
          <w:rFonts w:ascii="Times New Roman" w:hAnsi="Times New Roman" w:cs="Times New Roman"/>
          <w:szCs w:val="20"/>
        </w:rPr>
      </w:pPr>
      <w:r w:rsidRPr="000115CC">
        <w:rPr>
          <w:rFonts w:ascii="Times New Roman" w:hAnsi="Times New Roman" w:cs="Times New Roman"/>
          <w:szCs w:val="20"/>
        </w:rPr>
        <w:t>Allo-, allogeneic; Auto, autologous; CR, complete remission; OS, overall survival; PFS, progression-free survival; PR, partial remission; SCT: stem cell transplantation; yr, year</w:t>
      </w:r>
    </w:p>
    <w:p w14:paraId="5201A601" w14:textId="77777777" w:rsidR="00B807F0" w:rsidRDefault="00B807F0" w:rsidP="00912FDE">
      <w:pPr>
        <w:spacing w:line="276" w:lineRule="auto"/>
        <w:rPr>
          <w:rFonts w:ascii="Times New Roman" w:hAnsi="Times New Roman" w:cs="Times New Roman"/>
          <w:b/>
          <w:szCs w:val="20"/>
        </w:rPr>
        <w:sectPr w:rsidR="00B807F0" w:rsidSect="005F049A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26A07B22" w14:textId="080AF6FD" w:rsidR="00B807F0" w:rsidRDefault="006D4105" w:rsidP="00B807F0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="008C68A3">
        <w:rPr>
          <w:rFonts w:ascii="Times New Roman" w:hAnsi="Times New Roman" w:cs="Times New Roman"/>
          <w:b/>
          <w:szCs w:val="20"/>
        </w:rPr>
        <w:t>T</w:t>
      </w:r>
      <w:r w:rsidR="00B807F0">
        <w:rPr>
          <w:rFonts w:ascii="Times New Roman" w:hAnsi="Times New Roman" w:cs="Times New Roman"/>
          <w:b/>
          <w:szCs w:val="20"/>
        </w:rPr>
        <w:t>able</w:t>
      </w:r>
      <w:r w:rsidR="00CA727F">
        <w:rPr>
          <w:rFonts w:ascii="Times New Roman" w:hAnsi="Times New Roman" w:cs="Times New Roman"/>
          <w:b/>
          <w:szCs w:val="20"/>
        </w:rPr>
        <w:t xml:space="preserve"> 2</w:t>
      </w:r>
      <w:r w:rsidR="00B807F0">
        <w:rPr>
          <w:rFonts w:ascii="Times New Roman" w:hAnsi="Times New Roman" w:cs="Times New Roman"/>
          <w:szCs w:val="20"/>
        </w:rPr>
        <w:t>. Causes of death in patients who received up-front stem cell transplantation (n=74).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807F0" w14:paraId="0CC66D8E" w14:textId="77777777" w:rsidTr="00B807F0"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75A08F48" w14:textId="77777777" w:rsidR="00B807F0" w:rsidRDefault="00B807F0">
            <w:pPr>
              <w:tabs>
                <w:tab w:val="left" w:pos="1440"/>
              </w:tabs>
            </w:pPr>
            <w:r>
              <w:t xml:space="preserve">   Auto-SCT (n=54)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2BA5A562" w14:textId="77777777" w:rsidR="00B807F0" w:rsidRDefault="00B807F0">
            <w:pPr>
              <w:jc w:val="center"/>
            </w:pPr>
            <w:r>
              <w:t>No. (%)</w:t>
            </w:r>
          </w:p>
        </w:tc>
      </w:tr>
      <w:tr w:rsidR="00B807F0" w14:paraId="259304EF" w14:textId="77777777" w:rsidTr="00B807F0">
        <w:tc>
          <w:tcPr>
            <w:tcW w:w="45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65A8F8" w14:textId="77777777" w:rsidR="00B807F0" w:rsidRDefault="00B807F0">
            <w:r>
              <w:t xml:space="preserve">     Infection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0FF767" w14:textId="77777777" w:rsidR="00B807F0" w:rsidRDefault="00B807F0">
            <w:pPr>
              <w:jc w:val="center"/>
            </w:pPr>
            <w:r>
              <w:t>20 (37.0)</w:t>
            </w:r>
          </w:p>
        </w:tc>
      </w:tr>
      <w:tr w:rsidR="00B807F0" w14:paraId="2574B2B7" w14:textId="77777777" w:rsidTr="00B807F0">
        <w:tc>
          <w:tcPr>
            <w:tcW w:w="4508" w:type="dxa"/>
            <w:hideMark/>
          </w:tcPr>
          <w:p w14:paraId="1431087D" w14:textId="77777777" w:rsidR="00B807F0" w:rsidRDefault="00B807F0">
            <w:r>
              <w:t xml:space="preserve">     Disease progression</w:t>
            </w:r>
          </w:p>
        </w:tc>
        <w:tc>
          <w:tcPr>
            <w:tcW w:w="4508" w:type="dxa"/>
            <w:hideMark/>
          </w:tcPr>
          <w:p w14:paraId="381F57B6" w14:textId="77777777" w:rsidR="00B807F0" w:rsidRDefault="00B807F0">
            <w:pPr>
              <w:jc w:val="center"/>
            </w:pPr>
            <w:r>
              <w:t>18 (33.3)</w:t>
            </w:r>
          </w:p>
        </w:tc>
      </w:tr>
      <w:tr w:rsidR="00B807F0" w14:paraId="6CA8D414" w14:textId="77777777" w:rsidTr="00B807F0">
        <w:tc>
          <w:tcPr>
            <w:tcW w:w="4508" w:type="dxa"/>
            <w:hideMark/>
          </w:tcPr>
          <w:p w14:paraId="08F8E8E8" w14:textId="77777777" w:rsidR="00B807F0" w:rsidRDefault="00B807F0">
            <w:r>
              <w:t xml:space="preserve">     Cardiac cause</w:t>
            </w:r>
          </w:p>
        </w:tc>
        <w:tc>
          <w:tcPr>
            <w:tcW w:w="4508" w:type="dxa"/>
            <w:hideMark/>
          </w:tcPr>
          <w:p w14:paraId="500BB843" w14:textId="77777777" w:rsidR="00B807F0" w:rsidRDefault="00B807F0">
            <w:pPr>
              <w:jc w:val="center"/>
            </w:pPr>
            <w:r>
              <w:t>2 (3.7)</w:t>
            </w:r>
          </w:p>
        </w:tc>
      </w:tr>
      <w:tr w:rsidR="00B807F0" w14:paraId="2681A90E" w14:textId="77777777" w:rsidTr="00B807F0">
        <w:tc>
          <w:tcPr>
            <w:tcW w:w="4508" w:type="dxa"/>
            <w:hideMark/>
          </w:tcPr>
          <w:p w14:paraId="23DCF921" w14:textId="77777777" w:rsidR="00B807F0" w:rsidRDefault="00B807F0">
            <w:r>
              <w:t xml:space="preserve">     Secondary malignancy</w:t>
            </w:r>
          </w:p>
        </w:tc>
        <w:tc>
          <w:tcPr>
            <w:tcW w:w="4508" w:type="dxa"/>
            <w:hideMark/>
          </w:tcPr>
          <w:p w14:paraId="6F4E362F" w14:textId="77777777" w:rsidR="00B807F0" w:rsidRDefault="00B807F0">
            <w:pPr>
              <w:jc w:val="center"/>
            </w:pPr>
            <w:r>
              <w:t>1 (1.9)</w:t>
            </w:r>
          </w:p>
        </w:tc>
      </w:tr>
      <w:tr w:rsidR="00B807F0" w14:paraId="32951161" w14:textId="77777777" w:rsidTr="00B807F0">
        <w:tc>
          <w:tcPr>
            <w:tcW w:w="4508" w:type="dxa"/>
            <w:hideMark/>
          </w:tcPr>
          <w:p w14:paraId="573F3ADA" w14:textId="77777777" w:rsidR="00B807F0" w:rsidRDefault="00B807F0">
            <w:r>
              <w:t xml:space="preserve">     Hepatitis</w:t>
            </w:r>
          </w:p>
        </w:tc>
        <w:tc>
          <w:tcPr>
            <w:tcW w:w="4508" w:type="dxa"/>
            <w:hideMark/>
          </w:tcPr>
          <w:p w14:paraId="2FC1A2F3" w14:textId="77777777" w:rsidR="00B807F0" w:rsidRDefault="00B807F0">
            <w:pPr>
              <w:jc w:val="center"/>
            </w:pPr>
            <w:r>
              <w:t>1 (1.9)</w:t>
            </w:r>
          </w:p>
        </w:tc>
      </w:tr>
      <w:tr w:rsidR="00B807F0" w14:paraId="5CAAFFB7" w14:textId="77777777" w:rsidTr="00B807F0">
        <w:tc>
          <w:tcPr>
            <w:tcW w:w="4508" w:type="dxa"/>
            <w:hideMark/>
          </w:tcPr>
          <w:p w14:paraId="1BC88C8F" w14:textId="77777777" w:rsidR="00B807F0" w:rsidRDefault="00B807F0">
            <w:r>
              <w:t xml:space="preserve">     Hemorrhage</w:t>
            </w:r>
          </w:p>
        </w:tc>
        <w:tc>
          <w:tcPr>
            <w:tcW w:w="4508" w:type="dxa"/>
            <w:hideMark/>
          </w:tcPr>
          <w:p w14:paraId="77C50703" w14:textId="77777777" w:rsidR="00B807F0" w:rsidRDefault="00B807F0">
            <w:pPr>
              <w:jc w:val="center"/>
            </w:pPr>
            <w:r>
              <w:t>1 (1.9)</w:t>
            </w:r>
          </w:p>
        </w:tc>
      </w:tr>
      <w:tr w:rsidR="00B807F0" w14:paraId="733692B2" w14:textId="77777777" w:rsidTr="00B807F0">
        <w:trPr>
          <w:trHeight w:val="307"/>
        </w:trPr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20F29D" w14:textId="77777777" w:rsidR="00B807F0" w:rsidRDefault="00B807F0">
            <w:r>
              <w:t xml:space="preserve">     Others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08306D" w14:textId="77777777" w:rsidR="00B807F0" w:rsidRDefault="00B807F0">
            <w:pPr>
              <w:jc w:val="center"/>
            </w:pPr>
            <w:r>
              <w:t>11 (20.4)</w:t>
            </w:r>
          </w:p>
        </w:tc>
      </w:tr>
      <w:tr w:rsidR="00B807F0" w14:paraId="3B709651" w14:textId="77777777" w:rsidTr="00B807F0"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0FA6B359" w14:textId="77777777" w:rsidR="00B807F0" w:rsidRDefault="00B807F0">
            <w:r>
              <w:t xml:space="preserve">   Allo-SCT (n=20)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093B1A67" w14:textId="77777777" w:rsidR="00B807F0" w:rsidRDefault="00B807F0">
            <w:pPr>
              <w:jc w:val="center"/>
            </w:pPr>
            <w:r>
              <w:t>No. (%)</w:t>
            </w:r>
          </w:p>
        </w:tc>
      </w:tr>
      <w:tr w:rsidR="00B807F0" w14:paraId="271BFFED" w14:textId="77777777" w:rsidTr="00B807F0">
        <w:tc>
          <w:tcPr>
            <w:tcW w:w="45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438467" w14:textId="77777777" w:rsidR="00B807F0" w:rsidRDefault="00B807F0">
            <w:r>
              <w:t xml:space="preserve">     Infection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3B6198" w14:textId="77777777" w:rsidR="00B807F0" w:rsidRDefault="00B807F0">
            <w:pPr>
              <w:jc w:val="center"/>
            </w:pPr>
            <w:r>
              <w:t>11 (55.0)</w:t>
            </w:r>
          </w:p>
        </w:tc>
      </w:tr>
      <w:tr w:rsidR="00B807F0" w14:paraId="6C4EE59E" w14:textId="77777777" w:rsidTr="00B807F0">
        <w:tc>
          <w:tcPr>
            <w:tcW w:w="4508" w:type="dxa"/>
            <w:hideMark/>
          </w:tcPr>
          <w:p w14:paraId="7835FCAA" w14:textId="77777777" w:rsidR="00B807F0" w:rsidRDefault="00B807F0">
            <w:r>
              <w:t xml:space="preserve">     Disease progression</w:t>
            </w:r>
          </w:p>
        </w:tc>
        <w:tc>
          <w:tcPr>
            <w:tcW w:w="4508" w:type="dxa"/>
            <w:hideMark/>
          </w:tcPr>
          <w:p w14:paraId="4A2AF03B" w14:textId="77777777" w:rsidR="00B807F0" w:rsidRDefault="00B807F0">
            <w:pPr>
              <w:jc w:val="center"/>
            </w:pPr>
            <w:r>
              <w:t>2 (10.0)</w:t>
            </w:r>
          </w:p>
        </w:tc>
      </w:tr>
      <w:tr w:rsidR="00B807F0" w14:paraId="47B27DBA" w14:textId="77777777" w:rsidTr="00B807F0">
        <w:tc>
          <w:tcPr>
            <w:tcW w:w="4508" w:type="dxa"/>
            <w:hideMark/>
          </w:tcPr>
          <w:p w14:paraId="29CBC49A" w14:textId="77777777" w:rsidR="00B807F0" w:rsidRDefault="00B807F0">
            <w:r>
              <w:t xml:space="preserve">     GVHD</w:t>
            </w:r>
          </w:p>
        </w:tc>
        <w:tc>
          <w:tcPr>
            <w:tcW w:w="4508" w:type="dxa"/>
            <w:hideMark/>
          </w:tcPr>
          <w:p w14:paraId="0942187F" w14:textId="77777777" w:rsidR="00B807F0" w:rsidRDefault="00B807F0">
            <w:pPr>
              <w:jc w:val="center"/>
            </w:pPr>
            <w:r>
              <w:t>4 (20.0)</w:t>
            </w:r>
          </w:p>
        </w:tc>
      </w:tr>
      <w:tr w:rsidR="00B807F0" w14:paraId="0AA1710B" w14:textId="77777777" w:rsidTr="00B807F0"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8E2E40" w14:textId="77777777" w:rsidR="00B807F0" w:rsidRDefault="00B807F0">
            <w:r>
              <w:t xml:space="preserve">     Others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911362" w14:textId="77777777" w:rsidR="00B807F0" w:rsidRDefault="00B807F0">
            <w:pPr>
              <w:jc w:val="center"/>
            </w:pPr>
            <w:r>
              <w:t>3 (15.0)</w:t>
            </w:r>
          </w:p>
        </w:tc>
      </w:tr>
    </w:tbl>
    <w:p w14:paraId="6D486DF7" w14:textId="6E7A6FAF" w:rsidR="000115CC" w:rsidRPr="000115CC" w:rsidRDefault="00B807F0" w:rsidP="00912FDE">
      <w:pPr>
        <w:spacing w:line="276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kern w:val="0"/>
          <w:szCs w:val="20"/>
        </w:rPr>
        <w:t>Allo-SCT, allogeneic stem cell transplantation; auto-SCT, autologous stem cell transplantation; GVHD, graft versus host disease</w:t>
      </w:r>
    </w:p>
    <w:p w14:paraId="336D5E04" w14:textId="77777777" w:rsidR="000115CC" w:rsidRDefault="000115CC" w:rsidP="00912FDE">
      <w:pPr>
        <w:spacing w:line="276" w:lineRule="auto"/>
        <w:rPr>
          <w:rFonts w:ascii="Times New Roman" w:hAnsi="Times New Roman" w:cs="Times New Roman"/>
          <w:b/>
          <w:szCs w:val="20"/>
        </w:rPr>
      </w:pPr>
    </w:p>
    <w:p w14:paraId="7DB201C8" w14:textId="77777777" w:rsidR="000115CC" w:rsidRDefault="000115CC" w:rsidP="00912FDE">
      <w:pPr>
        <w:spacing w:line="276" w:lineRule="auto"/>
        <w:rPr>
          <w:rFonts w:ascii="Times New Roman" w:hAnsi="Times New Roman" w:cs="Times New Roman"/>
          <w:b/>
          <w:szCs w:val="20"/>
        </w:rPr>
        <w:sectPr w:rsidR="000115CC" w:rsidSect="00B807F0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B16BAC0" w14:textId="7B0BD744" w:rsidR="00912FDE" w:rsidRPr="00912FDE" w:rsidRDefault="006D4105" w:rsidP="00912FDE">
      <w:pPr>
        <w:spacing w:line="276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 w:rsidRPr="00912FDE">
        <w:rPr>
          <w:rFonts w:ascii="Times New Roman" w:hAnsi="Times New Roman" w:cs="Times New Roman"/>
          <w:b/>
          <w:szCs w:val="20"/>
        </w:rPr>
        <w:t xml:space="preserve"> </w:t>
      </w:r>
      <w:r w:rsidR="008C68A3">
        <w:rPr>
          <w:rFonts w:ascii="Times New Roman" w:hAnsi="Times New Roman" w:cs="Times New Roman"/>
          <w:b/>
          <w:szCs w:val="20"/>
        </w:rPr>
        <w:t>T</w:t>
      </w:r>
      <w:r w:rsidR="00FE5211" w:rsidRPr="00912FDE">
        <w:rPr>
          <w:rFonts w:ascii="Times New Roman" w:hAnsi="Times New Roman" w:cs="Times New Roman"/>
          <w:b/>
          <w:szCs w:val="20"/>
        </w:rPr>
        <w:t xml:space="preserve">able </w:t>
      </w:r>
      <w:r w:rsidR="001227EF">
        <w:rPr>
          <w:rFonts w:ascii="Times New Roman" w:hAnsi="Times New Roman" w:cs="Times New Roman"/>
          <w:b/>
          <w:szCs w:val="20"/>
        </w:rPr>
        <w:t>3</w:t>
      </w:r>
      <w:r w:rsidR="00FE5211" w:rsidRPr="00912FDE">
        <w:rPr>
          <w:rFonts w:ascii="Times New Roman" w:hAnsi="Times New Roman" w:cs="Times New Roman"/>
          <w:b/>
          <w:szCs w:val="20"/>
        </w:rPr>
        <w:t xml:space="preserve">. </w:t>
      </w:r>
      <w:r w:rsidR="00912FDE" w:rsidRPr="008D5868">
        <w:rPr>
          <w:rFonts w:ascii="Times New Roman" w:hAnsi="Times New Roman" w:cs="Times New Roman"/>
          <w:szCs w:val="20"/>
        </w:rPr>
        <w:t>Factors affecting long-term survival</w:t>
      </w:r>
      <w:r w:rsidR="00917B58" w:rsidRPr="008D5868">
        <w:rPr>
          <w:rFonts w:ascii="Times New Roman" w:hAnsi="Times New Roman" w:cs="Times New Roman"/>
          <w:szCs w:val="20"/>
        </w:rPr>
        <w:t xml:space="preserve"> in patients who underwent up-front stem cell transplantation</w:t>
      </w:r>
    </w:p>
    <w:p w14:paraId="72072A65" w14:textId="57BB87A4" w:rsidR="00912FDE" w:rsidRPr="00912FDE" w:rsidRDefault="00912FDE" w:rsidP="00912FDE">
      <w:pPr>
        <w:spacing w:line="276" w:lineRule="auto"/>
        <w:rPr>
          <w:rFonts w:ascii="Times New Roman" w:hAnsi="Times New Roman" w:cs="Times New Roman"/>
          <w:szCs w:val="20"/>
        </w:rPr>
      </w:pPr>
      <w:r w:rsidRPr="00912FDE">
        <w:rPr>
          <w:rFonts w:ascii="Times New Roman" w:hAnsi="Times New Roman" w:cs="Times New Roman"/>
          <w:szCs w:val="20"/>
        </w:rPr>
        <w:t xml:space="preserve">1) </w:t>
      </w:r>
      <w:r w:rsidR="0066207D">
        <w:rPr>
          <w:rFonts w:ascii="Times New Roman" w:hAnsi="Times New Roman" w:cs="Times New Roman" w:hint="eastAsia"/>
          <w:szCs w:val="20"/>
        </w:rPr>
        <w:t>Progression</w:t>
      </w:r>
      <w:r w:rsidRPr="00912FDE">
        <w:rPr>
          <w:rFonts w:ascii="Times New Roman" w:hAnsi="Times New Roman" w:cs="Times New Roman"/>
          <w:szCs w:val="20"/>
        </w:rPr>
        <w:t>-free survival</w:t>
      </w:r>
    </w:p>
    <w:tbl>
      <w:tblPr>
        <w:tblW w:w="136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701"/>
        <w:gridCol w:w="1417"/>
        <w:gridCol w:w="425"/>
        <w:gridCol w:w="1134"/>
        <w:gridCol w:w="1701"/>
        <w:gridCol w:w="1134"/>
      </w:tblGrid>
      <w:tr w:rsidR="00912FDE" w:rsidRPr="00912FDE" w14:paraId="22514B30" w14:textId="77777777" w:rsidTr="00AB7937">
        <w:tc>
          <w:tcPr>
            <w:tcW w:w="4678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7F24BF2" w14:textId="77777777" w:rsidR="00912FDE" w:rsidRPr="00912FDE" w:rsidRDefault="00912FDE" w:rsidP="00AB7937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5584214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Univariate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EBD7D3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3C39C56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Multivariate</w:t>
            </w:r>
          </w:p>
        </w:tc>
      </w:tr>
      <w:tr w:rsidR="00912FDE" w:rsidRPr="00912FDE" w14:paraId="63566A3D" w14:textId="77777777" w:rsidTr="00AB7937">
        <w:tc>
          <w:tcPr>
            <w:tcW w:w="4678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BE2FE7" w14:textId="77777777" w:rsidR="00912FDE" w:rsidRPr="00912FDE" w:rsidRDefault="00912FDE" w:rsidP="00AB7937">
            <w:pPr>
              <w:widowControl/>
              <w:wordWrap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24084FD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03AB01C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682DF9D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p-value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5C961C6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9B8DDAB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41CC2D0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E6A694C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p-value</w:t>
            </w:r>
          </w:p>
        </w:tc>
      </w:tr>
      <w:tr w:rsidR="00912FDE" w:rsidRPr="00912FDE" w14:paraId="3DD560AD" w14:textId="77777777" w:rsidTr="00912FDE"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5369A01" w14:textId="5BA8A73F" w:rsidR="00912FDE" w:rsidRPr="00912FDE" w:rsidRDefault="00912FDE" w:rsidP="00912FDE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Age</w:t>
            </w:r>
            <w:r w:rsidR="00640568">
              <w:rPr>
                <w:rFonts w:ascii="Times New Roman" w:hAnsi="Times New Roman" w:cs="Times New Roman"/>
                <w:szCs w:val="20"/>
              </w:rPr>
              <w:t xml:space="preserve"> at SCT,</w:t>
            </w:r>
            <w:r w:rsidRPr="00912FDE">
              <w:rPr>
                <w:rFonts w:ascii="Times New Roman" w:hAnsi="Times New Roman" w:cs="Times New Roman"/>
                <w:szCs w:val="20"/>
              </w:rPr>
              <w:t xml:space="preserve"> ≥ 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  <w:r w:rsidRPr="00912FDE">
              <w:rPr>
                <w:rFonts w:ascii="Times New Roman" w:hAnsi="Times New Roman" w:cs="Times New Roman"/>
                <w:szCs w:val="20"/>
              </w:rPr>
              <w:t xml:space="preserve"> vs. </w:t>
            </w:r>
            <w:r w:rsidRPr="00912FDE">
              <w:rPr>
                <w:rFonts w:ascii="Times New Roman" w:eastAsia="맑은 고딕" w:hAnsi="Times New Roman" w:cs="Times New Roman"/>
                <w:szCs w:val="20"/>
              </w:rPr>
              <w:t xml:space="preserve">&lt; </w:t>
            </w:r>
            <w:r>
              <w:rPr>
                <w:rFonts w:ascii="Times New Roman" w:eastAsia="맑은 고딕" w:hAnsi="Times New Roman" w:cs="Times New Roman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ABEC4CC" w14:textId="1BD63E38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1.89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39094F0" w14:textId="1A87E369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1.267-2.825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CAE71F5" w14:textId="4DDE0927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B56BBBD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96D25B0" w14:textId="03C081B8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1.88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B4BBD95" w14:textId="5C9601C8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1.260-2.802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3B4E581" w14:textId="1EA9F97B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0.002</w:t>
            </w:r>
          </w:p>
        </w:tc>
      </w:tr>
      <w:tr w:rsidR="00912FDE" w:rsidRPr="00912FDE" w14:paraId="226C94A8" w14:textId="77777777" w:rsidTr="00AB7937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DEAAC62" w14:textId="2AFD7C9E" w:rsidR="00912FDE" w:rsidRPr="00912FDE" w:rsidRDefault="00640568" w:rsidP="00640568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Sex, f</w:t>
            </w:r>
            <w:r w:rsidR="00912FDE" w:rsidRPr="00912FDE">
              <w:rPr>
                <w:rFonts w:ascii="Times New Roman" w:hAnsi="Times New Roman" w:cs="Times New Roman"/>
                <w:szCs w:val="20"/>
              </w:rPr>
              <w:t>emale vs. 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EE3F5C7" w14:textId="6490B7E9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58CCC1" w14:textId="658D7875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0.551-1.287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B3CC85" w14:textId="19027E72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0.427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BA044D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43CCB8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11AB60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E8575F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12FDE" w:rsidRPr="00912FDE" w14:paraId="0D05738B" w14:textId="77777777" w:rsidTr="00912FD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A8FACE6" w14:textId="63FDA5C3" w:rsidR="00912FDE" w:rsidRPr="00912FDE" w:rsidRDefault="00640568" w:rsidP="00AB7937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Disease status at SCT,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="00912FDE">
              <w:rPr>
                <w:rFonts w:ascii="Times New Roman" w:hAnsi="Times New Roman" w:cs="Times New Roman" w:hint="eastAsia"/>
                <w:szCs w:val="20"/>
              </w:rPr>
              <w:t xml:space="preserve">PR vs. </w:t>
            </w:r>
            <w:r w:rsidR="00912FDE">
              <w:rPr>
                <w:rFonts w:ascii="Times New Roman" w:hAnsi="Times New Roman" w:cs="Times New Roman"/>
                <w:szCs w:val="20"/>
              </w:rPr>
              <w:t>CR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4E8D26A" w14:textId="66BA01FE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DD04B2" w14:textId="5B102FAC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0.743-1.710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0A18D9" w14:textId="1E27EB16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0.573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2682429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3FFEE1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21CA3F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587175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12FDE" w:rsidRPr="00912FDE" w14:paraId="62C5806D" w14:textId="77777777" w:rsidTr="00912FDE">
        <w:tc>
          <w:tcPr>
            <w:tcW w:w="467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115B1C" w14:textId="5240A87C" w:rsidR="00912FDE" w:rsidRPr="00912FDE" w:rsidRDefault="00640568" w:rsidP="00640568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SCT type, a</w:t>
            </w:r>
            <w:r w:rsidR="00912FDE">
              <w:rPr>
                <w:rFonts w:ascii="Times New Roman" w:hAnsi="Times New Roman" w:cs="Times New Roman" w:hint="eastAsia"/>
                <w:szCs w:val="20"/>
              </w:rPr>
              <w:t xml:space="preserve">llo-SCT vs. </w:t>
            </w:r>
            <w:r w:rsidR="00912FDE">
              <w:rPr>
                <w:rFonts w:ascii="Times New Roman" w:hAnsi="Times New Roman" w:cs="Times New Roman"/>
                <w:szCs w:val="20"/>
              </w:rPr>
              <w:t>auto-SCT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E127E6" w14:textId="0A8D8108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C47D85" w14:textId="747E0C33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1.038-2.732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101E6C" w14:textId="0C3D016C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6BFD89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EA449E" w14:textId="28648BE3" w:rsidR="00912FDE" w:rsidRPr="00912FDE" w:rsidRDefault="00917B58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5571EB1" w14:textId="79410EA1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1.053-2.758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41361A" w14:textId="77E01F6B" w:rsidR="00912FDE" w:rsidRPr="00912FDE" w:rsidRDefault="00310300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0.030</w:t>
            </w:r>
          </w:p>
        </w:tc>
      </w:tr>
    </w:tbl>
    <w:p w14:paraId="4DDCAE89" w14:textId="77777777" w:rsidR="00912FDE" w:rsidRPr="00912FDE" w:rsidRDefault="00912FDE" w:rsidP="00912FDE">
      <w:pPr>
        <w:spacing w:line="276" w:lineRule="auto"/>
        <w:rPr>
          <w:rFonts w:ascii="Times New Roman" w:hAnsi="Times New Roman" w:cs="Times New Roman"/>
          <w:szCs w:val="20"/>
        </w:rPr>
      </w:pPr>
    </w:p>
    <w:p w14:paraId="2620AEEA" w14:textId="77777777" w:rsidR="00912FDE" w:rsidRPr="00912FDE" w:rsidRDefault="00912FDE" w:rsidP="00912FDE">
      <w:pPr>
        <w:spacing w:line="276" w:lineRule="auto"/>
        <w:rPr>
          <w:rFonts w:ascii="Times New Roman" w:hAnsi="Times New Roman" w:cs="Times New Roman"/>
          <w:szCs w:val="20"/>
        </w:rPr>
      </w:pPr>
      <w:r w:rsidRPr="00912FDE">
        <w:rPr>
          <w:rFonts w:ascii="Times New Roman" w:hAnsi="Times New Roman" w:cs="Times New Roman"/>
          <w:szCs w:val="20"/>
        </w:rPr>
        <w:t xml:space="preserve">2) Overall survival </w:t>
      </w:r>
    </w:p>
    <w:tbl>
      <w:tblPr>
        <w:tblW w:w="136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701"/>
        <w:gridCol w:w="1417"/>
        <w:gridCol w:w="425"/>
        <w:gridCol w:w="1134"/>
        <w:gridCol w:w="1701"/>
        <w:gridCol w:w="1134"/>
      </w:tblGrid>
      <w:tr w:rsidR="00912FDE" w:rsidRPr="00912FDE" w14:paraId="35250834" w14:textId="77777777" w:rsidTr="00AB7937">
        <w:tc>
          <w:tcPr>
            <w:tcW w:w="4678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4EE3051F" w14:textId="77777777" w:rsidR="00912FDE" w:rsidRPr="00912FDE" w:rsidRDefault="00912FDE" w:rsidP="00AB7937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648665A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Univariate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8B80B5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CD57CE4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Multivariate</w:t>
            </w:r>
          </w:p>
        </w:tc>
      </w:tr>
      <w:tr w:rsidR="00912FDE" w:rsidRPr="00912FDE" w14:paraId="1CFD0EA8" w14:textId="77777777" w:rsidTr="00AB7937">
        <w:tc>
          <w:tcPr>
            <w:tcW w:w="4678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B87068" w14:textId="77777777" w:rsidR="00912FDE" w:rsidRPr="00912FDE" w:rsidRDefault="00912FDE" w:rsidP="00AB7937">
            <w:pPr>
              <w:widowControl/>
              <w:wordWrap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6BD247F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12DC008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32CA69B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p-value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3006EE3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2AAC792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CB6DBFE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E2282B4" w14:textId="77777777" w:rsidR="00912FDE" w:rsidRPr="00912FDE" w:rsidRDefault="00912FDE" w:rsidP="00AB7937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p-value</w:t>
            </w:r>
          </w:p>
        </w:tc>
      </w:tr>
      <w:tr w:rsidR="00917B58" w:rsidRPr="00912FDE" w14:paraId="5FA1FFAA" w14:textId="77777777" w:rsidTr="00AB7937"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327FFA6" w14:textId="12C57693" w:rsidR="00917B58" w:rsidRPr="00912FDE" w:rsidRDefault="00917B58" w:rsidP="00917B58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912FDE">
              <w:rPr>
                <w:rFonts w:ascii="Times New Roman" w:hAnsi="Times New Roman" w:cs="Times New Roman"/>
                <w:szCs w:val="20"/>
              </w:rPr>
              <w:t>Age</w:t>
            </w:r>
            <w:r w:rsidR="00640568">
              <w:rPr>
                <w:rFonts w:ascii="Times New Roman" w:hAnsi="Times New Roman" w:cs="Times New Roman"/>
                <w:szCs w:val="20"/>
              </w:rPr>
              <w:t xml:space="preserve"> at SCT,</w:t>
            </w:r>
            <w:r w:rsidRPr="00912FDE">
              <w:rPr>
                <w:rFonts w:ascii="Times New Roman" w:hAnsi="Times New Roman" w:cs="Times New Roman"/>
                <w:szCs w:val="20"/>
              </w:rPr>
              <w:t xml:space="preserve"> ≥ </w:t>
            </w:r>
            <w:r>
              <w:rPr>
                <w:rFonts w:ascii="Times New Roman" w:hAnsi="Times New Roman" w:cs="Times New Roman"/>
                <w:szCs w:val="20"/>
              </w:rPr>
              <w:t>50</w:t>
            </w:r>
            <w:r w:rsidRPr="00912FDE">
              <w:rPr>
                <w:rFonts w:ascii="Times New Roman" w:hAnsi="Times New Roman" w:cs="Times New Roman"/>
                <w:szCs w:val="20"/>
              </w:rPr>
              <w:t xml:space="preserve"> vs. </w:t>
            </w:r>
            <w:r w:rsidRPr="00912FDE">
              <w:rPr>
                <w:rFonts w:ascii="Times New Roman" w:eastAsia="맑은 고딕" w:hAnsi="Times New Roman" w:cs="Times New Roman"/>
                <w:szCs w:val="20"/>
              </w:rPr>
              <w:t xml:space="preserve">&lt; </w:t>
            </w:r>
            <w:r>
              <w:rPr>
                <w:rFonts w:ascii="Times New Roman" w:eastAsia="맑은 고딕" w:hAnsi="Times New Roman" w:cs="Times New Roman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0875B1F" w14:textId="0BE9E0BB" w:rsidR="00917B58" w:rsidRPr="00912FDE" w:rsidRDefault="00917B58" w:rsidP="00917B5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3BF899C" w14:textId="1C339C12" w:rsidR="00917B58" w:rsidRPr="00912FDE" w:rsidRDefault="00917B58" w:rsidP="00917B5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1.368-3.651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60ED4E0" w14:textId="3B8A5351" w:rsidR="00917B58" w:rsidRPr="00912FDE" w:rsidRDefault="00917B58" w:rsidP="00917B5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0.001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2097FD9" w14:textId="77777777" w:rsidR="00917B58" w:rsidRPr="00912FDE" w:rsidRDefault="00917B58" w:rsidP="00917B5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17A85F2" w14:textId="0F850651" w:rsidR="00917B58" w:rsidRPr="00912FDE" w:rsidRDefault="00917B58" w:rsidP="00917B5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4714DC8" w14:textId="22E26EFD" w:rsidR="00917B58" w:rsidRPr="00912FDE" w:rsidRDefault="00917B58" w:rsidP="00917B5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1.366-3.644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9C1ECB0" w14:textId="36E24EE4" w:rsidR="00917B58" w:rsidRPr="00912FDE" w:rsidRDefault="00917B58" w:rsidP="00917B5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0.001</w:t>
            </w:r>
          </w:p>
        </w:tc>
      </w:tr>
      <w:tr w:rsidR="00640568" w:rsidRPr="00912FDE" w14:paraId="3B43ED99" w14:textId="77777777" w:rsidTr="00AB7937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4DA13E4" w14:textId="32733A27" w:rsidR="00640568" w:rsidRPr="00912FDE" w:rsidRDefault="00640568" w:rsidP="00640568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Sex, f</w:t>
            </w:r>
            <w:r w:rsidRPr="00912FDE">
              <w:rPr>
                <w:rFonts w:ascii="Times New Roman" w:hAnsi="Times New Roman" w:cs="Times New Roman"/>
                <w:szCs w:val="20"/>
              </w:rPr>
              <w:t>emale vs. 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3A0AB1" w14:textId="6E91FA79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B8DB40" w14:textId="2245C674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0.540-1.491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C013E0" w14:textId="5E2E3327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0.677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FC721E3" w14:textId="77777777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6BCD11" w14:textId="77777777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A6E995" w14:textId="77777777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5BBBE4" w14:textId="77777777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40568" w:rsidRPr="00912FDE" w14:paraId="71EDA4FA" w14:textId="77777777" w:rsidTr="00AB7937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A03FC49" w14:textId="2A2FA22E" w:rsidR="00640568" w:rsidRPr="00912FDE" w:rsidRDefault="00640568" w:rsidP="00640568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Disease status at SCT,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PR vs. </w:t>
            </w:r>
            <w:r>
              <w:rPr>
                <w:rFonts w:ascii="Times New Roman" w:hAnsi="Times New Roman" w:cs="Times New Roman"/>
                <w:szCs w:val="20"/>
              </w:rPr>
              <w:t>CR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5F25D08" w14:textId="0CA9270A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E7AD96" w14:textId="5AC458DD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0.933-2.424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FB1761" w14:textId="36C2A77D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BCAD72" w14:textId="77777777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56B3A5" w14:textId="3EACB651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036BAD9" w14:textId="629E1B06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0.943-2.441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AB050E" w14:textId="240C1617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0.086</w:t>
            </w:r>
          </w:p>
        </w:tc>
      </w:tr>
      <w:tr w:rsidR="00640568" w:rsidRPr="00912FDE" w14:paraId="10AAC021" w14:textId="77777777" w:rsidTr="00AB7937">
        <w:tc>
          <w:tcPr>
            <w:tcW w:w="467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4DF022E" w14:textId="024C66E8" w:rsidR="00640568" w:rsidRPr="00912FDE" w:rsidRDefault="00640568" w:rsidP="00640568">
            <w:pPr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SCT type, a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llo-SCT vs. </w:t>
            </w:r>
            <w:r>
              <w:rPr>
                <w:rFonts w:ascii="Times New Roman" w:hAnsi="Times New Roman" w:cs="Times New Roman"/>
                <w:szCs w:val="20"/>
              </w:rPr>
              <w:t>auto-SCT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638630" w14:textId="67402846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1FB35C" w14:textId="0A404108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1.293-3.861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3094AF" w14:textId="2E333C8F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C4C343" w14:textId="77777777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8391F9" w14:textId="2284B212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83AC84" w14:textId="7756CFCA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1.298-3.869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7E05A1" w14:textId="4341041C" w:rsidR="00640568" w:rsidRPr="00912FDE" w:rsidRDefault="00640568" w:rsidP="00640568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0.004</w:t>
            </w:r>
          </w:p>
        </w:tc>
      </w:tr>
    </w:tbl>
    <w:p w14:paraId="1D6E2C3E" w14:textId="5E81D42A" w:rsidR="00A522E3" w:rsidRDefault="005F049A" w:rsidP="00F2093A">
      <w:pPr>
        <w:spacing w:line="240" w:lineRule="auto"/>
        <w:rPr>
          <w:rFonts w:ascii="Times New Roman" w:eastAsiaTheme="minorHAnsi" w:hAnsi="Times New Roman" w:cs="Times New Roman"/>
          <w:szCs w:val="20"/>
        </w:rPr>
      </w:pPr>
      <w:r>
        <w:rPr>
          <w:rFonts w:ascii="Times New Roman" w:eastAsiaTheme="minorHAnsi" w:hAnsi="Times New Roman" w:cs="Times New Roman"/>
          <w:szCs w:val="20"/>
        </w:rPr>
        <w:t xml:space="preserve">Allo-, allogeneic; </w:t>
      </w:r>
      <w:r w:rsidR="004475F5">
        <w:rPr>
          <w:rFonts w:ascii="Times New Roman" w:eastAsiaTheme="minorHAnsi" w:hAnsi="Times New Roman" w:cs="Times New Roman"/>
          <w:szCs w:val="20"/>
        </w:rPr>
        <w:t>A</w:t>
      </w:r>
      <w:r w:rsidRPr="005F049A">
        <w:rPr>
          <w:rFonts w:ascii="Times New Roman" w:eastAsiaTheme="minorHAnsi" w:hAnsi="Times New Roman" w:cs="Times New Roman"/>
          <w:szCs w:val="20"/>
        </w:rPr>
        <w:t>uto, autologous;</w:t>
      </w:r>
      <w:r w:rsidR="004475F5">
        <w:rPr>
          <w:rFonts w:ascii="Times New Roman" w:eastAsiaTheme="minorHAnsi" w:hAnsi="Times New Roman" w:cs="Times New Roman"/>
          <w:szCs w:val="20"/>
        </w:rPr>
        <w:t xml:space="preserve"> </w:t>
      </w:r>
      <w:r w:rsidR="004475F5" w:rsidRPr="004475F5">
        <w:rPr>
          <w:rFonts w:ascii="Times New Roman" w:eastAsiaTheme="minorHAnsi" w:hAnsi="Times New Roman" w:cs="Times New Roman"/>
          <w:szCs w:val="20"/>
        </w:rPr>
        <w:t>CI, confidence interval</w:t>
      </w:r>
      <w:r w:rsidR="004475F5">
        <w:rPr>
          <w:rFonts w:ascii="Times New Roman" w:eastAsiaTheme="minorHAnsi" w:hAnsi="Times New Roman" w:cs="Times New Roman"/>
          <w:szCs w:val="20"/>
        </w:rPr>
        <w:t>;</w:t>
      </w:r>
      <w:r w:rsidRPr="005F049A">
        <w:rPr>
          <w:rFonts w:ascii="Times New Roman" w:eastAsiaTheme="minorHAnsi" w:hAnsi="Times New Roman" w:cs="Times New Roman"/>
          <w:szCs w:val="20"/>
        </w:rPr>
        <w:t xml:space="preserve"> CR, complete remission; </w:t>
      </w:r>
      <w:r w:rsidR="004475F5" w:rsidRPr="004475F5">
        <w:rPr>
          <w:rFonts w:ascii="Times New Roman" w:eastAsiaTheme="minorHAnsi" w:hAnsi="Times New Roman" w:cs="Times New Roman"/>
          <w:szCs w:val="20"/>
        </w:rPr>
        <w:t xml:space="preserve">HR, hazard ratio; </w:t>
      </w:r>
      <w:r w:rsidRPr="005F049A">
        <w:rPr>
          <w:rFonts w:ascii="Times New Roman" w:eastAsiaTheme="minorHAnsi" w:hAnsi="Times New Roman" w:cs="Times New Roman"/>
          <w:szCs w:val="20"/>
        </w:rPr>
        <w:t xml:space="preserve">PR, partial remission; </w:t>
      </w:r>
      <w:r w:rsidR="004475F5">
        <w:rPr>
          <w:rFonts w:ascii="Times New Roman" w:eastAsiaTheme="minorHAnsi" w:hAnsi="Times New Roman" w:cs="Times New Roman"/>
          <w:szCs w:val="20"/>
        </w:rPr>
        <w:t>SCT: stem cell transplantation</w:t>
      </w:r>
    </w:p>
    <w:p w14:paraId="4EE7558F" w14:textId="77777777" w:rsidR="008D5868" w:rsidRDefault="008D5868" w:rsidP="00F2093A">
      <w:pPr>
        <w:spacing w:line="240" w:lineRule="auto"/>
        <w:sectPr w:rsidR="008D5868" w:rsidSect="005F049A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2E563CBE" w14:textId="5E8BDE35" w:rsidR="009D262B" w:rsidRPr="009D262B" w:rsidRDefault="006D4105" w:rsidP="009D262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 w:rsidRPr="009D262B">
        <w:rPr>
          <w:rFonts w:ascii="Times New Roman" w:hAnsi="Times New Roman" w:cs="Times New Roman"/>
          <w:b/>
        </w:rPr>
        <w:t xml:space="preserve"> </w:t>
      </w:r>
      <w:r w:rsidR="008C68A3">
        <w:rPr>
          <w:rFonts w:ascii="Times New Roman" w:hAnsi="Times New Roman" w:cs="Times New Roman"/>
          <w:b/>
        </w:rPr>
        <w:t>T</w:t>
      </w:r>
      <w:r w:rsidR="009D262B" w:rsidRPr="009D262B">
        <w:rPr>
          <w:rFonts w:ascii="Times New Roman" w:hAnsi="Times New Roman" w:cs="Times New Roman"/>
          <w:b/>
        </w:rPr>
        <w:t>able 4.</w:t>
      </w:r>
      <w:r w:rsidR="009D262B" w:rsidRPr="009D262B">
        <w:rPr>
          <w:rFonts w:ascii="Times New Roman" w:hAnsi="Times New Roman" w:cs="Times New Roman"/>
        </w:rPr>
        <w:t xml:space="preserve"> Outcomes according to the disease status and transplantation type of patients who underwent stem cell transplantation as a part of salvage therapy</w:t>
      </w:r>
    </w:p>
    <w:tbl>
      <w:tblPr>
        <w:tblStyle w:val="a7"/>
        <w:tblW w:w="13858" w:type="dxa"/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1418"/>
        <w:gridCol w:w="1276"/>
        <w:gridCol w:w="1984"/>
        <w:gridCol w:w="1843"/>
        <w:gridCol w:w="1984"/>
        <w:gridCol w:w="1956"/>
      </w:tblGrid>
      <w:tr w:rsidR="00EB5112" w:rsidRPr="009D262B" w14:paraId="601B8F17" w14:textId="77777777" w:rsidTr="00EB511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3D651CD7" w14:textId="77777777" w:rsidR="009D262B" w:rsidRPr="009D262B" w:rsidRDefault="009D262B">
            <w:pPr>
              <w:spacing w:line="480" w:lineRule="auto"/>
            </w:pPr>
            <w:r w:rsidRPr="009D262B">
              <w:t>Disease status at the time of SCT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6B103972" w14:textId="77777777" w:rsidR="009D262B" w:rsidRPr="009D262B" w:rsidRDefault="009D262B">
            <w:pPr>
              <w:spacing w:line="480" w:lineRule="auto"/>
            </w:pPr>
            <w:r w:rsidRPr="009D262B">
              <w:t>Type of SCT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6878C658" w14:textId="77777777" w:rsidR="009D262B" w:rsidRPr="009D262B" w:rsidRDefault="009D262B">
            <w:pPr>
              <w:spacing w:line="480" w:lineRule="auto"/>
            </w:pPr>
            <w:r w:rsidRPr="009D262B">
              <w:t>Progression, n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7C5E0897" w14:textId="77777777" w:rsidR="009D262B" w:rsidRPr="009D262B" w:rsidRDefault="009D262B">
            <w:pPr>
              <w:spacing w:line="480" w:lineRule="auto"/>
            </w:pPr>
            <w:r w:rsidRPr="009D262B">
              <w:t>Death, n (%)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3E7C74E7" w14:textId="2A793745" w:rsidR="009D262B" w:rsidRPr="009D262B" w:rsidRDefault="00D03157">
            <w:pPr>
              <w:spacing w:line="480" w:lineRule="auto"/>
            </w:pPr>
            <w:r>
              <w:t>Death within 100-</w:t>
            </w:r>
            <w:r w:rsidR="009D262B" w:rsidRPr="009D262B">
              <w:t>days after SCT, 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479D990F" w14:textId="4F242CF5" w:rsidR="009D262B" w:rsidRPr="009D262B" w:rsidRDefault="00D03157" w:rsidP="00D03157">
            <w:pPr>
              <w:spacing w:line="480" w:lineRule="auto"/>
            </w:pPr>
            <w:r>
              <w:t>Death within 1-</w:t>
            </w:r>
            <w:r w:rsidR="009D262B" w:rsidRPr="009D262B">
              <w:t>yr after SCT, n (%)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0405B7CF" w14:textId="77777777" w:rsidR="009D262B" w:rsidRPr="009D262B" w:rsidRDefault="009D262B">
            <w:pPr>
              <w:spacing w:line="480" w:lineRule="auto"/>
            </w:pPr>
            <w:r w:rsidRPr="009D262B">
              <w:t>3-yr PFS, % (95% CI)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6A692E21" w14:textId="77777777" w:rsidR="009D262B" w:rsidRPr="009D262B" w:rsidRDefault="009D262B">
            <w:pPr>
              <w:spacing w:line="480" w:lineRule="auto"/>
            </w:pPr>
            <w:r w:rsidRPr="009D262B">
              <w:t>3-yr OS, % (95% CI)</w:t>
            </w:r>
          </w:p>
        </w:tc>
      </w:tr>
      <w:tr w:rsidR="00EB5112" w:rsidRPr="009D262B" w14:paraId="62B6F956" w14:textId="77777777" w:rsidTr="00EB5112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1C4D3CCD" w14:textId="77777777" w:rsidR="009D262B" w:rsidRPr="009D262B" w:rsidRDefault="009D262B">
            <w:pPr>
              <w:spacing w:line="480" w:lineRule="auto"/>
            </w:pPr>
            <w:r w:rsidRPr="009D262B">
              <w:t>CR (n = 64)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36F9" w14:textId="77777777" w:rsidR="009D262B" w:rsidRPr="009D262B" w:rsidRDefault="009D262B">
            <w:pPr>
              <w:spacing w:line="480" w:lineRule="auto"/>
            </w:pPr>
            <w:r w:rsidRPr="009D262B">
              <w:t>Auto-SCT (n = 32)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D8A1" w14:textId="77777777" w:rsidR="009D262B" w:rsidRPr="009D262B" w:rsidRDefault="009D262B">
            <w:pPr>
              <w:spacing w:line="480" w:lineRule="auto"/>
            </w:pPr>
            <w:r w:rsidRPr="009D262B">
              <w:t>13 (40.6%)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A8117" w14:textId="77777777" w:rsidR="009D262B" w:rsidRPr="009D262B" w:rsidRDefault="009D262B">
            <w:pPr>
              <w:spacing w:line="480" w:lineRule="auto"/>
            </w:pPr>
            <w:r w:rsidRPr="009D262B">
              <w:t>4 (12.5%)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718B6" w14:textId="77777777" w:rsidR="009D262B" w:rsidRPr="009D262B" w:rsidRDefault="009D262B">
            <w:pPr>
              <w:spacing w:line="480" w:lineRule="auto"/>
            </w:pPr>
            <w:r w:rsidRPr="009D262B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D149" w14:textId="77777777" w:rsidR="009D262B" w:rsidRPr="009D262B" w:rsidRDefault="009D262B">
            <w:pPr>
              <w:spacing w:line="480" w:lineRule="auto"/>
            </w:pPr>
            <w:r w:rsidRPr="009D262B">
              <w:t>1 (7.7%)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CF2F" w14:textId="77777777" w:rsidR="009D262B" w:rsidRPr="009D262B" w:rsidRDefault="009D262B">
            <w:pPr>
              <w:spacing w:line="480" w:lineRule="auto"/>
            </w:pPr>
            <w:r w:rsidRPr="009D262B">
              <w:t>60.3% (0.44-0.82)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2CF8" w14:textId="77777777" w:rsidR="009D262B" w:rsidRPr="009D262B" w:rsidRDefault="009D262B">
            <w:pPr>
              <w:spacing w:line="480" w:lineRule="auto"/>
            </w:pPr>
            <w:r w:rsidRPr="009D262B">
              <w:t>79.5% (0.57-1.00)</w:t>
            </w:r>
          </w:p>
        </w:tc>
      </w:tr>
      <w:tr w:rsidR="009D262B" w:rsidRPr="009D262B" w14:paraId="65FE8AF1" w14:textId="77777777" w:rsidTr="00EB5112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50E1" w14:textId="77777777" w:rsidR="009D262B" w:rsidRPr="009D262B" w:rsidRDefault="009D262B">
            <w:pPr>
              <w:widowControl/>
              <w:wordWrap/>
              <w:autoSpaceDE/>
              <w:autoSpaceDN/>
              <w:rPr>
                <w:rFonts w:eastAsiaTheme="minorEastAsia"/>
                <w:kern w:val="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8C26" w14:textId="77777777" w:rsidR="009D262B" w:rsidRPr="009D262B" w:rsidRDefault="009D262B">
            <w:pPr>
              <w:spacing w:line="480" w:lineRule="auto"/>
            </w:pPr>
            <w:r w:rsidRPr="009D262B">
              <w:t>Allo-SCT (n = 33)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4616D" w14:textId="77777777" w:rsidR="009D262B" w:rsidRPr="009D262B" w:rsidRDefault="009D262B">
            <w:pPr>
              <w:spacing w:line="480" w:lineRule="auto"/>
            </w:pPr>
            <w:r w:rsidRPr="009D262B">
              <w:t>2 (6.1%)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A6158" w14:textId="77777777" w:rsidR="009D262B" w:rsidRPr="009D262B" w:rsidRDefault="009D262B">
            <w:pPr>
              <w:spacing w:line="480" w:lineRule="auto"/>
            </w:pPr>
            <w:r w:rsidRPr="009D262B">
              <w:t>14 (42.4%)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697F" w14:textId="77777777" w:rsidR="009D262B" w:rsidRPr="009D262B" w:rsidRDefault="009D262B">
            <w:pPr>
              <w:spacing w:line="480" w:lineRule="auto"/>
            </w:pPr>
            <w:r w:rsidRPr="009D262B">
              <w:t>7 (21.2%)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2925" w14:textId="77777777" w:rsidR="009D262B" w:rsidRPr="009D262B" w:rsidRDefault="009D262B">
            <w:pPr>
              <w:tabs>
                <w:tab w:val="center" w:pos="884"/>
              </w:tabs>
              <w:spacing w:line="480" w:lineRule="auto"/>
            </w:pPr>
            <w:r w:rsidRPr="009D262B">
              <w:t>11 (33.3%)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3B85" w14:textId="77777777" w:rsidR="009D262B" w:rsidRPr="009D262B" w:rsidRDefault="009D262B">
            <w:pPr>
              <w:spacing w:line="480" w:lineRule="auto"/>
            </w:pPr>
            <w:r w:rsidRPr="009D262B">
              <w:t>57.6% (0.43-0.77)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374E" w14:textId="77777777" w:rsidR="009D262B" w:rsidRPr="009D262B" w:rsidRDefault="009D262B">
            <w:pPr>
              <w:spacing w:line="480" w:lineRule="auto"/>
            </w:pPr>
            <w:r w:rsidRPr="009D262B">
              <w:t>60.3% (0.46-0.80)</w:t>
            </w:r>
          </w:p>
        </w:tc>
      </w:tr>
      <w:tr w:rsidR="00EB5112" w:rsidRPr="009D262B" w14:paraId="796D1490" w14:textId="77777777" w:rsidTr="00EB5112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7125370F" w14:textId="77777777" w:rsidR="009D262B" w:rsidRPr="009D262B" w:rsidRDefault="009D262B">
            <w:pPr>
              <w:spacing w:line="480" w:lineRule="auto"/>
            </w:pPr>
            <w:r w:rsidRPr="009D262B">
              <w:t>PR (n = 17)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2FCA" w14:textId="77777777" w:rsidR="009D262B" w:rsidRPr="009D262B" w:rsidRDefault="009D262B">
            <w:pPr>
              <w:spacing w:line="480" w:lineRule="auto"/>
            </w:pPr>
            <w:r w:rsidRPr="009D262B">
              <w:t>Auto-SCT (n = 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C1D3F" w14:textId="77777777" w:rsidR="009D262B" w:rsidRPr="009D262B" w:rsidRDefault="009D262B">
            <w:pPr>
              <w:spacing w:line="480" w:lineRule="auto"/>
            </w:pPr>
            <w:r w:rsidRPr="009D262B">
              <w:t>3 (33.3%)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AAA97" w14:textId="77777777" w:rsidR="009D262B" w:rsidRPr="009D262B" w:rsidRDefault="009D262B">
            <w:pPr>
              <w:spacing w:line="480" w:lineRule="auto"/>
            </w:pPr>
            <w:r w:rsidRPr="009D262B">
              <w:t>3 (33.3%)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3F3E" w14:textId="77777777" w:rsidR="009D262B" w:rsidRPr="009D262B" w:rsidRDefault="009D262B">
            <w:pPr>
              <w:spacing w:line="480" w:lineRule="auto"/>
            </w:pPr>
            <w:r w:rsidRPr="009D262B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A05F1" w14:textId="77777777" w:rsidR="009D262B" w:rsidRPr="009D262B" w:rsidRDefault="009D262B">
            <w:pPr>
              <w:spacing w:line="480" w:lineRule="auto"/>
            </w:pPr>
            <w:r w:rsidRPr="009D262B">
              <w:t>1 (11.1%)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AEEA" w14:textId="77777777" w:rsidR="009D262B" w:rsidRPr="009D262B" w:rsidRDefault="009D262B">
            <w:pPr>
              <w:spacing w:line="480" w:lineRule="auto"/>
            </w:pPr>
            <w:r w:rsidRPr="009D262B">
              <w:t>53.3% (0.28-1.00)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21F8" w14:textId="77777777" w:rsidR="009D262B" w:rsidRPr="009D262B" w:rsidRDefault="009D262B">
            <w:pPr>
              <w:spacing w:line="480" w:lineRule="auto"/>
            </w:pPr>
            <w:r w:rsidRPr="009D262B">
              <w:t>66.7% (0.42-1.00)</w:t>
            </w:r>
          </w:p>
        </w:tc>
      </w:tr>
      <w:tr w:rsidR="009D262B" w:rsidRPr="009D262B" w14:paraId="3BCA88A7" w14:textId="77777777" w:rsidTr="00EB5112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C0AF" w14:textId="77777777" w:rsidR="009D262B" w:rsidRPr="009D262B" w:rsidRDefault="009D262B">
            <w:pPr>
              <w:widowControl/>
              <w:wordWrap/>
              <w:autoSpaceDE/>
              <w:autoSpaceDN/>
              <w:rPr>
                <w:rFonts w:eastAsiaTheme="minorEastAsia"/>
                <w:kern w:val="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FAD3" w14:textId="77777777" w:rsidR="009D262B" w:rsidRPr="009D262B" w:rsidRDefault="009D262B">
            <w:pPr>
              <w:spacing w:line="480" w:lineRule="auto"/>
            </w:pPr>
            <w:r w:rsidRPr="009D262B">
              <w:t>Allo-SCT (n = 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5728" w14:textId="77777777" w:rsidR="009D262B" w:rsidRPr="009D262B" w:rsidRDefault="009D262B">
            <w:pPr>
              <w:spacing w:line="480" w:lineRule="auto"/>
            </w:pPr>
            <w:r w:rsidRPr="009D262B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5F97" w14:textId="77777777" w:rsidR="009D262B" w:rsidRPr="009D262B" w:rsidRDefault="009D262B">
            <w:pPr>
              <w:spacing w:line="480" w:lineRule="auto"/>
            </w:pPr>
            <w:r w:rsidRPr="009D262B">
              <w:t>3 (37.5%)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CF753" w14:textId="77777777" w:rsidR="009D262B" w:rsidRPr="009D262B" w:rsidRDefault="009D262B">
            <w:pPr>
              <w:tabs>
                <w:tab w:val="center" w:pos="929"/>
              </w:tabs>
              <w:spacing w:line="480" w:lineRule="auto"/>
            </w:pPr>
            <w:r w:rsidRPr="009D262B">
              <w:t>2 (25.0%)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1254" w14:textId="77777777" w:rsidR="009D262B" w:rsidRPr="009D262B" w:rsidRDefault="009D262B">
            <w:pPr>
              <w:spacing w:line="480" w:lineRule="auto"/>
            </w:pPr>
            <w:r w:rsidRPr="009D262B">
              <w:t>3 (37.5%)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FEED" w14:textId="77777777" w:rsidR="009D262B" w:rsidRPr="009D262B" w:rsidRDefault="009D262B">
            <w:pPr>
              <w:spacing w:line="480" w:lineRule="auto"/>
            </w:pPr>
            <w:r w:rsidRPr="009D262B">
              <w:t>62.5% (0.37-1.00)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9ED8" w14:textId="77777777" w:rsidR="009D262B" w:rsidRPr="009D262B" w:rsidRDefault="009D262B">
            <w:pPr>
              <w:spacing w:line="480" w:lineRule="auto"/>
            </w:pPr>
            <w:r w:rsidRPr="009D262B">
              <w:t>62.5% (0.37-1.00)</w:t>
            </w:r>
          </w:p>
        </w:tc>
      </w:tr>
      <w:tr w:rsidR="00EB5112" w:rsidRPr="009D262B" w14:paraId="528FB3DB" w14:textId="77777777" w:rsidTr="00EB5112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63E953BF" w14:textId="77777777" w:rsidR="009D262B" w:rsidRPr="009D262B" w:rsidRDefault="009D262B">
            <w:pPr>
              <w:spacing w:line="480" w:lineRule="auto"/>
            </w:pPr>
            <w:r w:rsidRPr="009D262B">
              <w:t>Refractory (n = 65)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A181" w14:textId="77777777" w:rsidR="009D262B" w:rsidRPr="009D262B" w:rsidRDefault="009D262B">
            <w:pPr>
              <w:spacing w:line="480" w:lineRule="auto"/>
            </w:pPr>
            <w:r w:rsidRPr="009D262B">
              <w:t>Auto-SCT (n = 47)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808B" w14:textId="77777777" w:rsidR="009D262B" w:rsidRPr="009D262B" w:rsidRDefault="009D262B">
            <w:pPr>
              <w:spacing w:line="480" w:lineRule="auto"/>
            </w:pPr>
            <w:r w:rsidRPr="009D262B">
              <w:t>10 (21.3%)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348E" w14:textId="77777777" w:rsidR="009D262B" w:rsidRPr="009D262B" w:rsidRDefault="009D262B">
            <w:pPr>
              <w:spacing w:line="480" w:lineRule="auto"/>
            </w:pPr>
            <w:r w:rsidRPr="009D262B">
              <w:t>19 (40.4%)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002D" w14:textId="77777777" w:rsidR="009D262B" w:rsidRPr="009D262B" w:rsidRDefault="009D262B">
            <w:pPr>
              <w:spacing w:line="480" w:lineRule="auto"/>
            </w:pPr>
            <w:r w:rsidRPr="009D262B">
              <w:t>4 (8.5%)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AC152" w14:textId="77777777" w:rsidR="009D262B" w:rsidRPr="009D262B" w:rsidRDefault="009D262B">
            <w:pPr>
              <w:spacing w:line="480" w:lineRule="auto"/>
            </w:pPr>
            <w:r w:rsidRPr="009D262B">
              <w:t>11 (23.4%)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541C" w14:textId="77777777" w:rsidR="009D262B" w:rsidRPr="009D262B" w:rsidRDefault="009D262B">
            <w:pPr>
              <w:spacing w:line="480" w:lineRule="auto"/>
            </w:pPr>
            <w:r w:rsidRPr="009D262B">
              <w:t>32.9% (0.14-0.78)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908A" w14:textId="77777777" w:rsidR="009D262B" w:rsidRPr="009D262B" w:rsidRDefault="009D262B">
            <w:pPr>
              <w:spacing w:line="480" w:lineRule="auto"/>
            </w:pPr>
            <w:r w:rsidRPr="009D262B">
              <w:t>47.6% (0.29-0.79)</w:t>
            </w:r>
          </w:p>
        </w:tc>
      </w:tr>
      <w:tr w:rsidR="009D262B" w:rsidRPr="009D262B" w14:paraId="11477B45" w14:textId="77777777" w:rsidTr="00EB5112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BB76" w14:textId="77777777" w:rsidR="009D262B" w:rsidRPr="009D262B" w:rsidRDefault="009D262B">
            <w:pPr>
              <w:widowControl/>
              <w:wordWrap/>
              <w:autoSpaceDE/>
              <w:autoSpaceDN/>
              <w:rPr>
                <w:rFonts w:eastAsiaTheme="minorEastAsia"/>
                <w:kern w:val="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9514" w14:textId="77777777" w:rsidR="009D262B" w:rsidRPr="009D262B" w:rsidRDefault="009D262B">
            <w:pPr>
              <w:spacing w:line="480" w:lineRule="auto"/>
            </w:pPr>
            <w:r w:rsidRPr="009D262B">
              <w:t>Allo-SCT (n = 18)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2F9CE" w14:textId="77777777" w:rsidR="009D262B" w:rsidRPr="009D262B" w:rsidRDefault="009D262B">
            <w:pPr>
              <w:spacing w:line="480" w:lineRule="auto"/>
            </w:pPr>
            <w:r w:rsidRPr="009D262B">
              <w:t>1 (5.6%)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2FFF" w14:textId="77777777" w:rsidR="009D262B" w:rsidRPr="009D262B" w:rsidRDefault="009D262B">
            <w:pPr>
              <w:spacing w:line="480" w:lineRule="auto"/>
            </w:pPr>
            <w:r w:rsidRPr="009D262B">
              <w:t>10 (55.6%)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3383" w14:textId="77777777" w:rsidR="009D262B" w:rsidRPr="009D262B" w:rsidRDefault="009D262B">
            <w:pPr>
              <w:tabs>
                <w:tab w:val="center" w:pos="929"/>
              </w:tabs>
              <w:spacing w:line="480" w:lineRule="auto"/>
            </w:pPr>
            <w:r w:rsidRPr="009D262B">
              <w:t>7 (38.9%)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F552" w14:textId="77777777" w:rsidR="009D262B" w:rsidRPr="009D262B" w:rsidRDefault="009D262B">
            <w:pPr>
              <w:tabs>
                <w:tab w:val="center" w:pos="884"/>
              </w:tabs>
              <w:spacing w:line="480" w:lineRule="auto"/>
            </w:pPr>
            <w:r w:rsidRPr="009D262B">
              <w:t>9 (50.0%)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FFE45" w14:textId="77777777" w:rsidR="009D262B" w:rsidRPr="009D262B" w:rsidRDefault="009D262B">
            <w:pPr>
              <w:spacing w:line="480" w:lineRule="auto"/>
            </w:pPr>
            <w:r w:rsidRPr="009D262B">
              <w:t>35.6% (0.17-0.76)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4860" w14:textId="77777777" w:rsidR="009D262B" w:rsidRPr="009D262B" w:rsidRDefault="009D262B">
            <w:pPr>
              <w:spacing w:line="480" w:lineRule="auto"/>
            </w:pPr>
            <w:r w:rsidRPr="009D262B">
              <w:t>35.6% (0.17-0.76)</w:t>
            </w:r>
          </w:p>
        </w:tc>
      </w:tr>
      <w:tr w:rsidR="00EB5112" w:rsidRPr="009D262B" w14:paraId="0C842FB8" w14:textId="77777777" w:rsidTr="00EB5112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7E50CB39" w14:textId="77777777" w:rsidR="009D262B" w:rsidRPr="009D262B" w:rsidRDefault="009D262B">
            <w:pPr>
              <w:spacing w:line="480" w:lineRule="auto"/>
            </w:pPr>
            <w:r w:rsidRPr="009D262B">
              <w:t>Relapsed (n = 41)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3CA5" w14:textId="77777777" w:rsidR="009D262B" w:rsidRPr="009D262B" w:rsidRDefault="009D262B">
            <w:pPr>
              <w:spacing w:line="480" w:lineRule="auto"/>
            </w:pPr>
            <w:r w:rsidRPr="009D262B">
              <w:t>Auto-SCT (n = 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785B" w14:textId="77777777" w:rsidR="009D262B" w:rsidRPr="009D262B" w:rsidRDefault="009D262B">
            <w:pPr>
              <w:spacing w:line="480" w:lineRule="auto"/>
            </w:pPr>
            <w:r w:rsidRPr="009D262B">
              <w:t>2 (25.0%)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22FC" w14:textId="77777777" w:rsidR="009D262B" w:rsidRPr="009D262B" w:rsidRDefault="009D262B">
            <w:pPr>
              <w:spacing w:line="480" w:lineRule="auto"/>
            </w:pPr>
            <w:r w:rsidRPr="009D262B">
              <w:t>6 (75.0%)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8F4FD" w14:textId="77777777" w:rsidR="009D262B" w:rsidRPr="009D262B" w:rsidRDefault="009D262B">
            <w:pPr>
              <w:spacing w:line="480" w:lineRule="auto"/>
            </w:pPr>
            <w:r w:rsidRPr="009D262B">
              <w:t>2 (25.0%)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B66C7" w14:textId="77777777" w:rsidR="009D262B" w:rsidRPr="009D262B" w:rsidRDefault="009D262B">
            <w:pPr>
              <w:spacing w:line="480" w:lineRule="auto"/>
            </w:pPr>
            <w:r w:rsidRPr="009D262B">
              <w:t>5 (62.5%)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A41B" w14:textId="77777777" w:rsidR="009D262B" w:rsidRPr="009D262B" w:rsidRDefault="009D262B">
            <w:pPr>
              <w:spacing w:line="480" w:lineRule="auto"/>
            </w:pPr>
            <w:r w:rsidRPr="009D262B">
              <w:t>25.0% (0.75-083)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620B" w14:textId="77777777" w:rsidR="009D262B" w:rsidRPr="009D262B" w:rsidRDefault="009D262B">
            <w:pPr>
              <w:spacing w:line="480" w:lineRule="auto"/>
            </w:pPr>
            <w:r w:rsidRPr="009D262B">
              <w:t>37.5% (0.15-0.92)</w:t>
            </w:r>
          </w:p>
        </w:tc>
      </w:tr>
      <w:tr w:rsidR="009D262B" w:rsidRPr="009D262B" w14:paraId="1266CFBC" w14:textId="77777777" w:rsidTr="00EB5112"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52BA" w14:textId="77777777" w:rsidR="009D262B" w:rsidRPr="009D262B" w:rsidRDefault="009D262B">
            <w:pPr>
              <w:widowControl/>
              <w:wordWrap/>
              <w:autoSpaceDE/>
              <w:autoSpaceDN/>
              <w:rPr>
                <w:rFonts w:eastAsiaTheme="minorEastAsia"/>
                <w:kern w:val="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7BD7" w14:textId="77777777" w:rsidR="009D262B" w:rsidRPr="009D262B" w:rsidRDefault="009D262B">
            <w:pPr>
              <w:spacing w:line="480" w:lineRule="auto"/>
            </w:pPr>
            <w:r w:rsidRPr="009D262B">
              <w:t>Allo-SCT (n = 33)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D1E1" w14:textId="77777777" w:rsidR="009D262B" w:rsidRPr="009D262B" w:rsidRDefault="009D262B">
            <w:pPr>
              <w:spacing w:line="480" w:lineRule="auto"/>
            </w:pPr>
            <w:r w:rsidRPr="009D262B">
              <w:t>2 (6.1%)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4786F" w14:textId="77777777" w:rsidR="009D262B" w:rsidRPr="009D262B" w:rsidRDefault="009D262B">
            <w:pPr>
              <w:spacing w:line="480" w:lineRule="auto"/>
            </w:pPr>
            <w:r w:rsidRPr="009D262B">
              <w:t>17 (51.5%)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D100A" w14:textId="77777777" w:rsidR="009D262B" w:rsidRPr="009D262B" w:rsidRDefault="009D262B">
            <w:pPr>
              <w:tabs>
                <w:tab w:val="center" w:pos="929"/>
              </w:tabs>
              <w:spacing w:line="480" w:lineRule="auto"/>
            </w:pPr>
            <w:r w:rsidRPr="009D262B">
              <w:t>8 (24.2%)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480B" w14:textId="77777777" w:rsidR="009D262B" w:rsidRPr="009D262B" w:rsidRDefault="009D262B">
            <w:pPr>
              <w:spacing w:line="480" w:lineRule="auto"/>
            </w:pPr>
            <w:r w:rsidRPr="009D262B">
              <w:t>16 (48.5%)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A3F0" w14:textId="77777777" w:rsidR="009D262B" w:rsidRPr="009D262B" w:rsidRDefault="009D262B">
            <w:pPr>
              <w:spacing w:line="480" w:lineRule="auto"/>
            </w:pPr>
            <w:r w:rsidRPr="009D262B">
              <w:t>43.3% (0.29-0.65)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1524" w14:textId="77777777" w:rsidR="009D262B" w:rsidRPr="009D262B" w:rsidRDefault="009D262B">
            <w:pPr>
              <w:spacing w:line="480" w:lineRule="auto"/>
            </w:pPr>
            <w:r w:rsidRPr="009D262B">
              <w:t>50.5% (0.36-0.71)</w:t>
            </w:r>
          </w:p>
        </w:tc>
      </w:tr>
    </w:tbl>
    <w:p w14:paraId="480ACA8A" w14:textId="0D3C27FB" w:rsidR="009D262B" w:rsidRPr="009D262B" w:rsidRDefault="009D262B" w:rsidP="008D5868">
      <w:pPr>
        <w:spacing w:line="480" w:lineRule="auto"/>
        <w:rPr>
          <w:rFonts w:ascii="Times New Roman" w:hAnsi="Times New Roman" w:cs="Times New Roman"/>
          <w:b/>
          <w:sz w:val="22"/>
          <w:szCs w:val="20"/>
        </w:rPr>
      </w:pPr>
      <w:r w:rsidRPr="009D262B">
        <w:rPr>
          <w:rFonts w:ascii="Times New Roman" w:hAnsi="Times New Roman" w:cs="Times New Roman"/>
          <w:kern w:val="0"/>
        </w:rPr>
        <w:t>Allo-, allogeneic; Auto, autologous; CR, complete remission; OS, overall survival; PFS, progression-free survival; PR, partial remission; SCT: stem cell transplantation; yr, year</w:t>
      </w:r>
    </w:p>
    <w:p w14:paraId="65CDE869" w14:textId="77777777" w:rsidR="002672A7" w:rsidRDefault="002672A7" w:rsidP="008D5868">
      <w:pPr>
        <w:spacing w:line="480" w:lineRule="auto"/>
        <w:rPr>
          <w:rFonts w:ascii="Times New Roman" w:hAnsi="Times New Roman" w:cs="Times New Roman"/>
          <w:b/>
          <w:szCs w:val="20"/>
        </w:rPr>
        <w:sectPr w:rsidR="002672A7" w:rsidSect="00AB7937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507C90B5" w14:textId="2D56FF44" w:rsidR="002672A7" w:rsidRDefault="006D4105" w:rsidP="002672A7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="008C68A3">
        <w:rPr>
          <w:rFonts w:ascii="Times New Roman" w:hAnsi="Times New Roman" w:cs="Times New Roman"/>
          <w:b/>
          <w:szCs w:val="20"/>
        </w:rPr>
        <w:t>T</w:t>
      </w:r>
      <w:r w:rsidR="002672A7">
        <w:rPr>
          <w:rFonts w:ascii="Times New Roman" w:hAnsi="Times New Roman" w:cs="Times New Roman"/>
          <w:b/>
          <w:szCs w:val="20"/>
        </w:rPr>
        <w:t>able 5</w:t>
      </w:r>
      <w:r w:rsidR="002672A7">
        <w:rPr>
          <w:rFonts w:ascii="Times New Roman" w:hAnsi="Times New Roman" w:cs="Times New Roman"/>
          <w:szCs w:val="20"/>
        </w:rPr>
        <w:t>. Causes of death in patients who received stem cell transplantation in a salvage setting (n=76)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117"/>
        <w:gridCol w:w="2914"/>
      </w:tblGrid>
      <w:tr w:rsidR="002672A7" w14:paraId="50F89138" w14:textId="77777777" w:rsidTr="002672A7"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5C8605F" w14:textId="77777777" w:rsidR="002672A7" w:rsidRDefault="002672A7">
            <w:pPr>
              <w:jc w:val="center"/>
            </w:pPr>
            <w:r>
              <w:t>CR/PR</w:t>
            </w:r>
          </w:p>
          <w:p w14:paraId="03260D95" w14:textId="77777777" w:rsidR="002672A7" w:rsidRDefault="002672A7">
            <w:pPr>
              <w:jc w:val="center"/>
            </w:pPr>
            <w:r>
              <w:t>(n=24)</w:t>
            </w: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65E3C446" w14:textId="77777777" w:rsidR="002672A7" w:rsidRDefault="002672A7">
            <w:r>
              <w:t xml:space="preserve">     Auto-SCT (n=7)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6DEDA5A5" w14:textId="77777777" w:rsidR="002672A7" w:rsidRDefault="002672A7">
            <w:pPr>
              <w:jc w:val="center"/>
            </w:pPr>
            <w:r>
              <w:t>No. (%)</w:t>
            </w:r>
          </w:p>
        </w:tc>
      </w:tr>
      <w:tr w:rsidR="002672A7" w14:paraId="453D256F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E7E8EF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DFFFA0" w14:textId="77777777" w:rsidR="002672A7" w:rsidRDefault="002672A7">
            <w:r>
              <w:t xml:space="preserve">        Disease progression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5E7F0E" w14:textId="77777777" w:rsidR="002672A7" w:rsidRDefault="002672A7">
            <w:pPr>
              <w:jc w:val="center"/>
            </w:pPr>
            <w:r>
              <w:t>4 (57.1)</w:t>
            </w:r>
          </w:p>
        </w:tc>
      </w:tr>
      <w:tr w:rsidR="002672A7" w14:paraId="09CC560D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D1FC26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31C10" w14:textId="77777777" w:rsidR="002672A7" w:rsidRDefault="002672A7">
            <w:r>
              <w:t xml:space="preserve">        Infection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87EFC" w14:textId="77777777" w:rsidR="002672A7" w:rsidRDefault="002672A7">
            <w:pPr>
              <w:jc w:val="center"/>
            </w:pPr>
            <w:r>
              <w:t>1 (14.3)</w:t>
            </w:r>
          </w:p>
        </w:tc>
      </w:tr>
      <w:tr w:rsidR="002672A7" w14:paraId="263B67B7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DF5A7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960C11" w14:textId="77777777" w:rsidR="002672A7" w:rsidRDefault="002672A7">
            <w:r>
              <w:t xml:space="preserve">        Others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59C083" w14:textId="77777777" w:rsidR="002672A7" w:rsidRDefault="002672A7">
            <w:pPr>
              <w:jc w:val="center"/>
            </w:pPr>
            <w:r>
              <w:t>2 (28.6)</w:t>
            </w:r>
          </w:p>
        </w:tc>
      </w:tr>
      <w:tr w:rsidR="002672A7" w14:paraId="7442E8FB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06905A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26DCA15E" w14:textId="77777777" w:rsidR="002672A7" w:rsidRDefault="002672A7">
            <w:r>
              <w:t xml:space="preserve">     Allo-SCT (n=17)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7927505D" w14:textId="77777777" w:rsidR="002672A7" w:rsidRDefault="002672A7">
            <w:pPr>
              <w:jc w:val="center"/>
            </w:pPr>
            <w:r>
              <w:t>No. (%)</w:t>
            </w:r>
          </w:p>
        </w:tc>
      </w:tr>
      <w:tr w:rsidR="002672A7" w14:paraId="318A3ADC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F0E649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BF5729" w14:textId="77777777" w:rsidR="002672A7" w:rsidRDefault="002672A7">
            <w:r>
              <w:t xml:space="preserve">        Infection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7F9529" w14:textId="77777777" w:rsidR="002672A7" w:rsidRDefault="002672A7">
            <w:pPr>
              <w:jc w:val="center"/>
            </w:pPr>
            <w:r>
              <w:t>10 (58.8)</w:t>
            </w:r>
          </w:p>
        </w:tc>
      </w:tr>
      <w:tr w:rsidR="002672A7" w14:paraId="79CD66E8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00D228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AFFE6" w14:textId="77777777" w:rsidR="002672A7" w:rsidRDefault="002672A7">
            <w:r>
              <w:t xml:space="preserve">        GVHD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823AC" w14:textId="77777777" w:rsidR="002672A7" w:rsidRDefault="002672A7">
            <w:pPr>
              <w:jc w:val="center"/>
            </w:pPr>
            <w:r>
              <w:t>2 (11.8)</w:t>
            </w:r>
          </w:p>
        </w:tc>
      </w:tr>
      <w:tr w:rsidR="002672A7" w14:paraId="4A36CF24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F1C1EC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96D72" w14:textId="77777777" w:rsidR="002672A7" w:rsidRDefault="002672A7">
            <w:r>
              <w:t xml:space="preserve">        Disease progression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8B224" w14:textId="77777777" w:rsidR="002672A7" w:rsidRDefault="002672A7">
            <w:pPr>
              <w:jc w:val="center"/>
            </w:pPr>
            <w:r>
              <w:t>1 (5.9)</w:t>
            </w:r>
          </w:p>
        </w:tc>
      </w:tr>
      <w:tr w:rsidR="002672A7" w14:paraId="019D9C9F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B57D88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DA1FF" w14:textId="77777777" w:rsidR="002672A7" w:rsidRDefault="002672A7">
            <w:r>
              <w:t xml:space="preserve">        Hepatitis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C9A70" w14:textId="77777777" w:rsidR="002672A7" w:rsidRDefault="002672A7">
            <w:pPr>
              <w:jc w:val="center"/>
            </w:pPr>
            <w:r>
              <w:t>1 (5.9)</w:t>
            </w:r>
          </w:p>
        </w:tc>
      </w:tr>
      <w:tr w:rsidR="002672A7" w14:paraId="22B0F9E1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8E42C0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3820F" w14:textId="77777777" w:rsidR="002672A7" w:rsidRDefault="002672A7">
            <w:r>
              <w:t xml:space="preserve">        Cardiac cause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C17BA4" w14:textId="77777777" w:rsidR="002672A7" w:rsidRDefault="002672A7">
            <w:pPr>
              <w:jc w:val="center"/>
            </w:pPr>
            <w:r>
              <w:t>1 (5.9)</w:t>
            </w:r>
          </w:p>
        </w:tc>
      </w:tr>
      <w:tr w:rsidR="002672A7" w14:paraId="1097B9F3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6EE229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E72C4B" w14:textId="77777777" w:rsidR="002672A7" w:rsidRDefault="002672A7">
            <w:r>
              <w:t xml:space="preserve">        Others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9AF437" w14:textId="77777777" w:rsidR="002672A7" w:rsidRDefault="002672A7">
            <w:pPr>
              <w:jc w:val="center"/>
            </w:pPr>
            <w:r>
              <w:t>2 (11.8)</w:t>
            </w:r>
          </w:p>
        </w:tc>
      </w:tr>
      <w:tr w:rsidR="002672A7" w14:paraId="108285C3" w14:textId="77777777" w:rsidTr="002672A7"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7C55C32" w14:textId="77777777" w:rsidR="002672A7" w:rsidRDefault="002672A7">
            <w:pPr>
              <w:jc w:val="center"/>
            </w:pPr>
            <w:r>
              <w:t>Relapsed/Refractory</w:t>
            </w:r>
          </w:p>
          <w:p w14:paraId="596EB77D" w14:textId="77777777" w:rsidR="002672A7" w:rsidRDefault="002672A7">
            <w:pPr>
              <w:jc w:val="center"/>
            </w:pPr>
            <w:r>
              <w:t>(n=52)</w:t>
            </w: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078221A3" w14:textId="77777777" w:rsidR="002672A7" w:rsidRDefault="002672A7">
            <w:r>
              <w:t xml:space="preserve">     Auto-SCT (25)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26511AEC" w14:textId="77777777" w:rsidR="002672A7" w:rsidRDefault="002672A7">
            <w:pPr>
              <w:jc w:val="center"/>
            </w:pPr>
            <w:r>
              <w:t>No. (%)</w:t>
            </w:r>
          </w:p>
        </w:tc>
      </w:tr>
      <w:tr w:rsidR="002672A7" w14:paraId="10CBA234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523BE4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D0808E" w14:textId="77777777" w:rsidR="002672A7" w:rsidRDefault="002672A7">
            <w:r>
              <w:t xml:space="preserve">        Infection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E0A2A0" w14:textId="77777777" w:rsidR="002672A7" w:rsidRDefault="002672A7">
            <w:pPr>
              <w:jc w:val="center"/>
            </w:pPr>
            <w:r>
              <w:t>11 (44.0)</w:t>
            </w:r>
          </w:p>
        </w:tc>
      </w:tr>
      <w:tr w:rsidR="002672A7" w14:paraId="1B57A16C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1A62B4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98DF9" w14:textId="77777777" w:rsidR="002672A7" w:rsidRDefault="002672A7">
            <w:r>
              <w:t xml:space="preserve">        Disease progression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86997" w14:textId="77777777" w:rsidR="002672A7" w:rsidRDefault="002672A7">
            <w:pPr>
              <w:jc w:val="center"/>
            </w:pPr>
            <w:r>
              <w:t>9 (36.0)</w:t>
            </w:r>
          </w:p>
        </w:tc>
      </w:tr>
      <w:tr w:rsidR="002672A7" w14:paraId="4BD1A681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D85E5D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8DD1F" w14:textId="77777777" w:rsidR="002672A7" w:rsidRDefault="002672A7">
            <w:r>
              <w:t xml:space="preserve">        Cardiac cause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79EBE" w14:textId="77777777" w:rsidR="002672A7" w:rsidRDefault="002672A7">
            <w:pPr>
              <w:jc w:val="center"/>
            </w:pPr>
            <w:r>
              <w:t>1 (4.0)</w:t>
            </w:r>
          </w:p>
        </w:tc>
      </w:tr>
      <w:tr w:rsidR="002672A7" w14:paraId="521F08B8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ED87A4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79842E" w14:textId="77777777" w:rsidR="002672A7" w:rsidRDefault="002672A7">
            <w:r>
              <w:t xml:space="preserve">        Others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D0BE3D" w14:textId="77777777" w:rsidR="002672A7" w:rsidRDefault="002672A7">
            <w:pPr>
              <w:jc w:val="center"/>
            </w:pPr>
            <w:r>
              <w:t>4 (16.0)</w:t>
            </w:r>
          </w:p>
        </w:tc>
      </w:tr>
      <w:tr w:rsidR="002672A7" w14:paraId="47D792F2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9E5D87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5576BFFC" w14:textId="77777777" w:rsidR="002672A7" w:rsidRDefault="002672A7">
            <w:r>
              <w:t xml:space="preserve">     Allo-SCT (27)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47B00C60" w14:textId="77777777" w:rsidR="002672A7" w:rsidRDefault="002672A7">
            <w:pPr>
              <w:jc w:val="center"/>
            </w:pPr>
            <w:r>
              <w:t>No. (%)</w:t>
            </w:r>
          </w:p>
        </w:tc>
      </w:tr>
      <w:tr w:rsidR="002672A7" w14:paraId="21C8D5B1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2D201D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35B5FA" w14:textId="77777777" w:rsidR="002672A7" w:rsidRDefault="002672A7">
            <w:r>
              <w:t xml:space="preserve">        Infection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930F90" w14:textId="77777777" w:rsidR="002672A7" w:rsidRDefault="002672A7">
            <w:pPr>
              <w:jc w:val="center"/>
            </w:pPr>
            <w:r>
              <w:t>17 (63.0)</w:t>
            </w:r>
          </w:p>
        </w:tc>
      </w:tr>
      <w:tr w:rsidR="002672A7" w14:paraId="722A1915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BA9AA1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AD63A" w14:textId="77777777" w:rsidR="002672A7" w:rsidRDefault="002672A7">
            <w:r>
              <w:t xml:space="preserve">        GVHD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92A56" w14:textId="77777777" w:rsidR="002672A7" w:rsidRDefault="002672A7">
            <w:pPr>
              <w:jc w:val="center"/>
            </w:pPr>
            <w:r>
              <w:t>5 (18.5)</w:t>
            </w:r>
          </w:p>
        </w:tc>
      </w:tr>
      <w:tr w:rsidR="002672A7" w14:paraId="0FE71D23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11246D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F55B8" w14:textId="77777777" w:rsidR="002672A7" w:rsidRDefault="002672A7">
            <w:r>
              <w:t xml:space="preserve">        Disease progression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851CE" w14:textId="77777777" w:rsidR="002672A7" w:rsidRDefault="002672A7">
            <w:pPr>
              <w:jc w:val="center"/>
            </w:pPr>
            <w:r>
              <w:t>2 (7.4)</w:t>
            </w:r>
          </w:p>
        </w:tc>
      </w:tr>
      <w:tr w:rsidR="002672A7" w14:paraId="6CB2C3DE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557E44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D9B32B" w14:textId="77777777" w:rsidR="002672A7" w:rsidRDefault="002672A7">
            <w:r>
              <w:t xml:space="preserve">        Cardiac cause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B68DC" w14:textId="77777777" w:rsidR="002672A7" w:rsidRDefault="002672A7">
            <w:pPr>
              <w:jc w:val="center"/>
            </w:pPr>
            <w:r>
              <w:t>2 (7.4)</w:t>
            </w:r>
          </w:p>
        </w:tc>
      </w:tr>
      <w:tr w:rsidR="002672A7" w14:paraId="1A8CD35E" w14:textId="77777777" w:rsidTr="002672A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1116E8" w14:textId="77777777" w:rsidR="002672A7" w:rsidRDefault="002672A7">
            <w:pPr>
              <w:widowControl/>
              <w:wordWrap/>
              <w:autoSpaceDE/>
              <w:autoSpaceDN/>
              <w:rPr>
                <w:rFonts w:eastAsiaTheme="minorEastAsia"/>
                <w:kern w:val="2"/>
              </w:rPr>
            </w:pPr>
          </w:p>
        </w:tc>
        <w:tc>
          <w:tcPr>
            <w:tcW w:w="41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A8947B" w14:textId="77777777" w:rsidR="002672A7" w:rsidRDefault="002672A7">
            <w:r>
              <w:t xml:space="preserve">        Hemorrhage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54F021" w14:textId="77777777" w:rsidR="002672A7" w:rsidRDefault="002672A7">
            <w:pPr>
              <w:jc w:val="center"/>
            </w:pPr>
            <w:r>
              <w:t>1 (3.7)</w:t>
            </w:r>
          </w:p>
        </w:tc>
      </w:tr>
    </w:tbl>
    <w:p w14:paraId="15714356" w14:textId="5085DB0D" w:rsidR="009B3689" w:rsidRDefault="002672A7" w:rsidP="003636DF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Cs w:val="20"/>
        </w:rPr>
        <w:t>Allo-SCT, allogeneic stem cell transplantation; auto-SCT, autologous stem cell transplantation; CR, complete remission; GVHD, graft versus host disease, PR, partial remission</w:t>
      </w:r>
    </w:p>
    <w:p w14:paraId="3530F98F" w14:textId="77777777" w:rsidR="009B3689" w:rsidRDefault="009B3689" w:rsidP="009B3689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kern w:val="0"/>
          <w:sz w:val="22"/>
        </w:rPr>
        <w:sectPr w:rsidR="009B3689">
          <w:pgSz w:w="11906" w:h="16838"/>
          <w:pgMar w:top="1701" w:right="1440" w:bottom="1440" w:left="1440" w:header="851" w:footer="992" w:gutter="0"/>
          <w:cols w:space="720"/>
        </w:sectPr>
      </w:pPr>
    </w:p>
    <w:p w14:paraId="4F0FA6B4" w14:textId="28366996" w:rsidR="00DF03A2" w:rsidRPr="00DF03A2" w:rsidRDefault="006D4105" w:rsidP="00DF03A2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 w:rsidRPr="00DF03A2">
        <w:rPr>
          <w:rFonts w:ascii="Times New Roman" w:hAnsi="Times New Roman" w:cs="Times New Roman"/>
          <w:b/>
        </w:rPr>
        <w:t xml:space="preserve"> </w:t>
      </w:r>
      <w:r w:rsidR="008C68A3">
        <w:rPr>
          <w:rFonts w:ascii="Times New Roman" w:hAnsi="Times New Roman" w:cs="Times New Roman"/>
          <w:b/>
        </w:rPr>
        <w:t>T</w:t>
      </w:r>
      <w:r w:rsidR="00DF03A2" w:rsidRPr="00DF03A2">
        <w:rPr>
          <w:rFonts w:ascii="Times New Roman" w:hAnsi="Times New Roman" w:cs="Times New Roman"/>
          <w:b/>
        </w:rPr>
        <w:t>able</w:t>
      </w:r>
      <w:r w:rsidR="003636DF">
        <w:rPr>
          <w:rFonts w:ascii="Times New Roman" w:hAnsi="Times New Roman" w:cs="Times New Roman"/>
          <w:b/>
        </w:rPr>
        <w:t xml:space="preserve"> 6</w:t>
      </w:r>
      <w:r w:rsidR="00DF03A2" w:rsidRPr="00DF03A2">
        <w:rPr>
          <w:rFonts w:ascii="Times New Roman" w:hAnsi="Times New Roman" w:cs="Times New Roman"/>
          <w:b/>
        </w:rPr>
        <w:t>.</w:t>
      </w:r>
      <w:r w:rsidR="00DF03A2" w:rsidRPr="00DF03A2">
        <w:rPr>
          <w:rFonts w:ascii="Times New Roman" w:hAnsi="Times New Roman" w:cs="Times New Roman"/>
        </w:rPr>
        <w:t xml:space="preserve"> Factors affecting long-term survival in patients with CR and PR who underwent stem cell transplantation as a salvage therapy</w:t>
      </w:r>
    </w:p>
    <w:p w14:paraId="267B1D7C" w14:textId="77777777" w:rsidR="00DF03A2" w:rsidRPr="00DF03A2" w:rsidRDefault="00DF03A2" w:rsidP="00DF03A2">
      <w:pPr>
        <w:spacing w:line="276" w:lineRule="auto"/>
        <w:rPr>
          <w:rFonts w:ascii="Times New Roman" w:hAnsi="Times New Roman" w:cs="Times New Roman"/>
        </w:rPr>
      </w:pPr>
      <w:r w:rsidRPr="00DF03A2">
        <w:rPr>
          <w:rFonts w:ascii="Times New Roman" w:hAnsi="Times New Roman" w:cs="Times New Roman"/>
        </w:rPr>
        <w:t>1) Progression-free survival</w:t>
      </w:r>
    </w:p>
    <w:tbl>
      <w:tblPr>
        <w:tblW w:w="136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701"/>
        <w:gridCol w:w="1417"/>
        <w:gridCol w:w="425"/>
        <w:gridCol w:w="1134"/>
        <w:gridCol w:w="1701"/>
        <w:gridCol w:w="1134"/>
      </w:tblGrid>
      <w:tr w:rsidR="00DF03A2" w:rsidRPr="00DF03A2" w14:paraId="4D02B2C2" w14:textId="77777777" w:rsidTr="00DF03A2">
        <w:tc>
          <w:tcPr>
            <w:tcW w:w="4678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5C26F809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E0650E0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Univariate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35998E3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F4B0B7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Multivariate</w:t>
            </w:r>
          </w:p>
        </w:tc>
      </w:tr>
      <w:tr w:rsidR="00DF03A2" w:rsidRPr="00DF03A2" w14:paraId="785113FF" w14:textId="77777777" w:rsidTr="00DF03A2">
        <w:tc>
          <w:tcPr>
            <w:tcW w:w="4678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90ABF7" w14:textId="77777777" w:rsidR="00DF03A2" w:rsidRPr="00DF03A2" w:rsidRDefault="00DF03A2">
            <w:pPr>
              <w:widowControl/>
              <w:wordWrap/>
              <w:autoSpaceDE/>
              <w:autoSpaceDN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8222DB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240E9F3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F5BDDBB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256093B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9ACDC0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7829A5D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868D21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p-value</w:t>
            </w:r>
          </w:p>
        </w:tc>
      </w:tr>
      <w:tr w:rsidR="00DF03A2" w:rsidRPr="00DF03A2" w14:paraId="7BED1A39" w14:textId="77777777" w:rsidTr="00DF03A2"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97914B2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 xml:space="preserve">Age at SCT, </w:t>
            </w:r>
            <w:r w:rsidRPr="00DF03A2">
              <w:rPr>
                <w:rFonts w:ascii="Times New Roman" w:hAnsi="Times New Roman" w:cs="Times New Roman" w:hint="eastAsia"/>
              </w:rPr>
              <w:t>≥</w:t>
            </w:r>
            <w:r w:rsidRPr="00DF03A2">
              <w:rPr>
                <w:rFonts w:ascii="Times New Roman" w:hAnsi="Times New Roman" w:cs="Times New Roman"/>
              </w:rPr>
              <w:t xml:space="preserve"> 50 vs. </w:t>
            </w:r>
            <w:r w:rsidRPr="00DF03A2">
              <w:rPr>
                <w:rFonts w:ascii="Times New Roman" w:eastAsia="맑은 고딕" w:hAnsi="Times New Roman" w:cs="Times New Roman"/>
              </w:rPr>
              <w:t>&lt; 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51BE2A2" w14:textId="484FC1B1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9D21EE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0.887-3.449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CF7F9F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0.107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03CD96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96D6DD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61B524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131509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63EC84EC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40274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Female vs. 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EFED2" w14:textId="7911B05B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72A09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0.264-1.424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7CD0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0.255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4D2196F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26632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B6D95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BC8FF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0CCBB87C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B42B6D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Previous SCT, No vs. 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F2B856" w14:textId="56F7156E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967683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0.907-4.079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D4D10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0.187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A9257F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45BA5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0B192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D12D8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4CA2BCF6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12205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Allogeneic-SCT vs. Autologous-SCT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303C4" w14:textId="31055933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44A0D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0.382-1.685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9920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0.561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A36D4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3539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CAC72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473AA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0AF9A09A" w14:textId="77777777" w:rsidTr="00DF03A2">
        <w:tc>
          <w:tcPr>
            <w:tcW w:w="467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A381976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CR vs. PR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5359383" w14:textId="531FEF35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3690C0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0.371-1.994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FFEC003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0.725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18DC4D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C84C1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1AF6B3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7718A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592F6EF" w14:textId="77777777" w:rsidR="00DF03A2" w:rsidRPr="00DF03A2" w:rsidRDefault="00DF03A2" w:rsidP="00DF03A2">
      <w:pPr>
        <w:spacing w:line="276" w:lineRule="auto"/>
        <w:rPr>
          <w:rFonts w:ascii="Times New Roman" w:hAnsi="Times New Roman" w:cs="Times New Roman"/>
        </w:rPr>
      </w:pPr>
    </w:p>
    <w:p w14:paraId="1217F124" w14:textId="77777777" w:rsidR="00DF03A2" w:rsidRPr="00DF03A2" w:rsidRDefault="00DF03A2" w:rsidP="00DF03A2">
      <w:pPr>
        <w:spacing w:line="276" w:lineRule="auto"/>
        <w:rPr>
          <w:rFonts w:ascii="Times New Roman" w:hAnsi="Times New Roman" w:cs="Times New Roman"/>
        </w:rPr>
      </w:pPr>
      <w:r w:rsidRPr="00DF03A2">
        <w:rPr>
          <w:rFonts w:ascii="Times New Roman" w:hAnsi="Times New Roman" w:cs="Times New Roman"/>
        </w:rPr>
        <w:t xml:space="preserve">2) Overall survival </w:t>
      </w:r>
    </w:p>
    <w:tbl>
      <w:tblPr>
        <w:tblW w:w="136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701"/>
        <w:gridCol w:w="1417"/>
        <w:gridCol w:w="425"/>
        <w:gridCol w:w="1134"/>
        <w:gridCol w:w="1701"/>
        <w:gridCol w:w="1134"/>
      </w:tblGrid>
      <w:tr w:rsidR="00DF03A2" w:rsidRPr="00DF03A2" w14:paraId="0416C1C5" w14:textId="77777777" w:rsidTr="00DF03A2">
        <w:tc>
          <w:tcPr>
            <w:tcW w:w="4678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B8A9C0A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F90FAA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Univariate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EDD74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A679D9F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Multivariate</w:t>
            </w:r>
          </w:p>
        </w:tc>
      </w:tr>
      <w:tr w:rsidR="00DF03A2" w:rsidRPr="00DF03A2" w14:paraId="14D67105" w14:textId="77777777" w:rsidTr="00DF03A2">
        <w:tc>
          <w:tcPr>
            <w:tcW w:w="4678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8145058" w14:textId="77777777" w:rsidR="00DF03A2" w:rsidRPr="00DF03A2" w:rsidRDefault="00DF03A2">
            <w:pPr>
              <w:widowControl/>
              <w:wordWrap/>
              <w:autoSpaceDE/>
              <w:autoSpaceDN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E5B3F7F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D9FCAF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63A722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B39DE6B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61674B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688025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ACDD0F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p-value</w:t>
            </w:r>
          </w:p>
        </w:tc>
      </w:tr>
      <w:tr w:rsidR="00DF03A2" w:rsidRPr="00DF03A2" w14:paraId="11B4D024" w14:textId="77777777" w:rsidTr="00DF03A2"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1BA85C4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 xml:space="preserve">Age at SCT, </w:t>
            </w:r>
            <w:r w:rsidRPr="00DF03A2">
              <w:rPr>
                <w:rFonts w:ascii="Times New Roman" w:hAnsi="Times New Roman" w:cs="Times New Roman" w:hint="eastAsia"/>
              </w:rPr>
              <w:t>≥</w:t>
            </w:r>
            <w:r w:rsidRPr="00DF03A2">
              <w:rPr>
                <w:rFonts w:ascii="Times New Roman" w:hAnsi="Times New Roman" w:cs="Times New Roman"/>
              </w:rPr>
              <w:t xml:space="preserve"> 50 vs. </w:t>
            </w:r>
            <w:r w:rsidRPr="00DF03A2">
              <w:rPr>
                <w:rFonts w:ascii="Times New Roman" w:eastAsia="맑은 고딕" w:hAnsi="Times New Roman" w:cs="Times New Roman"/>
              </w:rPr>
              <w:t>&lt; 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BAA657A" w14:textId="320EDBD4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303D8C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0.450-2.685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5A04AF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0.835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167FB0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D165FEF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E6B419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3C0421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0821C253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1AFBF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Female vs. 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014D8" w14:textId="09E65F39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C6FD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0.124-1.471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C89D7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0.178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430D00D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AA5F7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1DECF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7ABA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02FBD298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89FA7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Previous SCT, No vs. 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197AB" w14:textId="5317445A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4585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0.433-2.760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D8D3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0.851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A7F7D2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F20D67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F8EB0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5D57BD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363912B2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AB809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Allogeneic-SCT vs. Autologous-SCT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2E832" w14:textId="0B90E332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2961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1.023-7.694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5A91B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985513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8A8898" w14:textId="32A54A8D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71D97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1.256-7.327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6F2B0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0.014</w:t>
            </w:r>
          </w:p>
        </w:tc>
      </w:tr>
      <w:tr w:rsidR="00DF03A2" w:rsidRPr="00DF03A2" w14:paraId="59EC3899" w14:textId="77777777" w:rsidTr="00DF03A2">
        <w:tc>
          <w:tcPr>
            <w:tcW w:w="467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68EF873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CR vs. PR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5DE400C" w14:textId="66753FE3" w:rsidR="00DF03A2" w:rsidRPr="00DF03A2" w:rsidRDefault="00584E3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A4BF84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0.599-4.584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F7FC507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0.330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B6A19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61139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3A430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29569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64419BA" w14:textId="77777777" w:rsidR="00DF03A2" w:rsidRPr="00DF03A2" w:rsidRDefault="00DF03A2" w:rsidP="00DF03A2">
      <w:pPr>
        <w:spacing w:line="240" w:lineRule="auto"/>
        <w:rPr>
          <w:rFonts w:ascii="Times New Roman" w:eastAsiaTheme="minorHAnsi" w:hAnsi="Times New Roman" w:cs="Times New Roman"/>
        </w:rPr>
      </w:pPr>
      <w:r w:rsidRPr="00DF03A2">
        <w:rPr>
          <w:rFonts w:ascii="Times New Roman" w:eastAsiaTheme="minorHAnsi" w:hAnsi="Times New Roman" w:cs="Times New Roman"/>
        </w:rPr>
        <w:t xml:space="preserve">CI, confidence interval; CR, complete remission; HR, hazard ratio; PR, partial remission; SCT: stem cell transplantation </w:t>
      </w:r>
    </w:p>
    <w:p w14:paraId="0D9BCDBD" w14:textId="77777777" w:rsidR="00DF03A2" w:rsidRPr="00DF03A2" w:rsidRDefault="00DF03A2" w:rsidP="00DF03A2">
      <w:pPr>
        <w:widowControl/>
        <w:wordWrap/>
        <w:autoSpaceDE/>
        <w:autoSpaceDN/>
        <w:spacing w:after="0" w:line="240" w:lineRule="auto"/>
        <w:jc w:val="left"/>
        <w:rPr>
          <w:rFonts w:ascii="Times New Roman" w:eastAsiaTheme="minorHAnsi" w:hAnsi="Times New Roman" w:cs="Times New Roman"/>
          <w:kern w:val="0"/>
        </w:rPr>
        <w:sectPr w:rsidR="00DF03A2" w:rsidRPr="00DF03A2">
          <w:pgSz w:w="16838" w:h="11906" w:orient="landscape"/>
          <w:pgMar w:top="1440" w:right="1701" w:bottom="1440" w:left="1440" w:header="851" w:footer="992" w:gutter="0"/>
          <w:cols w:space="720"/>
        </w:sectPr>
      </w:pPr>
    </w:p>
    <w:p w14:paraId="2D3084FB" w14:textId="3E0A0F4C" w:rsidR="00DF03A2" w:rsidRPr="00DF03A2" w:rsidRDefault="006D4105" w:rsidP="00DF03A2">
      <w:pPr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 w:rsidRPr="00DF03A2">
        <w:rPr>
          <w:rFonts w:ascii="Times New Roman" w:hAnsi="Times New Roman" w:cs="Times New Roman"/>
          <w:b/>
        </w:rPr>
        <w:t xml:space="preserve"> </w:t>
      </w:r>
      <w:r w:rsidR="008C68A3">
        <w:rPr>
          <w:rFonts w:ascii="Times New Roman" w:hAnsi="Times New Roman" w:cs="Times New Roman"/>
          <w:b/>
        </w:rPr>
        <w:t>T</w:t>
      </w:r>
      <w:r w:rsidR="00DF03A2" w:rsidRPr="00DF03A2">
        <w:rPr>
          <w:rFonts w:ascii="Times New Roman" w:hAnsi="Times New Roman" w:cs="Times New Roman"/>
          <w:b/>
        </w:rPr>
        <w:t>able</w:t>
      </w:r>
      <w:r w:rsidR="003636DF">
        <w:rPr>
          <w:rFonts w:ascii="Times New Roman" w:hAnsi="Times New Roman" w:cs="Times New Roman"/>
          <w:b/>
        </w:rPr>
        <w:t xml:space="preserve"> 7</w:t>
      </w:r>
      <w:r w:rsidR="00DF03A2" w:rsidRPr="00DF03A2">
        <w:rPr>
          <w:rFonts w:ascii="Times New Roman" w:hAnsi="Times New Roman" w:cs="Times New Roman"/>
          <w:b/>
        </w:rPr>
        <w:t>.</w:t>
      </w:r>
      <w:r w:rsidR="00DF03A2" w:rsidRPr="00DF03A2">
        <w:rPr>
          <w:rFonts w:ascii="Times New Roman" w:hAnsi="Times New Roman" w:cs="Times New Roman"/>
        </w:rPr>
        <w:t xml:space="preserve"> Factors affecting long-term survival in patients with relapsed/refractory status who underwent stem cell transplantation as a salvage therapy</w:t>
      </w:r>
    </w:p>
    <w:p w14:paraId="396A694D" w14:textId="77777777" w:rsidR="00DF03A2" w:rsidRPr="00DF03A2" w:rsidRDefault="00DF03A2" w:rsidP="00DF03A2">
      <w:pPr>
        <w:spacing w:line="276" w:lineRule="auto"/>
        <w:rPr>
          <w:rFonts w:ascii="Times New Roman" w:hAnsi="Times New Roman" w:cs="Times New Roman"/>
        </w:rPr>
      </w:pPr>
      <w:r w:rsidRPr="00DF03A2">
        <w:rPr>
          <w:rFonts w:ascii="Times New Roman" w:hAnsi="Times New Roman" w:cs="Times New Roman"/>
        </w:rPr>
        <w:t>1) Progression-free survival</w:t>
      </w:r>
    </w:p>
    <w:tbl>
      <w:tblPr>
        <w:tblW w:w="136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701"/>
        <w:gridCol w:w="1417"/>
        <w:gridCol w:w="425"/>
        <w:gridCol w:w="1134"/>
        <w:gridCol w:w="1701"/>
        <w:gridCol w:w="1134"/>
      </w:tblGrid>
      <w:tr w:rsidR="00DF03A2" w:rsidRPr="00DF03A2" w14:paraId="6E5D6EB5" w14:textId="77777777" w:rsidTr="00DF03A2">
        <w:tc>
          <w:tcPr>
            <w:tcW w:w="4678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425679D4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A8C7F1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Univariate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F4CE0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C91BF1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Multivariate</w:t>
            </w:r>
          </w:p>
        </w:tc>
      </w:tr>
      <w:tr w:rsidR="00DF03A2" w:rsidRPr="00DF03A2" w14:paraId="44B87916" w14:textId="77777777" w:rsidTr="00DF03A2">
        <w:tc>
          <w:tcPr>
            <w:tcW w:w="4678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6D1848" w14:textId="77777777" w:rsidR="00DF03A2" w:rsidRPr="00DF03A2" w:rsidRDefault="00DF03A2">
            <w:pPr>
              <w:widowControl/>
              <w:wordWrap/>
              <w:autoSpaceDE/>
              <w:autoSpaceDN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14945D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3083D9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E2F9B7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36B8390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EA2FDA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DEA07C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639066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p-value</w:t>
            </w:r>
          </w:p>
        </w:tc>
      </w:tr>
      <w:tr w:rsidR="00DF03A2" w:rsidRPr="00DF03A2" w14:paraId="6169B019" w14:textId="77777777" w:rsidTr="00DF03A2"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40A13A3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 xml:space="preserve">Age at SCT, </w:t>
            </w:r>
            <w:r w:rsidRPr="00DF03A2">
              <w:rPr>
                <w:rFonts w:ascii="Times New Roman" w:hAnsi="Times New Roman" w:cs="Times New Roman" w:hint="eastAsia"/>
              </w:rPr>
              <w:t>≥</w:t>
            </w:r>
            <w:r w:rsidRPr="00DF03A2">
              <w:rPr>
                <w:rFonts w:ascii="Times New Roman" w:hAnsi="Times New Roman" w:cs="Times New Roman"/>
              </w:rPr>
              <w:t xml:space="preserve"> 50 vs. </w:t>
            </w:r>
            <w:r w:rsidRPr="00DF03A2">
              <w:rPr>
                <w:rFonts w:ascii="Times New Roman" w:eastAsia="맑은 고딕" w:hAnsi="Times New Roman" w:cs="Times New Roman"/>
              </w:rPr>
              <w:t>&lt; 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1A03B77" w14:textId="1B275A3C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B1629C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0.553-1.662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C4CD60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0.881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ABBF9F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870C19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8BF56F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F77C91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544949C1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592F6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Female vs. 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3C614" w14:textId="081F4C9E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2B78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0.568-1.855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7436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0.932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E30C6D0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480CF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725BBFD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A9C07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546B0186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F579E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Previous SCT, No vs. 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10E74" w14:textId="0C7C58C0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C471F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0.125-0.589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544C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3C990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687DE" w14:textId="3F2B9A0C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7149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0.126-0.581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D762A" w14:textId="501764AF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&lt;0</w:t>
            </w:r>
            <w:r w:rsidR="00CA04A8">
              <w:rPr>
                <w:rFonts w:ascii="Times New Roman" w:hAnsi="Times New Roman" w:cs="Times New Roman"/>
              </w:rPr>
              <w:t>.</w:t>
            </w:r>
            <w:r w:rsidRPr="00DF03A2">
              <w:rPr>
                <w:rFonts w:ascii="Times New Roman" w:hAnsi="Times New Roman" w:cs="Times New Roman"/>
              </w:rPr>
              <w:t>001</w:t>
            </w:r>
          </w:p>
        </w:tc>
      </w:tr>
      <w:tr w:rsidR="00DF03A2" w:rsidRPr="00DF03A2" w14:paraId="0500E9E7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64A79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Allogeneic-SCT vs. Autologous-SCT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3C0CC" w14:textId="6C46F665" w:rsidR="00DF03A2" w:rsidRPr="00DF03A2" w:rsidRDefault="00974FC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47627">
              <w:rPr>
                <w:rFonts w:ascii="Times New Roman" w:hAnsi="Times New Roman" w:cs="Times New Roman"/>
              </w:rPr>
              <w:t>.87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83ED5" w14:textId="3276FD21" w:rsidR="00DF03A2" w:rsidRPr="00DF03A2" w:rsidRDefault="00974FC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0.451-1</w:t>
            </w:r>
            <w:r w:rsidR="00DF03A2" w:rsidRPr="00DF03A2">
              <w:rPr>
                <w:rFonts w:ascii="Times New Roman" w:hAnsi="Times New Roman" w:cs="Times New Roman"/>
              </w:rPr>
              <w:t>.668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F3A5C" w14:textId="60ED9702" w:rsidR="00DF03A2" w:rsidRPr="00DF03A2" w:rsidRDefault="00974FC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</w:t>
            </w:r>
            <w:r w:rsidR="00DF03A2" w:rsidRPr="00DF03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4EB21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3E271" w14:textId="25A05545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E2F613" w14:textId="00575DA9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6F564" w14:textId="73BA2C3E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3A3D3C87" w14:textId="77777777" w:rsidTr="00DF03A2">
        <w:tc>
          <w:tcPr>
            <w:tcW w:w="467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F19FE0A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Relapse vs. Refractory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333852B" w14:textId="100862B4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A88C40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0.226-0.901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BD4E85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E1C9AB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E024EDB" w14:textId="4C2C6BDF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998081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0.229-0.855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87A633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0.015</w:t>
            </w:r>
          </w:p>
        </w:tc>
      </w:tr>
    </w:tbl>
    <w:p w14:paraId="5A47D112" w14:textId="77777777" w:rsidR="00DF03A2" w:rsidRPr="00DF03A2" w:rsidRDefault="00DF03A2" w:rsidP="00DF03A2">
      <w:pPr>
        <w:spacing w:line="276" w:lineRule="auto"/>
        <w:rPr>
          <w:rFonts w:ascii="Times New Roman" w:hAnsi="Times New Roman" w:cs="Times New Roman"/>
        </w:rPr>
      </w:pPr>
    </w:p>
    <w:p w14:paraId="102C8B10" w14:textId="77777777" w:rsidR="00DF03A2" w:rsidRPr="00DF03A2" w:rsidRDefault="00DF03A2" w:rsidP="00DF03A2">
      <w:pPr>
        <w:spacing w:line="276" w:lineRule="auto"/>
        <w:rPr>
          <w:rFonts w:ascii="Times New Roman" w:hAnsi="Times New Roman" w:cs="Times New Roman"/>
        </w:rPr>
      </w:pPr>
      <w:r w:rsidRPr="00DF03A2">
        <w:rPr>
          <w:rFonts w:ascii="Times New Roman" w:hAnsi="Times New Roman" w:cs="Times New Roman"/>
        </w:rPr>
        <w:t xml:space="preserve">2) Overall survival </w:t>
      </w:r>
    </w:p>
    <w:tbl>
      <w:tblPr>
        <w:tblW w:w="13608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701"/>
        <w:gridCol w:w="1417"/>
        <w:gridCol w:w="425"/>
        <w:gridCol w:w="1134"/>
        <w:gridCol w:w="1701"/>
        <w:gridCol w:w="1134"/>
      </w:tblGrid>
      <w:tr w:rsidR="00DF03A2" w:rsidRPr="00DF03A2" w14:paraId="5EDF3DB9" w14:textId="77777777" w:rsidTr="00DF03A2">
        <w:tc>
          <w:tcPr>
            <w:tcW w:w="4678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7DFB164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BA5153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Univariate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72C525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A5FF8F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Multivariate</w:t>
            </w:r>
          </w:p>
        </w:tc>
      </w:tr>
      <w:tr w:rsidR="00DF03A2" w:rsidRPr="00DF03A2" w14:paraId="036331DE" w14:textId="77777777" w:rsidTr="00DF03A2">
        <w:tc>
          <w:tcPr>
            <w:tcW w:w="4678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54FD72C" w14:textId="77777777" w:rsidR="00DF03A2" w:rsidRPr="00DF03A2" w:rsidRDefault="00DF03A2">
            <w:pPr>
              <w:widowControl/>
              <w:wordWrap/>
              <w:autoSpaceDE/>
              <w:autoSpaceDN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2FE7B37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7C9CAB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372B13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206341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3087840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6F9DD5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AACD48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p-value</w:t>
            </w:r>
          </w:p>
        </w:tc>
      </w:tr>
      <w:tr w:rsidR="00DF03A2" w:rsidRPr="00DF03A2" w14:paraId="6D56C155" w14:textId="77777777" w:rsidTr="00DF03A2"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F7CC2CE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 xml:space="preserve">Age at SCT, </w:t>
            </w:r>
            <w:r w:rsidRPr="00DF03A2">
              <w:rPr>
                <w:rFonts w:ascii="Times New Roman" w:hAnsi="Times New Roman" w:cs="Times New Roman" w:hint="eastAsia"/>
              </w:rPr>
              <w:t>≥</w:t>
            </w:r>
            <w:r w:rsidRPr="00DF03A2">
              <w:rPr>
                <w:rFonts w:ascii="Times New Roman" w:hAnsi="Times New Roman" w:cs="Times New Roman"/>
              </w:rPr>
              <w:t xml:space="preserve"> 50 vs. </w:t>
            </w:r>
            <w:r w:rsidRPr="00DF03A2">
              <w:rPr>
                <w:rFonts w:ascii="Times New Roman" w:eastAsia="맑은 고딕" w:hAnsi="Times New Roman" w:cs="Times New Roman"/>
              </w:rPr>
              <w:t>&lt; 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04A124E" w14:textId="4843B03F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4AD2063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0.585-1.897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30C05EF1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0.863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F07097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C02B967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8F6D78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C67989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4F8EA49E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3D536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Female vs. Male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751DC" w14:textId="31638F35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C2537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0.550-1.022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C5C9D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0.932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559BE4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4F844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15201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7C246F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1506B6F9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E29A0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Previous SCT, No vs. 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FAC01" w14:textId="7DEF0DE0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663C7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0.123-0.612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E92B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1CF9D59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42683" w14:textId="1D050E48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65EDC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0.126-0.610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1EDA5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0.001</w:t>
            </w:r>
          </w:p>
        </w:tc>
      </w:tr>
      <w:tr w:rsidR="00DF03A2" w:rsidRPr="00DF03A2" w14:paraId="7540AC6F" w14:textId="77777777" w:rsidTr="00DF03A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634D1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Allogeneic-SCT vs. Autologous-SCT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4FEE8" w14:textId="4C2D6472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3E0F9" w14:textId="56C9DC10" w:rsidR="00DF03A2" w:rsidRPr="00DF03A2" w:rsidRDefault="00974FC1" w:rsidP="00974FC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F03A2" w:rsidRPr="00DF03A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37</w:t>
            </w:r>
            <w:r w:rsidR="00DF03A2" w:rsidRPr="00DF03A2">
              <w:rPr>
                <w:rFonts w:ascii="Times New Roman" w:hAnsi="Times New Roman" w:cs="Times New Roman"/>
              </w:rPr>
              <w:t>8-</w:t>
            </w:r>
            <w:r>
              <w:rPr>
                <w:rFonts w:ascii="Times New Roman" w:hAnsi="Times New Roman" w:cs="Times New Roman"/>
              </w:rPr>
              <w:t>1</w:t>
            </w:r>
            <w:r w:rsidR="00DF03A2" w:rsidRPr="00DF03A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="00DF03A2" w:rsidRPr="00DF03A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0A905E" w14:textId="051E3E62" w:rsidR="00DF03A2" w:rsidRPr="00DF03A2" w:rsidRDefault="00DF03A2" w:rsidP="00974FC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</w:t>
            </w:r>
            <w:r w:rsidR="00974FC1">
              <w:rPr>
                <w:rFonts w:ascii="Times New Roman" w:hAnsi="Times New Roman" w:cs="Times New Roman"/>
              </w:rPr>
              <w:t>5</w:t>
            </w:r>
            <w:r w:rsidRPr="00DF03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0512CCE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0BFB0" w14:textId="744BF2E4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6AFA8" w14:textId="20B204FF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DAF73" w14:textId="68768154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03A2" w:rsidRPr="00DF03A2" w14:paraId="25F1E2FF" w14:textId="77777777" w:rsidTr="00DF03A2">
        <w:tc>
          <w:tcPr>
            <w:tcW w:w="467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D242079" w14:textId="77777777" w:rsidR="00DF03A2" w:rsidRPr="00DF03A2" w:rsidRDefault="00DF03A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Relapse vs. Refractory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DFEAF6C" w14:textId="55410246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E9CD0E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0.238-1.014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106DB6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0.055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1BBBB6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5FCFEEC" w14:textId="247C6D3F" w:rsidR="00DF03A2" w:rsidRPr="00DF03A2" w:rsidRDefault="00A476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5CC7A5A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0.251-0.986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07EA7A2" w14:textId="77777777" w:rsidR="00DF03A2" w:rsidRPr="00DF03A2" w:rsidRDefault="00DF03A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F03A2">
              <w:rPr>
                <w:rFonts w:ascii="Times New Roman" w:hAnsi="Times New Roman" w:cs="Times New Roman"/>
              </w:rPr>
              <w:t>0.045</w:t>
            </w:r>
          </w:p>
        </w:tc>
      </w:tr>
    </w:tbl>
    <w:p w14:paraId="4B9E0EC0" w14:textId="2BA0ED1E" w:rsidR="00DF03A2" w:rsidRPr="00DF03A2" w:rsidRDefault="00DF03A2" w:rsidP="00DF03A2">
      <w:pPr>
        <w:spacing w:line="240" w:lineRule="auto"/>
        <w:rPr>
          <w:rFonts w:ascii="Times New Roman" w:hAnsi="Times New Roman" w:cs="Times New Roman"/>
        </w:rPr>
      </w:pPr>
      <w:r w:rsidRPr="00DF03A2">
        <w:rPr>
          <w:rFonts w:ascii="Times New Roman" w:eastAsiaTheme="minorHAnsi" w:hAnsi="Times New Roman" w:cs="Times New Roman"/>
        </w:rPr>
        <w:t>CI, confidence interval; CR, complete remission; HR, hazard ratio; PR, partial remission; SCT: stem cell transplantation</w:t>
      </w:r>
    </w:p>
    <w:p w14:paraId="79B98CAB" w14:textId="77777777" w:rsidR="003636DF" w:rsidRDefault="003636DF" w:rsidP="008D5868">
      <w:pPr>
        <w:spacing w:line="480" w:lineRule="auto"/>
        <w:rPr>
          <w:rFonts w:ascii="Times New Roman" w:hAnsi="Times New Roman" w:cs="Times New Roman"/>
          <w:b/>
          <w:szCs w:val="20"/>
        </w:rPr>
        <w:sectPr w:rsidR="003636DF" w:rsidSect="00DF03A2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2603E3C0" w14:textId="6109D0E7" w:rsidR="003636DF" w:rsidRPr="009B3689" w:rsidRDefault="006D4105" w:rsidP="003636D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>Supplementary</w:t>
      </w:r>
      <w:r w:rsidRPr="009B3689">
        <w:rPr>
          <w:rFonts w:ascii="Times New Roman" w:hAnsi="Times New Roman" w:cs="Times New Roman"/>
          <w:b/>
        </w:rPr>
        <w:t xml:space="preserve"> </w:t>
      </w:r>
      <w:r w:rsidR="008C68A3">
        <w:rPr>
          <w:rFonts w:ascii="Times New Roman" w:hAnsi="Times New Roman" w:cs="Times New Roman"/>
          <w:b/>
        </w:rPr>
        <w:t>T</w:t>
      </w:r>
      <w:r w:rsidR="003636DF" w:rsidRPr="009B3689">
        <w:rPr>
          <w:rFonts w:ascii="Times New Roman" w:hAnsi="Times New Roman" w:cs="Times New Roman"/>
          <w:b/>
        </w:rPr>
        <w:t>able</w:t>
      </w:r>
      <w:r w:rsidR="003636DF">
        <w:rPr>
          <w:rFonts w:ascii="Times New Roman" w:hAnsi="Times New Roman" w:cs="Times New Roman"/>
          <w:b/>
        </w:rPr>
        <w:t xml:space="preserve"> 8</w:t>
      </w:r>
      <w:r w:rsidR="003636DF" w:rsidRPr="009B3689">
        <w:rPr>
          <w:rFonts w:ascii="Times New Roman" w:hAnsi="Times New Roman" w:cs="Times New Roman"/>
          <w:b/>
        </w:rPr>
        <w:t xml:space="preserve">. </w:t>
      </w:r>
      <w:r w:rsidR="003636DF" w:rsidRPr="009B3689">
        <w:rPr>
          <w:rFonts w:ascii="Times New Roman" w:hAnsi="Times New Roman" w:cs="Times New Roman"/>
        </w:rPr>
        <w:t>Transplantation features of patients who underwent allo-SCT as a part of salvage therapy according to the conditioning intensity (n = 92).</w:t>
      </w:r>
    </w:p>
    <w:tbl>
      <w:tblPr>
        <w:tblStyle w:val="a7"/>
        <w:tblW w:w="921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552"/>
        <w:gridCol w:w="2126"/>
        <w:gridCol w:w="1135"/>
      </w:tblGrid>
      <w:tr w:rsidR="003636DF" w:rsidRPr="009B3689" w14:paraId="2B65A951" w14:textId="77777777" w:rsidTr="00AB7937">
        <w:trPr>
          <w:trHeight w:val="506"/>
          <w:jc w:val="center"/>
        </w:trPr>
        <w:tc>
          <w:tcPr>
            <w:tcW w:w="340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E450C52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Characteristics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9F6A23F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RIC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45BB197D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MAC</w:t>
            </w: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5CD98A4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p-value</w:t>
            </w:r>
          </w:p>
        </w:tc>
      </w:tr>
      <w:tr w:rsidR="003636DF" w:rsidRPr="009B3689" w14:paraId="6CB6AE16" w14:textId="77777777" w:rsidTr="00AB7937">
        <w:trPr>
          <w:trHeight w:val="506"/>
          <w:jc w:val="center"/>
        </w:trPr>
        <w:tc>
          <w:tcPr>
            <w:tcW w:w="340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1D44D1" w14:textId="77777777" w:rsidR="003636DF" w:rsidRPr="009B3689" w:rsidRDefault="003636DF" w:rsidP="00AB7937">
            <w:pPr>
              <w:widowControl/>
              <w:wordWrap/>
              <w:autoSpaceDE/>
              <w:autoSpaceDN/>
              <w:rPr>
                <w:rFonts w:eastAsiaTheme="minorEastAsia"/>
                <w:kern w:val="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5BE5EF33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No. (%)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1F165950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No. (%)</w:t>
            </w:r>
          </w:p>
        </w:tc>
        <w:tc>
          <w:tcPr>
            <w:tcW w:w="113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76D071D" w14:textId="77777777" w:rsidR="003636DF" w:rsidRPr="009B3689" w:rsidRDefault="003636DF" w:rsidP="00AB7937">
            <w:pPr>
              <w:widowControl/>
              <w:wordWrap/>
              <w:autoSpaceDE/>
              <w:autoSpaceDN/>
              <w:rPr>
                <w:rFonts w:eastAsiaTheme="minorEastAsia"/>
                <w:kern w:val="2"/>
                <w:szCs w:val="22"/>
              </w:rPr>
            </w:pPr>
          </w:p>
        </w:tc>
      </w:tr>
      <w:tr w:rsidR="003636DF" w:rsidRPr="009B3689" w14:paraId="21F71660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4177EE" w14:textId="77777777" w:rsidR="003636DF" w:rsidRPr="009B3689" w:rsidRDefault="003636DF" w:rsidP="00AB7937">
            <w:pPr>
              <w:spacing w:line="480" w:lineRule="auto"/>
            </w:pPr>
            <w:r w:rsidRPr="009B3689">
              <w:t>No. of patients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5A2BBB4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63 (68.5)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F07C4DA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29 (31.5)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817BE94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6E2AD57F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2215DA" w14:textId="77777777" w:rsidR="003636DF" w:rsidRPr="009B3689" w:rsidRDefault="003636DF" w:rsidP="00AB7937">
            <w:pPr>
              <w:spacing w:line="480" w:lineRule="auto"/>
            </w:pPr>
            <w:r w:rsidRPr="009B3689">
              <w:t>Age at the time of SCT, years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9AD0FC7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433F59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1E2357D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0.326</w:t>
            </w:r>
          </w:p>
        </w:tc>
      </w:tr>
      <w:tr w:rsidR="003636DF" w:rsidRPr="009B3689" w14:paraId="4A231B15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D6836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Median (range)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A3E238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44.0 (15.1-70.9)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A48E5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40.6 (15.3-63.4)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733B6F20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7542F550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2C33B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≤ 20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876AB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5 (7.9)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D357E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8 (27.6)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4CA0588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710855B2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A0622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21 - 30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A1ACB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9 (14.3)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2D2C9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 (6.9)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791D385E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13823920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C8F10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31 - 40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994D54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6 (9.5)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8544C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5 (17.2)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506DE13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5CC55A62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63946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41 - 50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FF233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13 (20.6)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B31BF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5 (17.2)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59102E19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7B81522C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9519F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51 - 60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D0971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23 (36.5)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0153B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7 (24.1)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9CB68D4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37E93FB9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14:paraId="2B3A54ED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&gt; 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77D8D426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7 (11.1)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544F9DA8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 (6.9)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D600695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5BE7B1DE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3E5B86" w14:textId="77777777" w:rsidR="003636DF" w:rsidRPr="009B3689" w:rsidRDefault="003636DF" w:rsidP="00AB7937">
            <w:pPr>
              <w:spacing w:line="480" w:lineRule="auto"/>
            </w:pPr>
            <w:r w:rsidRPr="009B3689">
              <w:t>Sex</w:t>
            </w: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549E9D1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F9BAB00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21FC020F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0.108</w:t>
            </w:r>
          </w:p>
        </w:tc>
      </w:tr>
      <w:tr w:rsidR="003636DF" w:rsidRPr="009B3689" w14:paraId="7648583D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F893B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Male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098BE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43 (68.3)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0719D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25 (86.2)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60A35D8A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2E0F71A7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14:paraId="506E0595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Female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27D914D9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20 (31.7)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4E019C00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4 (13.8)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ECA9DAB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0AD55B3C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87E6EA" w14:textId="77777777" w:rsidR="003636DF" w:rsidRPr="009B3689" w:rsidRDefault="003636DF" w:rsidP="00AB7937">
            <w:pPr>
              <w:spacing w:line="480" w:lineRule="auto"/>
            </w:pPr>
            <w:r w:rsidRPr="009B3689">
              <w:t>Histopathology</w:t>
            </w: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5B27147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9B09B91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674CDD5E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0.185</w:t>
            </w:r>
          </w:p>
        </w:tc>
      </w:tr>
      <w:tr w:rsidR="003636DF" w:rsidRPr="009B3689" w14:paraId="321EF379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19B87B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PTCL-NOS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71C8E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25 (39.7)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F2D34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14 (48.3)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6D9617E1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65B28CC8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F2F9D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Extranodal NK/T-cell lymphoma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27EE4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9 (14.3)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AB70A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6 (20.7)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1E5CB5AE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44129895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FB3D2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AITL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226A0" w14:textId="77777777" w:rsidR="003636DF" w:rsidRPr="009B3689" w:rsidRDefault="003636DF" w:rsidP="00AB7937">
            <w:pPr>
              <w:tabs>
                <w:tab w:val="center" w:pos="1168"/>
              </w:tabs>
              <w:spacing w:line="480" w:lineRule="auto"/>
              <w:jc w:val="center"/>
            </w:pPr>
            <w:r w:rsidRPr="009B3689">
              <w:t>15 (23.8)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0AFD3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5 (17.2)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0C661A7B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53CCA697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452F0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ALCL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E8D9D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11 (17.5)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BA45C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4 (13.8)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5CD65F1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3A284D97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FD91A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EATL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8AA03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 (3.2)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F20C4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6198B36D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101F5CC9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14:paraId="37357066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Others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1825CB07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1 (1.6)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7CEA9A70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F33C528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16485DAD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3748EA" w14:textId="77777777" w:rsidR="003636DF" w:rsidRPr="009B3689" w:rsidRDefault="003636DF" w:rsidP="00AB7937">
            <w:pPr>
              <w:spacing w:line="480" w:lineRule="auto"/>
            </w:pPr>
            <w:r w:rsidRPr="009B3689">
              <w:t>Disease status at the time of SCT</w:t>
            </w:r>
          </w:p>
        </w:tc>
        <w:tc>
          <w:tcPr>
            <w:tcW w:w="255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9F4EDD5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454E064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14:paraId="57313844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0.665</w:t>
            </w:r>
          </w:p>
        </w:tc>
      </w:tr>
      <w:tr w:rsidR="003636DF" w:rsidRPr="009B3689" w14:paraId="0A405DC7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E6892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CR2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EA81F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19 (30.2)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46323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11 (37.9)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611C0032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73FE49B9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A4613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&gt; CR2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3F3C3E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3 (4.8)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6DB3B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794555EC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5ECDAD2E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F3C4F" w14:textId="77777777" w:rsidR="003636DF" w:rsidRPr="009B3689" w:rsidRDefault="003636DF" w:rsidP="00AB7937">
            <w:pPr>
              <w:spacing w:line="480" w:lineRule="auto"/>
            </w:pPr>
            <w:r w:rsidRPr="009B3689">
              <w:lastRenderedPageBreak/>
              <w:t xml:space="preserve">  ≥ PR2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99783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6 (9.5)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5D53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2 (6.9)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046FFBD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48535B5B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9AE68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Refractory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48673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13 (20.6)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6CC3C" w14:textId="77777777" w:rsidR="003636DF" w:rsidRPr="009B3689" w:rsidRDefault="003636DF" w:rsidP="00AB7937">
            <w:pPr>
              <w:spacing w:line="480" w:lineRule="auto"/>
              <w:jc w:val="center"/>
            </w:pPr>
            <w:r w:rsidRPr="009B3689">
              <w:t>5 (17.2)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915E733" w14:textId="77777777" w:rsidR="003636DF" w:rsidRPr="009B3689" w:rsidRDefault="003636DF" w:rsidP="00AB7937">
            <w:pPr>
              <w:spacing w:line="480" w:lineRule="auto"/>
              <w:jc w:val="center"/>
            </w:pPr>
          </w:p>
        </w:tc>
      </w:tr>
      <w:tr w:rsidR="003636DF" w:rsidRPr="009B3689" w14:paraId="2D26A986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E48501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Relapsed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CF5421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22 (34.9)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DB2485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11 (37.9)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14D471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532BB83F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42558B" w14:textId="77777777" w:rsidR="003636DF" w:rsidRPr="009B3689" w:rsidRDefault="003636DF" w:rsidP="00AB7937">
            <w:pPr>
              <w:spacing w:line="480" w:lineRule="auto"/>
            </w:pPr>
            <w:r w:rsidRPr="009B3689">
              <w:t>No. of SCT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8837E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97C5A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643AAC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0.148</w:t>
            </w:r>
          </w:p>
        </w:tc>
      </w:tr>
      <w:tr w:rsidR="003636DF" w:rsidRPr="009B3689" w14:paraId="059FEBBD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8189C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4FCB4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54 (85.7)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F4BAD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21 (72.4)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57C6EDDC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438AE551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36AD4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6378E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7 (11.1)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E3C0C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8 (27.6)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67625CB1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3D7532E6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8C274C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≥ 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CC6468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2 (3.2)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349C6E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22012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351C03AB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42E6BA8" w14:textId="77777777" w:rsidR="003636DF" w:rsidRPr="009B3689" w:rsidRDefault="003636DF" w:rsidP="00AB7937">
            <w:pPr>
              <w:spacing w:line="480" w:lineRule="auto"/>
            </w:pPr>
            <w:r w:rsidRPr="009B3689">
              <w:t>Graft source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4FE86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52322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21C1FF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1.000</w:t>
            </w:r>
          </w:p>
        </w:tc>
      </w:tr>
      <w:tr w:rsidR="003636DF" w:rsidRPr="009B3689" w14:paraId="4DDDD128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57B29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Peripheral blood stem cell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284AC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61 (96.8)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89DD6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28 (96.6)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3C4C1566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28E0BE73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DC2F9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Bone marrow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DA353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 (1.6)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F6AF7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688747F7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6B038CD9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F714F2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Cord blood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EB7995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 (1.6)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A411A9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 (3.4)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653A3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200D01C1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3F4BC2" w14:textId="77777777" w:rsidR="003636DF" w:rsidRPr="009B3689" w:rsidRDefault="003636DF" w:rsidP="00AB7937">
            <w:pPr>
              <w:spacing w:line="480" w:lineRule="auto"/>
            </w:pPr>
            <w:r w:rsidRPr="009B3689">
              <w:t>HLA matching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A0CBE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D7C8DE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41B016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0.291</w:t>
            </w:r>
          </w:p>
        </w:tc>
      </w:tr>
      <w:tr w:rsidR="003636DF" w:rsidRPr="009B3689" w14:paraId="46398C45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900B6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Sibling identical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D176B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23 (36.5)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281A6B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11 (37.9)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3B8A5DB4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1D74206E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710A7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Matched unrelated donor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6AB7C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22 (34.9)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DA591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15 (51.7)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4C456658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1D14C957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CCE77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Mismatched unrelated donor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96F0B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5BB3B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 (3.4)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1DECB627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4A339C0E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CD9E9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Haploidentical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0882C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17 (27.0)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4F999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 (3.4)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1580E91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55095044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69496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Cord blood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F0D9D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 (1.6)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A390B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 (3.4)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715B423F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69FA4429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591166" w14:textId="77777777" w:rsidR="003636DF" w:rsidRPr="009B3689" w:rsidRDefault="003636DF" w:rsidP="00AB7937">
            <w:pPr>
              <w:spacing w:line="480" w:lineRule="auto"/>
            </w:pPr>
            <w:r w:rsidRPr="009B3689">
              <w:t>Total body irradiation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FD67F2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898C5B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DA1F94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0.990</w:t>
            </w:r>
          </w:p>
        </w:tc>
      </w:tr>
      <w:tr w:rsidR="003636DF" w:rsidRPr="009B3689" w14:paraId="06E2204B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5B91A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Performed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AFCF9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24 (38.7%)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7D731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12 (41.4%)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48873AA8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4D0E9F31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FD87E2" w14:textId="77777777" w:rsidR="003636DF" w:rsidRPr="009B3689" w:rsidRDefault="003636DF" w:rsidP="00AB7937">
            <w:pPr>
              <w:spacing w:line="480" w:lineRule="auto"/>
            </w:pPr>
            <w:r w:rsidRPr="009B3689">
              <w:t>T depletion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2AA24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5F407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7F9F4A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0.899</w:t>
            </w:r>
          </w:p>
        </w:tc>
      </w:tr>
      <w:tr w:rsidR="003636DF" w:rsidRPr="009B3689" w14:paraId="233E96E9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FDF550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ATG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B8E816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58 (92.0)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AC6EA8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28 (96.6)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DF4A2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  <w:tr w:rsidR="003636DF" w:rsidRPr="009B3689" w14:paraId="6C265908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303AFE" w14:textId="77777777" w:rsidR="003636DF" w:rsidRPr="009B3689" w:rsidRDefault="003636DF" w:rsidP="00AB7937">
            <w:pPr>
              <w:spacing w:line="480" w:lineRule="auto"/>
            </w:pPr>
            <w:r w:rsidRPr="009B3689">
              <w:t>Infused CD34+ cells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3EDA6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0EF2B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7413BE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0.824</w:t>
            </w:r>
          </w:p>
        </w:tc>
      </w:tr>
      <w:tr w:rsidR="003636DF" w:rsidRPr="009B3689" w14:paraId="2D392C17" w14:textId="77777777" w:rsidTr="00AB7937">
        <w:trPr>
          <w:trHeight w:val="506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326F29" w14:textId="77777777" w:rsidR="003636DF" w:rsidRPr="009B3689" w:rsidRDefault="003636DF" w:rsidP="00AB7937">
            <w:pPr>
              <w:spacing w:line="480" w:lineRule="auto"/>
            </w:pPr>
            <w:r w:rsidRPr="009B3689">
              <w:t xml:space="preserve">  Median (range)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DF3710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5.95 (1.08-17.7)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501902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  <w:r w:rsidRPr="009B3689">
              <w:t>5.34 (1.4-17.9)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C4468" w14:textId="77777777" w:rsidR="003636DF" w:rsidRPr="009B3689" w:rsidRDefault="003636DF" w:rsidP="00AB7937">
            <w:pPr>
              <w:tabs>
                <w:tab w:val="left" w:pos="1156"/>
              </w:tabs>
              <w:spacing w:line="480" w:lineRule="auto"/>
              <w:jc w:val="center"/>
            </w:pPr>
          </w:p>
        </w:tc>
      </w:tr>
    </w:tbl>
    <w:p w14:paraId="35B53E4D" w14:textId="24BF1F33" w:rsidR="008D5868" w:rsidRPr="008D5868" w:rsidRDefault="003636DF" w:rsidP="00640704">
      <w:pPr>
        <w:spacing w:line="480" w:lineRule="auto"/>
      </w:pPr>
      <w:r w:rsidRPr="009B3689">
        <w:rPr>
          <w:rFonts w:ascii="Times New Roman" w:hAnsi="Times New Roman" w:cs="Times New Roman"/>
        </w:rPr>
        <w:t>AITL, angioimmunoblastic T-cell lymphoma; ALCL, anaplastic large-cell lymphoma; ALK, anaplastic lymphoma kinase; CR, complete remission; EATL, enteropathy-associated T-cell lymphoma; MAC, myeloablative conditioning; PR, partial remission; PTCL-NOS, peripheral T-cell lymphoma not otherwise specified; RIC, reduced intensity conditioning; SCT, stem cell transplantation</w:t>
      </w:r>
    </w:p>
    <w:sectPr w:rsidR="008D5868" w:rsidRPr="008D5868" w:rsidSect="006407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E2116" w14:textId="77777777" w:rsidR="00AC0D12" w:rsidRDefault="00AC0D12" w:rsidP="006C2E70">
      <w:pPr>
        <w:spacing w:after="0" w:line="240" w:lineRule="auto"/>
      </w:pPr>
      <w:r>
        <w:separator/>
      </w:r>
    </w:p>
  </w:endnote>
  <w:endnote w:type="continuationSeparator" w:id="0">
    <w:p w14:paraId="0423C967" w14:textId="77777777" w:rsidR="00AC0D12" w:rsidRDefault="00AC0D12" w:rsidP="006C2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DF361" w14:textId="77777777" w:rsidR="00AC0D12" w:rsidRDefault="00AC0D12" w:rsidP="006C2E70">
      <w:pPr>
        <w:spacing w:after="0" w:line="240" w:lineRule="auto"/>
      </w:pPr>
      <w:r>
        <w:separator/>
      </w:r>
    </w:p>
  </w:footnote>
  <w:footnote w:type="continuationSeparator" w:id="0">
    <w:p w14:paraId="7EE79B36" w14:textId="77777777" w:rsidR="00AC0D12" w:rsidRDefault="00AC0D12" w:rsidP="006C2E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S3sDQ1MTS1tDQyM7ZU0lEKTi0uzszPAykwrAUAmEthsSwAAAA="/>
  </w:docVars>
  <w:rsids>
    <w:rsidRoot w:val="00A522E3"/>
    <w:rsid w:val="000115CC"/>
    <w:rsid w:val="0001232D"/>
    <w:rsid w:val="00021702"/>
    <w:rsid w:val="000336DD"/>
    <w:rsid w:val="00040A7F"/>
    <w:rsid w:val="000F683D"/>
    <w:rsid w:val="001227EF"/>
    <w:rsid w:val="00155909"/>
    <w:rsid w:val="00167FC4"/>
    <w:rsid w:val="00193DC8"/>
    <w:rsid w:val="001C089B"/>
    <w:rsid w:val="001E5EDF"/>
    <w:rsid w:val="001F055E"/>
    <w:rsid w:val="0020625A"/>
    <w:rsid w:val="00237779"/>
    <w:rsid w:val="0025399F"/>
    <w:rsid w:val="002672A7"/>
    <w:rsid w:val="00277C3E"/>
    <w:rsid w:val="00284890"/>
    <w:rsid w:val="002D6C5E"/>
    <w:rsid w:val="002E7029"/>
    <w:rsid w:val="002F3355"/>
    <w:rsid w:val="00310300"/>
    <w:rsid w:val="0032150E"/>
    <w:rsid w:val="003636DF"/>
    <w:rsid w:val="00397DE7"/>
    <w:rsid w:val="003D72A5"/>
    <w:rsid w:val="003F6E8A"/>
    <w:rsid w:val="00441290"/>
    <w:rsid w:val="0044275E"/>
    <w:rsid w:val="004475F5"/>
    <w:rsid w:val="00461E3D"/>
    <w:rsid w:val="00471989"/>
    <w:rsid w:val="00496BBD"/>
    <w:rsid w:val="004B22DA"/>
    <w:rsid w:val="0051551E"/>
    <w:rsid w:val="00551970"/>
    <w:rsid w:val="00561E7C"/>
    <w:rsid w:val="00566AFF"/>
    <w:rsid w:val="00584E31"/>
    <w:rsid w:val="005F049A"/>
    <w:rsid w:val="005F772A"/>
    <w:rsid w:val="00613765"/>
    <w:rsid w:val="0062725A"/>
    <w:rsid w:val="00636DC2"/>
    <w:rsid w:val="00640568"/>
    <w:rsid w:val="00640704"/>
    <w:rsid w:val="0066207D"/>
    <w:rsid w:val="006C2E70"/>
    <w:rsid w:val="006C6F93"/>
    <w:rsid w:val="006D4105"/>
    <w:rsid w:val="007579EB"/>
    <w:rsid w:val="00771E22"/>
    <w:rsid w:val="00771ED5"/>
    <w:rsid w:val="00775997"/>
    <w:rsid w:val="007B69F0"/>
    <w:rsid w:val="007D2D42"/>
    <w:rsid w:val="007E766D"/>
    <w:rsid w:val="00802F40"/>
    <w:rsid w:val="00806EF0"/>
    <w:rsid w:val="0085144C"/>
    <w:rsid w:val="00857BAB"/>
    <w:rsid w:val="008B73CB"/>
    <w:rsid w:val="008C68A3"/>
    <w:rsid w:val="008D01B1"/>
    <w:rsid w:val="008D2B9F"/>
    <w:rsid w:val="008D5868"/>
    <w:rsid w:val="008E1299"/>
    <w:rsid w:val="008F6CA0"/>
    <w:rsid w:val="008F71F2"/>
    <w:rsid w:val="00912FDE"/>
    <w:rsid w:val="00915393"/>
    <w:rsid w:val="00917B58"/>
    <w:rsid w:val="00932DC7"/>
    <w:rsid w:val="009378F7"/>
    <w:rsid w:val="00937B78"/>
    <w:rsid w:val="009453A7"/>
    <w:rsid w:val="009610E1"/>
    <w:rsid w:val="00974FC1"/>
    <w:rsid w:val="009B3689"/>
    <w:rsid w:val="009C254A"/>
    <w:rsid w:val="009C630D"/>
    <w:rsid w:val="009D262B"/>
    <w:rsid w:val="009E25DF"/>
    <w:rsid w:val="009F0A66"/>
    <w:rsid w:val="00A021A5"/>
    <w:rsid w:val="00A243F1"/>
    <w:rsid w:val="00A425D7"/>
    <w:rsid w:val="00A47627"/>
    <w:rsid w:val="00A5015C"/>
    <w:rsid w:val="00A50EFE"/>
    <w:rsid w:val="00A522E3"/>
    <w:rsid w:val="00A818F8"/>
    <w:rsid w:val="00AA44E7"/>
    <w:rsid w:val="00AA710C"/>
    <w:rsid w:val="00AB7937"/>
    <w:rsid w:val="00AC0D12"/>
    <w:rsid w:val="00AD1C41"/>
    <w:rsid w:val="00B073B1"/>
    <w:rsid w:val="00B15B16"/>
    <w:rsid w:val="00B718ED"/>
    <w:rsid w:val="00B807F0"/>
    <w:rsid w:val="00BB09BD"/>
    <w:rsid w:val="00BF50BE"/>
    <w:rsid w:val="00C17622"/>
    <w:rsid w:val="00C6183E"/>
    <w:rsid w:val="00C9358B"/>
    <w:rsid w:val="00C9371F"/>
    <w:rsid w:val="00CA04A8"/>
    <w:rsid w:val="00CA727F"/>
    <w:rsid w:val="00CB000C"/>
    <w:rsid w:val="00CB2D47"/>
    <w:rsid w:val="00CD3777"/>
    <w:rsid w:val="00CD6518"/>
    <w:rsid w:val="00CF6C4B"/>
    <w:rsid w:val="00D03157"/>
    <w:rsid w:val="00D3482A"/>
    <w:rsid w:val="00D41B34"/>
    <w:rsid w:val="00D7133F"/>
    <w:rsid w:val="00D84078"/>
    <w:rsid w:val="00D87268"/>
    <w:rsid w:val="00DF03A2"/>
    <w:rsid w:val="00E23F58"/>
    <w:rsid w:val="00E40980"/>
    <w:rsid w:val="00E40A3D"/>
    <w:rsid w:val="00E9786B"/>
    <w:rsid w:val="00EB5112"/>
    <w:rsid w:val="00F2093A"/>
    <w:rsid w:val="00F344CA"/>
    <w:rsid w:val="00F403F6"/>
    <w:rsid w:val="00F51A6F"/>
    <w:rsid w:val="00FC0EA9"/>
    <w:rsid w:val="00FE3186"/>
    <w:rsid w:val="00F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E2BB5"/>
  <w15:chartTrackingRefBased/>
  <w15:docId w15:val="{BE4E39FA-19B5-4F06-9A47-7CED5AA7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1">
    <w:name w:val="Table Grid Light1"/>
    <w:basedOn w:val="a1"/>
    <w:uiPriority w:val="40"/>
    <w:rsid w:val="00A522E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3">
    <w:name w:val="header"/>
    <w:basedOn w:val="a"/>
    <w:link w:val="Char"/>
    <w:uiPriority w:val="99"/>
    <w:unhideWhenUsed/>
    <w:rsid w:val="00CF6C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F6C4B"/>
  </w:style>
  <w:style w:type="paragraph" w:styleId="a4">
    <w:name w:val="footer"/>
    <w:basedOn w:val="a"/>
    <w:link w:val="Char0"/>
    <w:uiPriority w:val="99"/>
    <w:unhideWhenUsed/>
    <w:rsid w:val="00CF6C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F6C4B"/>
  </w:style>
  <w:style w:type="paragraph" w:styleId="a5">
    <w:name w:val="Normal (Web)"/>
    <w:basedOn w:val="a"/>
    <w:link w:val="Char1"/>
    <w:rsid w:val="00CF6C4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har1">
    <w:name w:val="일반 (웹) Char"/>
    <w:link w:val="a5"/>
    <w:rsid w:val="00CF6C4B"/>
    <w:rPr>
      <w:rFonts w:ascii="굴림" w:eastAsia="굴림" w:hAnsi="굴림" w:cs="굴림"/>
      <w:kern w:val="0"/>
      <w:sz w:val="24"/>
      <w:szCs w:val="24"/>
    </w:rPr>
  </w:style>
  <w:style w:type="paragraph" w:styleId="a6">
    <w:name w:val="Revision"/>
    <w:hidden/>
    <w:uiPriority w:val="99"/>
    <w:semiHidden/>
    <w:rsid w:val="0001232D"/>
    <w:pPr>
      <w:spacing w:after="0" w:line="240" w:lineRule="auto"/>
      <w:jc w:val="left"/>
    </w:pPr>
  </w:style>
  <w:style w:type="table" w:styleId="a7">
    <w:name w:val="Table Grid"/>
    <w:basedOn w:val="a1"/>
    <w:uiPriority w:val="39"/>
    <w:rsid w:val="00A021A5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맑은 고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C6DB4-F7E8-4676-A7FA-0FD0AD6EE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25</Pages>
  <Words>1894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Baek DW</dc:creator>
  <cp:lastModifiedBy>Baek DW</cp:lastModifiedBy>
  <cp:revision>72</cp:revision>
  <dcterms:created xsi:type="dcterms:W3CDTF">2022-11-01T05:32:00Z</dcterms:created>
  <dcterms:modified xsi:type="dcterms:W3CDTF">2023-05-19T00:37:00Z</dcterms:modified>
</cp:coreProperties>
</file>