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2C3BF" w14:textId="07CD7198" w:rsidR="00D16C06" w:rsidRPr="00144B88" w:rsidRDefault="00916BAB" w:rsidP="001519B5">
      <w:pPr>
        <w:spacing w:line="48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Supplemental </w:t>
      </w:r>
      <w:r w:rsidR="005E45FB" w:rsidRPr="00144B88">
        <w:rPr>
          <w:rFonts w:ascii="Times New Roman" w:hAnsi="Times New Roman" w:cs="Times New Roman"/>
          <w:b/>
          <w:bCs/>
        </w:rPr>
        <w:t>Legends</w:t>
      </w:r>
    </w:p>
    <w:p w14:paraId="6E5AD9C1" w14:textId="77777777" w:rsidR="005E45FB" w:rsidRPr="00144B88" w:rsidRDefault="005E45FB" w:rsidP="001519B5">
      <w:pPr>
        <w:spacing w:line="480" w:lineRule="auto"/>
        <w:rPr>
          <w:rFonts w:ascii="Times New Roman" w:hAnsi="Times New Roman" w:cs="Times New Roman"/>
        </w:rPr>
      </w:pPr>
    </w:p>
    <w:p w14:paraId="43FD617E" w14:textId="77777777" w:rsidR="005E45FB" w:rsidRDefault="005E45FB" w:rsidP="001519B5">
      <w:pPr>
        <w:spacing w:line="480" w:lineRule="auto"/>
        <w:rPr>
          <w:rFonts w:ascii="Times New Roman" w:hAnsi="Times New Roman" w:cs="Times New Roman"/>
        </w:rPr>
      </w:pPr>
    </w:p>
    <w:p w14:paraId="44B6C867" w14:textId="486EAE8A" w:rsidR="00CF5CB5" w:rsidRDefault="00CF5CB5" w:rsidP="001519B5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Supplemental Figure</w:t>
      </w:r>
      <w:r w:rsidRPr="000A5FD8">
        <w:rPr>
          <w:rFonts w:ascii="Times New Roman" w:hAnsi="Times New Roman" w:cs="Times New Roman"/>
          <w:b/>
          <w:bCs/>
        </w:rPr>
        <w:t xml:space="preserve"> 1</w:t>
      </w:r>
      <w:r w:rsidRPr="00144B88">
        <w:rPr>
          <w:rFonts w:ascii="Times New Roman" w:hAnsi="Times New Roman" w:cs="Times New Roman"/>
        </w:rPr>
        <w:t>- Swimmers’ plot showing trajectory of patients with MRD-P (A) and IMWG-defined PD not preceded by MRD-P (B).</w:t>
      </w:r>
    </w:p>
    <w:p w14:paraId="70A03534" w14:textId="77777777" w:rsidR="00CF5CB5" w:rsidRPr="00144B88" w:rsidRDefault="00CF5CB5" w:rsidP="001519B5">
      <w:pPr>
        <w:spacing w:line="480" w:lineRule="auto"/>
        <w:rPr>
          <w:rFonts w:ascii="Times New Roman" w:hAnsi="Times New Roman" w:cs="Times New Roman"/>
        </w:rPr>
      </w:pPr>
    </w:p>
    <w:p w14:paraId="7EBBDC87" w14:textId="5E3585ED" w:rsidR="005E45FB" w:rsidRPr="00144B88" w:rsidRDefault="005E45FB" w:rsidP="001519B5">
      <w:pPr>
        <w:spacing w:line="480" w:lineRule="auto"/>
        <w:rPr>
          <w:rFonts w:ascii="Times New Roman" w:hAnsi="Times New Roman" w:cs="Times New Roman"/>
        </w:rPr>
      </w:pPr>
      <w:r w:rsidRPr="000A5FD8">
        <w:rPr>
          <w:rFonts w:ascii="Times New Roman" w:hAnsi="Times New Roman" w:cs="Times New Roman"/>
          <w:b/>
          <w:bCs/>
        </w:rPr>
        <w:t xml:space="preserve">Supplemental Figure </w:t>
      </w:r>
      <w:r w:rsidR="00CF5CB5">
        <w:rPr>
          <w:rFonts w:ascii="Times New Roman" w:hAnsi="Times New Roman" w:cs="Times New Roman"/>
          <w:b/>
          <w:bCs/>
        </w:rPr>
        <w:t>2</w:t>
      </w:r>
      <w:r w:rsidRPr="00144B88">
        <w:rPr>
          <w:rFonts w:ascii="Times New Roman" w:hAnsi="Times New Roman" w:cs="Times New Roman"/>
        </w:rPr>
        <w:t xml:space="preserve"> – Changes in MRD for patients who evolved with MRD-P</w:t>
      </w:r>
    </w:p>
    <w:sectPr w:rsidR="005E45FB" w:rsidRPr="00144B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eukemia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C7E23"/>
    <w:rsid w:val="00010233"/>
    <w:rsid w:val="00025D3F"/>
    <w:rsid w:val="00045C08"/>
    <w:rsid w:val="000540D4"/>
    <w:rsid w:val="0005782A"/>
    <w:rsid w:val="00061591"/>
    <w:rsid w:val="000709C7"/>
    <w:rsid w:val="00073FB6"/>
    <w:rsid w:val="00081E41"/>
    <w:rsid w:val="0008207E"/>
    <w:rsid w:val="00086317"/>
    <w:rsid w:val="00090031"/>
    <w:rsid w:val="00091480"/>
    <w:rsid w:val="00094232"/>
    <w:rsid w:val="000A5FD8"/>
    <w:rsid w:val="000B1CB2"/>
    <w:rsid w:val="000B65A3"/>
    <w:rsid w:val="000B6FBA"/>
    <w:rsid w:val="000C5ECA"/>
    <w:rsid w:val="000C6395"/>
    <w:rsid w:val="000C7E23"/>
    <w:rsid w:val="000D0353"/>
    <w:rsid w:val="000D29FE"/>
    <w:rsid w:val="000F6D7A"/>
    <w:rsid w:val="00100507"/>
    <w:rsid w:val="00104523"/>
    <w:rsid w:val="001063C0"/>
    <w:rsid w:val="00110246"/>
    <w:rsid w:val="0011730D"/>
    <w:rsid w:val="00117874"/>
    <w:rsid w:val="00122ADB"/>
    <w:rsid w:val="00135DB7"/>
    <w:rsid w:val="00144B88"/>
    <w:rsid w:val="001519B5"/>
    <w:rsid w:val="00152EF2"/>
    <w:rsid w:val="00184D46"/>
    <w:rsid w:val="00190EE5"/>
    <w:rsid w:val="001C1AAF"/>
    <w:rsid w:val="001D4066"/>
    <w:rsid w:val="001E00D2"/>
    <w:rsid w:val="001F4AB5"/>
    <w:rsid w:val="00200E58"/>
    <w:rsid w:val="00201F27"/>
    <w:rsid w:val="00205BCB"/>
    <w:rsid w:val="00212E38"/>
    <w:rsid w:val="002173B0"/>
    <w:rsid w:val="002242A6"/>
    <w:rsid w:val="00232D82"/>
    <w:rsid w:val="0024169E"/>
    <w:rsid w:val="00254417"/>
    <w:rsid w:val="00257B0E"/>
    <w:rsid w:val="00261D1F"/>
    <w:rsid w:val="00264409"/>
    <w:rsid w:val="00270525"/>
    <w:rsid w:val="002710AF"/>
    <w:rsid w:val="00272194"/>
    <w:rsid w:val="0027279B"/>
    <w:rsid w:val="002829C1"/>
    <w:rsid w:val="002A1580"/>
    <w:rsid w:val="002B4460"/>
    <w:rsid w:val="002C2662"/>
    <w:rsid w:val="002C2876"/>
    <w:rsid w:val="002C4CEA"/>
    <w:rsid w:val="002E2274"/>
    <w:rsid w:val="002E5890"/>
    <w:rsid w:val="002F57D8"/>
    <w:rsid w:val="00311A76"/>
    <w:rsid w:val="003360E2"/>
    <w:rsid w:val="00336907"/>
    <w:rsid w:val="00337B5A"/>
    <w:rsid w:val="00341A0B"/>
    <w:rsid w:val="00342D49"/>
    <w:rsid w:val="00343018"/>
    <w:rsid w:val="00366DFE"/>
    <w:rsid w:val="00371CE3"/>
    <w:rsid w:val="0037602A"/>
    <w:rsid w:val="00390488"/>
    <w:rsid w:val="00392A67"/>
    <w:rsid w:val="00395CD2"/>
    <w:rsid w:val="003A1005"/>
    <w:rsid w:val="003A764E"/>
    <w:rsid w:val="003A7D7C"/>
    <w:rsid w:val="003B1CA8"/>
    <w:rsid w:val="003D7340"/>
    <w:rsid w:val="003E21D8"/>
    <w:rsid w:val="003E3C92"/>
    <w:rsid w:val="00413071"/>
    <w:rsid w:val="0041514B"/>
    <w:rsid w:val="004215DC"/>
    <w:rsid w:val="00437239"/>
    <w:rsid w:val="00440299"/>
    <w:rsid w:val="00452DE5"/>
    <w:rsid w:val="00457EA9"/>
    <w:rsid w:val="00485CEA"/>
    <w:rsid w:val="00486C09"/>
    <w:rsid w:val="004A028B"/>
    <w:rsid w:val="004A0908"/>
    <w:rsid w:val="004B2573"/>
    <w:rsid w:val="004F25F2"/>
    <w:rsid w:val="005063F2"/>
    <w:rsid w:val="0051034D"/>
    <w:rsid w:val="00516786"/>
    <w:rsid w:val="0052271B"/>
    <w:rsid w:val="00537E4D"/>
    <w:rsid w:val="00540E04"/>
    <w:rsid w:val="00545D52"/>
    <w:rsid w:val="0058194B"/>
    <w:rsid w:val="005834F5"/>
    <w:rsid w:val="00585780"/>
    <w:rsid w:val="005943F7"/>
    <w:rsid w:val="005B674B"/>
    <w:rsid w:val="005D1584"/>
    <w:rsid w:val="005D1B7A"/>
    <w:rsid w:val="005E0DB6"/>
    <w:rsid w:val="005E45FB"/>
    <w:rsid w:val="00601BE0"/>
    <w:rsid w:val="00610B1A"/>
    <w:rsid w:val="0062382E"/>
    <w:rsid w:val="00636510"/>
    <w:rsid w:val="0064499A"/>
    <w:rsid w:val="00647AB3"/>
    <w:rsid w:val="00653A97"/>
    <w:rsid w:val="00654350"/>
    <w:rsid w:val="0065758B"/>
    <w:rsid w:val="0067301A"/>
    <w:rsid w:val="0067725F"/>
    <w:rsid w:val="0067760F"/>
    <w:rsid w:val="00682458"/>
    <w:rsid w:val="00693A6C"/>
    <w:rsid w:val="00694784"/>
    <w:rsid w:val="00696C37"/>
    <w:rsid w:val="006A2010"/>
    <w:rsid w:val="006B21B9"/>
    <w:rsid w:val="006B3F8E"/>
    <w:rsid w:val="006B445D"/>
    <w:rsid w:val="006B78C2"/>
    <w:rsid w:val="006D04D0"/>
    <w:rsid w:val="006D1CCC"/>
    <w:rsid w:val="006D2F76"/>
    <w:rsid w:val="006F4B80"/>
    <w:rsid w:val="0070036A"/>
    <w:rsid w:val="00724F60"/>
    <w:rsid w:val="00735342"/>
    <w:rsid w:val="007367A4"/>
    <w:rsid w:val="00777CE1"/>
    <w:rsid w:val="00786C2E"/>
    <w:rsid w:val="007907FE"/>
    <w:rsid w:val="007949BD"/>
    <w:rsid w:val="00796506"/>
    <w:rsid w:val="00796684"/>
    <w:rsid w:val="007A1908"/>
    <w:rsid w:val="007B63BC"/>
    <w:rsid w:val="007D5EB7"/>
    <w:rsid w:val="007E7038"/>
    <w:rsid w:val="00800315"/>
    <w:rsid w:val="00801D21"/>
    <w:rsid w:val="00811F3A"/>
    <w:rsid w:val="00816629"/>
    <w:rsid w:val="00816AAF"/>
    <w:rsid w:val="008338D7"/>
    <w:rsid w:val="008609F2"/>
    <w:rsid w:val="0086288A"/>
    <w:rsid w:val="00865A19"/>
    <w:rsid w:val="00873BE8"/>
    <w:rsid w:val="00886855"/>
    <w:rsid w:val="00891E9C"/>
    <w:rsid w:val="008A2F71"/>
    <w:rsid w:val="008A436D"/>
    <w:rsid w:val="008A5916"/>
    <w:rsid w:val="008B0438"/>
    <w:rsid w:val="008B2DCE"/>
    <w:rsid w:val="008B44E4"/>
    <w:rsid w:val="008C74D3"/>
    <w:rsid w:val="008E418C"/>
    <w:rsid w:val="008E710F"/>
    <w:rsid w:val="008F1A8E"/>
    <w:rsid w:val="00913436"/>
    <w:rsid w:val="00916BAB"/>
    <w:rsid w:val="00946A9D"/>
    <w:rsid w:val="009526CB"/>
    <w:rsid w:val="00955966"/>
    <w:rsid w:val="0097224B"/>
    <w:rsid w:val="00983E06"/>
    <w:rsid w:val="00990915"/>
    <w:rsid w:val="009A61F3"/>
    <w:rsid w:val="009A7F1E"/>
    <w:rsid w:val="009C07A9"/>
    <w:rsid w:val="009C769A"/>
    <w:rsid w:val="009D106E"/>
    <w:rsid w:val="009D4728"/>
    <w:rsid w:val="009E244B"/>
    <w:rsid w:val="00A20CB7"/>
    <w:rsid w:val="00A503DD"/>
    <w:rsid w:val="00A563B6"/>
    <w:rsid w:val="00A60C0F"/>
    <w:rsid w:val="00A62AF9"/>
    <w:rsid w:val="00A7773C"/>
    <w:rsid w:val="00A90ACF"/>
    <w:rsid w:val="00AB2EFA"/>
    <w:rsid w:val="00AC0F30"/>
    <w:rsid w:val="00AC3A10"/>
    <w:rsid w:val="00AE7ABD"/>
    <w:rsid w:val="00B017E9"/>
    <w:rsid w:val="00B144FA"/>
    <w:rsid w:val="00B223F9"/>
    <w:rsid w:val="00B37565"/>
    <w:rsid w:val="00B42517"/>
    <w:rsid w:val="00B441FB"/>
    <w:rsid w:val="00B5735A"/>
    <w:rsid w:val="00B60DB4"/>
    <w:rsid w:val="00B837D4"/>
    <w:rsid w:val="00BA5A11"/>
    <w:rsid w:val="00BB6C79"/>
    <w:rsid w:val="00BC1D91"/>
    <w:rsid w:val="00BC4649"/>
    <w:rsid w:val="00BC6144"/>
    <w:rsid w:val="00BC7FD5"/>
    <w:rsid w:val="00BE28AE"/>
    <w:rsid w:val="00BF0912"/>
    <w:rsid w:val="00BF1574"/>
    <w:rsid w:val="00C04C9B"/>
    <w:rsid w:val="00C14BF7"/>
    <w:rsid w:val="00C31799"/>
    <w:rsid w:val="00C35622"/>
    <w:rsid w:val="00C54BA0"/>
    <w:rsid w:val="00C666DC"/>
    <w:rsid w:val="00C86C90"/>
    <w:rsid w:val="00C877C8"/>
    <w:rsid w:val="00CA5619"/>
    <w:rsid w:val="00CB6122"/>
    <w:rsid w:val="00CD6CAC"/>
    <w:rsid w:val="00CE1ECF"/>
    <w:rsid w:val="00CE501D"/>
    <w:rsid w:val="00CE5474"/>
    <w:rsid w:val="00CE6D9A"/>
    <w:rsid w:val="00CF013B"/>
    <w:rsid w:val="00CF5CB5"/>
    <w:rsid w:val="00D11DFC"/>
    <w:rsid w:val="00D16C06"/>
    <w:rsid w:val="00D31050"/>
    <w:rsid w:val="00D32BD3"/>
    <w:rsid w:val="00D5004C"/>
    <w:rsid w:val="00D74033"/>
    <w:rsid w:val="00D84EE4"/>
    <w:rsid w:val="00D91B22"/>
    <w:rsid w:val="00D9298A"/>
    <w:rsid w:val="00D93A59"/>
    <w:rsid w:val="00D94646"/>
    <w:rsid w:val="00D96939"/>
    <w:rsid w:val="00DA1878"/>
    <w:rsid w:val="00DA575E"/>
    <w:rsid w:val="00DE3E73"/>
    <w:rsid w:val="00DE6C59"/>
    <w:rsid w:val="00E1382F"/>
    <w:rsid w:val="00E22F61"/>
    <w:rsid w:val="00E231D6"/>
    <w:rsid w:val="00E23FC8"/>
    <w:rsid w:val="00E24517"/>
    <w:rsid w:val="00E25BDD"/>
    <w:rsid w:val="00E32E43"/>
    <w:rsid w:val="00E33367"/>
    <w:rsid w:val="00E34496"/>
    <w:rsid w:val="00E378BF"/>
    <w:rsid w:val="00E40003"/>
    <w:rsid w:val="00E47146"/>
    <w:rsid w:val="00E53D22"/>
    <w:rsid w:val="00E541A1"/>
    <w:rsid w:val="00E57061"/>
    <w:rsid w:val="00E62194"/>
    <w:rsid w:val="00E80EB2"/>
    <w:rsid w:val="00EA091B"/>
    <w:rsid w:val="00EA143E"/>
    <w:rsid w:val="00EB65BC"/>
    <w:rsid w:val="00EB7E75"/>
    <w:rsid w:val="00EC1A3C"/>
    <w:rsid w:val="00ED4603"/>
    <w:rsid w:val="00EE2C42"/>
    <w:rsid w:val="00EF4A76"/>
    <w:rsid w:val="00F21EE7"/>
    <w:rsid w:val="00F21F02"/>
    <w:rsid w:val="00F25C0F"/>
    <w:rsid w:val="00F37B6A"/>
    <w:rsid w:val="00F423DD"/>
    <w:rsid w:val="00F5315A"/>
    <w:rsid w:val="00F53D88"/>
    <w:rsid w:val="00F734BD"/>
    <w:rsid w:val="00F81279"/>
    <w:rsid w:val="00F83BF4"/>
    <w:rsid w:val="00F91C30"/>
    <w:rsid w:val="00FA4BD3"/>
    <w:rsid w:val="00FB794F"/>
    <w:rsid w:val="00FC1B70"/>
    <w:rsid w:val="00FE13C9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D75BE"/>
  <w15:chartTrackingRefBased/>
  <w15:docId w15:val="{8DC88C22-4F8F-7447-9DF3-A4DA6F35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C7E23"/>
  </w:style>
  <w:style w:type="paragraph" w:customStyle="1" w:styleId="EndNoteBibliographyTitle">
    <w:name w:val="EndNote Bibliography Title"/>
    <w:basedOn w:val="Normal"/>
    <w:link w:val="EndNoteBibliographyTitleChar"/>
    <w:rsid w:val="00BE28AE"/>
    <w:pPr>
      <w:jc w:val="center"/>
    </w:pPr>
    <w:rPr>
      <w:rFonts w:ascii="Aptos" w:hAnsi="Apto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E28AE"/>
    <w:rPr>
      <w:rFonts w:ascii="Aptos" w:hAnsi="Aptos"/>
    </w:rPr>
  </w:style>
  <w:style w:type="paragraph" w:customStyle="1" w:styleId="EndNoteBibliography">
    <w:name w:val="EndNote Bibliography"/>
    <w:basedOn w:val="Normal"/>
    <w:link w:val="EndNoteBibliographyChar"/>
    <w:rsid w:val="00BE28AE"/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BE28AE"/>
    <w:rPr>
      <w:rFonts w:ascii="Aptos" w:hAnsi="Aptos"/>
    </w:rPr>
  </w:style>
  <w:style w:type="character" w:styleId="Hyperlink">
    <w:name w:val="Hyperlink"/>
    <w:basedOn w:val="DefaultParagraphFont"/>
    <w:uiPriority w:val="99"/>
    <w:unhideWhenUsed/>
    <w:rsid w:val="00144B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4B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868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8685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A20C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41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Costa</dc:creator>
  <cp:keywords/>
  <dc:description/>
  <cp:lastModifiedBy>Luciano Costa</cp:lastModifiedBy>
  <cp:revision>3</cp:revision>
  <dcterms:created xsi:type="dcterms:W3CDTF">2025-01-11T03:11:00Z</dcterms:created>
  <dcterms:modified xsi:type="dcterms:W3CDTF">2025-01-11T03:12:00Z</dcterms:modified>
</cp:coreProperties>
</file>