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FE76E" w14:textId="0A3AF03F" w:rsidR="00CA685A" w:rsidRPr="00CE4FDA" w:rsidRDefault="009D3C9C" w:rsidP="003E0CA8">
      <w:pPr>
        <w:spacing w:line="480" w:lineRule="auto"/>
        <w:jc w:val="center"/>
        <w:rPr>
          <w:b/>
          <w:bCs/>
          <w:color w:val="156082" w:themeColor="accent1"/>
          <w:sz w:val="22"/>
          <w:szCs w:val="22"/>
        </w:rPr>
      </w:pPr>
      <w:r w:rsidRPr="00CE4FDA">
        <w:rPr>
          <w:b/>
          <w:bCs/>
          <w:color w:val="156082" w:themeColor="accent1"/>
          <w:sz w:val="22"/>
          <w:szCs w:val="22"/>
        </w:rPr>
        <w:t>SUPPLEMENTARY DATA</w:t>
      </w:r>
    </w:p>
    <w:p w14:paraId="7E8DF740" w14:textId="77777777" w:rsidR="00AA21BC" w:rsidRPr="00CE4FDA" w:rsidRDefault="00AA21BC" w:rsidP="00AA21BC">
      <w:pPr>
        <w:rPr>
          <w:b/>
          <w:bCs/>
          <w:sz w:val="22"/>
          <w:szCs w:val="22"/>
        </w:rPr>
      </w:pPr>
      <w:r w:rsidRPr="00CE4FDA">
        <w:rPr>
          <w:b/>
          <w:bCs/>
          <w:sz w:val="22"/>
          <w:szCs w:val="22"/>
        </w:rPr>
        <w:t>Supplementary Table 1. Details of Myeloma subtypes and Prior Therapies</w:t>
      </w:r>
    </w:p>
    <w:tbl>
      <w:tblPr>
        <w:tblW w:w="6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82"/>
        <w:gridCol w:w="2340"/>
      </w:tblGrid>
      <w:tr w:rsidR="00AA21BC" w:rsidRPr="00CE4FDA" w14:paraId="3FB83A7E" w14:textId="77777777" w:rsidTr="00A22B97">
        <w:trPr>
          <w:cantSplit/>
        </w:trPr>
        <w:tc>
          <w:tcPr>
            <w:tcW w:w="4230" w:type="dxa"/>
            <w:gridSpan w:val="2"/>
            <w:shd w:val="clear" w:color="auto" w:fill="95DCF7" w:themeFill="accent4" w:themeFillTint="66"/>
            <w:vAlign w:val="bottom"/>
          </w:tcPr>
          <w:p w14:paraId="27535347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FDA">
              <w:rPr>
                <w:b/>
                <w:bCs/>
                <w:sz w:val="22"/>
                <w:szCs w:val="22"/>
              </w:rPr>
              <w:t>Characteristic</w:t>
            </w:r>
          </w:p>
        </w:tc>
        <w:tc>
          <w:tcPr>
            <w:tcW w:w="2340" w:type="dxa"/>
            <w:shd w:val="clear" w:color="auto" w:fill="95DCF7" w:themeFill="accent4" w:themeFillTint="66"/>
            <w:vAlign w:val="center"/>
          </w:tcPr>
          <w:p w14:paraId="42AE9C8A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FDA">
              <w:rPr>
                <w:b/>
                <w:bCs/>
                <w:sz w:val="22"/>
                <w:szCs w:val="22"/>
              </w:rPr>
              <w:t>n (%)</w:t>
            </w:r>
          </w:p>
        </w:tc>
      </w:tr>
      <w:tr w:rsidR="00AA21BC" w:rsidRPr="00CE4FDA" w14:paraId="73817BCD" w14:textId="77777777" w:rsidTr="00444245">
        <w:trPr>
          <w:cantSplit/>
        </w:trPr>
        <w:tc>
          <w:tcPr>
            <w:tcW w:w="2448" w:type="dxa"/>
            <w:vMerge w:val="restart"/>
            <w:shd w:val="clear" w:color="auto" w:fill="FFFFFF"/>
            <w:vAlign w:val="center"/>
          </w:tcPr>
          <w:p w14:paraId="48108B41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FDA">
              <w:rPr>
                <w:b/>
                <w:bCs/>
                <w:sz w:val="22"/>
                <w:szCs w:val="22"/>
              </w:rPr>
              <w:t>Myeloma subtype</w:t>
            </w:r>
          </w:p>
        </w:tc>
        <w:tc>
          <w:tcPr>
            <w:tcW w:w="1782" w:type="dxa"/>
            <w:shd w:val="clear" w:color="auto" w:fill="FFFFFF"/>
            <w:vAlign w:val="center"/>
          </w:tcPr>
          <w:p w14:paraId="3DBB22E4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IgA L</w:t>
            </w:r>
          </w:p>
        </w:tc>
        <w:tc>
          <w:tcPr>
            <w:tcW w:w="2340" w:type="dxa"/>
            <w:shd w:val="clear" w:color="auto" w:fill="FFFFFF"/>
          </w:tcPr>
          <w:p w14:paraId="4F365C58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8 [7.3%]</w:t>
            </w:r>
          </w:p>
        </w:tc>
      </w:tr>
      <w:tr w:rsidR="00AA21BC" w:rsidRPr="00CE4FDA" w14:paraId="7B9BE6FE" w14:textId="77777777" w:rsidTr="00444245">
        <w:trPr>
          <w:cantSplit/>
        </w:trPr>
        <w:tc>
          <w:tcPr>
            <w:tcW w:w="2448" w:type="dxa"/>
            <w:vMerge/>
            <w:shd w:val="clear" w:color="auto" w:fill="FFFFFF"/>
            <w:vAlign w:val="center"/>
          </w:tcPr>
          <w:p w14:paraId="49774D86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82" w:type="dxa"/>
            <w:shd w:val="clear" w:color="auto" w:fill="FFFFFF"/>
            <w:vAlign w:val="center"/>
          </w:tcPr>
          <w:p w14:paraId="00E5F6CF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IgG L</w:t>
            </w:r>
          </w:p>
        </w:tc>
        <w:tc>
          <w:tcPr>
            <w:tcW w:w="2340" w:type="dxa"/>
            <w:shd w:val="clear" w:color="auto" w:fill="FFFFFF"/>
          </w:tcPr>
          <w:p w14:paraId="113A109C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23 [20.9%]</w:t>
            </w:r>
          </w:p>
        </w:tc>
      </w:tr>
      <w:tr w:rsidR="00AA21BC" w:rsidRPr="00CE4FDA" w14:paraId="586A1FD0" w14:textId="77777777" w:rsidTr="00444245">
        <w:trPr>
          <w:cantSplit/>
        </w:trPr>
        <w:tc>
          <w:tcPr>
            <w:tcW w:w="2448" w:type="dxa"/>
            <w:vMerge/>
            <w:shd w:val="clear" w:color="auto" w:fill="FFFFFF"/>
            <w:vAlign w:val="center"/>
          </w:tcPr>
          <w:p w14:paraId="26F99E11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82" w:type="dxa"/>
            <w:shd w:val="clear" w:color="auto" w:fill="FFFFFF"/>
            <w:vAlign w:val="center"/>
          </w:tcPr>
          <w:p w14:paraId="5131B0BD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IgA K</w:t>
            </w:r>
          </w:p>
        </w:tc>
        <w:tc>
          <w:tcPr>
            <w:tcW w:w="2340" w:type="dxa"/>
            <w:shd w:val="clear" w:color="auto" w:fill="FFFFFF"/>
          </w:tcPr>
          <w:p w14:paraId="7A563632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23 [20.9%]</w:t>
            </w:r>
          </w:p>
        </w:tc>
      </w:tr>
      <w:tr w:rsidR="00AA21BC" w:rsidRPr="00CE4FDA" w14:paraId="3F524C9E" w14:textId="77777777" w:rsidTr="00444245">
        <w:trPr>
          <w:cantSplit/>
        </w:trPr>
        <w:tc>
          <w:tcPr>
            <w:tcW w:w="2448" w:type="dxa"/>
            <w:vMerge/>
            <w:shd w:val="clear" w:color="auto" w:fill="FFFFFF"/>
            <w:vAlign w:val="center"/>
          </w:tcPr>
          <w:p w14:paraId="7A534DF1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82" w:type="dxa"/>
            <w:shd w:val="clear" w:color="auto" w:fill="FFFFFF"/>
            <w:vAlign w:val="center"/>
          </w:tcPr>
          <w:p w14:paraId="68E21F84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proofErr w:type="spellStart"/>
            <w:r w:rsidRPr="00CE4FDA">
              <w:rPr>
                <w:sz w:val="22"/>
                <w:szCs w:val="22"/>
              </w:rPr>
              <w:t>IgD</w:t>
            </w:r>
            <w:proofErr w:type="spellEnd"/>
            <w:r w:rsidRPr="00CE4FDA">
              <w:rPr>
                <w:sz w:val="22"/>
                <w:szCs w:val="22"/>
              </w:rPr>
              <w:t xml:space="preserve"> K</w:t>
            </w:r>
          </w:p>
        </w:tc>
        <w:tc>
          <w:tcPr>
            <w:tcW w:w="2340" w:type="dxa"/>
            <w:shd w:val="clear" w:color="auto" w:fill="FFFFFF"/>
          </w:tcPr>
          <w:p w14:paraId="45E00CA7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1 [0.9%]</w:t>
            </w:r>
          </w:p>
        </w:tc>
      </w:tr>
      <w:tr w:rsidR="00AA21BC" w:rsidRPr="00CE4FDA" w14:paraId="7B24E329" w14:textId="77777777" w:rsidTr="00444245">
        <w:trPr>
          <w:cantSplit/>
        </w:trPr>
        <w:tc>
          <w:tcPr>
            <w:tcW w:w="2448" w:type="dxa"/>
            <w:vMerge/>
            <w:shd w:val="clear" w:color="auto" w:fill="FFFFFF"/>
            <w:vAlign w:val="center"/>
          </w:tcPr>
          <w:p w14:paraId="53521D18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82" w:type="dxa"/>
            <w:shd w:val="clear" w:color="auto" w:fill="FFFFFF"/>
            <w:vAlign w:val="center"/>
          </w:tcPr>
          <w:p w14:paraId="1032F771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IgG K</w:t>
            </w:r>
          </w:p>
        </w:tc>
        <w:tc>
          <w:tcPr>
            <w:tcW w:w="2340" w:type="dxa"/>
            <w:shd w:val="clear" w:color="auto" w:fill="FFFFFF"/>
          </w:tcPr>
          <w:p w14:paraId="0E4B55BD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40 [36.4%]</w:t>
            </w:r>
          </w:p>
        </w:tc>
      </w:tr>
      <w:tr w:rsidR="00AA21BC" w:rsidRPr="00CE4FDA" w14:paraId="4F4DEA9B" w14:textId="77777777" w:rsidTr="00444245">
        <w:trPr>
          <w:cantSplit/>
        </w:trPr>
        <w:tc>
          <w:tcPr>
            <w:tcW w:w="2448" w:type="dxa"/>
            <w:vMerge/>
            <w:shd w:val="clear" w:color="auto" w:fill="FFFFFF"/>
            <w:vAlign w:val="center"/>
          </w:tcPr>
          <w:p w14:paraId="512BA23E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82" w:type="dxa"/>
            <w:shd w:val="clear" w:color="auto" w:fill="FFFFFF"/>
            <w:vAlign w:val="center"/>
          </w:tcPr>
          <w:p w14:paraId="11FBF23A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K LC</w:t>
            </w:r>
          </w:p>
        </w:tc>
        <w:tc>
          <w:tcPr>
            <w:tcW w:w="2340" w:type="dxa"/>
            <w:shd w:val="clear" w:color="auto" w:fill="FFFFFF"/>
          </w:tcPr>
          <w:p w14:paraId="09885C69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11 [10.0%]</w:t>
            </w:r>
          </w:p>
        </w:tc>
      </w:tr>
      <w:tr w:rsidR="00AA21BC" w:rsidRPr="00CE4FDA" w14:paraId="0B4CB62E" w14:textId="77777777" w:rsidTr="00444245">
        <w:trPr>
          <w:cantSplit/>
        </w:trPr>
        <w:tc>
          <w:tcPr>
            <w:tcW w:w="2448" w:type="dxa"/>
            <w:vMerge/>
            <w:shd w:val="clear" w:color="auto" w:fill="FFFFFF"/>
            <w:vAlign w:val="center"/>
          </w:tcPr>
          <w:p w14:paraId="7B2E1A91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82" w:type="dxa"/>
            <w:shd w:val="clear" w:color="auto" w:fill="FFFFFF"/>
            <w:vAlign w:val="center"/>
          </w:tcPr>
          <w:p w14:paraId="32BE19D9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L LC</w:t>
            </w:r>
          </w:p>
        </w:tc>
        <w:tc>
          <w:tcPr>
            <w:tcW w:w="2340" w:type="dxa"/>
            <w:shd w:val="clear" w:color="auto" w:fill="FFFFFF"/>
          </w:tcPr>
          <w:p w14:paraId="41F26656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4 [3.6%]</w:t>
            </w:r>
          </w:p>
        </w:tc>
      </w:tr>
      <w:tr w:rsidR="00AA21BC" w:rsidRPr="00CE4FDA" w14:paraId="5B052CED" w14:textId="77777777" w:rsidTr="00444245">
        <w:trPr>
          <w:cantSplit/>
        </w:trPr>
        <w:tc>
          <w:tcPr>
            <w:tcW w:w="2448" w:type="dxa"/>
            <w:shd w:val="clear" w:color="auto" w:fill="FFFFFF"/>
            <w:vAlign w:val="center"/>
          </w:tcPr>
          <w:p w14:paraId="2E6A788D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FDA">
              <w:rPr>
                <w:b/>
                <w:bCs/>
                <w:sz w:val="22"/>
                <w:szCs w:val="22"/>
              </w:rPr>
              <w:t>Prior anti-GPCR5D</w:t>
            </w:r>
          </w:p>
        </w:tc>
        <w:tc>
          <w:tcPr>
            <w:tcW w:w="1782" w:type="dxa"/>
            <w:shd w:val="clear" w:color="auto" w:fill="FFFFFF"/>
            <w:vAlign w:val="center"/>
          </w:tcPr>
          <w:p w14:paraId="459F8247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Yes</w:t>
            </w:r>
          </w:p>
        </w:tc>
        <w:tc>
          <w:tcPr>
            <w:tcW w:w="2340" w:type="dxa"/>
            <w:shd w:val="clear" w:color="auto" w:fill="FFFFFF"/>
          </w:tcPr>
          <w:p w14:paraId="1355BB75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6 [5.5%]</w:t>
            </w:r>
          </w:p>
        </w:tc>
      </w:tr>
      <w:tr w:rsidR="00AA21BC" w:rsidRPr="00CE4FDA" w14:paraId="15102215" w14:textId="77777777" w:rsidTr="00444245">
        <w:trPr>
          <w:cantSplit/>
        </w:trPr>
        <w:tc>
          <w:tcPr>
            <w:tcW w:w="2448" w:type="dxa"/>
            <w:shd w:val="clear" w:color="auto" w:fill="FFFFFF"/>
            <w:vAlign w:val="center"/>
          </w:tcPr>
          <w:p w14:paraId="70996D7E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FDA">
              <w:rPr>
                <w:b/>
                <w:bCs/>
                <w:sz w:val="22"/>
                <w:szCs w:val="22"/>
              </w:rPr>
              <w:t>Prior anti-BCMA therapy</w:t>
            </w:r>
          </w:p>
        </w:tc>
        <w:tc>
          <w:tcPr>
            <w:tcW w:w="1782" w:type="dxa"/>
            <w:shd w:val="clear" w:color="auto" w:fill="FFFFFF"/>
            <w:vAlign w:val="center"/>
          </w:tcPr>
          <w:p w14:paraId="490A5C1B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Yes</w:t>
            </w:r>
          </w:p>
        </w:tc>
        <w:tc>
          <w:tcPr>
            <w:tcW w:w="2340" w:type="dxa"/>
            <w:shd w:val="clear" w:color="auto" w:fill="FFFFFF"/>
          </w:tcPr>
          <w:p w14:paraId="2D7C4FDA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43 [39.1%]</w:t>
            </w:r>
          </w:p>
        </w:tc>
      </w:tr>
      <w:tr w:rsidR="00AA21BC" w:rsidRPr="00CE4FDA" w14:paraId="20A72DEF" w14:textId="77777777" w:rsidTr="00444245">
        <w:trPr>
          <w:cantSplit/>
        </w:trPr>
        <w:tc>
          <w:tcPr>
            <w:tcW w:w="2448" w:type="dxa"/>
            <w:shd w:val="clear" w:color="auto" w:fill="FFFFFF"/>
            <w:vAlign w:val="center"/>
          </w:tcPr>
          <w:p w14:paraId="26F848D6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FDA">
              <w:rPr>
                <w:b/>
                <w:bCs/>
                <w:sz w:val="22"/>
                <w:szCs w:val="22"/>
              </w:rPr>
              <w:t xml:space="preserve">Prior </w:t>
            </w:r>
            <w:proofErr w:type="spellStart"/>
            <w:r w:rsidRPr="00CE4FDA">
              <w:rPr>
                <w:b/>
                <w:bCs/>
                <w:sz w:val="22"/>
                <w:szCs w:val="22"/>
              </w:rPr>
              <w:t>IMiD</w:t>
            </w:r>
            <w:proofErr w:type="spellEnd"/>
            <w:r w:rsidRPr="00CE4FDA">
              <w:rPr>
                <w:b/>
                <w:bCs/>
                <w:sz w:val="22"/>
                <w:szCs w:val="22"/>
              </w:rPr>
              <w:t xml:space="preserve"> therapy</w:t>
            </w:r>
          </w:p>
        </w:tc>
        <w:tc>
          <w:tcPr>
            <w:tcW w:w="1782" w:type="dxa"/>
            <w:shd w:val="clear" w:color="auto" w:fill="FFFFFF"/>
            <w:vAlign w:val="center"/>
          </w:tcPr>
          <w:p w14:paraId="1E0EFEFA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Yes</w:t>
            </w:r>
          </w:p>
        </w:tc>
        <w:tc>
          <w:tcPr>
            <w:tcW w:w="2340" w:type="dxa"/>
            <w:shd w:val="clear" w:color="auto" w:fill="FFFFFF"/>
          </w:tcPr>
          <w:p w14:paraId="4058905E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110 [100.0%]</w:t>
            </w:r>
          </w:p>
        </w:tc>
      </w:tr>
      <w:tr w:rsidR="00AA21BC" w:rsidRPr="00CE4FDA" w14:paraId="0C539753" w14:textId="77777777" w:rsidTr="00444245">
        <w:trPr>
          <w:cantSplit/>
        </w:trPr>
        <w:tc>
          <w:tcPr>
            <w:tcW w:w="2448" w:type="dxa"/>
            <w:shd w:val="clear" w:color="auto" w:fill="FFFFFF"/>
            <w:vAlign w:val="center"/>
          </w:tcPr>
          <w:p w14:paraId="4899DDC0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FDA">
              <w:rPr>
                <w:b/>
                <w:bCs/>
                <w:sz w:val="22"/>
                <w:szCs w:val="22"/>
              </w:rPr>
              <w:t>Prior PI therapy</w:t>
            </w:r>
          </w:p>
        </w:tc>
        <w:tc>
          <w:tcPr>
            <w:tcW w:w="1782" w:type="dxa"/>
            <w:shd w:val="clear" w:color="auto" w:fill="FFFFFF"/>
            <w:vAlign w:val="center"/>
          </w:tcPr>
          <w:p w14:paraId="51DCE3DE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Yes</w:t>
            </w:r>
          </w:p>
        </w:tc>
        <w:tc>
          <w:tcPr>
            <w:tcW w:w="2340" w:type="dxa"/>
            <w:shd w:val="clear" w:color="auto" w:fill="FFFFFF"/>
          </w:tcPr>
          <w:p w14:paraId="221EA2AD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110 [100.0%]</w:t>
            </w:r>
          </w:p>
        </w:tc>
      </w:tr>
      <w:tr w:rsidR="00AA21BC" w:rsidRPr="00CE4FDA" w14:paraId="07B82544" w14:textId="77777777" w:rsidTr="00444245">
        <w:trPr>
          <w:cantSplit/>
        </w:trPr>
        <w:tc>
          <w:tcPr>
            <w:tcW w:w="2448" w:type="dxa"/>
            <w:shd w:val="clear" w:color="auto" w:fill="FFFFFF"/>
            <w:vAlign w:val="center"/>
          </w:tcPr>
          <w:p w14:paraId="7DE101C6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FDA">
              <w:rPr>
                <w:b/>
                <w:bCs/>
                <w:sz w:val="22"/>
                <w:szCs w:val="22"/>
              </w:rPr>
              <w:t>Prior anti-CD38 therapy</w:t>
            </w:r>
          </w:p>
        </w:tc>
        <w:tc>
          <w:tcPr>
            <w:tcW w:w="1782" w:type="dxa"/>
            <w:shd w:val="clear" w:color="auto" w:fill="FFFFFF"/>
            <w:vAlign w:val="center"/>
          </w:tcPr>
          <w:p w14:paraId="3C0DF2BB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Yes</w:t>
            </w:r>
          </w:p>
        </w:tc>
        <w:tc>
          <w:tcPr>
            <w:tcW w:w="2340" w:type="dxa"/>
            <w:shd w:val="clear" w:color="auto" w:fill="FFFFFF"/>
          </w:tcPr>
          <w:p w14:paraId="7E25B5B0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105 [95.5%]</w:t>
            </w:r>
          </w:p>
        </w:tc>
      </w:tr>
      <w:tr w:rsidR="00AA21BC" w:rsidRPr="00CE4FDA" w14:paraId="0CA3BEDE" w14:textId="77777777" w:rsidTr="00444245">
        <w:trPr>
          <w:cantSplit/>
        </w:trPr>
        <w:tc>
          <w:tcPr>
            <w:tcW w:w="2448" w:type="dxa"/>
            <w:shd w:val="clear" w:color="auto" w:fill="FFFFFF"/>
            <w:vAlign w:val="center"/>
          </w:tcPr>
          <w:p w14:paraId="3E7A4CCA" w14:textId="3A9421C2" w:rsidR="00AA21BC" w:rsidRPr="00CE4FDA" w:rsidRDefault="00CE4FDA" w:rsidP="0044424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FDA">
              <w:rPr>
                <w:b/>
                <w:bCs/>
                <w:sz w:val="22"/>
                <w:szCs w:val="22"/>
              </w:rPr>
              <w:t>Double refractory</w:t>
            </w:r>
          </w:p>
        </w:tc>
        <w:tc>
          <w:tcPr>
            <w:tcW w:w="1782" w:type="dxa"/>
            <w:shd w:val="clear" w:color="auto" w:fill="FFFFFF"/>
            <w:vAlign w:val="center"/>
          </w:tcPr>
          <w:p w14:paraId="74E0A5DD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Yes</w:t>
            </w:r>
          </w:p>
        </w:tc>
        <w:tc>
          <w:tcPr>
            <w:tcW w:w="2340" w:type="dxa"/>
            <w:shd w:val="clear" w:color="auto" w:fill="FFFFFF"/>
          </w:tcPr>
          <w:p w14:paraId="6948103C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2 [1.8%]</w:t>
            </w:r>
          </w:p>
        </w:tc>
      </w:tr>
      <w:tr w:rsidR="00AA21BC" w:rsidRPr="00CE4FDA" w14:paraId="5F0797A0" w14:textId="77777777" w:rsidTr="00444245">
        <w:trPr>
          <w:cantSplit/>
        </w:trPr>
        <w:tc>
          <w:tcPr>
            <w:tcW w:w="2448" w:type="dxa"/>
            <w:shd w:val="clear" w:color="auto" w:fill="FFFFFF"/>
            <w:vAlign w:val="center"/>
          </w:tcPr>
          <w:p w14:paraId="00DE01CD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FDA">
              <w:rPr>
                <w:b/>
                <w:bCs/>
                <w:sz w:val="22"/>
                <w:szCs w:val="22"/>
              </w:rPr>
              <w:t>Triple-refractory</w:t>
            </w:r>
          </w:p>
        </w:tc>
        <w:tc>
          <w:tcPr>
            <w:tcW w:w="1782" w:type="dxa"/>
            <w:shd w:val="clear" w:color="auto" w:fill="FFFFFF"/>
            <w:vAlign w:val="center"/>
          </w:tcPr>
          <w:p w14:paraId="5FF7BCF5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Yes</w:t>
            </w:r>
          </w:p>
        </w:tc>
        <w:tc>
          <w:tcPr>
            <w:tcW w:w="2340" w:type="dxa"/>
            <w:shd w:val="clear" w:color="auto" w:fill="FFFFFF"/>
          </w:tcPr>
          <w:p w14:paraId="3E18F8A5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27 [24.5%]</w:t>
            </w:r>
          </w:p>
        </w:tc>
      </w:tr>
      <w:tr w:rsidR="00AA21BC" w:rsidRPr="00CE4FDA" w14:paraId="71B2B6B7" w14:textId="77777777" w:rsidTr="00444245">
        <w:trPr>
          <w:cantSplit/>
        </w:trPr>
        <w:tc>
          <w:tcPr>
            <w:tcW w:w="2448" w:type="dxa"/>
            <w:shd w:val="clear" w:color="auto" w:fill="FFFFFF"/>
            <w:vAlign w:val="center"/>
          </w:tcPr>
          <w:p w14:paraId="4150AC1E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</w:rPr>
            </w:pPr>
            <w:r w:rsidRPr="00CE4FDA">
              <w:rPr>
                <w:b/>
                <w:bCs/>
                <w:sz w:val="22"/>
                <w:szCs w:val="22"/>
              </w:rPr>
              <w:t>Penta-refractory</w:t>
            </w:r>
          </w:p>
        </w:tc>
        <w:tc>
          <w:tcPr>
            <w:tcW w:w="1782" w:type="dxa"/>
            <w:shd w:val="clear" w:color="auto" w:fill="FFFFFF"/>
            <w:vAlign w:val="center"/>
          </w:tcPr>
          <w:p w14:paraId="4EE7D051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Yes</w:t>
            </w:r>
          </w:p>
        </w:tc>
        <w:tc>
          <w:tcPr>
            <w:tcW w:w="2340" w:type="dxa"/>
            <w:shd w:val="clear" w:color="auto" w:fill="FFFFFF"/>
          </w:tcPr>
          <w:p w14:paraId="2E2F8FF7" w14:textId="77777777" w:rsidR="00AA21BC" w:rsidRPr="00CE4FDA" w:rsidRDefault="00AA21BC" w:rsidP="00444245">
            <w:pPr>
              <w:jc w:val="center"/>
              <w:rPr>
                <w:sz w:val="22"/>
                <w:szCs w:val="22"/>
              </w:rPr>
            </w:pPr>
            <w:r w:rsidRPr="00CE4FDA">
              <w:rPr>
                <w:sz w:val="22"/>
                <w:szCs w:val="22"/>
              </w:rPr>
              <w:t>81 [73.6%]</w:t>
            </w:r>
          </w:p>
        </w:tc>
      </w:tr>
    </w:tbl>
    <w:p w14:paraId="70188F53" w14:textId="69F5CBDB" w:rsidR="00AA21BC" w:rsidRPr="00CE4FDA" w:rsidRDefault="00AA21BC" w:rsidP="00AA21BC">
      <w:pPr>
        <w:rPr>
          <w:sz w:val="22"/>
          <w:szCs w:val="22"/>
        </w:rPr>
      </w:pPr>
      <w:r w:rsidRPr="00CE4FDA">
        <w:rPr>
          <w:b/>
          <w:bCs/>
          <w:sz w:val="22"/>
          <w:szCs w:val="22"/>
        </w:rPr>
        <w:t>Abbreviations</w:t>
      </w:r>
      <w:r w:rsidRPr="00CE4FDA">
        <w:rPr>
          <w:sz w:val="22"/>
          <w:szCs w:val="22"/>
        </w:rPr>
        <w:t xml:space="preserve">: </w:t>
      </w:r>
      <w:r w:rsidRPr="00CE4FDA">
        <w:rPr>
          <w:b/>
          <w:bCs/>
          <w:sz w:val="22"/>
          <w:szCs w:val="22"/>
        </w:rPr>
        <w:t>GPCR5D</w:t>
      </w:r>
      <w:r w:rsidR="00A86B13" w:rsidRPr="00CE4FDA">
        <w:rPr>
          <w:sz w:val="22"/>
          <w:szCs w:val="22"/>
        </w:rPr>
        <w:t>,</w:t>
      </w:r>
      <w:r w:rsidRPr="00CE4FDA">
        <w:rPr>
          <w:sz w:val="22"/>
          <w:szCs w:val="22"/>
        </w:rPr>
        <w:t xml:space="preserve"> </w:t>
      </w:r>
      <w:r w:rsidRPr="00CE4FDA">
        <w:rPr>
          <w:i/>
          <w:iCs/>
          <w:sz w:val="22"/>
          <w:szCs w:val="22"/>
        </w:rPr>
        <w:t>G protein-coupled receptor class C group 5 member D</w:t>
      </w:r>
      <w:r w:rsidRPr="00CE4FDA">
        <w:rPr>
          <w:sz w:val="22"/>
          <w:szCs w:val="22"/>
        </w:rPr>
        <w:t xml:space="preserve">; </w:t>
      </w:r>
      <w:r w:rsidRPr="00CE4FDA">
        <w:rPr>
          <w:b/>
          <w:bCs/>
          <w:sz w:val="22"/>
          <w:szCs w:val="22"/>
        </w:rPr>
        <w:t>BCMA</w:t>
      </w:r>
      <w:r w:rsidR="00A86B13" w:rsidRPr="00CE4FDA">
        <w:rPr>
          <w:sz w:val="22"/>
          <w:szCs w:val="22"/>
        </w:rPr>
        <w:t>,</w:t>
      </w:r>
      <w:r w:rsidRPr="00CE4FDA">
        <w:rPr>
          <w:sz w:val="22"/>
          <w:szCs w:val="22"/>
        </w:rPr>
        <w:t xml:space="preserve"> </w:t>
      </w:r>
      <w:r w:rsidRPr="00CE4FDA">
        <w:rPr>
          <w:i/>
          <w:iCs/>
          <w:sz w:val="22"/>
          <w:szCs w:val="22"/>
        </w:rPr>
        <w:t>B-cell maturation antigen</w:t>
      </w:r>
      <w:r w:rsidRPr="00CE4FDA">
        <w:rPr>
          <w:sz w:val="22"/>
          <w:szCs w:val="22"/>
        </w:rPr>
        <w:t xml:space="preserve">; </w:t>
      </w:r>
      <w:proofErr w:type="spellStart"/>
      <w:r w:rsidRPr="00CE4FDA">
        <w:rPr>
          <w:b/>
          <w:bCs/>
          <w:sz w:val="22"/>
          <w:szCs w:val="22"/>
        </w:rPr>
        <w:t>IMiD</w:t>
      </w:r>
      <w:proofErr w:type="spellEnd"/>
      <w:r w:rsidR="00A86B13" w:rsidRPr="00CE4FDA">
        <w:rPr>
          <w:sz w:val="22"/>
          <w:szCs w:val="22"/>
        </w:rPr>
        <w:t>,</w:t>
      </w:r>
      <w:r w:rsidRPr="00CE4FDA">
        <w:rPr>
          <w:sz w:val="22"/>
          <w:szCs w:val="22"/>
        </w:rPr>
        <w:t xml:space="preserve"> </w:t>
      </w:r>
      <w:r w:rsidRPr="00CE4FDA">
        <w:rPr>
          <w:i/>
          <w:iCs/>
          <w:sz w:val="22"/>
          <w:szCs w:val="22"/>
        </w:rPr>
        <w:t>Immunomodulatory drugs</w:t>
      </w:r>
      <w:r w:rsidRPr="00CE4FDA">
        <w:rPr>
          <w:sz w:val="22"/>
          <w:szCs w:val="22"/>
        </w:rPr>
        <w:t xml:space="preserve">; </w:t>
      </w:r>
      <w:r w:rsidRPr="00CE4FDA">
        <w:rPr>
          <w:b/>
          <w:bCs/>
          <w:sz w:val="22"/>
          <w:szCs w:val="22"/>
        </w:rPr>
        <w:t>PI</w:t>
      </w:r>
      <w:r w:rsidR="00A86B13" w:rsidRPr="00CE4FDA">
        <w:rPr>
          <w:sz w:val="22"/>
          <w:szCs w:val="22"/>
        </w:rPr>
        <w:t>,</w:t>
      </w:r>
      <w:r w:rsidRPr="00CE4FDA">
        <w:rPr>
          <w:sz w:val="22"/>
          <w:szCs w:val="22"/>
        </w:rPr>
        <w:t xml:space="preserve"> </w:t>
      </w:r>
      <w:r w:rsidRPr="00CE4FDA">
        <w:rPr>
          <w:i/>
          <w:iCs/>
          <w:sz w:val="22"/>
          <w:szCs w:val="22"/>
        </w:rPr>
        <w:t>Protease inhibitor</w:t>
      </w:r>
    </w:p>
    <w:p w14:paraId="793F654D" w14:textId="77777777" w:rsidR="00AA21BC" w:rsidRPr="00CE4FDA" w:rsidRDefault="00AA21BC" w:rsidP="00AA21BC">
      <w:pPr>
        <w:rPr>
          <w:sz w:val="22"/>
          <w:szCs w:val="22"/>
        </w:rPr>
      </w:pPr>
    </w:p>
    <w:p w14:paraId="101E2872" w14:textId="77777777" w:rsidR="00AA21BC" w:rsidRPr="00CE4FDA" w:rsidRDefault="00AA21BC" w:rsidP="00AA21BC">
      <w:pPr>
        <w:rPr>
          <w:sz w:val="22"/>
          <w:szCs w:val="22"/>
        </w:rPr>
      </w:pPr>
    </w:p>
    <w:p w14:paraId="651D999F" w14:textId="77777777" w:rsidR="00254229" w:rsidRPr="00CE4FDA" w:rsidRDefault="00254229" w:rsidP="00AA21BC">
      <w:pPr>
        <w:rPr>
          <w:sz w:val="22"/>
          <w:szCs w:val="22"/>
          <w:lang w:bidi="ar-JO"/>
        </w:rPr>
      </w:pPr>
    </w:p>
    <w:p w14:paraId="4EC6FA93" w14:textId="77777777" w:rsidR="00254229" w:rsidRPr="00CE4FDA" w:rsidRDefault="00254229" w:rsidP="00AA21BC">
      <w:pPr>
        <w:rPr>
          <w:sz w:val="22"/>
          <w:szCs w:val="22"/>
          <w:lang w:bidi="ar-JO"/>
        </w:rPr>
      </w:pPr>
    </w:p>
    <w:p w14:paraId="69CC1083" w14:textId="77777777" w:rsidR="00254229" w:rsidRPr="00CE4FDA" w:rsidRDefault="00254229" w:rsidP="00AA21BC">
      <w:pPr>
        <w:rPr>
          <w:sz w:val="22"/>
          <w:szCs w:val="22"/>
          <w:lang w:bidi="ar-JO"/>
        </w:rPr>
      </w:pPr>
    </w:p>
    <w:p w14:paraId="7741E6EC" w14:textId="77777777" w:rsidR="00254229" w:rsidRPr="00CE4FDA" w:rsidRDefault="00254229" w:rsidP="00AA21BC">
      <w:pPr>
        <w:rPr>
          <w:sz w:val="22"/>
          <w:szCs w:val="22"/>
          <w:lang w:bidi="ar-JO"/>
        </w:rPr>
      </w:pPr>
    </w:p>
    <w:p w14:paraId="794581B7" w14:textId="77777777" w:rsidR="00A22B97" w:rsidRPr="00CE4FDA" w:rsidRDefault="00A22B97" w:rsidP="00AA21BC">
      <w:pPr>
        <w:rPr>
          <w:b/>
          <w:bCs/>
          <w:sz w:val="22"/>
          <w:szCs w:val="22"/>
          <w:lang w:bidi="ar-JO"/>
        </w:rPr>
      </w:pPr>
    </w:p>
    <w:p w14:paraId="70025F6C" w14:textId="5E1F7E84" w:rsidR="00AA21BC" w:rsidRPr="00CE4FDA" w:rsidRDefault="00AA21BC" w:rsidP="00AA21BC">
      <w:pPr>
        <w:rPr>
          <w:b/>
          <w:bCs/>
          <w:sz w:val="22"/>
          <w:szCs w:val="22"/>
          <w:lang w:bidi="ar-JO"/>
        </w:rPr>
      </w:pPr>
      <w:r w:rsidRPr="00CE4FDA">
        <w:rPr>
          <w:b/>
          <w:bCs/>
          <w:sz w:val="22"/>
          <w:szCs w:val="22"/>
          <w:lang w:bidi="ar-JO"/>
        </w:rPr>
        <w:t xml:space="preserve">Supplementary Table 2. Details of CAR-T manufacturing and infusion </w:t>
      </w:r>
    </w:p>
    <w:tbl>
      <w:tblPr>
        <w:tblW w:w="6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2356"/>
        <w:gridCol w:w="1468"/>
      </w:tblGrid>
      <w:tr w:rsidR="00AA21BC" w:rsidRPr="00CE4FDA" w14:paraId="312BB764" w14:textId="77777777" w:rsidTr="00A22B97">
        <w:trPr>
          <w:cantSplit/>
        </w:trPr>
        <w:tc>
          <w:tcPr>
            <w:tcW w:w="4804" w:type="dxa"/>
            <w:gridSpan w:val="2"/>
            <w:shd w:val="clear" w:color="auto" w:fill="95DCF7" w:themeFill="accent4" w:themeFillTint="66"/>
            <w:vAlign w:val="bottom"/>
          </w:tcPr>
          <w:p w14:paraId="2613B36A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  <w:lang w:bidi="ar-JO"/>
              </w:rPr>
            </w:pPr>
            <w:r w:rsidRPr="00CE4FDA">
              <w:rPr>
                <w:b/>
                <w:bCs/>
                <w:sz w:val="22"/>
                <w:szCs w:val="22"/>
                <w:lang w:bidi="ar-JO"/>
              </w:rPr>
              <w:t>Characteristic</w:t>
            </w:r>
          </w:p>
        </w:tc>
        <w:tc>
          <w:tcPr>
            <w:tcW w:w="1468" w:type="dxa"/>
            <w:shd w:val="clear" w:color="auto" w:fill="95DCF7" w:themeFill="accent4" w:themeFillTint="66"/>
            <w:vAlign w:val="center"/>
          </w:tcPr>
          <w:p w14:paraId="5CD6A2AD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  <w:lang w:bidi="ar-JO"/>
              </w:rPr>
            </w:pPr>
            <w:r w:rsidRPr="00CE4FDA">
              <w:rPr>
                <w:b/>
                <w:bCs/>
                <w:sz w:val="22"/>
                <w:szCs w:val="22"/>
                <w:lang w:bidi="ar-JO"/>
              </w:rPr>
              <w:t>n (%)</w:t>
            </w:r>
          </w:p>
        </w:tc>
      </w:tr>
      <w:tr w:rsidR="00AA21BC" w:rsidRPr="00CE4FDA" w14:paraId="18F83745" w14:textId="77777777" w:rsidTr="00444245">
        <w:trPr>
          <w:cantSplit/>
        </w:trPr>
        <w:tc>
          <w:tcPr>
            <w:tcW w:w="2448" w:type="dxa"/>
            <w:vMerge w:val="restart"/>
            <w:shd w:val="clear" w:color="auto" w:fill="FFFFFF"/>
            <w:vAlign w:val="center"/>
          </w:tcPr>
          <w:p w14:paraId="75274A6C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  <w:lang w:bidi="ar-JO"/>
              </w:rPr>
            </w:pPr>
            <w:r w:rsidRPr="00CE4FDA">
              <w:rPr>
                <w:b/>
                <w:bCs/>
                <w:sz w:val="22"/>
                <w:szCs w:val="22"/>
                <w:lang w:bidi="ar-JO"/>
              </w:rPr>
              <w:t>Number of attempts at apheresis</w:t>
            </w:r>
          </w:p>
        </w:tc>
        <w:tc>
          <w:tcPr>
            <w:tcW w:w="2356" w:type="dxa"/>
            <w:shd w:val="clear" w:color="auto" w:fill="FFFFFF"/>
            <w:vAlign w:val="center"/>
          </w:tcPr>
          <w:p w14:paraId="7F5EFBEE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rtl/>
                <w:lang w:bidi="ar-JO"/>
              </w:rPr>
            </w:pPr>
            <w:r w:rsidRPr="00CE4FDA">
              <w:rPr>
                <w:sz w:val="22"/>
                <w:szCs w:val="22"/>
                <w:lang w:bidi="ar-JO"/>
              </w:rPr>
              <w:t>One</w:t>
            </w:r>
          </w:p>
        </w:tc>
        <w:tc>
          <w:tcPr>
            <w:tcW w:w="1468" w:type="dxa"/>
            <w:shd w:val="clear" w:color="auto" w:fill="FFFFFF"/>
          </w:tcPr>
          <w:p w14:paraId="79F3CC79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</w:rPr>
              <w:t>104 [94.5%]</w:t>
            </w:r>
          </w:p>
        </w:tc>
      </w:tr>
      <w:tr w:rsidR="00AA21BC" w:rsidRPr="00CE4FDA" w14:paraId="3720776D" w14:textId="77777777" w:rsidTr="00444245">
        <w:trPr>
          <w:cantSplit/>
        </w:trPr>
        <w:tc>
          <w:tcPr>
            <w:tcW w:w="2448" w:type="dxa"/>
            <w:vMerge/>
            <w:shd w:val="clear" w:color="auto" w:fill="FFFFFF"/>
            <w:vAlign w:val="center"/>
          </w:tcPr>
          <w:p w14:paraId="056D088B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  <w:lang w:bidi="ar-JO"/>
              </w:rPr>
            </w:pPr>
          </w:p>
        </w:tc>
        <w:tc>
          <w:tcPr>
            <w:tcW w:w="2356" w:type="dxa"/>
            <w:shd w:val="clear" w:color="auto" w:fill="FFFFFF"/>
            <w:vAlign w:val="center"/>
          </w:tcPr>
          <w:p w14:paraId="42ED71FF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  <w:lang w:bidi="ar-JO"/>
              </w:rPr>
              <w:t>More than one</w:t>
            </w:r>
          </w:p>
        </w:tc>
        <w:tc>
          <w:tcPr>
            <w:tcW w:w="1468" w:type="dxa"/>
            <w:shd w:val="clear" w:color="auto" w:fill="FFFFFF"/>
          </w:tcPr>
          <w:p w14:paraId="2A3B11A4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</w:rPr>
              <w:t>2 [1.8%]</w:t>
            </w:r>
          </w:p>
        </w:tc>
      </w:tr>
      <w:tr w:rsidR="00AA21BC" w:rsidRPr="00CE4FDA" w14:paraId="33904B7A" w14:textId="77777777" w:rsidTr="00444245">
        <w:trPr>
          <w:cantSplit/>
        </w:trPr>
        <w:tc>
          <w:tcPr>
            <w:tcW w:w="2448" w:type="dxa"/>
            <w:vMerge w:val="restart"/>
            <w:shd w:val="clear" w:color="auto" w:fill="FFFFFF"/>
            <w:vAlign w:val="center"/>
          </w:tcPr>
          <w:p w14:paraId="739268EF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  <w:lang w:bidi="ar-JO"/>
              </w:rPr>
            </w:pPr>
            <w:r w:rsidRPr="00CE4FDA">
              <w:rPr>
                <w:b/>
                <w:bCs/>
                <w:sz w:val="22"/>
                <w:szCs w:val="22"/>
                <w:lang w:bidi="ar-JO"/>
              </w:rPr>
              <w:t>Response to bridging therapy</w:t>
            </w:r>
          </w:p>
        </w:tc>
        <w:tc>
          <w:tcPr>
            <w:tcW w:w="2356" w:type="dxa"/>
            <w:shd w:val="clear" w:color="auto" w:fill="FFFFFF"/>
            <w:vAlign w:val="center"/>
          </w:tcPr>
          <w:p w14:paraId="52D09EF2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  <w:lang w:bidi="ar-JO"/>
              </w:rPr>
              <w:t>SD</w:t>
            </w:r>
          </w:p>
        </w:tc>
        <w:tc>
          <w:tcPr>
            <w:tcW w:w="1468" w:type="dxa"/>
            <w:shd w:val="clear" w:color="auto" w:fill="FFFFFF"/>
          </w:tcPr>
          <w:p w14:paraId="286E8926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</w:rPr>
              <w:t>57 [51.8%]</w:t>
            </w:r>
          </w:p>
        </w:tc>
      </w:tr>
      <w:tr w:rsidR="00AA21BC" w:rsidRPr="00CE4FDA" w14:paraId="5F5E7BF1" w14:textId="77777777" w:rsidTr="00444245">
        <w:trPr>
          <w:cantSplit/>
        </w:trPr>
        <w:tc>
          <w:tcPr>
            <w:tcW w:w="2448" w:type="dxa"/>
            <w:vMerge/>
            <w:shd w:val="clear" w:color="auto" w:fill="FFFFFF"/>
            <w:vAlign w:val="center"/>
          </w:tcPr>
          <w:p w14:paraId="41AC4489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  <w:lang w:bidi="ar-JO"/>
              </w:rPr>
            </w:pPr>
          </w:p>
        </w:tc>
        <w:tc>
          <w:tcPr>
            <w:tcW w:w="2356" w:type="dxa"/>
            <w:shd w:val="clear" w:color="auto" w:fill="FFFFFF"/>
            <w:vAlign w:val="center"/>
          </w:tcPr>
          <w:p w14:paraId="08CE24F9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  <w:lang w:bidi="ar-JO"/>
              </w:rPr>
              <w:t>PD</w:t>
            </w:r>
          </w:p>
        </w:tc>
        <w:tc>
          <w:tcPr>
            <w:tcW w:w="1468" w:type="dxa"/>
            <w:shd w:val="clear" w:color="auto" w:fill="FFFFFF"/>
          </w:tcPr>
          <w:p w14:paraId="676D18D4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</w:rPr>
              <w:t>43 [39.1%]</w:t>
            </w:r>
          </w:p>
        </w:tc>
      </w:tr>
      <w:tr w:rsidR="00AA21BC" w:rsidRPr="00CE4FDA" w14:paraId="132BC426" w14:textId="77777777" w:rsidTr="00444245">
        <w:trPr>
          <w:cantSplit/>
        </w:trPr>
        <w:tc>
          <w:tcPr>
            <w:tcW w:w="2448" w:type="dxa"/>
            <w:shd w:val="clear" w:color="auto" w:fill="FFFFFF"/>
            <w:vAlign w:val="center"/>
          </w:tcPr>
          <w:p w14:paraId="46C5C137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  <w:lang w:bidi="ar-JO"/>
              </w:rPr>
            </w:pPr>
            <w:r w:rsidRPr="00CE4FDA">
              <w:rPr>
                <w:b/>
                <w:bCs/>
                <w:sz w:val="22"/>
                <w:szCs w:val="22"/>
                <w:lang w:bidi="ar-JO"/>
              </w:rPr>
              <w:t>Manufacturing success</w:t>
            </w:r>
          </w:p>
        </w:tc>
        <w:tc>
          <w:tcPr>
            <w:tcW w:w="2356" w:type="dxa"/>
            <w:shd w:val="clear" w:color="auto" w:fill="FFFFFF"/>
            <w:vAlign w:val="center"/>
          </w:tcPr>
          <w:p w14:paraId="2B922DB4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  <w:lang w:bidi="ar-JO"/>
              </w:rPr>
              <w:t>Yes</w:t>
            </w:r>
          </w:p>
        </w:tc>
        <w:tc>
          <w:tcPr>
            <w:tcW w:w="1468" w:type="dxa"/>
            <w:shd w:val="clear" w:color="auto" w:fill="FFFFFF"/>
          </w:tcPr>
          <w:p w14:paraId="21F01A40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</w:rPr>
              <w:t>101 [91.8%]</w:t>
            </w:r>
          </w:p>
        </w:tc>
      </w:tr>
      <w:tr w:rsidR="00AA21BC" w:rsidRPr="00CE4FDA" w14:paraId="546B8214" w14:textId="77777777" w:rsidTr="00444245">
        <w:trPr>
          <w:cantSplit/>
        </w:trPr>
        <w:tc>
          <w:tcPr>
            <w:tcW w:w="2448" w:type="dxa"/>
            <w:vMerge w:val="restart"/>
            <w:shd w:val="clear" w:color="auto" w:fill="FFFFFF"/>
            <w:vAlign w:val="center"/>
          </w:tcPr>
          <w:p w14:paraId="11109071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  <w:lang w:bidi="ar-JO"/>
              </w:rPr>
            </w:pPr>
            <w:r w:rsidRPr="00CE4FDA">
              <w:rPr>
                <w:b/>
                <w:bCs/>
                <w:sz w:val="22"/>
                <w:szCs w:val="22"/>
                <w:lang w:bidi="ar-JO"/>
              </w:rPr>
              <w:t>Type of CAR-T product</w:t>
            </w:r>
          </w:p>
        </w:tc>
        <w:tc>
          <w:tcPr>
            <w:tcW w:w="2356" w:type="dxa"/>
            <w:shd w:val="clear" w:color="auto" w:fill="FFFFFF"/>
            <w:vAlign w:val="center"/>
          </w:tcPr>
          <w:p w14:paraId="43820017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proofErr w:type="spellStart"/>
            <w:r w:rsidRPr="00CE4FDA">
              <w:rPr>
                <w:sz w:val="22"/>
                <w:szCs w:val="22"/>
                <w:lang w:bidi="ar-JO"/>
              </w:rPr>
              <w:t>Idecabtagene</w:t>
            </w:r>
            <w:proofErr w:type="spellEnd"/>
            <w:r w:rsidRPr="00CE4FDA">
              <w:rPr>
                <w:sz w:val="22"/>
                <w:szCs w:val="22"/>
                <w:lang w:bidi="ar-JO"/>
              </w:rPr>
              <w:t xml:space="preserve"> </w:t>
            </w:r>
            <w:proofErr w:type="spellStart"/>
            <w:r w:rsidRPr="00CE4FDA">
              <w:rPr>
                <w:sz w:val="22"/>
                <w:szCs w:val="22"/>
                <w:lang w:bidi="ar-JO"/>
              </w:rPr>
              <w:t>vicleucel</w:t>
            </w:r>
            <w:proofErr w:type="spellEnd"/>
          </w:p>
        </w:tc>
        <w:tc>
          <w:tcPr>
            <w:tcW w:w="1468" w:type="dxa"/>
            <w:shd w:val="clear" w:color="auto" w:fill="FFFFFF"/>
          </w:tcPr>
          <w:p w14:paraId="6D4A3F4E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</w:rPr>
              <w:t>72 [65.5%]</w:t>
            </w:r>
          </w:p>
        </w:tc>
      </w:tr>
      <w:tr w:rsidR="00AA21BC" w:rsidRPr="00CE4FDA" w14:paraId="78F8E3DD" w14:textId="77777777" w:rsidTr="00444245">
        <w:trPr>
          <w:cantSplit/>
        </w:trPr>
        <w:tc>
          <w:tcPr>
            <w:tcW w:w="2448" w:type="dxa"/>
            <w:vMerge/>
            <w:shd w:val="clear" w:color="auto" w:fill="FFFFFF"/>
            <w:vAlign w:val="center"/>
          </w:tcPr>
          <w:p w14:paraId="3B6A2517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  <w:lang w:bidi="ar-JO"/>
              </w:rPr>
            </w:pPr>
          </w:p>
        </w:tc>
        <w:tc>
          <w:tcPr>
            <w:tcW w:w="2356" w:type="dxa"/>
            <w:shd w:val="clear" w:color="auto" w:fill="FFFFFF"/>
            <w:vAlign w:val="center"/>
          </w:tcPr>
          <w:p w14:paraId="721DA571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proofErr w:type="spellStart"/>
            <w:r w:rsidRPr="00CE4FDA">
              <w:rPr>
                <w:sz w:val="22"/>
                <w:szCs w:val="22"/>
                <w:lang w:bidi="ar-JO"/>
              </w:rPr>
              <w:t>Ciltacabtagene</w:t>
            </w:r>
            <w:proofErr w:type="spellEnd"/>
            <w:r w:rsidRPr="00CE4FDA">
              <w:rPr>
                <w:sz w:val="22"/>
                <w:szCs w:val="22"/>
                <w:lang w:bidi="ar-JO"/>
              </w:rPr>
              <w:t xml:space="preserve"> </w:t>
            </w:r>
            <w:proofErr w:type="spellStart"/>
            <w:r w:rsidRPr="00CE4FDA">
              <w:rPr>
                <w:sz w:val="22"/>
                <w:szCs w:val="22"/>
                <w:lang w:bidi="ar-JO"/>
              </w:rPr>
              <w:t>autoleucel</w:t>
            </w:r>
            <w:proofErr w:type="spellEnd"/>
          </w:p>
        </w:tc>
        <w:tc>
          <w:tcPr>
            <w:tcW w:w="1468" w:type="dxa"/>
            <w:shd w:val="clear" w:color="auto" w:fill="FFFFFF"/>
          </w:tcPr>
          <w:p w14:paraId="7660C1D4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</w:rPr>
              <w:t>37 [33.6%]</w:t>
            </w:r>
          </w:p>
        </w:tc>
      </w:tr>
      <w:tr w:rsidR="00AA21BC" w:rsidRPr="00CE4FDA" w14:paraId="2CF1A280" w14:textId="77777777" w:rsidTr="00444245">
        <w:trPr>
          <w:cantSplit/>
        </w:trPr>
        <w:tc>
          <w:tcPr>
            <w:tcW w:w="2448" w:type="dxa"/>
            <w:vMerge/>
            <w:shd w:val="clear" w:color="auto" w:fill="FFFFFF"/>
            <w:vAlign w:val="center"/>
          </w:tcPr>
          <w:p w14:paraId="7F4A8D3E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  <w:lang w:bidi="ar-JO"/>
              </w:rPr>
            </w:pPr>
          </w:p>
        </w:tc>
        <w:tc>
          <w:tcPr>
            <w:tcW w:w="2356" w:type="dxa"/>
            <w:shd w:val="clear" w:color="auto" w:fill="FFFFFF"/>
            <w:vAlign w:val="center"/>
          </w:tcPr>
          <w:p w14:paraId="6A197C61" w14:textId="0831A6C4" w:rsidR="00AA21BC" w:rsidRPr="00CE4FDA" w:rsidRDefault="00A22B97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  <w:lang w:bidi="ar-JO"/>
              </w:rPr>
              <w:t>Investigational</w:t>
            </w:r>
          </w:p>
        </w:tc>
        <w:tc>
          <w:tcPr>
            <w:tcW w:w="1468" w:type="dxa"/>
            <w:shd w:val="clear" w:color="auto" w:fill="FFFFFF"/>
          </w:tcPr>
          <w:p w14:paraId="6EC594FD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</w:rPr>
              <w:t>1 [0.9%]</w:t>
            </w:r>
          </w:p>
        </w:tc>
      </w:tr>
      <w:tr w:rsidR="00AA21BC" w:rsidRPr="00CE4FDA" w14:paraId="58CC8E85" w14:textId="77777777" w:rsidTr="00444245">
        <w:trPr>
          <w:cantSplit/>
        </w:trPr>
        <w:tc>
          <w:tcPr>
            <w:tcW w:w="2448" w:type="dxa"/>
            <w:shd w:val="clear" w:color="auto" w:fill="FFFFFF"/>
            <w:vAlign w:val="center"/>
          </w:tcPr>
          <w:p w14:paraId="6F6EA304" w14:textId="77777777" w:rsidR="00AA21BC" w:rsidRPr="00CE4FDA" w:rsidRDefault="00AA21BC" w:rsidP="00444245">
            <w:pPr>
              <w:jc w:val="center"/>
              <w:rPr>
                <w:b/>
                <w:bCs/>
                <w:sz w:val="22"/>
                <w:szCs w:val="22"/>
                <w:lang w:bidi="ar-JO"/>
              </w:rPr>
            </w:pPr>
            <w:r w:rsidRPr="00CE4FDA">
              <w:rPr>
                <w:b/>
                <w:bCs/>
                <w:sz w:val="22"/>
                <w:szCs w:val="22"/>
                <w:lang w:bidi="ar-JO"/>
              </w:rPr>
              <w:t>Expanded access protocol</w:t>
            </w:r>
          </w:p>
        </w:tc>
        <w:tc>
          <w:tcPr>
            <w:tcW w:w="2356" w:type="dxa"/>
            <w:shd w:val="clear" w:color="auto" w:fill="FFFFFF"/>
            <w:vAlign w:val="center"/>
          </w:tcPr>
          <w:p w14:paraId="0270C1AD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  <w:lang w:bidi="ar-JO"/>
              </w:rPr>
              <w:t>Yes</w:t>
            </w:r>
          </w:p>
        </w:tc>
        <w:tc>
          <w:tcPr>
            <w:tcW w:w="1468" w:type="dxa"/>
            <w:shd w:val="clear" w:color="auto" w:fill="FFFFFF"/>
          </w:tcPr>
          <w:p w14:paraId="3AC2A8A5" w14:textId="77777777" w:rsidR="00AA21BC" w:rsidRPr="00CE4FDA" w:rsidRDefault="00AA21BC" w:rsidP="00444245">
            <w:pPr>
              <w:jc w:val="center"/>
              <w:rPr>
                <w:sz w:val="22"/>
                <w:szCs w:val="22"/>
                <w:lang w:bidi="ar-JO"/>
              </w:rPr>
            </w:pPr>
            <w:r w:rsidRPr="00CE4FDA">
              <w:rPr>
                <w:sz w:val="22"/>
                <w:szCs w:val="22"/>
              </w:rPr>
              <w:t>7 [6.4%]</w:t>
            </w:r>
          </w:p>
        </w:tc>
      </w:tr>
    </w:tbl>
    <w:p w14:paraId="3A846739" w14:textId="77777777" w:rsidR="00AA21BC" w:rsidRPr="00CE4FDA" w:rsidRDefault="00AA21BC" w:rsidP="00AA21BC">
      <w:pPr>
        <w:rPr>
          <w:sz w:val="22"/>
          <w:szCs w:val="22"/>
        </w:rPr>
      </w:pPr>
    </w:p>
    <w:p w14:paraId="0478C68F" w14:textId="77777777" w:rsidR="00AA21BC" w:rsidRPr="00CE4FDA" w:rsidRDefault="00AA21BC" w:rsidP="00AA21BC">
      <w:pPr>
        <w:rPr>
          <w:sz w:val="22"/>
          <w:szCs w:val="22"/>
        </w:rPr>
      </w:pPr>
    </w:p>
    <w:p w14:paraId="0D9D820B" w14:textId="77777777" w:rsidR="00254229" w:rsidRPr="00CE4FDA" w:rsidRDefault="00254229" w:rsidP="00AA21BC">
      <w:pPr>
        <w:rPr>
          <w:sz w:val="22"/>
          <w:szCs w:val="22"/>
          <w:lang w:bidi="ar-JO"/>
        </w:rPr>
      </w:pPr>
    </w:p>
    <w:p w14:paraId="0913706A" w14:textId="77777777" w:rsidR="00254229" w:rsidRPr="00CE4FDA" w:rsidRDefault="00254229" w:rsidP="00AA21BC">
      <w:pPr>
        <w:rPr>
          <w:sz w:val="22"/>
          <w:szCs w:val="22"/>
          <w:lang w:bidi="ar-JO"/>
        </w:rPr>
      </w:pPr>
    </w:p>
    <w:p w14:paraId="3F8B44DA" w14:textId="77777777" w:rsidR="00254229" w:rsidRPr="00CE4FDA" w:rsidRDefault="00254229" w:rsidP="00AA21BC">
      <w:pPr>
        <w:rPr>
          <w:sz w:val="22"/>
          <w:szCs w:val="22"/>
          <w:lang w:bidi="ar-JO"/>
        </w:rPr>
      </w:pPr>
    </w:p>
    <w:p w14:paraId="2F744DD6" w14:textId="77777777" w:rsidR="00254229" w:rsidRPr="00CE4FDA" w:rsidRDefault="00254229" w:rsidP="00AA21BC">
      <w:pPr>
        <w:rPr>
          <w:sz w:val="22"/>
          <w:szCs w:val="22"/>
          <w:lang w:bidi="ar-JO"/>
        </w:rPr>
      </w:pPr>
    </w:p>
    <w:p w14:paraId="05E6919D" w14:textId="77777777" w:rsidR="00EF3AB3" w:rsidRPr="00CE4FDA" w:rsidRDefault="00EF3AB3" w:rsidP="00AA21BC">
      <w:pPr>
        <w:rPr>
          <w:sz w:val="22"/>
          <w:szCs w:val="22"/>
          <w:lang w:bidi="ar-JO"/>
        </w:rPr>
      </w:pPr>
    </w:p>
    <w:p w14:paraId="37353D2A" w14:textId="77777777" w:rsidR="00254229" w:rsidRPr="00CE4FDA" w:rsidRDefault="00254229" w:rsidP="00AA21BC">
      <w:pPr>
        <w:rPr>
          <w:sz w:val="22"/>
          <w:szCs w:val="22"/>
          <w:lang w:bidi="ar-JO"/>
        </w:rPr>
      </w:pPr>
    </w:p>
    <w:p w14:paraId="7116F53C" w14:textId="77777777" w:rsidR="00254229" w:rsidRPr="00CE4FDA" w:rsidRDefault="00254229" w:rsidP="00AA21BC">
      <w:pPr>
        <w:rPr>
          <w:sz w:val="22"/>
          <w:szCs w:val="22"/>
          <w:lang w:bidi="ar-JO"/>
        </w:rPr>
      </w:pPr>
    </w:p>
    <w:p w14:paraId="3EC23374" w14:textId="77777777" w:rsidR="00254229" w:rsidRPr="00CE4FDA" w:rsidRDefault="00254229" w:rsidP="00AA21BC">
      <w:pPr>
        <w:rPr>
          <w:sz w:val="22"/>
          <w:szCs w:val="22"/>
          <w:lang w:bidi="ar-JO"/>
        </w:rPr>
      </w:pPr>
    </w:p>
    <w:p w14:paraId="1A9D0806" w14:textId="77777777" w:rsidR="00987F5B" w:rsidRPr="00CE4FDA" w:rsidRDefault="00987F5B" w:rsidP="00AA21BC">
      <w:pPr>
        <w:rPr>
          <w:sz w:val="22"/>
          <w:szCs w:val="22"/>
          <w:lang w:bidi="ar-JO"/>
        </w:rPr>
      </w:pPr>
    </w:p>
    <w:p w14:paraId="259DC285" w14:textId="77777777" w:rsidR="00254229" w:rsidRPr="00CE4FDA" w:rsidRDefault="00254229" w:rsidP="00AA21BC">
      <w:pPr>
        <w:rPr>
          <w:sz w:val="22"/>
          <w:szCs w:val="22"/>
          <w:lang w:bidi="ar-JO"/>
        </w:rPr>
      </w:pPr>
    </w:p>
    <w:p w14:paraId="5921EE61" w14:textId="77777777" w:rsidR="00A22B97" w:rsidRPr="00CE4FDA" w:rsidRDefault="00A22B97" w:rsidP="00AA21BC">
      <w:pPr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US"/>
          <w14:ligatures w14:val="none"/>
        </w:rPr>
      </w:pPr>
    </w:p>
    <w:p w14:paraId="112D7C71" w14:textId="07AA82AF" w:rsidR="00254229" w:rsidRPr="00CE4FDA" w:rsidRDefault="00EF3AB3" w:rsidP="00AA21BC">
      <w:pPr>
        <w:rPr>
          <w:sz w:val="22"/>
          <w:szCs w:val="22"/>
          <w:lang w:bidi="ar-JO"/>
        </w:rPr>
      </w:pPr>
      <w:r w:rsidRPr="00CE4FDA"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US"/>
          <w14:ligatures w14:val="none"/>
        </w:rPr>
        <w:lastRenderedPageBreak/>
        <w:t>Supplementary Table 3. Adverse events following CAR-T Therapy</w:t>
      </w:r>
    </w:p>
    <w:tbl>
      <w:tblPr>
        <w:tblW w:w="5040" w:type="dxa"/>
        <w:tblInd w:w="-10" w:type="dxa"/>
        <w:tblLook w:val="04A0" w:firstRow="1" w:lastRow="0" w:firstColumn="1" w:lastColumn="0" w:noHBand="0" w:noVBand="1"/>
      </w:tblPr>
      <w:tblGrid>
        <w:gridCol w:w="2106"/>
        <w:gridCol w:w="928"/>
        <w:gridCol w:w="2006"/>
      </w:tblGrid>
      <w:tr w:rsidR="00EF3AB3" w:rsidRPr="00CE4FDA" w14:paraId="2AF4AC26" w14:textId="77777777" w:rsidTr="00A22B97">
        <w:trPr>
          <w:trHeight w:val="315"/>
        </w:trPr>
        <w:tc>
          <w:tcPr>
            <w:tcW w:w="30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95DCF7" w:themeFill="accent4" w:themeFillTint="66"/>
            <w:vAlign w:val="center"/>
            <w:hideMark/>
          </w:tcPr>
          <w:p w14:paraId="19B36ECE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Adverse event</w:t>
            </w:r>
          </w:p>
        </w:tc>
        <w:tc>
          <w:tcPr>
            <w:tcW w:w="2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DCF7" w:themeFill="accent4" w:themeFillTint="66"/>
            <w:vAlign w:val="center"/>
            <w:hideMark/>
          </w:tcPr>
          <w:p w14:paraId="13AE90C6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 (%)</w:t>
            </w:r>
          </w:p>
        </w:tc>
      </w:tr>
      <w:tr w:rsidR="00EF3AB3" w:rsidRPr="00CE4FDA" w14:paraId="6555C217" w14:textId="77777777" w:rsidTr="00A22B97">
        <w:trPr>
          <w:trHeight w:val="315"/>
        </w:trPr>
        <w:tc>
          <w:tcPr>
            <w:tcW w:w="2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CF015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CRS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30F49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No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E47CF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13 [11.8%]</w:t>
            </w:r>
          </w:p>
        </w:tc>
      </w:tr>
      <w:tr w:rsidR="00EF3AB3" w:rsidRPr="00CE4FDA" w14:paraId="589C3462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03C9CB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6137A0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Yes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9FEEE1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96 [87.3%]</w:t>
            </w:r>
          </w:p>
        </w:tc>
      </w:tr>
      <w:tr w:rsidR="00EF3AB3" w:rsidRPr="00CE4FDA" w14:paraId="5A467163" w14:textId="77777777" w:rsidTr="00A22B97">
        <w:trPr>
          <w:trHeight w:val="315"/>
        </w:trPr>
        <w:tc>
          <w:tcPr>
            <w:tcW w:w="2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27D2C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Grade of CRS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D8FE91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AAC4A3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72 [65.5%]</w:t>
            </w:r>
          </w:p>
        </w:tc>
      </w:tr>
      <w:tr w:rsidR="00EF3AB3" w:rsidRPr="00CE4FDA" w14:paraId="1114E088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78CA71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FB24F8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628B8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21 [19.1%]</w:t>
            </w:r>
          </w:p>
        </w:tc>
      </w:tr>
      <w:tr w:rsidR="00EF3AB3" w:rsidRPr="00CE4FDA" w14:paraId="5F402C4F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F67208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8198B0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CB7479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 [2.7%]</w:t>
            </w:r>
          </w:p>
        </w:tc>
      </w:tr>
      <w:tr w:rsidR="00EF3AB3" w:rsidRPr="00CE4FDA" w14:paraId="097E7747" w14:textId="77777777" w:rsidTr="00A22B97">
        <w:trPr>
          <w:trHeight w:val="315"/>
        </w:trPr>
        <w:tc>
          <w:tcPr>
            <w:tcW w:w="2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F0B156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ICANS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CFF388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No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BE603B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91 [82.7%]</w:t>
            </w:r>
          </w:p>
        </w:tc>
      </w:tr>
      <w:tr w:rsidR="00EF3AB3" w:rsidRPr="00CE4FDA" w14:paraId="2CD825CF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B288FA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DC2C7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Yes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660B9B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17 [15.5%]</w:t>
            </w:r>
          </w:p>
        </w:tc>
      </w:tr>
      <w:tr w:rsidR="00EF3AB3" w:rsidRPr="00CE4FDA" w14:paraId="1E77F3CC" w14:textId="77777777" w:rsidTr="00A22B97">
        <w:trPr>
          <w:trHeight w:val="315"/>
        </w:trPr>
        <w:tc>
          <w:tcPr>
            <w:tcW w:w="2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2F4159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Grade of ICANS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EAFAA7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9EB44D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7 [5.5%]</w:t>
            </w:r>
          </w:p>
        </w:tc>
      </w:tr>
      <w:tr w:rsidR="00EF3AB3" w:rsidRPr="00CE4FDA" w14:paraId="4CEF5542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D09C77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0F8CC0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975D9E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6 [5.5%]</w:t>
            </w:r>
          </w:p>
        </w:tc>
      </w:tr>
      <w:tr w:rsidR="00EF3AB3" w:rsidRPr="00CE4FDA" w14:paraId="5335B938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A69D2C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E84C71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C97261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 [0.9%]</w:t>
            </w:r>
          </w:p>
        </w:tc>
      </w:tr>
      <w:tr w:rsidR="00EF3AB3" w:rsidRPr="00CE4FDA" w14:paraId="64C4D73D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0F8C35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82B88E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EED743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 [2.7%]</w:t>
            </w:r>
          </w:p>
        </w:tc>
      </w:tr>
      <w:tr w:rsidR="00EF3AB3" w:rsidRPr="00CE4FDA" w14:paraId="27B3BD94" w14:textId="77777777" w:rsidTr="00A22B97">
        <w:trPr>
          <w:trHeight w:val="315"/>
        </w:trPr>
        <w:tc>
          <w:tcPr>
            <w:tcW w:w="2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23E50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Neutropenia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9D6645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No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692B6C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 [0.9%]</w:t>
            </w:r>
          </w:p>
        </w:tc>
      </w:tr>
      <w:tr w:rsidR="00EF3AB3" w:rsidRPr="00CE4FDA" w14:paraId="14D19E1D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7CAD75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17416A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Yes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35462B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106 [96.4%]</w:t>
            </w:r>
          </w:p>
        </w:tc>
      </w:tr>
      <w:tr w:rsidR="00EF3AB3" w:rsidRPr="00CE4FDA" w14:paraId="0798206E" w14:textId="77777777" w:rsidTr="00A22B97">
        <w:trPr>
          <w:trHeight w:val="315"/>
        </w:trPr>
        <w:tc>
          <w:tcPr>
            <w:tcW w:w="2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AB84BE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Grade of neutropenia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104E6D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9DB0E5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 [0.9%]</w:t>
            </w:r>
          </w:p>
        </w:tc>
      </w:tr>
      <w:tr w:rsidR="00EF3AB3" w:rsidRPr="00CE4FDA" w14:paraId="08A20ABF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20CA44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C7648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52916E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4 [3.6%]</w:t>
            </w:r>
          </w:p>
        </w:tc>
      </w:tr>
      <w:tr w:rsidR="00EF3AB3" w:rsidRPr="00CE4FDA" w14:paraId="12724054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82F670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34F13D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17A719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21 [19.1%]</w:t>
            </w:r>
          </w:p>
        </w:tc>
      </w:tr>
      <w:tr w:rsidR="00EF3AB3" w:rsidRPr="00CE4FDA" w14:paraId="7E4954A8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1A8C9D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1426B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ADE57A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80 [72.7%]</w:t>
            </w:r>
          </w:p>
        </w:tc>
      </w:tr>
      <w:tr w:rsidR="00EF3AB3" w:rsidRPr="00CE4FDA" w14:paraId="6D645954" w14:textId="77777777" w:rsidTr="00A22B97">
        <w:trPr>
          <w:trHeight w:val="315"/>
        </w:trPr>
        <w:tc>
          <w:tcPr>
            <w:tcW w:w="2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419AFA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Anemia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E36308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No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5AE732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 [1.8%]</w:t>
            </w:r>
          </w:p>
        </w:tc>
      </w:tr>
      <w:tr w:rsidR="00EF3AB3" w:rsidRPr="00CE4FDA" w14:paraId="75FF1D79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C3E87F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B2914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Yes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23AF0B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106 [96.4%]</w:t>
            </w:r>
          </w:p>
        </w:tc>
      </w:tr>
      <w:tr w:rsidR="00EF3AB3" w:rsidRPr="00CE4FDA" w14:paraId="191E3FCF" w14:textId="77777777" w:rsidTr="00A22B97">
        <w:trPr>
          <w:trHeight w:val="315"/>
        </w:trPr>
        <w:tc>
          <w:tcPr>
            <w:tcW w:w="2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1A9B0C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Grade of anemia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BB115F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964692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22 [20.0%]</w:t>
            </w:r>
          </w:p>
        </w:tc>
      </w:tr>
      <w:tr w:rsidR="00EF3AB3" w:rsidRPr="00CE4FDA" w14:paraId="5547A44D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82A9D6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BA5515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5EAE0B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46 [41.8%]</w:t>
            </w:r>
          </w:p>
        </w:tc>
      </w:tr>
      <w:tr w:rsidR="00EF3AB3" w:rsidRPr="00CE4FDA" w14:paraId="40C40010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7702AD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AE857B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3A955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38 [34.5%]</w:t>
            </w:r>
          </w:p>
        </w:tc>
      </w:tr>
      <w:tr w:rsidR="00EF3AB3" w:rsidRPr="00CE4FDA" w14:paraId="6E0CA351" w14:textId="77777777" w:rsidTr="00A22B97">
        <w:trPr>
          <w:trHeight w:val="315"/>
        </w:trPr>
        <w:tc>
          <w:tcPr>
            <w:tcW w:w="2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434C04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Thrombocytopenia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C80600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No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9B11F5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11 [10.0%]</w:t>
            </w:r>
          </w:p>
        </w:tc>
      </w:tr>
      <w:tr w:rsidR="00EF3AB3" w:rsidRPr="00CE4FDA" w14:paraId="55B64349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E246EB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C7A62D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Yes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3EC91C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97 [88.2%]</w:t>
            </w:r>
          </w:p>
        </w:tc>
      </w:tr>
      <w:tr w:rsidR="00EF3AB3" w:rsidRPr="00CE4FDA" w14:paraId="2ADD8826" w14:textId="77777777" w:rsidTr="00A22B97">
        <w:trPr>
          <w:trHeight w:val="315"/>
        </w:trPr>
        <w:tc>
          <w:tcPr>
            <w:tcW w:w="2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403B22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Grade of thrombocytopenia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296B9B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11F47E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16 [14.5%]</w:t>
            </w:r>
          </w:p>
        </w:tc>
      </w:tr>
      <w:tr w:rsidR="00EF3AB3" w:rsidRPr="00CE4FDA" w14:paraId="2C8EAB80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BCF5BF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2C4EFE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DF3F5D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24 [21.8%]</w:t>
            </w:r>
          </w:p>
        </w:tc>
      </w:tr>
      <w:tr w:rsidR="00EF3AB3" w:rsidRPr="00CE4FDA" w14:paraId="68DCBE87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5629BC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8C0224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3AE7D5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22 [20.0%]</w:t>
            </w:r>
          </w:p>
        </w:tc>
      </w:tr>
      <w:tr w:rsidR="00EF3AB3" w:rsidRPr="00CE4FDA" w14:paraId="5C6763F8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862D50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8541F5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40436D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35 [31.8%]</w:t>
            </w:r>
          </w:p>
        </w:tc>
      </w:tr>
      <w:tr w:rsidR="00EF3AB3" w:rsidRPr="00CE4FDA" w14:paraId="54ED2265" w14:textId="77777777" w:rsidTr="00A22B97">
        <w:trPr>
          <w:trHeight w:val="315"/>
        </w:trPr>
        <w:tc>
          <w:tcPr>
            <w:tcW w:w="2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7303DA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Use of G-CSF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67851C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No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6A3E84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56 [50.9%]</w:t>
            </w:r>
          </w:p>
        </w:tc>
      </w:tr>
      <w:tr w:rsidR="00EF3AB3" w:rsidRPr="00CE4FDA" w14:paraId="6A97E5DC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4D71BB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10E222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Yes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C00BF8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51 [46.4%]</w:t>
            </w:r>
          </w:p>
        </w:tc>
      </w:tr>
      <w:tr w:rsidR="00EF3AB3" w:rsidRPr="00CE4FDA" w14:paraId="013671A7" w14:textId="77777777" w:rsidTr="00A22B97">
        <w:trPr>
          <w:trHeight w:val="315"/>
        </w:trPr>
        <w:tc>
          <w:tcPr>
            <w:tcW w:w="2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5A0EAC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Use of TPO agonist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1CFF2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No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C37398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101 [91.8%]</w:t>
            </w:r>
          </w:p>
        </w:tc>
      </w:tr>
      <w:tr w:rsidR="00EF3AB3" w:rsidRPr="00CE4FDA" w14:paraId="45223753" w14:textId="77777777" w:rsidTr="00A22B97">
        <w:trPr>
          <w:trHeight w:val="3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B2C892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C545A9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Yes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0E2158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6 [5.5%]</w:t>
            </w:r>
          </w:p>
        </w:tc>
      </w:tr>
      <w:tr w:rsidR="00EF3AB3" w:rsidRPr="00CE4FDA" w14:paraId="73FC5A6B" w14:textId="77777777" w:rsidTr="00A22B97">
        <w:trPr>
          <w:trHeight w:val="1185"/>
        </w:trPr>
        <w:tc>
          <w:tcPr>
            <w:tcW w:w="21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B1413F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lastRenderedPageBreak/>
              <w:t>Number of stem-cell boost administered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20DC69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48FC5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85 [77.3%]</w:t>
            </w:r>
          </w:p>
        </w:tc>
      </w:tr>
      <w:tr w:rsidR="00EF3AB3" w:rsidRPr="00CE4FDA" w14:paraId="4AFBDBFA" w14:textId="77777777" w:rsidTr="00A22B97">
        <w:trPr>
          <w:trHeight w:val="615"/>
        </w:trPr>
        <w:tc>
          <w:tcPr>
            <w:tcW w:w="21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25C39E" w14:textId="77777777" w:rsidR="00EF3AB3" w:rsidRPr="00CE4FDA" w:rsidRDefault="00EF3AB3" w:rsidP="00EF3AB3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CE4AE8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 or more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1C7D32" w14:textId="77777777" w:rsidR="00EF3AB3" w:rsidRPr="00CE4FDA" w:rsidRDefault="00EF3AB3" w:rsidP="00EF3AB3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22 [20.0%]</w:t>
            </w:r>
          </w:p>
        </w:tc>
      </w:tr>
    </w:tbl>
    <w:p w14:paraId="70F999CA" w14:textId="5CB6E74C" w:rsidR="00254229" w:rsidRPr="00CE4FDA" w:rsidRDefault="00987F5B" w:rsidP="00AA21BC">
      <w:pPr>
        <w:rPr>
          <w:sz w:val="22"/>
          <w:szCs w:val="22"/>
          <w:lang w:bidi="ar-JO"/>
        </w:rPr>
      </w:pPr>
      <w:r w:rsidRPr="00CE4FDA"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US"/>
          <w14:ligatures w14:val="none"/>
        </w:rPr>
        <w:t>Abbreviations</w:t>
      </w:r>
      <w:r w:rsidRPr="00CE4FDA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US"/>
          <w14:ligatures w14:val="none"/>
        </w:rPr>
        <w:t xml:space="preserve">: </w:t>
      </w:r>
      <w:r w:rsidRPr="00CE4FDA"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US"/>
          <w14:ligatures w14:val="none"/>
        </w:rPr>
        <w:t>CRS</w:t>
      </w:r>
      <w:r w:rsidR="00A86B13" w:rsidRPr="00CE4FDA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US"/>
          <w14:ligatures w14:val="none"/>
        </w:rPr>
        <w:t>,</w:t>
      </w:r>
      <w:r w:rsidRPr="00CE4FDA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US"/>
          <w14:ligatures w14:val="none"/>
        </w:rPr>
        <w:t xml:space="preserve"> </w:t>
      </w:r>
      <w:r w:rsidRPr="00CE4FDA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lang w:eastAsia="en-US"/>
          <w14:ligatures w14:val="none"/>
        </w:rPr>
        <w:t>Cytokine release syndrome</w:t>
      </w:r>
      <w:r w:rsidRPr="00CE4FDA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US"/>
          <w14:ligatures w14:val="none"/>
        </w:rPr>
        <w:t xml:space="preserve">; </w:t>
      </w:r>
      <w:r w:rsidRPr="00CE4FDA"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US"/>
          <w14:ligatures w14:val="none"/>
        </w:rPr>
        <w:t>ICANS</w:t>
      </w:r>
      <w:r w:rsidR="00A86B13" w:rsidRPr="00CE4FDA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US"/>
          <w14:ligatures w14:val="none"/>
        </w:rPr>
        <w:t>,</w:t>
      </w:r>
      <w:r w:rsidRPr="00CE4FDA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US"/>
          <w14:ligatures w14:val="none"/>
        </w:rPr>
        <w:t xml:space="preserve"> </w:t>
      </w:r>
      <w:r w:rsidRPr="00CE4FDA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lang w:eastAsia="en-US"/>
          <w14:ligatures w14:val="none"/>
        </w:rPr>
        <w:t>Immune effector-cell associated neurotoxicity syndrome</w:t>
      </w:r>
      <w:r w:rsidRPr="00CE4FDA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US"/>
          <w14:ligatures w14:val="none"/>
        </w:rPr>
        <w:t xml:space="preserve">; </w:t>
      </w:r>
      <w:r w:rsidRPr="00CE4FDA"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US"/>
          <w14:ligatures w14:val="none"/>
        </w:rPr>
        <w:t>G-CSF</w:t>
      </w:r>
      <w:r w:rsidR="00A86B13" w:rsidRPr="00CE4FDA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US"/>
          <w14:ligatures w14:val="none"/>
        </w:rPr>
        <w:t>,</w:t>
      </w:r>
      <w:r w:rsidRPr="00CE4FDA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US"/>
          <w14:ligatures w14:val="none"/>
        </w:rPr>
        <w:t xml:space="preserve"> </w:t>
      </w:r>
      <w:r w:rsidRPr="00CE4FDA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lang w:eastAsia="en-US"/>
          <w14:ligatures w14:val="none"/>
        </w:rPr>
        <w:t>Granulocyte colony stimulating factor</w:t>
      </w:r>
      <w:r w:rsidRPr="00CE4FDA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US"/>
          <w14:ligatures w14:val="none"/>
        </w:rPr>
        <w:t xml:space="preserve">; </w:t>
      </w:r>
      <w:r w:rsidRPr="00CE4FDA"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US"/>
          <w14:ligatures w14:val="none"/>
        </w:rPr>
        <w:t>TPO agonist</w:t>
      </w:r>
      <w:r w:rsidR="00A86B13" w:rsidRPr="00CE4FDA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US"/>
          <w14:ligatures w14:val="none"/>
        </w:rPr>
        <w:t>,</w:t>
      </w:r>
      <w:r w:rsidRPr="00CE4FDA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US"/>
          <w14:ligatures w14:val="none"/>
        </w:rPr>
        <w:t xml:space="preserve"> </w:t>
      </w:r>
      <w:r w:rsidRPr="00CE4FDA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lang w:eastAsia="en-US"/>
          <w14:ligatures w14:val="none"/>
        </w:rPr>
        <w:t>Thrombopoietin-receptor agonist</w:t>
      </w:r>
    </w:p>
    <w:p w14:paraId="24F8A46B" w14:textId="77777777" w:rsidR="00361D86" w:rsidRPr="00CE4FDA" w:rsidRDefault="00361D86" w:rsidP="00AA21BC">
      <w:pPr>
        <w:rPr>
          <w:sz w:val="22"/>
          <w:szCs w:val="22"/>
        </w:rPr>
      </w:pPr>
    </w:p>
    <w:p w14:paraId="7DE4E868" w14:textId="77777777" w:rsidR="00393367" w:rsidRPr="00CE4FDA" w:rsidRDefault="00393367" w:rsidP="00AA21BC">
      <w:pPr>
        <w:rPr>
          <w:sz w:val="22"/>
          <w:szCs w:val="22"/>
        </w:rPr>
      </w:pPr>
    </w:p>
    <w:p w14:paraId="2313B9F4" w14:textId="77777777" w:rsidR="00393367" w:rsidRPr="00CE4FDA" w:rsidRDefault="00393367" w:rsidP="00AA21BC">
      <w:pPr>
        <w:rPr>
          <w:sz w:val="22"/>
          <w:szCs w:val="22"/>
        </w:rPr>
      </w:pPr>
    </w:p>
    <w:p w14:paraId="6FACC836" w14:textId="77777777" w:rsidR="00393367" w:rsidRPr="00CE4FDA" w:rsidRDefault="00393367" w:rsidP="00AA21BC">
      <w:pPr>
        <w:rPr>
          <w:sz w:val="22"/>
          <w:szCs w:val="22"/>
        </w:rPr>
      </w:pPr>
    </w:p>
    <w:p w14:paraId="07492738" w14:textId="77777777" w:rsidR="00393367" w:rsidRPr="00CE4FDA" w:rsidRDefault="00393367" w:rsidP="00AA21BC">
      <w:pPr>
        <w:rPr>
          <w:sz w:val="22"/>
          <w:szCs w:val="22"/>
        </w:rPr>
      </w:pPr>
    </w:p>
    <w:p w14:paraId="654C718A" w14:textId="77777777" w:rsidR="00393367" w:rsidRPr="00CE4FDA" w:rsidRDefault="00393367" w:rsidP="00AA21BC">
      <w:pPr>
        <w:rPr>
          <w:sz w:val="22"/>
          <w:szCs w:val="22"/>
        </w:rPr>
      </w:pPr>
    </w:p>
    <w:p w14:paraId="3965B469" w14:textId="77777777" w:rsidR="00393367" w:rsidRPr="00CE4FDA" w:rsidRDefault="00393367" w:rsidP="00AA21BC">
      <w:pPr>
        <w:rPr>
          <w:sz w:val="22"/>
          <w:szCs w:val="22"/>
        </w:rPr>
      </w:pPr>
    </w:p>
    <w:p w14:paraId="2700983F" w14:textId="77777777" w:rsidR="00393367" w:rsidRPr="00CE4FDA" w:rsidRDefault="00393367" w:rsidP="00AA21BC">
      <w:pPr>
        <w:rPr>
          <w:sz w:val="22"/>
          <w:szCs w:val="22"/>
        </w:rPr>
      </w:pPr>
    </w:p>
    <w:p w14:paraId="338089B5" w14:textId="77777777" w:rsidR="00393367" w:rsidRPr="00CE4FDA" w:rsidRDefault="00393367" w:rsidP="00AA21BC">
      <w:pPr>
        <w:rPr>
          <w:sz w:val="22"/>
          <w:szCs w:val="22"/>
        </w:rPr>
      </w:pPr>
    </w:p>
    <w:p w14:paraId="72F4C74B" w14:textId="77777777" w:rsidR="00393367" w:rsidRPr="00CE4FDA" w:rsidRDefault="00393367" w:rsidP="00AA21BC">
      <w:pPr>
        <w:rPr>
          <w:sz w:val="22"/>
          <w:szCs w:val="22"/>
        </w:rPr>
      </w:pPr>
    </w:p>
    <w:p w14:paraId="7DEA5763" w14:textId="77777777" w:rsidR="00393367" w:rsidRPr="00CE4FDA" w:rsidRDefault="00393367" w:rsidP="00AA21BC">
      <w:pPr>
        <w:rPr>
          <w:sz w:val="22"/>
          <w:szCs w:val="22"/>
        </w:rPr>
      </w:pPr>
    </w:p>
    <w:p w14:paraId="5BE00AF4" w14:textId="77777777" w:rsidR="00393367" w:rsidRPr="00CE4FDA" w:rsidRDefault="00393367" w:rsidP="00AA21BC">
      <w:pPr>
        <w:rPr>
          <w:sz w:val="22"/>
          <w:szCs w:val="22"/>
        </w:rPr>
      </w:pPr>
    </w:p>
    <w:p w14:paraId="543DA3A7" w14:textId="77777777" w:rsidR="00393367" w:rsidRPr="00CE4FDA" w:rsidRDefault="00393367" w:rsidP="00AA21BC">
      <w:pPr>
        <w:rPr>
          <w:sz w:val="22"/>
          <w:szCs w:val="22"/>
        </w:rPr>
      </w:pPr>
    </w:p>
    <w:p w14:paraId="5C9368BB" w14:textId="77777777" w:rsidR="00393367" w:rsidRPr="00CE4FDA" w:rsidRDefault="00393367" w:rsidP="00AA21BC">
      <w:pPr>
        <w:rPr>
          <w:sz w:val="22"/>
          <w:szCs w:val="22"/>
        </w:rPr>
      </w:pPr>
    </w:p>
    <w:p w14:paraId="2634C202" w14:textId="77777777" w:rsidR="00393367" w:rsidRPr="00CE4FDA" w:rsidRDefault="00393367" w:rsidP="00AA21BC">
      <w:pPr>
        <w:rPr>
          <w:sz w:val="22"/>
          <w:szCs w:val="22"/>
        </w:rPr>
      </w:pPr>
    </w:p>
    <w:p w14:paraId="10622CD0" w14:textId="77777777" w:rsidR="00393367" w:rsidRPr="00CE4FDA" w:rsidRDefault="00393367" w:rsidP="00AA21BC">
      <w:pPr>
        <w:rPr>
          <w:sz w:val="22"/>
          <w:szCs w:val="22"/>
        </w:rPr>
      </w:pPr>
    </w:p>
    <w:p w14:paraId="2861038A" w14:textId="77777777" w:rsidR="00393367" w:rsidRPr="00CE4FDA" w:rsidRDefault="00393367" w:rsidP="00AA21BC">
      <w:pPr>
        <w:rPr>
          <w:sz w:val="22"/>
          <w:szCs w:val="22"/>
        </w:rPr>
      </w:pPr>
    </w:p>
    <w:p w14:paraId="7EEC7DB9" w14:textId="77777777" w:rsidR="00393367" w:rsidRPr="00CE4FDA" w:rsidRDefault="00393367" w:rsidP="00AA21BC">
      <w:pPr>
        <w:rPr>
          <w:sz w:val="22"/>
          <w:szCs w:val="22"/>
        </w:rPr>
      </w:pPr>
    </w:p>
    <w:p w14:paraId="06EA8CC1" w14:textId="77777777" w:rsidR="00393367" w:rsidRPr="00CE4FDA" w:rsidRDefault="00393367" w:rsidP="00AA21BC">
      <w:pPr>
        <w:rPr>
          <w:sz w:val="22"/>
          <w:szCs w:val="22"/>
        </w:rPr>
      </w:pPr>
    </w:p>
    <w:p w14:paraId="28547B5D" w14:textId="77777777" w:rsidR="004422DD" w:rsidRPr="00CE4FDA" w:rsidRDefault="004422DD" w:rsidP="004422DD">
      <w:pPr>
        <w:rPr>
          <w:sz w:val="22"/>
          <w:szCs w:val="22"/>
        </w:rPr>
      </w:pPr>
      <w:r w:rsidRPr="00CE4FDA">
        <w:rPr>
          <w:sz w:val="22"/>
          <w:szCs w:val="22"/>
        </w:rPr>
        <w:lastRenderedPageBreak/>
        <w:t>Supplementary Table 4: Differences in subsets of immune profile prior to apheresis and prior to lymphodepletion</w:t>
      </w:r>
    </w:p>
    <w:tbl>
      <w:tblPr>
        <w:tblW w:w="10720" w:type="dxa"/>
        <w:tblInd w:w="-460" w:type="dxa"/>
        <w:tblLayout w:type="fixed"/>
        <w:tblLook w:val="04A0" w:firstRow="1" w:lastRow="0" w:firstColumn="1" w:lastColumn="0" w:noHBand="0" w:noVBand="1"/>
      </w:tblPr>
      <w:tblGrid>
        <w:gridCol w:w="1450"/>
        <w:gridCol w:w="1260"/>
        <w:gridCol w:w="990"/>
        <w:gridCol w:w="900"/>
        <w:gridCol w:w="1350"/>
        <w:gridCol w:w="1260"/>
        <w:gridCol w:w="1170"/>
        <w:gridCol w:w="2340"/>
      </w:tblGrid>
      <w:tr w:rsidR="004422DD" w:rsidRPr="00CE4FDA" w14:paraId="6EACEF19" w14:textId="77777777" w:rsidTr="00CE4FDA">
        <w:trPr>
          <w:trHeight w:val="1275"/>
        </w:trPr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95DCF7" w:themeFill="accent4" w:themeFillTint="66"/>
            <w:vAlign w:val="center"/>
          </w:tcPr>
          <w:p w14:paraId="4C0D648B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95DCF7" w:themeFill="accent4" w:themeFillTint="66"/>
            <w:vAlign w:val="center"/>
          </w:tcPr>
          <w:p w14:paraId="38D70675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5DCF7" w:themeFill="accent4" w:themeFillTint="66"/>
          </w:tcPr>
          <w:p w14:paraId="2C1F87CD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</w:p>
          <w:p w14:paraId="50A9A062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</w:p>
          <w:p w14:paraId="167AB26F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  <w:t>Prior to apheresis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</w:tcBorders>
            <w:shd w:val="clear" w:color="auto" w:fill="95DCF7" w:themeFill="accent4" w:themeFillTint="66"/>
          </w:tcPr>
          <w:p w14:paraId="7C1C1633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</w:p>
          <w:p w14:paraId="5C8CA67A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</w:p>
          <w:p w14:paraId="1ADB6B37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  <w:t>Prior to lymphodepletion</w:t>
            </w:r>
          </w:p>
        </w:tc>
      </w:tr>
      <w:tr w:rsidR="004422DD" w:rsidRPr="00CE4FDA" w14:paraId="18278719" w14:textId="77777777" w:rsidTr="00CE4FDA">
        <w:trPr>
          <w:trHeight w:val="1275"/>
        </w:trPr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95DCF7" w:themeFill="accent4" w:themeFillTint="66"/>
            <w:vAlign w:val="center"/>
            <w:hideMark/>
          </w:tcPr>
          <w:p w14:paraId="7B5D9547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  <w:t> Immune profile subset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95DCF7" w:themeFill="accent4" w:themeFillTint="66"/>
            <w:vAlign w:val="center"/>
            <w:hideMark/>
          </w:tcPr>
          <w:p w14:paraId="5034C718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  <w:t>Reference range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95DCF7" w:themeFill="accent4" w:themeFillTint="66"/>
            <w:vAlign w:val="center"/>
            <w:hideMark/>
          </w:tcPr>
          <w:p w14:paraId="13C6B8C4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  <w:t>Median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95DCF7" w:themeFill="accent4" w:themeFillTint="66"/>
          </w:tcPr>
          <w:p w14:paraId="49AAF0E6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</w:p>
          <w:p w14:paraId="3DE87C26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</w:p>
          <w:p w14:paraId="1AEF9A6B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  <w:t>Range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95DCF7" w:themeFill="accent4" w:themeFillTint="66"/>
            <w:vAlign w:val="center"/>
            <w:hideMark/>
          </w:tcPr>
          <w:p w14:paraId="7503C1D3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  <w:t>n (%) with abnormal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95DCF7" w:themeFill="accent4" w:themeFillTint="66"/>
            <w:vAlign w:val="center"/>
            <w:hideMark/>
          </w:tcPr>
          <w:p w14:paraId="2C2FBC61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  <w:t>Median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95DCF7" w:themeFill="accent4" w:themeFillTint="66"/>
          </w:tcPr>
          <w:p w14:paraId="3E5AB153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</w:p>
          <w:p w14:paraId="3851A00F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</w:p>
          <w:p w14:paraId="2E76304C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  <w:t>Range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95DCF7" w:themeFill="accent4" w:themeFillTint="66"/>
            <w:vAlign w:val="center"/>
            <w:hideMark/>
          </w:tcPr>
          <w:p w14:paraId="0727AD14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lang w:eastAsia="en-US"/>
                <w14:ligatures w14:val="none"/>
              </w:rPr>
              <w:t>n (%) with abnormal</w:t>
            </w:r>
          </w:p>
        </w:tc>
      </w:tr>
      <w:tr w:rsidR="004422DD" w:rsidRPr="00CE4FDA" w14:paraId="6975B257" w14:textId="77777777" w:rsidTr="00CE4FDA">
        <w:trPr>
          <w:trHeight w:val="645"/>
        </w:trPr>
        <w:tc>
          <w:tcPr>
            <w:tcW w:w="145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3F7691B7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CD3+ T lymphocyte 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2C0E5D5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64-82 %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D3DF9BC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84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4DA2ADF0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34-100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74F7A7C7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27 (24.5%)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BEC6418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83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16C8CEA7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[15-99]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0AC9FA8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21 (19.1%)</w:t>
            </w:r>
          </w:p>
        </w:tc>
      </w:tr>
      <w:tr w:rsidR="004422DD" w:rsidRPr="00CE4FDA" w14:paraId="1D017852" w14:textId="77777777" w:rsidTr="00CE4FDA">
        <w:trPr>
          <w:trHeight w:val="645"/>
        </w:trPr>
        <w:tc>
          <w:tcPr>
            <w:tcW w:w="1450" w:type="dxa"/>
            <w:shd w:val="clear" w:color="000000" w:fill="FFFFFF"/>
            <w:vAlign w:val="center"/>
            <w:hideMark/>
          </w:tcPr>
          <w:p w14:paraId="6347AA4A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CD3+CD4+</w:t>
            </w:r>
          </w:p>
          <w:p w14:paraId="4F5CCE4B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helper/inducer T lymphocytes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663054A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39-57%</w:t>
            </w:r>
          </w:p>
        </w:tc>
        <w:tc>
          <w:tcPr>
            <w:tcW w:w="990" w:type="dxa"/>
            <w:shd w:val="clear" w:color="000000" w:fill="FFFFFF"/>
            <w:vAlign w:val="center"/>
          </w:tcPr>
          <w:p w14:paraId="0FCEACE5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28</w:t>
            </w:r>
          </w:p>
        </w:tc>
        <w:tc>
          <w:tcPr>
            <w:tcW w:w="900" w:type="dxa"/>
            <w:vAlign w:val="center"/>
          </w:tcPr>
          <w:p w14:paraId="06CB8BD6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5-64</w:t>
            </w:r>
          </w:p>
        </w:tc>
        <w:tc>
          <w:tcPr>
            <w:tcW w:w="1350" w:type="dxa"/>
            <w:shd w:val="clear" w:color="000000" w:fill="FFFFFF"/>
            <w:vAlign w:val="center"/>
            <w:hideMark/>
          </w:tcPr>
          <w:p w14:paraId="49C03E86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77 (70%)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6F2B73D8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27</w:t>
            </w:r>
          </w:p>
        </w:tc>
        <w:tc>
          <w:tcPr>
            <w:tcW w:w="1170" w:type="dxa"/>
            <w:vAlign w:val="center"/>
          </w:tcPr>
          <w:p w14:paraId="71080526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[8-72]</w:t>
            </w:r>
          </w:p>
        </w:tc>
        <w:tc>
          <w:tcPr>
            <w:tcW w:w="2340" w:type="dxa"/>
            <w:shd w:val="clear" w:color="000000" w:fill="FFFFFF"/>
            <w:vAlign w:val="center"/>
          </w:tcPr>
          <w:p w14:paraId="5BBA815B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66 (60%)</w:t>
            </w:r>
          </w:p>
        </w:tc>
      </w:tr>
      <w:tr w:rsidR="004422DD" w:rsidRPr="00CE4FDA" w14:paraId="0088848A" w14:textId="77777777" w:rsidTr="00CE4FDA">
        <w:trPr>
          <w:trHeight w:val="645"/>
        </w:trPr>
        <w:tc>
          <w:tcPr>
            <w:tcW w:w="1450" w:type="dxa"/>
            <w:shd w:val="clear" w:color="000000" w:fill="FFFFFF"/>
            <w:vAlign w:val="center"/>
            <w:hideMark/>
          </w:tcPr>
          <w:p w14:paraId="5C71A9B8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CD3+CD8+ T</w:t>
            </w:r>
          </w:p>
          <w:p w14:paraId="0F88E013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Suppressor/cytotoxic T lymphocytes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108DF6B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17-31%</w:t>
            </w:r>
          </w:p>
        </w:tc>
        <w:tc>
          <w:tcPr>
            <w:tcW w:w="990" w:type="dxa"/>
            <w:shd w:val="clear" w:color="000000" w:fill="FFFFFF"/>
            <w:vAlign w:val="center"/>
          </w:tcPr>
          <w:p w14:paraId="1C6FCD49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47</w:t>
            </w:r>
          </w:p>
        </w:tc>
        <w:tc>
          <w:tcPr>
            <w:tcW w:w="900" w:type="dxa"/>
            <w:vAlign w:val="center"/>
          </w:tcPr>
          <w:p w14:paraId="082332F4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13-87</w:t>
            </w:r>
          </w:p>
        </w:tc>
        <w:tc>
          <w:tcPr>
            <w:tcW w:w="1350" w:type="dxa"/>
            <w:shd w:val="clear" w:color="000000" w:fill="FFFFFF"/>
            <w:vAlign w:val="center"/>
            <w:hideMark/>
          </w:tcPr>
          <w:p w14:paraId="49666E6A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8 (7.3%)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79A6C60D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45</w:t>
            </w:r>
          </w:p>
        </w:tc>
        <w:tc>
          <w:tcPr>
            <w:tcW w:w="1170" w:type="dxa"/>
            <w:vAlign w:val="center"/>
          </w:tcPr>
          <w:p w14:paraId="0E08CFFF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[3-89]</w:t>
            </w:r>
          </w:p>
        </w:tc>
        <w:tc>
          <w:tcPr>
            <w:tcW w:w="2340" w:type="dxa"/>
            <w:shd w:val="clear" w:color="000000" w:fill="FFFFFF"/>
            <w:vAlign w:val="center"/>
          </w:tcPr>
          <w:p w14:paraId="03201313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7 (6.4%)</w:t>
            </w:r>
          </w:p>
        </w:tc>
      </w:tr>
      <w:tr w:rsidR="004422DD" w:rsidRPr="00CE4FDA" w14:paraId="03180FC1" w14:textId="77777777" w:rsidTr="00CE4FDA">
        <w:trPr>
          <w:trHeight w:val="645"/>
        </w:trPr>
        <w:tc>
          <w:tcPr>
            <w:tcW w:w="1450" w:type="dxa"/>
            <w:shd w:val="clear" w:color="000000" w:fill="FFFFFF"/>
            <w:vAlign w:val="center"/>
            <w:hideMark/>
          </w:tcPr>
          <w:p w14:paraId="1051644D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CD19 Pan B Cell</w:t>
            </w:r>
          </w:p>
          <w:p w14:paraId="1D8190FF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%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EA441BD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8-16%</w:t>
            </w:r>
          </w:p>
        </w:tc>
        <w:tc>
          <w:tcPr>
            <w:tcW w:w="990" w:type="dxa"/>
            <w:shd w:val="clear" w:color="000000" w:fill="FFFFFF"/>
            <w:vAlign w:val="center"/>
          </w:tcPr>
          <w:p w14:paraId="4E7AB711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5</w:t>
            </w:r>
          </w:p>
        </w:tc>
        <w:tc>
          <w:tcPr>
            <w:tcW w:w="900" w:type="dxa"/>
            <w:vAlign w:val="center"/>
          </w:tcPr>
          <w:p w14:paraId="54CDE4FC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[0-41]</w:t>
            </w:r>
          </w:p>
        </w:tc>
        <w:tc>
          <w:tcPr>
            <w:tcW w:w="1350" w:type="dxa"/>
            <w:shd w:val="clear" w:color="000000" w:fill="FFFFFF"/>
            <w:vAlign w:val="center"/>
            <w:hideMark/>
          </w:tcPr>
          <w:p w14:paraId="79D68144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60 (54.5%)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352A1938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6</w:t>
            </w:r>
          </w:p>
        </w:tc>
        <w:tc>
          <w:tcPr>
            <w:tcW w:w="1170" w:type="dxa"/>
            <w:vAlign w:val="center"/>
          </w:tcPr>
          <w:p w14:paraId="2B165B6D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[0-77]</w:t>
            </w:r>
          </w:p>
        </w:tc>
        <w:tc>
          <w:tcPr>
            <w:tcW w:w="2340" w:type="dxa"/>
            <w:shd w:val="clear" w:color="000000" w:fill="FFFFFF"/>
            <w:vAlign w:val="center"/>
          </w:tcPr>
          <w:p w14:paraId="13BE3586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53 (48.2%)</w:t>
            </w:r>
          </w:p>
        </w:tc>
      </w:tr>
      <w:tr w:rsidR="004422DD" w:rsidRPr="00CE4FDA" w14:paraId="0E734677" w14:textId="77777777" w:rsidTr="00CE4FDA">
        <w:trPr>
          <w:trHeight w:val="645"/>
        </w:trPr>
        <w:tc>
          <w:tcPr>
            <w:tcW w:w="1450" w:type="dxa"/>
            <w:shd w:val="clear" w:color="000000" w:fill="FFFFFF"/>
            <w:vAlign w:val="center"/>
            <w:hideMark/>
          </w:tcPr>
          <w:p w14:paraId="4D2109D2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CD56 NK Cell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782ABAA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7-21%</w:t>
            </w:r>
          </w:p>
        </w:tc>
        <w:tc>
          <w:tcPr>
            <w:tcW w:w="990" w:type="dxa"/>
            <w:shd w:val="clear" w:color="000000" w:fill="FFFFFF"/>
            <w:vAlign w:val="center"/>
          </w:tcPr>
          <w:p w14:paraId="3B00523A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9</w:t>
            </w:r>
          </w:p>
        </w:tc>
        <w:tc>
          <w:tcPr>
            <w:tcW w:w="900" w:type="dxa"/>
            <w:vAlign w:val="center"/>
          </w:tcPr>
          <w:p w14:paraId="165F6120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[0-156]</w:t>
            </w:r>
          </w:p>
        </w:tc>
        <w:tc>
          <w:tcPr>
            <w:tcW w:w="1350" w:type="dxa"/>
            <w:shd w:val="clear" w:color="000000" w:fill="FFFFFF"/>
            <w:vAlign w:val="center"/>
            <w:hideMark/>
          </w:tcPr>
          <w:p w14:paraId="641DCB3C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45 (40.9%)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660AA8FE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9</w:t>
            </w:r>
          </w:p>
        </w:tc>
        <w:tc>
          <w:tcPr>
            <w:tcW w:w="1170" w:type="dxa"/>
            <w:vAlign w:val="center"/>
          </w:tcPr>
          <w:p w14:paraId="4201FD34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[0-58]</w:t>
            </w:r>
          </w:p>
        </w:tc>
        <w:tc>
          <w:tcPr>
            <w:tcW w:w="2340" w:type="dxa"/>
            <w:shd w:val="clear" w:color="000000" w:fill="FFFFFF"/>
            <w:vAlign w:val="center"/>
          </w:tcPr>
          <w:p w14:paraId="615B8111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31 (28.2%)</w:t>
            </w:r>
          </w:p>
        </w:tc>
      </w:tr>
      <w:tr w:rsidR="004422DD" w:rsidRPr="00CE4FDA" w14:paraId="20EFEBA8" w14:textId="77777777" w:rsidTr="00CE4FDA">
        <w:trPr>
          <w:trHeight w:val="645"/>
        </w:trPr>
        <w:tc>
          <w:tcPr>
            <w:tcW w:w="1450" w:type="dxa"/>
            <w:shd w:val="clear" w:color="000000" w:fill="FFFFFF"/>
            <w:vAlign w:val="center"/>
            <w:hideMark/>
          </w:tcPr>
          <w:p w14:paraId="7762FC2C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CD4+/CD8+ Ratio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2B7125FD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1.00-3.60</w:t>
            </w:r>
          </w:p>
        </w:tc>
        <w:tc>
          <w:tcPr>
            <w:tcW w:w="990" w:type="dxa"/>
            <w:shd w:val="clear" w:color="000000" w:fill="FFFFFF"/>
            <w:vAlign w:val="center"/>
          </w:tcPr>
          <w:p w14:paraId="2ECB1415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0.61</w:t>
            </w:r>
          </w:p>
        </w:tc>
        <w:tc>
          <w:tcPr>
            <w:tcW w:w="900" w:type="dxa"/>
            <w:vAlign w:val="center"/>
          </w:tcPr>
          <w:p w14:paraId="3FCE33CF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[0.08-2.87]</w:t>
            </w:r>
          </w:p>
        </w:tc>
        <w:tc>
          <w:tcPr>
            <w:tcW w:w="1350" w:type="dxa"/>
            <w:shd w:val="clear" w:color="000000" w:fill="FFFFFF"/>
            <w:vAlign w:val="center"/>
            <w:hideMark/>
          </w:tcPr>
          <w:p w14:paraId="64A65F4B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71 (64.5)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5DA2AAF1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0.67</w:t>
            </w:r>
          </w:p>
        </w:tc>
        <w:tc>
          <w:tcPr>
            <w:tcW w:w="1170" w:type="dxa"/>
            <w:vAlign w:val="center"/>
          </w:tcPr>
          <w:p w14:paraId="4484D291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[0.09-4.50]</w:t>
            </w:r>
          </w:p>
        </w:tc>
        <w:tc>
          <w:tcPr>
            <w:tcW w:w="2340" w:type="dxa"/>
            <w:shd w:val="clear" w:color="000000" w:fill="FFFFFF"/>
            <w:vAlign w:val="center"/>
          </w:tcPr>
          <w:p w14:paraId="368ED78C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54 (49.1%)</w:t>
            </w:r>
          </w:p>
        </w:tc>
      </w:tr>
      <w:tr w:rsidR="004422DD" w:rsidRPr="00CE4FDA" w14:paraId="172C8569" w14:textId="77777777" w:rsidTr="00CE4FDA">
        <w:trPr>
          <w:trHeight w:val="960"/>
        </w:trPr>
        <w:tc>
          <w:tcPr>
            <w:tcW w:w="1450" w:type="dxa"/>
            <w:shd w:val="clear" w:color="000000" w:fill="FFFFFF"/>
            <w:vAlign w:val="center"/>
            <w:hideMark/>
          </w:tcPr>
          <w:p w14:paraId="2F303EAF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Absolute CD3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68E19152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1171-1348 /</w:t>
            </w:r>
            <w:proofErr w:type="spellStart"/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990" w:type="dxa"/>
            <w:shd w:val="clear" w:color="000000" w:fill="FFFFFF"/>
            <w:vAlign w:val="center"/>
          </w:tcPr>
          <w:p w14:paraId="3090D726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833</w:t>
            </w:r>
          </w:p>
        </w:tc>
        <w:tc>
          <w:tcPr>
            <w:tcW w:w="900" w:type="dxa"/>
            <w:vAlign w:val="center"/>
          </w:tcPr>
          <w:p w14:paraId="3F9A96E9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[92-2627]</w:t>
            </w:r>
          </w:p>
        </w:tc>
        <w:tc>
          <w:tcPr>
            <w:tcW w:w="1350" w:type="dxa"/>
            <w:shd w:val="clear" w:color="000000" w:fill="FFFFFF"/>
            <w:vAlign w:val="center"/>
            <w:hideMark/>
          </w:tcPr>
          <w:p w14:paraId="289C34C6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70 (63.6%)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0BA15864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816</w:t>
            </w:r>
          </w:p>
        </w:tc>
        <w:tc>
          <w:tcPr>
            <w:tcW w:w="1170" w:type="dxa"/>
            <w:vAlign w:val="center"/>
          </w:tcPr>
          <w:p w14:paraId="47C89A3E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[94-2983]</w:t>
            </w:r>
          </w:p>
        </w:tc>
        <w:tc>
          <w:tcPr>
            <w:tcW w:w="2340" w:type="dxa"/>
            <w:shd w:val="clear" w:color="000000" w:fill="FFFFFF"/>
            <w:vAlign w:val="center"/>
          </w:tcPr>
          <w:p w14:paraId="75D212EA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61 (55.5%)</w:t>
            </w:r>
          </w:p>
        </w:tc>
      </w:tr>
      <w:tr w:rsidR="004422DD" w:rsidRPr="00CE4FDA" w14:paraId="665619A1" w14:textId="77777777" w:rsidTr="00CE4FDA">
        <w:trPr>
          <w:trHeight w:val="645"/>
        </w:trPr>
        <w:tc>
          <w:tcPr>
            <w:tcW w:w="1450" w:type="dxa"/>
            <w:shd w:val="clear" w:color="000000" w:fill="FFFFFF"/>
            <w:vAlign w:val="center"/>
            <w:hideMark/>
          </w:tcPr>
          <w:p w14:paraId="2206BDED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Absolute CD3+CD4+</w:t>
            </w:r>
          </w:p>
          <w:p w14:paraId="77B0EA16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helper/inducer T lymphocytes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91148A6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720-1348/ </w:t>
            </w:r>
            <w:proofErr w:type="spellStart"/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990" w:type="dxa"/>
            <w:shd w:val="clear" w:color="000000" w:fill="FFFFFF"/>
            <w:vAlign w:val="center"/>
          </w:tcPr>
          <w:p w14:paraId="071CEF7C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310</w:t>
            </w:r>
          </w:p>
        </w:tc>
        <w:tc>
          <w:tcPr>
            <w:tcW w:w="900" w:type="dxa"/>
            <w:vAlign w:val="center"/>
          </w:tcPr>
          <w:p w14:paraId="7C1C2017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[39-1176]</w:t>
            </w:r>
          </w:p>
        </w:tc>
        <w:tc>
          <w:tcPr>
            <w:tcW w:w="1350" w:type="dxa"/>
            <w:shd w:val="clear" w:color="000000" w:fill="FFFFFF"/>
            <w:vAlign w:val="center"/>
            <w:hideMark/>
          </w:tcPr>
          <w:p w14:paraId="5E080D76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100 (90.9%)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75F9527D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286</w:t>
            </w:r>
          </w:p>
        </w:tc>
        <w:tc>
          <w:tcPr>
            <w:tcW w:w="1170" w:type="dxa"/>
            <w:vAlign w:val="center"/>
          </w:tcPr>
          <w:p w14:paraId="78DE7174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[51-852]</w:t>
            </w:r>
          </w:p>
        </w:tc>
        <w:tc>
          <w:tcPr>
            <w:tcW w:w="2340" w:type="dxa"/>
            <w:shd w:val="clear" w:color="000000" w:fill="FFFFFF"/>
            <w:vAlign w:val="center"/>
          </w:tcPr>
          <w:p w14:paraId="08B36C80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81 (73.6%)</w:t>
            </w:r>
          </w:p>
        </w:tc>
      </w:tr>
      <w:tr w:rsidR="004422DD" w:rsidRPr="00CE4FDA" w14:paraId="3537BA05" w14:textId="77777777" w:rsidTr="00CE4FDA">
        <w:trPr>
          <w:trHeight w:val="645"/>
        </w:trPr>
        <w:tc>
          <w:tcPr>
            <w:tcW w:w="1450" w:type="dxa"/>
            <w:shd w:val="clear" w:color="000000" w:fill="FFFFFF"/>
            <w:vAlign w:val="center"/>
            <w:hideMark/>
          </w:tcPr>
          <w:p w14:paraId="102218FF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Absolute CD3+CD8+ T</w:t>
            </w:r>
          </w:p>
          <w:p w14:paraId="0725AA82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Suppressor/cytotoxic T lymphocytes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4B0AF5B9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318-710 /</w:t>
            </w:r>
            <w:proofErr w:type="spellStart"/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990" w:type="dxa"/>
            <w:shd w:val="clear" w:color="000000" w:fill="FFFFFF"/>
            <w:vAlign w:val="center"/>
          </w:tcPr>
          <w:p w14:paraId="7E819265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444</w:t>
            </w:r>
          </w:p>
        </w:tc>
        <w:tc>
          <w:tcPr>
            <w:tcW w:w="900" w:type="dxa"/>
            <w:vAlign w:val="center"/>
          </w:tcPr>
          <w:p w14:paraId="4BDA24E0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[31-2156]</w:t>
            </w:r>
          </w:p>
        </w:tc>
        <w:tc>
          <w:tcPr>
            <w:tcW w:w="1350" w:type="dxa"/>
            <w:shd w:val="clear" w:color="000000" w:fill="FFFFFF"/>
            <w:vAlign w:val="center"/>
            <w:hideMark/>
          </w:tcPr>
          <w:p w14:paraId="0AC58CB4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34 (30.9%)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57B39B5F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447</w:t>
            </w:r>
          </w:p>
        </w:tc>
        <w:tc>
          <w:tcPr>
            <w:tcW w:w="1170" w:type="dxa"/>
            <w:vAlign w:val="center"/>
          </w:tcPr>
          <w:p w14:paraId="205C7E61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[10-2463]</w:t>
            </w:r>
          </w:p>
        </w:tc>
        <w:tc>
          <w:tcPr>
            <w:tcW w:w="2340" w:type="dxa"/>
            <w:shd w:val="clear" w:color="000000" w:fill="FFFFFF"/>
            <w:vAlign w:val="center"/>
          </w:tcPr>
          <w:p w14:paraId="1769142D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31 (28.2%)</w:t>
            </w:r>
          </w:p>
        </w:tc>
      </w:tr>
      <w:tr w:rsidR="004422DD" w:rsidRPr="00CE4FDA" w14:paraId="3FAD1F54" w14:textId="77777777" w:rsidTr="00CE4FDA">
        <w:trPr>
          <w:trHeight w:val="645"/>
        </w:trPr>
        <w:tc>
          <w:tcPr>
            <w:tcW w:w="1450" w:type="dxa"/>
            <w:shd w:val="clear" w:color="000000" w:fill="FFFFFF"/>
            <w:vAlign w:val="center"/>
            <w:hideMark/>
          </w:tcPr>
          <w:p w14:paraId="35E82A15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Absolute CD19+ B cells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26A3406C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151-343 /</w:t>
            </w:r>
            <w:proofErr w:type="spellStart"/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990" w:type="dxa"/>
            <w:shd w:val="clear" w:color="000000" w:fill="FFFFFF"/>
            <w:vAlign w:val="center"/>
          </w:tcPr>
          <w:p w14:paraId="5FEB2C13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47</w:t>
            </w:r>
          </w:p>
        </w:tc>
        <w:tc>
          <w:tcPr>
            <w:tcW w:w="900" w:type="dxa"/>
            <w:vAlign w:val="center"/>
          </w:tcPr>
          <w:p w14:paraId="5C06C19F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[10-562]</w:t>
            </w:r>
          </w:p>
        </w:tc>
        <w:tc>
          <w:tcPr>
            <w:tcW w:w="1350" w:type="dxa"/>
            <w:shd w:val="clear" w:color="000000" w:fill="FFFFFF"/>
            <w:vAlign w:val="center"/>
            <w:hideMark/>
          </w:tcPr>
          <w:p w14:paraId="0A3EE01C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79 (71.8%)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29284281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43</w:t>
            </w:r>
          </w:p>
        </w:tc>
        <w:tc>
          <w:tcPr>
            <w:tcW w:w="1170" w:type="dxa"/>
            <w:vAlign w:val="center"/>
          </w:tcPr>
          <w:p w14:paraId="088C0869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[10-821]</w:t>
            </w:r>
          </w:p>
        </w:tc>
        <w:tc>
          <w:tcPr>
            <w:tcW w:w="2340" w:type="dxa"/>
            <w:shd w:val="clear" w:color="000000" w:fill="FFFFFF"/>
            <w:vAlign w:val="center"/>
          </w:tcPr>
          <w:p w14:paraId="7F2B6ACC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66 (60%)</w:t>
            </w:r>
          </w:p>
        </w:tc>
      </w:tr>
      <w:tr w:rsidR="004422DD" w:rsidRPr="00CE4FDA" w14:paraId="0C5A097F" w14:textId="77777777" w:rsidTr="00CE4FDA">
        <w:trPr>
          <w:trHeight w:val="645"/>
        </w:trPr>
        <w:tc>
          <w:tcPr>
            <w:tcW w:w="1450" w:type="dxa"/>
            <w:shd w:val="clear" w:color="000000" w:fill="FFFFFF"/>
            <w:vAlign w:val="center"/>
            <w:hideMark/>
          </w:tcPr>
          <w:p w14:paraId="6F979FB9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Absolute CD56 NK cells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26D75D9E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145-453 /</w:t>
            </w:r>
            <w:proofErr w:type="spellStart"/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990" w:type="dxa"/>
            <w:shd w:val="clear" w:color="000000" w:fill="FFFFFF"/>
            <w:vAlign w:val="center"/>
          </w:tcPr>
          <w:p w14:paraId="2F2F2EF8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99</w:t>
            </w:r>
          </w:p>
        </w:tc>
        <w:tc>
          <w:tcPr>
            <w:tcW w:w="900" w:type="dxa"/>
            <w:vAlign w:val="center"/>
          </w:tcPr>
          <w:p w14:paraId="4029BF41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[10-957]</w:t>
            </w:r>
          </w:p>
        </w:tc>
        <w:tc>
          <w:tcPr>
            <w:tcW w:w="1350" w:type="dxa"/>
            <w:shd w:val="clear" w:color="000000" w:fill="FFFFFF"/>
            <w:vAlign w:val="center"/>
            <w:hideMark/>
          </w:tcPr>
          <w:p w14:paraId="1C9AEE51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66 (60%)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7EB55AC2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112</w:t>
            </w:r>
          </w:p>
        </w:tc>
        <w:tc>
          <w:tcPr>
            <w:tcW w:w="1170" w:type="dxa"/>
            <w:vAlign w:val="center"/>
          </w:tcPr>
          <w:p w14:paraId="0E67D3AB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[10-686]</w:t>
            </w:r>
          </w:p>
        </w:tc>
        <w:tc>
          <w:tcPr>
            <w:tcW w:w="2340" w:type="dxa"/>
            <w:shd w:val="clear" w:color="000000" w:fill="FFFFFF"/>
            <w:vAlign w:val="center"/>
          </w:tcPr>
          <w:p w14:paraId="402FFF18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58 (52%)</w:t>
            </w:r>
          </w:p>
        </w:tc>
      </w:tr>
      <w:tr w:rsidR="004422DD" w:rsidRPr="00CE4FDA" w14:paraId="15112AF6" w14:textId="77777777" w:rsidTr="00CE4FDA">
        <w:trPr>
          <w:trHeight w:val="645"/>
        </w:trPr>
        <w:tc>
          <w:tcPr>
            <w:tcW w:w="1450" w:type="dxa"/>
            <w:shd w:val="clear" w:color="000000" w:fill="FFFFFF"/>
            <w:vAlign w:val="center"/>
            <w:hideMark/>
          </w:tcPr>
          <w:p w14:paraId="752B1571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lastRenderedPageBreak/>
              <w:t>Absolute Neutrophil Count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0E274C2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1.4-6.0 K/</w:t>
            </w:r>
            <w:proofErr w:type="spellStart"/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990" w:type="dxa"/>
            <w:shd w:val="clear" w:color="000000" w:fill="FFFFFF"/>
            <w:vAlign w:val="center"/>
          </w:tcPr>
          <w:p w14:paraId="5AA5EEBF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2.4</w:t>
            </w:r>
          </w:p>
        </w:tc>
        <w:tc>
          <w:tcPr>
            <w:tcW w:w="900" w:type="dxa"/>
            <w:vAlign w:val="center"/>
          </w:tcPr>
          <w:p w14:paraId="2AC4FF0A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[0.40-68.40]</w:t>
            </w:r>
          </w:p>
        </w:tc>
        <w:tc>
          <w:tcPr>
            <w:tcW w:w="1350" w:type="dxa"/>
            <w:shd w:val="clear" w:color="000000" w:fill="FFFFFF"/>
            <w:vAlign w:val="center"/>
          </w:tcPr>
          <w:p w14:paraId="6278DA74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-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51617A58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2.6</w:t>
            </w:r>
          </w:p>
        </w:tc>
        <w:tc>
          <w:tcPr>
            <w:tcW w:w="1170" w:type="dxa"/>
            <w:vAlign w:val="center"/>
          </w:tcPr>
          <w:p w14:paraId="239F5285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[0.3-10.4]</w:t>
            </w:r>
          </w:p>
        </w:tc>
        <w:tc>
          <w:tcPr>
            <w:tcW w:w="2340" w:type="dxa"/>
            <w:shd w:val="clear" w:color="000000" w:fill="FFFFFF"/>
            <w:vAlign w:val="center"/>
          </w:tcPr>
          <w:p w14:paraId="322D75E9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-</w:t>
            </w:r>
          </w:p>
        </w:tc>
      </w:tr>
      <w:tr w:rsidR="004422DD" w:rsidRPr="00CE4FDA" w14:paraId="583221ED" w14:textId="77777777" w:rsidTr="00CE4FDA">
        <w:trPr>
          <w:trHeight w:val="960"/>
        </w:trPr>
        <w:tc>
          <w:tcPr>
            <w:tcW w:w="145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EA9E580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Absolute Lymphocyte Count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6D639F0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1.20-3.40 K/</w:t>
            </w:r>
            <w:proofErr w:type="spellStart"/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43798F3E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29791C4F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[0.08-3.50]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63FD3EC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-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9B1DAAD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0.98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371F05CD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[0.11-2.84]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C2E52FA" w14:textId="77777777" w:rsidR="004422DD" w:rsidRPr="00CE4FDA" w:rsidRDefault="004422DD" w:rsidP="002F7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</w:pPr>
            <w:r w:rsidRPr="00CE4FD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-</w:t>
            </w:r>
          </w:p>
        </w:tc>
      </w:tr>
    </w:tbl>
    <w:p w14:paraId="164C6A86" w14:textId="77777777" w:rsidR="004422DD" w:rsidRPr="00CE4FDA" w:rsidRDefault="004422DD" w:rsidP="004422DD">
      <w:pPr>
        <w:rPr>
          <w:sz w:val="22"/>
          <w:szCs w:val="22"/>
        </w:rPr>
      </w:pPr>
    </w:p>
    <w:p w14:paraId="0C9F5FF7" w14:textId="77777777" w:rsidR="004422DD" w:rsidRPr="00CE4FDA" w:rsidRDefault="004422DD" w:rsidP="004422DD">
      <w:pPr>
        <w:rPr>
          <w:sz w:val="22"/>
          <w:szCs w:val="22"/>
        </w:rPr>
      </w:pPr>
    </w:p>
    <w:p w14:paraId="34402BEE" w14:textId="77777777" w:rsidR="00393367" w:rsidRPr="00CE4FDA" w:rsidRDefault="00393367" w:rsidP="00AA21BC">
      <w:pPr>
        <w:rPr>
          <w:sz w:val="22"/>
          <w:szCs w:val="22"/>
        </w:rPr>
      </w:pPr>
    </w:p>
    <w:p w14:paraId="712F5742" w14:textId="77777777" w:rsidR="004422DD" w:rsidRPr="00CE4FDA" w:rsidRDefault="004422DD" w:rsidP="00AA21BC">
      <w:pPr>
        <w:rPr>
          <w:sz w:val="22"/>
          <w:szCs w:val="22"/>
        </w:rPr>
      </w:pPr>
    </w:p>
    <w:p w14:paraId="2CFC8E97" w14:textId="77777777" w:rsidR="004422DD" w:rsidRPr="00CE4FDA" w:rsidRDefault="004422DD" w:rsidP="00AA21BC">
      <w:pPr>
        <w:rPr>
          <w:sz w:val="22"/>
          <w:szCs w:val="22"/>
        </w:rPr>
      </w:pPr>
    </w:p>
    <w:p w14:paraId="72E6BE3D" w14:textId="77777777" w:rsidR="004422DD" w:rsidRPr="00CE4FDA" w:rsidRDefault="004422DD" w:rsidP="00AA21BC">
      <w:pPr>
        <w:rPr>
          <w:sz w:val="22"/>
          <w:szCs w:val="22"/>
        </w:rPr>
      </w:pPr>
    </w:p>
    <w:p w14:paraId="1019F616" w14:textId="77777777" w:rsidR="004422DD" w:rsidRPr="00CE4FDA" w:rsidRDefault="004422DD" w:rsidP="00AA21BC">
      <w:pPr>
        <w:rPr>
          <w:sz w:val="22"/>
          <w:szCs w:val="22"/>
        </w:rPr>
      </w:pPr>
    </w:p>
    <w:p w14:paraId="28C5B666" w14:textId="77777777" w:rsidR="004422DD" w:rsidRPr="00CE4FDA" w:rsidRDefault="004422DD" w:rsidP="00AA21BC">
      <w:pPr>
        <w:rPr>
          <w:sz w:val="22"/>
          <w:szCs w:val="22"/>
        </w:rPr>
      </w:pPr>
    </w:p>
    <w:p w14:paraId="60DA7EBD" w14:textId="77777777" w:rsidR="004422DD" w:rsidRPr="00CE4FDA" w:rsidRDefault="004422DD" w:rsidP="00AA21BC">
      <w:pPr>
        <w:rPr>
          <w:sz w:val="22"/>
          <w:szCs w:val="22"/>
        </w:rPr>
      </w:pPr>
    </w:p>
    <w:p w14:paraId="765A5A30" w14:textId="77777777" w:rsidR="004422DD" w:rsidRPr="00CE4FDA" w:rsidRDefault="004422DD" w:rsidP="00AA21BC">
      <w:pPr>
        <w:rPr>
          <w:sz w:val="22"/>
          <w:szCs w:val="22"/>
        </w:rPr>
      </w:pPr>
    </w:p>
    <w:p w14:paraId="38EA3354" w14:textId="77777777" w:rsidR="004422DD" w:rsidRPr="00CE4FDA" w:rsidRDefault="004422DD" w:rsidP="00AA21BC">
      <w:pPr>
        <w:rPr>
          <w:sz w:val="22"/>
          <w:szCs w:val="22"/>
        </w:rPr>
      </w:pPr>
    </w:p>
    <w:p w14:paraId="5C1182CC" w14:textId="77777777" w:rsidR="004422DD" w:rsidRPr="00CE4FDA" w:rsidRDefault="004422DD" w:rsidP="00AA21BC">
      <w:pPr>
        <w:rPr>
          <w:sz w:val="22"/>
          <w:szCs w:val="22"/>
        </w:rPr>
      </w:pPr>
    </w:p>
    <w:p w14:paraId="527FA323" w14:textId="77777777" w:rsidR="004422DD" w:rsidRPr="00CE4FDA" w:rsidRDefault="004422DD" w:rsidP="00AA21BC">
      <w:pPr>
        <w:rPr>
          <w:sz w:val="22"/>
          <w:szCs w:val="22"/>
        </w:rPr>
      </w:pPr>
    </w:p>
    <w:p w14:paraId="40179DA5" w14:textId="77777777" w:rsidR="004422DD" w:rsidRPr="00CE4FDA" w:rsidRDefault="004422DD" w:rsidP="00AA21BC">
      <w:pPr>
        <w:rPr>
          <w:sz w:val="22"/>
          <w:szCs w:val="22"/>
        </w:rPr>
      </w:pPr>
    </w:p>
    <w:p w14:paraId="165E33BD" w14:textId="77777777" w:rsidR="004422DD" w:rsidRPr="00CE4FDA" w:rsidRDefault="004422DD" w:rsidP="00AA21BC">
      <w:pPr>
        <w:rPr>
          <w:sz w:val="22"/>
          <w:szCs w:val="22"/>
        </w:rPr>
      </w:pPr>
    </w:p>
    <w:p w14:paraId="3AEFCD11" w14:textId="77777777" w:rsidR="004422DD" w:rsidRPr="00CE4FDA" w:rsidRDefault="004422DD" w:rsidP="00AA21BC">
      <w:pPr>
        <w:rPr>
          <w:sz w:val="22"/>
          <w:szCs w:val="22"/>
        </w:rPr>
      </w:pPr>
    </w:p>
    <w:p w14:paraId="7953F1B0" w14:textId="77777777" w:rsidR="004422DD" w:rsidRPr="00CE4FDA" w:rsidRDefault="004422DD" w:rsidP="00AA21BC">
      <w:pPr>
        <w:rPr>
          <w:sz w:val="22"/>
          <w:szCs w:val="22"/>
        </w:rPr>
      </w:pPr>
    </w:p>
    <w:p w14:paraId="58C08EEB" w14:textId="77777777" w:rsidR="004422DD" w:rsidRPr="00CE4FDA" w:rsidRDefault="004422DD" w:rsidP="00AA21BC">
      <w:pPr>
        <w:rPr>
          <w:sz w:val="22"/>
          <w:szCs w:val="22"/>
        </w:rPr>
      </w:pPr>
    </w:p>
    <w:p w14:paraId="606AC063" w14:textId="77777777" w:rsidR="004422DD" w:rsidRPr="00CE4FDA" w:rsidRDefault="004422DD" w:rsidP="00AA21BC">
      <w:pPr>
        <w:rPr>
          <w:sz w:val="22"/>
          <w:szCs w:val="22"/>
        </w:rPr>
      </w:pPr>
    </w:p>
    <w:p w14:paraId="57121D7C" w14:textId="77777777" w:rsidR="004422DD" w:rsidRPr="00CE4FDA" w:rsidRDefault="004422DD" w:rsidP="00AA21BC">
      <w:pPr>
        <w:rPr>
          <w:sz w:val="22"/>
          <w:szCs w:val="22"/>
        </w:rPr>
      </w:pPr>
    </w:p>
    <w:p w14:paraId="0A6AF078" w14:textId="77777777" w:rsidR="004422DD" w:rsidRPr="00CE4FDA" w:rsidRDefault="004422DD" w:rsidP="00AA21BC">
      <w:pPr>
        <w:rPr>
          <w:sz w:val="22"/>
          <w:szCs w:val="22"/>
        </w:rPr>
      </w:pPr>
    </w:p>
    <w:p w14:paraId="74476474" w14:textId="77777777" w:rsidR="004422DD" w:rsidRPr="00CE4FDA" w:rsidRDefault="004422DD" w:rsidP="00AA21BC">
      <w:pPr>
        <w:rPr>
          <w:sz w:val="22"/>
          <w:szCs w:val="22"/>
        </w:rPr>
      </w:pPr>
    </w:p>
    <w:p w14:paraId="6EB67A78" w14:textId="4EDF69FE" w:rsidR="00393367" w:rsidRPr="00CE4FDA" w:rsidRDefault="00393367" w:rsidP="00393367">
      <w:pPr>
        <w:spacing w:after="0" w:line="240" w:lineRule="auto"/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US"/>
          <w14:ligatures w14:val="none"/>
        </w:rPr>
      </w:pPr>
      <w:r w:rsidRPr="00CE4FDA"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US"/>
          <w14:ligatures w14:val="none"/>
        </w:rPr>
        <w:lastRenderedPageBreak/>
        <w:t xml:space="preserve">Supplementary Table </w:t>
      </w:r>
      <w:r w:rsidR="004422DD" w:rsidRPr="00CE4FDA"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US"/>
          <w14:ligatures w14:val="none"/>
        </w:rPr>
        <w:t>5</w:t>
      </w:r>
      <w:r w:rsidRPr="00CE4FDA">
        <w:rPr>
          <w:rFonts w:ascii="Aptos" w:eastAsia="Times New Roman" w:hAnsi="Aptos" w:cs="Times New Roman"/>
          <w:b/>
          <w:bCs/>
          <w:color w:val="000000"/>
          <w:kern w:val="0"/>
          <w:sz w:val="22"/>
          <w:szCs w:val="22"/>
          <w:lang w:eastAsia="en-US"/>
          <w14:ligatures w14:val="none"/>
        </w:rPr>
        <w:t>. Association between subsets of immune profile and response at day 90</w:t>
      </w:r>
    </w:p>
    <w:p w14:paraId="3B404A9B" w14:textId="77777777" w:rsidR="00393367" w:rsidRPr="00CE4FDA" w:rsidRDefault="00393367" w:rsidP="00AA21BC">
      <w:pPr>
        <w:rPr>
          <w:sz w:val="22"/>
          <w:szCs w:val="22"/>
        </w:rPr>
      </w:pPr>
    </w:p>
    <w:tbl>
      <w:tblPr>
        <w:tblW w:w="9170" w:type="dxa"/>
        <w:tblLook w:val="04A0" w:firstRow="1" w:lastRow="0" w:firstColumn="1" w:lastColumn="0" w:noHBand="0" w:noVBand="1"/>
      </w:tblPr>
      <w:tblGrid>
        <w:gridCol w:w="1495"/>
        <w:gridCol w:w="2995"/>
        <w:gridCol w:w="1170"/>
        <w:gridCol w:w="1260"/>
        <w:gridCol w:w="1260"/>
        <w:gridCol w:w="990"/>
      </w:tblGrid>
      <w:tr w:rsidR="00A22B97" w:rsidRPr="00CE4FDA" w14:paraId="1F58C78A" w14:textId="77777777" w:rsidTr="00A22B97">
        <w:trPr>
          <w:trHeight w:val="900"/>
        </w:trPr>
        <w:tc>
          <w:tcPr>
            <w:tcW w:w="1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DCF7" w:themeFill="accent4" w:themeFillTint="66"/>
            <w:vAlign w:val="center"/>
            <w:hideMark/>
          </w:tcPr>
          <w:p w14:paraId="78103F95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Time</w:t>
            </w:r>
          </w:p>
        </w:tc>
        <w:tc>
          <w:tcPr>
            <w:tcW w:w="41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5DCF7" w:themeFill="accent4" w:themeFillTint="66"/>
            <w:vAlign w:val="center"/>
            <w:hideMark/>
          </w:tcPr>
          <w:p w14:paraId="22642D71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Variable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5DCF7" w:themeFill="accent4" w:themeFillTint="66"/>
            <w:vAlign w:val="center"/>
            <w:hideMark/>
          </w:tcPr>
          <w:p w14:paraId="78301AB2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Objective response at Day 90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DCF7" w:themeFill="accent4" w:themeFillTint="66"/>
            <w:vAlign w:val="center"/>
            <w:hideMark/>
          </w:tcPr>
          <w:p w14:paraId="687D05EA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p-value</w:t>
            </w:r>
          </w:p>
        </w:tc>
      </w:tr>
      <w:tr w:rsidR="00A22B97" w:rsidRPr="00CE4FDA" w14:paraId="393CED49" w14:textId="77777777" w:rsidTr="00A22B97">
        <w:trPr>
          <w:trHeight w:val="315"/>
        </w:trPr>
        <w:tc>
          <w:tcPr>
            <w:tcW w:w="1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BB155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EC633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064E78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FD376C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43FE4D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Yes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7FC888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A22B97" w:rsidRPr="00CE4FDA" w14:paraId="5F1C69DA" w14:textId="77777777" w:rsidTr="00A22B97">
        <w:trPr>
          <w:trHeight w:val="315"/>
        </w:trPr>
        <w:tc>
          <w:tcPr>
            <w:tcW w:w="1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67E83A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44E9B0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C5DF15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0BC973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n (%)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C09AF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n (%)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4C59C2" w14:textId="77777777" w:rsidR="00393367" w:rsidRPr="00CE4FDA" w:rsidRDefault="00393367" w:rsidP="00393367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2109F774" w14:textId="77777777" w:rsidTr="00A22B97">
        <w:trPr>
          <w:trHeight w:val="315"/>
        </w:trPr>
        <w:tc>
          <w:tcPr>
            <w:tcW w:w="14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15AC21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Prior to Apheresis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796952" w14:textId="47FFED4D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CD3+ T lymphocyte (%)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CA47E1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&lt;64%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345B75" w14:textId="73244C6E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 (3.7%)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A54D61" w14:textId="5295201B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23 (85.2%)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964CB9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1F6524CE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66D0FF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6C79EE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E4C88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≥64%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1ACDEC" w14:textId="3DFD874C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11 (14.3%)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5A8929" w14:textId="423C4022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56 (72.7%)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CCD19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0.172</w:t>
            </w:r>
          </w:p>
        </w:tc>
      </w:tr>
      <w:tr w:rsidR="008622C0" w:rsidRPr="00CE4FDA" w14:paraId="31771C47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41BBD2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26A33F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CD3+CD4+</w:t>
            </w:r>
          </w:p>
          <w:p w14:paraId="22CF179F" w14:textId="631F044F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helper/inducer T lymphocytes (%)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C9E84E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&lt;39%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1E55B" w14:textId="1C7523CF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10 (13.0%)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28B8FE" w14:textId="54EB6C4D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58 (75.3%)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D8F16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2DB00458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4AF1A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3E5416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2C8916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≥39%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93FA92" w14:textId="66A6B756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2 (7.4%)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0063E5" w14:textId="24D457A1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21 (77.8%)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050C28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0.723</w:t>
            </w:r>
          </w:p>
        </w:tc>
      </w:tr>
      <w:tr w:rsidR="008622C0" w:rsidRPr="00CE4FDA" w14:paraId="6DCDCE7D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A36515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DEEB3E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CD3+CD8+ T</w:t>
            </w:r>
          </w:p>
          <w:p w14:paraId="1B69AA8D" w14:textId="49245359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Suppressor/cytotoxic T lymphocytes (%)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C0A77C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&lt;17%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E605BB" w14:textId="013278DC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0 (0.0%)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76ADEC" w14:textId="08533A56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7 (87.5%)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FB3285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4D4BAA60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7777C4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3A527A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7AD59B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≥17%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61797F" w14:textId="7BF1A15F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12 (12.5%)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7EC870" w14:textId="7FC8C4B0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72 (75.0%)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DC5F95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0.588</w:t>
            </w:r>
          </w:p>
        </w:tc>
      </w:tr>
      <w:tr w:rsidR="008622C0" w:rsidRPr="00CE4FDA" w14:paraId="79FF9FE2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D3F725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BD3136" w14:textId="32133C3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CD19+ B cells (%)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15DEAD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0C6891" w14:textId="542E903E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10 (16.7%)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1454B9" w14:textId="1960818D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42 (70.0%)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31312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57D9D2D2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A5952A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585409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9CA6B4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3FB2B" w14:textId="2656CEB3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2 (4.7%)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B767CD" w14:textId="39164D1B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36 (83.7%)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1612BE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0.107</w:t>
            </w:r>
          </w:p>
        </w:tc>
      </w:tr>
      <w:tr w:rsidR="008622C0" w:rsidRPr="00CE4FDA" w14:paraId="418964BB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79AD49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9B20C" w14:textId="4B231BD9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CD56+ NK cells (%)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3038BE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FDCEAE" w14:textId="2798CA92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6 (13.3%)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EEB438" w14:textId="2B9FFAA3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32 (71.1%)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847501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2BD223E5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EA2AB5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753441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625491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5305EF" w14:textId="335F1083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6 (10.2%)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1771B3" w14:textId="61094E80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47 (79.7%)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71ABA2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0.759</w:t>
            </w:r>
          </w:p>
        </w:tc>
      </w:tr>
      <w:tr w:rsidR="008622C0" w:rsidRPr="00CE4FDA" w14:paraId="3D9F6B74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B7CAF4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F1C66A" w14:textId="5AE249C1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CD4+/CD8+ ratio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5586D4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&lt;1.00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22674E" w14:textId="3D156755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12 (16.9%)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E1F195" w14:textId="7929F1C1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51 (71.8%)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FD973B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7EC4D6B7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EA23C0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6A31B9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27027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≥1.00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95823B" w14:textId="592C7D10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0 (0.0%)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B1C0DD" w14:textId="1AC6A3B5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28 (84.8%)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40B74C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0.015*</w:t>
            </w:r>
          </w:p>
        </w:tc>
      </w:tr>
      <w:tr w:rsidR="008622C0" w:rsidRPr="00CE4FDA" w14:paraId="25A0D6FE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6E3133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626224" w14:textId="659450C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Absolute CD3 (n)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BFF82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&lt;1171/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65DE97" w14:textId="518328E0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5 (7.1%)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921D2" w14:textId="2FC3F636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56 (80.0%)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33C66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5F178D2A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4A21F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AC480D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55198A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≥1171/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C19A46" w14:textId="0BC9517C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7 (20.6%)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852C8" w14:textId="4547A9AF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23 (67.6%)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9CBD50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0.055</w:t>
            </w:r>
          </w:p>
        </w:tc>
      </w:tr>
      <w:tr w:rsidR="008622C0" w:rsidRPr="00CE4FDA" w14:paraId="3FAC83BF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8F5BB3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C8CCD0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Absolute CD3+CD4+</w:t>
            </w:r>
          </w:p>
          <w:p w14:paraId="07BDBAE5" w14:textId="7D661A48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helper/inducer T lymphocytes (n)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B7A701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&lt;720/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8E9399" w14:textId="69457BC8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12 (12.0%)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C1444D" w14:textId="29AAA65D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75 (75.0%)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661125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1E5B5A3B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46FEEB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AE509E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78FAB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≥720/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F7DE5" w14:textId="12BCF72F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0 (0.0%)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D8DCF" w14:textId="76637ECB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4 (100.0%)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363350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1</w:t>
            </w:r>
          </w:p>
        </w:tc>
      </w:tr>
      <w:tr w:rsidR="008622C0" w:rsidRPr="00CE4FDA" w14:paraId="1DE91120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A15EEE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4019E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Absolute CD3+CD8+ T</w:t>
            </w:r>
          </w:p>
          <w:p w14:paraId="16C38D9B" w14:textId="42FEF193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Suppressor/cytotoxic T lymphocytes (n)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1C2F2D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&lt;318/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4AB035" w14:textId="62041ED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 (2.9%)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56B972" w14:textId="532009ED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31 (91.2%)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151C3D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57F8DDE7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42BE9C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97332C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930A48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≥318/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FE4A32" w14:textId="0F29B18D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11 (15.7%)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711223" w14:textId="4D8D29A4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48 (68.6%)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D1CED7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0.050*</w:t>
            </w:r>
          </w:p>
        </w:tc>
      </w:tr>
      <w:tr w:rsidR="008622C0" w:rsidRPr="00CE4FDA" w14:paraId="4A564D96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65D1EB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32E689" w14:textId="5A36EF2E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Absolute CD19 (n)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C2D828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&lt;151/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EB5949" w14:textId="383A01D4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11 (13.9%)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CD2ECB" w14:textId="2464F19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59 (74.7%)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890374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3158A5E7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EB422A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563AD2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1B63FA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≥151/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D757EC" w14:textId="4F9503F3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 (4.0%)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54B401" w14:textId="22C54FCE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20 (80.0%)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8A57D8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0.283</w:t>
            </w:r>
          </w:p>
        </w:tc>
      </w:tr>
      <w:tr w:rsidR="008622C0" w:rsidRPr="00CE4FDA" w14:paraId="6ED38C7C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E15DBE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D61F29" w14:textId="4DB88ECD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Absolute CD56 (n)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763944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&lt;145/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7FC994" w14:textId="0693531A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8 (12.1%)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6537D7" w14:textId="5CE7C7F0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50 (75.8%)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BFD5D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3FA8A594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C157A0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4B623A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042164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≥145/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1B665" w14:textId="42EE2492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4 (10.5%)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3F1BF5" w14:textId="44FDBB79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29 (76.3%)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2042A0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1</w:t>
            </w:r>
          </w:p>
        </w:tc>
      </w:tr>
      <w:tr w:rsidR="008622C0" w:rsidRPr="00CE4FDA" w14:paraId="2ADA15FD" w14:textId="77777777" w:rsidTr="00A22B97">
        <w:trPr>
          <w:trHeight w:val="315"/>
        </w:trPr>
        <w:tc>
          <w:tcPr>
            <w:tcW w:w="14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E4F41C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Prior to Lymphodepletion</w:t>
            </w: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75ABBD" w14:textId="6B797785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CD3+ T lymphocyte (%)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4A5C22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&lt;64%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BD6275" w14:textId="550DE0E8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2 (9.5%)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77281B" w14:textId="1079F6DB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18 (85.7%)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4A4231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0A9B2716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8A49A1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375A3D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8DAB35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≥64%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DC9F4" w14:textId="31FFE97B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9 (13.8%)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6943DF" w14:textId="41ACD6D2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48 (73.8%)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5D9EA0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0.718</w:t>
            </w:r>
          </w:p>
        </w:tc>
      </w:tr>
      <w:tr w:rsidR="008622C0" w:rsidRPr="00CE4FDA" w14:paraId="4D41C690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372AFD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62E649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CD3+CD4+</w:t>
            </w:r>
          </w:p>
          <w:p w14:paraId="48792E5C" w14:textId="4A293AB0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helper/inducer T lymphocytes (%)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F46266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&lt;39%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6FE13D" w14:textId="1EBA068A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10 (15.2%)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09023" w14:textId="6199A436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49 (74.2%)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468AA6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17C4F4F6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6B6E5B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75966B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183600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≥39%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DC8181" w14:textId="5E3DA1C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 (5.0%)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611418" w14:textId="6EED1168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17 (85.0%)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CBB95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0.441</w:t>
            </w:r>
          </w:p>
        </w:tc>
      </w:tr>
      <w:tr w:rsidR="008622C0" w:rsidRPr="00CE4FDA" w14:paraId="3A8CF247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F62CD3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3F17DF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CD3+CD8+ T</w:t>
            </w:r>
          </w:p>
          <w:p w14:paraId="742281FA" w14:textId="21839151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Suppressor/cytotoxic T lymphocytes (%)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E1403D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&lt;17%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6A5E11" w14:textId="17C1AB9C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0 (0.0%)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A7A066" w14:textId="7BE137A4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6 (85.7%)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C123F4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316770FF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374ED5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D80E56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AA9B42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≥17%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131EA6" w14:textId="0A2082B8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11 (13.9%)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BAC70" w14:textId="1C43952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60 (75.9%)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62E7E8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0.585</w:t>
            </w:r>
          </w:p>
        </w:tc>
      </w:tr>
      <w:tr w:rsidR="008622C0" w:rsidRPr="00CE4FDA" w14:paraId="7AF9F501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66A593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EAE86C" w14:textId="477AC240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CD19+ B cells (%)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E33FEB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17D530" w14:textId="67BDB782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10 (18.9%)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5A82D6" w14:textId="7435D4DC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37 (69.8%)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5A018B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2AB35A61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391A74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B8ADFB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F747DC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8C75F4" w14:textId="71FAF039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 (3.0%)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95B981" w14:textId="42DEA0E9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29 (87.9%)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FA559D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0.043*</w:t>
            </w:r>
          </w:p>
        </w:tc>
      </w:tr>
      <w:tr w:rsidR="008622C0" w:rsidRPr="00CE4FDA" w14:paraId="532816F2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9EF5E8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4CA7BD" w14:textId="4477501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CD56+ NK cells (%)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CBCB10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39F0A4" w14:textId="71CFDB31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5 (16.1%)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D19686" w14:textId="4E18CAC1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23 (74.2%)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886F70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23DFFE58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5141C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E159FB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45A391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A099B0" w14:textId="282733CB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6 (10.9%)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4CEA1" w14:textId="02FAB8E2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43 (78.2%)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7BA3A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0.516</w:t>
            </w:r>
          </w:p>
        </w:tc>
      </w:tr>
      <w:tr w:rsidR="008622C0" w:rsidRPr="00CE4FDA" w14:paraId="32A54A50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2D3415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33F9B8" w14:textId="62172691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CD4+/CD8+ ratio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FFFDDB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 1.00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A979E" w14:textId="67936A2D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10 (18.5%)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57792B" w14:textId="1D5D2368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38 (70.4%)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D02843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7B36EDEF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20ACD7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937C6A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18ACDA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≥1.00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ABDF77" w14:textId="19241C35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 (3.1%)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A8C1E2" w14:textId="195AE56A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28 (87.5%)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22B2ED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0.045*</w:t>
            </w:r>
          </w:p>
        </w:tc>
      </w:tr>
      <w:tr w:rsidR="008622C0" w:rsidRPr="00CE4FDA" w14:paraId="630DC2AE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52E0BD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47053" w14:textId="131617C0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Absolute CD3 (n)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D60CCD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&lt;1 171/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B5D67C" w14:textId="4F1FC3E9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5 (8.2%)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F22DDD" w14:textId="10ABA886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50 (82.0%)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D63074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33A53A49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F286D2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2AF88F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8E70B9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≥1 171/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873CE6" w14:textId="246CDF38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6 (24.0%)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83FA2" w14:textId="7FBC2634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16 (64.0%)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EE2242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0.067</w:t>
            </w:r>
          </w:p>
        </w:tc>
      </w:tr>
      <w:tr w:rsidR="008622C0" w:rsidRPr="00CE4FDA" w14:paraId="45941955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B9C32E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E25610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Absolute CD3+CD4+</w:t>
            </w:r>
          </w:p>
          <w:p w14:paraId="4581B28C" w14:textId="040C5C50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helper/inducer T lymphocytes (n)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AB81D9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&lt;720/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A12545" w14:textId="7012A84D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10 (12.3%)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1F8DD3" w14:textId="32337099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62 (76.5%)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90B59D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2890138C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9CAECA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EA5E36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2D2DDC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≥720/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452E82" w14:textId="7A737219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 (20.0%)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16060C" w14:textId="39ED251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4 (80.0%)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F2C584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0.548</w:t>
            </w:r>
          </w:p>
        </w:tc>
      </w:tr>
      <w:tr w:rsidR="008622C0" w:rsidRPr="00CE4FDA" w14:paraId="51685020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4ABD59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9A6EA7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Absolute CD3+CD8+ T</w:t>
            </w:r>
          </w:p>
          <w:p w14:paraId="604ED0DA" w14:textId="5593BDA1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Suppressor/cytotoxic T lymphocytes (n)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AF2D03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&lt;318/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EA28F" w14:textId="59B4AE82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 (3.2%)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8F12F3" w14:textId="03979230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27 (87.1%)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D6EDA9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1E573E34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D6AC79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A3776C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293F6E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≥318/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732697" w14:textId="68CFF08F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10 (18.2%)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9C6193" w14:textId="0C4C95D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39 (70.9%)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7FB79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0.049*</w:t>
            </w:r>
          </w:p>
        </w:tc>
      </w:tr>
      <w:tr w:rsidR="008622C0" w:rsidRPr="00CE4FDA" w14:paraId="4373E76D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FA244A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4EE4B9" w14:textId="13F050E9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Absolute CD19+ B cells (n)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A9961A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&lt;151/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037E5" w14:textId="711CFE31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10 (15.2%)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9CF481" w14:textId="00509AA3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50 (75.8%)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5CC810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583FB07C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8223BA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A17C53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2B4940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≥151/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618EF" w14:textId="2F4903DB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 (5.0%)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1745E3" w14:textId="1F25BB95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16 (80.0%)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E11717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0.439</w:t>
            </w:r>
          </w:p>
        </w:tc>
      </w:tr>
      <w:tr w:rsidR="008622C0" w:rsidRPr="00CE4FDA" w14:paraId="2D6DD521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626AE0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AAE772" w14:textId="48B41451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Absolute CD56 NK cells (n)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7DD29B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&lt;145/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58E7A" w14:textId="059A0EE3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7 (12.1%)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37B610" w14:textId="0239C015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46 (79.3%)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505231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 </w:t>
            </w:r>
          </w:p>
        </w:tc>
      </w:tr>
      <w:tr w:rsidR="008622C0" w:rsidRPr="00CE4FDA" w14:paraId="65243B62" w14:textId="77777777" w:rsidTr="00A22B97">
        <w:trPr>
          <w:trHeight w:val="315"/>
        </w:trPr>
        <w:tc>
          <w:tcPr>
            <w:tcW w:w="14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9616B9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F298D7" w14:textId="77777777" w:rsidR="008622C0" w:rsidRPr="00CE4FDA" w:rsidRDefault="008622C0" w:rsidP="008622C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DE3D95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≥145/</w:t>
            </w:r>
            <w:proofErr w:type="spellStart"/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uL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ED4FED" w14:textId="7C8AA025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4 (14.8%)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2005ED" w14:textId="6D2EA653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sz w:val="16"/>
                <w:szCs w:val="16"/>
              </w:rPr>
              <w:t>19 (70.4%)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900BDF" w14:textId="77777777" w:rsidR="008622C0" w:rsidRPr="00CE4FDA" w:rsidRDefault="008622C0" w:rsidP="008622C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</w:pPr>
            <w:r w:rsidRPr="00CE4FD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en-US"/>
                <w14:ligatures w14:val="none"/>
              </w:rPr>
              <w:t>0.726</w:t>
            </w:r>
          </w:p>
        </w:tc>
      </w:tr>
    </w:tbl>
    <w:p w14:paraId="7C6D41A1" w14:textId="15A4C1B7" w:rsidR="00393367" w:rsidRPr="00CE4FDA" w:rsidRDefault="007877FF" w:rsidP="00AA21BC">
      <w:pPr>
        <w:rPr>
          <w:sz w:val="20"/>
          <w:szCs w:val="20"/>
        </w:rPr>
      </w:pPr>
      <w:r w:rsidRPr="00CE4FDA">
        <w:rPr>
          <w:sz w:val="20"/>
          <w:szCs w:val="20"/>
        </w:rPr>
        <w:t>*Indicates a statistically significant p-value</w:t>
      </w:r>
      <w:r w:rsidR="00034700" w:rsidRPr="00CE4FDA">
        <w:rPr>
          <w:sz w:val="20"/>
          <w:szCs w:val="20"/>
        </w:rPr>
        <w:t>. Categorization was based on the reference values for each immune profile marker. Each marker was categorized into two categories: low and normal/high.</w:t>
      </w:r>
    </w:p>
    <w:p w14:paraId="572E09B7" w14:textId="77777777" w:rsidR="007877FF" w:rsidRPr="00CE4FDA" w:rsidRDefault="007877FF" w:rsidP="00AA21BC">
      <w:pPr>
        <w:rPr>
          <w:sz w:val="22"/>
          <w:szCs w:val="22"/>
        </w:rPr>
      </w:pPr>
    </w:p>
    <w:p w14:paraId="2957242C" w14:textId="77777777" w:rsidR="00544DC1" w:rsidRPr="00CE4FDA" w:rsidRDefault="00544DC1" w:rsidP="00AA21BC">
      <w:pPr>
        <w:rPr>
          <w:sz w:val="22"/>
          <w:szCs w:val="22"/>
        </w:rPr>
      </w:pPr>
    </w:p>
    <w:p w14:paraId="09495D5E" w14:textId="77777777" w:rsidR="00544DC1" w:rsidRPr="00CE4FDA" w:rsidRDefault="00544DC1" w:rsidP="00AA21BC">
      <w:pPr>
        <w:rPr>
          <w:sz w:val="22"/>
          <w:szCs w:val="22"/>
        </w:rPr>
      </w:pPr>
    </w:p>
    <w:p w14:paraId="47A7D6E3" w14:textId="77777777" w:rsidR="00544DC1" w:rsidRPr="00CE4FDA" w:rsidRDefault="00544DC1" w:rsidP="00AA21BC">
      <w:pPr>
        <w:rPr>
          <w:sz w:val="22"/>
          <w:szCs w:val="22"/>
        </w:rPr>
      </w:pPr>
    </w:p>
    <w:p w14:paraId="692C142D" w14:textId="77777777" w:rsidR="00544DC1" w:rsidRPr="00CE4FDA" w:rsidRDefault="00544DC1" w:rsidP="00AA21BC">
      <w:pPr>
        <w:rPr>
          <w:sz w:val="22"/>
          <w:szCs w:val="22"/>
        </w:rPr>
      </w:pPr>
    </w:p>
    <w:p w14:paraId="67AE463E" w14:textId="77777777" w:rsidR="00544DC1" w:rsidRPr="00CE4FDA" w:rsidRDefault="00544DC1" w:rsidP="00AA21BC">
      <w:pPr>
        <w:rPr>
          <w:sz w:val="22"/>
          <w:szCs w:val="22"/>
        </w:rPr>
      </w:pPr>
    </w:p>
    <w:p w14:paraId="0740089E" w14:textId="77777777" w:rsidR="00544DC1" w:rsidRPr="00CE4FDA" w:rsidRDefault="00544DC1" w:rsidP="00AA21BC">
      <w:pPr>
        <w:rPr>
          <w:sz w:val="22"/>
          <w:szCs w:val="22"/>
        </w:rPr>
      </w:pPr>
    </w:p>
    <w:p w14:paraId="132D9FA2" w14:textId="77777777" w:rsidR="00544DC1" w:rsidRPr="00CE4FDA" w:rsidRDefault="00544DC1" w:rsidP="00AA21BC">
      <w:pPr>
        <w:rPr>
          <w:sz w:val="22"/>
          <w:szCs w:val="22"/>
        </w:rPr>
      </w:pPr>
    </w:p>
    <w:p w14:paraId="68C3F585" w14:textId="77777777" w:rsidR="00544DC1" w:rsidRPr="00CE4FDA" w:rsidRDefault="00544DC1" w:rsidP="00AA21BC">
      <w:pPr>
        <w:rPr>
          <w:sz w:val="22"/>
          <w:szCs w:val="22"/>
        </w:rPr>
      </w:pPr>
    </w:p>
    <w:p w14:paraId="38FD3E68" w14:textId="77777777" w:rsidR="00544DC1" w:rsidRPr="00CE4FDA" w:rsidRDefault="00544DC1" w:rsidP="00AA21BC">
      <w:pPr>
        <w:rPr>
          <w:sz w:val="22"/>
          <w:szCs w:val="22"/>
        </w:rPr>
      </w:pPr>
    </w:p>
    <w:p w14:paraId="24E4E28E" w14:textId="77777777" w:rsidR="00544DC1" w:rsidRPr="00CE4FDA" w:rsidRDefault="00544DC1" w:rsidP="00AA21BC">
      <w:pPr>
        <w:rPr>
          <w:sz w:val="22"/>
          <w:szCs w:val="22"/>
        </w:rPr>
      </w:pPr>
    </w:p>
    <w:p w14:paraId="169FA5CB" w14:textId="77777777" w:rsidR="00544DC1" w:rsidRPr="00CE4FDA" w:rsidRDefault="00544DC1" w:rsidP="00AA21BC">
      <w:pPr>
        <w:rPr>
          <w:sz w:val="22"/>
          <w:szCs w:val="22"/>
        </w:rPr>
      </w:pPr>
    </w:p>
    <w:p w14:paraId="1BFC628A" w14:textId="77777777" w:rsidR="007877FF" w:rsidRPr="00CE4FDA" w:rsidRDefault="007877FF" w:rsidP="00AA21BC">
      <w:pPr>
        <w:rPr>
          <w:sz w:val="22"/>
          <w:szCs w:val="22"/>
        </w:rPr>
      </w:pPr>
    </w:p>
    <w:p w14:paraId="56D6F9B6" w14:textId="77777777" w:rsidR="007877FF" w:rsidRPr="00CE4FDA" w:rsidRDefault="007877FF" w:rsidP="00AA21BC">
      <w:pPr>
        <w:rPr>
          <w:sz w:val="22"/>
          <w:szCs w:val="22"/>
        </w:rPr>
      </w:pPr>
    </w:p>
    <w:p w14:paraId="1CBA819D" w14:textId="77777777" w:rsidR="007877FF" w:rsidRPr="00CE4FDA" w:rsidRDefault="007877FF" w:rsidP="00AA21BC">
      <w:pPr>
        <w:rPr>
          <w:sz w:val="22"/>
          <w:szCs w:val="22"/>
        </w:rPr>
      </w:pPr>
    </w:p>
    <w:p w14:paraId="645532D8" w14:textId="2B69605B" w:rsidR="00AA21BC" w:rsidRPr="00CE4FDA" w:rsidRDefault="00AA21BC" w:rsidP="00AA21BC">
      <w:pPr>
        <w:rPr>
          <w:b/>
          <w:bCs/>
          <w:sz w:val="22"/>
          <w:szCs w:val="22"/>
          <w:lang w:bidi="ar-JO"/>
        </w:rPr>
      </w:pPr>
      <w:r w:rsidRPr="00CE4FDA">
        <w:rPr>
          <w:b/>
          <w:bCs/>
          <w:sz w:val="22"/>
          <w:szCs w:val="22"/>
          <w:lang w:bidi="ar-JO"/>
        </w:rPr>
        <w:t xml:space="preserve">Supplementary Figure 1. Progression free survival from </w:t>
      </w:r>
      <w:r w:rsidR="0084406C" w:rsidRPr="00CE4FDA">
        <w:rPr>
          <w:b/>
          <w:bCs/>
          <w:sz w:val="22"/>
          <w:szCs w:val="22"/>
          <w:lang w:bidi="ar-JO"/>
        </w:rPr>
        <w:t>CAR-T infusion</w:t>
      </w:r>
      <w:r w:rsidR="00D85029" w:rsidRPr="00CE4FDA">
        <w:rPr>
          <w:b/>
          <w:bCs/>
          <w:sz w:val="22"/>
          <w:szCs w:val="22"/>
          <w:lang w:bidi="ar-JO"/>
        </w:rPr>
        <w:t xml:space="preserve"> </w:t>
      </w:r>
      <w:r w:rsidRPr="00CE4FDA">
        <w:rPr>
          <w:b/>
          <w:bCs/>
          <w:sz w:val="22"/>
          <w:szCs w:val="22"/>
          <w:lang w:bidi="ar-JO"/>
        </w:rPr>
        <w:t>for all patients (n=107)^</w:t>
      </w:r>
    </w:p>
    <w:p w14:paraId="338C714B" w14:textId="77777777" w:rsidR="00AA21BC" w:rsidRPr="00CE4FDA" w:rsidRDefault="00AA21BC" w:rsidP="00AA21BC">
      <w:pPr>
        <w:rPr>
          <w:b/>
          <w:bCs/>
          <w:sz w:val="22"/>
          <w:szCs w:val="22"/>
          <w:lang w:bidi="ar-JO"/>
        </w:rPr>
      </w:pPr>
      <w:r w:rsidRPr="00CE4FDA">
        <w:rPr>
          <w:b/>
          <w:bCs/>
          <w:noProof/>
          <w:sz w:val="22"/>
          <w:szCs w:val="22"/>
          <w:lang w:eastAsia="en-US"/>
        </w:rPr>
        <w:drawing>
          <wp:inline distT="0" distB="0" distL="0" distR="0" wp14:anchorId="3A8E2378" wp14:editId="53A1F87A">
            <wp:extent cx="5943182" cy="3754582"/>
            <wp:effectExtent l="0" t="0" r="635" b="0"/>
            <wp:docPr id="1398427183" name="Picture 2" descr="A blue line graph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427183" name="Picture 2" descr="A blue line graph with numbe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23" b="8061"/>
                    <a:stretch/>
                  </pic:blipFill>
                  <pic:spPr bwMode="auto">
                    <a:xfrm>
                      <a:off x="0" y="0"/>
                      <a:ext cx="5943600" cy="3754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E32882" w14:textId="77777777" w:rsidR="00AA21BC" w:rsidRPr="00CE4FDA" w:rsidRDefault="00AA21BC" w:rsidP="00AA21BC">
      <w:pPr>
        <w:rPr>
          <w:sz w:val="22"/>
          <w:szCs w:val="22"/>
          <w:lang w:bidi="ar-JO"/>
        </w:rPr>
      </w:pPr>
      <w:r w:rsidRPr="00CE4FDA">
        <w:rPr>
          <w:sz w:val="22"/>
          <w:szCs w:val="22"/>
          <w:lang w:bidi="ar-JO"/>
        </w:rPr>
        <w:t>^Data regarding progression were not available for 3 patients.</w:t>
      </w:r>
    </w:p>
    <w:p w14:paraId="7E95CA08" w14:textId="77777777" w:rsidR="00AA21BC" w:rsidRPr="00CE4FDA" w:rsidRDefault="00AA21BC" w:rsidP="00AA21BC">
      <w:pPr>
        <w:rPr>
          <w:sz w:val="22"/>
          <w:szCs w:val="22"/>
          <w:lang w:bidi="ar-JO"/>
        </w:rPr>
      </w:pPr>
    </w:p>
    <w:p w14:paraId="537487B2" w14:textId="77777777" w:rsidR="00AA21BC" w:rsidRPr="00CE4FDA" w:rsidRDefault="00AA21BC" w:rsidP="00AA21BC">
      <w:pPr>
        <w:rPr>
          <w:sz w:val="22"/>
          <w:szCs w:val="22"/>
          <w:lang w:bidi="ar-JO"/>
        </w:rPr>
      </w:pPr>
    </w:p>
    <w:p w14:paraId="38869BFE" w14:textId="77777777" w:rsidR="00AA21BC" w:rsidRPr="00CE4FDA" w:rsidRDefault="00AA21BC" w:rsidP="00AA21BC">
      <w:pPr>
        <w:rPr>
          <w:sz w:val="22"/>
          <w:szCs w:val="22"/>
          <w:lang w:bidi="ar-JO"/>
        </w:rPr>
      </w:pPr>
    </w:p>
    <w:p w14:paraId="1F1B416F" w14:textId="77777777" w:rsidR="00AA21BC" w:rsidRPr="00CE4FDA" w:rsidRDefault="00AA21BC" w:rsidP="00AA21BC">
      <w:pPr>
        <w:rPr>
          <w:sz w:val="22"/>
          <w:szCs w:val="22"/>
          <w:lang w:bidi="ar-JO"/>
        </w:rPr>
      </w:pPr>
    </w:p>
    <w:p w14:paraId="2D744FDC" w14:textId="77777777" w:rsidR="00361D86" w:rsidRPr="00CE4FDA" w:rsidRDefault="00361D86" w:rsidP="00AA21BC">
      <w:pPr>
        <w:rPr>
          <w:b/>
          <w:bCs/>
          <w:sz w:val="22"/>
          <w:szCs w:val="22"/>
          <w:lang w:bidi="ar-JO"/>
        </w:rPr>
      </w:pPr>
    </w:p>
    <w:p w14:paraId="4301F1FC" w14:textId="77777777" w:rsidR="00361D86" w:rsidRPr="00CE4FDA" w:rsidRDefault="00361D86" w:rsidP="00AA21BC">
      <w:pPr>
        <w:rPr>
          <w:b/>
          <w:bCs/>
          <w:sz w:val="22"/>
          <w:szCs w:val="22"/>
          <w:lang w:bidi="ar-JO"/>
        </w:rPr>
      </w:pPr>
    </w:p>
    <w:p w14:paraId="58C47AB5" w14:textId="77777777" w:rsidR="00361D86" w:rsidRPr="00CE4FDA" w:rsidRDefault="00361D86" w:rsidP="00AA21BC">
      <w:pPr>
        <w:rPr>
          <w:b/>
          <w:bCs/>
          <w:sz w:val="22"/>
          <w:szCs w:val="22"/>
          <w:lang w:bidi="ar-JO"/>
        </w:rPr>
      </w:pPr>
    </w:p>
    <w:p w14:paraId="2EEC0CC5" w14:textId="77777777" w:rsidR="00361D86" w:rsidRPr="00CE4FDA" w:rsidRDefault="00361D86" w:rsidP="00AA21BC">
      <w:pPr>
        <w:rPr>
          <w:b/>
          <w:bCs/>
          <w:sz w:val="22"/>
          <w:szCs w:val="22"/>
          <w:lang w:bidi="ar-JO"/>
        </w:rPr>
      </w:pPr>
    </w:p>
    <w:p w14:paraId="525C6702" w14:textId="77777777" w:rsidR="00361D86" w:rsidRPr="00CE4FDA" w:rsidRDefault="00361D86" w:rsidP="00AA21BC">
      <w:pPr>
        <w:rPr>
          <w:b/>
          <w:bCs/>
          <w:sz w:val="22"/>
          <w:szCs w:val="22"/>
          <w:lang w:bidi="ar-JO"/>
        </w:rPr>
      </w:pPr>
    </w:p>
    <w:p w14:paraId="1CA40AAE" w14:textId="77777777" w:rsidR="00361D86" w:rsidRPr="00CE4FDA" w:rsidRDefault="00361D86" w:rsidP="00AA21BC">
      <w:pPr>
        <w:rPr>
          <w:b/>
          <w:bCs/>
          <w:sz w:val="22"/>
          <w:szCs w:val="22"/>
          <w:lang w:bidi="ar-JO"/>
        </w:rPr>
      </w:pPr>
    </w:p>
    <w:p w14:paraId="4A026043" w14:textId="77777777" w:rsidR="00361D86" w:rsidRPr="00CE4FDA" w:rsidRDefault="00361D86" w:rsidP="00AA21BC">
      <w:pPr>
        <w:rPr>
          <w:b/>
          <w:bCs/>
          <w:sz w:val="22"/>
          <w:szCs w:val="22"/>
          <w:lang w:bidi="ar-JO"/>
        </w:rPr>
      </w:pPr>
    </w:p>
    <w:p w14:paraId="54982EC7" w14:textId="77777777" w:rsidR="00361D86" w:rsidRPr="00CE4FDA" w:rsidRDefault="00361D86" w:rsidP="00AA21BC">
      <w:pPr>
        <w:rPr>
          <w:b/>
          <w:bCs/>
          <w:sz w:val="22"/>
          <w:szCs w:val="22"/>
          <w:lang w:bidi="ar-JO"/>
        </w:rPr>
      </w:pPr>
    </w:p>
    <w:p w14:paraId="73A9F0D9" w14:textId="21F53985" w:rsidR="00AA21BC" w:rsidRPr="00CE4FDA" w:rsidRDefault="00AA21BC" w:rsidP="00AA21BC">
      <w:pPr>
        <w:rPr>
          <w:b/>
          <w:bCs/>
          <w:sz w:val="22"/>
          <w:szCs w:val="22"/>
          <w:lang w:bidi="ar-JO"/>
        </w:rPr>
      </w:pPr>
      <w:r w:rsidRPr="00CE4FDA">
        <w:rPr>
          <w:b/>
          <w:bCs/>
          <w:sz w:val="22"/>
          <w:szCs w:val="22"/>
          <w:lang w:bidi="ar-JO"/>
        </w:rPr>
        <w:t xml:space="preserve">Supplementary Figure 2. Overall survival from </w:t>
      </w:r>
      <w:r w:rsidR="0084406C" w:rsidRPr="00CE4FDA">
        <w:rPr>
          <w:b/>
          <w:bCs/>
          <w:sz w:val="22"/>
          <w:szCs w:val="22"/>
          <w:lang w:bidi="ar-JO"/>
        </w:rPr>
        <w:t xml:space="preserve">CAR-T </w:t>
      </w:r>
      <w:proofErr w:type="gramStart"/>
      <w:r w:rsidR="0084406C" w:rsidRPr="00CE4FDA">
        <w:rPr>
          <w:b/>
          <w:bCs/>
          <w:sz w:val="22"/>
          <w:szCs w:val="22"/>
          <w:lang w:bidi="ar-JO"/>
        </w:rPr>
        <w:t xml:space="preserve">infusion </w:t>
      </w:r>
      <w:r w:rsidR="00D85029" w:rsidRPr="00CE4FDA">
        <w:rPr>
          <w:b/>
          <w:bCs/>
          <w:sz w:val="22"/>
          <w:szCs w:val="22"/>
          <w:lang w:bidi="ar-JO"/>
        </w:rPr>
        <w:t xml:space="preserve"> </w:t>
      </w:r>
      <w:r w:rsidRPr="00CE4FDA">
        <w:rPr>
          <w:b/>
          <w:bCs/>
          <w:sz w:val="22"/>
          <w:szCs w:val="22"/>
          <w:lang w:bidi="ar-JO"/>
        </w:rPr>
        <w:t>for</w:t>
      </w:r>
      <w:proofErr w:type="gramEnd"/>
      <w:r w:rsidRPr="00CE4FDA">
        <w:rPr>
          <w:b/>
          <w:bCs/>
          <w:sz w:val="22"/>
          <w:szCs w:val="22"/>
          <w:lang w:bidi="ar-JO"/>
        </w:rPr>
        <w:t xml:space="preserve"> all patients (n=</w:t>
      </w:r>
      <w:proofErr w:type="gramStart"/>
      <w:r w:rsidRPr="00CE4FDA">
        <w:rPr>
          <w:b/>
          <w:bCs/>
          <w:sz w:val="22"/>
          <w:szCs w:val="22"/>
          <w:lang w:bidi="ar-JO"/>
        </w:rPr>
        <w:t>109)</w:t>
      </w:r>
      <w:r w:rsidRPr="00CE4FDA">
        <w:rPr>
          <w:b/>
          <w:bCs/>
          <w:sz w:val="22"/>
          <w:szCs w:val="22"/>
          <w:vertAlign w:val="superscript"/>
          <w:lang w:bidi="ar-JO"/>
        </w:rPr>
        <w:t>‡</w:t>
      </w:r>
      <w:proofErr w:type="gramEnd"/>
    </w:p>
    <w:p w14:paraId="5989B781" w14:textId="77777777" w:rsidR="00AA21BC" w:rsidRPr="00CE4FDA" w:rsidRDefault="00AA21BC" w:rsidP="00AA21BC">
      <w:pPr>
        <w:rPr>
          <w:sz w:val="22"/>
          <w:szCs w:val="22"/>
          <w:lang w:bidi="ar-JO"/>
        </w:rPr>
      </w:pPr>
      <w:r w:rsidRPr="00CE4FDA">
        <w:rPr>
          <w:noProof/>
          <w:sz w:val="22"/>
          <w:szCs w:val="22"/>
          <w:lang w:eastAsia="en-US"/>
        </w:rPr>
        <w:drawing>
          <wp:inline distT="0" distB="0" distL="0" distR="0" wp14:anchorId="0D17CA41" wp14:editId="64B6CB4B">
            <wp:extent cx="5943182" cy="3761509"/>
            <wp:effectExtent l="0" t="0" r="635" b="0"/>
            <wp:docPr id="15166977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23" b="7905"/>
                    <a:stretch/>
                  </pic:blipFill>
                  <pic:spPr bwMode="auto">
                    <a:xfrm>
                      <a:off x="0" y="0"/>
                      <a:ext cx="5943600" cy="376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51C7AD" w14:textId="77777777" w:rsidR="00AA21BC" w:rsidRPr="00CE4FDA" w:rsidRDefault="00AA21BC" w:rsidP="00AA21BC">
      <w:pPr>
        <w:rPr>
          <w:sz w:val="22"/>
          <w:szCs w:val="22"/>
          <w:lang w:bidi="ar-JO"/>
        </w:rPr>
      </w:pPr>
    </w:p>
    <w:p w14:paraId="4365FC55" w14:textId="77777777" w:rsidR="00AA21BC" w:rsidRPr="00254229" w:rsidRDefault="00AA21BC" w:rsidP="00AA21BC">
      <w:pPr>
        <w:rPr>
          <w:sz w:val="22"/>
          <w:szCs w:val="22"/>
        </w:rPr>
      </w:pPr>
      <w:r w:rsidRPr="00CE4FDA">
        <w:rPr>
          <w:sz w:val="22"/>
          <w:szCs w:val="22"/>
        </w:rPr>
        <w:t>‡ Survival data were not available for 1 patient.</w:t>
      </w:r>
    </w:p>
    <w:p w14:paraId="5D9D0C6E" w14:textId="77777777" w:rsidR="00140F09" w:rsidRDefault="00140F09">
      <w:pPr>
        <w:rPr>
          <w:sz w:val="22"/>
          <w:szCs w:val="22"/>
        </w:rPr>
      </w:pPr>
    </w:p>
    <w:p w14:paraId="309E0FD6" w14:textId="77777777" w:rsidR="00EF3AB3" w:rsidRDefault="00EF3AB3">
      <w:pPr>
        <w:rPr>
          <w:sz w:val="22"/>
          <w:szCs w:val="22"/>
        </w:rPr>
      </w:pPr>
    </w:p>
    <w:p w14:paraId="2FB1F7C6" w14:textId="77777777" w:rsidR="00EF3AB3" w:rsidRDefault="00EF3AB3">
      <w:pPr>
        <w:rPr>
          <w:sz w:val="22"/>
          <w:szCs w:val="22"/>
        </w:rPr>
      </w:pPr>
    </w:p>
    <w:p w14:paraId="65A1F791" w14:textId="77777777" w:rsidR="00EF3AB3" w:rsidRDefault="00EF3AB3">
      <w:pPr>
        <w:rPr>
          <w:sz w:val="22"/>
          <w:szCs w:val="22"/>
        </w:rPr>
      </w:pPr>
    </w:p>
    <w:p w14:paraId="460814C2" w14:textId="77777777" w:rsidR="00EF3AB3" w:rsidRDefault="00EF3AB3">
      <w:pPr>
        <w:rPr>
          <w:sz w:val="22"/>
          <w:szCs w:val="22"/>
        </w:rPr>
      </w:pPr>
    </w:p>
    <w:p w14:paraId="0F1040C7" w14:textId="77777777" w:rsidR="00EF3AB3" w:rsidRDefault="00EF3AB3">
      <w:pPr>
        <w:rPr>
          <w:sz w:val="22"/>
          <w:szCs w:val="22"/>
        </w:rPr>
      </w:pPr>
    </w:p>
    <w:p w14:paraId="5C3A69CA" w14:textId="77777777" w:rsidR="00EF3AB3" w:rsidRDefault="00EF3AB3">
      <w:pPr>
        <w:rPr>
          <w:sz w:val="22"/>
          <w:szCs w:val="22"/>
        </w:rPr>
      </w:pPr>
    </w:p>
    <w:p w14:paraId="1E7D9C4E" w14:textId="77777777" w:rsidR="00EF3AB3" w:rsidRPr="00254229" w:rsidRDefault="00EF3AB3">
      <w:pPr>
        <w:rPr>
          <w:sz w:val="22"/>
          <w:szCs w:val="22"/>
        </w:rPr>
      </w:pPr>
    </w:p>
    <w:sectPr w:rsidR="00EF3AB3" w:rsidRPr="00254229" w:rsidSect="003E0CA8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0409E" w14:textId="77777777" w:rsidR="00B6265D" w:rsidRDefault="00B6265D" w:rsidP="00A22B97">
      <w:pPr>
        <w:spacing w:after="0" w:line="240" w:lineRule="auto"/>
      </w:pPr>
      <w:r>
        <w:separator/>
      </w:r>
    </w:p>
  </w:endnote>
  <w:endnote w:type="continuationSeparator" w:id="0">
    <w:p w14:paraId="7FBCE9DD" w14:textId="77777777" w:rsidR="00B6265D" w:rsidRDefault="00B6265D" w:rsidP="00A22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12527253"/>
      <w:docPartObj>
        <w:docPartGallery w:val="Page Numbers (Bottom of Page)"/>
        <w:docPartUnique/>
      </w:docPartObj>
    </w:sdtPr>
    <w:sdtContent>
      <w:p w14:paraId="0C12C541" w14:textId="167BD16E" w:rsidR="00A22B97" w:rsidRDefault="00A22B97" w:rsidP="00CB09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4B6947" w14:textId="77777777" w:rsidR="00A22B97" w:rsidRDefault="00A22B97" w:rsidP="00A22B9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98599719"/>
      <w:docPartObj>
        <w:docPartGallery w:val="Page Numbers (Bottom of Page)"/>
        <w:docPartUnique/>
      </w:docPartObj>
    </w:sdtPr>
    <w:sdtContent>
      <w:p w14:paraId="4C065553" w14:textId="1C9605E5" w:rsidR="00A22B97" w:rsidRDefault="00A22B97" w:rsidP="00CB09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7BCB9454" w14:textId="77777777" w:rsidR="00A22B97" w:rsidRDefault="00A22B97" w:rsidP="00A22B9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A9CB6" w14:textId="77777777" w:rsidR="00B6265D" w:rsidRDefault="00B6265D" w:rsidP="00A22B97">
      <w:pPr>
        <w:spacing w:after="0" w:line="240" w:lineRule="auto"/>
      </w:pPr>
      <w:r>
        <w:separator/>
      </w:r>
    </w:p>
  </w:footnote>
  <w:footnote w:type="continuationSeparator" w:id="0">
    <w:p w14:paraId="3B539CAF" w14:textId="77777777" w:rsidR="00B6265D" w:rsidRDefault="00B6265D" w:rsidP="00A22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6FCB3" w14:textId="56715201" w:rsidR="00A22B97" w:rsidRPr="00A22B97" w:rsidRDefault="00A22B97" w:rsidP="00A22B97">
    <w:pPr>
      <w:spacing w:line="480" w:lineRule="auto"/>
      <w:rPr>
        <w:rFonts w:ascii="Times New Roman" w:hAnsi="Times New Roman" w:cs="Times New Roman"/>
        <w:b/>
        <w:bCs/>
      </w:rPr>
    </w:pPr>
    <w:r w:rsidRPr="00162C4B">
      <w:rPr>
        <w:rFonts w:ascii="Times New Roman" w:hAnsi="Times New Roman" w:cs="Times New Roman"/>
        <w:b/>
        <w:bCs/>
      </w:rPr>
      <w:t>Peripheral Blood Immune Cell Profiling and Response to BCMA CAR-T Cell Therapy in Relapsed Refractory Multiple Myeloma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45A9F"/>
    <w:multiLevelType w:val="hybridMultilevel"/>
    <w:tmpl w:val="847277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822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972"/>
    <w:rsid w:val="00016A65"/>
    <w:rsid w:val="00034700"/>
    <w:rsid w:val="00121BCF"/>
    <w:rsid w:val="00140F09"/>
    <w:rsid w:val="00172A04"/>
    <w:rsid w:val="002056A8"/>
    <w:rsid w:val="00254229"/>
    <w:rsid w:val="00294420"/>
    <w:rsid w:val="00361D86"/>
    <w:rsid w:val="00393367"/>
    <w:rsid w:val="003E0CA8"/>
    <w:rsid w:val="004005F5"/>
    <w:rsid w:val="004422DD"/>
    <w:rsid w:val="0045027E"/>
    <w:rsid w:val="00544DC1"/>
    <w:rsid w:val="005920BC"/>
    <w:rsid w:val="0062211C"/>
    <w:rsid w:val="006B5B93"/>
    <w:rsid w:val="00741E42"/>
    <w:rsid w:val="00746802"/>
    <w:rsid w:val="007877FF"/>
    <w:rsid w:val="00795A33"/>
    <w:rsid w:val="007A39D9"/>
    <w:rsid w:val="007D20AB"/>
    <w:rsid w:val="0084406C"/>
    <w:rsid w:val="008622C0"/>
    <w:rsid w:val="008A5C97"/>
    <w:rsid w:val="008E5D19"/>
    <w:rsid w:val="009272A4"/>
    <w:rsid w:val="00987F5B"/>
    <w:rsid w:val="009D3C9C"/>
    <w:rsid w:val="009F61B6"/>
    <w:rsid w:val="00A22B97"/>
    <w:rsid w:val="00A238BA"/>
    <w:rsid w:val="00A52D5A"/>
    <w:rsid w:val="00A54C02"/>
    <w:rsid w:val="00A86B13"/>
    <w:rsid w:val="00AA21BC"/>
    <w:rsid w:val="00AE2492"/>
    <w:rsid w:val="00B51908"/>
    <w:rsid w:val="00B6265D"/>
    <w:rsid w:val="00B946F5"/>
    <w:rsid w:val="00C17519"/>
    <w:rsid w:val="00C34ACC"/>
    <w:rsid w:val="00C603AF"/>
    <w:rsid w:val="00CA685A"/>
    <w:rsid w:val="00CB0863"/>
    <w:rsid w:val="00CD0CE5"/>
    <w:rsid w:val="00CE4FDA"/>
    <w:rsid w:val="00CF526C"/>
    <w:rsid w:val="00D128BD"/>
    <w:rsid w:val="00D51CC6"/>
    <w:rsid w:val="00D85029"/>
    <w:rsid w:val="00EB6CCF"/>
    <w:rsid w:val="00EF3AB3"/>
    <w:rsid w:val="00F13972"/>
    <w:rsid w:val="00F95BBF"/>
    <w:rsid w:val="00FA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00AA41"/>
  <w15:chartTrackingRefBased/>
  <w15:docId w15:val="{E5ADE44D-408B-4273-BA8E-C80A775A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1BC"/>
    <w:rPr>
      <w:rFonts w:eastAsiaTheme="minorEastAsia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3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3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39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39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39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39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39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39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39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9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39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39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39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39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39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39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39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39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39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3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39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3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3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9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39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39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9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9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397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A22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B97"/>
    <w:rPr>
      <w:rFonts w:eastAsiaTheme="minorEastAsia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A22B97"/>
  </w:style>
  <w:style w:type="paragraph" w:styleId="Header">
    <w:name w:val="header"/>
    <w:basedOn w:val="Normal"/>
    <w:link w:val="HeaderChar"/>
    <w:uiPriority w:val="99"/>
    <w:unhideWhenUsed/>
    <w:rsid w:val="00A22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B97"/>
    <w:rPr>
      <w:rFonts w:eastAsiaTheme="minorEastAsia"/>
      <w:lang w:eastAsia="ja-JP"/>
    </w:rPr>
  </w:style>
  <w:style w:type="paragraph" w:styleId="Revision">
    <w:name w:val="Revision"/>
    <w:hidden/>
    <w:uiPriority w:val="99"/>
    <w:semiHidden/>
    <w:rsid w:val="00D85029"/>
    <w:pPr>
      <w:spacing w:after="0" w:line="240" w:lineRule="auto"/>
    </w:pPr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5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831</TotalTime>
  <Pages>10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Toshali Pandey</dc:creator>
  <cp:keywords/>
  <dc:description/>
  <cp:lastModifiedBy>Al Hadidi, Samer</cp:lastModifiedBy>
  <cp:revision>27</cp:revision>
  <dcterms:created xsi:type="dcterms:W3CDTF">2025-06-19T22:57:00Z</dcterms:created>
  <dcterms:modified xsi:type="dcterms:W3CDTF">2025-10-14T23:19:00Z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a390d5-a4f3-448c-8368-24080179bc53_Enabled">
    <vt:lpwstr>true</vt:lpwstr>
  </property>
  <property fmtid="{D5CDD505-2E9C-101B-9397-08002B2CF9AE}" pid="3" name="MSIP_Label_8ca390d5-a4f3-448c-8368-24080179bc53_SetDate">
    <vt:lpwstr>2025-09-04T15:21:57Z</vt:lpwstr>
  </property>
  <property fmtid="{D5CDD505-2E9C-101B-9397-08002B2CF9AE}" pid="4" name="MSIP_Label_8ca390d5-a4f3-448c-8368-24080179bc53_Method">
    <vt:lpwstr>Standard</vt:lpwstr>
  </property>
  <property fmtid="{D5CDD505-2E9C-101B-9397-08002B2CF9AE}" pid="5" name="MSIP_Label_8ca390d5-a4f3-448c-8368-24080179bc53_Name">
    <vt:lpwstr>Low Risk</vt:lpwstr>
  </property>
  <property fmtid="{D5CDD505-2E9C-101B-9397-08002B2CF9AE}" pid="6" name="MSIP_Label_8ca390d5-a4f3-448c-8368-24080179bc53_SiteId">
    <vt:lpwstr>5b703aa0-061f-4ed9-beca-765a39ee1304</vt:lpwstr>
  </property>
  <property fmtid="{D5CDD505-2E9C-101B-9397-08002B2CF9AE}" pid="7" name="MSIP_Label_8ca390d5-a4f3-448c-8368-24080179bc53_ActionId">
    <vt:lpwstr>545f2d97-967a-4d03-961c-6ceb70f1f867</vt:lpwstr>
  </property>
  <property fmtid="{D5CDD505-2E9C-101B-9397-08002B2CF9AE}" pid="8" name="MSIP_Label_8ca390d5-a4f3-448c-8368-24080179bc53_ContentBits">
    <vt:lpwstr>0</vt:lpwstr>
  </property>
  <property fmtid="{D5CDD505-2E9C-101B-9397-08002B2CF9AE}" pid="9" name="MSIP_Label_8ca390d5-a4f3-448c-8368-24080179bc53_Tag">
    <vt:lpwstr>50, 3, 0, 1</vt:lpwstr>
  </property>
</Properties>
</file>