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73433" w14:textId="59A982FA" w:rsidR="0022038D" w:rsidRPr="00CE5725" w:rsidRDefault="00AE421A" w:rsidP="00BB37F1">
      <w:pPr>
        <w:jc w:val="both"/>
        <w:rPr>
          <w:rFonts w:ascii="Arial" w:hAnsi="Arial" w:cs="Arial"/>
          <w:sz w:val="20"/>
          <w:lang w:val="en-US"/>
        </w:rPr>
      </w:pPr>
      <w:r w:rsidRPr="00CE5725">
        <w:rPr>
          <w:rFonts w:ascii="Arial" w:hAnsi="Arial" w:cs="Arial"/>
          <w:b/>
          <w:bCs/>
          <w:sz w:val="20"/>
          <w:lang w:val="en-US"/>
        </w:rPr>
        <w:t>Supplementary Table 1.</w:t>
      </w:r>
      <w:r w:rsidRPr="00CE5725">
        <w:rPr>
          <w:rFonts w:ascii="Arial" w:hAnsi="Arial" w:cs="Arial"/>
          <w:sz w:val="20"/>
          <w:lang w:val="en-US"/>
        </w:rPr>
        <w:t xml:space="preserve"> Concomitant immunosuppression/steroids at onset of belumosudil treatment. Numbers in brackets indicate the timepoint of discontinuation of the specific agent. </w:t>
      </w:r>
    </w:p>
    <w:p w14:paraId="1B776B6B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21BB675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68776AB5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39"/>
        <w:gridCol w:w="3414"/>
        <w:gridCol w:w="1502"/>
        <w:gridCol w:w="1628"/>
      </w:tblGrid>
      <w:tr w:rsidR="00CE5725" w:rsidRPr="00AF112B" w14:paraId="7266A004" w14:textId="0A93E63D" w:rsidTr="006B21C6">
        <w:tc>
          <w:tcPr>
            <w:tcW w:w="839" w:type="dxa"/>
          </w:tcPr>
          <w:p w14:paraId="0472FF6F" w14:textId="43AE6534" w:rsidR="00AE421A" w:rsidRPr="00CE5725" w:rsidRDefault="00AE421A" w:rsidP="00BB37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 xml:space="preserve">Patient </w:t>
            </w: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4ABDE77E" w14:textId="406B37ED" w:rsidR="00AE421A" w:rsidRPr="00CE5725" w:rsidRDefault="00AE421A" w:rsidP="00BB37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Concomitant immunosuppression</w:t>
            </w:r>
          </w:p>
        </w:tc>
        <w:tc>
          <w:tcPr>
            <w:tcW w:w="1502" w:type="dxa"/>
          </w:tcPr>
          <w:p w14:paraId="6D299B03" w14:textId="77777777" w:rsidR="00AE421A" w:rsidRPr="00CE5725" w:rsidRDefault="00AE421A" w:rsidP="00BB37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 xml:space="preserve">Concomitant </w:t>
            </w:r>
          </w:p>
          <w:p w14:paraId="38067350" w14:textId="5B5BD5E5" w:rsidR="00AE421A" w:rsidRPr="00CE5725" w:rsidRDefault="00AE421A" w:rsidP="00BB37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steroids</w:t>
            </w:r>
          </w:p>
        </w:tc>
        <w:tc>
          <w:tcPr>
            <w:tcW w:w="1628" w:type="dxa"/>
          </w:tcPr>
          <w:p w14:paraId="45968641" w14:textId="77777777" w:rsidR="00AE421A" w:rsidRPr="00CE5725" w:rsidRDefault="00AE421A" w:rsidP="00BB37F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 xml:space="preserve">Reduction of </w:t>
            </w:r>
          </w:p>
          <w:p w14:paraId="66F469E8" w14:textId="3AA94F7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steroids by x%</w:t>
            </w:r>
          </w:p>
        </w:tc>
      </w:tr>
      <w:tr w:rsidR="00CE5725" w:rsidRPr="00CE5725" w14:paraId="518A5290" w14:textId="498FC884" w:rsidTr="006B21C6">
        <w:tc>
          <w:tcPr>
            <w:tcW w:w="839" w:type="dxa"/>
          </w:tcPr>
          <w:p w14:paraId="6615B216" w14:textId="6992498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5DE0EA" w14:textId="321E72A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 (6m)</w:t>
            </w:r>
          </w:p>
        </w:tc>
        <w:tc>
          <w:tcPr>
            <w:tcW w:w="1502" w:type="dxa"/>
          </w:tcPr>
          <w:p w14:paraId="2D44575F" w14:textId="70F267A2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2C0C44A0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28E97EBA" w14:textId="6DB16B57" w:rsidTr="006B21C6">
        <w:tc>
          <w:tcPr>
            <w:tcW w:w="839" w:type="dxa"/>
          </w:tcPr>
          <w:p w14:paraId="428E4B2F" w14:textId="2C1C5EB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E720FD" w14:textId="5520C31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1502" w:type="dxa"/>
          </w:tcPr>
          <w:p w14:paraId="5E8938DA" w14:textId="1E7E9B6E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</w:tcPr>
          <w:p w14:paraId="4A6FD1CE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533AF758" w14:textId="3ED0A693" w:rsidTr="006B21C6">
        <w:tc>
          <w:tcPr>
            <w:tcW w:w="839" w:type="dxa"/>
          </w:tcPr>
          <w:p w14:paraId="20AF5FDE" w14:textId="576A910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FD8744" w14:textId="45CECEA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CsA, Ruxolitinib (3m), ECP</w:t>
            </w:r>
          </w:p>
        </w:tc>
        <w:tc>
          <w:tcPr>
            <w:tcW w:w="1502" w:type="dxa"/>
          </w:tcPr>
          <w:p w14:paraId="0F2D9421" w14:textId="7A1D7BE3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</w:tcPr>
          <w:p w14:paraId="65932DF7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1D3AE7CC" w14:textId="5A575164" w:rsidTr="006B21C6">
        <w:tc>
          <w:tcPr>
            <w:tcW w:w="839" w:type="dxa"/>
          </w:tcPr>
          <w:p w14:paraId="0BC7E4C2" w14:textId="2E4AD81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9FA2F2" w14:textId="7EF2968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Ruxolitinib, ECP (3m)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0F4EA6A9" w14:textId="5826A4C1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</w:tcPr>
          <w:p w14:paraId="62DA6269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4FC1E09E" w14:textId="6EFE445D" w:rsidTr="006B21C6">
        <w:tc>
          <w:tcPr>
            <w:tcW w:w="839" w:type="dxa"/>
          </w:tcPr>
          <w:p w14:paraId="1F55C7CC" w14:textId="0850D1A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EA08C" w14:textId="3B8521B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CsA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B7D53" w14:textId="3EAEF1B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1850B" w14:textId="2AE8236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w:rsidR="00CE5725" w:rsidRPr="00CE5725" w14:paraId="174049E0" w14:textId="08A9C826" w:rsidTr="006B21C6">
        <w:tc>
          <w:tcPr>
            <w:tcW w:w="839" w:type="dxa"/>
          </w:tcPr>
          <w:p w14:paraId="31C55067" w14:textId="45B7BB40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A59B4" w14:textId="7D6C3D2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413A" w14:textId="227CBAB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0026A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2B3787BB" w14:textId="08198796" w:rsidTr="006B21C6">
        <w:tc>
          <w:tcPr>
            <w:tcW w:w="839" w:type="dxa"/>
          </w:tcPr>
          <w:p w14:paraId="639E2616" w14:textId="34976A8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8043E" w14:textId="3C72034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CsA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D6D7" w14:textId="7067B1CD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32855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0604FD3E" w14:textId="1ADF307B" w:rsidTr="006B21C6">
        <w:tc>
          <w:tcPr>
            <w:tcW w:w="839" w:type="dxa"/>
          </w:tcPr>
          <w:p w14:paraId="04A5A882" w14:textId="2FDDB20D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E2B03" w14:textId="7CF501B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 (1m)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8EFF" w14:textId="53C622B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38BDD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523B2D47" w14:textId="43298B6E" w:rsidTr="006B21C6">
        <w:tc>
          <w:tcPr>
            <w:tcW w:w="839" w:type="dxa"/>
          </w:tcPr>
          <w:p w14:paraId="47801010" w14:textId="670478B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50E88" w14:textId="5E50203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 (1m)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D4F1B" w14:textId="5D8B7287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6D567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1DE0B37E" w14:textId="6BC58D1C" w:rsidTr="006B21C6">
        <w:tc>
          <w:tcPr>
            <w:tcW w:w="839" w:type="dxa"/>
          </w:tcPr>
          <w:p w14:paraId="27731BBB" w14:textId="7014186D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B89C3" w14:textId="3DD41CD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490D5" w14:textId="49B58CE5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349F6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23B271D9" w14:textId="22F90D4E" w:rsidTr="006B21C6">
        <w:tc>
          <w:tcPr>
            <w:tcW w:w="839" w:type="dxa"/>
          </w:tcPr>
          <w:p w14:paraId="786BEEC7" w14:textId="0BAB71E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451C9" w14:textId="42F11B0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 (1m)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74C19" w14:textId="54EAFD97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01FE2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42FED92C" w14:textId="195403EF" w:rsidTr="006B21C6">
        <w:tc>
          <w:tcPr>
            <w:tcW w:w="839" w:type="dxa"/>
          </w:tcPr>
          <w:p w14:paraId="0BFCFA90" w14:textId="1AAC157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524BB" w14:textId="36A699B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 (1m)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B54A5" w14:textId="560F5FDF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7B1B4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7A736592" w14:textId="58D923FA" w:rsidTr="006B21C6">
        <w:tc>
          <w:tcPr>
            <w:tcW w:w="839" w:type="dxa"/>
          </w:tcPr>
          <w:p w14:paraId="22409A1E" w14:textId="36716E1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52619" w14:textId="306491F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Tacrolimus, MMF (12m), ECP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92019" w14:textId="7BEC8BDB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602A4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1E671582" w14:textId="21E018BC" w:rsidTr="006B21C6">
        <w:tc>
          <w:tcPr>
            <w:tcW w:w="839" w:type="dxa"/>
          </w:tcPr>
          <w:p w14:paraId="3C1E5AF6" w14:textId="7973BE3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46156" w14:textId="1D41AF2B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Tacrolimus, ECP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C1889" w14:textId="26DDDBEF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19EE4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18A93614" w14:textId="7DD96C50" w:rsidTr="006B21C6">
        <w:tc>
          <w:tcPr>
            <w:tcW w:w="839" w:type="dxa"/>
          </w:tcPr>
          <w:p w14:paraId="16739CDA" w14:textId="7B31667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51F93" w14:textId="7BE9BBB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BF87" w14:textId="3BC14490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D30F3" w14:textId="26A25D2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CE5725" w:rsidRPr="00CE5725" w14:paraId="386DFD88" w14:textId="0FEBA5BC" w:rsidTr="006B21C6">
        <w:tc>
          <w:tcPr>
            <w:tcW w:w="839" w:type="dxa"/>
          </w:tcPr>
          <w:p w14:paraId="5EF1BCCC" w14:textId="504321E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4D937" w14:textId="50D2628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ECP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305BB" w14:textId="659F2915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1CD66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7EAEFB07" w14:textId="1D71B36C" w:rsidTr="006B21C6">
        <w:tc>
          <w:tcPr>
            <w:tcW w:w="839" w:type="dxa"/>
          </w:tcPr>
          <w:p w14:paraId="2C5AB351" w14:textId="3E42F8B0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E0192" w14:textId="321B686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Tacrolimus, ECP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5AED" w14:textId="37572F6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D0942" w14:textId="3DDBEF3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E5725" w:rsidRPr="00CE5725" w14:paraId="2AC5ABA3" w14:textId="5F58E657" w:rsidTr="006B21C6">
        <w:tc>
          <w:tcPr>
            <w:tcW w:w="839" w:type="dxa"/>
          </w:tcPr>
          <w:p w14:paraId="3A056B57" w14:textId="240C0DC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3A9CA" w14:textId="60812590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1A96" w14:textId="30CC3B5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98EBD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277FD1A7" w14:textId="6835E184" w:rsidTr="006B21C6">
        <w:tc>
          <w:tcPr>
            <w:tcW w:w="839" w:type="dxa"/>
          </w:tcPr>
          <w:p w14:paraId="59D8A0B0" w14:textId="5D146F45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9708D" w14:textId="558ADF9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318F2" w14:textId="284B2536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984B4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370A75E6" w14:textId="4C04E1FB" w:rsidTr="006B21C6">
        <w:tc>
          <w:tcPr>
            <w:tcW w:w="839" w:type="dxa"/>
          </w:tcPr>
          <w:p w14:paraId="182FDB4B" w14:textId="605565F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C7B13" w14:textId="4BB0EC10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Ruxolitinib, Abatacept (1m)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3492" w14:textId="79E5CE0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E25EF" w14:textId="3973FEB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CE5725" w:rsidRPr="00CE5725" w14:paraId="7487DADA" w14:textId="20E2342B" w:rsidTr="006B21C6">
        <w:tc>
          <w:tcPr>
            <w:tcW w:w="839" w:type="dxa"/>
          </w:tcPr>
          <w:p w14:paraId="2759C4E9" w14:textId="737EFA1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D5A5" w14:textId="5D5D08D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FF063" w14:textId="02126BA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8104B" w14:textId="31FFC37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CE5725" w:rsidRPr="00CE5725" w14:paraId="7FC4DD58" w14:textId="6795C956" w:rsidTr="006B21C6">
        <w:tc>
          <w:tcPr>
            <w:tcW w:w="839" w:type="dxa"/>
          </w:tcPr>
          <w:p w14:paraId="1AE3DB14" w14:textId="412F8FC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847BD" w14:textId="0D63B7C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3A4A" w14:textId="181B799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9DC01" w14:textId="3BFA984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E5725" w:rsidRPr="00CE5725" w14:paraId="35DB9A35" w14:textId="2A5A048E" w:rsidTr="006B21C6">
        <w:tc>
          <w:tcPr>
            <w:tcW w:w="839" w:type="dxa"/>
          </w:tcPr>
          <w:p w14:paraId="3E6C884F" w14:textId="79057B2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6049B" w14:textId="458E434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A229" w14:textId="3D1CC71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D8E88" w14:textId="17B0B2C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E5725" w:rsidRPr="00CE5725" w14:paraId="04EBC82E" w14:textId="3801D42B" w:rsidTr="006B21C6">
        <w:tc>
          <w:tcPr>
            <w:tcW w:w="839" w:type="dxa"/>
          </w:tcPr>
          <w:p w14:paraId="1BE8F291" w14:textId="02FD126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E547B" w14:textId="5528F09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Tacrolimus, Abatacept (3m)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65A0" w14:textId="785BED3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54A84" w14:textId="70C79E6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E5725" w:rsidRPr="00CE5725" w14:paraId="4C27B5EB" w14:textId="4C787C13" w:rsidTr="006B21C6">
        <w:tc>
          <w:tcPr>
            <w:tcW w:w="839" w:type="dxa"/>
          </w:tcPr>
          <w:p w14:paraId="1B6C132B" w14:textId="676F66B2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82BDE" w14:textId="7DB8E465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C86F6" w14:textId="65DF43BC" w:rsidR="00AE421A" w:rsidRPr="00CE5725" w:rsidRDefault="006B21C6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CC1BD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1B455AAB" w14:textId="46E14B86" w:rsidTr="006B21C6">
        <w:tc>
          <w:tcPr>
            <w:tcW w:w="839" w:type="dxa"/>
          </w:tcPr>
          <w:p w14:paraId="459899C0" w14:textId="6763D0AB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F3232" w14:textId="391EE77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ABE9" w14:textId="217655A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B21AE" w14:textId="35160B3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83</w:t>
            </w:r>
          </w:p>
        </w:tc>
      </w:tr>
      <w:tr w:rsidR="00CE5725" w:rsidRPr="00CE5725" w14:paraId="39D18664" w14:textId="47E7ED6C" w:rsidTr="006B21C6">
        <w:tc>
          <w:tcPr>
            <w:tcW w:w="839" w:type="dxa"/>
          </w:tcPr>
          <w:p w14:paraId="49A973A2" w14:textId="3EF592A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5F841" w14:textId="1EA23AC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0A34" w14:textId="7C4EFC3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C2094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E5725" w:rsidRPr="00CE5725" w14:paraId="4875FAA7" w14:textId="45CA8729" w:rsidTr="006B21C6">
        <w:tc>
          <w:tcPr>
            <w:tcW w:w="839" w:type="dxa"/>
          </w:tcPr>
          <w:p w14:paraId="40D1DA15" w14:textId="5F0D71B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8313E" w14:textId="71A25B9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8716" w14:textId="3152D80A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00EFB" w14:textId="29B9702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  <w:tr w:rsidR="00CE5725" w:rsidRPr="00CE5725" w14:paraId="6179D81A" w14:textId="4E3B79EA" w:rsidTr="006B21C6">
        <w:tc>
          <w:tcPr>
            <w:tcW w:w="839" w:type="dxa"/>
          </w:tcPr>
          <w:p w14:paraId="4BBFD038" w14:textId="5594035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3DD9F" w14:textId="7CA02211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BA126" w14:textId="1B1D6B7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0F1D4" w14:textId="4A0FADCE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E5725" w:rsidRPr="00CE5725" w14:paraId="6E72B519" w14:textId="370A3A77" w:rsidTr="006B21C6">
        <w:tc>
          <w:tcPr>
            <w:tcW w:w="839" w:type="dxa"/>
          </w:tcPr>
          <w:p w14:paraId="72027DB0" w14:textId="0E65CF2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CCD09" w14:textId="2647D632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6A7E" w14:textId="029689EF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1C904" w14:textId="568B8F6D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E5725" w:rsidRPr="00CE5725" w14:paraId="2B755CAB" w14:textId="0E395381" w:rsidTr="006B21C6">
        <w:tc>
          <w:tcPr>
            <w:tcW w:w="839" w:type="dxa"/>
          </w:tcPr>
          <w:p w14:paraId="71935B6D" w14:textId="1F14DA4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765B3" w14:textId="50B4C18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Tacrolimus, Isotretinoin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EB59" w14:textId="13A0C9E3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5466B" w14:textId="430A2F66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CE5725" w:rsidRPr="00CE5725" w14:paraId="48037DA4" w14:textId="24AB4672" w:rsidTr="006B21C6">
        <w:tc>
          <w:tcPr>
            <w:tcW w:w="839" w:type="dxa"/>
          </w:tcPr>
          <w:p w14:paraId="792A207D" w14:textId="4AA4B359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D6188" w14:textId="2CF104E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365F" w14:textId="02E16E18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A5981" w14:textId="78C93DFC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AE421A" w:rsidRPr="00CE5725" w14:paraId="583B0BC8" w14:textId="5D089EC0" w:rsidTr="006B21C6">
        <w:tc>
          <w:tcPr>
            <w:tcW w:w="839" w:type="dxa"/>
          </w:tcPr>
          <w:p w14:paraId="4AD465F9" w14:textId="17F1DBDD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8D6F3" w14:textId="417203FB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Tacrolimus (6m)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29238E" w14:textId="1B9A8B14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E572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2EBF1361" w14:textId="77777777" w:rsidR="00AE421A" w:rsidRPr="00CE5725" w:rsidRDefault="00AE421A" w:rsidP="00AE421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08E7AC2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0568BC57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92C3713" w14:textId="77777777" w:rsidR="00AE421A" w:rsidRPr="00CE5725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3125F70A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759BAFCF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5BB79432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6ED9992B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99CE0BB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281FBF7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325D7467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3A856DB0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0C8BD3A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06B5D990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7CD171ED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0C50E70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7CF74A29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C6E115A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3004953A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64E23DC6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0930AB4D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489A407D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498258FB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3E0706A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4189E00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A9DE896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52661734" w14:textId="77777777" w:rsidR="00AE421A" w:rsidRPr="00AE421A" w:rsidRDefault="00AE421A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31A3E60B" w14:textId="77777777" w:rsidR="0022038D" w:rsidRPr="00AE421A" w:rsidRDefault="0022038D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2A55A197" w14:textId="77777777" w:rsidR="0022038D" w:rsidRPr="00AE421A" w:rsidRDefault="0022038D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4B28E869" w14:textId="77777777" w:rsidR="0022038D" w:rsidRPr="00AE421A" w:rsidRDefault="0022038D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019D1846" w14:textId="77777777" w:rsidR="0022038D" w:rsidRPr="00AE421A" w:rsidRDefault="0022038D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127980D8" w14:textId="77777777" w:rsidR="0022038D" w:rsidRPr="00AE421A" w:rsidRDefault="0022038D" w:rsidP="00BB37F1">
      <w:pPr>
        <w:jc w:val="both"/>
        <w:rPr>
          <w:rFonts w:ascii="Arial" w:hAnsi="Arial" w:cs="Arial"/>
          <w:sz w:val="16"/>
          <w:szCs w:val="20"/>
          <w:lang w:val="en-US"/>
        </w:rPr>
      </w:pPr>
    </w:p>
    <w:p w14:paraId="612E1576" w14:textId="52435896" w:rsidR="0022038D" w:rsidRPr="00AE421A" w:rsidRDefault="00000000" w:rsidP="0022038D">
      <w:pPr>
        <w:jc w:val="both"/>
        <w:rPr>
          <w:sz w:val="22"/>
          <w:lang w:val="en-US"/>
        </w:rPr>
      </w:pPr>
      <w:r>
        <w:rPr>
          <w:rFonts w:ascii="Arial" w:hAnsi="Arial" w:cs="Arial"/>
          <w:noProof/>
          <w:sz w:val="18"/>
          <w:szCs w:val="20"/>
        </w:rPr>
        <w:object w:dxaOrig="1440" w:dyaOrig="1440" w14:anchorId="6AF56F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.05pt;margin-top:-22.55pt;width:343.95pt;height:183.95pt;z-index:-251655680;mso-position-horizontal-relative:text;mso-position-vertical-relative:text">
            <v:imagedata r:id="rId6" o:title=""/>
          </v:shape>
          <o:OLEObject Type="Embed" ProgID="Prism5.Document" ShapeID="_x0000_s1026" DrawAspect="Content" ObjectID="_1794573571" r:id="rId7"/>
        </w:object>
      </w:r>
    </w:p>
    <w:p w14:paraId="7E12D469" w14:textId="77777777" w:rsidR="0022038D" w:rsidRPr="00AE421A" w:rsidRDefault="0022038D">
      <w:pPr>
        <w:rPr>
          <w:sz w:val="22"/>
          <w:lang w:val="en-US"/>
        </w:rPr>
      </w:pPr>
    </w:p>
    <w:p w14:paraId="463AD976" w14:textId="77777777" w:rsidR="0022038D" w:rsidRPr="00AE421A" w:rsidRDefault="0022038D">
      <w:pPr>
        <w:rPr>
          <w:sz w:val="22"/>
          <w:lang w:val="en-US"/>
        </w:rPr>
      </w:pPr>
    </w:p>
    <w:p w14:paraId="7DAA39F6" w14:textId="77777777" w:rsidR="0022038D" w:rsidRPr="00AE421A" w:rsidRDefault="0022038D">
      <w:pPr>
        <w:rPr>
          <w:sz w:val="22"/>
          <w:lang w:val="en-US"/>
        </w:rPr>
      </w:pPr>
    </w:p>
    <w:p w14:paraId="40EF1B08" w14:textId="77777777" w:rsidR="0022038D" w:rsidRPr="00AE421A" w:rsidRDefault="0022038D">
      <w:pPr>
        <w:rPr>
          <w:sz w:val="22"/>
          <w:lang w:val="en-US"/>
        </w:rPr>
      </w:pPr>
    </w:p>
    <w:p w14:paraId="2A5E3B17" w14:textId="77777777" w:rsidR="0022038D" w:rsidRPr="00AE421A" w:rsidRDefault="0022038D">
      <w:pPr>
        <w:rPr>
          <w:sz w:val="22"/>
          <w:lang w:val="en-US"/>
        </w:rPr>
      </w:pPr>
    </w:p>
    <w:p w14:paraId="329A43F4" w14:textId="77777777" w:rsidR="0022038D" w:rsidRPr="00AE421A" w:rsidRDefault="0022038D">
      <w:pPr>
        <w:rPr>
          <w:sz w:val="22"/>
          <w:lang w:val="en-US"/>
        </w:rPr>
      </w:pPr>
    </w:p>
    <w:p w14:paraId="6C5BE940" w14:textId="77777777" w:rsidR="0022038D" w:rsidRPr="00AE421A" w:rsidRDefault="0022038D">
      <w:pPr>
        <w:rPr>
          <w:sz w:val="22"/>
          <w:lang w:val="en-US"/>
        </w:rPr>
      </w:pPr>
    </w:p>
    <w:p w14:paraId="122E486D" w14:textId="77777777" w:rsidR="0022038D" w:rsidRPr="00AE421A" w:rsidRDefault="0022038D">
      <w:pPr>
        <w:rPr>
          <w:sz w:val="22"/>
          <w:lang w:val="en-US"/>
        </w:rPr>
      </w:pPr>
    </w:p>
    <w:p w14:paraId="6EEEC65F" w14:textId="77777777" w:rsidR="0022038D" w:rsidRPr="00AE421A" w:rsidRDefault="0022038D">
      <w:pPr>
        <w:rPr>
          <w:sz w:val="22"/>
          <w:lang w:val="en-US"/>
        </w:rPr>
      </w:pPr>
    </w:p>
    <w:p w14:paraId="18E4B417" w14:textId="77777777" w:rsidR="0022038D" w:rsidRPr="00AE421A" w:rsidRDefault="0022038D">
      <w:pPr>
        <w:rPr>
          <w:sz w:val="22"/>
          <w:lang w:val="en-US"/>
        </w:rPr>
      </w:pPr>
    </w:p>
    <w:p w14:paraId="0A83EDF0" w14:textId="77777777" w:rsidR="0022038D" w:rsidRPr="00AE421A" w:rsidRDefault="0022038D">
      <w:pPr>
        <w:rPr>
          <w:sz w:val="22"/>
          <w:lang w:val="en-US"/>
        </w:rPr>
      </w:pPr>
    </w:p>
    <w:p w14:paraId="13E0B2E1" w14:textId="77777777" w:rsidR="0022038D" w:rsidRPr="00AE421A" w:rsidRDefault="0022038D">
      <w:pPr>
        <w:rPr>
          <w:sz w:val="22"/>
          <w:lang w:val="en-US"/>
        </w:rPr>
      </w:pPr>
    </w:p>
    <w:p w14:paraId="7C5939AA" w14:textId="49128E06" w:rsidR="0022038D" w:rsidRPr="00AE421A" w:rsidRDefault="0022038D">
      <w:pPr>
        <w:rPr>
          <w:sz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A03052" wp14:editId="063A7FDF">
                <wp:simplePos x="0" y="0"/>
                <wp:positionH relativeFrom="column">
                  <wp:posOffset>447675</wp:posOffset>
                </wp:positionH>
                <wp:positionV relativeFrom="paragraph">
                  <wp:posOffset>21590</wp:posOffset>
                </wp:positionV>
                <wp:extent cx="4472940" cy="560070"/>
                <wp:effectExtent l="0" t="0" r="381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2940" cy="560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26F1D1" w14:textId="52991620" w:rsidR="0022038D" w:rsidRPr="0022038D" w:rsidRDefault="0022038D" w:rsidP="0022038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2038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Supplementary Figure 1.</w:t>
                            </w:r>
                            <w:r w:rsidRPr="0022038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Forrest-plot of objective response rates (ORR) in key subgroups. No significant differences were found. </w:t>
                            </w:r>
                            <w:r w:rsidRPr="0022038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Abbreviations</w:t>
                            </w:r>
                            <w:r w:rsidRPr="0022038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: no. =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0305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5.25pt;margin-top:1.7pt;width:352.2pt;height:44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FXqLgIAAFs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" fillcolor="white [3201]" stroked="f" strokeweight=".5pt">
                <v:textbox>
                  <w:txbxContent>
                    <w:p w14:paraId="2D26F1D1" w14:textId="52991620" w:rsidR="0022038D" w:rsidRPr="0022038D" w:rsidRDefault="0022038D" w:rsidP="0022038D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22038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Supplementary Figure 1.</w:t>
                      </w:r>
                      <w:r w:rsidRPr="0022038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Forrest-plot of objective response rates (ORR) in key subgroups. No significant differences were found. </w:t>
                      </w:r>
                      <w:r w:rsidRPr="0022038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  <w:lang w:val="en-US"/>
                        </w:rPr>
                        <w:t>Abbreviations</w:t>
                      </w:r>
                      <w:r w:rsidRPr="0022038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: no. = number</w:t>
                      </w:r>
                    </w:p>
                  </w:txbxContent>
                </v:textbox>
              </v:shape>
            </w:pict>
          </mc:Fallback>
        </mc:AlternateContent>
      </w:r>
    </w:p>
    <w:p w14:paraId="33DD40CA" w14:textId="56AF9096" w:rsidR="0022038D" w:rsidRPr="00AE421A" w:rsidRDefault="0022038D">
      <w:pPr>
        <w:rPr>
          <w:sz w:val="22"/>
          <w:lang w:val="en-US"/>
        </w:rPr>
      </w:pPr>
    </w:p>
    <w:p w14:paraId="3239B4E8" w14:textId="77777777" w:rsidR="0022038D" w:rsidRPr="00AE421A" w:rsidRDefault="0022038D">
      <w:pPr>
        <w:rPr>
          <w:sz w:val="22"/>
          <w:lang w:val="en-US"/>
        </w:rPr>
      </w:pPr>
    </w:p>
    <w:p w14:paraId="5DEB0023" w14:textId="77777777" w:rsidR="0022038D" w:rsidRPr="00AE421A" w:rsidRDefault="0022038D">
      <w:pPr>
        <w:rPr>
          <w:sz w:val="22"/>
          <w:lang w:val="en-US"/>
        </w:rPr>
      </w:pPr>
    </w:p>
    <w:p w14:paraId="5DED0411" w14:textId="6DBB15A3" w:rsidR="0022038D" w:rsidRPr="00AE421A" w:rsidRDefault="0022038D">
      <w:pPr>
        <w:rPr>
          <w:sz w:val="22"/>
          <w:lang w:val="en-US"/>
        </w:rPr>
      </w:pPr>
    </w:p>
    <w:p w14:paraId="5E131632" w14:textId="77777777" w:rsidR="0022038D" w:rsidRPr="00AE421A" w:rsidRDefault="0022038D">
      <w:pPr>
        <w:rPr>
          <w:sz w:val="22"/>
          <w:lang w:val="en-US"/>
        </w:rPr>
      </w:pPr>
    </w:p>
    <w:p w14:paraId="494372DE" w14:textId="77777777" w:rsidR="0022038D" w:rsidRPr="00AE421A" w:rsidRDefault="0022038D">
      <w:pPr>
        <w:rPr>
          <w:sz w:val="22"/>
          <w:lang w:val="en-US"/>
        </w:rPr>
      </w:pPr>
    </w:p>
    <w:p w14:paraId="338CA869" w14:textId="77777777" w:rsidR="0022038D" w:rsidRPr="00AE421A" w:rsidRDefault="0022038D">
      <w:pPr>
        <w:rPr>
          <w:sz w:val="22"/>
          <w:lang w:val="en-US"/>
        </w:rPr>
      </w:pPr>
    </w:p>
    <w:p w14:paraId="591141E9" w14:textId="77777777" w:rsidR="0022038D" w:rsidRPr="00AE421A" w:rsidRDefault="0022038D">
      <w:pPr>
        <w:rPr>
          <w:sz w:val="22"/>
          <w:lang w:val="en-US"/>
        </w:rPr>
      </w:pPr>
    </w:p>
    <w:p w14:paraId="40C3B98F" w14:textId="77777777" w:rsidR="0022038D" w:rsidRPr="00AE421A" w:rsidRDefault="0022038D">
      <w:pPr>
        <w:rPr>
          <w:sz w:val="22"/>
          <w:lang w:val="en-US"/>
        </w:rPr>
      </w:pPr>
    </w:p>
    <w:p w14:paraId="6D3C251F" w14:textId="77777777" w:rsidR="0022038D" w:rsidRPr="00AE421A" w:rsidRDefault="0022038D">
      <w:pPr>
        <w:rPr>
          <w:sz w:val="22"/>
          <w:lang w:val="en-US"/>
        </w:rPr>
      </w:pPr>
    </w:p>
    <w:p w14:paraId="7E88754F" w14:textId="77777777" w:rsidR="0022038D" w:rsidRPr="00AE421A" w:rsidRDefault="0022038D">
      <w:pPr>
        <w:rPr>
          <w:sz w:val="22"/>
          <w:lang w:val="en-US"/>
        </w:rPr>
      </w:pPr>
    </w:p>
    <w:p w14:paraId="061943AF" w14:textId="77777777" w:rsidR="0022038D" w:rsidRPr="00AE421A" w:rsidRDefault="0022038D">
      <w:pPr>
        <w:rPr>
          <w:sz w:val="22"/>
          <w:lang w:val="en-US"/>
        </w:rPr>
      </w:pPr>
    </w:p>
    <w:p w14:paraId="2ECCBFF4" w14:textId="77777777" w:rsidR="0022038D" w:rsidRPr="00AE421A" w:rsidRDefault="0022038D">
      <w:pPr>
        <w:rPr>
          <w:sz w:val="22"/>
          <w:lang w:val="en-US"/>
        </w:rPr>
      </w:pPr>
    </w:p>
    <w:p w14:paraId="38C4EE2D" w14:textId="77777777" w:rsidR="0022038D" w:rsidRPr="00AE421A" w:rsidRDefault="0022038D">
      <w:pPr>
        <w:rPr>
          <w:sz w:val="22"/>
          <w:lang w:val="en-US"/>
        </w:rPr>
      </w:pPr>
    </w:p>
    <w:p w14:paraId="63BAC63A" w14:textId="77777777" w:rsidR="0022038D" w:rsidRPr="00AE421A" w:rsidRDefault="0022038D">
      <w:pPr>
        <w:rPr>
          <w:sz w:val="22"/>
          <w:lang w:val="en-US"/>
        </w:rPr>
      </w:pPr>
    </w:p>
    <w:p w14:paraId="1212C025" w14:textId="77777777" w:rsidR="0022038D" w:rsidRPr="00AE421A" w:rsidRDefault="0022038D">
      <w:pPr>
        <w:rPr>
          <w:sz w:val="22"/>
          <w:lang w:val="en-US"/>
        </w:rPr>
      </w:pPr>
    </w:p>
    <w:p w14:paraId="6FD07FC8" w14:textId="77777777" w:rsidR="0022038D" w:rsidRPr="00AE421A" w:rsidRDefault="0022038D">
      <w:pPr>
        <w:rPr>
          <w:sz w:val="22"/>
          <w:lang w:val="en-US"/>
        </w:rPr>
      </w:pPr>
    </w:p>
    <w:p w14:paraId="501CC631" w14:textId="77777777" w:rsidR="0022038D" w:rsidRPr="00AE421A" w:rsidRDefault="0022038D">
      <w:pPr>
        <w:rPr>
          <w:sz w:val="22"/>
          <w:lang w:val="en-US"/>
        </w:rPr>
      </w:pPr>
    </w:p>
    <w:p w14:paraId="4F6CC96A" w14:textId="77777777" w:rsidR="0022038D" w:rsidRPr="00AE421A" w:rsidRDefault="0022038D">
      <w:pPr>
        <w:rPr>
          <w:sz w:val="22"/>
          <w:lang w:val="en-US"/>
        </w:rPr>
      </w:pPr>
    </w:p>
    <w:p w14:paraId="5C0207D9" w14:textId="77777777" w:rsidR="0022038D" w:rsidRPr="00AE421A" w:rsidRDefault="0022038D">
      <w:pPr>
        <w:rPr>
          <w:sz w:val="22"/>
          <w:lang w:val="en-US"/>
        </w:rPr>
      </w:pPr>
    </w:p>
    <w:p w14:paraId="2E5DA5E1" w14:textId="77777777" w:rsidR="0022038D" w:rsidRDefault="0022038D">
      <w:pPr>
        <w:rPr>
          <w:sz w:val="22"/>
          <w:lang w:val="en-US"/>
        </w:rPr>
      </w:pPr>
    </w:p>
    <w:p w14:paraId="3B1C3686" w14:textId="77777777" w:rsidR="00AE421A" w:rsidRPr="00AE421A" w:rsidRDefault="00AE421A">
      <w:pPr>
        <w:rPr>
          <w:sz w:val="22"/>
          <w:lang w:val="en-US"/>
        </w:rPr>
      </w:pPr>
    </w:p>
    <w:p w14:paraId="07EB9076" w14:textId="77777777" w:rsidR="0022038D" w:rsidRPr="00AE421A" w:rsidRDefault="0022038D">
      <w:pPr>
        <w:rPr>
          <w:sz w:val="22"/>
          <w:lang w:val="en-US"/>
        </w:rPr>
      </w:pPr>
    </w:p>
    <w:p w14:paraId="0994A467" w14:textId="77777777" w:rsidR="0022038D" w:rsidRPr="00AE421A" w:rsidRDefault="0022038D">
      <w:pPr>
        <w:rPr>
          <w:sz w:val="22"/>
          <w:lang w:val="en-US"/>
        </w:rPr>
      </w:pPr>
    </w:p>
    <w:p w14:paraId="4019C26A" w14:textId="77777777" w:rsidR="0022038D" w:rsidRPr="00AE421A" w:rsidRDefault="0022038D">
      <w:pPr>
        <w:rPr>
          <w:sz w:val="22"/>
          <w:lang w:val="en-US"/>
        </w:rPr>
      </w:pPr>
    </w:p>
    <w:p w14:paraId="507DF3A4" w14:textId="77777777" w:rsidR="0022038D" w:rsidRPr="00AE421A" w:rsidRDefault="0022038D">
      <w:pPr>
        <w:rPr>
          <w:sz w:val="22"/>
          <w:lang w:val="en-US"/>
        </w:rPr>
      </w:pPr>
    </w:p>
    <w:p w14:paraId="00A75023" w14:textId="77777777" w:rsidR="0022038D" w:rsidRPr="00AE421A" w:rsidRDefault="0022038D">
      <w:pPr>
        <w:rPr>
          <w:sz w:val="22"/>
          <w:lang w:val="en-US"/>
        </w:rPr>
      </w:pPr>
    </w:p>
    <w:p w14:paraId="51A2BE1D" w14:textId="77777777" w:rsidR="0022038D" w:rsidRPr="00AE421A" w:rsidRDefault="0022038D">
      <w:pPr>
        <w:rPr>
          <w:sz w:val="22"/>
          <w:lang w:val="en-US"/>
        </w:rPr>
      </w:pPr>
    </w:p>
    <w:p w14:paraId="013940FA" w14:textId="77777777" w:rsidR="0022038D" w:rsidRPr="00AE421A" w:rsidRDefault="0022038D">
      <w:pPr>
        <w:rPr>
          <w:sz w:val="22"/>
          <w:lang w:val="en-US"/>
        </w:rPr>
      </w:pPr>
    </w:p>
    <w:p w14:paraId="699B2D74" w14:textId="77777777" w:rsidR="0022038D" w:rsidRPr="00AE421A" w:rsidRDefault="0022038D">
      <w:pPr>
        <w:rPr>
          <w:sz w:val="22"/>
          <w:lang w:val="en-US"/>
        </w:rPr>
      </w:pPr>
    </w:p>
    <w:p w14:paraId="00B5BAAF" w14:textId="77777777" w:rsidR="0022038D" w:rsidRPr="00AE421A" w:rsidRDefault="0022038D">
      <w:pPr>
        <w:rPr>
          <w:sz w:val="22"/>
          <w:lang w:val="en-US"/>
        </w:rPr>
      </w:pPr>
    </w:p>
    <w:p w14:paraId="3FDD61D3" w14:textId="77777777" w:rsidR="0022038D" w:rsidRPr="00AE421A" w:rsidRDefault="0022038D">
      <w:pPr>
        <w:rPr>
          <w:sz w:val="22"/>
          <w:lang w:val="en-US"/>
        </w:rPr>
      </w:pPr>
    </w:p>
    <w:p w14:paraId="062CAF7A" w14:textId="77777777" w:rsidR="0022038D" w:rsidRPr="00AE421A" w:rsidRDefault="0022038D">
      <w:pPr>
        <w:rPr>
          <w:sz w:val="22"/>
          <w:lang w:val="en-US"/>
        </w:rPr>
      </w:pPr>
    </w:p>
    <w:p w14:paraId="787DBCAE" w14:textId="77777777" w:rsidR="0022038D" w:rsidRPr="00AE421A" w:rsidRDefault="0022038D">
      <w:pPr>
        <w:rPr>
          <w:sz w:val="22"/>
          <w:lang w:val="en-US"/>
        </w:rPr>
      </w:pPr>
    </w:p>
    <w:p w14:paraId="53E07860" w14:textId="77777777" w:rsidR="0022038D" w:rsidRPr="00AE421A" w:rsidRDefault="0022038D">
      <w:pPr>
        <w:rPr>
          <w:sz w:val="22"/>
          <w:lang w:val="en-US"/>
        </w:rPr>
      </w:pPr>
    </w:p>
    <w:p w14:paraId="1C6C0F67" w14:textId="77777777" w:rsidR="0022038D" w:rsidRPr="00AE421A" w:rsidRDefault="0022038D">
      <w:pPr>
        <w:rPr>
          <w:sz w:val="22"/>
          <w:lang w:val="en-US"/>
        </w:rPr>
      </w:pPr>
    </w:p>
    <w:p w14:paraId="6CBCC893" w14:textId="314A3F9E" w:rsidR="0022038D" w:rsidRPr="00AE421A" w:rsidRDefault="00AF2EE8">
      <w:pPr>
        <w:rPr>
          <w:sz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81B18B" wp14:editId="44ACD28F">
                <wp:simplePos x="0" y="0"/>
                <wp:positionH relativeFrom="column">
                  <wp:posOffset>3054189</wp:posOffset>
                </wp:positionH>
                <wp:positionV relativeFrom="paragraph">
                  <wp:posOffset>-2540</wp:posOffset>
                </wp:positionV>
                <wp:extent cx="914400" cy="31242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B8FD5B" w14:textId="77777777" w:rsidR="0022038D" w:rsidRPr="00EA67D3" w:rsidRDefault="0022038D" w:rsidP="0022038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1B18B" id="Textfeld 6" o:spid="_x0000_s1027" type="#_x0000_t202" style="position:absolute;margin-left:240.5pt;margin-top:-.2pt;width:1in;height:24.6pt;z-index:2516577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" fillcolor="white [3201]" stroked="f" strokeweight=".5pt">
                <v:textbox>
                  <w:txbxContent>
                    <w:p w14:paraId="02B8FD5B" w14:textId="77777777" w:rsidR="0022038D" w:rsidRPr="00EA67D3" w:rsidRDefault="0022038D" w:rsidP="0022038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F2EE8">
        <w:rPr>
          <w:noProof/>
        </w:rPr>
        <w:drawing>
          <wp:anchor distT="0" distB="0" distL="114300" distR="114300" simplePos="0" relativeHeight="251659776" behindDoc="0" locked="0" layoutInCell="1" allowOverlap="1" wp14:anchorId="4ACF3B8C" wp14:editId="6B9609C3">
            <wp:simplePos x="0" y="0"/>
            <wp:positionH relativeFrom="column">
              <wp:posOffset>-313055</wp:posOffset>
            </wp:positionH>
            <wp:positionV relativeFrom="paragraph">
              <wp:posOffset>214630</wp:posOffset>
            </wp:positionV>
            <wp:extent cx="3211572" cy="4320000"/>
            <wp:effectExtent l="0" t="0" r="8255" b="4445"/>
            <wp:wrapNone/>
            <wp:docPr id="117999415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572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136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0F9147" wp14:editId="76A4F0A0">
                <wp:simplePos x="0" y="0"/>
                <wp:positionH relativeFrom="column">
                  <wp:posOffset>-274955</wp:posOffset>
                </wp:positionH>
                <wp:positionV relativeFrom="paragraph">
                  <wp:posOffset>-2540</wp:posOffset>
                </wp:positionV>
                <wp:extent cx="914400" cy="312420"/>
                <wp:effectExtent l="0" t="0" r="381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4EC7D" w14:textId="77777777" w:rsidR="0022038D" w:rsidRPr="00EA67D3" w:rsidRDefault="0022038D" w:rsidP="0022038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67D3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F9147" id="Textfeld 5" o:spid="_x0000_s1028" type="#_x0000_t202" style="position:absolute;margin-left:-21.65pt;margin-top:-.2pt;width:1in;height:24.6pt;z-index:251656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" fillcolor="white [3201]" stroked="f" strokeweight=".5pt">
                <v:textbox>
                  <w:txbxContent>
                    <w:p w14:paraId="4254EC7D" w14:textId="77777777" w:rsidR="0022038D" w:rsidRPr="00EA67D3" w:rsidRDefault="0022038D" w:rsidP="0022038D">
                      <w:pPr>
                        <w:rPr>
                          <w:b/>
                          <w:bCs/>
                        </w:rPr>
                      </w:pPr>
                      <w:r w:rsidRPr="00EA67D3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DE60BCE" w14:textId="77523344" w:rsidR="0022038D" w:rsidRPr="00AE421A" w:rsidRDefault="00AF2EE8">
      <w:pPr>
        <w:rPr>
          <w:sz w:val="22"/>
          <w:lang w:val="en-US"/>
        </w:rPr>
      </w:pPr>
      <w:r w:rsidRPr="00805A7C">
        <w:rPr>
          <w:noProof/>
        </w:rPr>
        <w:drawing>
          <wp:anchor distT="0" distB="0" distL="114300" distR="114300" simplePos="0" relativeHeight="251658752" behindDoc="0" locked="0" layoutInCell="1" allowOverlap="1" wp14:anchorId="68B4DFA2" wp14:editId="72741D54">
            <wp:simplePos x="0" y="0"/>
            <wp:positionH relativeFrom="column">
              <wp:posOffset>3026410</wp:posOffset>
            </wp:positionH>
            <wp:positionV relativeFrom="paragraph">
              <wp:posOffset>46355</wp:posOffset>
            </wp:positionV>
            <wp:extent cx="2886710" cy="4319905"/>
            <wp:effectExtent l="0" t="0" r="8890" b="4445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1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72689" w14:textId="7DD36157" w:rsidR="0022038D" w:rsidRPr="00AE421A" w:rsidRDefault="0022038D">
      <w:pPr>
        <w:rPr>
          <w:sz w:val="22"/>
          <w:lang w:val="en-US"/>
        </w:rPr>
      </w:pPr>
    </w:p>
    <w:p w14:paraId="4898BA34" w14:textId="61F80B11" w:rsidR="0022038D" w:rsidRPr="00AE421A" w:rsidRDefault="0022038D">
      <w:pPr>
        <w:rPr>
          <w:sz w:val="22"/>
          <w:lang w:val="en-US"/>
        </w:rPr>
      </w:pPr>
    </w:p>
    <w:p w14:paraId="70039B0E" w14:textId="3EA5EDF8" w:rsidR="0022038D" w:rsidRPr="00AE421A" w:rsidRDefault="0022038D">
      <w:pPr>
        <w:rPr>
          <w:sz w:val="22"/>
          <w:lang w:val="en-US"/>
        </w:rPr>
      </w:pPr>
    </w:p>
    <w:p w14:paraId="6A5AA0FF" w14:textId="77777777" w:rsidR="0022038D" w:rsidRPr="00AE421A" w:rsidRDefault="0022038D">
      <w:pPr>
        <w:rPr>
          <w:sz w:val="22"/>
          <w:lang w:val="en-US"/>
        </w:rPr>
      </w:pPr>
    </w:p>
    <w:p w14:paraId="5C50531A" w14:textId="514F496C" w:rsidR="0022038D" w:rsidRPr="00AE421A" w:rsidRDefault="0022038D">
      <w:pPr>
        <w:rPr>
          <w:sz w:val="22"/>
          <w:lang w:val="en-US"/>
        </w:rPr>
      </w:pPr>
    </w:p>
    <w:p w14:paraId="21B9F1E0" w14:textId="5EEDC1F7" w:rsidR="0022038D" w:rsidRPr="00AE421A" w:rsidRDefault="0022038D">
      <w:pPr>
        <w:rPr>
          <w:sz w:val="22"/>
          <w:lang w:val="en-US"/>
        </w:rPr>
      </w:pPr>
    </w:p>
    <w:p w14:paraId="33227C09" w14:textId="1985F9E3" w:rsidR="00FC542F" w:rsidRPr="00731D07" w:rsidRDefault="0022038D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78530F" wp14:editId="6808483D">
                <wp:simplePos x="0" y="0"/>
                <wp:positionH relativeFrom="column">
                  <wp:posOffset>-401652</wp:posOffset>
                </wp:positionH>
                <wp:positionV relativeFrom="paragraph">
                  <wp:posOffset>3299971</wp:posOffset>
                </wp:positionV>
                <wp:extent cx="6428981" cy="1098645"/>
                <wp:effectExtent l="0" t="0" r="0" b="635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8981" cy="1098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15216" w14:textId="77777777" w:rsidR="0022038D" w:rsidRPr="0022038D" w:rsidRDefault="0022038D" w:rsidP="0022038D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38D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Abbreviations</w:t>
                            </w:r>
                            <w:r w:rsidRPr="0022038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: NIH = National Institute of Health, GI = gastrointestinal, MFJ = muscle/fascia/joints, CR = complete remission, PR = partial remission, SD = stable disease, MR = mixed response, PD = progressive disease, new = new onset during treatment, 95%CI = 95% confidence interval.    </w:t>
                            </w:r>
                          </w:p>
                          <w:p w14:paraId="47A70BA1" w14:textId="77777777" w:rsidR="0022038D" w:rsidRPr="0022038D" w:rsidRDefault="0022038D" w:rsidP="0022038D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E760011" w14:textId="4F4DDCBF" w:rsidR="0022038D" w:rsidRPr="0022038D" w:rsidRDefault="0022038D" w:rsidP="0022038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2038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Supplementary Figure 2.</w:t>
                            </w:r>
                            <w:r w:rsidRPr="0022038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Patient-individual organ-specific response (ORR). (A) Best response and (B) response at last follow-up.</w:t>
                            </w:r>
                            <w:r w:rsidR="00AF2EE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F2EE8" w:rsidRPr="00AF112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The numbers in brackets indicate the organ-specific cGvHD grade at the initiation of belumosudil treatment.</w:t>
                            </w:r>
                          </w:p>
                          <w:p w14:paraId="3FED918C" w14:textId="77777777" w:rsidR="0022038D" w:rsidRPr="0022038D" w:rsidRDefault="0022038D" w:rsidP="0022038D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38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8530F" id="Textfeld 4" o:spid="_x0000_s1029" type="#_x0000_t202" style="position:absolute;margin-left:-31.65pt;margin-top:259.85pt;width:506.2pt;height:8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" fillcolor="white [3201]" stroked="f" strokeweight=".5pt">
                <v:textbox>
                  <w:txbxContent>
                    <w:p w14:paraId="62B15216" w14:textId="77777777" w:rsidR="0022038D" w:rsidRPr="0022038D" w:rsidRDefault="0022038D" w:rsidP="0022038D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22038D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  <w:lang w:val="en-US"/>
                        </w:rPr>
                        <w:t>Abbreviations</w:t>
                      </w:r>
                      <w:r w:rsidRPr="0022038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: NIH = National Institute of Health, GI = gastrointestinal, MFJ = muscle/fascia/joints, CR = complete remission, PR = partial remission, SD = stable disease, MR = mixed response, PD = progressive disease, new = new onset during treatment, 95%CI = 95% confidence interval.    </w:t>
                      </w:r>
                    </w:p>
                    <w:p w14:paraId="47A70BA1" w14:textId="77777777" w:rsidR="0022038D" w:rsidRPr="0022038D" w:rsidRDefault="0022038D" w:rsidP="0022038D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6E760011" w14:textId="4F4DDCBF" w:rsidR="0022038D" w:rsidRPr="0022038D" w:rsidRDefault="0022038D" w:rsidP="0022038D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22038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Supplementary Figure 2.</w:t>
                      </w:r>
                      <w:r w:rsidRPr="0022038D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Patient-individual organ-specific response (ORR). (A) Best response and (B) response at last follow-up.</w:t>
                      </w:r>
                      <w:r w:rsidR="00AF2EE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F2EE8" w:rsidRPr="00AF112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The numbers in brackets indicate the organ-specific cGvHD grade at the initiation of belumosudil treatment.</w:t>
                      </w:r>
                    </w:p>
                    <w:p w14:paraId="3FED918C" w14:textId="77777777" w:rsidR="0022038D" w:rsidRPr="0022038D" w:rsidRDefault="0022038D" w:rsidP="0022038D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22038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C542F" w:rsidRPr="00731D07" w:rsidSect="0022038D">
      <w:pgSz w:w="11900" w:h="16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45F9D"/>
    <w:multiLevelType w:val="hybridMultilevel"/>
    <w:tmpl w:val="9500B2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27B52"/>
    <w:multiLevelType w:val="hybridMultilevel"/>
    <w:tmpl w:val="7D1620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202FA"/>
    <w:multiLevelType w:val="hybridMultilevel"/>
    <w:tmpl w:val="C40A3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D6DAB"/>
    <w:multiLevelType w:val="hybridMultilevel"/>
    <w:tmpl w:val="F7728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989448">
    <w:abstractNumId w:val="3"/>
  </w:num>
  <w:num w:numId="2" w16cid:durableId="1901670103">
    <w:abstractNumId w:val="2"/>
  </w:num>
  <w:num w:numId="3" w16cid:durableId="1222016089">
    <w:abstractNumId w:val="0"/>
  </w:num>
  <w:num w:numId="4" w16cid:durableId="1741056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z9aw50fd09r5ue590wvpv03xfv00ftdwetp&quot;&gt;GvHD-Blu&lt;record-ids&gt;&lt;item&gt;4&lt;/item&gt;&lt;item&gt;60&lt;/item&gt;&lt;item&gt;159&lt;/item&gt;&lt;item&gt;160&lt;/item&gt;&lt;item&gt;161&lt;/item&gt;&lt;item&gt;162&lt;/item&gt;&lt;item&gt;166&lt;/item&gt;&lt;item&gt;167&lt;/item&gt;&lt;item&gt;180&lt;/item&gt;&lt;/record-ids&gt;&lt;/item&gt;&lt;/Libraries&gt;"/>
  </w:docVars>
  <w:rsids>
    <w:rsidRoot w:val="00BC769F"/>
    <w:rsid w:val="000039F9"/>
    <w:rsid w:val="00004677"/>
    <w:rsid w:val="00004C83"/>
    <w:rsid w:val="000077B3"/>
    <w:rsid w:val="000102C7"/>
    <w:rsid w:val="000102F0"/>
    <w:rsid w:val="00011B61"/>
    <w:rsid w:val="00015F63"/>
    <w:rsid w:val="00026CAA"/>
    <w:rsid w:val="00030DF5"/>
    <w:rsid w:val="00033230"/>
    <w:rsid w:val="000333A3"/>
    <w:rsid w:val="00033C12"/>
    <w:rsid w:val="00036B43"/>
    <w:rsid w:val="00036EA6"/>
    <w:rsid w:val="00040447"/>
    <w:rsid w:val="0004178E"/>
    <w:rsid w:val="00045951"/>
    <w:rsid w:val="000460D3"/>
    <w:rsid w:val="0004698C"/>
    <w:rsid w:val="00047136"/>
    <w:rsid w:val="00054BE4"/>
    <w:rsid w:val="00055BFB"/>
    <w:rsid w:val="00055C87"/>
    <w:rsid w:val="00056864"/>
    <w:rsid w:val="000614D8"/>
    <w:rsid w:val="000619E1"/>
    <w:rsid w:val="00062EFF"/>
    <w:rsid w:val="00063A90"/>
    <w:rsid w:val="00065023"/>
    <w:rsid w:val="000655C1"/>
    <w:rsid w:val="00066214"/>
    <w:rsid w:val="00070155"/>
    <w:rsid w:val="00070CA7"/>
    <w:rsid w:val="000741D6"/>
    <w:rsid w:val="00074E1E"/>
    <w:rsid w:val="0007526F"/>
    <w:rsid w:val="00075B17"/>
    <w:rsid w:val="00075C43"/>
    <w:rsid w:val="0007606B"/>
    <w:rsid w:val="00082880"/>
    <w:rsid w:val="0008393F"/>
    <w:rsid w:val="0009126C"/>
    <w:rsid w:val="00091A04"/>
    <w:rsid w:val="000967C3"/>
    <w:rsid w:val="00096F7B"/>
    <w:rsid w:val="000A10FF"/>
    <w:rsid w:val="000A195C"/>
    <w:rsid w:val="000A325E"/>
    <w:rsid w:val="000A672E"/>
    <w:rsid w:val="000A7884"/>
    <w:rsid w:val="000B0644"/>
    <w:rsid w:val="000B7BDF"/>
    <w:rsid w:val="000C41F0"/>
    <w:rsid w:val="000D2882"/>
    <w:rsid w:val="000D4D90"/>
    <w:rsid w:val="000D7555"/>
    <w:rsid w:val="000D7B08"/>
    <w:rsid w:val="000E027B"/>
    <w:rsid w:val="000E0B4A"/>
    <w:rsid w:val="000E239D"/>
    <w:rsid w:val="000E58D4"/>
    <w:rsid w:val="000F0271"/>
    <w:rsid w:val="000F6FE5"/>
    <w:rsid w:val="000F75A8"/>
    <w:rsid w:val="0010160C"/>
    <w:rsid w:val="001044C7"/>
    <w:rsid w:val="00104C87"/>
    <w:rsid w:val="0010633E"/>
    <w:rsid w:val="0011202C"/>
    <w:rsid w:val="00114F16"/>
    <w:rsid w:val="00122E51"/>
    <w:rsid w:val="00123C59"/>
    <w:rsid w:val="001247E5"/>
    <w:rsid w:val="00124FA1"/>
    <w:rsid w:val="00125476"/>
    <w:rsid w:val="00127ADE"/>
    <w:rsid w:val="0013310D"/>
    <w:rsid w:val="00135854"/>
    <w:rsid w:val="0013727C"/>
    <w:rsid w:val="0014107E"/>
    <w:rsid w:val="00143792"/>
    <w:rsid w:val="00145081"/>
    <w:rsid w:val="001471BC"/>
    <w:rsid w:val="00147256"/>
    <w:rsid w:val="00150688"/>
    <w:rsid w:val="001506BC"/>
    <w:rsid w:val="00154AD5"/>
    <w:rsid w:val="0015559C"/>
    <w:rsid w:val="001560D1"/>
    <w:rsid w:val="0016247D"/>
    <w:rsid w:val="001645C8"/>
    <w:rsid w:val="001646AF"/>
    <w:rsid w:val="00167721"/>
    <w:rsid w:val="00167A42"/>
    <w:rsid w:val="00171832"/>
    <w:rsid w:val="001735CA"/>
    <w:rsid w:val="00173C6B"/>
    <w:rsid w:val="00174A7F"/>
    <w:rsid w:val="00175D97"/>
    <w:rsid w:val="00177017"/>
    <w:rsid w:val="00180E8D"/>
    <w:rsid w:val="0018332A"/>
    <w:rsid w:val="001846B9"/>
    <w:rsid w:val="001864DF"/>
    <w:rsid w:val="00187D0E"/>
    <w:rsid w:val="00191EA1"/>
    <w:rsid w:val="00196585"/>
    <w:rsid w:val="001966AC"/>
    <w:rsid w:val="00197517"/>
    <w:rsid w:val="00197696"/>
    <w:rsid w:val="001B00BE"/>
    <w:rsid w:val="001B2018"/>
    <w:rsid w:val="001B2A20"/>
    <w:rsid w:val="001B5EBF"/>
    <w:rsid w:val="001C0AF9"/>
    <w:rsid w:val="001C2053"/>
    <w:rsid w:val="001C415F"/>
    <w:rsid w:val="001C68EE"/>
    <w:rsid w:val="001C6C47"/>
    <w:rsid w:val="001D15D0"/>
    <w:rsid w:val="001D2796"/>
    <w:rsid w:val="001D3BB3"/>
    <w:rsid w:val="001D49C3"/>
    <w:rsid w:val="001D5BAF"/>
    <w:rsid w:val="001D6F4E"/>
    <w:rsid w:val="001E0F09"/>
    <w:rsid w:val="001E12A5"/>
    <w:rsid w:val="001E176C"/>
    <w:rsid w:val="001E272E"/>
    <w:rsid w:val="001E43BD"/>
    <w:rsid w:val="001E4791"/>
    <w:rsid w:val="001F0E48"/>
    <w:rsid w:val="001F44F9"/>
    <w:rsid w:val="001F5E6D"/>
    <w:rsid w:val="002036EB"/>
    <w:rsid w:val="00204C1E"/>
    <w:rsid w:val="00210B2F"/>
    <w:rsid w:val="00211D09"/>
    <w:rsid w:val="00217FA4"/>
    <w:rsid w:val="0022038D"/>
    <w:rsid w:val="00221332"/>
    <w:rsid w:val="00222D7A"/>
    <w:rsid w:val="00223435"/>
    <w:rsid w:val="00224815"/>
    <w:rsid w:val="00224BAA"/>
    <w:rsid w:val="00224CB1"/>
    <w:rsid w:val="0022655C"/>
    <w:rsid w:val="00230987"/>
    <w:rsid w:val="002318C6"/>
    <w:rsid w:val="00233152"/>
    <w:rsid w:val="00234547"/>
    <w:rsid w:val="00235963"/>
    <w:rsid w:val="00235A59"/>
    <w:rsid w:val="002438B5"/>
    <w:rsid w:val="002510D9"/>
    <w:rsid w:val="00254709"/>
    <w:rsid w:val="002573B7"/>
    <w:rsid w:val="00257F33"/>
    <w:rsid w:val="00262B0E"/>
    <w:rsid w:val="00264B7A"/>
    <w:rsid w:val="00264CD9"/>
    <w:rsid w:val="002659DF"/>
    <w:rsid w:val="00265EA7"/>
    <w:rsid w:val="00271E31"/>
    <w:rsid w:val="00272805"/>
    <w:rsid w:val="00273D86"/>
    <w:rsid w:val="00275F55"/>
    <w:rsid w:val="002766D4"/>
    <w:rsid w:val="002772CC"/>
    <w:rsid w:val="002778CF"/>
    <w:rsid w:val="00292D32"/>
    <w:rsid w:val="00293339"/>
    <w:rsid w:val="0029517F"/>
    <w:rsid w:val="00296703"/>
    <w:rsid w:val="00297F84"/>
    <w:rsid w:val="002A0781"/>
    <w:rsid w:val="002A2335"/>
    <w:rsid w:val="002A35C9"/>
    <w:rsid w:val="002B1DA1"/>
    <w:rsid w:val="002B1F5A"/>
    <w:rsid w:val="002B291C"/>
    <w:rsid w:val="002B3988"/>
    <w:rsid w:val="002B441D"/>
    <w:rsid w:val="002B50F3"/>
    <w:rsid w:val="002B6A9E"/>
    <w:rsid w:val="002C290A"/>
    <w:rsid w:val="002C5BA6"/>
    <w:rsid w:val="002D18AE"/>
    <w:rsid w:val="002D3408"/>
    <w:rsid w:val="002D4ABC"/>
    <w:rsid w:val="002E0039"/>
    <w:rsid w:val="002E0E83"/>
    <w:rsid w:val="002E1A83"/>
    <w:rsid w:val="002E3D97"/>
    <w:rsid w:val="002E5692"/>
    <w:rsid w:val="002E709D"/>
    <w:rsid w:val="002E7E72"/>
    <w:rsid w:val="002F015A"/>
    <w:rsid w:val="002F1403"/>
    <w:rsid w:val="00310A56"/>
    <w:rsid w:val="0031285A"/>
    <w:rsid w:val="0032320B"/>
    <w:rsid w:val="00323934"/>
    <w:rsid w:val="00324677"/>
    <w:rsid w:val="003254A9"/>
    <w:rsid w:val="00327568"/>
    <w:rsid w:val="003356B1"/>
    <w:rsid w:val="00335C36"/>
    <w:rsid w:val="00335D47"/>
    <w:rsid w:val="003374C1"/>
    <w:rsid w:val="00340C5C"/>
    <w:rsid w:val="00345E1B"/>
    <w:rsid w:val="0034665D"/>
    <w:rsid w:val="003467D1"/>
    <w:rsid w:val="003508D5"/>
    <w:rsid w:val="00351CAE"/>
    <w:rsid w:val="00355718"/>
    <w:rsid w:val="00355B21"/>
    <w:rsid w:val="003565ED"/>
    <w:rsid w:val="00360119"/>
    <w:rsid w:val="0036780A"/>
    <w:rsid w:val="003748B0"/>
    <w:rsid w:val="0037687B"/>
    <w:rsid w:val="00377F6E"/>
    <w:rsid w:val="0038300A"/>
    <w:rsid w:val="00383CEF"/>
    <w:rsid w:val="0038788F"/>
    <w:rsid w:val="00392D01"/>
    <w:rsid w:val="00392D24"/>
    <w:rsid w:val="00393B30"/>
    <w:rsid w:val="00394471"/>
    <w:rsid w:val="0039657C"/>
    <w:rsid w:val="003978B3"/>
    <w:rsid w:val="003A0924"/>
    <w:rsid w:val="003A2BEE"/>
    <w:rsid w:val="003A47B6"/>
    <w:rsid w:val="003A5C5A"/>
    <w:rsid w:val="003A6B71"/>
    <w:rsid w:val="003B18B2"/>
    <w:rsid w:val="003B567A"/>
    <w:rsid w:val="003B5A89"/>
    <w:rsid w:val="003C03B6"/>
    <w:rsid w:val="003C159B"/>
    <w:rsid w:val="003C19A8"/>
    <w:rsid w:val="003C1AFF"/>
    <w:rsid w:val="003C4057"/>
    <w:rsid w:val="003C68DD"/>
    <w:rsid w:val="003D0A7C"/>
    <w:rsid w:val="003D0C1B"/>
    <w:rsid w:val="003D52EC"/>
    <w:rsid w:val="003D6F37"/>
    <w:rsid w:val="003E1A8E"/>
    <w:rsid w:val="003E38E8"/>
    <w:rsid w:val="003E5CB2"/>
    <w:rsid w:val="003E6D0B"/>
    <w:rsid w:val="003F0A69"/>
    <w:rsid w:val="003F1E08"/>
    <w:rsid w:val="003F2A0D"/>
    <w:rsid w:val="003F3427"/>
    <w:rsid w:val="003F4A6F"/>
    <w:rsid w:val="003F4B2E"/>
    <w:rsid w:val="003F7404"/>
    <w:rsid w:val="00401944"/>
    <w:rsid w:val="00401AED"/>
    <w:rsid w:val="00403E83"/>
    <w:rsid w:val="00403FDA"/>
    <w:rsid w:val="004065E8"/>
    <w:rsid w:val="004138AD"/>
    <w:rsid w:val="004149A5"/>
    <w:rsid w:val="00416383"/>
    <w:rsid w:val="00424270"/>
    <w:rsid w:val="004260DE"/>
    <w:rsid w:val="00426478"/>
    <w:rsid w:val="00426615"/>
    <w:rsid w:val="004278AE"/>
    <w:rsid w:val="00437568"/>
    <w:rsid w:val="004432D9"/>
    <w:rsid w:val="0044511F"/>
    <w:rsid w:val="00445B87"/>
    <w:rsid w:val="00456FD3"/>
    <w:rsid w:val="004575FF"/>
    <w:rsid w:val="00464CE4"/>
    <w:rsid w:val="0046630D"/>
    <w:rsid w:val="00471415"/>
    <w:rsid w:val="004759BF"/>
    <w:rsid w:val="00475CCD"/>
    <w:rsid w:val="00477175"/>
    <w:rsid w:val="00483793"/>
    <w:rsid w:val="00483E04"/>
    <w:rsid w:val="00485604"/>
    <w:rsid w:val="004867D4"/>
    <w:rsid w:val="00487125"/>
    <w:rsid w:val="00494596"/>
    <w:rsid w:val="00494B54"/>
    <w:rsid w:val="004958DB"/>
    <w:rsid w:val="00496834"/>
    <w:rsid w:val="004977F0"/>
    <w:rsid w:val="00497CFB"/>
    <w:rsid w:val="004A3182"/>
    <w:rsid w:val="004A454B"/>
    <w:rsid w:val="004A4983"/>
    <w:rsid w:val="004B1821"/>
    <w:rsid w:val="004B4A4E"/>
    <w:rsid w:val="004C05B6"/>
    <w:rsid w:val="004C09D1"/>
    <w:rsid w:val="004C0D9C"/>
    <w:rsid w:val="004C2D42"/>
    <w:rsid w:val="004C352C"/>
    <w:rsid w:val="004C5CB5"/>
    <w:rsid w:val="004C7CA0"/>
    <w:rsid w:val="004D03F5"/>
    <w:rsid w:val="004D1137"/>
    <w:rsid w:val="004D32E9"/>
    <w:rsid w:val="004D585D"/>
    <w:rsid w:val="004D71F9"/>
    <w:rsid w:val="004D7B3A"/>
    <w:rsid w:val="004E096C"/>
    <w:rsid w:val="004E11AB"/>
    <w:rsid w:val="004E643D"/>
    <w:rsid w:val="004E7092"/>
    <w:rsid w:val="004E7979"/>
    <w:rsid w:val="004F1B2A"/>
    <w:rsid w:val="004F2C50"/>
    <w:rsid w:val="004F307F"/>
    <w:rsid w:val="004F36A5"/>
    <w:rsid w:val="004F511D"/>
    <w:rsid w:val="004F5C9E"/>
    <w:rsid w:val="004F683B"/>
    <w:rsid w:val="005036F8"/>
    <w:rsid w:val="00505993"/>
    <w:rsid w:val="00506616"/>
    <w:rsid w:val="00514DF5"/>
    <w:rsid w:val="00514EF2"/>
    <w:rsid w:val="005219DF"/>
    <w:rsid w:val="00521D3A"/>
    <w:rsid w:val="00522389"/>
    <w:rsid w:val="0052243F"/>
    <w:rsid w:val="005259DA"/>
    <w:rsid w:val="00527DEF"/>
    <w:rsid w:val="00530440"/>
    <w:rsid w:val="00530C24"/>
    <w:rsid w:val="00531D4F"/>
    <w:rsid w:val="0054159B"/>
    <w:rsid w:val="00541DBF"/>
    <w:rsid w:val="00542007"/>
    <w:rsid w:val="00544EA8"/>
    <w:rsid w:val="00546B59"/>
    <w:rsid w:val="00546DA6"/>
    <w:rsid w:val="00551185"/>
    <w:rsid w:val="00555399"/>
    <w:rsid w:val="00560978"/>
    <w:rsid w:val="00564E01"/>
    <w:rsid w:val="0056721B"/>
    <w:rsid w:val="005720DD"/>
    <w:rsid w:val="005760C0"/>
    <w:rsid w:val="00581558"/>
    <w:rsid w:val="00581F66"/>
    <w:rsid w:val="0059220C"/>
    <w:rsid w:val="005A02C4"/>
    <w:rsid w:val="005A3E6E"/>
    <w:rsid w:val="005A5407"/>
    <w:rsid w:val="005A6E53"/>
    <w:rsid w:val="005A7479"/>
    <w:rsid w:val="005A7AB4"/>
    <w:rsid w:val="005B1519"/>
    <w:rsid w:val="005B2A31"/>
    <w:rsid w:val="005B37FA"/>
    <w:rsid w:val="005B3B66"/>
    <w:rsid w:val="005B3DC5"/>
    <w:rsid w:val="005C3366"/>
    <w:rsid w:val="005C55D3"/>
    <w:rsid w:val="005C56F0"/>
    <w:rsid w:val="005C6598"/>
    <w:rsid w:val="005C6EA4"/>
    <w:rsid w:val="005C718A"/>
    <w:rsid w:val="005C799B"/>
    <w:rsid w:val="005C7FE5"/>
    <w:rsid w:val="005D2CD2"/>
    <w:rsid w:val="005D58AA"/>
    <w:rsid w:val="005D6FBF"/>
    <w:rsid w:val="005D74D8"/>
    <w:rsid w:val="005E0040"/>
    <w:rsid w:val="005E1C73"/>
    <w:rsid w:val="005E4540"/>
    <w:rsid w:val="005E48F7"/>
    <w:rsid w:val="005E4D68"/>
    <w:rsid w:val="005E4EC9"/>
    <w:rsid w:val="005E65DE"/>
    <w:rsid w:val="005F3308"/>
    <w:rsid w:val="005F4D97"/>
    <w:rsid w:val="006028A4"/>
    <w:rsid w:val="0060705D"/>
    <w:rsid w:val="00607A44"/>
    <w:rsid w:val="006137A4"/>
    <w:rsid w:val="00616A18"/>
    <w:rsid w:val="00616C7F"/>
    <w:rsid w:val="00616CA5"/>
    <w:rsid w:val="00616EE6"/>
    <w:rsid w:val="00617036"/>
    <w:rsid w:val="006206B5"/>
    <w:rsid w:val="00627279"/>
    <w:rsid w:val="00631800"/>
    <w:rsid w:val="00635A20"/>
    <w:rsid w:val="0063732B"/>
    <w:rsid w:val="00643F47"/>
    <w:rsid w:val="0064558A"/>
    <w:rsid w:val="00645969"/>
    <w:rsid w:val="006474B1"/>
    <w:rsid w:val="00650C8A"/>
    <w:rsid w:val="006518D7"/>
    <w:rsid w:val="00652DBA"/>
    <w:rsid w:val="00655182"/>
    <w:rsid w:val="006628ED"/>
    <w:rsid w:val="006653AC"/>
    <w:rsid w:val="006705C5"/>
    <w:rsid w:val="006806ED"/>
    <w:rsid w:val="00680A84"/>
    <w:rsid w:val="006844F5"/>
    <w:rsid w:val="00686389"/>
    <w:rsid w:val="006866A6"/>
    <w:rsid w:val="00687E5D"/>
    <w:rsid w:val="00693858"/>
    <w:rsid w:val="00693D78"/>
    <w:rsid w:val="006B21C6"/>
    <w:rsid w:val="006B24AC"/>
    <w:rsid w:val="006B3922"/>
    <w:rsid w:val="006B3CE0"/>
    <w:rsid w:val="006B3EA3"/>
    <w:rsid w:val="006B7478"/>
    <w:rsid w:val="006C0734"/>
    <w:rsid w:val="006C2677"/>
    <w:rsid w:val="006C2793"/>
    <w:rsid w:val="006C590E"/>
    <w:rsid w:val="006C65C4"/>
    <w:rsid w:val="006C66BE"/>
    <w:rsid w:val="006C68FB"/>
    <w:rsid w:val="006D7D1D"/>
    <w:rsid w:val="006E1FAE"/>
    <w:rsid w:val="006F401E"/>
    <w:rsid w:val="006F409A"/>
    <w:rsid w:val="006F4B2A"/>
    <w:rsid w:val="007016A1"/>
    <w:rsid w:val="00703F6A"/>
    <w:rsid w:val="00705AC8"/>
    <w:rsid w:val="0070723E"/>
    <w:rsid w:val="0071324B"/>
    <w:rsid w:val="00715FBD"/>
    <w:rsid w:val="007165ED"/>
    <w:rsid w:val="00717D3F"/>
    <w:rsid w:val="00720D90"/>
    <w:rsid w:val="00723D4A"/>
    <w:rsid w:val="00724192"/>
    <w:rsid w:val="00726918"/>
    <w:rsid w:val="00731D07"/>
    <w:rsid w:val="00731E7F"/>
    <w:rsid w:val="00732565"/>
    <w:rsid w:val="007367E3"/>
    <w:rsid w:val="00736D8C"/>
    <w:rsid w:val="00737BF6"/>
    <w:rsid w:val="00737D66"/>
    <w:rsid w:val="00741914"/>
    <w:rsid w:val="0074229C"/>
    <w:rsid w:val="00742C55"/>
    <w:rsid w:val="00742F23"/>
    <w:rsid w:val="007441A3"/>
    <w:rsid w:val="00744874"/>
    <w:rsid w:val="007476C3"/>
    <w:rsid w:val="00750082"/>
    <w:rsid w:val="00753F8A"/>
    <w:rsid w:val="0075453B"/>
    <w:rsid w:val="007625A4"/>
    <w:rsid w:val="007772E8"/>
    <w:rsid w:val="00780CBF"/>
    <w:rsid w:val="007860F0"/>
    <w:rsid w:val="00787549"/>
    <w:rsid w:val="007911B7"/>
    <w:rsid w:val="00794FC7"/>
    <w:rsid w:val="00795EA4"/>
    <w:rsid w:val="007A1A16"/>
    <w:rsid w:val="007A216A"/>
    <w:rsid w:val="007A54F1"/>
    <w:rsid w:val="007A6A91"/>
    <w:rsid w:val="007B1AA7"/>
    <w:rsid w:val="007B4C81"/>
    <w:rsid w:val="007B5066"/>
    <w:rsid w:val="007B685F"/>
    <w:rsid w:val="007B7D7B"/>
    <w:rsid w:val="007C17BA"/>
    <w:rsid w:val="007C4EFB"/>
    <w:rsid w:val="007C52D6"/>
    <w:rsid w:val="007C6ECE"/>
    <w:rsid w:val="007D1C95"/>
    <w:rsid w:val="007D2E73"/>
    <w:rsid w:val="007D51A1"/>
    <w:rsid w:val="007E05A3"/>
    <w:rsid w:val="007E0A2E"/>
    <w:rsid w:val="007E1D24"/>
    <w:rsid w:val="007F01AD"/>
    <w:rsid w:val="007F0A90"/>
    <w:rsid w:val="007F0C94"/>
    <w:rsid w:val="007F38B7"/>
    <w:rsid w:val="007F39A8"/>
    <w:rsid w:val="007F3ADB"/>
    <w:rsid w:val="007F4619"/>
    <w:rsid w:val="007F4790"/>
    <w:rsid w:val="007F77D8"/>
    <w:rsid w:val="007F7FD4"/>
    <w:rsid w:val="0080352F"/>
    <w:rsid w:val="008053CF"/>
    <w:rsid w:val="008075A8"/>
    <w:rsid w:val="0081122E"/>
    <w:rsid w:val="00811C35"/>
    <w:rsid w:val="00813A48"/>
    <w:rsid w:val="008150AF"/>
    <w:rsid w:val="00816294"/>
    <w:rsid w:val="00820196"/>
    <w:rsid w:val="00820BEA"/>
    <w:rsid w:val="0082318E"/>
    <w:rsid w:val="00824643"/>
    <w:rsid w:val="00826F39"/>
    <w:rsid w:val="0083651B"/>
    <w:rsid w:val="00837447"/>
    <w:rsid w:val="00842354"/>
    <w:rsid w:val="008435E8"/>
    <w:rsid w:val="00843954"/>
    <w:rsid w:val="00844809"/>
    <w:rsid w:val="008449EE"/>
    <w:rsid w:val="008454B9"/>
    <w:rsid w:val="00847461"/>
    <w:rsid w:val="00847C3F"/>
    <w:rsid w:val="00855666"/>
    <w:rsid w:val="00856ABA"/>
    <w:rsid w:val="008631A3"/>
    <w:rsid w:val="00866E5B"/>
    <w:rsid w:val="00870919"/>
    <w:rsid w:val="00873CD3"/>
    <w:rsid w:val="0087716A"/>
    <w:rsid w:val="00877FB8"/>
    <w:rsid w:val="008824F6"/>
    <w:rsid w:val="008825B1"/>
    <w:rsid w:val="00886A72"/>
    <w:rsid w:val="008905DC"/>
    <w:rsid w:val="00890706"/>
    <w:rsid w:val="00890F1C"/>
    <w:rsid w:val="008933F0"/>
    <w:rsid w:val="00893550"/>
    <w:rsid w:val="00896355"/>
    <w:rsid w:val="00896BF0"/>
    <w:rsid w:val="008976DD"/>
    <w:rsid w:val="008A290C"/>
    <w:rsid w:val="008A630D"/>
    <w:rsid w:val="008A659D"/>
    <w:rsid w:val="008B0286"/>
    <w:rsid w:val="008B20E7"/>
    <w:rsid w:val="008B33C5"/>
    <w:rsid w:val="008B42C0"/>
    <w:rsid w:val="008B5933"/>
    <w:rsid w:val="008B597D"/>
    <w:rsid w:val="008C1C04"/>
    <w:rsid w:val="008C4F67"/>
    <w:rsid w:val="008C589D"/>
    <w:rsid w:val="008D06A8"/>
    <w:rsid w:val="008D6710"/>
    <w:rsid w:val="008E6EE6"/>
    <w:rsid w:val="008F00E0"/>
    <w:rsid w:val="008F17D3"/>
    <w:rsid w:val="008F195C"/>
    <w:rsid w:val="0090188D"/>
    <w:rsid w:val="009036C9"/>
    <w:rsid w:val="009055B5"/>
    <w:rsid w:val="009059FD"/>
    <w:rsid w:val="009066DA"/>
    <w:rsid w:val="00906A23"/>
    <w:rsid w:val="00907267"/>
    <w:rsid w:val="00911D13"/>
    <w:rsid w:val="00913D85"/>
    <w:rsid w:val="00916EF6"/>
    <w:rsid w:val="009170A0"/>
    <w:rsid w:val="00924F90"/>
    <w:rsid w:val="00925012"/>
    <w:rsid w:val="0093699E"/>
    <w:rsid w:val="009438D5"/>
    <w:rsid w:val="00944D5E"/>
    <w:rsid w:val="00944D77"/>
    <w:rsid w:val="009467D4"/>
    <w:rsid w:val="009569AA"/>
    <w:rsid w:val="00962C50"/>
    <w:rsid w:val="00963AEA"/>
    <w:rsid w:val="00963BA3"/>
    <w:rsid w:val="00965DD5"/>
    <w:rsid w:val="00971AB6"/>
    <w:rsid w:val="0097384D"/>
    <w:rsid w:val="0097400A"/>
    <w:rsid w:val="0097625A"/>
    <w:rsid w:val="009838E8"/>
    <w:rsid w:val="00985CFB"/>
    <w:rsid w:val="00990726"/>
    <w:rsid w:val="00995552"/>
    <w:rsid w:val="009974CE"/>
    <w:rsid w:val="009B03EE"/>
    <w:rsid w:val="009B2090"/>
    <w:rsid w:val="009B3620"/>
    <w:rsid w:val="009B4AD9"/>
    <w:rsid w:val="009B5057"/>
    <w:rsid w:val="009C0072"/>
    <w:rsid w:val="009C091A"/>
    <w:rsid w:val="009C53FD"/>
    <w:rsid w:val="009D02E1"/>
    <w:rsid w:val="009D3D18"/>
    <w:rsid w:val="009D427F"/>
    <w:rsid w:val="009D4EAE"/>
    <w:rsid w:val="009E250C"/>
    <w:rsid w:val="009E3A1A"/>
    <w:rsid w:val="009E47B5"/>
    <w:rsid w:val="009E540A"/>
    <w:rsid w:val="009E5CBC"/>
    <w:rsid w:val="009E7E30"/>
    <w:rsid w:val="009F1171"/>
    <w:rsid w:val="009F20C4"/>
    <w:rsid w:val="009F3252"/>
    <w:rsid w:val="009F3B1F"/>
    <w:rsid w:val="009F7476"/>
    <w:rsid w:val="00A0214F"/>
    <w:rsid w:val="00A06838"/>
    <w:rsid w:val="00A10587"/>
    <w:rsid w:val="00A11D05"/>
    <w:rsid w:val="00A16965"/>
    <w:rsid w:val="00A21EEE"/>
    <w:rsid w:val="00A22C47"/>
    <w:rsid w:val="00A244ED"/>
    <w:rsid w:val="00A309D9"/>
    <w:rsid w:val="00A351A8"/>
    <w:rsid w:val="00A366E4"/>
    <w:rsid w:val="00A36DB8"/>
    <w:rsid w:val="00A413AA"/>
    <w:rsid w:val="00A417EE"/>
    <w:rsid w:val="00A41E67"/>
    <w:rsid w:val="00A44368"/>
    <w:rsid w:val="00A44B00"/>
    <w:rsid w:val="00A454EC"/>
    <w:rsid w:val="00A46592"/>
    <w:rsid w:val="00A46878"/>
    <w:rsid w:val="00A47211"/>
    <w:rsid w:val="00A5026A"/>
    <w:rsid w:val="00A51458"/>
    <w:rsid w:val="00A53911"/>
    <w:rsid w:val="00A55D3C"/>
    <w:rsid w:val="00A5699F"/>
    <w:rsid w:val="00A56F75"/>
    <w:rsid w:val="00A60C9A"/>
    <w:rsid w:val="00A6297D"/>
    <w:rsid w:val="00A65F8A"/>
    <w:rsid w:val="00A6621C"/>
    <w:rsid w:val="00A777E5"/>
    <w:rsid w:val="00A778FF"/>
    <w:rsid w:val="00A90F2A"/>
    <w:rsid w:val="00AA20A8"/>
    <w:rsid w:val="00AB37EB"/>
    <w:rsid w:val="00AC0B81"/>
    <w:rsid w:val="00AC1B2B"/>
    <w:rsid w:val="00AC2279"/>
    <w:rsid w:val="00AC24F5"/>
    <w:rsid w:val="00AC557E"/>
    <w:rsid w:val="00AD00B6"/>
    <w:rsid w:val="00AD3FE8"/>
    <w:rsid w:val="00AD4DD4"/>
    <w:rsid w:val="00AE0421"/>
    <w:rsid w:val="00AE12DC"/>
    <w:rsid w:val="00AE421A"/>
    <w:rsid w:val="00AE7605"/>
    <w:rsid w:val="00AF112B"/>
    <w:rsid w:val="00AF2EE8"/>
    <w:rsid w:val="00AF4C07"/>
    <w:rsid w:val="00AF50E4"/>
    <w:rsid w:val="00AF5314"/>
    <w:rsid w:val="00AF787F"/>
    <w:rsid w:val="00B004ED"/>
    <w:rsid w:val="00B01643"/>
    <w:rsid w:val="00B021F1"/>
    <w:rsid w:val="00B02372"/>
    <w:rsid w:val="00B058DA"/>
    <w:rsid w:val="00B05F2E"/>
    <w:rsid w:val="00B062A9"/>
    <w:rsid w:val="00B120F7"/>
    <w:rsid w:val="00B13B91"/>
    <w:rsid w:val="00B14B2F"/>
    <w:rsid w:val="00B151DF"/>
    <w:rsid w:val="00B1629F"/>
    <w:rsid w:val="00B16D6F"/>
    <w:rsid w:val="00B16F1A"/>
    <w:rsid w:val="00B17333"/>
    <w:rsid w:val="00B175E9"/>
    <w:rsid w:val="00B218E0"/>
    <w:rsid w:val="00B25334"/>
    <w:rsid w:val="00B25D12"/>
    <w:rsid w:val="00B27F2C"/>
    <w:rsid w:val="00B32FB8"/>
    <w:rsid w:val="00B35353"/>
    <w:rsid w:val="00B368B6"/>
    <w:rsid w:val="00B37D84"/>
    <w:rsid w:val="00B41A43"/>
    <w:rsid w:val="00B43BE4"/>
    <w:rsid w:val="00B47355"/>
    <w:rsid w:val="00B50B93"/>
    <w:rsid w:val="00B5343F"/>
    <w:rsid w:val="00B54DAD"/>
    <w:rsid w:val="00B550AE"/>
    <w:rsid w:val="00B579D4"/>
    <w:rsid w:val="00B6059A"/>
    <w:rsid w:val="00B6276F"/>
    <w:rsid w:val="00B6345C"/>
    <w:rsid w:val="00B63A33"/>
    <w:rsid w:val="00B64E55"/>
    <w:rsid w:val="00B710ED"/>
    <w:rsid w:val="00B72E6C"/>
    <w:rsid w:val="00B732DA"/>
    <w:rsid w:val="00B74744"/>
    <w:rsid w:val="00B75826"/>
    <w:rsid w:val="00B772EF"/>
    <w:rsid w:val="00B80BE7"/>
    <w:rsid w:val="00B80CA5"/>
    <w:rsid w:val="00B86B21"/>
    <w:rsid w:val="00B87538"/>
    <w:rsid w:val="00B911A8"/>
    <w:rsid w:val="00B94855"/>
    <w:rsid w:val="00B974DB"/>
    <w:rsid w:val="00BA396B"/>
    <w:rsid w:val="00BA3AA4"/>
    <w:rsid w:val="00BA6473"/>
    <w:rsid w:val="00BA6A46"/>
    <w:rsid w:val="00BB37F1"/>
    <w:rsid w:val="00BB5F4F"/>
    <w:rsid w:val="00BB7236"/>
    <w:rsid w:val="00BC003B"/>
    <w:rsid w:val="00BC4306"/>
    <w:rsid w:val="00BC5363"/>
    <w:rsid w:val="00BC769F"/>
    <w:rsid w:val="00BC7D1A"/>
    <w:rsid w:val="00BD407A"/>
    <w:rsid w:val="00BD4AA7"/>
    <w:rsid w:val="00BD5B33"/>
    <w:rsid w:val="00BD7CB6"/>
    <w:rsid w:val="00BE023E"/>
    <w:rsid w:val="00BE0DC3"/>
    <w:rsid w:val="00BE1E9F"/>
    <w:rsid w:val="00BE3316"/>
    <w:rsid w:val="00BE5DBE"/>
    <w:rsid w:val="00BF23FB"/>
    <w:rsid w:val="00BF3837"/>
    <w:rsid w:val="00BF48CF"/>
    <w:rsid w:val="00BF73D4"/>
    <w:rsid w:val="00C003E8"/>
    <w:rsid w:val="00C01640"/>
    <w:rsid w:val="00C220C4"/>
    <w:rsid w:val="00C3208A"/>
    <w:rsid w:val="00C3226A"/>
    <w:rsid w:val="00C32360"/>
    <w:rsid w:val="00C36208"/>
    <w:rsid w:val="00C3730F"/>
    <w:rsid w:val="00C37FE1"/>
    <w:rsid w:val="00C4106F"/>
    <w:rsid w:val="00C431C0"/>
    <w:rsid w:val="00C4691F"/>
    <w:rsid w:val="00C537DB"/>
    <w:rsid w:val="00C551A5"/>
    <w:rsid w:val="00C625D0"/>
    <w:rsid w:val="00C66672"/>
    <w:rsid w:val="00C756AB"/>
    <w:rsid w:val="00C75CD6"/>
    <w:rsid w:val="00C81D0C"/>
    <w:rsid w:val="00C8494B"/>
    <w:rsid w:val="00C87941"/>
    <w:rsid w:val="00C87FA1"/>
    <w:rsid w:val="00C914EA"/>
    <w:rsid w:val="00C951CF"/>
    <w:rsid w:val="00C96096"/>
    <w:rsid w:val="00C96180"/>
    <w:rsid w:val="00CA3474"/>
    <w:rsid w:val="00CA506C"/>
    <w:rsid w:val="00CA6143"/>
    <w:rsid w:val="00CA6A8E"/>
    <w:rsid w:val="00CB3BE7"/>
    <w:rsid w:val="00CB4055"/>
    <w:rsid w:val="00CB6A7D"/>
    <w:rsid w:val="00CB7BA0"/>
    <w:rsid w:val="00CC42FA"/>
    <w:rsid w:val="00CD00C5"/>
    <w:rsid w:val="00CD1615"/>
    <w:rsid w:val="00CD1651"/>
    <w:rsid w:val="00CD2F3B"/>
    <w:rsid w:val="00CD326D"/>
    <w:rsid w:val="00CD44A2"/>
    <w:rsid w:val="00CD5991"/>
    <w:rsid w:val="00CD5C6F"/>
    <w:rsid w:val="00CD7326"/>
    <w:rsid w:val="00CE2BA9"/>
    <w:rsid w:val="00CE4453"/>
    <w:rsid w:val="00CE5725"/>
    <w:rsid w:val="00CF33FE"/>
    <w:rsid w:val="00CF67F4"/>
    <w:rsid w:val="00D00155"/>
    <w:rsid w:val="00D0167A"/>
    <w:rsid w:val="00D0249E"/>
    <w:rsid w:val="00D03F4C"/>
    <w:rsid w:val="00D042EA"/>
    <w:rsid w:val="00D1001D"/>
    <w:rsid w:val="00D115EA"/>
    <w:rsid w:val="00D11786"/>
    <w:rsid w:val="00D11CD7"/>
    <w:rsid w:val="00D15272"/>
    <w:rsid w:val="00D15C63"/>
    <w:rsid w:val="00D16BAB"/>
    <w:rsid w:val="00D2441D"/>
    <w:rsid w:val="00D24896"/>
    <w:rsid w:val="00D27884"/>
    <w:rsid w:val="00D27AF7"/>
    <w:rsid w:val="00D31143"/>
    <w:rsid w:val="00D327A1"/>
    <w:rsid w:val="00D37619"/>
    <w:rsid w:val="00D4251A"/>
    <w:rsid w:val="00D427B0"/>
    <w:rsid w:val="00D47248"/>
    <w:rsid w:val="00D505AB"/>
    <w:rsid w:val="00D52001"/>
    <w:rsid w:val="00D52302"/>
    <w:rsid w:val="00D621A3"/>
    <w:rsid w:val="00D66A9E"/>
    <w:rsid w:val="00D708FE"/>
    <w:rsid w:val="00D73F7A"/>
    <w:rsid w:val="00D8041B"/>
    <w:rsid w:val="00D81A33"/>
    <w:rsid w:val="00D825CE"/>
    <w:rsid w:val="00D82A96"/>
    <w:rsid w:val="00D8547E"/>
    <w:rsid w:val="00D86398"/>
    <w:rsid w:val="00D8758D"/>
    <w:rsid w:val="00D9103F"/>
    <w:rsid w:val="00D91EF7"/>
    <w:rsid w:val="00D9290E"/>
    <w:rsid w:val="00D92BD4"/>
    <w:rsid w:val="00D97B65"/>
    <w:rsid w:val="00DA13EF"/>
    <w:rsid w:val="00DA175F"/>
    <w:rsid w:val="00DA472F"/>
    <w:rsid w:val="00DA6E13"/>
    <w:rsid w:val="00DB258F"/>
    <w:rsid w:val="00DB59B9"/>
    <w:rsid w:val="00DB756B"/>
    <w:rsid w:val="00DC0C69"/>
    <w:rsid w:val="00DC1578"/>
    <w:rsid w:val="00DC4AC5"/>
    <w:rsid w:val="00DC4B50"/>
    <w:rsid w:val="00DC63B8"/>
    <w:rsid w:val="00DD08B9"/>
    <w:rsid w:val="00DD0909"/>
    <w:rsid w:val="00DD4EBB"/>
    <w:rsid w:val="00DD57A0"/>
    <w:rsid w:val="00DE4795"/>
    <w:rsid w:val="00DE6C9E"/>
    <w:rsid w:val="00DF1D2D"/>
    <w:rsid w:val="00DF2949"/>
    <w:rsid w:val="00DF33FA"/>
    <w:rsid w:val="00E00547"/>
    <w:rsid w:val="00E01F11"/>
    <w:rsid w:val="00E04080"/>
    <w:rsid w:val="00E047EC"/>
    <w:rsid w:val="00E06C40"/>
    <w:rsid w:val="00E0721E"/>
    <w:rsid w:val="00E118FE"/>
    <w:rsid w:val="00E20C5C"/>
    <w:rsid w:val="00E24331"/>
    <w:rsid w:val="00E24CA2"/>
    <w:rsid w:val="00E25C75"/>
    <w:rsid w:val="00E26209"/>
    <w:rsid w:val="00E30467"/>
    <w:rsid w:val="00E317F4"/>
    <w:rsid w:val="00E32FF0"/>
    <w:rsid w:val="00E349A0"/>
    <w:rsid w:val="00E36307"/>
    <w:rsid w:val="00E41EE4"/>
    <w:rsid w:val="00E42A7A"/>
    <w:rsid w:val="00E44A0B"/>
    <w:rsid w:val="00E4541C"/>
    <w:rsid w:val="00E51B86"/>
    <w:rsid w:val="00E51D43"/>
    <w:rsid w:val="00E52761"/>
    <w:rsid w:val="00E53769"/>
    <w:rsid w:val="00E537E1"/>
    <w:rsid w:val="00E53A9B"/>
    <w:rsid w:val="00E60F8A"/>
    <w:rsid w:val="00E6233D"/>
    <w:rsid w:val="00E636F9"/>
    <w:rsid w:val="00E63E3A"/>
    <w:rsid w:val="00E65158"/>
    <w:rsid w:val="00E67F08"/>
    <w:rsid w:val="00E70192"/>
    <w:rsid w:val="00E71093"/>
    <w:rsid w:val="00E72093"/>
    <w:rsid w:val="00E755DC"/>
    <w:rsid w:val="00E86551"/>
    <w:rsid w:val="00E86FD1"/>
    <w:rsid w:val="00E91D1F"/>
    <w:rsid w:val="00E92212"/>
    <w:rsid w:val="00E9639E"/>
    <w:rsid w:val="00EA046B"/>
    <w:rsid w:val="00EA064A"/>
    <w:rsid w:val="00EB1635"/>
    <w:rsid w:val="00EB2296"/>
    <w:rsid w:val="00EB6EAB"/>
    <w:rsid w:val="00EB7E12"/>
    <w:rsid w:val="00EB7F8D"/>
    <w:rsid w:val="00EC0742"/>
    <w:rsid w:val="00EC0922"/>
    <w:rsid w:val="00EC2410"/>
    <w:rsid w:val="00ED0F81"/>
    <w:rsid w:val="00ED1648"/>
    <w:rsid w:val="00ED22C0"/>
    <w:rsid w:val="00ED4389"/>
    <w:rsid w:val="00EE532A"/>
    <w:rsid w:val="00EE62C4"/>
    <w:rsid w:val="00EF16BB"/>
    <w:rsid w:val="00EF6105"/>
    <w:rsid w:val="00F017EB"/>
    <w:rsid w:val="00F034D0"/>
    <w:rsid w:val="00F04047"/>
    <w:rsid w:val="00F0627B"/>
    <w:rsid w:val="00F10554"/>
    <w:rsid w:val="00F156C1"/>
    <w:rsid w:val="00F21ACB"/>
    <w:rsid w:val="00F23848"/>
    <w:rsid w:val="00F31D1D"/>
    <w:rsid w:val="00F3291B"/>
    <w:rsid w:val="00F33F81"/>
    <w:rsid w:val="00F35BF9"/>
    <w:rsid w:val="00F3727F"/>
    <w:rsid w:val="00F37C82"/>
    <w:rsid w:val="00F40452"/>
    <w:rsid w:val="00F42520"/>
    <w:rsid w:val="00F44038"/>
    <w:rsid w:val="00F453F2"/>
    <w:rsid w:val="00F4625E"/>
    <w:rsid w:val="00F50BF7"/>
    <w:rsid w:val="00F5368D"/>
    <w:rsid w:val="00F53B79"/>
    <w:rsid w:val="00F56236"/>
    <w:rsid w:val="00F57874"/>
    <w:rsid w:val="00F6403F"/>
    <w:rsid w:val="00F73AE4"/>
    <w:rsid w:val="00F75621"/>
    <w:rsid w:val="00F80872"/>
    <w:rsid w:val="00F80D64"/>
    <w:rsid w:val="00F852D0"/>
    <w:rsid w:val="00F908C7"/>
    <w:rsid w:val="00F95975"/>
    <w:rsid w:val="00F9646A"/>
    <w:rsid w:val="00F971D2"/>
    <w:rsid w:val="00F97323"/>
    <w:rsid w:val="00FA632D"/>
    <w:rsid w:val="00FA6770"/>
    <w:rsid w:val="00FA775B"/>
    <w:rsid w:val="00FB03DA"/>
    <w:rsid w:val="00FB041B"/>
    <w:rsid w:val="00FB58E8"/>
    <w:rsid w:val="00FB625E"/>
    <w:rsid w:val="00FC2B4D"/>
    <w:rsid w:val="00FC542F"/>
    <w:rsid w:val="00FC6F43"/>
    <w:rsid w:val="00FD100F"/>
    <w:rsid w:val="00FE0285"/>
    <w:rsid w:val="00FE37A3"/>
    <w:rsid w:val="00FE5767"/>
    <w:rsid w:val="00FF0EA5"/>
    <w:rsid w:val="00FF2786"/>
    <w:rsid w:val="00FF4224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A2326E"/>
  <w14:defaultImageDpi w14:val="32767"/>
  <w15:chartTrackingRefBased/>
  <w15:docId w15:val="{9294BE07-E7C9-D14D-93AD-645F89DE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76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C7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rd"/>
    <w:link w:val="EndNoteBibliographyZchn"/>
    <w:rsid w:val="00BB37F1"/>
    <w:rPr>
      <w:rFonts w:ascii="Calibri" w:hAnsi="Calibri" w:cs="Calibri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B37F1"/>
    <w:rPr>
      <w:rFonts w:ascii="Calibri" w:hAnsi="Calibri" w:cs="Calibri"/>
      <w:lang w:val="en-US"/>
    </w:rPr>
  </w:style>
  <w:style w:type="paragraph" w:styleId="Listenabsatz">
    <w:name w:val="List Paragraph"/>
    <w:basedOn w:val="Standard"/>
    <w:uiPriority w:val="34"/>
    <w:qFormat/>
    <w:rsid w:val="00530C24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E636F9"/>
    <w:pPr>
      <w:jc w:val="center"/>
    </w:pPr>
    <w:rPr>
      <w:rFonts w:ascii="Calibri" w:hAnsi="Calibri" w:cs="Calibri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636F9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3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3318B57E-09B5-854E-857F-FFF4870BD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Heidenreich</dc:creator>
  <cp:keywords/>
  <dc:description/>
  <cp:lastModifiedBy>Matthias Fante</cp:lastModifiedBy>
  <cp:revision>2</cp:revision>
  <dcterms:created xsi:type="dcterms:W3CDTF">2024-12-01T14:53:00Z</dcterms:created>
  <dcterms:modified xsi:type="dcterms:W3CDTF">2024-12-01T14:53:00Z</dcterms:modified>
</cp:coreProperties>
</file>