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AFC" w:rsidRDefault="006C1756" w:rsidP="008E799A">
      <w:pPr>
        <w:jc w:val="center"/>
        <w:rPr>
          <w:rFonts w:ascii="Arial" w:hAnsi="Arial" w:cs="Arial"/>
          <w:b/>
          <w:bCs/>
          <w:u w:val="single"/>
          <w:lang w:val="en-US"/>
        </w:rPr>
      </w:pPr>
      <w:r w:rsidRPr="008E799A">
        <w:rPr>
          <w:rFonts w:ascii="Arial" w:hAnsi="Arial" w:cs="Arial"/>
          <w:b/>
          <w:bCs/>
          <w:u w:val="single"/>
          <w:lang w:val="en-US"/>
        </w:rPr>
        <w:t>Supplementary material</w:t>
      </w:r>
    </w:p>
    <w:p w:rsidR="00617E63" w:rsidRPr="00617E63" w:rsidRDefault="00617E63" w:rsidP="00617E63">
      <w:pPr>
        <w:spacing w:before="0" w:after="0"/>
        <w:rPr>
          <w:rFonts w:ascii="Arial" w:hAnsi="Arial" w:cs="Arial"/>
          <w:b/>
          <w:bCs/>
          <w:lang w:val="en-US"/>
          <w14:ligatures w14:val="none"/>
        </w:rPr>
      </w:pPr>
    </w:p>
    <w:p w:rsidR="00617E63" w:rsidRPr="00617E63" w:rsidRDefault="00617E63" w:rsidP="00617E63">
      <w:pPr>
        <w:spacing w:before="0" w:after="0"/>
        <w:rPr>
          <w:rFonts w:ascii="Arial" w:hAnsi="Arial" w:cs="Arial"/>
          <w:b/>
          <w:bCs/>
          <w:lang w:val="en-US"/>
          <w14:ligatures w14:val="none"/>
        </w:rPr>
      </w:pPr>
      <w:r w:rsidRPr="00617E63">
        <w:rPr>
          <w:rFonts w:ascii="Arial" w:hAnsi="Arial" w:cs="Arial"/>
          <w:b/>
          <w:bCs/>
          <w:lang w:val="en-US"/>
          <w14:ligatures w14:val="none"/>
        </w:rPr>
        <w:t xml:space="preserve">Table </w:t>
      </w:r>
      <w:r w:rsidR="00ED77EC">
        <w:rPr>
          <w:rFonts w:ascii="Arial" w:hAnsi="Arial" w:cs="Arial"/>
          <w:b/>
          <w:bCs/>
          <w:lang w:val="en-US"/>
          <w14:ligatures w14:val="none"/>
        </w:rPr>
        <w:t>S</w:t>
      </w:r>
      <w:r w:rsidRPr="00617E63">
        <w:rPr>
          <w:rFonts w:ascii="Arial" w:hAnsi="Arial" w:cs="Arial"/>
          <w:b/>
          <w:bCs/>
          <w:lang w:val="en-US"/>
          <w14:ligatures w14:val="none"/>
        </w:rPr>
        <w:t>1.- Participant profile.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5524"/>
        <w:gridCol w:w="2964"/>
      </w:tblGrid>
      <w:tr w:rsidR="00617E63" w:rsidRPr="00617E63" w:rsidTr="00617E63">
        <w:tc>
          <w:tcPr>
            <w:tcW w:w="5524" w:type="dxa"/>
            <w:shd w:val="clear" w:color="auto" w:fill="D9D9D9" w:themeFill="background1" w:themeFillShade="D9"/>
          </w:tcPr>
          <w:p w:rsidR="00617E63" w:rsidRPr="00617E63" w:rsidRDefault="00617E63" w:rsidP="00617E63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17E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Variable </w:t>
            </w:r>
          </w:p>
        </w:tc>
        <w:tc>
          <w:tcPr>
            <w:tcW w:w="2964" w:type="dxa"/>
            <w:shd w:val="clear" w:color="auto" w:fill="D9D9D9" w:themeFill="background1" w:themeFillShade="D9"/>
          </w:tcPr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617E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N=81</w:t>
            </w:r>
          </w:p>
        </w:tc>
      </w:tr>
      <w:tr w:rsidR="00617E63" w:rsidRPr="00617E63" w:rsidTr="00464662">
        <w:trPr>
          <w:trHeight w:val="1602"/>
        </w:trPr>
        <w:tc>
          <w:tcPr>
            <w:tcW w:w="5524" w:type="dxa"/>
            <w:hideMark/>
          </w:tcPr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es-ES_tradnl"/>
              </w:rPr>
              <w:t>Position, n (%)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Consultant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Head of Department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Intern/Resident/Fellow (heme-</w:t>
            </w:r>
            <w:proofErr w:type="spellStart"/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onc</w:t>
            </w:r>
            <w:proofErr w:type="spellEnd"/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)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Transplant Physician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Other: Physician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Study Coordinator</w:t>
            </w:r>
          </w:p>
        </w:tc>
        <w:tc>
          <w:tcPr>
            <w:tcW w:w="2964" w:type="dxa"/>
            <w:noWrap/>
            <w:hideMark/>
          </w:tcPr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47 (58)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21 (26)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9 (11)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2 (3)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 (1)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 (1)</w:t>
            </w:r>
          </w:p>
        </w:tc>
      </w:tr>
      <w:tr w:rsidR="00617E63" w:rsidRPr="00617E63" w:rsidTr="00464662">
        <w:trPr>
          <w:trHeight w:val="3794"/>
        </w:trPr>
        <w:tc>
          <w:tcPr>
            <w:tcW w:w="5524" w:type="dxa"/>
            <w:hideMark/>
          </w:tcPr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es-ES_tradnl"/>
              </w:rPr>
              <w:t>Country, n (%)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Spain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 xml:space="preserve">- United Kingdom 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Italy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Germany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Belgium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France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Poland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Switzerland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Czech Republic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- Israel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 xml:space="preserve">- </w:t>
            </w:r>
            <w:proofErr w:type="spellStart"/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Luxembourg</w:t>
            </w:r>
            <w:proofErr w:type="spellEnd"/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 xml:space="preserve">- </w:t>
            </w:r>
            <w:proofErr w:type="spellStart"/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Netherlands</w:t>
            </w:r>
            <w:proofErr w:type="spellEnd"/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- Portugal</w:t>
            </w:r>
          </w:p>
        </w:tc>
        <w:tc>
          <w:tcPr>
            <w:tcW w:w="2964" w:type="dxa"/>
            <w:noWrap/>
            <w:hideMark/>
          </w:tcPr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21 (26)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15 (19)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14 (17)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8 (10)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5 (6)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5 (6)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4 (5)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3 (4)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2 (3)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 (1)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 (1)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 (1)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1 (1)</w:t>
            </w:r>
          </w:p>
        </w:tc>
      </w:tr>
      <w:tr w:rsidR="00617E63" w:rsidRPr="00617E63" w:rsidTr="00464662">
        <w:trPr>
          <w:trHeight w:val="630"/>
        </w:trPr>
        <w:tc>
          <w:tcPr>
            <w:tcW w:w="5524" w:type="dxa"/>
            <w:hideMark/>
          </w:tcPr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US" w:eastAsia="es-ES_tradnl"/>
              </w:rPr>
              <w:t>Type of center, n (%)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- CART-infusing center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 xml:space="preserve">- </w:t>
            </w: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US" w:eastAsia="es-ES_tradnl"/>
              </w:rPr>
              <w:t>Referral</w:t>
            </w: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 xml:space="preserve"> center</w:t>
            </w:r>
          </w:p>
        </w:tc>
        <w:tc>
          <w:tcPr>
            <w:tcW w:w="2964" w:type="dxa"/>
            <w:noWrap/>
            <w:hideMark/>
          </w:tcPr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77 (95)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4 (5)</w:t>
            </w:r>
          </w:p>
        </w:tc>
      </w:tr>
      <w:tr w:rsidR="00617E63" w:rsidRPr="00617E63" w:rsidTr="00464662">
        <w:trPr>
          <w:trHeight w:val="2059"/>
        </w:trPr>
        <w:tc>
          <w:tcPr>
            <w:tcW w:w="5524" w:type="dxa"/>
            <w:hideMark/>
          </w:tcPr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s-ES_tradnl"/>
              </w:rPr>
              <w:t>Patients treated with CAR T-cells, n (%)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- 1-25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- 26-50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- 51-100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- 101-150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Over 150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Missing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Not applicable (referral site)</w:t>
            </w:r>
          </w:p>
        </w:tc>
        <w:tc>
          <w:tcPr>
            <w:tcW w:w="2964" w:type="dxa"/>
            <w:noWrap/>
            <w:hideMark/>
          </w:tcPr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27 (35)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14 (18)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12 (16)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10 (13)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11 (14)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3 (4)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6100"/>
                <w:kern w:val="0"/>
                <w:sz w:val="22"/>
                <w:szCs w:val="22"/>
                <w:lang w:eastAsia="es-ES_tradnl"/>
              </w:rPr>
              <w:t>4</w:t>
            </w:r>
          </w:p>
        </w:tc>
      </w:tr>
      <w:tr w:rsidR="00617E63" w:rsidRPr="00617E63" w:rsidTr="00464662">
        <w:trPr>
          <w:trHeight w:val="1975"/>
        </w:trPr>
        <w:tc>
          <w:tcPr>
            <w:tcW w:w="5524" w:type="dxa"/>
            <w:hideMark/>
          </w:tcPr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s-ES_tradnl"/>
              </w:rPr>
              <w:t>Patients with MCL treated with CAR T-cells, n (%)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- 1-9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- 10-20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- 21-30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Over 30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Missing</w:t>
            </w:r>
          </w:p>
          <w:p w:rsidR="00617E63" w:rsidRPr="00617E63" w:rsidRDefault="00617E63" w:rsidP="00617E63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  <w:t>- Not applicable (referral site)</w:t>
            </w:r>
          </w:p>
        </w:tc>
        <w:tc>
          <w:tcPr>
            <w:tcW w:w="2964" w:type="dxa"/>
            <w:noWrap/>
            <w:hideMark/>
          </w:tcPr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s-ES_tradnl"/>
              </w:rPr>
            </w:pP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6 (8)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48 (62)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15 (19)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2 (3)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  <w:t>3 (4)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ES_tradnl"/>
              </w:rPr>
              <w:t>3 (4)</w:t>
            </w:r>
          </w:p>
          <w:p w:rsidR="00617E63" w:rsidRPr="00617E63" w:rsidRDefault="00617E63" w:rsidP="00617E63">
            <w:pPr>
              <w:spacing w:line="276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es-ES_tradnl"/>
              </w:rPr>
            </w:pPr>
            <w:r w:rsidRPr="00617E63">
              <w:rPr>
                <w:rFonts w:ascii="Arial" w:eastAsia="Times New Roman" w:hAnsi="Arial" w:cs="Arial"/>
                <w:color w:val="006100"/>
                <w:kern w:val="0"/>
                <w:sz w:val="22"/>
                <w:szCs w:val="22"/>
                <w:lang w:eastAsia="es-ES_tradnl"/>
              </w:rPr>
              <w:t>4</w:t>
            </w:r>
          </w:p>
        </w:tc>
      </w:tr>
    </w:tbl>
    <w:p w:rsidR="00617E63" w:rsidRPr="00617E63" w:rsidRDefault="00617E63" w:rsidP="00617E63">
      <w:pPr>
        <w:spacing w:before="0" w:after="0"/>
        <w:rPr>
          <w:rFonts w:ascii="Arial" w:hAnsi="Arial" w:cs="Arial"/>
          <w:b/>
          <w:bCs/>
          <w:lang w:val="en-US"/>
          <w14:ligatures w14:val="none"/>
        </w:rPr>
      </w:pPr>
    </w:p>
    <w:p w:rsidR="006C1756" w:rsidRPr="00A37777" w:rsidRDefault="00F25AFC">
      <w:pPr>
        <w:rPr>
          <w:rFonts w:ascii="Arial" w:hAnsi="Arial" w:cs="Arial"/>
          <w:b/>
          <w:bCs/>
          <w:lang w:val="en-US"/>
        </w:rPr>
      </w:pPr>
      <w:r w:rsidRPr="00A37777">
        <w:rPr>
          <w:rFonts w:ascii="Arial" w:hAnsi="Arial" w:cs="Arial"/>
          <w:b/>
          <w:bCs/>
          <w:lang w:val="en-US"/>
        </w:rPr>
        <w:lastRenderedPageBreak/>
        <w:t xml:space="preserve">Table </w:t>
      </w:r>
      <w:r w:rsidR="00ED77EC">
        <w:rPr>
          <w:rFonts w:ascii="Arial" w:hAnsi="Arial" w:cs="Arial"/>
          <w:b/>
          <w:bCs/>
          <w:lang w:val="en-US"/>
        </w:rPr>
        <w:t>S</w:t>
      </w:r>
      <w:r w:rsidR="00617E63">
        <w:rPr>
          <w:rFonts w:ascii="Arial" w:hAnsi="Arial" w:cs="Arial"/>
          <w:b/>
          <w:bCs/>
          <w:lang w:val="en-US"/>
        </w:rPr>
        <w:t>2</w:t>
      </w:r>
      <w:r w:rsidRPr="00A37777">
        <w:rPr>
          <w:rFonts w:ascii="Arial" w:hAnsi="Arial" w:cs="Arial"/>
          <w:b/>
          <w:bCs/>
          <w:lang w:val="en-US"/>
        </w:rPr>
        <w:t>.- Full results of the online survey.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2"/>
        <w:gridCol w:w="4866"/>
        <w:gridCol w:w="1380"/>
      </w:tblGrid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Your profession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Consultant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47 (58%)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Head of Department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21 (25.9%)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Intern/Resident/Fellow (hem-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onc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9 (11.1%)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Other: </w:t>
            </w:r>
            <w:r w:rsidR="008E799A" w:rsidRPr="00A37777">
              <w:rPr>
                <w:rFonts w:ascii="Arial" w:hAnsi="Arial" w:cs="Arial"/>
                <w:sz w:val="22"/>
                <w:szCs w:val="22"/>
                <w:lang w:val="en-US"/>
              </w:rPr>
              <w:t>hematologist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, in lead of cellular immunotherapy program (CAR T &amp; stem cell transplantation)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Other: Physicians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Other: </w:t>
            </w:r>
            <w:r w:rsidR="008E799A" w:rsidRPr="00A37777">
              <w:rPr>
                <w:rFonts w:ascii="Arial" w:hAnsi="Arial" w:cs="Arial"/>
                <w:sz w:val="22"/>
                <w:szCs w:val="22"/>
                <w:lang w:val="en-US"/>
              </w:rPr>
              <w:t>Transplant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Physician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Study Coordinator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8E799A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Spain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21 (25.9%)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A3777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9C6BF5" w:rsidP="00A3777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United Kingdom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9C6BF5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(1</w:t>
            </w:r>
            <w:r w:rsidR="009C6BF5">
              <w:rPr>
                <w:rFonts w:ascii="Arial" w:hAnsi="Arial" w:cs="Arial"/>
                <w:sz w:val="22"/>
                <w:szCs w:val="22"/>
                <w:lang w:val="en-US"/>
              </w:rPr>
              <w:t>8.5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%)</w:t>
            </w:r>
          </w:p>
        </w:tc>
      </w:tr>
      <w:tr w:rsidR="008E799A" w:rsidRPr="00A37777" w:rsidTr="00A37777">
        <w:trPr>
          <w:trHeight w:val="264"/>
        </w:trPr>
        <w:tc>
          <w:tcPr>
            <w:tcW w:w="2242" w:type="dxa"/>
            <w:vMerge/>
            <w:shd w:val="clear" w:color="auto" w:fill="E7E6E6" w:themeFill="background2"/>
          </w:tcPr>
          <w:p w:rsidR="008E799A" w:rsidRPr="00A37777" w:rsidRDefault="008E799A" w:rsidP="00A3777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</w:tcPr>
          <w:p w:rsidR="008E799A" w:rsidRPr="00A37777" w:rsidRDefault="009C6BF5" w:rsidP="00A37777">
            <w:pPr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Italy</w:t>
            </w:r>
          </w:p>
        </w:tc>
        <w:tc>
          <w:tcPr>
            <w:tcW w:w="1380" w:type="dxa"/>
            <w:noWrap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9C6BF5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(1</w:t>
            </w:r>
            <w:r w:rsidR="009C6BF5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9C6BF5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Germany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8 (9.9%)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Belgium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 (6.2%)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France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 (6.2%)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Poland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Switzerland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Czech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epublic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(2.4%)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Israel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Luxembourg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8E799A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8E799A" w:rsidRPr="00A37777" w:rsidRDefault="008E799A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Netherlands</w:t>
            </w:r>
          </w:p>
        </w:tc>
        <w:tc>
          <w:tcPr>
            <w:tcW w:w="1380" w:type="dxa"/>
            <w:noWrap/>
            <w:hideMark/>
          </w:tcPr>
          <w:p w:rsidR="008E799A" w:rsidRPr="00A37777" w:rsidRDefault="008E799A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9C6BF5" w:rsidRPr="00A37777" w:rsidTr="009C6BF5">
        <w:trPr>
          <w:trHeight w:val="368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9C6BF5" w:rsidRPr="00A37777" w:rsidRDefault="009C6BF5" w:rsidP="00640A2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9C6BF5" w:rsidRPr="00A37777" w:rsidRDefault="009C6BF5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Portugal</w:t>
            </w:r>
          </w:p>
        </w:tc>
        <w:tc>
          <w:tcPr>
            <w:tcW w:w="1380" w:type="dxa"/>
            <w:noWrap/>
            <w:hideMark/>
          </w:tcPr>
          <w:p w:rsidR="009C6BF5" w:rsidRPr="00A37777" w:rsidRDefault="009C6BF5" w:rsidP="009C6BF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Do you work in a referral or in an infusing center?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work in a CART-infusing center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77 (95.1%)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work in a referral center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If you work in an infusing center, how many patients have you treated with CAR T-cells, in any indication? 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77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[1-25]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27 (35.1%)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26-50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14 (18.2%)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51-100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12 (15.6%)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101-150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10 (13%)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&gt;150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11 (14.3%)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not </w:t>
            </w:r>
            <w:r w:rsidR="00A37777" w:rsidRPr="00A37777">
              <w:rPr>
                <w:rFonts w:ascii="Arial" w:hAnsi="Arial" w:cs="Arial"/>
                <w:sz w:val="22"/>
                <w:szCs w:val="22"/>
                <w:lang w:val="en-US"/>
              </w:rPr>
              <w:t>applicable (referral site)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If you work in an infusing center, how many patients with mantle cell lymphoma have you treated with CAR T-cells? 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77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 (7.8%)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[1-9]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48 (62.3%)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[10-20]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15 (19.5%)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21-30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&gt;30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missing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not </w:t>
            </w:r>
            <w:r w:rsidR="00A37777" w:rsidRPr="00A37777">
              <w:rPr>
                <w:rFonts w:ascii="Arial" w:hAnsi="Arial" w:cs="Arial"/>
                <w:sz w:val="22"/>
                <w:szCs w:val="22"/>
                <w:lang w:val="en-US"/>
              </w:rPr>
              <w:t>applicable (referral site)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If you work in a referral site, when do you get in contact with your infusing center to discuss a potential candidate? 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4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In case of disease progression after two or more lines of systemic therapy, including a BTK inhibitor (per EMA label %)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(25%)</w:t>
            </w:r>
          </w:p>
        </w:tc>
      </w:tr>
      <w:tr w:rsidR="006C1756" w:rsidRPr="00A37777" w:rsidTr="006C1756">
        <w:trPr>
          <w:trHeight w:val="6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When the patient has disease progression after first line of therapy and has initiated treatment with a BTKi, if adverse prognostic factors (high-risk patients %); for low-risk patients I wait for the patient to progress to a BTKi before referral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(50%)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When the patient has disease progression after first line of therapy and has initiated treatment with a BTKi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(25%)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not </w:t>
            </w:r>
            <w:r w:rsidR="008E799A" w:rsidRPr="00A37777">
              <w:rPr>
                <w:rFonts w:ascii="Arial" w:hAnsi="Arial" w:cs="Arial"/>
                <w:sz w:val="22"/>
                <w:szCs w:val="22"/>
                <w:lang w:val="en-US"/>
              </w:rPr>
              <w:t>applicable</w:t>
            </w:r>
            <w:r w:rsidR="00A37777"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(infusing site)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77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Some patients have a very aggressive disease after progression to a BTKi. Do you always consider CART as the best treatment option after progression to chemotherapy and a BTKi? 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6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In patients with rapid disease progression, I favor clinical trials or other off-the-shelf treatment options, as an alternative to CART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7 (8.6%)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In patients with rapid disease progression, I favor salvage chemotherapy and an allogeneic stem cell transplant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We do not use BTKi before CAR T cell 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Yes, very rarely do I consider other treatment options before CART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72 (88.9%)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For the holding and/or bridging planning of MCL patients who will move forward to CART: 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 don't follow any specific guidelines, I manage each patient according to their individual profile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60 (74.1%)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 follow the ZUMA-2 clinical trial guidelines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9 (11.1%)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follow national (local %) guidelines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12 (14.8%)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Is your holding and/or bridging treatment different according to the presence of high-risk factors (TP53 mutation,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blastoid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morphology, high Ki-67? %)?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Yes, patients with adverse prognostic factors receive a different holding/bridging to low-risk patients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55 (67.9%)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No, I do not consider this when planning holding/bridging therapy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26 (32.1%)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Per EMA label, patients require disease progression after BTKi therapy to be CART candidates. What do you do with the BTKi prior to leukapheresis?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 do not stop ibrutinib prior to apheresis, I maintain it through the holding and bridging period.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24 (29.6%)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always switch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). I do not stop the novel BTKi before apheresis for the washout period.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always switch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). I stop the novel BTKi before apheresis for the washout period.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stop ibrutinib a few days before apheresis, to complete washout. After apheresis, I resume it.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41 (50.6%)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None of these previous answers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11 (13.6%)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Do you consider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as a drug of choice in the management of holding and/or bridging therapy?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 don't use it due to increased hematological toxicity.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 (7.4%)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 don't use it due to other reasons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29 (35.8%)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don't use it because it requires a ramp-up until reaching optimal dose.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Yes, in combination with a BTKi (Ibrutinib or other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31 (38.3%)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Yes, in combination with other agents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9 (11.1%)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Yes, in monotherapy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If you use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during holding treatment (pre-apheresis %), do you stop it before apheresis to complete the recommended washout period (&gt;5 days %)?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 do not use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prior to apheresis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43 (53.1%)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No, I maintain it through apheresis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25 (30.9%)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Yes, but with a shorter washout (&lt; 5 days)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10 (12.3%)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If you use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during holding and/or bridging treatment, do you usually complete the ramp-up to the full dose?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No, due to hematological toxicity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11 (13.6%)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No, for other reasons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33 (40.7%)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37 (45.7%)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What is your holding/bridging treatment of choice for MCL patients with high-risk features (TP53 mutation,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blastoid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morphology, high ki-67 %)?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Ibrutinib  |Maintain ibrutinib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Stop the BTKi and use only chemotherapy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9 (11.1%)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Stop the BTKi and use only chemotherapy  |Other: R-Lenalidomide, Bortezomib,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Temsirolimus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Ibrutinib  |Change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19 (23.5%)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pirtobrutinib|Triple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combination: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+ BTKi +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)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) and 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chemotherapy|Triple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combination: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+ BTKi +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9 (11.1%)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)|Add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)|Change BTKi (e.g.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)|Maintain ibrutinib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)|Other: R-Lenalidomide, Bortezomib,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Temsirolimus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ibrutinib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 (7.4%)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and 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chemotherapy|Add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 (6.2%)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and 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chemotherapy|Change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and 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chemotherapy|Triple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combination: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+ BTKi +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Other: R-Lenalidomide, Bortezomib,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Temsirolimus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Triple combination: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+ BTKi +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What is your holding/bridging treatment of choice for MCL patients without high-risk features (TP53 mutation,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blastoid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morphology, high ki-67 %)?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17 (21%)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Stop the BTKi and use only chemotherapy  |Other: R-Lenalidomide, Bortezomib,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Temsirolimus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Ibrutinib |Change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 (6.2%)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)|Stop the BTKi and use only chemotherapy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Stop the BTKi and use only chemotherapy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11 (13.6%)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|Other: R-Lenalidomide, Bortezomib,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Temsirolimus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Ibrutinib |Maintain ibrutinib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13 (16%)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)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|Stop the BTKi and use only chemotherapy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|Add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 (2.5%)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to ibrutinib/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pirtobrutinib|Stop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the BTKi and use only chemotherapy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) and 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chemotherapy|Triple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combination: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+ BTKi +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8 (9.9%)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)|Change BTKi (e.g.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Change ibrutinib to another BTKi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pirtobrutinib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)|Maintain ibrutinib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ibrutinib and add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Other: R-Lenalidomide, Bortezomib,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Temsirolimus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Maintain ibrutinib and add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chemotherapy|Stop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the BTKi and use only chemotherapy 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If you use chemotherapy in the holding/bridging therapy, which is your regimen of choice?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Cyclophosphamide-based chemotherapy (CHOP, CVP, cyclophosphamide-prednisone %)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9 (11.1%)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do not use a chemotherapy in holding/bridging 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 (7.4%)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Other: Ara-C based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Other: cytarabine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Other: DHAP or R-high dose cytarabine, in patients in whom disease is progressing rapidly or not responding to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venetoclax+BTKi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Other: R-GEMOX or R-BENDAMUSTINE or Cyclophosphamide-based chemotherapy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R-BAC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26 (32.1%)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R-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Bendamustine</w:t>
            </w:r>
            <w:proofErr w:type="spellEnd"/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 (7.4%)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R-GEMOX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23 (28.4%)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VR-CAP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 (4.9%)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Considering the published data on the negative impact of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bendamustine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exposure pre-apheresis for CART outcomes, what is your current practice regarding this agent? 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use it sometimes in the first line, prior to BTKi. I avoid it in the relapsed</w:t>
            </w:r>
            <w:r w:rsidR="008E799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setting and as holding therapy (pre-apheresis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43 (53.1%)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The published data has not changed my practice, I use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bendamustine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if needed for disease control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With the current evidence, I never use it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35 (43.2%)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Do you consider the option of radiotherapy for holding/bridging in MCL?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Yes, it's my first choice, if feasible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26 (32.1%)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Sometimes, but I usually prefer a systemic regimen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50 (61.7%)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I never consider radiotherapy, I prefer a systemic treatment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 (6.2%)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Currently, there are trials exploring the combination of ibrutinib with CAR T-cells in MCL (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e.g.</w:t>
            </w:r>
            <w:proofErr w:type="gram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TARMAC %). What </w:t>
            </w: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is your approach to BTKi during CAR T-cell infusion?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through the CART infusion, until the patient achieves a complete or partial response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6 (7.4%)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through the CART infusion, until 3-6 months after infusion (irrespective of the response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through the CART infusion, until 3-6 months after infusion in high-risk patients (irrespective of the response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through the CART infusion, until the patient achieves an MRD negative assessment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3 (3.7%)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Stop 1-2 days prior to LDC (lymphodepleting chemotherapy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56 (69.1%)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Stop 1-2 days prior to the CART infusion (maintain during LDC 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14 (17.3%)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 w:val="restart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If you use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venetoclax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 during holding/bridging therapy (monotherapy or in combination %), when do you stop this agent?</w:t>
            </w:r>
          </w:p>
        </w:tc>
        <w:tc>
          <w:tcPr>
            <w:tcW w:w="4866" w:type="dxa"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380" w:type="dxa"/>
            <w:shd w:val="clear" w:color="auto" w:fill="E7E6E6" w:themeFill="background2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N = 81</w:t>
            </w:r>
          </w:p>
        </w:tc>
      </w:tr>
      <w:tr w:rsidR="006C1756" w:rsidRPr="00A37777" w:rsidTr="006C1756">
        <w:trPr>
          <w:trHeight w:val="30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it during LDC and stop it 4-5 days prior to CART infusion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7 (8.6%)</w:t>
            </w:r>
          </w:p>
        </w:tc>
      </w:tr>
      <w:tr w:rsidR="006C1756" w:rsidRPr="00A37777" w:rsidTr="006C1756">
        <w:trPr>
          <w:trHeight w:val="32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 xml:space="preserve">Stop it 4-5 days prior to LDC 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73 (90.1%)</w:t>
            </w:r>
          </w:p>
        </w:tc>
      </w:tr>
      <w:tr w:rsidR="006C1756" w:rsidRPr="00A37777" w:rsidTr="006C1756">
        <w:trPr>
          <w:trHeight w:val="340"/>
        </w:trPr>
        <w:tc>
          <w:tcPr>
            <w:tcW w:w="2242" w:type="dxa"/>
            <w:vMerge/>
            <w:shd w:val="clear" w:color="auto" w:fill="E7E6E6" w:themeFill="background2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66" w:type="dxa"/>
            <w:hideMark/>
          </w:tcPr>
          <w:p w:rsidR="006C1756" w:rsidRPr="00A37777" w:rsidRDefault="006C1756" w:rsidP="00640A2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Maintain it through CART infusion, until achieving a response (CR or PR)</w:t>
            </w:r>
          </w:p>
        </w:tc>
        <w:tc>
          <w:tcPr>
            <w:tcW w:w="1380" w:type="dxa"/>
            <w:noWrap/>
            <w:hideMark/>
          </w:tcPr>
          <w:p w:rsidR="006C1756" w:rsidRPr="00A37777" w:rsidRDefault="006C1756" w:rsidP="00A3777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37777">
              <w:rPr>
                <w:rFonts w:ascii="Arial" w:hAnsi="Arial" w:cs="Arial"/>
                <w:sz w:val="22"/>
                <w:szCs w:val="22"/>
                <w:lang w:val="en-US"/>
              </w:rPr>
              <w:t>1 (1.2%)</w:t>
            </w:r>
          </w:p>
        </w:tc>
      </w:tr>
    </w:tbl>
    <w:p w:rsidR="006C1756" w:rsidRDefault="006C1756">
      <w:pPr>
        <w:rPr>
          <w:lang w:val="en-US"/>
        </w:rPr>
      </w:pPr>
    </w:p>
    <w:p w:rsidR="008E799A" w:rsidRPr="00A37777" w:rsidRDefault="008E799A">
      <w:pPr>
        <w:rPr>
          <w:lang w:val="en-US"/>
        </w:rPr>
      </w:pPr>
    </w:p>
    <w:p w:rsidR="00ED77EC" w:rsidRDefault="00ED77EC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6C1756" w:rsidRPr="00A37777" w:rsidRDefault="00F25AFC">
      <w:pPr>
        <w:rPr>
          <w:rFonts w:ascii="Arial" w:hAnsi="Arial" w:cs="Arial"/>
          <w:b/>
          <w:bCs/>
          <w:lang w:val="en-US"/>
        </w:rPr>
      </w:pPr>
      <w:r w:rsidRPr="00A37777">
        <w:rPr>
          <w:rFonts w:ascii="Arial" w:hAnsi="Arial" w:cs="Arial"/>
          <w:b/>
          <w:bCs/>
          <w:lang w:val="en-US"/>
        </w:rPr>
        <w:lastRenderedPageBreak/>
        <w:t xml:space="preserve">Table </w:t>
      </w:r>
      <w:r w:rsidR="00ED77EC">
        <w:rPr>
          <w:rFonts w:ascii="Arial" w:hAnsi="Arial" w:cs="Arial"/>
          <w:b/>
          <w:bCs/>
          <w:lang w:val="en-US"/>
        </w:rPr>
        <w:t>S</w:t>
      </w:r>
      <w:r w:rsidR="00617E63">
        <w:rPr>
          <w:rFonts w:ascii="Arial" w:hAnsi="Arial" w:cs="Arial"/>
          <w:b/>
          <w:bCs/>
          <w:lang w:val="en-US"/>
        </w:rPr>
        <w:t>3</w:t>
      </w:r>
      <w:r w:rsidRPr="00A37777">
        <w:rPr>
          <w:rFonts w:ascii="Arial" w:hAnsi="Arial" w:cs="Arial"/>
          <w:b/>
          <w:bCs/>
          <w:lang w:val="en-US"/>
        </w:rPr>
        <w:t xml:space="preserve">.- List of survey participants. 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72"/>
        <w:gridCol w:w="5528"/>
      </w:tblGrid>
      <w:tr w:rsidR="00A37777" w:rsidRPr="00A37777" w:rsidTr="008E799A">
        <w:trPr>
          <w:trHeight w:val="340"/>
        </w:trPr>
        <w:tc>
          <w:tcPr>
            <w:tcW w:w="2972" w:type="dxa"/>
            <w:shd w:val="clear" w:color="auto" w:fill="E7E6E6" w:themeFill="background2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PI </w:t>
            </w:r>
            <w:r w:rsidR="00A37777" w:rsidRPr="00A3777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5528" w:type="dxa"/>
            <w:shd w:val="clear" w:color="auto" w:fill="E7E6E6" w:themeFill="background2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Center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Michele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Malagola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USD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Trapianti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Midollo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Adulti</w:t>
            </w:r>
            <w:proofErr w:type="spellEnd"/>
            <w:r w:rsidR="002242C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Christoph Schmid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Klinikum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Augsburg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Olivier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Hermine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</w:t>
            </w:r>
            <w:r w:rsidR="002242C2">
              <w:rPr>
                <w:rFonts w:ascii="Arial" w:hAnsi="Arial" w:cs="Arial"/>
                <w:sz w:val="22"/>
                <w:szCs w:val="22"/>
              </w:rPr>
              <w:t>s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pital Necker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Adults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Ron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Ram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Tel Aviv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Sourasky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Jakob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Passweg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|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Basel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Jane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Apperley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Imperial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College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Hammersmith London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Montserrat Rovira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</w:t>
            </w:r>
            <w:proofErr w:type="spellStart"/>
            <w:r w:rsidR="002242C2" w:rsidRPr="00A37777">
              <w:rPr>
                <w:rFonts w:ascii="Arial" w:hAnsi="Arial" w:cs="Arial"/>
                <w:sz w:val="22"/>
                <w:szCs w:val="22"/>
              </w:rPr>
              <w:t>Clínic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Barcelona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Philippe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Lewalle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Institut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Jules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Bordet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2242C2">
              <w:rPr>
                <w:rFonts w:ascii="Arial" w:hAnsi="Arial" w:cs="Arial"/>
                <w:sz w:val="22"/>
                <w:szCs w:val="22"/>
              </w:rPr>
              <w:t>assimiliano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Gambella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IRCCS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Ospedale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Policlinico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San Martino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Emma Nicholson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Royal Marsden Hospital</w:t>
            </w:r>
            <w:r w:rsidR="002242C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Urban 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>Novak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Bern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Ben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Carpenter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College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London Hospital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Alessandro Busca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S.S.C.V.D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Trapianto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Cellule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Staminali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Xavier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Poire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Cliniques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Universitaires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St. Luc</w:t>
            </w:r>
            <w:r w:rsidR="002242C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Adrián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 xml:space="preserve"> Alegre Amor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de la Princesa Madrid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Concepción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 xml:space="preserve"> Herrera Arroyo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</w:t>
            </w:r>
            <w:r w:rsidR="002242C2">
              <w:rPr>
                <w:rFonts w:ascii="Arial" w:hAnsi="Arial" w:cs="Arial"/>
                <w:sz w:val="22"/>
                <w:szCs w:val="22"/>
              </w:rPr>
              <w:t>ital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Reina Sofia</w:t>
            </w:r>
          </w:p>
        </w:tc>
      </w:tr>
      <w:tr w:rsidR="00A37777" w:rsidRPr="00A37777" w:rsidTr="008E799A">
        <w:trPr>
          <w:trHeight w:val="52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Mercedes Colorado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U. </w:t>
            </w:r>
            <w:r w:rsidR="002242C2" w:rsidRPr="00A37777">
              <w:rPr>
                <w:rFonts w:ascii="Arial" w:hAnsi="Arial" w:cs="Arial"/>
                <w:sz w:val="22"/>
                <w:szCs w:val="22"/>
              </w:rPr>
              <w:t>Marqués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de Valdecilla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Andrew Clark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Glasgow Royal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Infirmary</w:t>
            </w:r>
            <w:proofErr w:type="spellEnd"/>
          </w:p>
        </w:tc>
      </w:tr>
      <w:tr w:rsidR="00A37777" w:rsidRPr="00A37777" w:rsidTr="008E799A">
        <w:trPr>
          <w:trHeight w:val="657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Toby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Eyre &amp; Katerina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Panopoulou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Oxford Radcliffe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Friedrich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Stolzel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Medical Center Schleswig-Holstein, Campus Kiel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Thomas Schroeder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| Essen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Yves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Chalandon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Departement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d'Oncologie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Service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d'Hematologie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Matthew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Collin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RVI Newcastle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David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Beauvais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CHU de Lille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Carlos Solano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Vercet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Clínico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de Valencia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G. 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>Teixeira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Inst.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Portugues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Oncologia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Hopcyn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Jones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Cardiff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Wales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&amp; Swansea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Riccardo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Saccardi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Azienda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Ospedaliera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Universitaria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Careggi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Simona Sica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Cattolica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S.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Cuore</w:t>
            </w:r>
            <w:proofErr w:type="spellEnd"/>
            <w:r w:rsidR="002242C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Andres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Sanchez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Salinas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Universitario Virgen de la Arrixaca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Edgar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Jost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Aachen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Chiara 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 xml:space="preserve">de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Philippis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Istituto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Clinico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Humanitas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Javier d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>a Serna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Univ</w:t>
            </w:r>
            <w:r w:rsidR="008E799A">
              <w:rPr>
                <w:rFonts w:ascii="Arial" w:hAnsi="Arial" w:cs="Arial"/>
                <w:sz w:val="22"/>
                <w:szCs w:val="22"/>
              </w:rPr>
              <w:t>ersitario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12 de </w:t>
            </w:r>
            <w:proofErr w:type="gramStart"/>
            <w:r w:rsidRPr="00A37777">
              <w:rPr>
                <w:rFonts w:ascii="Arial" w:hAnsi="Arial" w:cs="Arial"/>
                <w:sz w:val="22"/>
                <w:szCs w:val="22"/>
              </w:rPr>
              <w:t>Octubre</w:t>
            </w:r>
            <w:proofErr w:type="gram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Caroline 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>Besley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Hospitals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Bristol and Weston NHSFT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8E799A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María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42C2">
              <w:rPr>
                <w:rFonts w:ascii="Arial" w:hAnsi="Arial" w:cs="Arial"/>
                <w:sz w:val="22"/>
                <w:szCs w:val="22"/>
              </w:rPr>
              <w:t>C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 xml:space="preserve">armen Albo </w:t>
            </w:r>
            <w:r w:rsidRPr="00A37777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ó</w:t>
            </w:r>
            <w:r w:rsidRPr="00A37777">
              <w:rPr>
                <w:rFonts w:ascii="Arial" w:hAnsi="Arial" w:cs="Arial"/>
                <w:sz w:val="22"/>
                <w:szCs w:val="22"/>
              </w:rPr>
              <w:t>pez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Alvaro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Cunqueiro - Complejo Hospitalario Universitario de Vigo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lastRenderedPageBreak/>
              <w:t>Cristina Diaz de Heredia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Vall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d'Hebr</w:t>
            </w:r>
            <w:r w:rsidR="008E799A">
              <w:rPr>
                <w:rFonts w:ascii="Arial" w:hAnsi="Arial" w:cs="Arial"/>
                <w:sz w:val="22"/>
                <w:szCs w:val="22"/>
              </w:rPr>
              <w:t>ó</w:t>
            </w:r>
            <w:r w:rsidRPr="00A37777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8E799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8E799A">
              <w:rPr>
                <w:rFonts w:ascii="Arial" w:hAnsi="Arial" w:cs="Arial"/>
                <w:sz w:val="22"/>
                <w:szCs w:val="22"/>
              </w:rPr>
              <w:t>Pediatria</w:t>
            </w:r>
            <w:proofErr w:type="spellEnd"/>
            <w:r w:rsidR="008E799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Sebastian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Giebel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Bone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Marrow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Transplantation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Oncohematology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Muhammad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Saif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Clatterbridge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Cancer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Centre Liverpool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Marion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Subklewe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Klinikum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Grosshadern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Peter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Dreger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Heidelberg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Jaroslaw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Dybko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Hematology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Transplantology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Lower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Silesian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Center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Oncology</w:t>
            </w:r>
            <w:proofErr w:type="spellEnd"/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Matthias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Klammer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St.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George's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London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Tom van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Meerten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Medical Center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Groningen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(UMCG)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Gerald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Wulf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Universitaetsklinikum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Goettingen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Ludek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Raida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Olomouc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Massimo Martino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Grande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Ospedale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Metropolitano Bianchi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Melacrino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Morelli - Centro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Unico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Trapianti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A. Neri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Izaskun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Zeberio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Universitario Donostia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Nicola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Mordini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Az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Ospedaliera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S. Croce e Carle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Anna Torrent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ICO-Hospital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Universitari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Germans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Trias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i Pujol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Anabelle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Chinea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Ramon y Cajal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Paolo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Corradini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Milano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2242C2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Fabio </w:t>
            </w:r>
            <w:r w:rsidR="00A37777" w:rsidRPr="00A37777">
              <w:rPr>
                <w:rFonts w:ascii="Arial" w:hAnsi="Arial" w:cs="Arial"/>
                <w:sz w:val="22"/>
                <w:szCs w:val="22"/>
              </w:rPr>
              <w:t>Benedetti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Azienda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Ospedaliera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Universitaria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Integrata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Verona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Soledad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González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Muniz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Universitario Central de Asturias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2242C2" w:rsidRDefault="00A37777" w:rsidP="002242C2">
            <w:pPr>
              <w:pStyle w:val="Prrafodelista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2C2">
              <w:rPr>
                <w:rFonts w:ascii="Arial" w:hAnsi="Arial" w:cs="Arial"/>
                <w:sz w:val="22"/>
                <w:szCs w:val="22"/>
              </w:rPr>
              <w:t>Schmidt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CHRU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Cristina Castilla-Llorente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Gustave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Roussy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Cancer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Campus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Helene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Labussiere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Wallet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Centre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Hospitalier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Lyon Sud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Maurizio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Musso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Ospedale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La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Maddalena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Dpt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Oncologico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Deborah Richardson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Southampton General Hospital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Jennifer Byrne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Nottingham City Hospita</w:t>
            </w:r>
            <w:r w:rsidR="008E799A">
              <w:rPr>
                <w:rFonts w:ascii="Arial" w:hAnsi="Arial" w:cs="Arial"/>
                <w:sz w:val="22"/>
                <w:szCs w:val="22"/>
              </w:rPr>
              <w:t>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Pavel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Jindra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Charles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Leyre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Bento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Universitario Son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Espases</w:t>
            </w:r>
            <w:proofErr w:type="spellEnd"/>
            <w:r w:rsidR="002242C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Frederic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Baron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Liege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Lucia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López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Corral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Clínico</w:t>
            </w:r>
            <w:r w:rsidR="008E799A">
              <w:rPr>
                <w:rFonts w:ascii="Arial" w:hAnsi="Arial" w:cs="Arial"/>
                <w:sz w:val="22"/>
                <w:szCs w:val="22"/>
              </w:rPr>
              <w:t xml:space="preserve"> de Salamanca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Lidia Gil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Poznan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Medical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Sciences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Alberto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Mussetti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Institut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Catala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d'Oncologia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- Hospital Duran i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Reynals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Victoria Potter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Kings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College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London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Jose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Antonio P</w:t>
            </w:r>
            <w:r w:rsidR="008E799A">
              <w:rPr>
                <w:rFonts w:ascii="Arial" w:hAnsi="Arial" w:cs="Arial"/>
                <w:sz w:val="22"/>
                <w:szCs w:val="22"/>
              </w:rPr>
              <w:t>é</w:t>
            </w:r>
            <w:r w:rsidRPr="00A37777">
              <w:rPr>
                <w:rFonts w:ascii="Arial" w:hAnsi="Arial" w:cs="Arial"/>
                <w:sz w:val="22"/>
                <w:szCs w:val="22"/>
              </w:rPr>
              <w:t>rez-Sim</w:t>
            </w:r>
            <w:r w:rsidR="008E799A">
              <w:rPr>
                <w:rFonts w:ascii="Arial" w:hAnsi="Arial" w:cs="Arial"/>
                <w:sz w:val="22"/>
                <w:szCs w:val="22"/>
              </w:rPr>
              <w:t>ó</w:t>
            </w:r>
            <w:r w:rsidRPr="00A37777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Universitario Virgen del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Rocío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Harpreet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Kaur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Sheffield Royal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Hallamshire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Eva Wagner-Drouet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Medical Center Mainz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Jan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Zaucha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Clinical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Centre in Gdansk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Mi Kwon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Gregorio Mara</w:t>
            </w:r>
            <w:r w:rsidR="008E799A">
              <w:rPr>
                <w:rFonts w:ascii="Arial" w:hAnsi="Arial" w:cs="Arial"/>
                <w:sz w:val="22"/>
                <w:szCs w:val="22"/>
              </w:rPr>
              <w:t>ñó</w:t>
            </w:r>
            <w:r w:rsidRPr="00A37777"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Marco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Ladetto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 SS. Antonio e Biagio</w:t>
            </w:r>
          </w:p>
        </w:tc>
      </w:tr>
      <w:tr w:rsidR="00A37777" w:rsidRPr="00A37777" w:rsidTr="008E799A">
        <w:trPr>
          <w:trHeight w:val="340"/>
        </w:trPr>
        <w:tc>
          <w:tcPr>
            <w:tcW w:w="2972" w:type="dxa"/>
            <w:hideMark/>
          </w:tcPr>
          <w:p w:rsidR="00A37777" w:rsidRPr="00A37777" w:rsidRDefault="008E799A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Sebastien </w:t>
            </w:r>
            <w:proofErr w:type="spellStart"/>
            <w:r w:rsidR="00A37777" w:rsidRPr="00A37777">
              <w:rPr>
                <w:rFonts w:ascii="Arial" w:hAnsi="Arial" w:cs="Arial"/>
                <w:sz w:val="22"/>
                <w:szCs w:val="22"/>
              </w:rPr>
              <w:t>Anguille</w:t>
            </w:r>
            <w:proofErr w:type="spellEnd"/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Antwerp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Hospital (UZA)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Sigrid De Wilde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Centre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Hospitalier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Luxembourg</w:t>
            </w:r>
            <w:proofErr w:type="spellEnd"/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lastRenderedPageBreak/>
              <w:t xml:space="preserve">Pascual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Fernández</w:t>
            </w:r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Abellán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Hospital General Universitario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Balmis</w:t>
            </w:r>
          </w:p>
        </w:tc>
      </w:tr>
      <w:tr w:rsidR="00A37777" w:rsidRPr="00A37777" w:rsidTr="008E799A">
        <w:trPr>
          <w:trHeight w:val="320"/>
        </w:trPr>
        <w:tc>
          <w:tcPr>
            <w:tcW w:w="2972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 xml:space="preserve">Gainza </w:t>
            </w:r>
            <w:proofErr w:type="spellStart"/>
            <w:r w:rsidRPr="00A37777">
              <w:rPr>
                <w:rFonts w:ascii="Arial" w:hAnsi="Arial" w:cs="Arial"/>
                <w:sz w:val="22"/>
                <w:szCs w:val="22"/>
              </w:rPr>
              <w:t>Eukene</w:t>
            </w:r>
            <w:proofErr w:type="spellEnd"/>
            <w:r w:rsidRPr="00A377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799A" w:rsidRPr="00A37777">
              <w:rPr>
                <w:rFonts w:ascii="Arial" w:hAnsi="Arial" w:cs="Arial"/>
                <w:sz w:val="22"/>
                <w:szCs w:val="22"/>
              </w:rPr>
              <w:t>González</w:t>
            </w:r>
          </w:p>
        </w:tc>
        <w:tc>
          <w:tcPr>
            <w:tcW w:w="5528" w:type="dxa"/>
            <w:noWrap/>
            <w:hideMark/>
          </w:tcPr>
          <w:p w:rsidR="00A37777" w:rsidRPr="00A37777" w:rsidRDefault="00A37777" w:rsidP="00A3777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777">
              <w:rPr>
                <w:rFonts w:ascii="Arial" w:hAnsi="Arial" w:cs="Arial"/>
                <w:sz w:val="22"/>
                <w:szCs w:val="22"/>
              </w:rPr>
              <w:t>Hospital de Galdakao</w:t>
            </w:r>
          </w:p>
        </w:tc>
      </w:tr>
    </w:tbl>
    <w:p w:rsidR="006C1756" w:rsidRDefault="002242C2">
      <w:pPr>
        <w:rPr>
          <w:rFonts w:ascii="Arial" w:hAnsi="Arial" w:cs="Arial"/>
          <w:sz w:val="22"/>
          <w:szCs w:val="22"/>
        </w:rPr>
      </w:pPr>
      <w:r w:rsidRPr="002242C2">
        <w:rPr>
          <w:rFonts w:ascii="Arial" w:hAnsi="Arial" w:cs="Arial"/>
          <w:sz w:val="22"/>
          <w:szCs w:val="22"/>
        </w:rPr>
        <w:t xml:space="preserve">*Centers </w:t>
      </w:r>
      <w:proofErr w:type="spellStart"/>
      <w:r w:rsidRPr="002242C2">
        <w:rPr>
          <w:rFonts w:ascii="Arial" w:hAnsi="Arial" w:cs="Arial"/>
          <w:sz w:val="22"/>
          <w:szCs w:val="22"/>
        </w:rPr>
        <w:t>with</w:t>
      </w:r>
      <w:proofErr w:type="spellEnd"/>
      <w:r w:rsidRPr="002242C2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2242C2">
        <w:rPr>
          <w:rFonts w:ascii="Arial" w:hAnsi="Arial" w:cs="Arial"/>
          <w:sz w:val="22"/>
          <w:szCs w:val="22"/>
        </w:rPr>
        <w:t>participants</w:t>
      </w:r>
      <w:proofErr w:type="spellEnd"/>
      <w:r w:rsidRPr="002242C2">
        <w:rPr>
          <w:rFonts w:ascii="Arial" w:hAnsi="Arial" w:cs="Arial"/>
          <w:sz w:val="22"/>
          <w:szCs w:val="22"/>
        </w:rPr>
        <w:t xml:space="preserve"> </w:t>
      </w:r>
    </w:p>
    <w:p w:rsidR="006C2E33" w:rsidRPr="002242C2" w:rsidRDefault="006C2E33" w:rsidP="006C2E33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Abbreviation</w:t>
      </w:r>
      <w:proofErr w:type="spellEnd"/>
      <w:r>
        <w:rPr>
          <w:rFonts w:ascii="Arial" w:hAnsi="Arial" w:cs="Arial"/>
          <w:sz w:val="22"/>
          <w:szCs w:val="22"/>
        </w:rPr>
        <w:t xml:space="preserve">: PI, principal </w:t>
      </w:r>
      <w:proofErr w:type="spellStart"/>
      <w:r>
        <w:rPr>
          <w:rFonts w:ascii="Arial" w:hAnsi="Arial" w:cs="Arial"/>
          <w:sz w:val="22"/>
          <w:szCs w:val="22"/>
        </w:rPr>
        <w:t>investigator</w:t>
      </w:r>
      <w:proofErr w:type="spellEnd"/>
      <w:r>
        <w:rPr>
          <w:rFonts w:ascii="Arial" w:hAnsi="Arial" w:cs="Arial"/>
          <w:sz w:val="22"/>
          <w:szCs w:val="22"/>
        </w:rPr>
        <w:t xml:space="preserve"> in EBMT </w:t>
      </w:r>
    </w:p>
    <w:p w:rsidR="006C2E33" w:rsidRDefault="006C2E33">
      <w:pPr>
        <w:rPr>
          <w:rFonts w:ascii="Arial" w:hAnsi="Arial" w:cs="Arial"/>
          <w:sz w:val="22"/>
          <w:szCs w:val="22"/>
        </w:rPr>
      </w:pPr>
      <w:r w:rsidRPr="00451B14">
        <w:rPr>
          <w:rFonts w:ascii="Arial" w:hAnsi="Arial" w:cs="Arial"/>
          <w:sz w:val="22"/>
          <w:szCs w:val="22"/>
        </w:rPr>
        <w:t xml:space="preserve">NOTE: </w:t>
      </w:r>
      <w:proofErr w:type="spellStart"/>
      <w:r w:rsidRPr="00451B14">
        <w:rPr>
          <w:rFonts w:ascii="Arial" w:hAnsi="Arial" w:cs="Arial"/>
          <w:sz w:val="22"/>
          <w:szCs w:val="22"/>
        </w:rPr>
        <w:t>Invitations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to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this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survey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were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sent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out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to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205 EBMT centers, </w:t>
      </w:r>
      <w:proofErr w:type="spellStart"/>
      <w:r w:rsidRPr="00451B14">
        <w:rPr>
          <w:rFonts w:ascii="Arial" w:hAnsi="Arial" w:cs="Arial"/>
          <w:sz w:val="22"/>
          <w:szCs w:val="22"/>
        </w:rPr>
        <w:t>identified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as </w:t>
      </w:r>
      <w:proofErr w:type="spellStart"/>
      <w:r w:rsidRPr="00451B14">
        <w:rPr>
          <w:rFonts w:ascii="Arial" w:hAnsi="Arial" w:cs="Arial"/>
          <w:sz w:val="22"/>
          <w:szCs w:val="22"/>
        </w:rPr>
        <w:t>those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with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reported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CAR-T </w:t>
      </w:r>
      <w:proofErr w:type="spellStart"/>
      <w:r w:rsidRPr="00451B14">
        <w:rPr>
          <w:rFonts w:ascii="Arial" w:hAnsi="Arial" w:cs="Arial"/>
          <w:sz w:val="22"/>
          <w:szCs w:val="22"/>
        </w:rPr>
        <w:t>experience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451B14">
        <w:rPr>
          <w:rFonts w:ascii="Arial" w:hAnsi="Arial" w:cs="Arial"/>
          <w:sz w:val="22"/>
          <w:szCs w:val="22"/>
        </w:rPr>
        <w:t>adult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patients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with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R/R mant</w:t>
      </w:r>
      <w:proofErr w:type="spellStart"/>
      <w:r w:rsidRPr="00451B14">
        <w:rPr>
          <w:rFonts w:ascii="Arial" w:hAnsi="Arial" w:cs="Arial"/>
          <w:sz w:val="22"/>
          <w:szCs w:val="22"/>
        </w:rPr>
        <w:t>le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cell</w:t>
      </w:r>
      <w:proofErr w:type="spellEnd"/>
      <w:r w:rsidRPr="00451B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B14">
        <w:rPr>
          <w:rFonts w:ascii="Arial" w:hAnsi="Arial" w:cs="Arial"/>
          <w:sz w:val="22"/>
          <w:szCs w:val="22"/>
        </w:rPr>
        <w:t>lymphoma</w:t>
      </w:r>
      <w:proofErr w:type="spellEnd"/>
      <w:r w:rsidRPr="00451B14">
        <w:rPr>
          <w:rFonts w:ascii="Arial" w:hAnsi="Arial" w:cs="Arial"/>
          <w:sz w:val="22"/>
          <w:szCs w:val="22"/>
        </w:rPr>
        <w:t>.</w:t>
      </w:r>
    </w:p>
    <w:p w:rsidR="006C2E33" w:rsidRPr="002242C2" w:rsidRDefault="006C2E33">
      <w:pPr>
        <w:rPr>
          <w:rFonts w:ascii="Arial" w:hAnsi="Arial" w:cs="Arial"/>
          <w:sz w:val="22"/>
          <w:szCs w:val="22"/>
        </w:rPr>
      </w:pPr>
    </w:p>
    <w:sectPr w:rsidR="006C2E33" w:rsidRPr="002242C2" w:rsidSect="009167D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43935"/>
    <w:multiLevelType w:val="hybridMultilevel"/>
    <w:tmpl w:val="E9B6791A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56"/>
    <w:rsid w:val="000006CE"/>
    <w:rsid w:val="00000EDA"/>
    <w:rsid w:val="00003595"/>
    <w:rsid w:val="00004029"/>
    <w:rsid w:val="0000538C"/>
    <w:rsid w:val="00005D95"/>
    <w:rsid w:val="00011CDE"/>
    <w:rsid w:val="00011EF1"/>
    <w:rsid w:val="00013A16"/>
    <w:rsid w:val="00014306"/>
    <w:rsid w:val="00014A97"/>
    <w:rsid w:val="00015F1B"/>
    <w:rsid w:val="000168BB"/>
    <w:rsid w:val="000173FA"/>
    <w:rsid w:val="00017A62"/>
    <w:rsid w:val="0002076E"/>
    <w:rsid w:val="00021005"/>
    <w:rsid w:val="00021B20"/>
    <w:rsid w:val="00025234"/>
    <w:rsid w:val="0002647E"/>
    <w:rsid w:val="0002650B"/>
    <w:rsid w:val="00027F9C"/>
    <w:rsid w:val="000301D8"/>
    <w:rsid w:val="00031C59"/>
    <w:rsid w:val="00033085"/>
    <w:rsid w:val="00036504"/>
    <w:rsid w:val="00037C49"/>
    <w:rsid w:val="0004086D"/>
    <w:rsid w:val="00040E10"/>
    <w:rsid w:val="00041C05"/>
    <w:rsid w:val="00042D43"/>
    <w:rsid w:val="00044D23"/>
    <w:rsid w:val="00044F85"/>
    <w:rsid w:val="00046598"/>
    <w:rsid w:val="0004740C"/>
    <w:rsid w:val="00051331"/>
    <w:rsid w:val="00051A04"/>
    <w:rsid w:val="00053597"/>
    <w:rsid w:val="00054D37"/>
    <w:rsid w:val="000559CA"/>
    <w:rsid w:val="000562C0"/>
    <w:rsid w:val="000565CE"/>
    <w:rsid w:val="000566C7"/>
    <w:rsid w:val="000570F8"/>
    <w:rsid w:val="0006063C"/>
    <w:rsid w:val="00062756"/>
    <w:rsid w:val="00062E44"/>
    <w:rsid w:val="000630B6"/>
    <w:rsid w:val="00063690"/>
    <w:rsid w:val="00063C12"/>
    <w:rsid w:val="00065462"/>
    <w:rsid w:val="00065543"/>
    <w:rsid w:val="00066248"/>
    <w:rsid w:val="00066E63"/>
    <w:rsid w:val="00070115"/>
    <w:rsid w:val="00071CC4"/>
    <w:rsid w:val="00072880"/>
    <w:rsid w:val="00073833"/>
    <w:rsid w:val="0007393B"/>
    <w:rsid w:val="00074122"/>
    <w:rsid w:val="00075127"/>
    <w:rsid w:val="00075FAD"/>
    <w:rsid w:val="00076510"/>
    <w:rsid w:val="000769C9"/>
    <w:rsid w:val="00076B0B"/>
    <w:rsid w:val="0007769E"/>
    <w:rsid w:val="00077A17"/>
    <w:rsid w:val="00082806"/>
    <w:rsid w:val="0008443D"/>
    <w:rsid w:val="000850B2"/>
    <w:rsid w:val="00085762"/>
    <w:rsid w:val="00086B5C"/>
    <w:rsid w:val="00087DBD"/>
    <w:rsid w:val="00090624"/>
    <w:rsid w:val="000909B5"/>
    <w:rsid w:val="00091CC4"/>
    <w:rsid w:val="00092612"/>
    <w:rsid w:val="000926C1"/>
    <w:rsid w:val="00093D68"/>
    <w:rsid w:val="000A0D34"/>
    <w:rsid w:val="000A0FD2"/>
    <w:rsid w:val="000A18D1"/>
    <w:rsid w:val="000A3E54"/>
    <w:rsid w:val="000A4F29"/>
    <w:rsid w:val="000A57C5"/>
    <w:rsid w:val="000A5826"/>
    <w:rsid w:val="000A71D1"/>
    <w:rsid w:val="000A7D4A"/>
    <w:rsid w:val="000B184D"/>
    <w:rsid w:val="000B27AF"/>
    <w:rsid w:val="000B340F"/>
    <w:rsid w:val="000B7876"/>
    <w:rsid w:val="000C2C1F"/>
    <w:rsid w:val="000C53EB"/>
    <w:rsid w:val="000C602B"/>
    <w:rsid w:val="000C695E"/>
    <w:rsid w:val="000D00B6"/>
    <w:rsid w:val="000D08A9"/>
    <w:rsid w:val="000D09D2"/>
    <w:rsid w:val="000D2BBD"/>
    <w:rsid w:val="000D3848"/>
    <w:rsid w:val="000D40F6"/>
    <w:rsid w:val="000D4FDE"/>
    <w:rsid w:val="000D702D"/>
    <w:rsid w:val="000E0839"/>
    <w:rsid w:val="000E0CAD"/>
    <w:rsid w:val="000E10CF"/>
    <w:rsid w:val="000E150F"/>
    <w:rsid w:val="000E15B2"/>
    <w:rsid w:val="000E3616"/>
    <w:rsid w:val="000E3CE7"/>
    <w:rsid w:val="000E4420"/>
    <w:rsid w:val="000E589A"/>
    <w:rsid w:val="000F22F0"/>
    <w:rsid w:val="000F25C3"/>
    <w:rsid w:val="000F2BFB"/>
    <w:rsid w:val="000F2F57"/>
    <w:rsid w:val="000F3BB5"/>
    <w:rsid w:val="000F43E1"/>
    <w:rsid w:val="000F4714"/>
    <w:rsid w:val="000F50CB"/>
    <w:rsid w:val="000F5A61"/>
    <w:rsid w:val="000F6C3E"/>
    <w:rsid w:val="000F6C8E"/>
    <w:rsid w:val="0010114F"/>
    <w:rsid w:val="00101296"/>
    <w:rsid w:val="00102587"/>
    <w:rsid w:val="00102B54"/>
    <w:rsid w:val="0010367E"/>
    <w:rsid w:val="00104083"/>
    <w:rsid w:val="00104BF2"/>
    <w:rsid w:val="00106718"/>
    <w:rsid w:val="00106C4D"/>
    <w:rsid w:val="001077B5"/>
    <w:rsid w:val="001104C8"/>
    <w:rsid w:val="00110E71"/>
    <w:rsid w:val="00112452"/>
    <w:rsid w:val="0011249E"/>
    <w:rsid w:val="00112AFF"/>
    <w:rsid w:val="00113CC1"/>
    <w:rsid w:val="001145FA"/>
    <w:rsid w:val="00114EF0"/>
    <w:rsid w:val="00116440"/>
    <w:rsid w:val="001164A2"/>
    <w:rsid w:val="0011670E"/>
    <w:rsid w:val="00116DEC"/>
    <w:rsid w:val="0011753A"/>
    <w:rsid w:val="00121974"/>
    <w:rsid w:val="00124386"/>
    <w:rsid w:val="00125184"/>
    <w:rsid w:val="00126EA3"/>
    <w:rsid w:val="00127116"/>
    <w:rsid w:val="00130F96"/>
    <w:rsid w:val="00131062"/>
    <w:rsid w:val="00131BC5"/>
    <w:rsid w:val="00133991"/>
    <w:rsid w:val="00133B22"/>
    <w:rsid w:val="00136AA8"/>
    <w:rsid w:val="0013704A"/>
    <w:rsid w:val="00137794"/>
    <w:rsid w:val="00137F42"/>
    <w:rsid w:val="001420EB"/>
    <w:rsid w:val="00142525"/>
    <w:rsid w:val="00142F94"/>
    <w:rsid w:val="00143E60"/>
    <w:rsid w:val="00144F64"/>
    <w:rsid w:val="001450B6"/>
    <w:rsid w:val="001450F9"/>
    <w:rsid w:val="00147640"/>
    <w:rsid w:val="00147A43"/>
    <w:rsid w:val="00147A77"/>
    <w:rsid w:val="00147EA9"/>
    <w:rsid w:val="00151636"/>
    <w:rsid w:val="00152878"/>
    <w:rsid w:val="00153054"/>
    <w:rsid w:val="001533F8"/>
    <w:rsid w:val="00154F9A"/>
    <w:rsid w:val="00161202"/>
    <w:rsid w:val="00161C2A"/>
    <w:rsid w:val="001625F7"/>
    <w:rsid w:val="001630D9"/>
    <w:rsid w:val="0016392B"/>
    <w:rsid w:val="00164DA0"/>
    <w:rsid w:val="00166E63"/>
    <w:rsid w:val="001675B1"/>
    <w:rsid w:val="0017344D"/>
    <w:rsid w:val="00173552"/>
    <w:rsid w:val="0017488F"/>
    <w:rsid w:val="00176C0F"/>
    <w:rsid w:val="00180063"/>
    <w:rsid w:val="00180150"/>
    <w:rsid w:val="001826CF"/>
    <w:rsid w:val="00183812"/>
    <w:rsid w:val="00184E4B"/>
    <w:rsid w:val="0018557B"/>
    <w:rsid w:val="00186E68"/>
    <w:rsid w:val="0018750D"/>
    <w:rsid w:val="001875C0"/>
    <w:rsid w:val="00187D82"/>
    <w:rsid w:val="001914E7"/>
    <w:rsid w:val="00191691"/>
    <w:rsid w:val="00191DAC"/>
    <w:rsid w:val="00192AE8"/>
    <w:rsid w:val="00192D39"/>
    <w:rsid w:val="00194188"/>
    <w:rsid w:val="00194525"/>
    <w:rsid w:val="0019584D"/>
    <w:rsid w:val="001971FE"/>
    <w:rsid w:val="001A06CC"/>
    <w:rsid w:val="001A1892"/>
    <w:rsid w:val="001A1F3E"/>
    <w:rsid w:val="001A228F"/>
    <w:rsid w:val="001A2E3E"/>
    <w:rsid w:val="001A6E2D"/>
    <w:rsid w:val="001B0797"/>
    <w:rsid w:val="001B4679"/>
    <w:rsid w:val="001B4DBC"/>
    <w:rsid w:val="001B6B99"/>
    <w:rsid w:val="001B7362"/>
    <w:rsid w:val="001C1F6E"/>
    <w:rsid w:val="001C250F"/>
    <w:rsid w:val="001C302F"/>
    <w:rsid w:val="001C4894"/>
    <w:rsid w:val="001C52E4"/>
    <w:rsid w:val="001C58C3"/>
    <w:rsid w:val="001C5A4E"/>
    <w:rsid w:val="001C6AE3"/>
    <w:rsid w:val="001C6C34"/>
    <w:rsid w:val="001C714D"/>
    <w:rsid w:val="001D3105"/>
    <w:rsid w:val="001D69E2"/>
    <w:rsid w:val="001D6A3A"/>
    <w:rsid w:val="001D7C6F"/>
    <w:rsid w:val="001D7CAE"/>
    <w:rsid w:val="001D7E08"/>
    <w:rsid w:val="001E0DB5"/>
    <w:rsid w:val="001E18A5"/>
    <w:rsid w:val="001E2A55"/>
    <w:rsid w:val="001E37FB"/>
    <w:rsid w:val="001E4538"/>
    <w:rsid w:val="001E4585"/>
    <w:rsid w:val="001F0042"/>
    <w:rsid w:val="001F179F"/>
    <w:rsid w:val="001F4821"/>
    <w:rsid w:val="001F5A02"/>
    <w:rsid w:val="001F64D9"/>
    <w:rsid w:val="001F6C48"/>
    <w:rsid w:val="001F7E49"/>
    <w:rsid w:val="00200393"/>
    <w:rsid w:val="00205212"/>
    <w:rsid w:val="00210961"/>
    <w:rsid w:val="00211505"/>
    <w:rsid w:val="00213855"/>
    <w:rsid w:val="00213BE6"/>
    <w:rsid w:val="00214D60"/>
    <w:rsid w:val="00215B30"/>
    <w:rsid w:val="00215D80"/>
    <w:rsid w:val="0021647E"/>
    <w:rsid w:val="002168A0"/>
    <w:rsid w:val="00216F91"/>
    <w:rsid w:val="00221CED"/>
    <w:rsid w:val="00222B3A"/>
    <w:rsid w:val="00223258"/>
    <w:rsid w:val="00223EE6"/>
    <w:rsid w:val="002242B9"/>
    <w:rsid w:val="002242C2"/>
    <w:rsid w:val="00226607"/>
    <w:rsid w:val="002302F7"/>
    <w:rsid w:val="00233754"/>
    <w:rsid w:val="00234940"/>
    <w:rsid w:val="0023497F"/>
    <w:rsid w:val="00234C6F"/>
    <w:rsid w:val="00234FE2"/>
    <w:rsid w:val="002357D3"/>
    <w:rsid w:val="002416E8"/>
    <w:rsid w:val="002442D6"/>
    <w:rsid w:val="00244980"/>
    <w:rsid w:val="00244E69"/>
    <w:rsid w:val="00245677"/>
    <w:rsid w:val="00246313"/>
    <w:rsid w:val="0024766D"/>
    <w:rsid w:val="002509B8"/>
    <w:rsid w:val="00250CBE"/>
    <w:rsid w:val="00253134"/>
    <w:rsid w:val="0025495D"/>
    <w:rsid w:val="00255734"/>
    <w:rsid w:val="00256BD2"/>
    <w:rsid w:val="00257072"/>
    <w:rsid w:val="00257CB8"/>
    <w:rsid w:val="00261B31"/>
    <w:rsid w:val="0026219B"/>
    <w:rsid w:val="00263060"/>
    <w:rsid w:val="002632E4"/>
    <w:rsid w:val="00263616"/>
    <w:rsid w:val="00265430"/>
    <w:rsid w:val="00267F5E"/>
    <w:rsid w:val="00270C99"/>
    <w:rsid w:val="002723F5"/>
    <w:rsid w:val="00272CAF"/>
    <w:rsid w:val="00272DEB"/>
    <w:rsid w:val="002730F9"/>
    <w:rsid w:val="0027426F"/>
    <w:rsid w:val="00274457"/>
    <w:rsid w:val="0027494F"/>
    <w:rsid w:val="00274C1A"/>
    <w:rsid w:val="00275CA3"/>
    <w:rsid w:val="002763F8"/>
    <w:rsid w:val="00277969"/>
    <w:rsid w:val="00280C89"/>
    <w:rsid w:val="0028140C"/>
    <w:rsid w:val="00281452"/>
    <w:rsid w:val="0028269B"/>
    <w:rsid w:val="00282B93"/>
    <w:rsid w:val="00282F4D"/>
    <w:rsid w:val="0028474F"/>
    <w:rsid w:val="00285F45"/>
    <w:rsid w:val="00287548"/>
    <w:rsid w:val="002876A4"/>
    <w:rsid w:val="00291883"/>
    <w:rsid w:val="002933DC"/>
    <w:rsid w:val="00294367"/>
    <w:rsid w:val="00294455"/>
    <w:rsid w:val="00294998"/>
    <w:rsid w:val="00295381"/>
    <w:rsid w:val="002962DD"/>
    <w:rsid w:val="00296F87"/>
    <w:rsid w:val="00297BA7"/>
    <w:rsid w:val="002A0DE2"/>
    <w:rsid w:val="002A26FC"/>
    <w:rsid w:val="002A2FCB"/>
    <w:rsid w:val="002A337D"/>
    <w:rsid w:val="002A3447"/>
    <w:rsid w:val="002A3F98"/>
    <w:rsid w:val="002A4BE3"/>
    <w:rsid w:val="002A52A2"/>
    <w:rsid w:val="002A55FC"/>
    <w:rsid w:val="002A59EB"/>
    <w:rsid w:val="002A79E1"/>
    <w:rsid w:val="002B086B"/>
    <w:rsid w:val="002B1015"/>
    <w:rsid w:val="002B1209"/>
    <w:rsid w:val="002B1869"/>
    <w:rsid w:val="002B19A4"/>
    <w:rsid w:val="002B1B42"/>
    <w:rsid w:val="002B2F52"/>
    <w:rsid w:val="002B3E1D"/>
    <w:rsid w:val="002B44E0"/>
    <w:rsid w:val="002B4565"/>
    <w:rsid w:val="002B4618"/>
    <w:rsid w:val="002B49BB"/>
    <w:rsid w:val="002B5EBD"/>
    <w:rsid w:val="002B69CF"/>
    <w:rsid w:val="002B6FDB"/>
    <w:rsid w:val="002B713F"/>
    <w:rsid w:val="002B7239"/>
    <w:rsid w:val="002B7D12"/>
    <w:rsid w:val="002C0EDC"/>
    <w:rsid w:val="002C228F"/>
    <w:rsid w:val="002C2A4E"/>
    <w:rsid w:val="002C4D15"/>
    <w:rsid w:val="002C4E2C"/>
    <w:rsid w:val="002C5106"/>
    <w:rsid w:val="002C68BA"/>
    <w:rsid w:val="002C731F"/>
    <w:rsid w:val="002C7D03"/>
    <w:rsid w:val="002C7E51"/>
    <w:rsid w:val="002C7F17"/>
    <w:rsid w:val="002D2AF5"/>
    <w:rsid w:val="002D3B57"/>
    <w:rsid w:val="002D3C7C"/>
    <w:rsid w:val="002D5BB1"/>
    <w:rsid w:val="002D63D3"/>
    <w:rsid w:val="002D67A5"/>
    <w:rsid w:val="002D6800"/>
    <w:rsid w:val="002D6A3B"/>
    <w:rsid w:val="002D71C4"/>
    <w:rsid w:val="002D749F"/>
    <w:rsid w:val="002E0517"/>
    <w:rsid w:val="002E1571"/>
    <w:rsid w:val="002E163B"/>
    <w:rsid w:val="002E1792"/>
    <w:rsid w:val="002E1856"/>
    <w:rsid w:val="002E3CB2"/>
    <w:rsid w:val="002E4378"/>
    <w:rsid w:val="002E5119"/>
    <w:rsid w:val="002E53AF"/>
    <w:rsid w:val="002E5591"/>
    <w:rsid w:val="002E6EB7"/>
    <w:rsid w:val="002E6F67"/>
    <w:rsid w:val="002E7689"/>
    <w:rsid w:val="002F0428"/>
    <w:rsid w:val="002F1079"/>
    <w:rsid w:val="002F2658"/>
    <w:rsid w:val="002F28AA"/>
    <w:rsid w:val="002F3E1E"/>
    <w:rsid w:val="002F42A0"/>
    <w:rsid w:val="002F43C3"/>
    <w:rsid w:val="002F4BE6"/>
    <w:rsid w:val="002F6B97"/>
    <w:rsid w:val="00300D9C"/>
    <w:rsid w:val="0030141A"/>
    <w:rsid w:val="00301735"/>
    <w:rsid w:val="00301F0A"/>
    <w:rsid w:val="00302637"/>
    <w:rsid w:val="00303F86"/>
    <w:rsid w:val="003049DF"/>
    <w:rsid w:val="00304C95"/>
    <w:rsid w:val="00305017"/>
    <w:rsid w:val="003054C9"/>
    <w:rsid w:val="00305652"/>
    <w:rsid w:val="00305AB3"/>
    <w:rsid w:val="00307D32"/>
    <w:rsid w:val="00310BCF"/>
    <w:rsid w:val="00310CE6"/>
    <w:rsid w:val="00312A8A"/>
    <w:rsid w:val="00314539"/>
    <w:rsid w:val="00314FF7"/>
    <w:rsid w:val="003161A0"/>
    <w:rsid w:val="003161E3"/>
    <w:rsid w:val="00316C18"/>
    <w:rsid w:val="00322401"/>
    <w:rsid w:val="00322D1F"/>
    <w:rsid w:val="00323CCF"/>
    <w:rsid w:val="00324019"/>
    <w:rsid w:val="00324A19"/>
    <w:rsid w:val="0032758C"/>
    <w:rsid w:val="003306F0"/>
    <w:rsid w:val="003318C3"/>
    <w:rsid w:val="00331A3C"/>
    <w:rsid w:val="00331F19"/>
    <w:rsid w:val="00333AFC"/>
    <w:rsid w:val="00333CA4"/>
    <w:rsid w:val="00336B74"/>
    <w:rsid w:val="00337F8E"/>
    <w:rsid w:val="00340D2C"/>
    <w:rsid w:val="00341396"/>
    <w:rsid w:val="0034236E"/>
    <w:rsid w:val="00343B7F"/>
    <w:rsid w:val="00346AF7"/>
    <w:rsid w:val="003479AE"/>
    <w:rsid w:val="003500A8"/>
    <w:rsid w:val="003506B2"/>
    <w:rsid w:val="00350979"/>
    <w:rsid w:val="00350A51"/>
    <w:rsid w:val="00350D5E"/>
    <w:rsid w:val="003511A4"/>
    <w:rsid w:val="00351290"/>
    <w:rsid w:val="0035139F"/>
    <w:rsid w:val="00351696"/>
    <w:rsid w:val="00352AF6"/>
    <w:rsid w:val="00353410"/>
    <w:rsid w:val="00354E9B"/>
    <w:rsid w:val="00356F0C"/>
    <w:rsid w:val="00357316"/>
    <w:rsid w:val="003607DB"/>
    <w:rsid w:val="0036319B"/>
    <w:rsid w:val="003660D4"/>
    <w:rsid w:val="00370740"/>
    <w:rsid w:val="00370D2B"/>
    <w:rsid w:val="00370D2E"/>
    <w:rsid w:val="003730FE"/>
    <w:rsid w:val="003731DE"/>
    <w:rsid w:val="00375FF3"/>
    <w:rsid w:val="003769C2"/>
    <w:rsid w:val="00380501"/>
    <w:rsid w:val="00381501"/>
    <w:rsid w:val="00381FB5"/>
    <w:rsid w:val="00382609"/>
    <w:rsid w:val="0038378E"/>
    <w:rsid w:val="00383E9C"/>
    <w:rsid w:val="00385047"/>
    <w:rsid w:val="0038504E"/>
    <w:rsid w:val="0038739C"/>
    <w:rsid w:val="00391AF4"/>
    <w:rsid w:val="003926BA"/>
    <w:rsid w:val="00395AC5"/>
    <w:rsid w:val="0039737A"/>
    <w:rsid w:val="0039782D"/>
    <w:rsid w:val="003A000C"/>
    <w:rsid w:val="003A089B"/>
    <w:rsid w:val="003A1764"/>
    <w:rsid w:val="003A1AFD"/>
    <w:rsid w:val="003A228C"/>
    <w:rsid w:val="003A2389"/>
    <w:rsid w:val="003A2770"/>
    <w:rsid w:val="003A3FF2"/>
    <w:rsid w:val="003A5CFE"/>
    <w:rsid w:val="003A6C74"/>
    <w:rsid w:val="003A750C"/>
    <w:rsid w:val="003A7513"/>
    <w:rsid w:val="003A7943"/>
    <w:rsid w:val="003B0321"/>
    <w:rsid w:val="003B1C23"/>
    <w:rsid w:val="003B2270"/>
    <w:rsid w:val="003B3B83"/>
    <w:rsid w:val="003B580B"/>
    <w:rsid w:val="003B7DEA"/>
    <w:rsid w:val="003C001D"/>
    <w:rsid w:val="003C1DB0"/>
    <w:rsid w:val="003C2E49"/>
    <w:rsid w:val="003C401F"/>
    <w:rsid w:val="003C617A"/>
    <w:rsid w:val="003C6F06"/>
    <w:rsid w:val="003C72C5"/>
    <w:rsid w:val="003C7A38"/>
    <w:rsid w:val="003D4631"/>
    <w:rsid w:val="003D4999"/>
    <w:rsid w:val="003D671F"/>
    <w:rsid w:val="003D6C4E"/>
    <w:rsid w:val="003D7106"/>
    <w:rsid w:val="003D74F4"/>
    <w:rsid w:val="003E1395"/>
    <w:rsid w:val="003E16AC"/>
    <w:rsid w:val="003E3481"/>
    <w:rsid w:val="003E442B"/>
    <w:rsid w:val="003E5EEC"/>
    <w:rsid w:val="003E67C0"/>
    <w:rsid w:val="003E6CE5"/>
    <w:rsid w:val="003E783F"/>
    <w:rsid w:val="003F0FB0"/>
    <w:rsid w:val="003F1DB0"/>
    <w:rsid w:val="003F3143"/>
    <w:rsid w:val="003F31FE"/>
    <w:rsid w:val="003F522D"/>
    <w:rsid w:val="003F5598"/>
    <w:rsid w:val="003F65E5"/>
    <w:rsid w:val="003F7273"/>
    <w:rsid w:val="003F7E97"/>
    <w:rsid w:val="004002AF"/>
    <w:rsid w:val="00401078"/>
    <w:rsid w:val="00402FDF"/>
    <w:rsid w:val="00404F1F"/>
    <w:rsid w:val="00405C02"/>
    <w:rsid w:val="0040646A"/>
    <w:rsid w:val="00410E76"/>
    <w:rsid w:val="0041141F"/>
    <w:rsid w:val="004132C7"/>
    <w:rsid w:val="004154AA"/>
    <w:rsid w:val="004168E3"/>
    <w:rsid w:val="00416BF8"/>
    <w:rsid w:val="00417B3E"/>
    <w:rsid w:val="00417D77"/>
    <w:rsid w:val="00421E81"/>
    <w:rsid w:val="004220AA"/>
    <w:rsid w:val="00422143"/>
    <w:rsid w:val="0042251B"/>
    <w:rsid w:val="004243AF"/>
    <w:rsid w:val="004261B0"/>
    <w:rsid w:val="00426C5B"/>
    <w:rsid w:val="00431717"/>
    <w:rsid w:val="00432043"/>
    <w:rsid w:val="004321B7"/>
    <w:rsid w:val="004327E1"/>
    <w:rsid w:val="00433F40"/>
    <w:rsid w:val="0043490E"/>
    <w:rsid w:val="00434947"/>
    <w:rsid w:val="0043643B"/>
    <w:rsid w:val="00436872"/>
    <w:rsid w:val="004374C4"/>
    <w:rsid w:val="0043774E"/>
    <w:rsid w:val="004407D4"/>
    <w:rsid w:val="0044088C"/>
    <w:rsid w:val="0044177E"/>
    <w:rsid w:val="00443617"/>
    <w:rsid w:val="0044378D"/>
    <w:rsid w:val="00443DF9"/>
    <w:rsid w:val="00445FBE"/>
    <w:rsid w:val="004507AC"/>
    <w:rsid w:val="00451B14"/>
    <w:rsid w:val="00451C20"/>
    <w:rsid w:val="0045355F"/>
    <w:rsid w:val="00453A13"/>
    <w:rsid w:val="00453E21"/>
    <w:rsid w:val="00454310"/>
    <w:rsid w:val="0045469B"/>
    <w:rsid w:val="0045555F"/>
    <w:rsid w:val="00456463"/>
    <w:rsid w:val="0045688F"/>
    <w:rsid w:val="00460142"/>
    <w:rsid w:val="004609CF"/>
    <w:rsid w:val="00460E65"/>
    <w:rsid w:val="004612A9"/>
    <w:rsid w:val="0046289A"/>
    <w:rsid w:val="00464CBD"/>
    <w:rsid w:val="00465CEE"/>
    <w:rsid w:val="00466C79"/>
    <w:rsid w:val="00466EAE"/>
    <w:rsid w:val="0046712D"/>
    <w:rsid w:val="004671C4"/>
    <w:rsid w:val="004678A4"/>
    <w:rsid w:val="00470A74"/>
    <w:rsid w:val="0047368C"/>
    <w:rsid w:val="00475036"/>
    <w:rsid w:val="00475362"/>
    <w:rsid w:val="00475665"/>
    <w:rsid w:val="00475A9E"/>
    <w:rsid w:val="00476377"/>
    <w:rsid w:val="00476DFE"/>
    <w:rsid w:val="00477CB1"/>
    <w:rsid w:val="00477EE2"/>
    <w:rsid w:val="0048110B"/>
    <w:rsid w:val="00481786"/>
    <w:rsid w:val="00481DD9"/>
    <w:rsid w:val="00482B79"/>
    <w:rsid w:val="00482D24"/>
    <w:rsid w:val="004837C8"/>
    <w:rsid w:val="00483831"/>
    <w:rsid w:val="00483A2B"/>
    <w:rsid w:val="00483D5F"/>
    <w:rsid w:val="00483FFD"/>
    <w:rsid w:val="00484860"/>
    <w:rsid w:val="00485AC6"/>
    <w:rsid w:val="00486EDE"/>
    <w:rsid w:val="00491A5B"/>
    <w:rsid w:val="00492D5A"/>
    <w:rsid w:val="00492F71"/>
    <w:rsid w:val="004937FE"/>
    <w:rsid w:val="004955F8"/>
    <w:rsid w:val="004959D6"/>
    <w:rsid w:val="004A18C6"/>
    <w:rsid w:val="004A2E74"/>
    <w:rsid w:val="004A37D3"/>
    <w:rsid w:val="004A3828"/>
    <w:rsid w:val="004A40AE"/>
    <w:rsid w:val="004A6E2A"/>
    <w:rsid w:val="004A727F"/>
    <w:rsid w:val="004A7403"/>
    <w:rsid w:val="004B00F3"/>
    <w:rsid w:val="004B0169"/>
    <w:rsid w:val="004B0463"/>
    <w:rsid w:val="004B070A"/>
    <w:rsid w:val="004B0A46"/>
    <w:rsid w:val="004B1DE9"/>
    <w:rsid w:val="004B2370"/>
    <w:rsid w:val="004B3B69"/>
    <w:rsid w:val="004B3DB0"/>
    <w:rsid w:val="004B5911"/>
    <w:rsid w:val="004B79DD"/>
    <w:rsid w:val="004B7B9A"/>
    <w:rsid w:val="004B7D58"/>
    <w:rsid w:val="004C028F"/>
    <w:rsid w:val="004C0829"/>
    <w:rsid w:val="004C10F9"/>
    <w:rsid w:val="004C11A6"/>
    <w:rsid w:val="004C32E0"/>
    <w:rsid w:val="004C360C"/>
    <w:rsid w:val="004C37D3"/>
    <w:rsid w:val="004C5314"/>
    <w:rsid w:val="004C5CF8"/>
    <w:rsid w:val="004C6752"/>
    <w:rsid w:val="004D0A30"/>
    <w:rsid w:val="004D0A6F"/>
    <w:rsid w:val="004D11B2"/>
    <w:rsid w:val="004D5547"/>
    <w:rsid w:val="004D5756"/>
    <w:rsid w:val="004D66B8"/>
    <w:rsid w:val="004D71AB"/>
    <w:rsid w:val="004E2C67"/>
    <w:rsid w:val="004F3335"/>
    <w:rsid w:val="004F681B"/>
    <w:rsid w:val="004F6BB3"/>
    <w:rsid w:val="004F7A41"/>
    <w:rsid w:val="00500721"/>
    <w:rsid w:val="00501231"/>
    <w:rsid w:val="0050182A"/>
    <w:rsid w:val="00502661"/>
    <w:rsid w:val="00503756"/>
    <w:rsid w:val="00505167"/>
    <w:rsid w:val="00505D3D"/>
    <w:rsid w:val="00510E40"/>
    <w:rsid w:val="00511829"/>
    <w:rsid w:val="0051202B"/>
    <w:rsid w:val="00512316"/>
    <w:rsid w:val="00513755"/>
    <w:rsid w:val="00513904"/>
    <w:rsid w:val="005151AB"/>
    <w:rsid w:val="00515810"/>
    <w:rsid w:val="00515820"/>
    <w:rsid w:val="00521A3C"/>
    <w:rsid w:val="00522B30"/>
    <w:rsid w:val="00523F2B"/>
    <w:rsid w:val="0052415B"/>
    <w:rsid w:val="005246BC"/>
    <w:rsid w:val="005253BA"/>
    <w:rsid w:val="00525AB2"/>
    <w:rsid w:val="0053018B"/>
    <w:rsid w:val="00531B79"/>
    <w:rsid w:val="005324D2"/>
    <w:rsid w:val="00532A5C"/>
    <w:rsid w:val="005339DA"/>
    <w:rsid w:val="005341B6"/>
    <w:rsid w:val="00534886"/>
    <w:rsid w:val="00534965"/>
    <w:rsid w:val="00541CC0"/>
    <w:rsid w:val="0054260A"/>
    <w:rsid w:val="00542AB8"/>
    <w:rsid w:val="00543B39"/>
    <w:rsid w:val="005451F8"/>
    <w:rsid w:val="00545636"/>
    <w:rsid w:val="005459E8"/>
    <w:rsid w:val="00545AE8"/>
    <w:rsid w:val="005474EC"/>
    <w:rsid w:val="00547B8D"/>
    <w:rsid w:val="00547D0D"/>
    <w:rsid w:val="0055092F"/>
    <w:rsid w:val="005544D5"/>
    <w:rsid w:val="00554A98"/>
    <w:rsid w:val="005553E7"/>
    <w:rsid w:val="0056042D"/>
    <w:rsid w:val="005609DC"/>
    <w:rsid w:val="0056197A"/>
    <w:rsid w:val="00563C17"/>
    <w:rsid w:val="00563F68"/>
    <w:rsid w:val="00564CED"/>
    <w:rsid w:val="00564EAF"/>
    <w:rsid w:val="00566E31"/>
    <w:rsid w:val="005706C2"/>
    <w:rsid w:val="00576689"/>
    <w:rsid w:val="00576712"/>
    <w:rsid w:val="00580247"/>
    <w:rsid w:val="0058321D"/>
    <w:rsid w:val="00583E71"/>
    <w:rsid w:val="0058426B"/>
    <w:rsid w:val="00584293"/>
    <w:rsid w:val="00586C2E"/>
    <w:rsid w:val="00587CF0"/>
    <w:rsid w:val="005909BF"/>
    <w:rsid w:val="005909EC"/>
    <w:rsid w:val="00592AC6"/>
    <w:rsid w:val="0059546D"/>
    <w:rsid w:val="00595623"/>
    <w:rsid w:val="0059574B"/>
    <w:rsid w:val="0059629E"/>
    <w:rsid w:val="005970CF"/>
    <w:rsid w:val="005975E5"/>
    <w:rsid w:val="005A104F"/>
    <w:rsid w:val="005A242B"/>
    <w:rsid w:val="005A2682"/>
    <w:rsid w:val="005A2F5F"/>
    <w:rsid w:val="005A3651"/>
    <w:rsid w:val="005A3677"/>
    <w:rsid w:val="005A36CC"/>
    <w:rsid w:val="005A3DD5"/>
    <w:rsid w:val="005A4197"/>
    <w:rsid w:val="005A4F4B"/>
    <w:rsid w:val="005A6882"/>
    <w:rsid w:val="005B08AA"/>
    <w:rsid w:val="005B0A3D"/>
    <w:rsid w:val="005B0AB2"/>
    <w:rsid w:val="005B0B28"/>
    <w:rsid w:val="005B1559"/>
    <w:rsid w:val="005B15EB"/>
    <w:rsid w:val="005B1CCE"/>
    <w:rsid w:val="005B1E88"/>
    <w:rsid w:val="005B2A10"/>
    <w:rsid w:val="005B2F9B"/>
    <w:rsid w:val="005B46F2"/>
    <w:rsid w:val="005B4F67"/>
    <w:rsid w:val="005B634B"/>
    <w:rsid w:val="005B63DC"/>
    <w:rsid w:val="005B7433"/>
    <w:rsid w:val="005B75D4"/>
    <w:rsid w:val="005B7BE4"/>
    <w:rsid w:val="005C1C07"/>
    <w:rsid w:val="005C2557"/>
    <w:rsid w:val="005C290A"/>
    <w:rsid w:val="005C3829"/>
    <w:rsid w:val="005C43CF"/>
    <w:rsid w:val="005C5244"/>
    <w:rsid w:val="005C5A06"/>
    <w:rsid w:val="005D0286"/>
    <w:rsid w:val="005D062D"/>
    <w:rsid w:val="005D2066"/>
    <w:rsid w:val="005D217C"/>
    <w:rsid w:val="005D3699"/>
    <w:rsid w:val="005D51CF"/>
    <w:rsid w:val="005D7D0B"/>
    <w:rsid w:val="005E0F0E"/>
    <w:rsid w:val="005E138D"/>
    <w:rsid w:val="005E1762"/>
    <w:rsid w:val="005E19F0"/>
    <w:rsid w:val="005E2072"/>
    <w:rsid w:val="005E3DD1"/>
    <w:rsid w:val="005E413E"/>
    <w:rsid w:val="005E4FC4"/>
    <w:rsid w:val="005E50BA"/>
    <w:rsid w:val="005E63F0"/>
    <w:rsid w:val="005E685C"/>
    <w:rsid w:val="005E7496"/>
    <w:rsid w:val="005F0F3C"/>
    <w:rsid w:val="005F304D"/>
    <w:rsid w:val="005F414A"/>
    <w:rsid w:val="005F4970"/>
    <w:rsid w:val="005F4ED9"/>
    <w:rsid w:val="005F4EE0"/>
    <w:rsid w:val="005F72D2"/>
    <w:rsid w:val="005F733B"/>
    <w:rsid w:val="00601339"/>
    <w:rsid w:val="006022DE"/>
    <w:rsid w:val="006028A2"/>
    <w:rsid w:val="00602949"/>
    <w:rsid w:val="0060340A"/>
    <w:rsid w:val="006038CA"/>
    <w:rsid w:val="00603ABC"/>
    <w:rsid w:val="00603C12"/>
    <w:rsid w:val="006058E4"/>
    <w:rsid w:val="00606C82"/>
    <w:rsid w:val="0060797A"/>
    <w:rsid w:val="00612444"/>
    <w:rsid w:val="00612759"/>
    <w:rsid w:val="00613294"/>
    <w:rsid w:val="006136D3"/>
    <w:rsid w:val="006140B0"/>
    <w:rsid w:val="00614230"/>
    <w:rsid w:val="00615908"/>
    <w:rsid w:val="006159A5"/>
    <w:rsid w:val="00616C50"/>
    <w:rsid w:val="00617E63"/>
    <w:rsid w:val="00622B83"/>
    <w:rsid w:val="006304CE"/>
    <w:rsid w:val="00631FF4"/>
    <w:rsid w:val="006347CC"/>
    <w:rsid w:val="00634A0F"/>
    <w:rsid w:val="00635A55"/>
    <w:rsid w:val="00635F7C"/>
    <w:rsid w:val="00636838"/>
    <w:rsid w:val="00636A70"/>
    <w:rsid w:val="00636B08"/>
    <w:rsid w:val="00637307"/>
    <w:rsid w:val="00637EFA"/>
    <w:rsid w:val="00640DE3"/>
    <w:rsid w:val="00642947"/>
    <w:rsid w:val="00642A28"/>
    <w:rsid w:val="00650E59"/>
    <w:rsid w:val="00650E5D"/>
    <w:rsid w:val="00654258"/>
    <w:rsid w:val="0065485F"/>
    <w:rsid w:val="00657A81"/>
    <w:rsid w:val="00657DFF"/>
    <w:rsid w:val="006624A4"/>
    <w:rsid w:val="006625A5"/>
    <w:rsid w:val="00663403"/>
    <w:rsid w:val="00663D22"/>
    <w:rsid w:val="006650EE"/>
    <w:rsid w:val="0066512F"/>
    <w:rsid w:val="00665933"/>
    <w:rsid w:val="00667AC2"/>
    <w:rsid w:val="006711E2"/>
    <w:rsid w:val="00672EB8"/>
    <w:rsid w:val="00673584"/>
    <w:rsid w:val="00674055"/>
    <w:rsid w:val="006741C9"/>
    <w:rsid w:val="00674DDD"/>
    <w:rsid w:val="006758E0"/>
    <w:rsid w:val="0068157A"/>
    <w:rsid w:val="0068290D"/>
    <w:rsid w:val="00684577"/>
    <w:rsid w:val="006853E9"/>
    <w:rsid w:val="00686C3B"/>
    <w:rsid w:val="00687414"/>
    <w:rsid w:val="006877D8"/>
    <w:rsid w:val="00690820"/>
    <w:rsid w:val="00691F55"/>
    <w:rsid w:val="006927AD"/>
    <w:rsid w:val="00692FF7"/>
    <w:rsid w:val="00693F7C"/>
    <w:rsid w:val="00694C10"/>
    <w:rsid w:val="00694DAA"/>
    <w:rsid w:val="006A2B4A"/>
    <w:rsid w:val="006A5175"/>
    <w:rsid w:val="006A583C"/>
    <w:rsid w:val="006A6036"/>
    <w:rsid w:val="006A68B7"/>
    <w:rsid w:val="006A7779"/>
    <w:rsid w:val="006A78F6"/>
    <w:rsid w:val="006B17A9"/>
    <w:rsid w:val="006B2255"/>
    <w:rsid w:val="006B37D9"/>
    <w:rsid w:val="006B4C0C"/>
    <w:rsid w:val="006B5A63"/>
    <w:rsid w:val="006B6FB8"/>
    <w:rsid w:val="006B7026"/>
    <w:rsid w:val="006B77EE"/>
    <w:rsid w:val="006B7F1D"/>
    <w:rsid w:val="006C1114"/>
    <w:rsid w:val="006C1756"/>
    <w:rsid w:val="006C2AE1"/>
    <w:rsid w:val="006C2E33"/>
    <w:rsid w:val="006C3EE0"/>
    <w:rsid w:val="006C5E31"/>
    <w:rsid w:val="006C65C3"/>
    <w:rsid w:val="006D0367"/>
    <w:rsid w:val="006D08E3"/>
    <w:rsid w:val="006D1ABB"/>
    <w:rsid w:val="006D2027"/>
    <w:rsid w:val="006D238A"/>
    <w:rsid w:val="006D24F9"/>
    <w:rsid w:val="006D3885"/>
    <w:rsid w:val="006D3DDA"/>
    <w:rsid w:val="006D4943"/>
    <w:rsid w:val="006D6217"/>
    <w:rsid w:val="006E0FA1"/>
    <w:rsid w:val="006E1E59"/>
    <w:rsid w:val="006E2557"/>
    <w:rsid w:val="006E5441"/>
    <w:rsid w:val="006E679B"/>
    <w:rsid w:val="006E7D5F"/>
    <w:rsid w:val="006F1B35"/>
    <w:rsid w:val="006F2B3B"/>
    <w:rsid w:val="006F2E70"/>
    <w:rsid w:val="006F43D7"/>
    <w:rsid w:val="006F4606"/>
    <w:rsid w:val="006F5117"/>
    <w:rsid w:val="006F6148"/>
    <w:rsid w:val="006F6ECC"/>
    <w:rsid w:val="006F6FCB"/>
    <w:rsid w:val="006F78DD"/>
    <w:rsid w:val="00700C91"/>
    <w:rsid w:val="00700CEA"/>
    <w:rsid w:val="007012FA"/>
    <w:rsid w:val="00702923"/>
    <w:rsid w:val="00703090"/>
    <w:rsid w:val="007038DA"/>
    <w:rsid w:val="007039C5"/>
    <w:rsid w:val="00705120"/>
    <w:rsid w:val="00705EAD"/>
    <w:rsid w:val="007066FF"/>
    <w:rsid w:val="00706D54"/>
    <w:rsid w:val="0071079C"/>
    <w:rsid w:val="007124B6"/>
    <w:rsid w:val="00712B1E"/>
    <w:rsid w:val="00715736"/>
    <w:rsid w:val="00715D2C"/>
    <w:rsid w:val="00716388"/>
    <w:rsid w:val="0071659B"/>
    <w:rsid w:val="00716A1A"/>
    <w:rsid w:val="00716A50"/>
    <w:rsid w:val="007170A0"/>
    <w:rsid w:val="0072031E"/>
    <w:rsid w:val="00720B2E"/>
    <w:rsid w:val="00721126"/>
    <w:rsid w:val="00721690"/>
    <w:rsid w:val="00721BF4"/>
    <w:rsid w:val="007225DD"/>
    <w:rsid w:val="007250AA"/>
    <w:rsid w:val="00725363"/>
    <w:rsid w:val="00725DA2"/>
    <w:rsid w:val="00725ED9"/>
    <w:rsid w:val="00726F2E"/>
    <w:rsid w:val="00727985"/>
    <w:rsid w:val="007301E8"/>
    <w:rsid w:val="00730379"/>
    <w:rsid w:val="00731E5C"/>
    <w:rsid w:val="00733A90"/>
    <w:rsid w:val="00734DC2"/>
    <w:rsid w:val="007366C9"/>
    <w:rsid w:val="00736741"/>
    <w:rsid w:val="0073727C"/>
    <w:rsid w:val="00737623"/>
    <w:rsid w:val="00741464"/>
    <w:rsid w:val="007415C7"/>
    <w:rsid w:val="00742310"/>
    <w:rsid w:val="00742EF6"/>
    <w:rsid w:val="00743861"/>
    <w:rsid w:val="007438D5"/>
    <w:rsid w:val="00750265"/>
    <w:rsid w:val="00752EB4"/>
    <w:rsid w:val="00755B05"/>
    <w:rsid w:val="007605E6"/>
    <w:rsid w:val="00760704"/>
    <w:rsid w:val="00761689"/>
    <w:rsid w:val="00761B46"/>
    <w:rsid w:val="0076486C"/>
    <w:rsid w:val="00765737"/>
    <w:rsid w:val="00765BDE"/>
    <w:rsid w:val="00765D4C"/>
    <w:rsid w:val="00766840"/>
    <w:rsid w:val="0076764F"/>
    <w:rsid w:val="00771545"/>
    <w:rsid w:val="00771E1D"/>
    <w:rsid w:val="0077235B"/>
    <w:rsid w:val="007736D1"/>
    <w:rsid w:val="00773B25"/>
    <w:rsid w:val="007747A0"/>
    <w:rsid w:val="0077509A"/>
    <w:rsid w:val="00775AF2"/>
    <w:rsid w:val="007765AB"/>
    <w:rsid w:val="00777CF2"/>
    <w:rsid w:val="00780833"/>
    <w:rsid w:val="00781099"/>
    <w:rsid w:val="00782F49"/>
    <w:rsid w:val="007843F1"/>
    <w:rsid w:val="0078491C"/>
    <w:rsid w:val="00785B03"/>
    <w:rsid w:val="00785D6C"/>
    <w:rsid w:val="00786808"/>
    <w:rsid w:val="00787AE6"/>
    <w:rsid w:val="00790D3F"/>
    <w:rsid w:val="00791B8A"/>
    <w:rsid w:val="00791D27"/>
    <w:rsid w:val="0079241E"/>
    <w:rsid w:val="00793E09"/>
    <w:rsid w:val="007967A8"/>
    <w:rsid w:val="00797A10"/>
    <w:rsid w:val="00797AA8"/>
    <w:rsid w:val="00797BB3"/>
    <w:rsid w:val="007A0150"/>
    <w:rsid w:val="007A080C"/>
    <w:rsid w:val="007A2992"/>
    <w:rsid w:val="007A34D0"/>
    <w:rsid w:val="007A523A"/>
    <w:rsid w:val="007B0EB5"/>
    <w:rsid w:val="007B138B"/>
    <w:rsid w:val="007B1A9A"/>
    <w:rsid w:val="007B24AF"/>
    <w:rsid w:val="007B29F4"/>
    <w:rsid w:val="007B2D7E"/>
    <w:rsid w:val="007B3C5C"/>
    <w:rsid w:val="007B4C49"/>
    <w:rsid w:val="007B4CAF"/>
    <w:rsid w:val="007B532B"/>
    <w:rsid w:val="007B5540"/>
    <w:rsid w:val="007B5EBB"/>
    <w:rsid w:val="007B60BB"/>
    <w:rsid w:val="007B6A9A"/>
    <w:rsid w:val="007B78C5"/>
    <w:rsid w:val="007C03F5"/>
    <w:rsid w:val="007C1BEC"/>
    <w:rsid w:val="007C2AD8"/>
    <w:rsid w:val="007C3B31"/>
    <w:rsid w:val="007C40D8"/>
    <w:rsid w:val="007C48D1"/>
    <w:rsid w:val="007C56B9"/>
    <w:rsid w:val="007C5817"/>
    <w:rsid w:val="007C5F67"/>
    <w:rsid w:val="007C7F9D"/>
    <w:rsid w:val="007D0966"/>
    <w:rsid w:val="007D25FB"/>
    <w:rsid w:val="007D2D5C"/>
    <w:rsid w:val="007D2DDC"/>
    <w:rsid w:val="007D6303"/>
    <w:rsid w:val="007E09B8"/>
    <w:rsid w:val="007E0AD2"/>
    <w:rsid w:val="007E1447"/>
    <w:rsid w:val="007E23B4"/>
    <w:rsid w:val="007E3721"/>
    <w:rsid w:val="007E4200"/>
    <w:rsid w:val="007F2F19"/>
    <w:rsid w:val="007F45E3"/>
    <w:rsid w:val="007F4754"/>
    <w:rsid w:val="007F6EE8"/>
    <w:rsid w:val="0080040B"/>
    <w:rsid w:val="00803ED0"/>
    <w:rsid w:val="0080693E"/>
    <w:rsid w:val="00807A97"/>
    <w:rsid w:val="00807BDF"/>
    <w:rsid w:val="008110C8"/>
    <w:rsid w:val="0081127C"/>
    <w:rsid w:val="00811A49"/>
    <w:rsid w:val="0081208E"/>
    <w:rsid w:val="00812281"/>
    <w:rsid w:val="0081394B"/>
    <w:rsid w:val="00815048"/>
    <w:rsid w:val="008157FA"/>
    <w:rsid w:val="00816BE5"/>
    <w:rsid w:val="00817660"/>
    <w:rsid w:val="008203C6"/>
    <w:rsid w:val="008207F1"/>
    <w:rsid w:val="008213BF"/>
    <w:rsid w:val="0082189F"/>
    <w:rsid w:val="00822FF8"/>
    <w:rsid w:val="00824806"/>
    <w:rsid w:val="00825714"/>
    <w:rsid w:val="00825795"/>
    <w:rsid w:val="00826CFE"/>
    <w:rsid w:val="00826E22"/>
    <w:rsid w:val="00830FA5"/>
    <w:rsid w:val="008325F5"/>
    <w:rsid w:val="0083320E"/>
    <w:rsid w:val="00833A3C"/>
    <w:rsid w:val="00834DB7"/>
    <w:rsid w:val="0083568F"/>
    <w:rsid w:val="00835DFF"/>
    <w:rsid w:val="00836B54"/>
    <w:rsid w:val="00842898"/>
    <w:rsid w:val="008431E4"/>
    <w:rsid w:val="00844187"/>
    <w:rsid w:val="00845CC4"/>
    <w:rsid w:val="00846381"/>
    <w:rsid w:val="008464A5"/>
    <w:rsid w:val="0085011A"/>
    <w:rsid w:val="00850465"/>
    <w:rsid w:val="00853993"/>
    <w:rsid w:val="008557CB"/>
    <w:rsid w:val="008561DD"/>
    <w:rsid w:val="00856B30"/>
    <w:rsid w:val="00860CB4"/>
    <w:rsid w:val="00861315"/>
    <w:rsid w:val="00861AAE"/>
    <w:rsid w:val="00861FBE"/>
    <w:rsid w:val="008627F3"/>
    <w:rsid w:val="00863873"/>
    <w:rsid w:val="0086478F"/>
    <w:rsid w:val="00865E3D"/>
    <w:rsid w:val="008667DD"/>
    <w:rsid w:val="008676A4"/>
    <w:rsid w:val="00871C35"/>
    <w:rsid w:val="00871F35"/>
    <w:rsid w:val="00872F84"/>
    <w:rsid w:val="00873648"/>
    <w:rsid w:val="00875E33"/>
    <w:rsid w:val="00876075"/>
    <w:rsid w:val="00880818"/>
    <w:rsid w:val="00880C1C"/>
    <w:rsid w:val="0088238B"/>
    <w:rsid w:val="0088318B"/>
    <w:rsid w:val="00884563"/>
    <w:rsid w:val="00884935"/>
    <w:rsid w:val="00885827"/>
    <w:rsid w:val="00887C34"/>
    <w:rsid w:val="008915A3"/>
    <w:rsid w:val="008927E8"/>
    <w:rsid w:val="00892FDE"/>
    <w:rsid w:val="008948A7"/>
    <w:rsid w:val="00895FDF"/>
    <w:rsid w:val="0089637F"/>
    <w:rsid w:val="0089659C"/>
    <w:rsid w:val="00897512"/>
    <w:rsid w:val="008977ED"/>
    <w:rsid w:val="00897C99"/>
    <w:rsid w:val="008A015A"/>
    <w:rsid w:val="008A0868"/>
    <w:rsid w:val="008A09B3"/>
    <w:rsid w:val="008A0A7A"/>
    <w:rsid w:val="008A25FC"/>
    <w:rsid w:val="008A3052"/>
    <w:rsid w:val="008A361B"/>
    <w:rsid w:val="008A5324"/>
    <w:rsid w:val="008A6E54"/>
    <w:rsid w:val="008B0010"/>
    <w:rsid w:val="008B0561"/>
    <w:rsid w:val="008B082F"/>
    <w:rsid w:val="008B0D5F"/>
    <w:rsid w:val="008B1645"/>
    <w:rsid w:val="008B16B6"/>
    <w:rsid w:val="008B30EC"/>
    <w:rsid w:val="008B40CD"/>
    <w:rsid w:val="008B510F"/>
    <w:rsid w:val="008B5D7D"/>
    <w:rsid w:val="008B6F46"/>
    <w:rsid w:val="008B6F85"/>
    <w:rsid w:val="008C20AD"/>
    <w:rsid w:val="008C3C68"/>
    <w:rsid w:val="008C5552"/>
    <w:rsid w:val="008C6359"/>
    <w:rsid w:val="008C68CD"/>
    <w:rsid w:val="008C7D43"/>
    <w:rsid w:val="008D0E74"/>
    <w:rsid w:val="008D11F3"/>
    <w:rsid w:val="008D36B6"/>
    <w:rsid w:val="008D3E72"/>
    <w:rsid w:val="008D3E73"/>
    <w:rsid w:val="008D40D2"/>
    <w:rsid w:val="008D4E9F"/>
    <w:rsid w:val="008D5937"/>
    <w:rsid w:val="008D5DCD"/>
    <w:rsid w:val="008D650D"/>
    <w:rsid w:val="008D7579"/>
    <w:rsid w:val="008E082F"/>
    <w:rsid w:val="008E1058"/>
    <w:rsid w:val="008E17E0"/>
    <w:rsid w:val="008E256C"/>
    <w:rsid w:val="008E2937"/>
    <w:rsid w:val="008E32E4"/>
    <w:rsid w:val="008E377B"/>
    <w:rsid w:val="008E3F2C"/>
    <w:rsid w:val="008E4018"/>
    <w:rsid w:val="008E64A0"/>
    <w:rsid w:val="008E745E"/>
    <w:rsid w:val="008E799A"/>
    <w:rsid w:val="008F05C7"/>
    <w:rsid w:val="008F0BA8"/>
    <w:rsid w:val="008F120E"/>
    <w:rsid w:val="008F1699"/>
    <w:rsid w:val="008F20CC"/>
    <w:rsid w:val="008F2B13"/>
    <w:rsid w:val="008F3080"/>
    <w:rsid w:val="008F39BE"/>
    <w:rsid w:val="008F4FED"/>
    <w:rsid w:val="008F5345"/>
    <w:rsid w:val="008F57DF"/>
    <w:rsid w:val="008F6086"/>
    <w:rsid w:val="008F6BF9"/>
    <w:rsid w:val="008F7EF7"/>
    <w:rsid w:val="0090076B"/>
    <w:rsid w:val="00900FC9"/>
    <w:rsid w:val="00901AF1"/>
    <w:rsid w:val="00902462"/>
    <w:rsid w:val="00903B42"/>
    <w:rsid w:val="00903D46"/>
    <w:rsid w:val="00904332"/>
    <w:rsid w:val="009069D1"/>
    <w:rsid w:val="00907CCF"/>
    <w:rsid w:val="00910866"/>
    <w:rsid w:val="009109FB"/>
    <w:rsid w:val="00910A15"/>
    <w:rsid w:val="009115FD"/>
    <w:rsid w:val="00913174"/>
    <w:rsid w:val="0091325E"/>
    <w:rsid w:val="009133D3"/>
    <w:rsid w:val="009150A9"/>
    <w:rsid w:val="009167DD"/>
    <w:rsid w:val="009179A7"/>
    <w:rsid w:val="00917BC7"/>
    <w:rsid w:val="00920E60"/>
    <w:rsid w:val="00930254"/>
    <w:rsid w:val="0093170F"/>
    <w:rsid w:val="009332A8"/>
    <w:rsid w:val="00934D77"/>
    <w:rsid w:val="00934F4F"/>
    <w:rsid w:val="00936499"/>
    <w:rsid w:val="009419C2"/>
    <w:rsid w:val="0094373C"/>
    <w:rsid w:val="00944F07"/>
    <w:rsid w:val="00945C40"/>
    <w:rsid w:val="00947116"/>
    <w:rsid w:val="00950E44"/>
    <w:rsid w:val="00952260"/>
    <w:rsid w:val="00954423"/>
    <w:rsid w:val="009571E1"/>
    <w:rsid w:val="009614F3"/>
    <w:rsid w:val="00961692"/>
    <w:rsid w:val="00961C8C"/>
    <w:rsid w:val="00962CE9"/>
    <w:rsid w:val="00963E63"/>
    <w:rsid w:val="00964246"/>
    <w:rsid w:val="0096603A"/>
    <w:rsid w:val="00966828"/>
    <w:rsid w:val="00966BEB"/>
    <w:rsid w:val="009679D6"/>
    <w:rsid w:val="00967F99"/>
    <w:rsid w:val="0097214F"/>
    <w:rsid w:val="00973C87"/>
    <w:rsid w:val="0097678F"/>
    <w:rsid w:val="00977DFD"/>
    <w:rsid w:val="00983F5D"/>
    <w:rsid w:val="00984DCD"/>
    <w:rsid w:val="00984F97"/>
    <w:rsid w:val="009853E4"/>
    <w:rsid w:val="009864F7"/>
    <w:rsid w:val="00986993"/>
    <w:rsid w:val="0098739D"/>
    <w:rsid w:val="00990535"/>
    <w:rsid w:val="0099196E"/>
    <w:rsid w:val="00991ABD"/>
    <w:rsid w:val="009936FA"/>
    <w:rsid w:val="00994499"/>
    <w:rsid w:val="009968DF"/>
    <w:rsid w:val="00996C26"/>
    <w:rsid w:val="00997A0B"/>
    <w:rsid w:val="009A025C"/>
    <w:rsid w:val="009A1438"/>
    <w:rsid w:val="009A2E62"/>
    <w:rsid w:val="009A3B9C"/>
    <w:rsid w:val="009A4B07"/>
    <w:rsid w:val="009A672E"/>
    <w:rsid w:val="009A6E0F"/>
    <w:rsid w:val="009B4299"/>
    <w:rsid w:val="009B4E65"/>
    <w:rsid w:val="009B5C26"/>
    <w:rsid w:val="009B63F3"/>
    <w:rsid w:val="009B7B0D"/>
    <w:rsid w:val="009C0701"/>
    <w:rsid w:val="009C0A14"/>
    <w:rsid w:val="009C0C13"/>
    <w:rsid w:val="009C112B"/>
    <w:rsid w:val="009C1A91"/>
    <w:rsid w:val="009C1CA9"/>
    <w:rsid w:val="009C2BAC"/>
    <w:rsid w:val="009C2F8C"/>
    <w:rsid w:val="009C4103"/>
    <w:rsid w:val="009C4A69"/>
    <w:rsid w:val="009C6BF5"/>
    <w:rsid w:val="009C7157"/>
    <w:rsid w:val="009D14F3"/>
    <w:rsid w:val="009D1AAB"/>
    <w:rsid w:val="009D1C3B"/>
    <w:rsid w:val="009D37C1"/>
    <w:rsid w:val="009D62F1"/>
    <w:rsid w:val="009D66BE"/>
    <w:rsid w:val="009D70C2"/>
    <w:rsid w:val="009D79B5"/>
    <w:rsid w:val="009E24B4"/>
    <w:rsid w:val="009E43FB"/>
    <w:rsid w:val="009E4F84"/>
    <w:rsid w:val="009E56D6"/>
    <w:rsid w:val="009E6457"/>
    <w:rsid w:val="009E6F73"/>
    <w:rsid w:val="009F105D"/>
    <w:rsid w:val="009F3D20"/>
    <w:rsid w:val="009F5DE4"/>
    <w:rsid w:val="009F6150"/>
    <w:rsid w:val="009F77CA"/>
    <w:rsid w:val="00A0071C"/>
    <w:rsid w:val="00A007F0"/>
    <w:rsid w:val="00A048CE"/>
    <w:rsid w:val="00A07756"/>
    <w:rsid w:val="00A108FD"/>
    <w:rsid w:val="00A11FBD"/>
    <w:rsid w:val="00A12006"/>
    <w:rsid w:val="00A13785"/>
    <w:rsid w:val="00A13C91"/>
    <w:rsid w:val="00A142C3"/>
    <w:rsid w:val="00A15797"/>
    <w:rsid w:val="00A1582F"/>
    <w:rsid w:val="00A15FC7"/>
    <w:rsid w:val="00A16014"/>
    <w:rsid w:val="00A16335"/>
    <w:rsid w:val="00A1697C"/>
    <w:rsid w:val="00A1764E"/>
    <w:rsid w:val="00A2273F"/>
    <w:rsid w:val="00A256A2"/>
    <w:rsid w:val="00A26914"/>
    <w:rsid w:val="00A27607"/>
    <w:rsid w:val="00A30266"/>
    <w:rsid w:val="00A3117D"/>
    <w:rsid w:val="00A31A6B"/>
    <w:rsid w:val="00A33094"/>
    <w:rsid w:val="00A330CF"/>
    <w:rsid w:val="00A33F2E"/>
    <w:rsid w:val="00A347FD"/>
    <w:rsid w:val="00A3493D"/>
    <w:rsid w:val="00A37777"/>
    <w:rsid w:val="00A40C60"/>
    <w:rsid w:val="00A42547"/>
    <w:rsid w:val="00A44882"/>
    <w:rsid w:val="00A4546E"/>
    <w:rsid w:val="00A4568E"/>
    <w:rsid w:val="00A4589A"/>
    <w:rsid w:val="00A45DF2"/>
    <w:rsid w:val="00A46202"/>
    <w:rsid w:val="00A50B55"/>
    <w:rsid w:val="00A52662"/>
    <w:rsid w:val="00A56705"/>
    <w:rsid w:val="00A569A2"/>
    <w:rsid w:val="00A56C05"/>
    <w:rsid w:val="00A57429"/>
    <w:rsid w:val="00A60057"/>
    <w:rsid w:val="00A60785"/>
    <w:rsid w:val="00A613CD"/>
    <w:rsid w:val="00A61665"/>
    <w:rsid w:val="00A6172B"/>
    <w:rsid w:val="00A61A8F"/>
    <w:rsid w:val="00A61BA3"/>
    <w:rsid w:val="00A6274A"/>
    <w:rsid w:val="00A62904"/>
    <w:rsid w:val="00A65785"/>
    <w:rsid w:val="00A67017"/>
    <w:rsid w:val="00A67DA3"/>
    <w:rsid w:val="00A7168F"/>
    <w:rsid w:val="00A74F49"/>
    <w:rsid w:val="00A758F7"/>
    <w:rsid w:val="00A80139"/>
    <w:rsid w:val="00A81FEC"/>
    <w:rsid w:val="00A8562E"/>
    <w:rsid w:val="00A90326"/>
    <w:rsid w:val="00A90CF1"/>
    <w:rsid w:val="00A92BC1"/>
    <w:rsid w:val="00A92E01"/>
    <w:rsid w:val="00A933E3"/>
    <w:rsid w:val="00A934A9"/>
    <w:rsid w:val="00A9516B"/>
    <w:rsid w:val="00A954E6"/>
    <w:rsid w:val="00A95850"/>
    <w:rsid w:val="00A95BE7"/>
    <w:rsid w:val="00A95FD4"/>
    <w:rsid w:val="00A96F93"/>
    <w:rsid w:val="00A97BBF"/>
    <w:rsid w:val="00AA00D2"/>
    <w:rsid w:val="00AA09A3"/>
    <w:rsid w:val="00AA0F96"/>
    <w:rsid w:val="00AA150B"/>
    <w:rsid w:val="00AA16D3"/>
    <w:rsid w:val="00AA1CF7"/>
    <w:rsid w:val="00AA3313"/>
    <w:rsid w:val="00AA3363"/>
    <w:rsid w:val="00AA3910"/>
    <w:rsid w:val="00AA43D0"/>
    <w:rsid w:val="00AA4470"/>
    <w:rsid w:val="00AB24C2"/>
    <w:rsid w:val="00AB514D"/>
    <w:rsid w:val="00AB68F4"/>
    <w:rsid w:val="00AB7323"/>
    <w:rsid w:val="00AB7987"/>
    <w:rsid w:val="00AC0D94"/>
    <w:rsid w:val="00AC1F73"/>
    <w:rsid w:val="00AC30A2"/>
    <w:rsid w:val="00AC3F2C"/>
    <w:rsid w:val="00AC4E60"/>
    <w:rsid w:val="00AC581B"/>
    <w:rsid w:val="00AC7B49"/>
    <w:rsid w:val="00AD17F4"/>
    <w:rsid w:val="00AD1F75"/>
    <w:rsid w:val="00AD220F"/>
    <w:rsid w:val="00AD275B"/>
    <w:rsid w:val="00AD28C8"/>
    <w:rsid w:val="00AD4E8E"/>
    <w:rsid w:val="00AD4FA8"/>
    <w:rsid w:val="00AD68AE"/>
    <w:rsid w:val="00AD750A"/>
    <w:rsid w:val="00AD780B"/>
    <w:rsid w:val="00AE21D5"/>
    <w:rsid w:val="00AE4E4C"/>
    <w:rsid w:val="00AE516D"/>
    <w:rsid w:val="00AE78CC"/>
    <w:rsid w:val="00AE7AAE"/>
    <w:rsid w:val="00AF0DE5"/>
    <w:rsid w:val="00AF4FC7"/>
    <w:rsid w:val="00AF696C"/>
    <w:rsid w:val="00AF6C20"/>
    <w:rsid w:val="00AF7348"/>
    <w:rsid w:val="00AF7CC3"/>
    <w:rsid w:val="00B0032C"/>
    <w:rsid w:val="00B047FE"/>
    <w:rsid w:val="00B05FB9"/>
    <w:rsid w:val="00B06722"/>
    <w:rsid w:val="00B073F0"/>
    <w:rsid w:val="00B10760"/>
    <w:rsid w:val="00B108E3"/>
    <w:rsid w:val="00B10DBE"/>
    <w:rsid w:val="00B11BB3"/>
    <w:rsid w:val="00B12758"/>
    <w:rsid w:val="00B12A44"/>
    <w:rsid w:val="00B13A42"/>
    <w:rsid w:val="00B14D3F"/>
    <w:rsid w:val="00B156F9"/>
    <w:rsid w:val="00B159A3"/>
    <w:rsid w:val="00B15C40"/>
    <w:rsid w:val="00B172D2"/>
    <w:rsid w:val="00B17CA9"/>
    <w:rsid w:val="00B204AE"/>
    <w:rsid w:val="00B2166A"/>
    <w:rsid w:val="00B2346E"/>
    <w:rsid w:val="00B25197"/>
    <w:rsid w:val="00B25724"/>
    <w:rsid w:val="00B25B44"/>
    <w:rsid w:val="00B265BC"/>
    <w:rsid w:val="00B26B82"/>
    <w:rsid w:val="00B313DD"/>
    <w:rsid w:val="00B31DBF"/>
    <w:rsid w:val="00B3219B"/>
    <w:rsid w:val="00B3231D"/>
    <w:rsid w:val="00B371E2"/>
    <w:rsid w:val="00B42348"/>
    <w:rsid w:val="00B4292D"/>
    <w:rsid w:val="00B42AFE"/>
    <w:rsid w:val="00B437B8"/>
    <w:rsid w:val="00B469CC"/>
    <w:rsid w:val="00B46BA9"/>
    <w:rsid w:val="00B50192"/>
    <w:rsid w:val="00B50CEA"/>
    <w:rsid w:val="00B510F7"/>
    <w:rsid w:val="00B51133"/>
    <w:rsid w:val="00B51C22"/>
    <w:rsid w:val="00B51DFF"/>
    <w:rsid w:val="00B52D8F"/>
    <w:rsid w:val="00B53C5D"/>
    <w:rsid w:val="00B54204"/>
    <w:rsid w:val="00B56EAC"/>
    <w:rsid w:val="00B60F42"/>
    <w:rsid w:val="00B61159"/>
    <w:rsid w:val="00B62D5F"/>
    <w:rsid w:val="00B63357"/>
    <w:rsid w:val="00B63675"/>
    <w:rsid w:val="00B64DA7"/>
    <w:rsid w:val="00B66D13"/>
    <w:rsid w:val="00B673D1"/>
    <w:rsid w:val="00B674EC"/>
    <w:rsid w:val="00B72032"/>
    <w:rsid w:val="00B72611"/>
    <w:rsid w:val="00B726E8"/>
    <w:rsid w:val="00B7381D"/>
    <w:rsid w:val="00B74343"/>
    <w:rsid w:val="00B743FF"/>
    <w:rsid w:val="00B76A68"/>
    <w:rsid w:val="00B76E50"/>
    <w:rsid w:val="00B813C2"/>
    <w:rsid w:val="00B83E96"/>
    <w:rsid w:val="00B842E4"/>
    <w:rsid w:val="00B846BD"/>
    <w:rsid w:val="00B861D0"/>
    <w:rsid w:val="00B86D15"/>
    <w:rsid w:val="00B9025A"/>
    <w:rsid w:val="00B90E87"/>
    <w:rsid w:val="00B916F6"/>
    <w:rsid w:val="00B9204D"/>
    <w:rsid w:val="00B930BC"/>
    <w:rsid w:val="00B95582"/>
    <w:rsid w:val="00B95B3F"/>
    <w:rsid w:val="00B96E5E"/>
    <w:rsid w:val="00B96E94"/>
    <w:rsid w:val="00BA05C8"/>
    <w:rsid w:val="00BA0F1B"/>
    <w:rsid w:val="00BA2830"/>
    <w:rsid w:val="00BA2CFA"/>
    <w:rsid w:val="00BA3FF3"/>
    <w:rsid w:val="00BA454F"/>
    <w:rsid w:val="00BA4B5F"/>
    <w:rsid w:val="00BA73A6"/>
    <w:rsid w:val="00BB0581"/>
    <w:rsid w:val="00BB0BD0"/>
    <w:rsid w:val="00BB1376"/>
    <w:rsid w:val="00BB5163"/>
    <w:rsid w:val="00BB576C"/>
    <w:rsid w:val="00BB5F90"/>
    <w:rsid w:val="00BB7249"/>
    <w:rsid w:val="00BB72A5"/>
    <w:rsid w:val="00BB7ED4"/>
    <w:rsid w:val="00BC0C4D"/>
    <w:rsid w:val="00BC0DDA"/>
    <w:rsid w:val="00BC1E24"/>
    <w:rsid w:val="00BC2389"/>
    <w:rsid w:val="00BC262E"/>
    <w:rsid w:val="00BC317D"/>
    <w:rsid w:val="00BC48AB"/>
    <w:rsid w:val="00BC5D15"/>
    <w:rsid w:val="00BD077B"/>
    <w:rsid w:val="00BD0A64"/>
    <w:rsid w:val="00BD129A"/>
    <w:rsid w:val="00BD1349"/>
    <w:rsid w:val="00BD4000"/>
    <w:rsid w:val="00BD49A8"/>
    <w:rsid w:val="00BD5F09"/>
    <w:rsid w:val="00BD640C"/>
    <w:rsid w:val="00BD689F"/>
    <w:rsid w:val="00BE03C1"/>
    <w:rsid w:val="00BE1516"/>
    <w:rsid w:val="00BE15EB"/>
    <w:rsid w:val="00BE207C"/>
    <w:rsid w:val="00BE3388"/>
    <w:rsid w:val="00BE3B09"/>
    <w:rsid w:val="00BE4C72"/>
    <w:rsid w:val="00BE5B8F"/>
    <w:rsid w:val="00BE649F"/>
    <w:rsid w:val="00BF014A"/>
    <w:rsid w:val="00BF06CF"/>
    <w:rsid w:val="00BF0A22"/>
    <w:rsid w:val="00BF0B40"/>
    <w:rsid w:val="00BF148C"/>
    <w:rsid w:val="00BF30AF"/>
    <w:rsid w:val="00BF3DD3"/>
    <w:rsid w:val="00BF403A"/>
    <w:rsid w:val="00BF4182"/>
    <w:rsid w:val="00BF5CDE"/>
    <w:rsid w:val="00BF6199"/>
    <w:rsid w:val="00BF6A8D"/>
    <w:rsid w:val="00BF7198"/>
    <w:rsid w:val="00BF75BB"/>
    <w:rsid w:val="00BF790D"/>
    <w:rsid w:val="00C0026E"/>
    <w:rsid w:val="00C00E4C"/>
    <w:rsid w:val="00C0265A"/>
    <w:rsid w:val="00C0273E"/>
    <w:rsid w:val="00C02D6E"/>
    <w:rsid w:val="00C04E2A"/>
    <w:rsid w:val="00C04E90"/>
    <w:rsid w:val="00C06A4F"/>
    <w:rsid w:val="00C07B35"/>
    <w:rsid w:val="00C07FDE"/>
    <w:rsid w:val="00C10575"/>
    <w:rsid w:val="00C136E5"/>
    <w:rsid w:val="00C15B5F"/>
    <w:rsid w:val="00C17A3D"/>
    <w:rsid w:val="00C17DF0"/>
    <w:rsid w:val="00C2395E"/>
    <w:rsid w:val="00C24A8B"/>
    <w:rsid w:val="00C25B2C"/>
    <w:rsid w:val="00C25C8F"/>
    <w:rsid w:val="00C2688F"/>
    <w:rsid w:val="00C271A1"/>
    <w:rsid w:val="00C277E3"/>
    <w:rsid w:val="00C31449"/>
    <w:rsid w:val="00C31801"/>
    <w:rsid w:val="00C339C2"/>
    <w:rsid w:val="00C33B7A"/>
    <w:rsid w:val="00C33DD0"/>
    <w:rsid w:val="00C34D66"/>
    <w:rsid w:val="00C35ACA"/>
    <w:rsid w:val="00C36293"/>
    <w:rsid w:val="00C36ACA"/>
    <w:rsid w:val="00C370DA"/>
    <w:rsid w:val="00C37307"/>
    <w:rsid w:val="00C37743"/>
    <w:rsid w:val="00C40968"/>
    <w:rsid w:val="00C40B6C"/>
    <w:rsid w:val="00C40EA8"/>
    <w:rsid w:val="00C437D8"/>
    <w:rsid w:val="00C43AAE"/>
    <w:rsid w:val="00C440C0"/>
    <w:rsid w:val="00C46509"/>
    <w:rsid w:val="00C46CFA"/>
    <w:rsid w:val="00C5092A"/>
    <w:rsid w:val="00C50A67"/>
    <w:rsid w:val="00C51AA4"/>
    <w:rsid w:val="00C51C04"/>
    <w:rsid w:val="00C52D9E"/>
    <w:rsid w:val="00C531A6"/>
    <w:rsid w:val="00C535B8"/>
    <w:rsid w:val="00C53702"/>
    <w:rsid w:val="00C539DC"/>
    <w:rsid w:val="00C53F65"/>
    <w:rsid w:val="00C542D2"/>
    <w:rsid w:val="00C54831"/>
    <w:rsid w:val="00C556C6"/>
    <w:rsid w:val="00C572F4"/>
    <w:rsid w:val="00C60A41"/>
    <w:rsid w:val="00C61483"/>
    <w:rsid w:val="00C64D08"/>
    <w:rsid w:val="00C664F9"/>
    <w:rsid w:val="00C70700"/>
    <w:rsid w:val="00C72620"/>
    <w:rsid w:val="00C73852"/>
    <w:rsid w:val="00C74FCE"/>
    <w:rsid w:val="00C76940"/>
    <w:rsid w:val="00C76D9D"/>
    <w:rsid w:val="00C8002B"/>
    <w:rsid w:val="00C8106B"/>
    <w:rsid w:val="00C8274F"/>
    <w:rsid w:val="00C8286E"/>
    <w:rsid w:val="00C82C0F"/>
    <w:rsid w:val="00C85FF6"/>
    <w:rsid w:val="00C86886"/>
    <w:rsid w:val="00C86F71"/>
    <w:rsid w:val="00C87F0D"/>
    <w:rsid w:val="00C902B8"/>
    <w:rsid w:val="00C904ED"/>
    <w:rsid w:val="00C90733"/>
    <w:rsid w:val="00C908AF"/>
    <w:rsid w:val="00C919E4"/>
    <w:rsid w:val="00C91B02"/>
    <w:rsid w:val="00C91FB6"/>
    <w:rsid w:val="00C939A6"/>
    <w:rsid w:val="00C93CF3"/>
    <w:rsid w:val="00C94A6C"/>
    <w:rsid w:val="00C9541A"/>
    <w:rsid w:val="00C95599"/>
    <w:rsid w:val="00C958F5"/>
    <w:rsid w:val="00C96125"/>
    <w:rsid w:val="00C97314"/>
    <w:rsid w:val="00C97B23"/>
    <w:rsid w:val="00C97C6B"/>
    <w:rsid w:val="00CA018C"/>
    <w:rsid w:val="00CA01EE"/>
    <w:rsid w:val="00CA06B9"/>
    <w:rsid w:val="00CA095E"/>
    <w:rsid w:val="00CA0E65"/>
    <w:rsid w:val="00CA0F98"/>
    <w:rsid w:val="00CA2823"/>
    <w:rsid w:val="00CA3863"/>
    <w:rsid w:val="00CA692F"/>
    <w:rsid w:val="00CA7D5C"/>
    <w:rsid w:val="00CB012A"/>
    <w:rsid w:val="00CB02A4"/>
    <w:rsid w:val="00CB5307"/>
    <w:rsid w:val="00CB7C7F"/>
    <w:rsid w:val="00CC045B"/>
    <w:rsid w:val="00CC12E4"/>
    <w:rsid w:val="00CC139E"/>
    <w:rsid w:val="00CC20F5"/>
    <w:rsid w:val="00CC2C6D"/>
    <w:rsid w:val="00CC3030"/>
    <w:rsid w:val="00CC46F6"/>
    <w:rsid w:val="00CC6592"/>
    <w:rsid w:val="00CD0B68"/>
    <w:rsid w:val="00CD0CAE"/>
    <w:rsid w:val="00CD0CF7"/>
    <w:rsid w:val="00CD31D1"/>
    <w:rsid w:val="00CD3CF9"/>
    <w:rsid w:val="00CD644C"/>
    <w:rsid w:val="00CD6A7D"/>
    <w:rsid w:val="00CD6D80"/>
    <w:rsid w:val="00CD73C7"/>
    <w:rsid w:val="00CE0002"/>
    <w:rsid w:val="00CE09BD"/>
    <w:rsid w:val="00CE0D5A"/>
    <w:rsid w:val="00CE1F5C"/>
    <w:rsid w:val="00CE2162"/>
    <w:rsid w:val="00CE239B"/>
    <w:rsid w:val="00CE252B"/>
    <w:rsid w:val="00CE6C61"/>
    <w:rsid w:val="00CE6F5E"/>
    <w:rsid w:val="00CE70AF"/>
    <w:rsid w:val="00CE7F90"/>
    <w:rsid w:val="00CF0184"/>
    <w:rsid w:val="00CF11B5"/>
    <w:rsid w:val="00CF1CCF"/>
    <w:rsid w:val="00CF1D4F"/>
    <w:rsid w:val="00CF4150"/>
    <w:rsid w:val="00CF73C1"/>
    <w:rsid w:val="00CF75AA"/>
    <w:rsid w:val="00D00E01"/>
    <w:rsid w:val="00D0201E"/>
    <w:rsid w:val="00D02E79"/>
    <w:rsid w:val="00D032E6"/>
    <w:rsid w:val="00D039BD"/>
    <w:rsid w:val="00D05E16"/>
    <w:rsid w:val="00D05E38"/>
    <w:rsid w:val="00D06127"/>
    <w:rsid w:val="00D078FB"/>
    <w:rsid w:val="00D10A53"/>
    <w:rsid w:val="00D127ED"/>
    <w:rsid w:val="00D132C4"/>
    <w:rsid w:val="00D13333"/>
    <w:rsid w:val="00D133D9"/>
    <w:rsid w:val="00D149E1"/>
    <w:rsid w:val="00D14FDD"/>
    <w:rsid w:val="00D1650C"/>
    <w:rsid w:val="00D16519"/>
    <w:rsid w:val="00D171F5"/>
    <w:rsid w:val="00D173F4"/>
    <w:rsid w:val="00D17564"/>
    <w:rsid w:val="00D17B7D"/>
    <w:rsid w:val="00D20349"/>
    <w:rsid w:val="00D20500"/>
    <w:rsid w:val="00D20BCB"/>
    <w:rsid w:val="00D20F2D"/>
    <w:rsid w:val="00D221A1"/>
    <w:rsid w:val="00D22A47"/>
    <w:rsid w:val="00D22C10"/>
    <w:rsid w:val="00D23114"/>
    <w:rsid w:val="00D23174"/>
    <w:rsid w:val="00D23AAD"/>
    <w:rsid w:val="00D257CF"/>
    <w:rsid w:val="00D25B6B"/>
    <w:rsid w:val="00D25E21"/>
    <w:rsid w:val="00D273F5"/>
    <w:rsid w:val="00D3096E"/>
    <w:rsid w:val="00D324DE"/>
    <w:rsid w:val="00D32983"/>
    <w:rsid w:val="00D353E4"/>
    <w:rsid w:val="00D3597D"/>
    <w:rsid w:val="00D362E0"/>
    <w:rsid w:val="00D364B3"/>
    <w:rsid w:val="00D36E16"/>
    <w:rsid w:val="00D37387"/>
    <w:rsid w:val="00D40727"/>
    <w:rsid w:val="00D40FBA"/>
    <w:rsid w:val="00D4196C"/>
    <w:rsid w:val="00D41CDA"/>
    <w:rsid w:val="00D428EF"/>
    <w:rsid w:val="00D43BD9"/>
    <w:rsid w:val="00D43C85"/>
    <w:rsid w:val="00D43CBC"/>
    <w:rsid w:val="00D44053"/>
    <w:rsid w:val="00D44966"/>
    <w:rsid w:val="00D50102"/>
    <w:rsid w:val="00D50370"/>
    <w:rsid w:val="00D50660"/>
    <w:rsid w:val="00D5160E"/>
    <w:rsid w:val="00D51834"/>
    <w:rsid w:val="00D51B27"/>
    <w:rsid w:val="00D52A7C"/>
    <w:rsid w:val="00D5405F"/>
    <w:rsid w:val="00D562D3"/>
    <w:rsid w:val="00D56DEB"/>
    <w:rsid w:val="00D56E14"/>
    <w:rsid w:val="00D60563"/>
    <w:rsid w:val="00D6192F"/>
    <w:rsid w:val="00D67414"/>
    <w:rsid w:val="00D67BF7"/>
    <w:rsid w:val="00D70F5D"/>
    <w:rsid w:val="00D7130D"/>
    <w:rsid w:val="00D721D8"/>
    <w:rsid w:val="00D730B4"/>
    <w:rsid w:val="00D73233"/>
    <w:rsid w:val="00D73A38"/>
    <w:rsid w:val="00D7591D"/>
    <w:rsid w:val="00D75BEA"/>
    <w:rsid w:val="00D77151"/>
    <w:rsid w:val="00D77DB5"/>
    <w:rsid w:val="00D80145"/>
    <w:rsid w:val="00D80BEA"/>
    <w:rsid w:val="00D828FD"/>
    <w:rsid w:val="00D829E6"/>
    <w:rsid w:val="00D8383A"/>
    <w:rsid w:val="00D84865"/>
    <w:rsid w:val="00D8498B"/>
    <w:rsid w:val="00D84AA5"/>
    <w:rsid w:val="00D85AA6"/>
    <w:rsid w:val="00D85E9A"/>
    <w:rsid w:val="00D864C0"/>
    <w:rsid w:val="00D87BE4"/>
    <w:rsid w:val="00D91018"/>
    <w:rsid w:val="00D919B7"/>
    <w:rsid w:val="00D91E51"/>
    <w:rsid w:val="00D92D27"/>
    <w:rsid w:val="00D93029"/>
    <w:rsid w:val="00D9324A"/>
    <w:rsid w:val="00D933A4"/>
    <w:rsid w:val="00D93741"/>
    <w:rsid w:val="00D93B78"/>
    <w:rsid w:val="00D944D7"/>
    <w:rsid w:val="00D96160"/>
    <w:rsid w:val="00D9685F"/>
    <w:rsid w:val="00D969D0"/>
    <w:rsid w:val="00D96D5C"/>
    <w:rsid w:val="00D97091"/>
    <w:rsid w:val="00D97D3E"/>
    <w:rsid w:val="00DA0DED"/>
    <w:rsid w:val="00DA3B31"/>
    <w:rsid w:val="00DA3CF6"/>
    <w:rsid w:val="00DA44AA"/>
    <w:rsid w:val="00DA5572"/>
    <w:rsid w:val="00DA6155"/>
    <w:rsid w:val="00DA72D2"/>
    <w:rsid w:val="00DB1021"/>
    <w:rsid w:val="00DB2DBD"/>
    <w:rsid w:val="00DB473C"/>
    <w:rsid w:val="00DB5029"/>
    <w:rsid w:val="00DC013F"/>
    <w:rsid w:val="00DC12E2"/>
    <w:rsid w:val="00DC16FF"/>
    <w:rsid w:val="00DC2021"/>
    <w:rsid w:val="00DC225F"/>
    <w:rsid w:val="00DC2981"/>
    <w:rsid w:val="00DC3A60"/>
    <w:rsid w:val="00DC45AC"/>
    <w:rsid w:val="00DC47FE"/>
    <w:rsid w:val="00DC4B4C"/>
    <w:rsid w:val="00DC7B0C"/>
    <w:rsid w:val="00DD16FD"/>
    <w:rsid w:val="00DD3572"/>
    <w:rsid w:val="00DD52CB"/>
    <w:rsid w:val="00DD5BC1"/>
    <w:rsid w:val="00DD62E0"/>
    <w:rsid w:val="00DD6C94"/>
    <w:rsid w:val="00DD70B6"/>
    <w:rsid w:val="00DE10E1"/>
    <w:rsid w:val="00DE1848"/>
    <w:rsid w:val="00DE1C31"/>
    <w:rsid w:val="00DE3533"/>
    <w:rsid w:val="00DE3B59"/>
    <w:rsid w:val="00DE636A"/>
    <w:rsid w:val="00DE6D7E"/>
    <w:rsid w:val="00DE7377"/>
    <w:rsid w:val="00DE769F"/>
    <w:rsid w:val="00DE77A1"/>
    <w:rsid w:val="00DE7849"/>
    <w:rsid w:val="00DF3A33"/>
    <w:rsid w:val="00DF58FE"/>
    <w:rsid w:val="00DF5AC1"/>
    <w:rsid w:val="00DF6971"/>
    <w:rsid w:val="00DF79FB"/>
    <w:rsid w:val="00DF7B71"/>
    <w:rsid w:val="00E00890"/>
    <w:rsid w:val="00E01191"/>
    <w:rsid w:val="00E01CE5"/>
    <w:rsid w:val="00E05377"/>
    <w:rsid w:val="00E05A84"/>
    <w:rsid w:val="00E065FF"/>
    <w:rsid w:val="00E07053"/>
    <w:rsid w:val="00E10876"/>
    <w:rsid w:val="00E10C8D"/>
    <w:rsid w:val="00E11A72"/>
    <w:rsid w:val="00E13BA8"/>
    <w:rsid w:val="00E14871"/>
    <w:rsid w:val="00E1487B"/>
    <w:rsid w:val="00E14D9A"/>
    <w:rsid w:val="00E209B9"/>
    <w:rsid w:val="00E21CC3"/>
    <w:rsid w:val="00E228BD"/>
    <w:rsid w:val="00E23193"/>
    <w:rsid w:val="00E239DB"/>
    <w:rsid w:val="00E247C8"/>
    <w:rsid w:val="00E256B5"/>
    <w:rsid w:val="00E268B8"/>
    <w:rsid w:val="00E30031"/>
    <w:rsid w:val="00E3090D"/>
    <w:rsid w:val="00E30918"/>
    <w:rsid w:val="00E31F0B"/>
    <w:rsid w:val="00E3246A"/>
    <w:rsid w:val="00E3284C"/>
    <w:rsid w:val="00E34F92"/>
    <w:rsid w:val="00E35CD9"/>
    <w:rsid w:val="00E371FE"/>
    <w:rsid w:val="00E404D2"/>
    <w:rsid w:val="00E40728"/>
    <w:rsid w:val="00E4246D"/>
    <w:rsid w:val="00E45AA3"/>
    <w:rsid w:val="00E46BA3"/>
    <w:rsid w:val="00E4735C"/>
    <w:rsid w:val="00E47960"/>
    <w:rsid w:val="00E47F1B"/>
    <w:rsid w:val="00E509F6"/>
    <w:rsid w:val="00E50F6A"/>
    <w:rsid w:val="00E512DF"/>
    <w:rsid w:val="00E51AA9"/>
    <w:rsid w:val="00E53950"/>
    <w:rsid w:val="00E53F9A"/>
    <w:rsid w:val="00E54107"/>
    <w:rsid w:val="00E55CC9"/>
    <w:rsid w:val="00E569AA"/>
    <w:rsid w:val="00E56B53"/>
    <w:rsid w:val="00E57975"/>
    <w:rsid w:val="00E62E7C"/>
    <w:rsid w:val="00E63B68"/>
    <w:rsid w:val="00E641B9"/>
    <w:rsid w:val="00E6575C"/>
    <w:rsid w:val="00E665B9"/>
    <w:rsid w:val="00E67F8B"/>
    <w:rsid w:val="00E70AC8"/>
    <w:rsid w:val="00E7250F"/>
    <w:rsid w:val="00E72666"/>
    <w:rsid w:val="00E727F1"/>
    <w:rsid w:val="00E74BBF"/>
    <w:rsid w:val="00E75FEC"/>
    <w:rsid w:val="00E778F8"/>
    <w:rsid w:val="00E77FE3"/>
    <w:rsid w:val="00E80486"/>
    <w:rsid w:val="00E81311"/>
    <w:rsid w:val="00E82ACA"/>
    <w:rsid w:val="00E83AB1"/>
    <w:rsid w:val="00E91B46"/>
    <w:rsid w:val="00E91B54"/>
    <w:rsid w:val="00E91B6F"/>
    <w:rsid w:val="00E91F39"/>
    <w:rsid w:val="00E943E3"/>
    <w:rsid w:val="00E947C4"/>
    <w:rsid w:val="00E9617D"/>
    <w:rsid w:val="00E964F2"/>
    <w:rsid w:val="00E96563"/>
    <w:rsid w:val="00E97964"/>
    <w:rsid w:val="00E97E31"/>
    <w:rsid w:val="00EA014C"/>
    <w:rsid w:val="00EA212C"/>
    <w:rsid w:val="00EA23C8"/>
    <w:rsid w:val="00EA3AF0"/>
    <w:rsid w:val="00EA7CA8"/>
    <w:rsid w:val="00EB2F6D"/>
    <w:rsid w:val="00EB6788"/>
    <w:rsid w:val="00EB6847"/>
    <w:rsid w:val="00EB6DE2"/>
    <w:rsid w:val="00EB7014"/>
    <w:rsid w:val="00EB740A"/>
    <w:rsid w:val="00EC08AC"/>
    <w:rsid w:val="00EC0B53"/>
    <w:rsid w:val="00EC0EFA"/>
    <w:rsid w:val="00EC119A"/>
    <w:rsid w:val="00EC1AFE"/>
    <w:rsid w:val="00EC1C6D"/>
    <w:rsid w:val="00EC1EC7"/>
    <w:rsid w:val="00EC28DF"/>
    <w:rsid w:val="00EC2DDD"/>
    <w:rsid w:val="00EC312F"/>
    <w:rsid w:val="00EC3834"/>
    <w:rsid w:val="00EC3DE5"/>
    <w:rsid w:val="00EC453E"/>
    <w:rsid w:val="00EC4859"/>
    <w:rsid w:val="00EC4CB7"/>
    <w:rsid w:val="00EC6A01"/>
    <w:rsid w:val="00ED14F0"/>
    <w:rsid w:val="00ED19AA"/>
    <w:rsid w:val="00ED1D91"/>
    <w:rsid w:val="00ED493F"/>
    <w:rsid w:val="00ED4C2C"/>
    <w:rsid w:val="00ED61F3"/>
    <w:rsid w:val="00ED6474"/>
    <w:rsid w:val="00ED7610"/>
    <w:rsid w:val="00ED77EC"/>
    <w:rsid w:val="00EE1193"/>
    <w:rsid w:val="00EE1C94"/>
    <w:rsid w:val="00EE2A1A"/>
    <w:rsid w:val="00EE5245"/>
    <w:rsid w:val="00EE5656"/>
    <w:rsid w:val="00EE794B"/>
    <w:rsid w:val="00EE7CAA"/>
    <w:rsid w:val="00EE7EA7"/>
    <w:rsid w:val="00EF0D40"/>
    <w:rsid w:val="00EF1DD3"/>
    <w:rsid w:val="00EF1EF8"/>
    <w:rsid w:val="00EF28A8"/>
    <w:rsid w:val="00EF2BCB"/>
    <w:rsid w:val="00EF2F3A"/>
    <w:rsid w:val="00EF34B9"/>
    <w:rsid w:val="00EF3B53"/>
    <w:rsid w:val="00EF4150"/>
    <w:rsid w:val="00EF48D1"/>
    <w:rsid w:val="00EF4B73"/>
    <w:rsid w:val="00EF4D2E"/>
    <w:rsid w:val="00EF4F00"/>
    <w:rsid w:val="00EF51F4"/>
    <w:rsid w:val="00EF6569"/>
    <w:rsid w:val="00EF683E"/>
    <w:rsid w:val="00EF720F"/>
    <w:rsid w:val="00EF725C"/>
    <w:rsid w:val="00EF7E0A"/>
    <w:rsid w:val="00F00183"/>
    <w:rsid w:val="00F006EB"/>
    <w:rsid w:val="00F00E76"/>
    <w:rsid w:val="00F0134E"/>
    <w:rsid w:val="00F014F0"/>
    <w:rsid w:val="00F0310D"/>
    <w:rsid w:val="00F036EE"/>
    <w:rsid w:val="00F03FB9"/>
    <w:rsid w:val="00F04051"/>
    <w:rsid w:val="00F049B7"/>
    <w:rsid w:val="00F04B94"/>
    <w:rsid w:val="00F04CB3"/>
    <w:rsid w:val="00F06616"/>
    <w:rsid w:val="00F073D7"/>
    <w:rsid w:val="00F1000A"/>
    <w:rsid w:val="00F13570"/>
    <w:rsid w:val="00F137E1"/>
    <w:rsid w:val="00F1411C"/>
    <w:rsid w:val="00F1532F"/>
    <w:rsid w:val="00F15752"/>
    <w:rsid w:val="00F1587F"/>
    <w:rsid w:val="00F15991"/>
    <w:rsid w:val="00F17520"/>
    <w:rsid w:val="00F179CF"/>
    <w:rsid w:val="00F2078B"/>
    <w:rsid w:val="00F220F3"/>
    <w:rsid w:val="00F22CE3"/>
    <w:rsid w:val="00F233D2"/>
    <w:rsid w:val="00F25AFC"/>
    <w:rsid w:val="00F25D9D"/>
    <w:rsid w:val="00F26010"/>
    <w:rsid w:val="00F2665A"/>
    <w:rsid w:val="00F27214"/>
    <w:rsid w:val="00F303D4"/>
    <w:rsid w:val="00F3145E"/>
    <w:rsid w:val="00F32647"/>
    <w:rsid w:val="00F32E1A"/>
    <w:rsid w:val="00F33952"/>
    <w:rsid w:val="00F3452C"/>
    <w:rsid w:val="00F35F22"/>
    <w:rsid w:val="00F37204"/>
    <w:rsid w:val="00F3724C"/>
    <w:rsid w:val="00F40872"/>
    <w:rsid w:val="00F416AC"/>
    <w:rsid w:val="00F416F9"/>
    <w:rsid w:val="00F41BF0"/>
    <w:rsid w:val="00F4241A"/>
    <w:rsid w:val="00F42D27"/>
    <w:rsid w:val="00F438D9"/>
    <w:rsid w:val="00F4605B"/>
    <w:rsid w:val="00F46736"/>
    <w:rsid w:val="00F47F76"/>
    <w:rsid w:val="00F506B7"/>
    <w:rsid w:val="00F51DD1"/>
    <w:rsid w:val="00F5373B"/>
    <w:rsid w:val="00F53AB3"/>
    <w:rsid w:val="00F53F1E"/>
    <w:rsid w:val="00F54670"/>
    <w:rsid w:val="00F56A1F"/>
    <w:rsid w:val="00F60CA0"/>
    <w:rsid w:val="00F60E6E"/>
    <w:rsid w:val="00F60F64"/>
    <w:rsid w:val="00F6120D"/>
    <w:rsid w:val="00F6479C"/>
    <w:rsid w:val="00F64CB0"/>
    <w:rsid w:val="00F64E2B"/>
    <w:rsid w:val="00F66FF0"/>
    <w:rsid w:val="00F67C10"/>
    <w:rsid w:val="00F708B3"/>
    <w:rsid w:val="00F70E3D"/>
    <w:rsid w:val="00F7100B"/>
    <w:rsid w:val="00F71C69"/>
    <w:rsid w:val="00F71CD4"/>
    <w:rsid w:val="00F720C2"/>
    <w:rsid w:val="00F73EE5"/>
    <w:rsid w:val="00F742C2"/>
    <w:rsid w:val="00F7552A"/>
    <w:rsid w:val="00F763D3"/>
    <w:rsid w:val="00F77B81"/>
    <w:rsid w:val="00F805E8"/>
    <w:rsid w:val="00F81D86"/>
    <w:rsid w:val="00F81DD6"/>
    <w:rsid w:val="00F823D8"/>
    <w:rsid w:val="00F82414"/>
    <w:rsid w:val="00F82901"/>
    <w:rsid w:val="00F82F60"/>
    <w:rsid w:val="00F8308B"/>
    <w:rsid w:val="00F83125"/>
    <w:rsid w:val="00F83244"/>
    <w:rsid w:val="00F8500A"/>
    <w:rsid w:val="00F900E6"/>
    <w:rsid w:val="00F90935"/>
    <w:rsid w:val="00F93A26"/>
    <w:rsid w:val="00F94615"/>
    <w:rsid w:val="00F954C5"/>
    <w:rsid w:val="00F95CED"/>
    <w:rsid w:val="00F9638D"/>
    <w:rsid w:val="00F96957"/>
    <w:rsid w:val="00F97598"/>
    <w:rsid w:val="00F97B39"/>
    <w:rsid w:val="00F97BFC"/>
    <w:rsid w:val="00FA0028"/>
    <w:rsid w:val="00FA010E"/>
    <w:rsid w:val="00FA141D"/>
    <w:rsid w:val="00FA3224"/>
    <w:rsid w:val="00FA3BB4"/>
    <w:rsid w:val="00FA43F7"/>
    <w:rsid w:val="00FA4CE3"/>
    <w:rsid w:val="00FA4DF3"/>
    <w:rsid w:val="00FA57BB"/>
    <w:rsid w:val="00FA6E07"/>
    <w:rsid w:val="00FB0184"/>
    <w:rsid w:val="00FB386C"/>
    <w:rsid w:val="00FB4DB9"/>
    <w:rsid w:val="00FB523B"/>
    <w:rsid w:val="00FB6539"/>
    <w:rsid w:val="00FB7215"/>
    <w:rsid w:val="00FB7D57"/>
    <w:rsid w:val="00FC122F"/>
    <w:rsid w:val="00FC1650"/>
    <w:rsid w:val="00FC29D4"/>
    <w:rsid w:val="00FC338A"/>
    <w:rsid w:val="00FC3ABB"/>
    <w:rsid w:val="00FC40B2"/>
    <w:rsid w:val="00FC4DDD"/>
    <w:rsid w:val="00FC5B77"/>
    <w:rsid w:val="00FC7E68"/>
    <w:rsid w:val="00FD1CAB"/>
    <w:rsid w:val="00FD26DD"/>
    <w:rsid w:val="00FD2CE8"/>
    <w:rsid w:val="00FD3BAF"/>
    <w:rsid w:val="00FD402C"/>
    <w:rsid w:val="00FD56AB"/>
    <w:rsid w:val="00FD5C5B"/>
    <w:rsid w:val="00FD6D05"/>
    <w:rsid w:val="00FD7969"/>
    <w:rsid w:val="00FE0CAE"/>
    <w:rsid w:val="00FE1222"/>
    <w:rsid w:val="00FE3251"/>
    <w:rsid w:val="00FE328D"/>
    <w:rsid w:val="00FE7545"/>
    <w:rsid w:val="00FE76C7"/>
    <w:rsid w:val="00FE7EBF"/>
    <w:rsid w:val="00FF015F"/>
    <w:rsid w:val="00FF0CCE"/>
    <w:rsid w:val="00FF3621"/>
    <w:rsid w:val="00FF3952"/>
    <w:rsid w:val="00FF740B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8A5E67"/>
  <w15:chartTrackingRefBased/>
  <w15:docId w15:val="{90E54D97-AB90-FC4F-B53E-4644169B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before="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C175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C1756"/>
    <w:rPr>
      <w:color w:val="467886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175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242C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617E63"/>
    <w:pPr>
      <w:spacing w:before="0" w:after="0" w:line="240" w:lineRule="auto"/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2487</Words>
  <Characters>13683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Iacoboni García-Calvo</dc:creator>
  <cp:keywords/>
  <dc:description/>
  <cp:lastModifiedBy>Gloria Iacoboni García-Calvo</cp:lastModifiedBy>
  <cp:revision>2</cp:revision>
  <dcterms:created xsi:type="dcterms:W3CDTF">2026-06-16T10:11:00Z</dcterms:created>
  <dcterms:modified xsi:type="dcterms:W3CDTF">2026-06-16T10:11:00Z</dcterms:modified>
</cp:coreProperties>
</file>