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0B8BF" w14:textId="77777777" w:rsidR="009F78E3" w:rsidRPr="00E42E4D" w:rsidRDefault="009F78E3" w:rsidP="001C0FEE">
      <w:pPr>
        <w:pStyle w:val="Title"/>
        <w:rPr>
          <w:rFonts w:eastAsia="Times New Roman"/>
        </w:rPr>
      </w:pPr>
      <w:r>
        <w:rPr>
          <w:rFonts w:eastAsia="Times New Roman"/>
        </w:rPr>
        <w:t>Supplementary Information</w:t>
      </w:r>
    </w:p>
    <w:p w14:paraId="427C79FD" w14:textId="7F61A690" w:rsidR="00E42E4D" w:rsidRDefault="003D225E" w:rsidP="00E42E4D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Supplementary information T</w:t>
      </w:r>
      <w:r w:rsidR="008E7FFD">
        <w:rPr>
          <w:rFonts w:eastAsia="Times New Roman" w:cstheme="minorHAnsi"/>
          <w:sz w:val="20"/>
          <w:szCs w:val="20"/>
        </w:rPr>
        <w:t>able 2</w:t>
      </w:r>
      <w:r w:rsidR="009F78E3">
        <w:rPr>
          <w:rFonts w:eastAsia="Times New Roman" w:cstheme="minorHAnsi"/>
          <w:sz w:val="20"/>
          <w:szCs w:val="20"/>
        </w:rPr>
        <w:t xml:space="preserve"> presents </w:t>
      </w:r>
      <w:r w:rsidR="008E7FFD">
        <w:rPr>
          <w:rFonts w:eastAsia="Times New Roman" w:cstheme="minorHAnsi"/>
          <w:sz w:val="20"/>
          <w:szCs w:val="20"/>
        </w:rPr>
        <w:t>stratified analysis of endometrial cancer</w:t>
      </w:r>
      <w:r w:rsidR="00701BC4">
        <w:rPr>
          <w:rFonts w:eastAsia="Times New Roman" w:cstheme="minorHAnsi"/>
          <w:sz w:val="20"/>
          <w:szCs w:val="20"/>
        </w:rPr>
        <w:t xml:space="preserve"> risk and body mass index </w:t>
      </w:r>
      <w:r w:rsidR="008E7FFD">
        <w:rPr>
          <w:rFonts w:eastAsia="Times New Roman" w:cstheme="minorHAnsi"/>
          <w:sz w:val="20"/>
          <w:szCs w:val="20"/>
        </w:rPr>
        <w:t>by menopausal status</w:t>
      </w:r>
      <w:r w:rsidR="0039683A">
        <w:rPr>
          <w:rFonts w:eastAsia="Times New Roman" w:cstheme="minorHAnsi"/>
          <w:sz w:val="20"/>
          <w:szCs w:val="20"/>
        </w:rPr>
        <w:t xml:space="preserve"> in PDF file format</w:t>
      </w:r>
      <w:r w:rsidR="009F78E3">
        <w:rPr>
          <w:rFonts w:eastAsia="Times New Roman" w:cstheme="minorHAnsi"/>
          <w:sz w:val="20"/>
          <w:szCs w:val="20"/>
        </w:rPr>
        <w:t xml:space="preserve">. </w:t>
      </w:r>
    </w:p>
    <w:p w14:paraId="635209CD" w14:textId="06B1D548" w:rsidR="00E2345A" w:rsidRPr="00C84993" w:rsidRDefault="008E7FFD" w:rsidP="00C84993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Table 2</w:t>
      </w:r>
      <w:r w:rsidR="00E42E4D" w:rsidRPr="00C84993">
        <w:rPr>
          <w:rFonts w:eastAsia="Times New Roman" w:cstheme="minorHAnsi"/>
          <w:b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r w:rsidRPr="008E7FFD">
        <w:rPr>
          <w:rFonts w:eastAsia="Times New Roman" w:cstheme="minorHAnsi"/>
          <w:sz w:val="20"/>
          <w:szCs w:val="20"/>
        </w:rPr>
        <w:t xml:space="preserve">Hazard ratio (HR) with 95% confidence interval (CI) for </w:t>
      </w:r>
      <w:r>
        <w:rPr>
          <w:rFonts w:eastAsia="Times New Roman" w:cstheme="minorHAnsi"/>
          <w:sz w:val="20"/>
          <w:szCs w:val="20"/>
        </w:rPr>
        <w:t>endometrial</w:t>
      </w:r>
      <w:r w:rsidRPr="008E7FFD">
        <w:rPr>
          <w:rFonts w:eastAsia="Times New Roman" w:cstheme="minorHAnsi"/>
          <w:sz w:val="20"/>
          <w:szCs w:val="20"/>
        </w:rPr>
        <w:t xml:space="preserve"> cancer risk </w:t>
      </w:r>
      <w:r>
        <w:rPr>
          <w:rFonts w:eastAsia="Times New Roman" w:cstheme="minorHAnsi"/>
          <w:sz w:val="20"/>
          <w:szCs w:val="20"/>
        </w:rPr>
        <w:t xml:space="preserve">by </w:t>
      </w:r>
      <w:r w:rsidR="00701BC4">
        <w:rPr>
          <w:rFonts w:eastAsia="Times New Roman" w:cstheme="minorHAnsi"/>
          <w:sz w:val="20"/>
          <w:szCs w:val="20"/>
        </w:rPr>
        <w:t>body mass index (BMI)</w:t>
      </w:r>
      <w:r>
        <w:rPr>
          <w:rFonts w:eastAsia="Times New Roman" w:cstheme="minorHAnsi"/>
          <w:sz w:val="20"/>
          <w:szCs w:val="20"/>
        </w:rPr>
        <w:t xml:space="preserve"> and stratified by menopausal status</w:t>
      </w:r>
      <w:r w:rsidRPr="008E7FFD">
        <w:rPr>
          <w:rFonts w:eastAsia="Times New Roman" w:cstheme="minorHAnsi"/>
          <w:sz w:val="20"/>
          <w:szCs w:val="20"/>
        </w:rPr>
        <w:t>. The Norwegian Women and Cancer study,</w:t>
      </w:r>
      <w:r>
        <w:rPr>
          <w:rFonts w:eastAsia="Times New Roman" w:cstheme="minorHAnsi"/>
          <w:sz w:val="20"/>
          <w:szCs w:val="20"/>
        </w:rPr>
        <w:t xml:space="preserve"> 1991-2014 (n=</w:t>
      </w:r>
      <w:r w:rsidRPr="008E7FFD">
        <w:rPr>
          <w:rFonts w:eastAsia="Times New Roman" w:cstheme="minorHAnsi"/>
          <w:sz w:val="20"/>
          <w:szCs w:val="20"/>
        </w:rPr>
        <w:t>113 150</w:t>
      </w:r>
      <w:r>
        <w:rPr>
          <w:rFonts w:eastAsia="Times New Roman" w:cstheme="minorHAnsi"/>
          <w:sz w:val="20"/>
          <w:szCs w:val="20"/>
        </w:rPr>
        <w:t>)</w:t>
      </w:r>
      <w:r w:rsidR="00C015E8">
        <w:rPr>
          <w:rFonts w:eastAsia="Times New Roman" w:cstheme="minorHAnsi"/>
          <w:sz w:val="20"/>
          <w:szCs w:val="20"/>
        </w:rPr>
        <w:t>*</w:t>
      </w:r>
    </w:p>
    <w:tbl>
      <w:tblPr>
        <w:tblStyle w:val="TableGrid"/>
        <w:tblW w:w="516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847"/>
        <w:gridCol w:w="853"/>
        <w:gridCol w:w="564"/>
        <w:gridCol w:w="995"/>
        <w:gridCol w:w="853"/>
        <w:gridCol w:w="850"/>
        <w:gridCol w:w="567"/>
        <w:gridCol w:w="995"/>
        <w:gridCol w:w="850"/>
        <w:gridCol w:w="853"/>
        <w:gridCol w:w="567"/>
        <w:gridCol w:w="989"/>
        <w:gridCol w:w="711"/>
        <w:gridCol w:w="850"/>
        <w:gridCol w:w="567"/>
        <w:gridCol w:w="989"/>
      </w:tblGrid>
      <w:tr w:rsidR="008C5DB2" w:rsidRPr="00C015E8" w14:paraId="05116092" w14:textId="77777777" w:rsidTr="0014581E">
        <w:trPr>
          <w:jc w:val="center"/>
        </w:trPr>
        <w:tc>
          <w:tcPr>
            <w:tcW w:w="539" w:type="pct"/>
            <w:vAlign w:val="bottom"/>
          </w:tcPr>
          <w:p w14:paraId="761AF816" w14:textId="0929D790" w:rsidR="008C5DB2" w:rsidRPr="00C015E8" w:rsidRDefault="008C5DB2" w:rsidP="00F139B1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461" w:type="pct"/>
            <w:gridSpan w:val="16"/>
            <w:tcBorders>
              <w:bottom w:val="single" w:sz="4" w:space="0" w:color="auto"/>
            </w:tcBorders>
          </w:tcPr>
          <w:p w14:paraId="03AC53A4" w14:textId="45640566" w:rsidR="008C5DB2" w:rsidRPr="00C015E8" w:rsidRDefault="008C5DB2" w:rsidP="00F139B1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Menopausal status</w:t>
            </w:r>
          </w:p>
        </w:tc>
      </w:tr>
      <w:tr w:rsidR="00E24162" w:rsidRPr="00C015E8" w14:paraId="1EA10BD0" w14:textId="77777777" w:rsidTr="0014581E">
        <w:trPr>
          <w:jc w:val="center"/>
        </w:trPr>
        <w:tc>
          <w:tcPr>
            <w:tcW w:w="539" w:type="pct"/>
            <w:vAlign w:val="bottom"/>
          </w:tcPr>
          <w:p w14:paraId="06B2780A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2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B3D78D" w14:textId="1102337A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Premenopausal</w:t>
            </w:r>
          </w:p>
        </w:tc>
        <w:tc>
          <w:tcPr>
            <w:tcW w:w="11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60ED61" w14:textId="65CAAF8C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 w:rsidRPr="00C015E8">
              <w:rPr>
                <w:rFonts w:cstheme="minorHAnsi"/>
                <w:sz w:val="18"/>
                <w:szCs w:val="18"/>
                <w:lang w:val="en-GB"/>
              </w:rPr>
              <w:t>Perimenopausal</w:t>
            </w:r>
            <w:proofErr w:type="spellEnd"/>
            <w:r w:rsidRPr="00C015E8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2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7F5BB6" w14:textId="4D1FCFD6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 xml:space="preserve">Postmenopausal </w:t>
            </w:r>
          </w:p>
        </w:tc>
        <w:tc>
          <w:tcPr>
            <w:tcW w:w="107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EE14CE" w14:textId="7CDCF9F1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Unknown</w:t>
            </w:r>
          </w:p>
        </w:tc>
      </w:tr>
      <w:tr w:rsidR="00BE25F0" w:rsidRPr="00C015E8" w14:paraId="34E21368" w14:textId="77777777" w:rsidTr="0014581E">
        <w:trPr>
          <w:jc w:val="center"/>
        </w:trPr>
        <w:tc>
          <w:tcPr>
            <w:tcW w:w="539" w:type="pct"/>
            <w:shd w:val="clear" w:color="auto" w:fill="auto"/>
            <w:vAlign w:val="bottom"/>
          </w:tcPr>
          <w:p w14:paraId="234EF066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69379F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N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879BF0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Cancer cases</w:t>
            </w:r>
          </w:p>
        </w:tc>
        <w:tc>
          <w:tcPr>
            <w:tcW w:w="19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762379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HR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3BB844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18E457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N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FCBD10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Cancer cases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EDF864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HR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5EC52E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BF6008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N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D40972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Cancer cases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7B1B87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HR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DBDDF7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DF10FD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N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9BA5F5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Cancer cases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3A7F26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HR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2C91CC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95% CI</w:t>
            </w:r>
          </w:p>
        </w:tc>
      </w:tr>
      <w:tr w:rsidR="00BE25F0" w:rsidRPr="00C015E8" w14:paraId="41F186E8" w14:textId="77777777" w:rsidTr="00C015E8">
        <w:trPr>
          <w:jc w:val="center"/>
        </w:trPr>
        <w:tc>
          <w:tcPr>
            <w:tcW w:w="539" w:type="pct"/>
            <w:shd w:val="clear" w:color="auto" w:fill="E7E6E6" w:themeFill="background2"/>
            <w:vAlign w:val="bottom"/>
          </w:tcPr>
          <w:p w14:paraId="600F3D85" w14:textId="4283DA66" w:rsidR="008C5DB2" w:rsidRPr="00C015E8" w:rsidRDefault="008C5DB2" w:rsidP="008C5DB2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BMI</w:t>
            </w:r>
            <w:r w:rsidR="009C5DDB">
              <w:rPr>
                <w:rFonts w:cstheme="minorHAnsi"/>
                <w:sz w:val="18"/>
                <w:szCs w:val="18"/>
                <w:lang w:val="en-GB"/>
              </w:rPr>
              <w:t xml:space="preserve"> category </w:t>
            </w:r>
          </w:p>
        </w:tc>
        <w:tc>
          <w:tcPr>
            <w:tcW w:w="293" w:type="pct"/>
            <w:shd w:val="clear" w:color="auto" w:fill="E7E6E6" w:themeFill="background2"/>
            <w:vAlign w:val="bottom"/>
          </w:tcPr>
          <w:p w14:paraId="43B7EEC2" w14:textId="2C9EFAAC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95" w:type="pct"/>
            <w:shd w:val="clear" w:color="auto" w:fill="E7E6E6" w:themeFill="background2"/>
            <w:vAlign w:val="bottom"/>
          </w:tcPr>
          <w:p w14:paraId="024F6158" w14:textId="4C3F1F42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95" w:type="pct"/>
            <w:shd w:val="clear" w:color="auto" w:fill="E7E6E6" w:themeFill="background2"/>
            <w:vAlign w:val="bottom"/>
          </w:tcPr>
          <w:p w14:paraId="3A5630C8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44" w:type="pct"/>
            <w:shd w:val="clear" w:color="auto" w:fill="E7E6E6" w:themeFill="background2"/>
            <w:vAlign w:val="bottom"/>
          </w:tcPr>
          <w:p w14:paraId="179A2AE6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95" w:type="pct"/>
            <w:shd w:val="clear" w:color="auto" w:fill="E7E6E6" w:themeFill="background2"/>
            <w:vAlign w:val="bottom"/>
          </w:tcPr>
          <w:p w14:paraId="106C738D" w14:textId="6481379B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94" w:type="pct"/>
            <w:shd w:val="clear" w:color="auto" w:fill="E7E6E6" w:themeFill="background2"/>
            <w:vAlign w:val="bottom"/>
          </w:tcPr>
          <w:p w14:paraId="2B99B254" w14:textId="37A8DF09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96" w:type="pct"/>
            <w:shd w:val="clear" w:color="auto" w:fill="E7E6E6" w:themeFill="background2"/>
            <w:vAlign w:val="bottom"/>
          </w:tcPr>
          <w:p w14:paraId="425B0CA5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44" w:type="pct"/>
            <w:shd w:val="clear" w:color="auto" w:fill="E7E6E6" w:themeFill="background2"/>
            <w:vAlign w:val="bottom"/>
          </w:tcPr>
          <w:p w14:paraId="3A00DE66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94" w:type="pct"/>
            <w:shd w:val="clear" w:color="auto" w:fill="E7E6E6" w:themeFill="background2"/>
            <w:vAlign w:val="bottom"/>
          </w:tcPr>
          <w:p w14:paraId="4E60BB55" w14:textId="6DB79A5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95" w:type="pct"/>
            <w:shd w:val="clear" w:color="auto" w:fill="E7E6E6" w:themeFill="background2"/>
            <w:vAlign w:val="bottom"/>
          </w:tcPr>
          <w:p w14:paraId="6FFF8245" w14:textId="7D98E5DF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96" w:type="pct"/>
            <w:shd w:val="clear" w:color="auto" w:fill="E7E6E6" w:themeFill="background2"/>
            <w:vAlign w:val="bottom"/>
          </w:tcPr>
          <w:p w14:paraId="38357B77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42" w:type="pct"/>
            <w:shd w:val="clear" w:color="auto" w:fill="E7E6E6" w:themeFill="background2"/>
            <w:vAlign w:val="bottom"/>
          </w:tcPr>
          <w:p w14:paraId="76CE5B5E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shd w:val="clear" w:color="auto" w:fill="E7E6E6" w:themeFill="background2"/>
            <w:vAlign w:val="bottom"/>
          </w:tcPr>
          <w:p w14:paraId="65942EDD" w14:textId="3F17580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94" w:type="pct"/>
            <w:shd w:val="clear" w:color="auto" w:fill="E7E6E6" w:themeFill="background2"/>
            <w:vAlign w:val="bottom"/>
          </w:tcPr>
          <w:p w14:paraId="00D6CF19" w14:textId="3A67E70B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96" w:type="pct"/>
            <w:shd w:val="clear" w:color="auto" w:fill="E7E6E6" w:themeFill="background2"/>
            <w:vAlign w:val="bottom"/>
          </w:tcPr>
          <w:p w14:paraId="4BD39A65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42" w:type="pct"/>
            <w:shd w:val="clear" w:color="auto" w:fill="E7E6E6" w:themeFill="background2"/>
            <w:vAlign w:val="bottom"/>
          </w:tcPr>
          <w:p w14:paraId="0FD6E3E5" w14:textId="77777777" w:rsidR="008C5DB2" w:rsidRPr="00C015E8" w:rsidRDefault="008C5DB2" w:rsidP="008C5DB2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BE25F0" w:rsidRPr="00C015E8" w14:paraId="072081FB" w14:textId="77777777" w:rsidTr="00C015E8">
        <w:trPr>
          <w:jc w:val="center"/>
        </w:trPr>
        <w:tc>
          <w:tcPr>
            <w:tcW w:w="539" w:type="pct"/>
            <w:vAlign w:val="bottom"/>
          </w:tcPr>
          <w:p w14:paraId="1D92F0BD" w14:textId="0E595D1A" w:rsidR="00BE25F0" w:rsidRPr="00C015E8" w:rsidRDefault="00BE25F0" w:rsidP="00BE25F0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 xml:space="preserve">Underweight </w:t>
            </w:r>
          </w:p>
        </w:tc>
        <w:tc>
          <w:tcPr>
            <w:tcW w:w="293" w:type="pct"/>
            <w:vAlign w:val="bottom"/>
          </w:tcPr>
          <w:p w14:paraId="292A3C5B" w14:textId="190BC45C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1 766</w:t>
            </w:r>
          </w:p>
        </w:tc>
        <w:tc>
          <w:tcPr>
            <w:tcW w:w="295" w:type="pct"/>
            <w:vAlign w:val="bottom"/>
          </w:tcPr>
          <w:p w14:paraId="545A43A7" w14:textId="09933A8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5" w:type="pct"/>
            <w:vAlign w:val="bottom"/>
          </w:tcPr>
          <w:p w14:paraId="25E23A48" w14:textId="0CBE52C2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344" w:type="pct"/>
            <w:vAlign w:val="bottom"/>
          </w:tcPr>
          <w:p w14:paraId="72E2A31C" w14:textId="7E9EB43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0.30-1.37</w:t>
            </w:r>
          </w:p>
        </w:tc>
        <w:tc>
          <w:tcPr>
            <w:tcW w:w="295" w:type="pct"/>
            <w:vAlign w:val="bottom"/>
          </w:tcPr>
          <w:p w14:paraId="7B9869E5" w14:textId="47C5DE5E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94" w:type="pct"/>
            <w:vAlign w:val="bottom"/>
          </w:tcPr>
          <w:p w14:paraId="212378CB" w14:textId="720903C2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196" w:type="pct"/>
            <w:vAlign w:val="bottom"/>
          </w:tcPr>
          <w:p w14:paraId="68DDCE4C" w14:textId="727177F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0.00</w:t>
            </w:r>
          </w:p>
        </w:tc>
        <w:tc>
          <w:tcPr>
            <w:tcW w:w="344" w:type="pct"/>
            <w:vAlign w:val="bottom"/>
          </w:tcPr>
          <w:p w14:paraId="20402F8C" w14:textId="1D5B1D15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0.00-0.00</w:t>
            </w:r>
          </w:p>
        </w:tc>
        <w:tc>
          <w:tcPr>
            <w:tcW w:w="294" w:type="pct"/>
            <w:vAlign w:val="bottom"/>
          </w:tcPr>
          <w:p w14:paraId="596CE3F3" w14:textId="5C4FF595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95" w:type="pct"/>
            <w:vAlign w:val="bottom"/>
          </w:tcPr>
          <w:p w14:paraId="4171D62A" w14:textId="41AC26A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6" w:type="pct"/>
            <w:vAlign w:val="bottom"/>
          </w:tcPr>
          <w:p w14:paraId="4731F0E2" w14:textId="717F7DD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342" w:type="pct"/>
            <w:vAlign w:val="bottom"/>
          </w:tcPr>
          <w:p w14:paraId="61F2EFF5" w14:textId="338DF35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0.25-2.50</w:t>
            </w:r>
          </w:p>
        </w:tc>
        <w:tc>
          <w:tcPr>
            <w:tcW w:w="246" w:type="pct"/>
            <w:vAlign w:val="bottom"/>
          </w:tcPr>
          <w:p w14:paraId="3FEC6C63" w14:textId="332FC26C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4" w:type="pct"/>
            <w:vAlign w:val="bottom"/>
          </w:tcPr>
          <w:p w14:paraId="6C06D865" w14:textId="340D3658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196" w:type="pct"/>
            <w:vAlign w:val="bottom"/>
          </w:tcPr>
          <w:p w14:paraId="5DA89100" w14:textId="3F67EC30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0.00</w:t>
            </w:r>
          </w:p>
        </w:tc>
        <w:tc>
          <w:tcPr>
            <w:tcW w:w="342" w:type="pct"/>
            <w:vAlign w:val="bottom"/>
          </w:tcPr>
          <w:p w14:paraId="26CFA603" w14:textId="3C29100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0.00-0.00</w:t>
            </w:r>
          </w:p>
        </w:tc>
      </w:tr>
      <w:tr w:rsidR="00BE25F0" w:rsidRPr="00C015E8" w14:paraId="5706FAB6" w14:textId="77777777" w:rsidTr="00C015E8">
        <w:trPr>
          <w:jc w:val="center"/>
        </w:trPr>
        <w:tc>
          <w:tcPr>
            <w:tcW w:w="539" w:type="pct"/>
            <w:vAlign w:val="bottom"/>
          </w:tcPr>
          <w:p w14:paraId="4CCA2A26" w14:textId="5359EEC0" w:rsidR="00BE25F0" w:rsidRPr="00C015E8" w:rsidRDefault="00BE25F0" w:rsidP="00BE25F0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Normal weight</w:t>
            </w:r>
          </w:p>
        </w:tc>
        <w:tc>
          <w:tcPr>
            <w:tcW w:w="293" w:type="pct"/>
            <w:vAlign w:val="bottom"/>
          </w:tcPr>
          <w:p w14:paraId="02BFDEBB" w14:textId="6F70828E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44 204</w:t>
            </w:r>
          </w:p>
        </w:tc>
        <w:tc>
          <w:tcPr>
            <w:tcW w:w="295" w:type="pct"/>
            <w:vAlign w:val="bottom"/>
          </w:tcPr>
          <w:p w14:paraId="15D06721" w14:textId="703904F0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95" w:type="pct"/>
            <w:vAlign w:val="bottom"/>
          </w:tcPr>
          <w:p w14:paraId="7711237F" w14:textId="7777777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44" w:type="pct"/>
            <w:vAlign w:val="bottom"/>
          </w:tcPr>
          <w:p w14:paraId="678BAD0E" w14:textId="7777777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295" w:type="pct"/>
            <w:vAlign w:val="bottom"/>
          </w:tcPr>
          <w:p w14:paraId="747ADDE8" w14:textId="35C2FF72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3 663</w:t>
            </w:r>
          </w:p>
        </w:tc>
        <w:tc>
          <w:tcPr>
            <w:tcW w:w="294" w:type="pct"/>
            <w:vAlign w:val="bottom"/>
          </w:tcPr>
          <w:p w14:paraId="289FF5BC" w14:textId="6196E409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6" w:type="pct"/>
            <w:vAlign w:val="bottom"/>
          </w:tcPr>
          <w:p w14:paraId="1BA2E8DE" w14:textId="7777777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44" w:type="pct"/>
            <w:vAlign w:val="bottom"/>
          </w:tcPr>
          <w:p w14:paraId="53CC4FA2" w14:textId="7777777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294" w:type="pct"/>
            <w:vAlign w:val="bottom"/>
          </w:tcPr>
          <w:p w14:paraId="6017E286" w14:textId="0EA2336C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22 663</w:t>
            </w:r>
          </w:p>
        </w:tc>
        <w:tc>
          <w:tcPr>
            <w:tcW w:w="295" w:type="pct"/>
            <w:vAlign w:val="bottom"/>
          </w:tcPr>
          <w:p w14:paraId="0F5A255F" w14:textId="0454553A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96" w:type="pct"/>
            <w:vAlign w:val="bottom"/>
          </w:tcPr>
          <w:p w14:paraId="10585633" w14:textId="7777777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42" w:type="pct"/>
            <w:vAlign w:val="bottom"/>
          </w:tcPr>
          <w:p w14:paraId="27EFAE35" w14:textId="7777777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246" w:type="pct"/>
            <w:vAlign w:val="bottom"/>
          </w:tcPr>
          <w:p w14:paraId="30FAEC44" w14:textId="04D8D4DE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3 709</w:t>
            </w:r>
          </w:p>
        </w:tc>
        <w:tc>
          <w:tcPr>
            <w:tcW w:w="294" w:type="pct"/>
            <w:vAlign w:val="bottom"/>
          </w:tcPr>
          <w:p w14:paraId="2546AB58" w14:textId="2AB8A703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21</w:t>
            </w:r>
          </w:p>
        </w:tc>
        <w:tc>
          <w:tcPr>
            <w:tcW w:w="196" w:type="pct"/>
            <w:vAlign w:val="bottom"/>
          </w:tcPr>
          <w:p w14:paraId="2328231E" w14:textId="7777777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42" w:type="pct"/>
            <w:vAlign w:val="bottom"/>
          </w:tcPr>
          <w:p w14:paraId="55D7E8B3" w14:textId="275718AA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Reference</w:t>
            </w:r>
          </w:p>
        </w:tc>
      </w:tr>
      <w:tr w:rsidR="00BE25F0" w:rsidRPr="00C015E8" w14:paraId="20557726" w14:textId="77777777" w:rsidTr="00C015E8">
        <w:trPr>
          <w:jc w:val="center"/>
        </w:trPr>
        <w:tc>
          <w:tcPr>
            <w:tcW w:w="539" w:type="pct"/>
            <w:vAlign w:val="bottom"/>
          </w:tcPr>
          <w:p w14:paraId="6E28F8A6" w14:textId="1285854A" w:rsidR="00BE25F0" w:rsidRPr="00C015E8" w:rsidRDefault="00BE25F0" w:rsidP="00BE25F0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Overweight</w:t>
            </w:r>
          </w:p>
        </w:tc>
        <w:tc>
          <w:tcPr>
            <w:tcW w:w="293" w:type="pct"/>
            <w:vAlign w:val="bottom"/>
          </w:tcPr>
          <w:p w14:paraId="34D7E3C1" w14:textId="26AA7CFC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11 658</w:t>
            </w:r>
          </w:p>
        </w:tc>
        <w:tc>
          <w:tcPr>
            <w:tcW w:w="295" w:type="pct"/>
            <w:vAlign w:val="bottom"/>
          </w:tcPr>
          <w:p w14:paraId="594928DF" w14:textId="567F585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95" w:type="pct"/>
            <w:vAlign w:val="bottom"/>
          </w:tcPr>
          <w:p w14:paraId="66B1D0F8" w14:textId="3E9F7DB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344" w:type="pct"/>
            <w:vAlign w:val="bottom"/>
          </w:tcPr>
          <w:p w14:paraId="4EAAB1C1" w14:textId="07A6A103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1.28-1.94</w:t>
            </w:r>
          </w:p>
        </w:tc>
        <w:tc>
          <w:tcPr>
            <w:tcW w:w="295" w:type="pct"/>
            <w:vAlign w:val="bottom"/>
          </w:tcPr>
          <w:p w14:paraId="05721607" w14:textId="317EDFE4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1 708</w:t>
            </w:r>
          </w:p>
        </w:tc>
        <w:tc>
          <w:tcPr>
            <w:tcW w:w="294" w:type="pct"/>
            <w:vAlign w:val="bottom"/>
          </w:tcPr>
          <w:p w14:paraId="04C3C704" w14:textId="74B70695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6" w:type="pct"/>
            <w:vAlign w:val="bottom"/>
          </w:tcPr>
          <w:p w14:paraId="65B687F8" w14:textId="4515305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344" w:type="pct"/>
            <w:vAlign w:val="bottom"/>
          </w:tcPr>
          <w:p w14:paraId="268B12AE" w14:textId="58ECDA64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0.56-2.18</w:t>
            </w:r>
          </w:p>
        </w:tc>
        <w:tc>
          <w:tcPr>
            <w:tcW w:w="294" w:type="pct"/>
            <w:vAlign w:val="bottom"/>
          </w:tcPr>
          <w:p w14:paraId="40587208" w14:textId="0A380865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13 252</w:t>
            </w:r>
          </w:p>
        </w:tc>
        <w:tc>
          <w:tcPr>
            <w:tcW w:w="295" w:type="pct"/>
            <w:vAlign w:val="bottom"/>
          </w:tcPr>
          <w:p w14:paraId="1C1B6810" w14:textId="32564326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96" w:type="pct"/>
            <w:vAlign w:val="bottom"/>
          </w:tcPr>
          <w:p w14:paraId="6273E868" w14:textId="7B55B960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342" w:type="pct"/>
            <w:vAlign w:val="bottom"/>
          </w:tcPr>
          <w:p w14:paraId="13A7B946" w14:textId="22B5A50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1.17-1.89</w:t>
            </w:r>
          </w:p>
        </w:tc>
        <w:tc>
          <w:tcPr>
            <w:tcW w:w="246" w:type="pct"/>
            <w:vAlign w:val="bottom"/>
          </w:tcPr>
          <w:p w14:paraId="247B5D97" w14:textId="78A382D2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1 373</w:t>
            </w:r>
          </w:p>
        </w:tc>
        <w:tc>
          <w:tcPr>
            <w:tcW w:w="294" w:type="pct"/>
            <w:vAlign w:val="bottom"/>
          </w:tcPr>
          <w:p w14:paraId="2BC2354F" w14:textId="42595C83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96" w:type="pct"/>
            <w:vAlign w:val="bottom"/>
          </w:tcPr>
          <w:p w14:paraId="5483EE2A" w14:textId="41C33BCC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342" w:type="pct"/>
            <w:vAlign w:val="bottom"/>
          </w:tcPr>
          <w:p w14:paraId="6454B29F" w14:textId="2EA53240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0.11-1.25</w:t>
            </w:r>
          </w:p>
        </w:tc>
      </w:tr>
      <w:tr w:rsidR="00BE25F0" w:rsidRPr="00C015E8" w14:paraId="5D054431" w14:textId="77777777" w:rsidTr="00C015E8">
        <w:trPr>
          <w:jc w:val="center"/>
        </w:trPr>
        <w:tc>
          <w:tcPr>
            <w:tcW w:w="539" w:type="pct"/>
            <w:vAlign w:val="bottom"/>
          </w:tcPr>
          <w:p w14:paraId="72352AC1" w14:textId="0496F798" w:rsidR="00BE25F0" w:rsidRPr="00C015E8" w:rsidRDefault="00BE25F0" w:rsidP="00BE25F0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Obesity</w:t>
            </w:r>
          </w:p>
        </w:tc>
        <w:tc>
          <w:tcPr>
            <w:tcW w:w="293" w:type="pct"/>
            <w:vAlign w:val="bottom"/>
          </w:tcPr>
          <w:p w14:paraId="7CB626F8" w14:textId="68C9C01B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2 994</w:t>
            </w:r>
          </w:p>
        </w:tc>
        <w:tc>
          <w:tcPr>
            <w:tcW w:w="295" w:type="pct"/>
            <w:vAlign w:val="bottom"/>
          </w:tcPr>
          <w:p w14:paraId="7301F7D8" w14:textId="6E6D8DEC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95" w:type="pct"/>
            <w:vAlign w:val="bottom"/>
          </w:tcPr>
          <w:p w14:paraId="2D8E0E22" w14:textId="4A5CCAA1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344" w:type="pct"/>
            <w:vAlign w:val="bottom"/>
          </w:tcPr>
          <w:p w14:paraId="3DC10126" w14:textId="64D650A3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1.54-2.91</w:t>
            </w:r>
          </w:p>
        </w:tc>
        <w:tc>
          <w:tcPr>
            <w:tcW w:w="295" w:type="pct"/>
            <w:vAlign w:val="bottom"/>
          </w:tcPr>
          <w:p w14:paraId="3055DDA1" w14:textId="00763C7C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94" w:type="pct"/>
            <w:vAlign w:val="bottom"/>
          </w:tcPr>
          <w:p w14:paraId="6924469F" w14:textId="2C846FC0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6" w:type="pct"/>
            <w:vAlign w:val="bottom"/>
          </w:tcPr>
          <w:p w14:paraId="2FB63980" w14:textId="59821521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344" w:type="pct"/>
            <w:vAlign w:val="bottom"/>
          </w:tcPr>
          <w:p w14:paraId="7CC8A103" w14:textId="6E71864D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2.56-8.78</w:t>
            </w:r>
          </w:p>
        </w:tc>
        <w:tc>
          <w:tcPr>
            <w:tcW w:w="294" w:type="pct"/>
            <w:vAlign w:val="bottom"/>
          </w:tcPr>
          <w:p w14:paraId="37D5F52A" w14:textId="08F199BF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4 330</w:t>
            </w:r>
          </w:p>
        </w:tc>
        <w:tc>
          <w:tcPr>
            <w:tcW w:w="295" w:type="pct"/>
            <w:vAlign w:val="bottom"/>
          </w:tcPr>
          <w:p w14:paraId="262B1683" w14:textId="325AE1AC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96" w:type="pct"/>
            <w:vAlign w:val="bottom"/>
          </w:tcPr>
          <w:p w14:paraId="5E0B79A7" w14:textId="64A70F69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342" w:type="pct"/>
            <w:vAlign w:val="bottom"/>
          </w:tcPr>
          <w:p w14:paraId="7946E23E" w14:textId="0754C5E3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2.37-4.10</w:t>
            </w:r>
          </w:p>
        </w:tc>
        <w:tc>
          <w:tcPr>
            <w:tcW w:w="246" w:type="pct"/>
            <w:vAlign w:val="bottom"/>
          </w:tcPr>
          <w:p w14:paraId="2F6257EA" w14:textId="105F8F40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294" w:type="pct"/>
            <w:vAlign w:val="bottom"/>
          </w:tcPr>
          <w:p w14:paraId="6AD37B5B" w14:textId="0DDFC777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96" w:type="pct"/>
            <w:vAlign w:val="bottom"/>
          </w:tcPr>
          <w:p w14:paraId="4E30399C" w14:textId="3C65DD65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342" w:type="pct"/>
            <w:vAlign w:val="bottom"/>
          </w:tcPr>
          <w:p w14:paraId="2B1EF0B6" w14:textId="49EF8390" w:rsidR="00BE25F0" w:rsidRPr="00C015E8" w:rsidRDefault="00BE25F0" w:rsidP="00BE25F0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0.82-6.15</w:t>
            </w:r>
          </w:p>
        </w:tc>
      </w:tr>
      <w:tr w:rsidR="00BE25F0" w:rsidRPr="00C015E8" w14:paraId="397BF2A5" w14:textId="77777777" w:rsidTr="00C015E8">
        <w:trPr>
          <w:jc w:val="center"/>
        </w:trPr>
        <w:tc>
          <w:tcPr>
            <w:tcW w:w="539" w:type="pct"/>
            <w:vAlign w:val="bottom"/>
          </w:tcPr>
          <w:p w14:paraId="2E15EFFB" w14:textId="4E3E5FD6" w:rsidR="0054243E" w:rsidRPr="00C015E8" w:rsidRDefault="0054243E" w:rsidP="0054243E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5 BMI increment</w:t>
            </w:r>
          </w:p>
        </w:tc>
        <w:tc>
          <w:tcPr>
            <w:tcW w:w="293" w:type="pct"/>
            <w:vAlign w:val="bottom"/>
          </w:tcPr>
          <w:p w14:paraId="1AA44468" w14:textId="69027B7E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60 622</w:t>
            </w:r>
          </w:p>
        </w:tc>
        <w:tc>
          <w:tcPr>
            <w:tcW w:w="295" w:type="pct"/>
            <w:vAlign w:val="bottom"/>
          </w:tcPr>
          <w:p w14:paraId="2AE1038D" w14:textId="77016ADE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481</w:t>
            </w:r>
          </w:p>
        </w:tc>
        <w:tc>
          <w:tcPr>
            <w:tcW w:w="195" w:type="pct"/>
            <w:vAlign w:val="bottom"/>
          </w:tcPr>
          <w:p w14:paraId="155213CA" w14:textId="1AA98E69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344" w:type="pct"/>
            <w:vAlign w:val="bottom"/>
          </w:tcPr>
          <w:p w14:paraId="08CDDE83" w14:textId="75C917FA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1.28-1.58</w:t>
            </w:r>
          </w:p>
        </w:tc>
        <w:tc>
          <w:tcPr>
            <w:tcW w:w="295" w:type="pct"/>
            <w:vAlign w:val="bottom"/>
          </w:tcPr>
          <w:p w14:paraId="5CDE0EEC" w14:textId="6DCC48EB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6 081</w:t>
            </w:r>
          </w:p>
        </w:tc>
        <w:tc>
          <w:tcPr>
            <w:tcW w:w="294" w:type="pct"/>
            <w:vAlign w:val="bottom"/>
          </w:tcPr>
          <w:p w14:paraId="4DEF4A93" w14:textId="6FBFE8B2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96" w:type="pct"/>
            <w:vAlign w:val="bottom"/>
          </w:tcPr>
          <w:p w14:paraId="700CD73F" w14:textId="0313372B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344" w:type="pct"/>
            <w:vAlign w:val="bottom"/>
          </w:tcPr>
          <w:p w14:paraId="37AA70AB" w14:textId="13381FA6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1.42-2.03</w:t>
            </w:r>
          </w:p>
        </w:tc>
        <w:tc>
          <w:tcPr>
            <w:tcW w:w="294" w:type="pct"/>
            <w:vAlign w:val="bottom"/>
          </w:tcPr>
          <w:p w14:paraId="20B10F70" w14:textId="50B409A8" w:rsidR="0054243E" w:rsidRPr="00C015E8" w:rsidRDefault="0054243E" w:rsidP="0054243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b-NO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40 864</w:t>
            </w:r>
          </w:p>
        </w:tc>
        <w:tc>
          <w:tcPr>
            <w:tcW w:w="295" w:type="pct"/>
            <w:vAlign w:val="bottom"/>
          </w:tcPr>
          <w:p w14:paraId="43AA01D2" w14:textId="6A2C38C1" w:rsidR="0054243E" w:rsidRPr="00C015E8" w:rsidRDefault="0054243E" w:rsidP="0054243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b-NO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96" w:type="pct"/>
            <w:vAlign w:val="bottom"/>
          </w:tcPr>
          <w:p w14:paraId="6C14AFBA" w14:textId="170236E4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342" w:type="pct"/>
            <w:vAlign w:val="bottom"/>
          </w:tcPr>
          <w:p w14:paraId="70A6559F" w14:textId="4B008A04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1.43-1.69</w:t>
            </w:r>
          </w:p>
        </w:tc>
        <w:tc>
          <w:tcPr>
            <w:tcW w:w="246" w:type="pct"/>
            <w:vAlign w:val="bottom"/>
          </w:tcPr>
          <w:p w14:paraId="382FBA0F" w14:textId="7F05F424" w:rsidR="0054243E" w:rsidRPr="00C015E8" w:rsidRDefault="00BE25F0" w:rsidP="00BE25F0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b-NO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5 583</w:t>
            </w:r>
          </w:p>
        </w:tc>
        <w:tc>
          <w:tcPr>
            <w:tcW w:w="294" w:type="pct"/>
            <w:vAlign w:val="bottom"/>
          </w:tcPr>
          <w:p w14:paraId="1A01B0B0" w14:textId="22FFF979" w:rsidR="0054243E" w:rsidRPr="00C015E8" w:rsidRDefault="00BE25F0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cstheme="minorHAnsi"/>
                <w:sz w:val="18"/>
                <w:szCs w:val="18"/>
                <w:lang w:val="en-GB"/>
              </w:rPr>
              <w:t>29</w:t>
            </w:r>
          </w:p>
        </w:tc>
        <w:tc>
          <w:tcPr>
            <w:tcW w:w="196" w:type="pct"/>
            <w:vAlign w:val="bottom"/>
          </w:tcPr>
          <w:p w14:paraId="4DE3FE3E" w14:textId="344513EA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342" w:type="pct"/>
            <w:vAlign w:val="bottom"/>
          </w:tcPr>
          <w:p w14:paraId="3E9D741B" w14:textId="1FEC7B2E" w:rsidR="0054243E" w:rsidRPr="00C015E8" w:rsidRDefault="0054243E" w:rsidP="0054243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C015E8">
              <w:rPr>
                <w:rFonts w:ascii="Calibri" w:hAnsi="Calibri" w:cs="Calibri"/>
                <w:color w:val="000000"/>
                <w:sz w:val="18"/>
                <w:szCs w:val="18"/>
              </w:rPr>
              <w:t>0.88-1.88</w:t>
            </w:r>
          </w:p>
        </w:tc>
      </w:tr>
    </w:tbl>
    <w:p w14:paraId="6EADD8CD" w14:textId="0F8E2048" w:rsidR="009F78E3" w:rsidRPr="00C015E8" w:rsidRDefault="00C015E8" w:rsidP="00C015E8">
      <w:pPr>
        <w:rPr>
          <w:sz w:val="18"/>
          <w:szCs w:val="18"/>
        </w:rPr>
      </w:pPr>
      <w:r w:rsidRPr="00C015E8">
        <w:rPr>
          <w:sz w:val="18"/>
          <w:szCs w:val="18"/>
        </w:rPr>
        <w:t>*</w:t>
      </w:r>
      <w:r w:rsidRPr="00C015E8">
        <w:rPr>
          <w:sz w:val="18"/>
          <w:szCs w:val="18"/>
          <w:lang w:val="en-GB"/>
        </w:rPr>
        <w:t xml:space="preserve"> Adjusted for age, education, age at menarche, parity/age at first full-term pregnancy, </w:t>
      </w:r>
      <w:r w:rsidR="00674852">
        <w:rPr>
          <w:sz w:val="18"/>
          <w:szCs w:val="18"/>
          <w:lang w:val="en-GB"/>
        </w:rPr>
        <w:t xml:space="preserve">and </w:t>
      </w:r>
      <w:r w:rsidRPr="00C015E8">
        <w:rPr>
          <w:sz w:val="18"/>
          <w:szCs w:val="18"/>
          <w:lang w:val="en-GB"/>
        </w:rPr>
        <w:t xml:space="preserve">oral contraceptive </w:t>
      </w:r>
      <w:bookmarkStart w:id="0" w:name="_GoBack"/>
      <w:bookmarkEnd w:id="0"/>
      <w:r w:rsidRPr="00C015E8">
        <w:rPr>
          <w:sz w:val="18"/>
          <w:szCs w:val="18"/>
          <w:lang w:val="en-GB"/>
        </w:rPr>
        <w:t>use</w:t>
      </w:r>
    </w:p>
    <w:sectPr w:rsidR="009F78E3" w:rsidRPr="00C015E8" w:rsidSect="008E7FFD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DC2B1" w14:textId="77777777" w:rsidR="004251B2" w:rsidRDefault="004251B2" w:rsidP="0039683A">
      <w:pPr>
        <w:spacing w:after="0" w:line="240" w:lineRule="auto"/>
      </w:pPr>
      <w:r>
        <w:separator/>
      </w:r>
    </w:p>
  </w:endnote>
  <w:endnote w:type="continuationSeparator" w:id="0">
    <w:p w14:paraId="696AD58D" w14:textId="77777777" w:rsidR="004251B2" w:rsidRDefault="004251B2" w:rsidP="0039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82041" w14:textId="77777777" w:rsidR="004251B2" w:rsidRDefault="004251B2" w:rsidP="0039683A">
      <w:pPr>
        <w:spacing w:after="0" w:line="240" w:lineRule="auto"/>
      </w:pPr>
      <w:r>
        <w:separator/>
      </w:r>
    </w:p>
  </w:footnote>
  <w:footnote w:type="continuationSeparator" w:id="0">
    <w:p w14:paraId="29880DA6" w14:textId="77777777" w:rsidR="004251B2" w:rsidRDefault="004251B2" w:rsidP="00396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3DC6FC60" w14:textId="50248F04" w:rsidR="0039683A" w:rsidRPr="0039683A" w:rsidRDefault="0039683A">
        <w:pPr>
          <w:pStyle w:val="Header"/>
          <w:jc w:val="right"/>
          <w:rPr>
            <w:sz w:val="20"/>
            <w:szCs w:val="20"/>
          </w:rPr>
        </w:pPr>
        <w:r w:rsidRPr="0039683A">
          <w:rPr>
            <w:sz w:val="20"/>
            <w:szCs w:val="20"/>
          </w:rPr>
          <w:t xml:space="preserve">Page </w:t>
        </w:r>
        <w:r w:rsidRPr="0039683A">
          <w:rPr>
            <w:b/>
            <w:bCs/>
            <w:sz w:val="20"/>
            <w:szCs w:val="20"/>
          </w:rPr>
          <w:fldChar w:fldCharType="begin"/>
        </w:r>
        <w:r w:rsidRPr="0039683A">
          <w:rPr>
            <w:b/>
            <w:bCs/>
            <w:sz w:val="20"/>
            <w:szCs w:val="20"/>
          </w:rPr>
          <w:instrText xml:space="preserve"> PAGE </w:instrText>
        </w:r>
        <w:r w:rsidRPr="0039683A">
          <w:rPr>
            <w:b/>
            <w:bCs/>
            <w:sz w:val="20"/>
            <w:szCs w:val="20"/>
          </w:rPr>
          <w:fldChar w:fldCharType="separate"/>
        </w:r>
        <w:r w:rsidR="0014581E">
          <w:rPr>
            <w:b/>
            <w:bCs/>
            <w:noProof/>
            <w:sz w:val="20"/>
            <w:szCs w:val="20"/>
          </w:rPr>
          <w:t>1</w:t>
        </w:r>
        <w:r w:rsidRPr="0039683A">
          <w:rPr>
            <w:b/>
            <w:bCs/>
            <w:sz w:val="20"/>
            <w:szCs w:val="20"/>
          </w:rPr>
          <w:fldChar w:fldCharType="end"/>
        </w:r>
        <w:r w:rsidRPr="0039683A">
          <w:rPr>
            <w:sz w:val="20"/>
            <w:szCs w:val="20"/>
          </w:rPr>
          <w:t xml:space="preserve"> of </w:t>
        </w:r>
        <w:r w:rsidRPr="0039683A">
          <w:rPr>
            <w:b/>
            <w:bCs/>
            <w:sz w:val="20"/>
            <w:szCs w:val="20"/>
          </w:rPr>
          <w:fldChar w:fldCharType="begin"/>
        </w:r>
        <w:r w:rsidRPr="0039683A">
          <w:rPr>
            <w:b/>
            <w:bCs/>
            <w:sz w:val="20"/>
            <w:szCs w:val="20"/>
          </w:rPr>
          <w:instrText xml:space="preserve"> NUMPAGES  </w:instrText>
        </w:r>
        <w:r w:rsidRPr="0039683A">
          <w:rPr>
            <w:b/>
            <w:bCs/>
            <w:sz w:val="20"/>
            <w:szCs w:val="20"/>
          </w:rPr>
          <w:fldChar w:fldCharType="separate"/>
        </w:r>
        <w:r w:rsidR="0014581E">
          <w:rPr>
            <w:b/>
            <w:bCs/>
            <w:noProof/>
            <w:sz w:val="20"/>
            <w:szCs w:val="20"/>
          </w:rPr>
          <w:t>1</w:t>
        </w:r>
        <w:r w:rsidRPr="0039683A">
          <w:rPr>
            <w:b/>
            <w:bCs/>
            <w:sz w:val="20"/>
            <w:szCs w:val="20"/>
          </w:rPr>
          <w:fldChar w:fldCharType="end"/>
        </w:r>
      </w:p>
    </w:sdtContent>
  </w:sdt>
  <w:p w14:paraId="35BCE6CF" w14:textId="77777777" w:rsidR="0039683A" w:rsidRDefault="003968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E3"/>
    <w:rsid w:val="000D2E94"/>
    <w:rsid w:val="001106DA"/>
    <w:rsid w:val="0014581E"/>
    <w:rsid w:val="001C0FEE"/>
    <w:rsid w:val="001D50C3"/>
    <w:rsid w:val="001D70BD"/>
    <w:rsid w:val="00203497"/>
    <w:rsid w:val="002316E1"/>
    <w:rsid w:val="00252FB3"/>
    <w:rsid w:val="002656E0"/>
    <w:rsid w:val="0039683A"/>
    <w:rsid w:val="003D225E"/>
    <w:rsid w:val="003E1E2D"/>
    <w:rsid w:val="004251B2"/>
    <w:rsid w:val="0050623A"/>
    <w:rsid w:val="00507BC7"/>
    <w:rsid w:val="00514BC5"/>
    <w:rsid w:val="0054243E"/>
    <w:rsid w:val="00674852"/>
    <w:rsid w:val="00701BC4"/>
    <w:rsid w:val="00745F35"/>
    <w:rsid w:val="00873A60"/>
    <w:rsid w:val="008C5DB2"/>
    <w:rsid w:val="008E6F51"/>
    <w:rsid w:val="008E7FFD"/>
    <w:rsid w:val="008F4CE9"/>
    <w:rsid w:val="009075EA"/>
    <w:rsid w:val="009C5DDB"/>
    <w:rsid w:val="009F78E3"/>
    <w:rsid w:val="00B378A7"/>
    <w:rsid w:val="00B653E0"/>
    <w:rsid w:val="00B713A3"/>
    <w:rsid w:val="00BE25F0"/>
    <w:rsid w:val="00C015E8"/>
    <w:rsid w:val="00C84993"/>
    <w:rsid w:val="00CB40CF"/>
    <w:rsid w:val="00D061AB"/>
    <w:rsid w:val="00D50DED"/>
    <w:rsid w:val="00D723D0"/>
    <w:rsid w:val="00E2345A"/>
    <w:rsid w:val="00E24162"/>
    <w:rsid w:val="00E41D6B"/>
    <w:rsid w:val="00E42E4D"/>
    <w:rsid w:val="00EC60F7"/>
    <w:rsid w:val="00F9173F"/>
    <w:rsid w:val="00F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4DE3FC"/>
  <w15:docId w15:val="{1E3EC1A6-E67E-43D4-93D8-CA09F96B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8E3"/>
    <w:pPr>
      <w:spacing w:line="48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78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8E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83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83A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10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6D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6D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6DA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8C5DB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C4A2D4CC0014BB6D990B47DC43D45" ma:contentTypeVersion="0" ma:contentTypeDescription="Create a new document." ma:contentTypeScope="" ma:versionID="a17ac06f457b95557075c646ccead9d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b801433bb2a01ea0c3cc459738cb5b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484192-41B6-4114-8CCB-74A17033F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2E4179-3020-4793-8B18-8ED708E5DB5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01389D-BD09-4A1E-A0CB-08E10F5BE6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Marisa Eleonor da Silva</dc:creator>
  <cp:lastModifiedBy>Marisa Eleonor da Silva</cp:lastModifiedBy>
  <cp:revision>14</cp:revision>
  <cp:lastPrinted>2018-03-21T07:08:00Z</cp:lastPrinted>
  <dcterms:created xsi:type="dcterms:W3CDTF">2018-05-16T12:10:00Z</dcterms:created>
  <dcterms:modified xsi:type="dcterms:W3CDTF">2018-05-23T08:33:00Z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0x0101000CAC4A2D4CC0014BB6D990B47DC43D45</vt:lpwstr>
  </property>
</Properties>
</file>