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8B458" w14:textId="77777777" w:rsidR="00525B42" w:rsidRPr="00525B42" w:rsidRDefault="00525B42" w:rsidP="00525B42">
      <w:pPr>
        <w:pStyle w:val="Default"/>
        <w:spacing w:line="480" w:lineRule="auto"/>
        <w:jc w:val="both"/>
        <w:rPr>
          <w:rFonts w:ascii="Calibri" w:hAnsi="Calibri"/>
          <w:b/>
        </w:rPr>
      </w:pPr>
      <w:r w:rsidRPr="00525B42">
        <w:rPr>
          <w:rFonts w:ascii="Calibri" w:hAnsi="Calibri"/>
          <w:b/>
        </w:rPr>
        <w:t>Long-term risk of screen-detected and interval breast cancer after false-positive results at mammography screening: Joint analysis of three national cohorts</w:t>
      </w:r>
    </w:p>
    <w:p w14:paraId="0AAB6438" w14:textId="600A7B63" w:rsidR="00525B42" w:rsidRPr="0052789C" w:rsidRDefault="00525B42" w:rsidP="00525B42">
      <w:pPr>
        <w:spacing w:after="60" w:line="480" w:lineRule="auto"/>
        <w:rPr>
          <w:b/>
          <w:lang w:val="en-US"/>
        </w:rPr>
      </w:pPr>
      <w:r w:rsidRPr="0052789C">
        <w:rPr>
          <w:lang w:val="en-US"/>
        </w:rPr>
        <w:t xml:space="preserve">Marta </w:t>
      </w:r>
      <w:proofErr w:type="spellStart"/>
      <w:r w:rsidRPr="0052789C">
        <w:rPr>
          <w:lang w:val="en-US"/>
        </w:rPr>
        <w:t>Román</w:t>
      </w:r>
      <w:proofErr w:type="spellEnd"/>
      <w:r w:rsidRPr="0052789C">
        <w:rPr>
          <w:lang w:val="en-US"/>
        </w:rPr>
        <w:t xml:space="preserve">, </w:t>
      </w:r>
      <w:proofErr w:type="spellStart"/>
      <w:r w:rsidRPr="0052789C">
        <w:rPr>
          <w:lang w:val="en-US"/>
        </w:rPr>
        <w:t>Solveig</w:t>
      </w:r>
      <w:proofErr w:type="spellEnd"/>
      <w:r w:rsidRPr="0052789C">
        <w:rPr>
          <w:lang w:val="en-US"/>
        </w:rPr>
        <w:t xml:space="preserve"> </w:t>
      </w:r>
      <w:proofErr w:type="spellStart"/>
      <w:r w:rsidRPr="0052789C">
        <w:rPr>
          <w:lang w:val="en-US"/>
        </w:rPr>
        <w:t>Hofvind</w:t>
      </w:r>
      <w:proofErr w:type="spellEnd"/>
      <w:r w:rsidRPr="0052789C">
        <w:rPr>
          <w:lang w:val="en-US"/>
        </w:rPr>
        <w:t>, My von Euler-Chelpin,</w:t>
      </w:r>
      <w:r>
        <w:rPr>
          <w:lang w:val="en-US"/>
        </w:rPr>
        <w:t xml:space="preserve"> and </w:t>
      </w:r>
      <w:r w:rsidRPr="0052789C">
        <w:rPr>
          <w:lang w:val="en-US"/>
        </w:rPr>
        <w:t>Xavier Castells</w:t>
      </w:r>
    </w:p>
    <w:p w14:paraId="37B8E34C" w14:textId="77777777" w:rsidR="00525B42" w:rsidRDefault="00525B42" w:rsidP="00194ED5">
      <w:pPr>
        <w:spacing w:line="480" w:lineRule="auto"/>
        <w:jc w:val="both"/>
        <w:rPr>
          <w:b/>
          <w:color w:val="000000"/>
          <w:lang w:val="en-US"/>
        </w:rPr>
      </w:pPr>
    </w:p>
    <w:p w14:paraId="15C07564" w14:textId="2E1BCAE6" w:rsidR="00525B42" w:rsidRPr="00525B42" w:rsidRDefault="00497082" w:rsidP="00525B42">
      <w:pPr>
        <w:pStyle w:val="Ttulo2"/>
        <w:widowControl/>
        <w:spacing w:line="480" w:lineRule="auto"/>
        <w:rPr>
          <w:rFonts w:ascii="Calibri" w:eastAsia="Calibri" w:hAnsi="Calibri"/>
          <w:bCs w:val="0"/>
          <w:color w:val="000000"/>
          <w:sz w:val="24"/>
          <w:szCs w:val="24"/>
          <w:lang w:val="en-US" w:eastAsia="en-US"/>
        </w:rPr>
      </w:pPr>
      <w:r>
        <w:rPr>
          <w:rFonts w:ascii="Calibri" w:eastAsia="Calibri" w:hAnsi="Calibri"/>
          <w:bCs w:val="0"/>
          <w:color w:val="000000"/>
          <w:sz w:val="24"/>
          <w:szCs w:val="24"/>
          <w:lang w:val="en-US" w:eastAsia="en-US"/>
        </w:rPr>
        <w:t>Supplementary material</w:t>
      </w:r>
    </w:p>
    <w:p w14:paraId="0C7C4182" w14:textId="65919997" w:rsidR="00497082" w:rsidRDefault="00497082" w:rsidP="00497082">
      <w:pPr>
        <w:pStyle w:val="Prrafodelista"/>
        <w:numPr>
          <w:ilvl w:val="0"/>
          <w:numId w:val="3"/>
        </w:numPr>
        <w:spacing w:line="480" w:lineRule="auto"/>
        <w:jc w:val="both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t>Descriptive table</w:t>
      </w:r>
      <w:r w:rsidR="00D84014">
        <w:rPr>
          <w:b/>
          <w:color w:val="000000"/>
          <w:lang w:val="en-US"/>
        </w:rPr>
        <w:t xml:space="preserve"> of the characteristics of the study population by country.</w:t>
      </w:r>
    </w:p>
    <w:p w14:paraId="079C3E8B" w14:textId="2F1E98CF" w:rsidR="00497082" w:rsidRDefault="00A56E7A" w:rsidP="00497082">
      <w:pPr>
        <w:pStyle w:val="Prrafodelista"/>
        <w:spacing w:line="480" w:lineRule="auto"/>
        <w:ind w:left="360"/>
        <w:jc w:val="both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object w:dxaOrig="7654" w:dyaOrig="6008" w14:anchorId="43D90A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8pt;height:300.6pt" o:ole="">
            <v:imagedata r:id="rId5" o:title=""/>
          </v:shape>
          <o:OLEObject Type="Embed" ProgID="Excel.Sheet.12" ShapeID="_x0000_i1025" DrawAspect="Content" ObjectID="_1604238026" r:id="rId6"/>
        </w:object>
      </w:r>
    </w:p>
    <w:p w14:paraId="593E8CA6" w14:textId="77777777" w:rsidR="00B655EA" w:rsidRPr="00497082" w:rsidRDefault="00B655EA" w:rsidP="00497082">
      <w:pPr>
        <w:pStyle w:val="Prrafodelista"/>
        <w:spacing w:line="480" w:lineRule="auto"/>
        <w:ind w:left="360"/>
        <w:jc w:val="both"/>
        <w:rPr>
          <w:b/>
          <w:color w:val="000000"/>
          <w:lang w:val="en-US"/>
        </w:rPr>
      </w:pPr>
    </w:p>
    <w:p w14:paraId="50938F9A" w14:textId="0EA239C8" w:rsidR="00D37FCE" w:rsidRPr="00497082" w:rsidRDefault="00194ED5" w:rsidP="00497082">
      <w:pPr>
        <w:pStyle w:val="Prrafodelista"/>
        <w:numPr>
          <w:ilvl w:val="0"/>
          <w:numId w:val="3"/>
        </w:numPr>
        <w:spacing w:line="480" w:lineRule="auto"/>
        <w:jc w:val="both"/>
        <w:rPr>
          <w:b/>
          <w:color w:val="000000"/>
          <w:lang w:val="en-US"/>
        </w:rPr>
      </w:pPr>
      <w:r w:rsidRPr="00497082">
        <w:rPr>
          <w:b/>
          <w:color w:val="000000"/>
          <w:lang w:val="en-US"/>
        </w:rPr>
        <w:t>Sensitivity analyses to test the impact of</w:t>
      </w:r>
      <w:r w:rsidR="00497082" w:rsidRPr="00497082">
        <w:rPr>
          <w:b/>
          <w:color w:val="000000"/>
          <w:lang w:val="en-US"/>
        </w:rPr>
        <w:t xml:space="preserve"> the</w:t>
      </w:r>
      <w:r w:rsidRPr="00497082">
        <w:rPr>
          <w:b/>
          <w:color w:val="000000"/>
          <w:lang w:val="en-US"/>
        </w:rPr>
        <w:t xml:space="preserve"> heterogeneity across countries </w:t>
      </w:r>
    </w:p>
    <w:p w14:paraId="36AD0201" w14:textId="77777777" w:rsidR="006915D5" w:rsidRDefault="0061668E" w:rsidP="006915D5">
      <w:pPr>
        <w:spacing w:line="480" w:lineRule="auto"/>
        <w:jc w:val="both"/>
        <w:rPr>
          <w:color w:val="000000"/>
          <w:lang w:val="en-US"/>
        </w:rPr>
      </w:pPr>
      <w:r w:rsidRPr="0061668E">
        <w:rPr>
          <w:color w:val="000000"/>
          <w:lang w:val="en-US"/>
        </w:rPr>
        <w:t xml:space="preserve">The sensitivity analysis showed very little impact of the heterogeneity across countries in the estimates. </w:t>
      </w:r>
      <w:r w:rsidRPr="00194ED5">
        <w:rPr>
          <w:color w:val="000000"/>
          <w:lang w:val="en-US"/>
        </w:rPr>
        <w:t>Compared with the estimates of the fully adjusted model (including country as a random effect) in Table 4,</w:t>
      </w:r>
      <w:r w:rsidRPr="0061668E">
        <w:rPr>
          <w:color w:val="000000"/>
          <w:lang w:val="en-US"/>
        </w:rPr>
        <w:t xml:space="preserve"> the estimates of the adjusted model excluding the country effect were </w:t>
      </w:r>
      <w:proofErr w:type="spellStart"/>
      <w:r w:rsidRPr="0061668E">
        <w:rPr>
          <w:color w:val="000000"/>
          <w:lang w:val="en-US"/>
        </w:rPr>
        <w:t>HR</w:t>
      </w:r>
      <w:r w:rsidRPr="0061668E">
        <w:rPr>
          <w:color w:val="000000"/>
          <w:vertAlign w:val="subscript"/>
          <w:lang w:val="en-US"/>
        </w:rPr>
        <w:t>False</w:t>
      </w:r>
      <w:proofErr w:type="spellEnd"/>
      <w:r w:rsidRPr="0061668E">
        <w:rPr>
          <w:color w:val="000000"/>
          <w:vertAlign w:val="subscript"/>
          <w:lang w:val="en-US"/>
        </w:rPr>
        <w:t xml:space="preserve">-positive </w:t>
      </w:r>
      <w:r w:rsidRPr="0061668E">
        <w:rPr>
          <w:color w:val="000000"/>
          <w:lang w:val="en-US"/>
        </w:rPr>
        <w:t>=2.01 (95%CI: 1.90-2.13) and HR</w:t>
      </w:r>
      <w:r w:rsidRPr="0061668E">
        <w:rPr>
          <w:color w:val="000000"/>
          <w:vertAlign w:val="subscript"/>
          <w:lang w:val="en-US"/>
        </w:rPr>
        <w:t>2nd false-positive</w:t>
      </w:r>
      <w:r w:rsidRPr="0061668E">
        <w:rPr>
          <w:color w:val="000000"/>
          <w:lang w:val="en-US"/>
        </w:rPr>
        <w:t xml:space="preserve">= 4.48 (95% CI: 3.62-5.54) for screen-detected cancer and </w:t>
      </w:r>
      <w:proofErr w:type="spellStart"/>
      <w:r w:rsidRPr="0061668E">
        <w:rPr>
          <w:color w:val="000000"/>
          <w:lang w:val="en-US"/>
        </w:rPr>
        <w:t>HR</w:t>
      </w:r>
      <w:r w:rsidRPr="0061668E">
        <w:rPr>
          <w:color w:val="000000"/>
          <w:vertAlign w:val="subscript"/>
          <w:lang w:val="en-US"/>
        </w:rPr>
        <w:t>False</w:t>
      </w:r>
      <w:proofErr w:type="spellEnd"/>
      <w:r w:rsidRPr="0061668E">
        <w:rPr>
          <w:color w:val="000000"/>
          <w:vertAlign w:val="subscript"/>
          <w:lang w:val="en-US"/>
        </w:rPr>
        <w:t>-positive</w:t>
      </w:r>
      <w:r w:rsidRPr="0061668E">
        <w:rPr>
          <w:color w:val="000000"/>
          <w:lang w:val="en-US"/>
        </w:rPr>
        <w:t xml:space="preserve"> =2.13 (95%CI: 1.98-2.29) and HR</w:t>
      </w:r>
      <w:r w:rsidRPr="0061668E">
        <w:rPr>
          <w:color w:val="000000"/>
          <w:vertAlign w:val="subscript"/>
          <w:lang w:val="en-US"/>
        </w:rPr>
        <w:t>2nd false-positive</w:t>
      </w:r>
      <w:r w:rsidRPr="0061668E">
        <w:rPr>
          <w:color w:val="000000"/>
          <w:lang w:val="en-US"/>
        </w:rPr>
        <w:t xml:space="preserve"> =3.91 (95%CI: 3.02-</w:t>
      </w:r>
      <w:r w:rsidRPr="0061668E">
        <w:rPr>
          <w:color w:val="000000"/>
          <w:lang w:val="en-US"/>
        </w:rPr>
        <w:lastRenderedPageBreak/>
        <w:t xml:space="preserve">5.06) for interval breast cancer. In the adjusted model including country as a fixed effect, the estimates were </w:t>
      </w:r>
      <w:proofErr w:type="spellStart"/>
      <w:r w:rsidRPr="0061668E">
        <w:rPr>
          <w:color w:val="000000"/>
          <w:lang w:val="en-US"/>
        </w:rPr>
        <w:t>HR</w:t>
      </w:r>
      <w:r w:rsidRPr="0061668E">
        <w:rPr>
          <w:color w:val="000000"/>
          <w:vertAlign w:val="subscript"/>
          <w:lang w:val="en-US"/>
        </w:rPr>
        <w:t>False</w:t>
      </w:r>
      <w:proofErr w:type="spellEnd"/>
      <w:r w:rsidRPr="0061668E">
        <w:rPr>
          <w:color w:val="000000"/>
          <w:vertAlign w:val="subscript"/>
          <w:lang w:val="en-US"/>
        </w:rPr>
        <w:t>-positive</w:t>
      </w:r>
      <w:r w:rsidRPr="0061668E">
        <w:rPr>
          <w:color w:val="000000"/>
          <w:lang w:val="en-US"/>
        </w:rPr>
        <w:t xml:space="preserve"> =2.04 (95%CI: 1.93-2.16) and HR</w:t>
      </w:r>
      <w:r w:rsidRPr="0061668E">
        <w:rPr>
          <w:color w:val="000000"/>
          <w:vertAlign w:val="subscript"/>
          <w:lang w:val="en-US"/>
        </w:rPr>
        <w:t>2nd false-positive</w:t>
      </w:r>
      <w:r w:rsidRPr="0061668E">
        <w:rPr>
          <w:color w:val="000000"/>
          <w:lang w:val="en-US"/>
        </w:rPr>
        <w:t xml:space="preserve">=4.73 (95%CI: 3.82-5.85) for screen-detected cancer and </w:t>
      </w:r>
      <w:proofErr w:type="spellStart"/>
      <w:r w:rsidRPr="0061668E">
        <w:rPr>
          <w:color w:val="000000"/>
          <w:lang w:val="en-US"/>
        </w:rPr>
        <w:t>HR</w:t>
      </w:r>
      <w:r w:rsidRPr="0061668E">
        <w:rPr>
          <w:color w:val="000000"/>
          <w:vertAlign w:val="subscript"/>
          <w:lang w:val="en-US"/>
        </w:rPr>
        <w:t>False</w:t>
      </w:r>
      <w:proofErr w:type="spellEnd"/>
      <w:r w:rsidRPr="0061668E">
        <w:rPr>
          <w:color w:val="000000"/>
          <w:vertAlign w:val="subscript"/>
          <w:lang w:val="en-US"/>
        </w:rPr>
        <w:t>-positive</w:t>
      </w:r>
      <w:r w:rsidRPr="0061668E">
        <w:rPr>
          <w:color w:val="000000"/>
          <w:lang w:val="en-US"/>
        </w:rPr>
        <w:t xml:space="preserve"> =2.18 (95%CI: 2.02-2.34) and HR</w:t>
      </w:r>
      <w:r w:rsidRPr="0061668E">
        <w:rPr>
          <w:color w:val="000000"/>
          <w:vertAlign w:val="subscript"/>
          <w:lang w:val="en-US"/>
        </w:rPr>
        <w:t>2nd false-positive</w:t>
      </w:r>
      <w:r w:rsidRPr="0061668E">
        <w:rPr>
          <w:color w:val="000000"/>
          <w:lang w:val="en-US"/>
        </w:rPr>
        <w:t>=4.22 (95%CI: 3.26-5.46).</w:t>
      </w:r>
      <w:r w:rsidRPr="005C386A">
        <w:rPr>
          <w:color w:val="000000"/>
          <w:lang w:val="en-US"/>
        </w:rPr>
        <w:t xml:space="preserve"> </w:t>
      </w:r>
    </w:p>
    <w:p w14:paraId="7FD3F474" w14:textId="77777777" w:rsidR="006915D5" w:rsidRDefault="006915D5" w:rsidP="006915D5">
      <w:pPr>
        <w:spacing w:line="480" w:lineRule="auto"/>
        <w:jc w:val="both"/>
        <w:rPr>
          <w:color w:val="000000"/>
          <w:lang w:val="en-US"/>
        </w:rPr>
      </w:pPr>
    </w:p>
    <w:p w14:paraId="5A0EBF44" w14:textId="2632A440" w:rsidR="00497082" w:rsidRPr="006915D5" w:rsidRDefault="00497082" w:rsidP="006915D5">
      <w:pPr>
        <w:pStyle w:val="Prrafodelista"/>
        <w:numPr>
          <w:ilvl w:val="0"/>
          <w:numId w:val="3"/>
        </w:numPr>
        <w:spacing w:line="480" w:lineRule="auto"/>
        <w:jc w:val="both"/>
        <w:rPr>
          <w:color w:val="000000"/>
          <w:lang w:val="en-US"/>
        </w:rPr>
      </w:pPr>
      <w:r w:rsidRPr="006915D5">
        <w:rPr>
          <w:b/>
          <w:color w:val="000000"/>
          <w:lang w:val="en-US"/>
        </w:rPr>
        <w:t xml:space="preserve">Sensitivity analyses to test the impact of misclassification </w:t>
      </w:r>
    </w:p>
    <w:p w14:paraId="73BBC0A6" w14:textId="1B152D35" w:rsidR="00D37FCE" w:rsidRDefault="00A56E7A" w:rsidP="0061668E">
      <w:pPr>
        <w:spacing w:line="480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object w:dxaOrig="7377" w:dyaOrig="4619" w14:anchorId="167403F4">
          <v:shape id="_x0000_i1026" type="#_x0000_t75" style="width:369pt;height:231pt" o:ole="">
            <v:imagedata r:id="rId7" o:title=""/>
          </v:shape>
          <o:OLEObject Type="Embed" ProgID="Excel.Sheet.12" ShapeID="_x0000_i1026" DrawAspect="Content" ObjectID="_1604238027" r:id="rId8"/>
        </w:object>
      </w:r>
    </w:p>
    <w:p w14:paraId="752B896A" w14:textId="2243A9A9" w:rsidR="0032135A" w:rsidRDefault="0032135A">
      <w:pPr>
        <w:rPr>
          <w:color w:val="000000"/>
          <w:lang w:val="en-US"/>
        </w:rPr>
      </w:pPr>
      <w:r>
        <w:rPr>
          <w:color w:val="000000"/>
          <w:lang w:val="en-US"/>
        </w:rPr>
        <w:br w:type="page"/>
      </w:r>
    </w:p>
    <w:p w14:paraId="638E4151" w14:textId="77777777" w:rsidR="0032135A" w:rsidRDefault="0032135A" w:rsidP="0061668E">
      <w:pPr>
        <w:spacing w:line="480" w:lineRule="auto"/>
        <w:jc w:val="both"/>
        <w:rPr>
          <w:color w:val="000000"/>
          <w:lang w:val="en-US"/>
        </w:rPr>
        <w:sectPr w:rsidR="0032135A" w:rsidSect="00603D4C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59DF836F" w14:textId="4DC5FD80" w:rsidR="0032135A" w:rsidRPr="00497082" w:rsidRDefault="0032135A" w:rsidP="006915D5">
      <w:pPr>
        <w:pStyle w:val="Prrafodelista"/>
        <w:numPr>
          <w:ilvl w:val="0"/>
          <w:numId w:val="3"/>
        </w:numPr>
        <w:spacing w:line="480" w:lineRule="auto"/>
        <w:jc w:val="both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lastRenderedPageBreak/>
        <w:t>Effect of adjusting variables in the model estimates</w:t>
      </w:r>
      <w:r w:rsidRPr="0032135A">
        <w:rPr>
          <w:b/>
          <w:color w:val="000000"/>
          <w:lang w:val="en-US"/>
        </w:rPr>
        <w:t>.</w:t>
      </w:r>
    </w:p>
    <w:p w14:paraId="18D07F81" w14:textId="77EE4063" w:rsidR="0032135A" w:rsidRDefault="00A56E7A" w:rsidP="0061668E">
      <w:pPr>
        <w:spacing w:line="480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object w:dxaOrig="12377" w:dyaOrig="4273" w14:anchorId="0A28FAE6">
          <v:shape id="_x0000_i1027" type="#_x0000_t75" style="width:618.6pt;height:213.6pt" o:ole="">
            <v:imagedata r:id="rId9" o:title=""/>
          </v:shape>
          <o:OLEObject Type="Embed" ProgID="Excel.Sheet.12" ShapeID="_x0000_i1027" DrawAspect="Content" ObjectID="_1604238028" r:id="rId10"/>
        </w:object>
      </w:r>
    </w:p>
    <w:p w14:paraId="4A384EA0" w14:textId="5DE6856D" w:rsidR="006915D5" w:rsidRDefault="006915D5">
      <w:pPr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br w:type="page"/>
      </w:r>
    </w:p>
    <w:p w14:paraId="230A1AD0" w14:textId="4F1270AA" w:rsidR="006915D5" w:rsidRDefault="006915D5" w:rsidP="006915D5">
      <w:pPr>
        <w:pStyle w:val="Prrafodelista"/>
        <w:numPr>
          <w:ilvl w:val="0"/>
          <w:numId w:val="3"/>
        </w:numPr>
        <w:spacing w:line="480" w:lineRule="auto"/>
        <w:jc w:val="both"/>
        <w:rPr>
          <w:b/>
          <w:color w:val="000000"/>
          <w:lang w:val="en-US"/>
        </w:rPr>
      </w:pPr>
      <w:r w:rsidRPr="006915D5">
        <w:rPr>
          <w:b/>
          <w:color w:val="000000"/>
          <w:lang w:val="en-US"/>
        </w:rPr>
        <w:lastRenderedPageBreak/>
        <w:t xml:space="preserve">Time to diagnosis of screen-detected cancers and interval breast cancers by </w:t>
      </w:r>
      <w:r w:rsidR="00874243">
        <w:rPr>
          <w:b/>
          <w:color w:val="000000"/>
          <w:lang w:val="en-US"/>
        </w:rPr>
        <w:t>screening mammogram result</w:t>
      </w:r>
      <w:r w:rsidRPr="006915D5">
        <w:rPr>
          <w:b/>
          <w:color w:val="000000"/>
          <w:lang w:val="en-US"/>
        </w:rPr>
        <w:t xml:space="preserve">. </w:t>
      </w:r>
    </w:p>
    <w:p w14:paraId="79570318" w14:textId="1DED3A61" w:rsidR="006915D5" w:rsidRPr="006915D5" w:rsidRDefault="006915D5" w:rsidP="006915D5">
      <w:pPr>
        <w:pStyle w:val="Prrafodelista"/>
        <w:spacing w:line="480" w:lineRule="auto"/>
        <w:ind w:left="360"/>
        <w:jc w:val="both"/>
        <w:rPr>
          <w:color w:val="000000"/>
          <w:lang w:val="en-US"/>
        </w:rPr>
      </w:pPr>
      <w:r w:rsidRPr="006915D5">
        <w:rPr>
          <w:b/>
          <w:color w:val="000000"/>
          <w:lang w:val="en-US"/>
        </w:rPr>
        <w:t>Additional figure</w:t>
      </w:r>
      <w:r w:rsidR="00DA49B0">
        <w:rPr>
          <w:b/>
          <w:color w:val="000000"/>
          <w:lang w:val="en-US"/>
        </w:rPr>
        <w:t xml:space="preserve"> 1</w:t>
      </w:r>
      <w:r w:rsidR="004D537A">
        <w:rPr>
          <w:b/>
          <w:color w:val="000000"/>
          <w:lang w:val="en-US"/>
        </w:rPr>
        <w:t>, section 5</w:t>
      </w:r>
      <w:r w:rsidRPr="006915D5">
        <w:rPr>
          <w:color w:val="000000"/>
          <w:lang w:val="en-US"/>
        </w:rPr>
        <w:t xml:space="preserve">: Time to diagnosis of screen-detected cancers by </w:t>
      </w:r>
      <w:r w:rsidR="00874243">
        <w:rPr>
          <w:color w:val="000000"/>
          <w:lang w:val="en-US"/>
        </w:rPr>
        <w:t>screening mammogram result.</w:t>
      </w:r>
    </w:p>
    <w:p w14:paraId="3A73869A" w14:textId="268938DB" w:rsidR="006915D5" w:rsidRPr="00497082" w:rsidRDefault="004D537A" w:rsidP="006915D5">
      <w:pPr>
        <w:pStyle w:val="Prrafodelista"/>
        <w:spacing w:line="480" w:lineRule="auto"/>
        <w:ind w:left="360"/>
        <w:jc w:val="both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pict w14:anchorId="5C0A4FB6">
          <v:shape id="_x0000_i1028" type="#_x0000_t75" style="width:513pt;height:328.8pt">
            <v:imagedata r:id="rId11" o:title="Time SDC"/>
          </v:shape>
        </w:pict>
      </w:r>
      <w:r w:rsidR="006915D5" w:rsidRPr="00497082">
        <w:rPr>
          <w:b/>
          <w:color w:val="000000"/>
          <w:lang w:val="en-US"/>
        </w:rPr>
        <w:t xml:space="preserve"> </w:t>
      </w:r>
    </w:p>
    <w:p w14:paraId="67C7EE37" w14:textId="77777777" w:rsidR="001556C0" w:rsidRDefault="001556C0">
      <w:pPr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br w:type="page"/>
      </w:r>
    </w:p>
    <w:p w14:paraId="3D4B5350" w14:textId="77777777" w:rsidR="001556C0" w:rsidRDefault="001556C0" w:rsidP="006915D5">
      <w:pPr>
        <w:pStyle w:val="Prrafodelista"/>
        <w:spacing w:line="480" w:lineRule="auto"/>
        <w:ind w:left="360"/>
        <w:jc w:val="both"/>
        <w:rPr>
          <w:b/>
          <w:color w:val="000000"/>
          <w:lang w:val="en-US"/>
        </w:rPr>
        <w:sectPr w:rsidR="001556C0" w:rsidSect="006915D5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159F2BD1" w14:textId="30E5535C" w:rsidR="001556C0" w:rsidRDefault="006915D5" w:rsidP="001556C0">
      <w:pPr>
        <w:pStyle w:val="Prrafodelista"/>
        <w:spacing w:line="480" w:lineRule="auto"/>
        <w:ind w:left="360"/>
        <w:jc w:val="both"/>
        <w:rPr>
          <w:color w:val="000000"/>
          <w:lang w:val="en-US"/>
        </w:rPr>
      </w:pPr>
      <w:r w:rsidRPr="006915D5">
        <w:rPr>
          <w:b/>
          <w:color w:val="000000"/>
          <w:lang w:val="en-US"/>
        </w:rPr>
        <w:lastRenderedPageBreak/>
        <w:t xml:space="preserve">Additional figure </w:t>
      </w:r>
      <w:r>
        <w:rPr>
          <w:b/>
          <w:color w:val="000000"/>
          <w:lang w:val="en-US"/>
        </w:rPr>
        <w:t>2</w:t>
      </w:r>
      <w:r w:rsidR="00DA49B0">
        <w:rPr>
          <w:b/>
          <w:color w:val="000000"/>
          <w:lang w:val="en-US"/>
        </w:rPr>
        <w:t>, section 5</w:t>
      </w:r>
      <w:r w:rsidRPr="006915D5">
        <w:rPr>
          <w:color w:val="000000"/>
          <w:lang w:val="en-US"/>
        </w:rPr>
        <w:t xml:space="preserve">: Time to diagnosis of </w:t>
      </w:r>
      <w:r>
        <w:rPr>
          <w:color w:val="000000"/>
          <w:lang w:val="en-US"/>
        </w:rPr>
        <w:t>interval breast</w:t>
      </w:r>
      <w:r w:rsidR="00874243">
        <w:rPr>
          <w:color w:val="000000"/>
          <w:lang w:val="en-US"/>
        </w:rPr>
        <w:t xml:space="preserve"> cancers by screening mammogram result</w:t>
      </w:r>
      <w:r w:rsidR="001556C0">
        <w:rPr>
          <w:color w:val="000000"/>
          <w:lang w:val="en-US"/>
        </w:rPr>
        <w:t>.</w:t>
      </w:r>
    </w:p>
    <w:p w14:paraId="6F5B4EC1" w14:textId="16609C3D" w:rsidR="00497082" w:rsidRPr="0061668E" w:rsidRDefault="004D537A" w:rsidP="001556C0">
      <w:pPr>
        <w:pStyle w:val="Prrafodelista"/>
        <w:spacing w:line="480" w:lineRule="auto"/>
        <w:ind w:left="360"/>
        <w:jc w:val="both"/>
        <w:rPr>
          <w:lang w:val="en-US"/>
        </w:rPr>
      </w:pPr>
      <w:bookmarkStart w:id="0" w:name="_GoBack"/>
      <w:r>
        <w:rPr>
          <w:color w:val="000000"/>
          <w:lang w:val="en-US"/>
        </w:rPr>
        <w:pict w14:anchorId="04521F31">
          <v:shape id="_x0000_i1029" type="#_x0000_t75" style="width:592.8pt;height:379.8pt">
            <v:imagedata r:id="rId12" o:title="Time IC"/>
          </v:shape>
        </w:pict>
      </w:r>
      <w:bookmarkEnd w:id="0"/>
    </w:p>
    <w:sectPr w:rsidR="00497082" w:rsidRPr="0061668E" w:rsidSect="001556C0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195C"/>
    <w:multiLevelType w:val="hybridMultilevel"/>
    <w:tmpl w:val="35E04238"/>
    <w:lvl w:ilvl="0" w:tplc="855A6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504E86"/>
    <w:multiLevelType w:val="hybridMultilevel"/>
    <w:tmpl w:val="12B2B6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8FF4994"/>
    <w:multiLevelType w:val="hybridMultilevel"/>
    <w:tmpl w:val="DA58F7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68E"/>
    <w:rsid w:val="00024F6D"/>
    <w:rsid w:val="00027691"/>
    <w:rsid w:val="000C7FF2"/>
    <w:rsid w:val="0013024D"/>
    <w:rsid w:val="001556C0"/>
    <w:rsid w:val="00194ED5"/>
    <w:rsid w:val="001C057F"/>
    <w:rsid w:val="0032135A"/>
    <w:rsid w:val="003D12CD"/>
    <w:rsid w:val="003E1D3C"/>
    <w:rsid w:val="00497082"/>
    <w:rsid w:val="004D537A"/>
    <w:rsid w:val="00525B42"/>
    <w:rsid w:val="00603D4C"/>
    <w:rsid w:val="0061668E"/>
    <w:rsid w:val="006915D5"/>
    <w:rsid w:val="00783EB7"/>
    <w:rsid w:val="00874243"/>
    <w:rsid w:val="008A5B18"/>
    <w:rsid w:val="00A56E7A"/>
    <w:rsid w:val="00A91B1F"/>
    <w:rsid w:val="00B655EA"/>
    <w:rsid w:val="00D37FCE"/>
    <w:rsid w:val="00D84014"/>
    <w:rsid w:val="00DA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7FF3"/>
  <w15:chartTrackingRefBased/>
  <w15:docId w15:val="{CC214217-4C2F-4300-A98F-61B064CF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68E"/>
    <w:rPr>
      <w:rFonts w:ascii="Calibri" w:eastAsia="Calibri" w:hAnsi="Calibri" w:cs="Times New Roman"/>
      <w:lang w:val="da-DK"/>
    </w:rPr>
  </w:style>
  <w:style w:type="paragraph" w:styleId="Ttulo2">
    <w:name w:val="heading 2"/>
    <w:basedOn w:val="Normal"/>
    <w:next w:val="Normal"/>
    <w:link w:val="Ttulo2Car"/>
    <w:uiPriority w:val="99"/>
    <w:qFormat/>
    <w:rsid w:val="00525B42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4ED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194E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94ED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94ED5"/>
    <w:rPr>
      <w:rFonts w:ascii="Calibri" w:eastAsia="Calibri" w:hAnsi="Calibri" w:cs="Times New Roman"/>
      <w:sz w:val="20"/>
      <w:szCs w:val="20"/>
      <w:lang w:val="da-DK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94E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94ED5"/>
    <w:rPr>
      <w:rFonts w:ascii="Calibri" w:eastAsia="Calibri" w:hAnsi="Calibri" w:cs="Times New Roman"/>
      <w:b/>
      <w:bCs/>
      <w:sz w:val="20"/>
      <w:szCs w:val="20"/>
      <w:lang w:val="da-DK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4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4ED5"/>
    <w:rPr>
      <w:rFonts w:ascii="Segoe UI" w:eastAsia="Calibri" w:hAnsi="Segoe UI" w:cs="Segoe UI"/>
      <w:sz w:val="18"/>
      <w:szCs w:val="18"/>
      <w:lang w:val="da-DK"/>
    </w:rPr>
  </w:style>
  <w:style w:type="paragraph" w:customStyle="1" w:styleId="Default">
    <w:name w:val="Default"/>
    <w:rsid w:val="00525B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9"/>
    <w:rsid w:val="00525B42"/>
    <w:rPr>
      <w:rFonts w:ascii="Times New Roman" w:eastAsia="Times New Roman" w:hAnsi="Times New Roman" w:cs="Times New Roman"/>
      <w:b/>
      <w:bCs/>
      <w:sz w:val="32"/>
      <w:szCs w:val="3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4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2.xls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1.xlsx"/><Relationship Id="rId11" Type="http://schemas.openxmlformats.org/officeDocument/2006/relationships/image" Target="media/image4.jpeg"/><Relationship Id="rId5" Type="http://schemas.openxmlformats.org/officeDocument/2006/relationships/image" Target="media/image1.emf"/><Relationship Id="rId10" Type="http://schemas.openxmlformats.org/officeDocument/2006/relationships/package" Target="embeddings/Microsoft_Excel_Worksheet3.xls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Roman Exposito (62050)</dc:creator>
  <cp:keywords/>
  <dc:description/>
  <cp:lastModifiedBy>Marta Roman Exposito (62050)</cp:lastModifiedBy>
  <cp:revision>16</cp:revision>
  <dcterms:created xsi:type="dcterms:W3CDTF">2018-10-18T09:44:00Z</dcterms:created>
  <dcterms:modified xsi:type="dcterms:W3CDTF">2018-11-20T15:54:00Z</dcterms:modified>
</cp:coreProperties>
</file>