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58A83" w14:textId="3DCCFCB3" w:rsidR="00764193" w:rsidRPr="00535266" w:rsidRDefault="00E744B9" w:rsidP="00581D2E">
      <w:pPr>
        <w:pStyle w:val="NoSpacing"/>
        <w:tabs>
          <w:tab w:val="left" w:pos="3240"/>
        </w:tabs>
        <w:spacing w:line="480" w:lineRule="auto"/>
        <w:outlineLvl w:val="0"/>
        <w:rPr>
          <w:rFonts w:ascii="Arial" w:hAnsi="Arial" w:cs="Arial"/>
          <w:b/>
          <w:sz w:val="20"/>
          <w:szCs w:val="20"/>
        </w:rPr>
      </w:pPr>
      <w:r w:rsidRPr="00535266">
        <w:rPr>
          <w:rFonts w:ascii="Arial" w:hAnsi="Arial" w:cs="Arial"/>
          <w:b/>
          <w:sz w:val="20"/>
          <w:szCs w:val="20"/>
        </w:rPr>
        <w:t>Supplementa</w:t>
      </w:r>
      <w:r w:rsidR="008B5E7D" w:rsidRPr="00535266">
        <w:rPr>
          <w:rFonts w:ascii="Arial" w:hAnsi="Arial" w:cs="Arial"/>
          <w:b/>
          <w:sz w:val="20"/>
          <w:szCs w:val="20"/>
        </w:rPr>
        <w:t>ry</w:t>
      </w:r>
      <w:r w:rsidRPr="00535266">
        <w:rPr>
          <w:rFonts w:ascii="Arial" w:hAnsi="Arial" w:cs="Arial"/>
          <w:b/>
          <w:sz w:val="20"/>
          <w:szCs w:val="20"/>
        </w:rPr>
        <w:t xml:space="preserve"> Tables</w:t>
      </w:r>
      <w:r w:rsidR="00E03793" w:rsidRPr="00535266">
        <w:rPr>
          <w:rFonts w:ascii="Arial" w:hAnsi="Arial" w:cs="Arial"/>
          <w:b/>
          <w:sz w:val="20"/>
          <w:szCs w:val="20"/>
        </w:rPr>
        <w:t xml:space="preserve"> </w:t>
      </w:r>
      <w:r w:rsidR="00BF6F58" w:rsidRPr="00535266">
        <w:rPr>
          <w:rFonts w:ascii="Arial" w:hAnsi="Arial" w:cs="Arial"/>
          <w:b/>
          <w:sz w:val="20"/>
          <w:szCs w:val="20"/>
        </w:rPr>
        <w:t>and Figures</w:t>
      </w:r>
    </w:p>
    <w:tbl>
      <w:tblPr>
        <w:tblW w:w="8459" w:type="dxa"/>
        <w:jc w:val="center"/>
        <w:tblLook w:val="0000" w:firstRow="0" w:lastRow="0" w:firstColumn="0" w:lastColumn="0" w:noHBand="0" w:noVBand="0"/>
      </w:tblPr>
      <w:tblGrid>
        <w:gridCol w:w="792"/>
        <w:gridCol w:w="2153"/>
        <w:gridCol w:w="997"/>
        <w:gridCol w:w="1738"/>
        <w:gridCol w:w="2779"/>
      </w:tblGrid>
      <w:tr w:rsidR="001939D4" w:rsidRPr="00535266" w14:paraId="26AEEE39" w14:textId="77777777" w:rsidTr="001939D4">
        <w:trPr>
          <w:trHeight w:val="259"/>
          <w:jc w:val="center"/>
        </w:trPr>
        <w:tc>
          <w:tcPr>
            <w:tcW w:w="8459" w:type="dxa"/>
            <w:gridSpan w:val="5"/>
            <w:tcBorders>
              <w:bottom w:val="single" w:sz="4" w:space="0" w:color="auto"/>
            </w:tcBorders>
            <w:vAlign w:val="center"/>
          </w:tcPr>
          <w:p w14:paraId="2FECB37F" w14:textId="199B328F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 xml:space="preserve">Supplementary Table S1.  </w:t>
            </w:r>
            <w:r w:rsidRPr="00535266">
              <w:rPr>
                <w:rFonts w:ascii="Arial" w:hAnsi="Arial" w:cs="Arial"/>
                <w:bCs/>
                <w:spacing w:val="-2"/>
                <w:sz w:val="16"/>
                <w:szCs w:val="16"/>
              </w:rPr>
              <w:t>Adverse events by grade and attribution of their relationships to the study treatments</w:t>
            </w:r>
          </w:p>
        </w:tc>
      </w:tr>
      <w:tr w:rsidR="001939D4" w:rsidRPr="00535266" w14:paraId="7117FCA0" w14:textId="77777777" w:rsidTr="001939D4">
        <w:trPr>
          <w:trHeight w:val="259"/>
          <w:jc w:val="center"/>
        </w:trPr>
        <w:tc>
          <w:tcPr>
            <w:tcW w:w="792" w:type="dxa"/>
            <w:vMerge w:val="restart"/>
            <w:tcBorders>
              <w:top w:val="single" w:sz="4" w:space="0" w:color="auto"/>
            </w:tcBorders>
            <w:vAlign w:val="center"/>
          </w:tcPr>
          <w:p w14:paraId="1FF5C77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Grade</w:t>
            </w:r>
          </w:p>
        </w:tc>
        <w:tc>
          <w:tcPr>
            <w:tcW w:w="2153" w:type="dxa"/>
            <w:vMerge w:val="restart"/>
            <w:tcBorders>
              <w:top w:val="single" w:sz="4" w:space="0" w:color="auto"/>
            </w:tcBorders>
            <w:vAlign w:val="center"/>
          </w:tcPr>
          <w:p w14:paraId="32F0FF83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Relationship to Treatment Regimen</w:t>
            </w:r>
          </w:p>
        </w:tc>
        <w:tc>
          <w:tcPr>
            <w:tcW w:w="5514" w:type="dxa"/>
            <w:gridSpan w:val="3"/>
            <w:tcBorders>
              <w:top w:val="single" w:sz="4" w:space="0" w:color="auto"/>
            </w:tcBorders>
            <w:vAlign w:val="center"/>
          </w:tcPr>
          <w:p w14:paraId="628706AD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Number of Events</w:t>
            </w:r>
          </w:p>
        </w:tc>
      </w:tr>
      <w:tr w:rsidR="001939D4" w:rsidRPr="00535266" w14:paraId="608D5196" w14:textId="77777777" w:rsidTr="001939D4">
        <w:trPr>
          <w:trHeight w:val="259"/>
          <w:jc w:val="center"/>
        </w:trPr>
        <w:tc>
          <w:tcPr>
            <w:tcW w:w="792" w:type="dxa"/>
            <w:vMerge/>
            <w:vAlign w:val="center"/>
          </w:tcPr>
          <w:p w14:paraId="404387E7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Merge/>
            <w:vAlign w:val="center"/>
          </w:tcPr>
          <w:p w14:paraId="79C17378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14:paraId="0D77B889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Total</w:t>
            </w:r>
          </w:p>
          <w:p w14:paraId="44EF0FA6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(N=35)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82FC5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Treatment Groups</w:t>
            </w:r>
          </w:p>
        </w:tc>
      </w:tr>
      <w:tr w:rsidR="001939D4" w:rsidRPr="00535266" w14:paraId="411EF0C0" w14:textId="77777777" w:rsidTr="001939D4">
        <w:trPr>
          <w:trHeight w:val="259"/>
          <w:jc w:val="center"/>
        </w:trPr>
        <w:tc>
          <w:tcPr>
            <w:tcW w:w="792" w:type="dxa"/>
            <w:vMerge/>
            <w:vAlign w:val="center"/>
          </w:tcPr>
          <w:p w14:paraId="287FCA19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Merge/>
            <w:vAlign w:val="center"/>
          </w:tcPr>
          <w:p w14:paraId="4978FC6B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</w:tcPr>
          <w:p w14:paraId="41787ED2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46A611FC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</w:t>
            </w:r>
          </w:p>
        </w:tc>
        <w:tc>
          <w:tcPr>
            <w:tcW w:w="2779" w:type="dxa"/>
            <w:vAlign w:val="center"/>
          </w:tcPr>
          <w:p w14:paraId="6C0CC643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Entinostat+Lapatinib+Trastuzumab</w:t>
            </w:r>
          </w:p>
        </w:tc>
      </w:tr>
      <w:tr w:rsidR="001939D4" w:rsidRPr="00535266" w14:paraId="5DF970BC" w14:textId="77777777" w:rsidTr="001939D4">
        <w:trPr>
          <w:trHeight w:val="259"/>
          <w:jc w:val="center"/>
        </w:trPr>
        <w:tc>
          <w:tcPr>
            <w:tcW w:w="792" w:type="dxa"/>
            <w:vMerge/>
            <w:tcBorders>
              <w:bottom w:val="single" w:sz="4" w:space="0" w:color="auto"/>
            </w:tcBorders>
            <w:vAlign w:val="center"/>
          </w:tcPr>
          <w:p w14:paraId="5B06CBB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Merge/>
            <w:tcBorders>
              <w:bottom w:val="single" w:sz="4" w:space="0" w:color="auto"/>
            </w:tcBorders>
            <w:vAlign w:val="center"/>
          </w:tcPr>
          <w:p w14:paraId="2EC12C4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14:paraId="43CB831E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14:paraId="7171F70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(N=14)</w:t>
            </w:r>
          </w:p>
        </w:tc>
        <w:tc>
          <w:tcPr>
            <w:tcW w:w="2779" w:type="dxa"/>
            <w:tcBorders>
              <w:bottom w:val="single" w:sz="4" w:space="0" w:color="auto"/>
            </w:tcBorders>
            <w:vAlign w:val="center"/>
          </w:tcPr>
          <w:p w14:paraId="3C1DCACA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(N=21)</w:t>
            </w:r>
          </w:p>
        </w:tc>
      </w:tr>
      <w:tr w:rsidR="001939D4" w:rsidRPr="00535266" w14:paraId="5AF9B4B3" w14:textId="77777777" w:rsidTr="001939D4">
        <w:trPr>
          <w:trHeight w:val="259"/>
          <w:jc w:val="center"/>
        </w:trPr>
        <w:tc>
          <w:tcPr>
            <w:tcW w:w="792" w:type="dxa"/>
            <w:tcBorders>
              <w:top w:val="single" w:sz="4" w:space="0" w:color="auto"/>
            </w:tcBorders>
            <w:vAlign w:val="center"/>
          </w:tcPr>
          <w:p w14:paraId="4566D5D5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color w:val="0000FF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5</w:t>
            </w:r>
          </w:p>
        </w:tc>
        <w:tc>
          <w:tcPr>
            <w:tcW w:w="2153" w:type="dxa"/>
            <w:tcBorders>
              <w:top w:val="single" w:sz="4" w:space="0" w:color="auto"/>
            </w:tcBorders>
            <w:vAlign w:val="center"/>
          </w:tcPr>
          <w:p w14:paraId="152617AF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Definite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71675D1A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color w:val="0000FF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tcBorders>
              <w:top w:val="single" w:sz="4" w:space="0" w:color="auto"/>
            </w:tcBorders>
            <w:vAlign w:val="center"/>
          </w:tcPr>
          <w:p w14:paraId="256BA80E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tcBorders>
              <w:top w:val="single" w:sz="4" w:space="0" w:color="auto"/>
            </w:tcBorders>
            <w:vAlign w:val="center"/>
          </w:tcPr>
          <w:p w14:paraId="2E1AF36F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7D3CC36D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38962CE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7444F5F3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Probable</w:t>
            </w:r>
          </w:p>
        </w:tc>
        <w:tc>
          <w:tcPr>
            <w:tcW w:w="997" w:type="dxa"/>
            <w:vAlign w:val="center"/>
          </w:tcPr>
          <w:p w14:paraId="149C644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4EC02BD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3D5EE9D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3E55E3AD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F2217E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79FB8A39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Possible</w:t>
            </w:r>
          </w:p>
        </w:tc>
        <w:tc>
          <w:tcPr>
            <w:tcW w:w="997" w:type="dxa"/>
            <w:vAlign w:val="center"/>
          </w:tcPr>
          <w:p w14:paraId="41F2AB5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15A3DB2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4A1C64D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78583BF0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000C2D9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6E3D5669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Unlikely</w:t>
            </w:r>
          </w:p>
        </w:tc>
        <w:tc>
          <w:tcPr>
            <w:tcW w:w="997" w:type="dxa"/>
            <w:vAlign w:val="center"/>
          </w:tcPr>
          <w:p w14:paraId="4228FD9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1738" w:type="dxa"/>
            <w:vAlign w:val="center"/>
          </w:tcPr>
          <w:p w14:paraId="3994A23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1620834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</w:tr>
      <w:tr w:rsidR="001939D4" w:rsidRPr="00535266" w14:paraId="3F96EC51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6C00528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636B1E6B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Unrelated</w:t>
            </w:r>
          </w:p>
        </w:tc>
        <w:tc>
          <w:tcPr>
            <w:tcW w:w="997" w:type="dxa"/>
            <w:vAlign w:val="center"/>
          </w:tcPr>
          <w:p w14:paraId="1F7AE82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1738" w:type="dxa"/>
            <w:vAlign w:val="center"/>
          </w:tcPr>
          <w:p w14:paraId="492A097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2779" w:type="dxa"/>
            <w:vAlign w:val="center"/>
          </w:tcPr>
          <w:p w14:paraId="6CBA3BD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772BDD4A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BF4BC4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16E73234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GRADE 5 TOTALS</w:t>
            </w:r>
          </w:p>
        </w:tc>
        <w:tc>
          <w:tcPr>
            <w:tcW w:w="997" w:type="dxa"/>
            <w:vAlign w:val="center"/>
          </w:tcPr>
          <w:p w14:paraId="3E7DC2E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2</w:t>
            </w:r>
          </w:p>
        </w:tc>
        <w:tc>
          <w:tcPr>
            <w:tcW w:w="1738" w:type="dxa"/>
            <w:vAlign w:val="center"/>
          </w:tcPr>
          <w:p w14:paraId="79AA820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1</w:t>
            </w:r>
          </w:p>
        </w:tc>
        <w:tc>
          <w:tcPr>
            <w:tcW w:w="2779" w:type="dxa"/>
            <w:vAlign w:val="center"/>
          </w:tcPr>
          <w:p w14:paraId="1D4B91F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1</w:t>
            </w:r>
          </w:p>
        </w:tc>
      </w:tr>
      <w:tr w:rsidR="001939D4" w:rsidRPr="00535266" w14:paraId="5C4569A2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68D545E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58E8CAF3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75BEA00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D0EC90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2B439F5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</w:tr>
      <w:tr w:rsidR="001939D4" w:rsidRPr="00535266" w14:paraId="43305471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6DF2443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4</w:t>
            </w:r>
          </w:p>
        </w:tc>
        <w:tc>
          <w:tcPr>
            <w:tcW w:w="2153" w:type="dxa"/>
            <w:vAlign w:val="center"/>
          </w:tcPr>
          <w:p w14:paraId="022EEB90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Definite</w:t>
            </w:r>
          </w:p>
        </w:tc>
        <w:tc>
          <w:tcPr>
            <w:tcW w:w="997" w:type="dxa"/>
            <w:vAlign w:val="center"/>
          </w:tcPr>
          <w:p w14:paraId="5D0FAC2E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3D4D5BB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5BC5829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3F969715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30244E9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7BE8B586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Probable</w:t>
            </w:r>
          </w:p>
        </w:tc>
        <w:tc>
          <w:tcPr>
            <w:tcW w:w="997" w:type="dxa"/>
            <w:vAlign w:val="center"/>
          </w:tcPr>
          <w:p w14:paraId="2988C36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6</w:t>
            </w:r>
          </w:p>
        </w:tc>
        <w:tc>
          <w:tcPr>
            <w:tcW w:w="1738" w:type="dxa"/>
            <w:vAlign w:val="center"/>
          </w:tcPr>
          <w:p w14:paraId="7EBC10B7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</w:p>
        </w:tc>
        <w:tc>
          <w:tcPr>
            <w:tcW w:w="2779" w:type="dxa"/>
            <w:vAlign w:val="center"/>
          </w:tcPr>
          <w:p w14:paraId="0FDA2A5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</w:p>
        </w:tc>
      </w:tr>
      <w:tr w:rsidR="001939D4" w:rsidRPr="00535266" w14:paraId="7E3A2AE8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0F2ECDC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119A3520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Possible</w:t>
            </w:r>
          </w:p>
        </w:tc>
        <w:tc>
          <w:tcPr>
            <w:tcW w:w="997" w:type="dxa"/>
            <w:vAlign w:val="center"/>
          </w:tcPr>
          <w:p w14:paraId="63F4C59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5</w:t>
            </w:r>
          </w:p>
        </w:tc>
        <w:tc>
          <w:tcPr>
            <w:tcW w:w="1738" w:type="dxa"/>
            <w:vAlign w:val="center"/>
          </w:tcPr>
          <w:p w14:paraId="404C4DA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2779" w:type="dxa"/>
            <w:vAlign w:val="center"/>
          </w:tcPr>
          <w:p w14:paraId="4A4CC54E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4</w:t>
            </w:r>
          </w:p>
        </w:tc>
      </w:tr>
      <w:tr w:rsidR="001939D4" w:rsidRPr="00535266" w14:paraId="0387B3DD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88D03D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74D9F93E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Unlikely</w:t>
            </w:r>
          </w:p>
        </w:tc>
        <w:tc>
          <w:tcPr>
            <w:tcW w:w="997" w:type="dxa"/>
            <w:vAlign w:val="center"/>
          </w:tcPr>
          <w:p w14:paraId="693BB60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32C4451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2E9ACBC3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1B9724C4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080BC55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469F0402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Unrelated</w:t>
            </w:r>
          </w:p>
        </w:tc>
        <w:tc>
          <w:tcPr>
            <w:tcW w:w="997" w:type="dxa"/>
            <w:vAlign w:val="center"/>
          </w:tcPr>
          <w:p w14:paraId="5D69934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3644AAE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035CD65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42276B5D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06A3B4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56712F5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GRADE 4 TOTALS</w:t>
            </w:r>
          </w:p>
        </w:tc>
        <w:tc>
          <w:tcPr>
            <w:tcW w:w="997" w:type="dxa"/>
            <w:vAlign w:val="center"/>
          </w:tcPr>
          <w:p w14:paraId="4F31216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11</w:t>
            </w:r>
          </w:p>
        </w:tc>
        <w:tc>
          <w:tcPr>
            <w:tcW w:w="1738" w:type="dxa"/>
            <w:vAlign w:val="center"/>
          </w:tcPr>
          <w:p w14:paraId="2ADC14C3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4</w:t>
            </w:r>
          </w:p>
        </w:tc>
        <w:tc>
          <w:tcPr>
            <w:tcW w:w="2779" w:type="dxa"/>
            <w:vAlign w:val="center"/>
          </w:tcPr>
          <w:p w14:paraId="58153F3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7</w:t>
            </w:r>
          </w:p>
        </w:tc>
      </w:tr>
      <w:tr w:rsidR="001939D4" w:rsidRPr="00535266" w14:paraId="1B91F5F5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7D4E99B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4B6BCD88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01B8C25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8040E3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3EA358C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</w:tr>
      <w:tr w:rsidR="001939D4" w:rsidRPr="00535266" w14:paraId="1495583C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499570C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</w:p>
        </w:tc>
        <w:tc>
          <w:tcPr>
            <w:tcW w:w="2153" w:type="dxa"/>
            <w:vAlign w:val="center"/>
          </w:tcPr>
          <w:p w14:paraId="0515362D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Definite</w:t>
            </w:r>
          </w:p>
        </w:tc>
        <w:tc>
          <w:tcPr>
            <w:tcW w:w="997" w:type="dxa"/>
            <w:vAlign w:val="center"/>
          </w:tcPr>
          <w:p w14:paraId="19CC1DB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</w:p>
        </w:tc>
        <w:tc>
          <w:tcPr>
            <w:tcW w:w="1738" w:type="dxa"/>
            <w:vAlign w:val="center"/>
          </w:tcPr>
          <w:p w14:paraId="469BAB6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2779" w:type="dxa"/>
            <w:vAlign w:val="center"/>
          </w:tcPr>
          <w:p w14:paraId="5D0B465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</w:t>
            </w:r>
          </w:p>
        </w:tc>
      </w:tr>
      <w:tr w:rsidR="001939D4" w:rsidRPr="00535266" w14:paraId="614F1AA7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4066C23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4135E909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Probable</w:t>
            </w:r>
          </w:p>
        </w:tc>
        <w:tc>
          <w:tcPr>
            <w:tcW w:w="997" w:type="dxa"/>
            <w:vAlign w:val="center"/>
          </w:tcPr>
          <w:p w14:paraId="4C39E06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64</w:t>
            </w:r>
          </w:p>
        </w:tc>
        <w:tc>
          <w:tcPr>
            <w:tcW w:w="1738" w:type="dxa"/>
            <w:vAlign w:val="center"/>
          </w:tcPr>
          <w:p w14:paraId="63638D7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26</w:t>
            </w:r>
          </w:p>
        </w:tc>
        <w:tc>
          <w:tcPr>
            <w:tcW w:w="2779" w:type="dxa"/>
            <w:vAlign w:val="center"/>
          </w:tcPr>
          <w:p w14:paraId="7D37D0B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38</w:t>
            </w:r>
          </w:p>
        </w:tc>
      </w:tr>
      <w:tr w:rsidR="001939D4" w:rsidRPr="00535266" w14:paraId="2D956607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32BE6397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4CFF7969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Possible</w:t>
            </w:r>
          </w:p>
        </w:tc>
        <w:tc>
          <w:tcPr>
            <w:tcW w:w="997" w:type="dxa"/>
            <w:vAlign w:val="center"/>
          </w:tcPr>
          <w:p w14:paraId="7FE19E03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20</w:t>
            </w:r>
          </w:p>
        </w:tc>
        <w:tc>
          <w:tcPr>
            <w:tcW w:w="1738" w:type="dxa"/>
            <w:vAlign w:val="center"/>
          </w:tcPr>
          <w:p w14:paraId="0D77D66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</w:t>
            </w:r>
          </w:p>
        </w:tc>
        <w:tc>
          <w:tcPr>
            <w:tcW w:w="2779" w:type="dxa"/>
            <w:vAlign w:val="center"/>
          </w:tcPr>
          <w:p w14:paraId="4967C8F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18</w:t>
            </w:r>
          </w:p>
        </w:tc>
      </w:tr>
      <w:tr w:rsidR="001939D4" w:rsidRPr="00535266" w14:paraId="6FADB279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5777DA2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2BF9128A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Unlikely</w:t>
            </w:r>
          </w:p>
        </w:tc>
        <w:tc>
          <w:tcPr>
            <w:tcW w:w="997" w:type="dxa"/>
            <w:vAlign w:val="center"/>
          </w:tcPr>
          <w:p w14:paraId="0D490217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1738" w:type="dxa"/>
            <w:vAlign w:val="center"/>
          </w:tcPr>
          <w:p w14:paraId="44E1EA8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29EFCD8F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</w:tr>
      <w:tr w:rsidR="001939D4" w:rsidRPr="00535266" w14:paraId="16D2C60C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75A4CFC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4EC30C6F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Unrelated</w:t>
            </w:r>
          </w:p>
        </w:tc>
        <w:tc>
          <w:tcPr>
            <w:tcW w:w="997" w:type="dxa"/>
            <w:vAlign w:val="center"/>
          </w:tcPr>
          <w:p w14:paraId="2BC0D8C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204893E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1B5E96F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6DCD34FC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2F0469F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57610323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GRADE 3 TOTALS</w:t>
            </w:r>
          </w:p>
        </w:tc>
        <w:tc>
          <w:tcPr>
            <w:tcW w:w="997" w:type="dxa"/>
            <w:vAlign w:val="center"/>
          </w:tcPr>
          <w:p w14:paraId="3FC2459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88</w:t>
            </w:r>
          </w:p>
        </w:tc>
        <w:tc>
          <w:tcPr>
            <w:tcW w:w="1738" w:type="dxa"/>
            <w:vAlign w:val="center"/>
          </w:tcPr>
          <w:p w14:paraId="1AF4463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29</w:t>
            </w:r>
          </w:p>
        </w:tc>
        <w:tc>
          <w:tcPr>
            <w:tcW w:w="2779" w:type="dxa"/>
            <w:vAlign w:val="center"/>
          </w:tcPr>
          <w:p w14:paraId="2837553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59</w:t>
            </w:r>
          </w:p>
        </w:tc>
      </w:tr>
      <w:tr w:rsidR="001939D4" w:rsidRPr="00535266" w14:paraId="281FD85B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74769A1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05031A0A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630A9A7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28D4C73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05EB1F63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</w:tr>
      <w:tr w:rsidR="001939D4" w:rsidRPr="00535266" w14:paraId="21A227D7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68BBE82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</w:t>
            </w:r>
          </w:p>
        </w:tc>
        <w:tc>
          <w:tcPr>
            <w:tcW w:w="2153" w:type="dxa"/>
            <w:vAlign w:val="center"/>
          </w:tcPr>
          <w:p w14:paraId="0BC64337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Definite</w:t>
            </w:r>
          </w:p>
        </w:tc>
        <w:tc>
          <w:tcPr>
            <w:tcW w:w="997" w:type="dxa"/>
            <w:vAlign w:val="center"/>
          </w:tcPr>
          <w:p w14:paraId="500D520C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</w:t>
            </w:r>
          </w:p>
        </w:tc>
        <w:tc>
          <w:tcPr>
            <w:tcW w:w="1738" w:type="dxa"/>
            <w:vAlign w:val="center"/>
          </w:tcPr>
          <w:p w14:paraId="2A1171A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7A40C3B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</w:t>
            </w:r>
          </w:p>
        </w:tc>
      </w:tr>
      <w:tr w:rsidR="001939D4" w:rsidRPr="00535266" w14:paraId="174D6AA9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64DF387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62856958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Probable</w:t>
            </w:r>
          </w:p>
        </w:tc>
        <w:tc>
          <w:tcPr>
            <w:tcW w:w="997" w:type="dxa"/>
            <w:vAlign w:val="center"/>
          </w:tcPr>
          <w:p w14:paraId="33273F7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30</w:t>
            </w:r>
          </w:p>
        </w:tc>
        <w:tc>
          <w:tcPr>
            <w:tcW w:w="1738" w:type="dxa"/>
            <w:vAlign w:val="center"/>
          </w:tcPr>
          <w:p w14:paraId="03B9B02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</w:t>
            </w:r>
          </w:p>
        </w:tc>
        <w:tc>
          <w:tcPr>
            <w:tcW w:w="2779" w:type="dxa"/>
            <w:vAlign w:val="center"/>
          </w:tcPr>
          <w:p w14:paraId="05A7F42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27</w:t>
            </w:r>
          </w:p>
        </w:tc>
      </w:tr>
      <w:tr w:rsidR="001939D4" w:rsidRPr="00535266" w14:paraId="39CB804B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001929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276253DF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Possible</w:t>
            </w:r>
          </w:p>
        </w:tc>
        <w:tc>
          <w:tcPr>
            <w:tcW w:w="997" w:type="dxa"/>
            <w:vAlign w:val="center"/>
          </w:tcPr>
          <w:p w14:paraId="02386CC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10</w:t>
            </w:r>
          </w:p>
        </w:tc>
        <w:tc>
          <w:tcPr>
            <w:tcW w:w="1738" w:type="dxa"/>
            <w:vAlign w:val="center"/>
          </w:tcPr>
          <w:p w14:paraId="49B0DA51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10</w:t>
            </w:r>
          </w:p>
        </w:tc>
        <w:tc>
          <w:tcPr>
            <w:tcW w:w="2779" w:type="dxa"/>
            <w:vAlign w:val="center"/>
          </w:tcPr>
          <w:p w14:paraId="20B423B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1BC2733F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4F05A26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26340523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Unlikely</w:t>
            </w:r>
          </w:p>
        </w:tc>
        <w:tc>
          <w:tcPr>
            <w:tcW w:w="997" w:type="dxa"/>
            <w:vAlign w:val="center"/>
          </w:tcPr>
          <w:p w14:paraId="34B5E0A3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4077ADA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4A4D8A6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140BA271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0DCC00B8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66445B99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Unrelated</w:t>
            </w:r>
          </w:p>
        </w:tc>
        <w:tc>
          <w:tcPr>
            <w:tcW w:w="997" w:type="dxa"/>
            <w:vAlign w:val="center"/>
          </w:tcPr>
          <w:p w14:paraId="677AE4B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70A5C63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22B1A4C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790AB636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D63805A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0D3FB21F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GRADE 2 TOTALS</w:t>
            </w:r>
          </w:p>
        </w:tc>
        <w:tc>
          <w:tcPr>
            <w:tcW w:w="997" w:type="dxa"/>
            <w:vAlign w:val="center"/>
          </w:tcPr>
          <w:p w14:paraId="5FA1164B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42</w:t>
            </w:r>
          </w:p>
        </w:tc>
        <w:tc>
          <w:tcPr>
            <w:tcW w:w="1738" w:type="dxa"/>
            <w:vAlign w:val="center"/>
          </w:tcPr>
          <w:p w14:paraId="41E11C94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13</w:t>
            </w:r>
          </w:p>
        </w:tc>
        <w:tc>
          <w:tcPr>
            <w:tcW w:w="2779" w:type="dxa"/>
            <w:vAlign w:val="center"/>
          </w:tcPr>
          <w:p w14:paraId="741231BB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29</w:t>
            </w:r>
          </w:p>
        </w:tc>
      </w:tr>
      <w:tr w:rsidR="001939D4" w:rsidRPr="00535266" w14:paraId="185A7579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2AFD2962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4D29608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47680EC7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E0BC0EE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23F56618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</w:tr>
      <w:tr w:rsidR="001939D4" w:rsidRPr="00535266" w14:paraId="2B69AF5A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615952C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2153" w:type="dxa"/>
            <w:vAlign w:val="center"/>
          </w:tcPr>
          <w:p w14:paraId="3AC8D855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Definite</w:t>
            </w:r>
          </w:p>
        </w:tc>
        <w:tc>
          <w:tcPr>
            <w:tcW w:w="997" w:type="dxa"/>
            <w:vAlign w:val="center"/>
          </w:tcPr>
          <w:p w14:paraId="46201862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5</w:t>
            </w:r>
          </w:p>
        </w:tc>
        <w:tc>
          <w:tcPr>
            <w:tcW w:w="1738" w:type="dxa"/>
            <w:vAlign w:val="center"/>
          </w:tcPr>
          <w:p w14:paraId="585449D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2779" w:type="dxa"/>
            <w:vAlign w:val="center"/>
          </w:tcPr>
          <w:p w14:paraId="34A14F3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4</w:t>
            </w:r>
          </w:p>
        </w:tc>
      </w:tr>
      <w:tr w:rsidR="001939D4" w:rsidRPr="00535266" w14:paraId="2A2CCDD9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078E18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08706C48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Probable</w:t>
            </w:r>
          </w:p>
        </w:tc>
        <w:tc>
          <w:tcPr>
            <w:tcW w:w="997" w:type="dxa"/>
            <w:vAlign w:val="center"/>
          </w:tcPr>
          <w:p w14:paraId="5BF6CC23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58</w:t>
            </w:r>
          </w:p>
        </w:tc>
        <w:tc>
          <w:tcPr>
            <w:tcW w:w="1738" w:type="dxa"/>
            <w:vAlign w:val="center"/>
          </w:tcPr>
          <w:p w14:paraId="26024D9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1</w:t>
            </w:r>
          </w:p>
        </w:tc>
        <w:tc>
          <w:tcPr>
            <w:tcW w:w="2779" w:type="dxa"/>
            <w:vAlign w:val="center"/>
          </w:tcPr>
          <w:p w14:paraId="4167121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57</w:t>
            </w:r>
          </w:p>
        </w:tc>
      </w:tr>
      <w:tr w:rsidR="001939D4" w:rsidRPr="00535266" w14:paraId="72577233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3E1D61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59DF55DF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Possible</w:t>
            </w:r>
          </w:p>
        </w:tc>
        <w:tc>
          <w:tcPr>
            <w:tcW w:w="997" w:type="dxa"/>
            <w:vAlign w:val="center"/>
          </w:tcPr>
          <w:p w14:paraId="67EE2F37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38</w:t>
            </w:r>
          </w:p>
        </w:tc>
        <w:tc>
          <w:tcPr>
            <w:tcW w:w="1738" w:type="dxa"/>
            <w:vAlign w:val="center"/>
          </w:tcPr>
          <w:p w14:paraId="37963DB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38</w:t>
            </w:r>
          </w:p>
        </w:tc>
        <w:tc>
          <w:tcPr>
            <w:tcW w:w="2779" w:type="dxa"/>
            <w:vAlign w:val="center"/>
          </w:tcPr>
          <w:p w14:paraId="19C9EB6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6411178C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FC514CD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66BBC321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Unlikely</w:t>
            </w:r>
          </w:p>
        </w:tc>
        <w:tc>
          <w:tcPr>
            <w:tcW w:w="997" w:type="dxa"/>
            <w:vAlign w:val="center"/>
          </w:tcPr>
          <w:p w14:paraId="4C39ADD7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Cs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5BCEFDAD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Cs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2EE6B74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jc w:val="center"/>
              <w:rPr>
                <w:rFonts w:ascii="Arial" w:hAnsi="Arial" w:cs="Arial"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Cs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0B8F7048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7EC1350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551BCE84" w14:textId="77777777" w:rsidR="001939D4" w:rsidRPr="00535266" w:rsidRDefault="001939D4" w:rsidP="00195BCE">
            <w:pPr>
              <w:suppressAutoHyphens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Unrelated</w:t>
            </w:r>
          </w:p>
        </w:tc>
        <w:tc>
          <w:tcPr>
            <w:tcW w:w="997" w:type="dxa"/>
            <w:vAlign w:val="center"/>
          </w:tcPr>
          <w:p w14:paraId="26CE85B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1738" w:type="dxa"/>
            <w:vAlign w:val="center"/>
          </w:tcPr>
          <w:p w14:paraId="5BED205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  <w:tc>
          <w:tcPr>
            <w:tcW w:w="2779" w:type="dxa"/>
            <w:vAlign w:val="center"/>
          </w:tcPr>
          <w:p w14:paraId="32FF69E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spacing w:val="-2"/>
                <w:sz w:val="16"/>
                <w:szCs w:val="16"/>
              </w:rPr>
              <w:t>0</w:t>
            </w:r>
          </w:p>
        </w:tc>
      </w:tr>
      <w:tr w:rsidR="001939D4" w:rsidRPr="00535266" w14:paraId="6501551D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18D34310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7BC08C88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GRADE 1 TOTALS</w:t>
            </w:r>
          </w:p>
        </w:tc>
        <w:tc>
          <w:tcPr>
            <w:tcW w:w="997" w:type="dxa"/>
            <w:vAlign w:val="center"/>
          </w:tcPr>
          <w:p w14:paraId="24DC47CD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101</w:t>
            </w:r>
          </w:p>
        </w:tc>
        <w:tc>
          <w:tcPr>
            <w:tcW w:w="1738" w:type="dxa"/>
            <w:vAlign w:val="center"/>
          </w:tcPr>
          <w:p w14:paraId="31BB49D5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40</w:t>
            </w:r>
          </w:p>
        </w:tc>
        <w:tc>
          <w:tcPr>
            <w:tcW w:w="2779" w:type="dxa"/>
            <w:vAlign w:val="center"/>
          </w:tcPr>
          <w:p w14:paraId="790C395B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61</w:t>
            </w:r>
          </w:p>
        </w:tc>
      </w:tr>
      <w:tr w:rsidR="001939D4" w:rsidRPr="00535266" w14:paraId="7678D348" w14:textId="77777777" w:rsidTr="001939D4">
        <w:trPr>
          <w:trHeight w:val="259"/>
          <w:jc w:val="center"/>
        </w:trPr>
        <w:tc>
          <w:tcPr>
            <w:tcW w:w="792" w:type="dxa"/>
            <w:vAlign w:val="center"/>
          </w:tcPr>
          <w:p w14:paraId="7F2B1984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vAlign w:val="center"/>
          </w:tcPr>
          <w:p w14:paraId="337ED0F1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</w:p>
        </w:tc>
        <w:tc>
          <w:tcPr>
            <w:tcW w:w="997" w:type="dxa"/>
            <w:vAlign w:val="center"/>
          </w:tcPr>
          <w:p w14:paraId="23228E4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</w:p>
        </w:tc>
        <w:tc>
          <w:tcPr>
            <w:tcW w:w="1738" w:type="dxa"/>
            <w:vAlign w:val="center"/>
          </w:tcPr>
          <w:p w14:paraId="7FB94D1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02CFBC5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</w:p>
        </w:tc>
      </w:tr>
      <w:tr w:rsidR="001939D4" w:rsidRPr="00535266" w14:paraId="4E4209EB" w14:textId="77777777" w:rsidTr="001939D4">
        <w:trPr>
          <w:trHeight w:val="259"/>
          <w:jc w:val="center"/>
        </w:trPr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144E5929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14:paraId="1CBF48F2" w14:textId="77777777" w:rsidR="001939D4" w:rsidRPr="00535266" w:rsidRDefault="001939D4" w:rsidP="00195BCE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Total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715E3797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244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</w:tcPr>
          <w:p w14:paraId="4687873A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87</w:t>
            </w:r>
          </w:p>
        </w:tc>
        <w:tc>
          <w:tcPr>
            <w:tcW w:w="2779" w:type="dxa"/>
            <w:tcBorders>
              <w:bottom w:val="single" w:sz="4" w:space="0" w:color="auto"/>
            </w:tcBorders>
            <w:vAlign w:val="center"/>
          </w:tcPr>
          <w:p w14:paraId="585BA126" w14:textId="77777777" w:rsidR="001939D4" w:rsidRPr="00535266" w:rsidRDefault="001939D4" w:rsidP="00195BCE">
            <w:pPr>
              <w:suppressAutoHyphens/>
              <w:jc w:val="center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535266">
              <w:rPr>
                <w:rFonts w:ascii="Arial" w:hAnsi="Arial" w:cs="Arial"/>
                <w:b/>
                <w:spacing w:val="-2"/>
                <w:sz w:val="16"/>
                <w:szCs w:val="16"/>
              </w:rPr>
              <w:t>157</w:t>
            </w:r>
          </w:p>
        </w:tc>
      </w:tr>
    </w:tbl>
    <w:p w14:paraId="32DF55C0" w14:textId="7DAB87C8" w:rsidR="008B5E7D" w:rsidRPr="00535266" w:rsidRDefault="00C47329" w:rsidP="000D19E8">
      <w:pPr>
        <w:rPr>
          <w:rFonts w:ascii="Arial" w:hAnsi="Arial" w:cs="Arial"/>
        </w:rPr>
      </w:pPr>
      <w:r w:rsidRPr="00535266">
        <w:rPr>
          <w:rFonts w:ascii="Arial" w:hAnsi="Arial" w:cs="Arial"/>
        </w:rPr>
        <w:br w:type="page"/>
      </w:r>
    </w:p>
    <w:tbl>
      <w:tblPr>
        <w:tblW w:w="9556" w:type="dxa"/>
        <w:jc w:val="center"/>
        <w:tblLook w:val="04A0" w:firstRow="1" w:lastRow="0" w:firstColumn="1" w:lastColumn="0" w:noHBand="0" w:noVBand="1"/>
      </w:tblPr>
      <w:tblGrid>
        <w:gridCol w:w="2580"/>
        <w:gridCol w:w="2708"/>
        <w:gridCol w:w="396"/>
        <w:gridCol w:w="744"/>
        <w:gridCol w:w="1128"/>
        <w:gridCol w:w="619"/>
        <w:gridCol w:w="619"/>
        <w:gridCol w:w="762"/>
      </w:tblGrid>
      <w:tr w:rsidR="00133CA4" w:rsidRPr="00535266" w14:paraId="0FCAD0E4" w14:textId="77777777" w:rsidTr="00C47329">
        <w:trPr>
          <w:trHeight w:val="255"/>
          <w:jc w:val="center"/>
        </w:trPr>
        <w:tc>
          <w:tcPr>
            <w:tcW w:w="955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19D9F2" w14:textId="42D0E576" w:rsidR="00133CA4" w:rsidRPr="00535266" w:rsidRDefault="00764193" w:rsidP="00BD32DB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lastRenderedPageBreak/>
              <w:t>Supplementa</w:t>
            </w:r>
            <w:r w:rsidR="008B5E7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ry T</w:t>
            </w: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able </w:t>
            </w:r>
            <w:r w:rsidR="008B5E7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S</w:t>
            </w: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2</w:t>
            </w:r>
            <w:r w:rsidR="00133CA4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.  </w:t>
            </w:r>
            <w:r w:rsidR="00BD32DB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D</w:t>
            </w:r>
            <w:r w:rsidR="00133CA4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emographic and </w:t>
            </w:r>
            <w:r w:rsidR="008B5E7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c</w:t>
            </w:r>
            <w:r w:rsidR="00133CA4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linical </w:t>
            </w:r>
            <w:r w:rsidR="008B5E7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c</w:t>
            </w:r>
            <w:r w:rsidR="00133CA4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haracteristics</w:t>
            </w:r>
            <w:r w:rsidR="0038730C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 for the full </w:t>
            </w:r>
            <w:r w:rsidR="00BD32DB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patient </w:t>
            </w:r>
            <w:r w:rsidR="0038730C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cohort and each treatment group</w:t>
            </w:r>
            <w:r w:rsidR="004B00E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: </w:t>
            </w:r>
            <w:r w:rsidR="0024608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c</w:t>
            </w:r>
            <w:r w:rsidR="00133CA4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ontinuous</w:t>
            </w:r>
            <w:r w:rsidR="0024608D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 variables</w:t>
            </w:r>
          </w:p>
        </w:tc>
      </w:tr>
      <w:tr w:rsidR="008B5E7D" w:rsidRPr="00535266" w14:paraId="00001D36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C623D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Covariate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1ACD4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Treatment Groups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2025CC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56C259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Median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6AB5DD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CFA2F2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AF895" w14:textId="77777777" w:rsidR="00133CA4" w:rsidRPr="00535266" w:rsidRDefault="00133CA4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0F175E" w14:textId="62FFBAE7" w:rsidR="00133CA4" w:rsidRPr="00535266" w:rsidRDefault="001E19D8" w:rsidP="000045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i/>
                <w:color w:val="000000"/>
                <w:sz w:val="16"/>
                <w:szCs w:val="16"/>
                <w:lang w:eastAsia="zh-CN"/>
              </w:rPr>
              <w:t>P</w:t>
            </w:r>
            <w:r w:rsidR="00133CA4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-value</w:t>
            </w:r>
          </w:p>
        </w:tc>
      </w:tr>
      <w:tr w:rsidR="008B5E7D" w:rsidRPr="00535266" w14:paraId="07B94029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D4C9A" w14:textId="7AADC389" w:rsidR="00133CA4" w:rsidRPr="00535266" w:rsidRDefault="00133CA4" w:rsidP="0000453D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Age at Consent</w:t>
            </w:r>
            <w:r w:rsidR="001E19D8"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, years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07B53" w14:textId="77777777" w:rsidR="00133CA4" w:rsidRPr="00535266" w:rsidRDefault="00133CA4" w:rsidP="0000453D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All Patients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7FC70" w14:textId="77777777" w:rsidR="00133CA4" w:rsidRPr="00535266" w:rsidRDefault="00133CA4" w:rsidP="0000453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C3400" w14:textId="77777777" w:rsidR="00133CA4" w:rsidRPr="00535266" w:rsidRDefault="00133C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39946" w14:textId="383BDA4A" w:rsidR="00133CA4" w:rsidRPr="00535266" w:rsidRDefault="00133C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(26, 72)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F1E4" w14:textId="77777777" w:rsidR="00133CA4" w:rsidRPr="00535266" w:rsidRDefault="00133C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51.77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B7B0B" w14:textId="77777777" w:rsidR="00133CA4" w:rsidRPr="00535266" w:rsidRDefault="00133C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12.72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C05D9" w14:textId="77777777" w:rsidR="00133CA4" w:rsidRPr="00535266" w:rsidRDefault="00133CA4" w:rsidP="0000453D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</w:tr>
      <w:tr w:rsidR="008B59A4" w:rsidRPr="00535266" w14:paraId="48464E5A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E1DDD" w14:textId="77777777" w:rsidR="008B59A4" w:rsidRPr="00535266" w:rsidRDefault="008B59A4" w:rsidP="0000453D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C828C" w14:textId="7BF5A8D1" w:rsidR="008B59A4" w:rsidRPr="00535266" w:rsidRDefault="008B59A4" w:rsidP="0000453D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917D7" w14:textId="1A5A4D18" w:rsidR="008B59A4" w:rsidRPr="00535266" w:rsidRDefault="008B59A4" w:rsidP="0000453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46AEB" w14:textId="154C4C3E" w:rsidR="008B59A4" w:rsidRPr="00535266" w:rsidRDefault="008B59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6B513" w14:textId="2B1594AE" w:rsidR="008B59A4" w:rsidRPr="00535266" w:rsidRDefault="008B59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(26, 67)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D95D5" w14:textId="75F5ACDA" w:rsidR="008B59A4" w:rsidRPr="00535266" w:rsidRDefault="008B59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49.64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9F701" w14:textId="6CF518A2" w:rsidR="008B59A4" w:rsidRPr="00535266" w:rsidRDefault="008B59A4" w:rsidP="00645D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13.07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5A70D" w14:textId="11BEFF5B" w:rsidR="008B59A4" w:rsidRPr="00535266" w:rsidRDefault="008B59A4" w:rsidP="0000453D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0.5370</w:t>
            </w:r>
          </w:p>
        </w:tc>
      </w:tr>
      <w:tr w:rsidR="006E0ED6" w:rsidRPr="00535266" w14:paraId="60F23E3B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9E10F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BABA7" w14:textId="68B2C341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Entinostat+Lapatinib+Trastuzumab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51023" w14:textId="51FE7F26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91330" w14:textId="2B60AF05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1F7AB" w14:textId="372720F8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(30, 72)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75628" w14:textId="73288EE0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0F9C0" w14:textId="75FE1DD5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9FD96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</w:tr>
      <w:tr w:rsidR="006E0ED6" w:rsidRPr="00535266" w14:paraId="29891BC0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D4E62" w14:textId="07B2245C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FISH HER2/CEP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4D4A7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All Patients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ED659" w14:textId="77777777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1D957" w14:textId="7777777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BC39D" w14:textId="0F881542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(2, 15.1)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C0BD1" w14:textId="7777777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6.75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E2A17" w14:textId="7777777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1940B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</w:tr>
      <w:tr w:rsidR="006E0ED6" w:rsidRPr="00535266" w14:paraId="07F13D9C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30C0C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21CA7" w14:textId="1815204B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1E28C" w14:textId="7D848B66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CF153" w14:textId="60E4C40F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7.84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2B62B" w14:textId="434264F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(2.64, 11.76)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39898" w14:textId="652838B0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7.60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1BFBC" w14:textId="5313936D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551D5" w14:textId="310B8E1F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0.2821</w:t>
            </w:r>
          </w:p>
        </w:tc>
      </w:tr>
      <w:tr w:rsidR="006E0ED6" w:rsidRPr="00535266" w14:paraId="3CEDDB48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554E3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64DC7" w14:textId="136B1BC6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Entinostat+Lapatinib+Trastuzumab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27F72" w14:textId="3CE799F4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FFC12" w14:textId="1C0A0A59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63F90" w14:textId="483BB09A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(2, 15.1)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16F6C" w14:textId="34F2ED98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C6299" w14:textId="6691BE6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F2B53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</w:tr>
      <w:tr w:rsidR="006E0ED6" w:rsidRPr="00535266" w14:paraId="612E8313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D15D5" w14:textId="57CA9EE6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# of Cycles of Study Treatment Completed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B6910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All Patients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A7F1A" w14:textId="77777777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ADEB0" w14:textId="7777777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DE267" w14:textId="4D9514E4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(1, 13)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34270" w14:textId="7777777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8A54B" w14:textId="7777777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2.93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A0995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</w:tr>
      <w:tr w:rsidR="006E0ED6" w:rsidRPr="00535266" w14:paraId="2B5B8641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2B85E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7DFE3" w14:textId="08367684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4FD7A" w14:textId="2C6D698A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D0E74" w14:textId="7C76A6D3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06FE0" w14:textId="6EEAE8BB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(1, 13)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0C868" w14:textId="44EF4658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50410" w14:textId="2A6A73EA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3.44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9C231" w14:textId="50ED9898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0.2577</w:t>
            </w:r>
          </w:p>
        </w:tc>
      </w:tr>
      <w:tr w:rsidR="006E0ED6" w:rsidRPr="00535266" w14:paraId="54D6F29E" w14:textId="77777777" w:rsidTr="006E0ED6">
        <w:trPr>
          <w:trHeight w:val="255"/>
          <w:jc w:val="center"/>
        </w:trPr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ABDB3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7C54E5" w14:textId="364A6161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Entinostat+Lapatinib+Trastuzumab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D19900" w14:textId="36C9AC19" w:rsidR="006E0ED6" w:rsidRPr="00535266" w:rsidRDefault="006E0ED6" w:rsidP="006E0E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E77D9A" w14:textId="71DC1DAF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CA464D" w14:textId="246BC447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(1, 10)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F7CB25" w14:textId="55559B74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4.05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3915BE" w14:textId="50398BCE" w:rsidR="006E0ED6" w:rsidRPr="00535266" w:rsidRDefault="006E0ED6" w:rsidP="006E0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535266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0408EB" w14:textId="77777777" w:rsidR="006E0ED6" w:rsidRPr="00535266" w:rsidRDefault="006E0ED6" w:rsidP="006E0ED6">
            <w:pPr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</w:p>
        </w:tc>
      </w:tr>
    </w:tbl>
    <w:p w14:paraId="2B821C1A" w14:textId="77777777" w:rsidR="000D19E8" w:rsidRPr="00535266" w:rsidRDefault="000D19E8" w:rsidP="00707BD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14:paraId="532DCD46" w14:textId="77777777" w:rsidR="000D19E8" w:rsidRPr="00535266" w:rsidRDefault="000D19E8" w:rsidP="00707BD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14:paraId="1F28DFEE" w14:textId="77777777" w:rsidR="000D19E8" w:rsidRPr="00535266" w:rsidRDefault="000D19E8" w:rsidP="00707BD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14:paraId="539A41D4" w14:textId="14E34152" w:rsidR="00E744B9" w:rsidRPr="00535266" w:rsidRDefault="00E744B9" w:rsidP="00707BDD">
      <w:pPr>
        <w:spacing w:after="160" w:line="259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2"/>
        <w:gridCol w:w="1448"/>
        <w:gridCol w:w="1447"/>
        <w:gridCol w:w="1919"/>
      </w:tblGrid>
      <w:tr w:rsidR="00217A81" w:rsidRPr="00535266" w14:paraId="45BCA528" w14:textId="77777777" w:rsidTr="007B0A46">
        <w:trPr>
          <w:jc w:val="center"/>
        </w:trPr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14:paraId="7CFB0A07" w14:textId="2C2AE95C" w:rsidR="00217A81" w:rsidRPr="00535266" w:rsidRDefault="00C712AC" w:rsidP="00E72AF2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Supplementa</w:t>
            </w:r>
            <w:r w:rsidR="00EC6271" w:rsidRPr="00535266">
              <w:rPr>
                <w:rFonts w:ascii="Arial" w:hAnsi="Arial" w:cs="Arial"/>
                <w:sz w:val="18"/>
                <w:szCs w:val="18"/>
              </w:rPr>
              <w:t>ry</w:t>
            </w:r>
            <w:r w:rsidRPr="005352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17A81" w:rsidRPr="00535266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="00581D2E" w:rsidRPr="00535266">
              <w:rPr>
                <w:rFonts w:ascii="Arial" w:hAnsi="Arial" w:cs="Arial"/>
                <w:sz w:val="18"/>
                <w:szCs w:val="18"/>
              </w:rPr>
              <w:t>S</w:t>
            </w:r>
            <w:r w:rsidR="000D19E8" w:rsidRPr="00535266">
              <w:rPr>
                <w:rFonts w:ascii="Arial" w:hAnsi="Arial" w:cs="Arial"/>
                <w:sz w:val="18"/>
                <w:szCs w:val="18"/>
              </w:rPr>
              <w:t>3</w:t>
            </w:r>
            <w:r w:rsidR="00EC6271" w:rsidRPr="00535266">
              <w:rPr>
                <w:rFonts w:ascii="Arial" w:hAnsi="Arial" w:cs="Arial"/>
                <w:sz w:val="18"/>
                <w:szCs w:val="18"/>
              </w:rPr>
              <w:t>.</w:t>
            </w:r>
            <w:r w:rsidRPr="005352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419F2" w:rsidRPr="00535266">
              <w:rPr>
                <w:rFonts w:ascii="Arial" w:hAnsi="Arial" w:cs="Arial"/>
                <w:sz w:val="18"/>
                <w:szCs w:val="18"/>
              </w:rPr>
              <w:t xml:space="preserve">Number of </w:t>
            </w:r>
            <w:r w:rsidR="00E72AF2" w:rsidRPr="00535266">
              <w:rPr>
                <w:rFonts w:ascii="Arial" w:hAnsi="Arial" w:cs="Arial"/>
                <w:sz w:val="18"/>
                <w:szCs w:val="18"/>
              </w:rPr>
              <w:t xml:space="preserve">identified </w:t>
            </w:r>
            <w:r w:rsidR="00E419F2" w:rsidRPr="00535266">
              <w:rPr>
                <w:rFonts w:ascii="Arial" w:hAnsi="Arial" w:cs="Arial"/>
                <w:sz w:val="18"/>
                <w:szCs w:val="18"/>
              </w:rPr>
              <w:t>CTC</w:t>
            </w:r>
            <w:r w:rsidR="00237492" w:rsidRPr="00535266">
              <w:rPr>
                <w:rFonts w:ascii="Arial" w:hAnsi="Arial" w:cs="Arial"/>
                <w:sz w:val="18"/>
                <w:szCs w:val="18"/>
              </w:rPr>
              <w:t>s</w:t>
            </w:r>
            <w:r w:rsidR="00E419F2" w:rsidRPr="005352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72AF2" w:rsidRPr="00535266">
              <w:rPr>
                <w:rFonts w:ascii="Arial" w:hAnsi="Arial" w:cs="Arial"/>
                <w:sz w:val="18"/>
                <w:szCs w:val="18"/>
              </w:rPr>
              <w:t xml:space="preserve">processed for the measurement of </w:t>
            </w:r>
            <w:r w:rsidR="00E419F2" w:rsidRPr="00535266">
              <w:rPr>
                <w:rFonts w:ascii="Arial" w:hAnsi="Arial" w:cs="Arial"/>
                <w:sz w:val="18"/>
                <w:szCs w:val="18"/>
              </w:rPr>
              <w:t>each marke</w:t>
            </w:r>
            <w:r w:rsidR="00E72AF2" w:rsidRPr="00535266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  <w:tr w:rsidR="00E419F2" w:rsidRPr="00535266" w14:paraId="2504EA66" w14:textId="77777777" w:rsidTr="004B00E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E2261" w14:textId="77777777" w:rsidR="00653764" w:rsidRPr="00535266" w:rsidRDefault="00653764" w:rsidP="007B0A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95DEB" w14:textId="2E903A6C" w:rsidR="00653764" w:rsidRPr="00535266" w:rsidRDefault="00653764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N</w:t>
            </w:r>
          </w:p>
        </w:tc>
      </w:tr>
      <w:tr w:rsidR="00E419F2" w:rsidRPr="00535266" w14:paraId="723C36F4" w14:textId="77777777" w:rsidTr="007B0A46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8B7AF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4BB1B4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D2D6A" w14:textId="7DF19EA0" w:rsidR="00217A81" w:rsidRPr="00535266" w:rsidRDefault="00CC6C60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After Cycle</w:t>
            </w:r>
            <w:r w:rsidR="00D424A5" w:rsidRPr="0053526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43258" w14:textId="2D9C0A1B" w:rsidR="00217A81" w:rsidRPr="00535266" w:rsidRDefault="00217A81" w:rsidP="006537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Both</w:t>
            </w:r>
            <w:r w:rsidR="00653764" w:rsidRPr="00535266">
              <w:rPr>
                <w:rFonts w:ascii="Arial" w:hAnsi="Arial" w:cs="Arial"/>
                <w:sz w:val="18"/>
                <w:szCs w:val="18"/>
              </w:rPr>
              <w:t xml:space="preserve"> Time Points</w:t>
            </w:r>
          </w:p>
        </w:tc>
      </w:tr>
      <w:tr w:rsidR="00E419F2" w:rsidRPr="00535266" w14:paraId="24D594FD" w14:textId="77777777" w:rsidTr="007B0A46">
        <w:trPr>
          <w:jc w:val="center"/>
        </w:trPr>
        <w:tc>
          <w:tcPr>
            <w:tcW w:w="0" w:type="auto"/>
            <w:vAlign w:val="center"/>
          </w:tcPr>
          <w:p w14:paraId="7C163930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Panel 1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7B9CE9B5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DBECDF2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EFAD3C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19F2" w:rsidRPr="00535266" w14:paraId="7B4BBF94" w14:textId="77777777" w:rsidTr="007B0A46">
        <w:trPr>
          <w:jc w:val="center"/>
        </w:trPr>
        <w:tc>
          <w:tcPr>
            <w:tcW w:w="0" w:type="auto"/>
            <w:vAlign w:val="center"/>
          </w:tcPr>
          <w:p w14:paraId="30C17E9C" w14:textId="03BD43C5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P1_Total HER2 MFI</w:t>
            </w:r>
            <w:r w:rsidR="00E419F2" w:rsidRPr="00535266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0" w:type="auto"/>
            <w:vAlign w:val="center"/>
          </w:tcPr>
          <w:p w14:paraId="0A22F234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79B26BF6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4CE4A99D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419F2" w:rsidRPr="00535266" w14:paraId="4B1D51B8" w14:textId="77777777" w:rsidTr="007B0A46">
        <w:trPr>
          <w:jc w:val="center"/>
        </w:trPr>
        <w:tc>
          <w:tcPr>
            <w:tcW w:w="0" w:type="auto"/>
            <w:vAlign w:val="center"/>
          </w:tcPr>
          <w:p w14:paraId="24017EEA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P1_Phospho HER2 MFI</w:t>
            </w:r>
          </w:p>
        </w:tc>
        <w:tc>
          <w:tcPr>
            <w:tcW w:w="0" w:type="auto"/>
            <w:vAlign w:val="center"/>
          </w:tcPr>
          <w:p w14:paraId="686E8B15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73DA87AE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2194235C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419F2" w:rsidRPr="00535266" w14:paraId="14D1EDB3" w14:textId="77777777" w:rsidTr="007B0A46">
        <w:trPr>
          <w:jc w:val="center"/>
        </w:trPr>
        <w:tc>
          <w:tcPr>
            <w:tcW w:w="0" w:type="auto"/>
            <w:vAlign w:val="center"/>
          </w:tcPr>
          <w:p w14:paraId="3ED4DCC1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P1_Ratio of Phospho HER2 Over Total HER2 </w:t>
            </w:r>
          </w:p>
        </w:tc>
        <w:tc>
          <w:tcPr>
            <w:tcW w:w="0" w:type="auto"/>
            <w:vAlign w:val="center"/>
          </w:tcPr>
          <w:p w14:paraId="0725BAF3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4D819FCB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00DC0C56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E419F2" w:rsidRPr="00535266" w14:paraId="13643FCD" w14:textId="77777777" w:rsidTr="007B0A46">
        <w:trPr>
          <w:jc w:val="center"/>
        </w:trPr>
        <w:tc>
          <w:tcPr>
            <w:tcW w:w="0" w:type="auto"/>
            <w:vAlign w:val="center"/>
          </w:tcPr>
          <w:p w14:paraId="5498B72E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Panel 2</w:t>
            </w:r>
          </w:p>
        </w:tc>
        <w:tc>
          <w:tcPr>
            <w:tcW w:w="0" w:type="auto"/>
            <w:vAlign w:val="center"/>
          </w:tcPr>
          <w:p w14:paraId="01B84C2C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64EF7B9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822F7A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19F2" w:rsidRPr="00535266" w14:paraId="22633C0C" w14:textId="77777777" w:rsidTr="007B0A46">
        <w:trPr>
          <w:jc w:val="center"/>
        </w:trPr>
        <w:tc>
          <w:tcPr>
            <w:tcW w:w="0" w:type="auto"/>
            <w:vAlign w:val="center"/>
          </w:tcPr>
          <w:p w14:paraId="07F06548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P2_Total EGFR MFI</w:t>
            </w:r>
          </w:p>
        </w:tc>
        <w:tc>
          <w:tcPr>
            <w:tcW w:w="0" w:type="auto"/>
            <w:vAlign w:val="center"/>
          </w:tcPr>
          <w:p w14:paraId="2C6A2B69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00103417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08AAFAC6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419F2" w:rsidRPr="00535266" w14:paraId="08106E1A" w14:textId="77777777" w:rsidTr="007B0A46">
        <w:trPr>
          <w:jc w:val="center"/>
        </w:trPr>
        <w:tc>
          <w:tcPr>
            <w:tcW w:w="0" w:type="auto"/>
            <w:vAlign w:val="center"/>
          </w:tcPr>
          <w:p w14:paraId="54036FBE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P2_Phospho EGFR MFI</w:t>
            </w:r>
          </w:p>
        </w:tc>
        <w:tc>
          <w:tcPr>
            <w:tcW w:w="0" w:type="auto"/>
            <w:vAlign w:val="center"/>
          </w:tcPr>
          <w:p w14:paraId="22E2BC6B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6F631A07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47EA717C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419F2" w:rsidRPr="00535266" w14:paraId="2BAC8D23" w14:textId="77777777" w:rsidTr="007B0A46">
        <w:trPr>
          <w:jc w:val="center"/>
        </w:trPr>
        <w:tc>
          <w:tcPr>
            <w:tcW w:w="0" w:type="auto"/>
            <w:vAlign w:val="center"/>
          </w:tcPr>
          <w:p w14:paraId="795C9CEE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P2_Ratio of Phospho EGFR Over Total EGFR </w:t>
            </w:r>
          </w:p>
        </w:tc>
        <w:tc>
          <w:tcPr>
            <w:tcW w:w="0" w:type="auto"/>
            <w:vAlign w:val="center"/>
          </w:tcPr>
          <w:p w14:paraId="70FD4D38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408859CD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49E9DC12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419F2" w:rsidRPr="00535266" w14:paraId="3E05E7C3" w14:textId="77777777" w:rsidTr="007B0A46">
        <w:trPr>
          <w:jc w:val="center"/>
        </w:trPr>
        <w:tc>
          <w:tcPr>
            <w:tcW w:w="0" w:type="auto"/>
            <w:vAlign w:val="center"/>
          </w:tcPr>
          <w:p w14:paraId="15AF2F17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Panel 3</w:t>
            </w:r>
          </w:p>
        </w:tc>
        <w:tc>
          <w:tcPr>
            <w:tcW w:w="0" w:type="auto"/>
            <w:vAlign w:val="center"/>
          </w:tcPr>
          <w:p w14:paraId="7CAE41BF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41D25A9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D3AA62D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19F2" w:rsidRPr="00535266" w14:paraId="32E0CC7A" w14:textId="77777777" w:rsidTr="007B0A46">
        <w:trPr>
          <w:jc w:val="center"/>
        </w:trPr>
        <w:tc>
          <w:tcPr>
            <w:tcW w:w="0" w:type="auto"/>
            <w:vAlign w:val="center"/>
          </w:tcPr>
          <w:p w14:paraId="0398EE66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P3_Total AKT MFI</w:t>
            </w:r>
          </w:p>
        </w:tc>
        <w:tc>
          <w:tcPr>
            <w:tcW w:w="0" w:type="auto"/>
            <w:vAlign w:val="center"/>
          </w:tcPr>
          <w:p w14:paraId="1CFE6845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66F2CECB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0BF436A3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419F2" w:rsidRPr="00535266" w14:paraId="088AFB8C" w14:textId="77777777" w:rsidTr="007B0A46">
        <w:trPr>
          <w:jc w:val="center"/>
        </w:trPr>
        <w:tc>
          <w:tcPr>
            <w:tcW w:w="0" w:type="auto"/>
            <w:vAlign w:val="center"/>
          </w:tcPr>
          <w:p w14:paraId="7511462C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P3_Phospho AKT MFI</w:t>
            </w:r>
          </w:p>
        </w:tc>
        <w:tc>
          <w:tcPr>
            <w:tcW w:w="0" w:type="auto"/>
            <w:vAlign w:val="center"/>
          </w:tcPr>
          <w:p w14:paraId="32BE0EBB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4047E271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20C6DFF8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419F2" w:rsidRPr="00535266" w14:paraId="47E32A7D" w14:textId="77777777" w:rsidTr="007B0A46">
        <w:trPr>
          <w:jc w:val="center"/>
        </w:trPr>
        <w:tc>
          <w:tcPr>
            <w:tcW w:w="0" w:type="auto"/>
            <w:vAlign w:val="center"/>
          </w:tcPr>
          <w:p w14:paraId="56E0E427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     P3_Ratio of Phospho AKT Over Total AKT </w:t>
            </w:r>
          </w:p>
        </w:tc>
        <w:tc>
          <w:tcPr>
            <w:tcW w:w="0" w:type="auto"/>
            <w:vAlign w:val="center"/>
          </w:tcPr>
          <w:p w14:paraId="0C9D9226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13FC7773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577F40BB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E419F2" w:rsidRPr="00535266" w14:paraId="05A92716" w14:textId="77777777" w:rsidTr="007B0A46">
        <w:trPr>
          <w:jc w:val="center"/>
        </w:trPr>
        <w:tc>
          <w:tcPr>
            <w:tcW w:w="0" w:type="auto"/>
            <w:vAlign w:val="center"/>
          </w:tcPr>
          <w:p w14:paraId="70E1CE1B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1ACD3B4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E425776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222371D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19F2" w:rsidRPr="00535266" w14:paraId="4DFF82D0" w14:textId="77777777" w:rsidTr="00C712AC">
        <w:trPr>
          <w:trHeight w:val="279"/>
          <w:jc w:val="center"/>
        </w:trPr>
        <w:tc>
          <w:tcPr>
            <w:tcW w:w="0" w:type="auto"/>
            <w:vAlign w:val="center"/>
          </w:tcPr>
          <w:p w14:paraId="454D1869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HER2 FISH Phenotype on Cells </w:t>
            </w:r>
          </w:p>
        </w:tc>
        <w:tc>
          <w:tcPr>
            <w:tcW w:w="0" w:type="auto"/>
            <w:vAlign w:val="center"/>
          </w:tcPr>
          <w:p w14:paraId="39AE4E6F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6F03CD71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7FED4F13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E419F2" w:rsidRPr="00535266" w14:paraId="4846ECF9" w14:textId="77777777" w:rsidTr="00E419F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E4A4997" w14:textId="77777777" w:rsidR="00217A81" w:rsidRPr="00535266" w:rsidRDefault="00217A81" w:rsidP="007B0A46">
            <w:pPr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 xml:space="preserve">EGFR FISH Phenotype on Cells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2F61280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30A0E1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988C31" w14:textId="77777777" w:rsidR="00217A81" w:rsidRPr="00535266" w:rsidRDefault="00217A81" w:rsidP="007B0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5266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E419F2" w:rsidRPr="00535266" w14:paraId="2151B97B" w14:textId="77777777" w:rsidTr="00E419F2">
        <w:trPr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3C9CF" w14:textId="395F571D" w:rsidR="00E419F2" w:rsidRPr="00535266" w:rsidRDefault="00E419F2" w:rsidP="00BD32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35266">
              <w:rPr>
                <w:rFonts w:ascii="Arial" w:hAnsi="Arial" w:cs="Arial"/>
                <w:sz w:val="16"/>
                <w:szCs w:val="16"/>
              </w:rPr>
              <w:t xml:space="preserve">*Each panel indicates the number of </w:t>
            </w:r>
            <w:r w:rsidR="00D15580" w:rsidRPr="00535266">
              <w:rPr>
                <w:rFonts w:ascii="Arial" w:hAnsi="Arial" w:cs="Arial"/>
                <w:sz w:val="16"/>
                <w:szCs w:val="16"/>
              </w:rPr>
              <w:t>CTCs</w:t>
            </w:r>
            <w:r w:rsidRPr="00535266">
              <w:rPr>
                <w:rFonts w:ascii="Arial" w:hAnsi="Arial" w:cs="Arial"/>
                <w:sz w:val="16"/>
                <w:szCs w:val="16"/>
              </w:rPr>
              <w:t xml:space="preserve"> with measurable level of proteins of interest using micro flow imaging intensity (MFI) assay. </w:t>
            </w:r>
            <w:r w:rsidR="00D15580" w:rsidRPr="00535266">
              <w:rPr>
                <w:rFonts w:ascii="Arial" w:hAnsi="Arial" w:cs="Arial"/>
                <w:sz w:val="16"/>
                <w:szCs w:val="16"/>
              </w:rPr>
              <w:t>The r</w:t>
            </w:r>
            <w:r w:rsidRPr="00535266">
              <w:rPr>
                <w:rFonts w:ascii="Arial" w:hAnsi="Arial" w:cs="Arial"/>
                <w:sz w:val="16"/>
                <w:szCs w:val="16"/>
              </w:rPr>
              <w:t xml:space="preserve">ight column indicates that there were </w:t>
            </w:r>
            <w:r w:rsidR="00CC6C60" w:rsidRPr="00535266">
              <w:rPr>
                <w:rFonts w:ascii="Arial" w:hAnsi="Arial" w:cs="Arial"/>
                <w:sz w:val="16"/>
                <w:szCs w:val="16"/>
              </w:rPr>
              <w:t>fewer</w:t>
            </w:r>
            <w:r w:rsidRPr="00535266">
              <w:rPr>
                <w:rFonts w:ascii="Arial" w:hAnsi="Arial" w:cs="Arial"/>
                <w:sz w:val="16"/>
                <w:szCs w:val="16"/>
              </w:rPr>
              <w:t xml:space="preserve"> cells used for measurement of each protein. The actual measurements of each protein of interest are summarized in </w:t>
            </w:r>
            <w:r w:rsidR="00D15580" w:rsidRPr="00535266">
              <w:rPr>
                <w:rFonts w:ascii="Arial" w:hAnsi="Arial" w:cs="Arial"/>
                <w:sz w:val="16"/>
                <w:szCs w:val="16"/>
              </w:rPr>
              <w:t>S</w:t>
            </w:r>
            <w:r w:rsidRPr="00535266">
              <w:rPr>
                <w:rFonts w:ascii="Arial" w:hAnsi="Arial" w:cs="Arial"/>
                <w:sz w:val="16"/>
                <w:szCs w:val="16"/>
              </w:rPr>
              <w:t>upplementa</w:t>
            </w:r>
            <w:r w:rsidR="00D15580" w:rsidRPr="00535266">
              <w:rPr>
                <w:rFonts w:ascii="Arial" w:hAnsi="Arial" w:cs="Arial"/>
                <w:sz w:val="16"/>
                <w:szCs w:val="16"/>
              </w:rPr>
              <w:t>ry T</w:t>
            </w:r>
            <w:r w:rsidRPr="00535266">
              <w:rPr>
                <w:rFonts w:ascii="Arial" w:hAnsi="Arial" w:cs="Arial"/>
                <w:sz w:val="16"/>
                <w:szCs w:val="16"/>
              </w:rPr>
              <w:t>able S7.2.</w:t>
            </w:r>
          </w:p>
        </w:tc>
      </w:tr>
    </w:tbl>
    <w:p w14:paraId="6C7F20F0" w14:textId="77777777" w:rsidR="00E82392" w:rsidRPr="00535266" w:rsidRDefault="00E82392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24619924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4F3CBC77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6816F885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5448F79B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0E4FE7BA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2A798C0F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5256F717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6D520B03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7F7D743D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0AE135A2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20423487" w14:textId="77777777" w:rsidR="000D19E8" w:rsidRPr="00535266" w:rsidRDefault="000D19E8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</w:p>
    <w:p w14:paraId="13C68780" w14:textId="68D9869E" w:rsidR="00AD5BBA" w:rsidRPr="00535266" w:rsidRDefault="00707BDD" w:rsidP="00581D2E">
      <w:pPr>
        <w:pStyle w:val="NoSpacing"/>
        <w:spacing w:line="480" w:lineRule="auto"/>
        <w:outlineLvl w:val="0"/>
        <w:rPr>
          <w:rFonts w:ascii="Arial" w:hAnsi="Arial" w:cs="Arial"/>
          <w:sz w:val="16"/>
          <w:szCs w:val="16"/>
        </w:rPr>
      </w:pPr>
      <w:r w:rsidRPr="00535266">
        <w:rPr>
          <w:rFonts w:ascii="Arial" w:hAnsi="Arial" w:cs="Arial"/>
          <w:sz w:val="16"/>
          <w:szCs w:val="16"/>
        </w:rPr>
        <w:t xml:space="preserve">Supplementary Figure </w:t>
      </w:r>
      <w:r w:rsidR="005F4062" w:rsidRPr="00535266">
        <w:rPr>
          <w:rFonts w:ascii="Arial" w:hAnsi="Arial" w:cs="Arial"/>
          <w:sz w:val="16"/>
          <w:szCs w:val="16"/>
        </w:rPr>
        <w:t>S</w:t>
      </w:r>
      <w:r w:rsidRPr="00535266">
        <w:rPr>
          <w:rFonts w:ascii="Arial" w:hAnsi="Arial" w:cs="Arial"/>
          <w:sz w:val="16"/>
          <w:szCs w:val="16"/>
        </w:rPr>
        <w:t xml:space="preserve">1. Overall survival and </w:t>
      </w:r>
      <w:r w:rsidR="00D51C3A" w:rsidRPr="00535266">
        <w:rPr>
          <w:rFonts w:ascii="Arial" w:hAnsi="Arial" w:cs="Arial"/>
          <w:sz w:val="16"/>
          <w:szCs w:val="16"/>
        </w:rPr>
        <w:t>p</w:t>
      </w:r>
      <w:r w:rsidRPr="00535266">
        <w:rPr>
          <w:rFonts w:ascii="Arial" w:hAnsi="Arial" w:cs="Arial"/>
          <w:sz w:val="16"/>
          <w:szCs w:val="16"/>
        </w:rPr>
        <w:t>rogression</w:t>
      </w:r>
      <w:r w:rsidR="00D51C3A" w:rsidRPr="00535266">
        <w:rPr>
          <w:rFonts w:ascii="Arial" w:hAnsi="Arial" w:cs="Arial"/>
          <w:sz w:val="16"/>
          <w:szCs w:val="16"/>
        </w:rPr>
        <w:t>-</w:t>
      </w:r>
      <w:r w:rsidRPr="00535266">
        <w:rPr>
          <w:rFonts w:ascii="Arial" w:hAnsi="Arial" w:cs="Arial"/>
          <w:sz w:val="16"/>
          <w:szCs w:val="16"/>
        </w:rPr>
        <w:t xml:space="preserve">free survival </w:t>
      </w:r>
      <w:r w:rsidR="00055B10" w:rsidRPr="00535266">
        <w:rPr>
          <w:rFonts w:ascii="Arial" w:hAnsi="Arial" w:cs="Arial"/>
          <w:sz w:val="16"/>
          <w:szCs w:val="16"/>
        </w:rPr>
        <w:t>analysis by</w:t>
      </w:r>
      <w:r w:rsidRPr="00535266">
        <w:rPr>
          <w:rFonts w:ascii="Arial" w:hAnsi="Arial" w:cs="Arial"/>
          <w:sz w:val="16"/>
          <w:szCs w:val="16"/>
        </w:rPr>
        <w:t xml:space="preserve"> treatment group </w:t>
      </w:r>
    </w:p>
    <w:p w14:paraId="65288C57" w14:textId="50238509" w:rsidR="00707BDD" w:rsidRPr="00535266" w:rsidRDefault="00645D40" w:rsidP="002724C2">
      <w:pPr>
        <w:pStyle w:val="NoSpacing"/>
        <w:spacing w:line="480" w:lineRule="auto"/>
        <w:rPr>
          <w:rFonts w:ascii="Arial" w:hAnsi="Arial" w:cs="Arial"/>
          <w:sz w:val="16"/>
          <w:szCs w:val="16"/>
        </w:rPr>
      </w:pPr>
      <w:r w:rsidRPr="00535266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DB38D65" wp14:editId="3E0272F7">
            <wp:extent cx="5829300" cy="2914650"/>
            <wp:effectExtent l="0" t="0" r="1270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3F7D" w14:textId="53E3A9ED" w:rsidR="00707BDD" w:rsidRPr="00535266" w:rsidRDefault="00707BD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14:paraId="035FA204" w14:textId="455EA25B" w:rsidR="002724C2" w:rsidRPr="00535266" w:rsidRDefault="002724C2" w:rsidP="002724C2">
      <w:pPr>
        <w:pStyle w:val="NoSpacing"/>
        <w:spacing w:line="480" w:lineRule="auto"/>
        <w:rPr>
          <w:rFonts w:ascii="Arial" w:hAnsi="Arial" w:cs="Arial"/>
          <w:sz w:val="16"/>
          <w:szCs w:val="16"/>
        </w:rPr>
      </w:pPr>
    </w:p>
    <w:p w14:paraId="06D732C5" w14:textId="0F0EB609" w:rsidR="00AF7DD3" w:rsidRPr="00535266" w:rsidRDefault="00AF7DD3" w:rsidP="00133CA4">
      <w:pPr>
        <w:pStyle w:val="NoSpacing"/>
        <w:spacing w:line="480" w:lineRule="auto"/>
        <w:rPr>
          <w:rFonts w:ascii="Arial" w:hAnsi="Arial" w:cs="Arial"/>
          <w:sz w:val="16"/>
          <w:szCs w:val="16"/>
        </w:rPr>
      </w:pPr>
    </w:p>
    <w:p w14:paraId="08C375B4" w14:textId="77777777" w:rsidR="00133CA4" w:rsidRPr="00535266" w:rsidRDefault="00133CA4" w:rsidP="00133CA4">
      <w:pPr>
        <w:pStyle w:val="NoSpacing"/>
        <w:spacing w:line="480" w:lineRule="auto"/>
        <w:rPr>
          <w:rFonts w:ascii="Arial" w:hAnsi="Arial" w:cs="Arial"/>
          <w:sz w:val="16"/>
          <w:szCs w:val="16"/>
        </w:rPr>
      </w:pPr>
    </w:p>
    <w:p w14:paraId="011FB64F" w14:textId="77777777" w:rsidR="002724C2" w:rsidRPr="00535266" w:rsidRDefault="002724C2" w:rsidP="002724C2">
      <w:pPr>
        <w:rPr>
          <w:rFonts w:ascii="Arial" w:hAnsi="Arial" w:cs="Arial"/>
          <w:sz w:val="16"/>
          <w:szCs w:val="16"/>
        </w:rPr>
      </w:pPr>
    </w:p>
    <w:p w14:paraId="38A1B391" w14:textId="77777777" w:rsidR="002724C2" w:rsidRPr="00535266" w:rsidRDefault="002724C2" w:rsidP="002724C2">
      <w:pPr>
        <w:rPr>
          <w:rFonts w:ascii="Arial" w:hAnsi="Arial" w:cs="Arial"/>
          <w:sz w:val="16"/>
          <w:szCs w:val="16"/>
        </w:rPr>
      </w:pPr>
    </w:p>
    <w:p w14:paraId="53716401" w14:textId="77777777" w:rsidR="0018186D" w:rsidRPr="00535266" w:rsidRDefault="0018186D" w:rsidP="002724C2">
      <w:pPr>
        <w:rPr>
          <w:rFonts w:ascii="Arial" w:hAnsi="Arial" w:cs="Arial"/>
          <w:sz w:val="16"/>
          <w:szCs w:val="16"/>
        </w:rPr>
      </w:pPr>
    </w:p>
    <w:sectPr w:rsidR="0018186D" w:rsidRPr="00535266" w:rsidSect="0000453D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939A0" w14:textId="77777777" w:rsidR="00E7714B" w:rsidRDefault="00E7714B" w:rsidP="00910200">
      <w:r>
        <w:separator/>
      </w:r>
    </w:p>
  </w:endnote>
  <w:endnote w:type="continuationSeparator" w:id="0">
    <w:p w14:paraId="6AE463AE" w14:textId="77777777" w:rsidR="00E7714B" w:rsidRDefault="00E7714B" w:rsidP="0091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LT Std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4BC43" w14:textId="77777777" w:rsidR="00E7714B" w:rsidRDefault="00E7714B" w:rsidP="00910200">
      <w:r>
        <w:separator/>
      </w:r>
    </w:p>
  </w:footnote>
  <w:footnote w:type="continuationSeparator" w:id="0">
    <w:p w14:paraId="60D1BCA0" w14:textId="77777777" w:rsidR="00E7714B" w:rsidRDefault="00E7714B" w:rsidP="00910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45C"/>
    <w:multiLevelType w:val="hybridMultilevel"/>
    <w:tmpl w:val="F14EBFC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EC72D09"/>
    <w:multiLevelType w:val="hybridMultilevel"/>
    <w:tmpl w:val="FE48A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4F2"/>
    <w:multiLevelType w:val="multilevel"/>
    <w:tmpl w:val="66787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99E78DF"/>
    <w:multiLevelType w:val="multilevel"/>
    <w:tmpl w:val="330CC6C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hint="default"/>
        <w:b/>
        <w:color w:val="000000"/>
        <w:sz w:val="24"/>
      </w:rPr>
    </w:lvl>
    <w:lvl w:ilvl="1">
      <w:start w:val="1"/>
      <w:numFmt w:val="decimal"/>
      <w:pStyle w:val="Heading2"/>
      <w:lvlText w:val="%1.%2"/>
      <w:lvlJc w:val="left"/>
      <w:pPr>
        <w:ind w:left="900" w:hanging="720"/>
      </w:pPr>
      <w:rPr>
        <w:rFonts w:ascii="Times New Roman" w:hAnsi="Times New Roman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Level3Heading"/>
      <w:lvlText w:val="%1.%2.%3"/>
      <w:lvlJc w:val="left"/>
      <w:pPr>
        <w:ind w:left="1980" w:hanging="720"/>
      </w:pPr>
      <w:rPr>
        <w:rFonts w:ascii="Times New Roman" w:hAnsi="Times New Roman" w:hint="default"/>
        <w:b w:val="0"/>
        <w:i w:val="0"/>
        <w:color w:val="000000"/>
        <w:sz w:val="24"/>
        <w:u w:val="none"/>
      </w:rPr>
    </w:lvl>
    <w:lvl w:ilvl="3">
      <w:start w:val="1"/>
      <w:numFmt w:val="decimal"/>
      <w:pStyle w:val="Level4Heading"/>
      <w:lvlText w:val="%1.%2.%3.%4"/>
      <w:lvlJc w:val="left"/>
      <w:pPr>
        <w:ind w:left="1440" w:hanging="1080"/>
      </w:pPr>
      <w:rPr>
        <w:rFonts w:ascii="Times New Roman" w:hAnsi="Times New Roman" w:hint="default"/>
        <w:b w:val="0"/>
        <w:i w:val="0"/>
        <w:color w:val="000000"/>
        <w:sz w:val="24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8F446F"/>
    <w:multiLevelType w:val="hybridMultilevel"/>
    <w:tmpl w:val="225C9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67977"/>
    <w:multiLevelType w:val="hybridMultilevel"/>
    <w:tmpl w:val="094616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0533D3"/>
    <w:multiLevelType w:val="hybridMultilevel"/>
    <w:tmpl w:val="000E5E26"/>
    <w:lvl w:ilvl="0" w:tplc="60BC85A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4CB5D04"/>
    <w:multiLevelType w:val="hybridMultilevel"/>
    <w:tmpl w:val="DC400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45E6D"/>
    <w:multiLevelType w:val="multilevel"/>
    <w:tmpl w:val="9ECC6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7F727A88"/>
    <w:multiLevelType w:val="hybridMultilevel"/>
    <w:tmpl w:val="1F94CC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CA4"/>
    <w:rsid w:val="0000453D"/>
    <w:rsid w:val="00013D63"/>
    <w:rsid w:val="0003573E"/>
    <w:rsid w:val="000477E8"/>
    <w:rsid w:val="0005562A"/>
    <w:rsid w:val="00055B10"/>
    <w:rsid w:val="00073B8B"/>
    <w:rsid w:val="0007480A"/>
    <w:rsid w:val="000D19E8"/>
    <w:rsid w:val="000E430D"/>
    <w:rsid w:val="00133CA4"/>
    <w:rsid w:val="00157853"/>
    <w:rsid w:val="001654BF"/>
    <w:rsid w:val="0016666A"/>
    <w:rsid w:val="00176FC0"/>
    <w:rsid w:val="0018186D"/>
    <w:rsid w:val="001939D4"/>
    <w:rsid w:val="001A5266"/>
    <w:rsid w:val="001E0853"/>
    <w:rsid w:val="001E09A8"/>
    <w:rsid w:val="001E19D8"/>
    <w:rsid w:val="002143DE"/>
    <w:rsid w:val="002159BA"/>
    <w:rsid w:val="0021684B"/>
    <w:rsid w:val="00217493"/>
    <w:rsid w:val="00217A81"/>
    <w:rsid w:val="00237492"/>
    <w:rsid w:val="0024608D"/>
    <w:rsid w:val="002515F3"/>
    <w:rsid w:val="00262381"/>
    <w:rsid w:val="0027190F"/>
    <w:rsid w:val="002724C2"/>
    <w:rsid w:val="00277DCB"/>
    <w:rsid w:val="00286357"/>
    <w:rsid w:val="002A1B62"/>
    <w:rsid w:val="002D196D"/>
    <w:rsid w:val="002E210D"/>
    <w:rsid w:val="003248E1"/>
    <w:rsid w:val="003308E8"/>
    <w:rsid w:val="00372A77"/>
    <w:rsid w:val="00373878"/>
    <w:rsid w:val="00376BBA"/>
    <w:rsid w:val="0038515E"/>
    <w:rsid w:val="0038730C"/>
    <w:rsid w:val="003E314C"/>
    <w:rsid w:val="003F6011"/>
    <w:rsid w:val="00423A58"/>
    <w:rsid w:val="00430FAB"/>
    <w:rsid w:val="0046259D"/>
    <w:rsid w:val="00493C8A"/>
    <w:rsid w:val="004A2266"/>
    <w:rsid w:val="004A478A"/>
    <w:rsid w:val="004B00ED"/>
    <w:rsid w:val="004B1AAE"/>
    <w:rsid w:val="004B7EC4"/>
    <w:rsid w:val="00535266"/>
    <w:rsid w:val="00554F2B"/>
    <w:rsid w:val="00555876"/>
    <w:rsid w:val="00566280"/>
    <w:rsid w:val="0057732B"/>
    <w:rsid w:val="00581D2E"/>
    <w:rsid w:val="00586EB9"/>
    <w:rsid w:val="005B5581"/>
    <w:rsid w:val="005E0261"/>
    <w:rsid w:val="005F4062"/>
    <w:rsid w:val="00645D40"/>
    <w:rsid w:val="00651353"/>
    <w:rsid w:val="00653764"/>
    <w:rsid w:val="00677DB4"/>
    <w:rsid w:val="00684BDF"/>
    <w:rsid w:val="0069092F"/>
    <w:rsid w:val="00694F13"/>
    <w:rsid w:val="006A080A"/>
    <w:rsid w:val="006C1635"/>
    <w:rsid w:val="006E0ED6"/>
    <w:rsid w:val="00707BDD"/>
    <w:rsid w:val="007116EA"/>
    <w:rsid w:val="0071310A"/>
    <w:rsid w:val="00716363"/>
    <w:rsid w:val="00764193"/>
    <w:rsid w:val="00786755"/>
    <w:rsid w:val="00791011"/>
    <w:rsid w:val="007A4085"/>
    <w:rsid w:val="007B0A46"/>
    <w:rsid w:val="007B1A48"/>
    <w:rsid w:val="007B2748"/>
    <w:rsid w:val="007C6168"/>
    <w:rsid w:val="007D6F0C"/>
    <w:rsid w:val="008039A6"/>
    <w:rsid w:val="00817E79"/>
    <w:rsid w:val="00821492"/>
    <w:rsid w:val="00847CE3"/>
    <w:rsid w:val="008A627D"/>
    <w:rsid w:val="008A6FAB"/>
    <w:rsid w:val="008B59A4"/>
    <w:rsid w:val="008B5E7D"/>
    <w:rsid w:val="008C603B"/>
    <w:rsid w:val="008C7315"/>
    <w:rsid w:val="008D12F4"/>
    <w:rsid w:val="008F4B27"/>
    <w:rsid w:val="00910200"/>
    <w:rsid w:val="00920B4A"/>
    <w:rsid w:val="00932740"/>
    <w:rsid w:val="00933B1D"/>
    <w:rsid w:val="009560A6"/>
    <w:rsid w:val="00957BF1"/>
    <w:rsid w:val="00961E80"/>
    <w:rsid w:val="00973FC8"/>
    <w:rsid w:val="00976DB1"/>
    <w:rsid w:val="009922E4"/>
    <w:rsid w:val="009930BE"/>
    <w:rsid w:val="009A5EBC"/>
    <w:rsid w:val="009C4604"/>
    <w:rsid w:val="009C4B30"/>
    <w:rsid w:val="009D3AB1"/>
    <w:rsid w:val="009F759B"/>
    <w:rsid w:val="00A06049"/>
    <w:rsid w:val="00A33EF4"/>
    <w:rsid w:val="00A37169"/>
    <w:rsid w:val="00A371BF"/>
    <w:rsid w:val="00A56CB5"/>
    <w:rsid w:val="00A60C0A"/>
    <w:rsid w:val="00A616BB"/>
    <w:rsid w:val="00A755A0"/>
    <w:rsid w:val="00A80BF4"/>
    <w:rsid w:val="00A920D9"/>
    <w:rsid w:val="00AD5BBA"/>
    <w:rsid w:val="00AE4395"/>
    <w:rsid w:val="00AE5CAA"/>
    <w:rsid w:val="00AE75C7"/>
    <w:rsid w:val="00AF7DD3"/>
    <w:rsid w:val="00B1120E"/>
    <w:rsid w:val="00B41893"/>
    <w:rsid w:val="00B56C02"/>
    <w:rsid w:val="00B74E69"/>
    <w:rsid w:val="00B86DA7"/>
    <w:rsid w:val="00B90529"/>
    <w:rsid w:val="00BA4C09"/>
    <w:rsid w:val="00BA7E8F"/>
    <w:rsid w:val="00BD32DB"/>
    <w:rsid w:val="00BF6F58"/>
    <w:rsid w:val="00C2596A"/>
    <w:rsid w:val="00C47329"/>
    <w:rsid w:val="00C62CD0"/>
    <w:rsid w:val="00C64FAF"/>
    <w:rsid w:val="00C712AC"/>
    <w:rsid w:val="00C73899"/>
    <w:rsid w:val="00CA7A23"/>
    <w:rsid w:val="00CC5541"/>
    <w:rsid w:val="00CC6C60"/>
    <w:rsid w:val="00CE77D1"/>
    <w:rsid w:val="00D15580"/>
    <w:rsid w:val="00D22A42"/>
    <w:rsid w:val="00D424A5"/>
    <w:rsid w:val="00D51C3A"/>
    <w:rsid w:val="00DA6BB1"/>
    <w:rsid w:val="00DC0422"/>
    <w:rsid w:val="00E03793"/>
    <w:rsid w:val="00E419F2"/>
    <w:rsid w:val="00E6474F"/>
    <w:rsid w:val="00E72AF2"/>
    <w:rsid w:val="00E744B9"/>
    <w:rsid w:val="00E7714B"/>
    <w:rsid w:val="00E82392"/>
    <w:rsid w:val="00E856D1"/>
    <w:rsid w:val="00E94604"/>
    <w:rsid w:val="00EA5849"/>
    <w:rsid w:val="00EC6271"/>
    <w:rsid w:val="00F15201"/>
    <w:rsid w:val="00F23E37"/>
    <w:rsid w:val="00F305EC"/>
    <w:rsid w:val="00F53AD9"/>
    <w:rsid w:val="00F65CB8"/>
    <w:rsid w:val="00F7219B"/>
    <w:rsid w:val="00F82835"/>
    <w:rsid w:val="00F8698A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077E4"/>
  <w15:docId w15:val="{AA9DFD40-BC1B-684B-A86E-4411A860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3CA4"/>
    <w:pPr>
      <w:spacing w:after="0" w:line="240" w:lineRule="auto"/>
    </w:pPr>
    <w:rPr>
      <w:sz w:val="24"/>
      <w:szCs w:val="24"/>
    </w:rPr>
  </w:style>
  <w:style w:type="paragraph" w:styleId="Heading1">
    <w:name w:val="heading 1"/>
    <w:aliases w:val="Level 1 Heading"/>
    <w:basedOn w:val="Normal"/>
    <w:next w:val="Normal"/>
    <w:link w:val="Heading1Char"/>
    <w:qFormat/>
    <w:rsid w:val="00133CA4"/>
    <w:pPr>
      <w:keepNext/>
      <w:keepLines/>
      <w:widowControl w:val="0"/>
      <w:numPr>
        <w:numId w:val="1"/>
      </w:numPr>
      <w:outlineLvl w:val="0"/>
    </w:pPr>
    <w:rPr>
      <w:rFonts w:ascii="Times New Roman" w:eastAsia="Times New Roman" w:hAnsi="Times New Roman" w:cs="Times New Roman"/>
      <w:b/>
      <w:caps/>
      <w:snapToGrid w:val="0"/>
      <w:color w:val="000000" w:themeColor="text1"/>
    </w:rPr>
  </w:style>
  <w:style w:type="paragraph" w:styleId="Heading2">
    <w:name w:val="heading 2"/>
    <w:aliases w:val="Level 2 Heading"/>
    <w:basedOn w:val="Normal"/>
    <w:next w:val="Normal"/>
    <w:link w:val="Heading2Char"/>
    <w:qFormat/>
    <w:rsid w:val="00133CA4"/>
    <w:pPr>
      <w:keepNext/>
      <w:keepLines/>
      <w:widowControl w:val="0"/>
      <w:numPr>
        <w:ilvl w:val="1"/>
        <w:numId w:val="1"/>
      </w:numPr>
      <w:outlineLvl w:val="1"/>
    </w:pPr>
    <w:rPr>
      <w:rFonts w:ascii="Times New Roman" w:eastAsia="Times New Roman" w:hAnsi="Times New Roman" w:cs="Times New Roman"/>
      <w:b/>
      <w:snapToGrid w:val="0"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C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C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8">
    <w:name w:val="heading 8"/>
    <w:basedOn w:val="Normal"/>
    <w:next w:val="Normal"/>
    <w:link w:val="Heading8Char"/>
    <w:qFormat/>
    <w:rsid w:val="00C712AC"/>
    <w:pPr>
      <w:keepNext/>
      <w:tabs>
        <w:tab w:val="left" w:pos="-720"/>
      </w:tabs>
      <w:suppressAutoHyphens/>
      <w:ind w:left="720"/>
      <w:jc w:val="center"/>
      <w:outlineLvl w:val="7"/>
    </w:pPr>
    <w:rPr>
      <w:rFonts w:ascii="Arial" w:eastAsia="SimSun" w:hAnsi="Arial" w:cs="Arial"/>
      <w:b/>
      <w:bCs/>
      <w:spacing w:val="-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vel 1 Heading Char"/>
    <w:basedOn w:val="DefaultParagraphFont"/>
    <w:link w:val="Heading1"/>
    <w:rsid w:val="00133CA4"/>
    <w:rPr>
      <w:rFonts w:ascii="Times New Roman" w:eastAsia="Times New Roman" w:hAnsi="Times New Roman" w:cs="Times New Roman"/>
      <w:b/>
      <w:caps/>
      <w:snapToGrid w:val="0"/>
      <w:color w:val="000000" w:themeColor="text1"/>
      <w:sz w:val="24"/>
      <w:szCs w:val="24"/>
    </w:rPr>
  </w:style>
  <w:style w:type="character" w:customStyle="1" w:styleId="Heading2Char">
    <w:name w:val="Heading 2 Char"/>
    <w:aliases w:val="Level 2 Heading Char"/>
    <w:basedOn w:val="DefaultParagraphFont"/>
    <w:link w:val="Heading2"/>
    <w:rsid w:val="00133CA4"/>
    <w:rPr>
      <w:rFonts w:ascii="Times New Roman" w:eastAsia="Times New Roman" w:hAnsi="Times New Roman" w:cs="Times New Roman"/>
      <w:b/>
      <w:snapToGrid w:val="0"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CA4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CA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33CA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3CA4"/>
    <w:pPr>
      <w:widowControl w:val="0"/>
      <w:ind w:left="720"/>
      <w:contextualSpacing/>
    </w:pPr>
    <w:rPr>
      <w:rFonts w:ascii="Times New Roman" w:eastAsia="Times New Roman" w:hAnsi="Times New Roman" w:cs="Times New Roman"/>
      <w:snapToGrid w:val="0"/>
      <w:color w:val="000000"/>
    </w:rPr>
  </w:style>
  <w:style w:type="paragraph" w:customStyle="1" w:styleId="Level3Heading">
    <w:name w:val="Level 3 Heading"/>
    <w:basedOn w:val="Heading3"/>
    <w:next w:val="Normal"/>
    <w:qFormat/>
    <w:rsid w:val="00133CA4"/>
    <w:pPr>
      <w:widowControl w:val="0"/>
      <w:numPr>
        <w:ilvl w:val="2"/>
        <w:numId w:val="1"/>
      </w:numPr>
      <w:tabs>
        <w:tab w:val="num" w:pos="360"/>
      </w:tabs>
      <w:spacing w:before="0"/>
      <w:ind w:left="1260" w:firstLine="0"/>
      <w:outlineLvl w:val="9"/>
    </w:pPr>
    <w:rPr>
      <w:rFonts w:ascii="Times New Roman" w:eastAsia="Times New Roman" w:hAnsi="Times New Roman" w:cs="Times New Roman"/>
      <w:b w:val="0"/>
      <w:bCs w:val="0"/>
      <w:snapToGrid w:val="0"/>
      <w:color w:val="000000"/>
    </w:rPr>
  </w:style>
  <w:style w:type="paragraph" w:customStyle="1" w:styleId="Level4Heading">
    <w:name w:val="Level 4 Heading"/>
    <w:basedOn w:val="Heading4"/>
    <w:next w:val="Normal"/>
    <w:qFormat/>
    <w:rsid w:val="00133CA4"/>
    <w:pPr>
      <w:widowControl w:val="0"/>
      <w:numPr>
        <w:ilvl w:val="3"/>
        <w:numId w:val="1"/>
      </w:numPr>
      <w:tabs>
        <w:tab w:val="num" w:pos="360"/>
      </w:tabs>
      <w:spacing w:before="0"/>
      <w:ind w:left="0" w:firstLine="0"/>
      <w:outlineLvl w:val="9"/>
    </w:pPr>
    <w:rPr>
      <w:rFonts w:ascii="Times New Roman" w:eastAsia="Times New Roman" w:hAnsi="Times New Roman" w:cs="Times New Roman"/>
      <w:b w:val="0"/>
      <w:bCs w:val="0"/>
      <w:i w:val="0"/>
      <w:iCs w:val="0"/>
      <w:snapToGrid w:val="0"/>
      <w:color w:val="000000"/>
    </w:rPr>
  </w:style>
  <w:style w:type="paragraph" w:customStyle="1" w:styleId="Default">
    <w:name w:val="Default"/>
    <w:rsid w:val="00133CA4"/>
    <w:pPr>
      <w:autoSpaceDE w:val="0"/>
      <w:autoSpaceDN w:val="0"/>
      <w:adjustRightInd w:val="0"/>
      <w:spacing w:after="0" w:line="240" w:lineRule="auto"/>
    </w:pPr>
    <w:rPr>
      <w:rFonts w:ascii="Helvetica LT Std" w:eastAsia="SimSun" w:hAnsi="Helvetica LT Std" w:cs="Helvetica LT St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C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CA4"/>
    <w:rPr>
      <w:rFonts w:ascii="Lucida Grande" w:eastAsiaTheme="minorEastAsia" w:hAnsi="Lucida Grande" w:cs="Lucida Grande"/>
      <w:sz w:val="18"/>
      <w:szCs w:val="18"/>
    </w:rPr>
  </w:style>
  <w:style w:type="paragraph" w:customStyle="1" w:styleId="Quick">
    <w:name w:val="Quick _"/>
    <w:basedOn w:val="Normal"/>
    <w:uiPriority w:val="99"/>
    <w:rsid w:val="00133CA4"/>
    <w:pPr>
      <w:widowControl w:val="0"/>
      <w:ind w:left="2160" w:hanging="360"/>
    </w:pPr>
    <w:rPr>
      <w:rFonts w:ascii="Times New Roman" w:eastAsia="Times New Roman" w:hAnsi="Times New Roman" w:cs="Times New Roman"/>
      <w:snapToGrid w:val="0"/>
      <w:color w:val="000000"/>
    </w:rPr>
  </w:style>
  <w:style w:type="paragraph" w:styleId="NoSpacing">
    <w:name w:val="No Spacing"/>
    <w:uiPriority w:val="1"/>
    <w:qFormat/>
    <w:rsid w:val="00133CA4"/>
    <w:pPr>
      <w:spacing w:after="0" w:line="240" w:lineRule="auto"/>
    </w:pPr>
    <w:rPr>
      <w:sz w:val="24"/>
      <w:szCs w:val="24"/>
    </w:rPr>
  </w:style>
  <w:style w:type="paragraph" w:customStyle="1" w:styleId="EndNoteBibliographyTitle">
    <w:name w:val="EndNote Bibliography Title"/>
    <w:basedOn w:val="Normal"/>
    <w:rsid w:val="00133CA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33CA4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133CA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3CA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3CA4"/>
    <w:rPr>
      <w:rFonts w:eastAsiaTheme="minorEastAsia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3CA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3CA4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0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20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0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200"/>
    <w:rPr>
      <w:rFonts w:eastAsiaTheme="minorEastAsia"/>
      <w:sz w:val="24"/>
      <w:szCs w:val="24"/>
    </w:rPr>
  </w:style>
  <w:style w:type="paragraph" w:styleId="BodyTextIndent">
    <w:name w:val="Body Text Indent"/>
    <w:basedOn w:val="Normal"/>
    <w:link w:val="BodyTextIndentChar"/>
    <w:rsid w:val="008039A6"/>
    <w:pPr>
      <w:tabs>
        <w:tab w:val="left" w:pos="-720"/>
      </w:tabs>
      <w:suppressAutoHyphens/>
      <w:ind w:left="720"/>
      <w:jc w:val="both"/>
    </w:pPr>
    <w:rPr>
      <w:rFonts w:ascii="Times New Roman" w:eastAsia="SimSun" w:hAnsi="Times New Roman" w:cs="Times New Roman"/>
      <w:spacing w:val="-2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039A6"/>
    <w:rPr>
      <w:rFonts w:ascii="Times New Roman" w:eastAsia="SimSun" w:hAnsi="Times New Roman" w:cs="Times New Roman"/>
      <w:spacing w:val="-2"/>
      <w:sz w:val="20"/>
      <w:szCs w:val="20"/>
    </w:rPr>
  </w:style>
  <w:style w:type="table" w:styleId="TableGrid">
    <w:name w:val="Table Grid"/>
    <w:basedOn w:val="TableNormal"/>
    <w:uiPriority w:val="59"/>
    <w:rsid w:val="00217A8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rsid w:val="00C712AC"/>
    <w:rPr>
      <w:rFonts w:ascii="Arial" w:eastAsia="SimSun" w:hAnsi="Arial" w:cs="Arial"/>
      <w:b/>
      <w:bCs/>
      <w:spacing w:val="-2"/>
      <w:sz w:val="20"/>
      <w:szCs w:val="20"/>
    </w:rPr>
  </w:style>
  <w:style w:type="character" w:styleId="PageNumber">
    <w:name w:val="page number"/>
    <w:uiPriority w:val="99"/>
    <w:rsid w:val="00C712AC"/>
    <w:rPr>
      <w:rFonts w:cs="Times New Roman"/>
    </w:rPr>
  </w:style>
  <w:style w:type="paragraph" w:styleId="PlainText">
    <w:name w:val="Plain Text"/>
    <w:basedOn w:val="Normal"/>
    <w:link w:val="PlainTextChar"/>
    <w:rsid w:val="00C712AC"/>
    <w:rPr>
      <w:rFonts w:ascii="Courier New" w:eastAsia="SimSu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712AC"/>
    <w:rPr>
      <w:rFonts w:ascii="Courier New" w:eastAsia="SimSun" w:hAnsi="Courier New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712AC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paragraph" w:styleId="Revision">
    <w:name w:val="Revision"/>
    <w:hidden/>
    <w:uiPriority w:val="99"/>
    <w:semiHidden/>
    <w:rsid w:val="00976DB1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 D. Anderson Cancer Center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Lim,Bora</dc:creator>
  <cp:keywords/>
  <dc:description/>
  <cp:lastModifiedBy>Bora Lim</cp:lastModifiedBy>
  <cp:revision>25</cp:revision>
  <cp:lastPrinted>2018-04-04T14:01:00Z</cp:lastPrinted>
  <dcterms:created xsi:type="dcterms:W3CDTF">2017-10-20T03:03:00Z</dcterms:created>
  <dcterms:modified xsi:type="dcterms:W3CDTF">2018-05-22T23:57:00Z</dcterms:modified>
</cp:coreProperties>
</file>