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229" w:rsidRPr="0037600D" w:rsidRDefault="00333FD2" w:rsidP="002C5978">
      <w:pPr>
        <w:contextualSpacing/>
        <w:jc w:val="center"/>
        <w:rPr>
          <w:rFonts w:cs="Times New Roman"/>
          <w:b/>
          <w:szCs w:val="24"/>
        </w:rPr>
      </w:pPr>
      <w:bookmarkStart w:id="0" w:name="_GoBack"/>
      <w:bookmarkStart w:id="1" w:name="_Hlk526499522"/>
      <w:bookmarkEnd w:id="0"/>
      <w:r w:rsidRPr="0037600D">
        <w:rPr>
          <w:rFonts w:cs="Times New Roman"/>
          <w:b/>
          <w:szCs w:val="24"/>
        </w:rPr>
        <w:t xml:space="preserve">Supplementary </w:t>
      </w:r>
      <w:r w:rsidR="006B346A" w:rsidRPr="0037600D">
        <w:rPr>
          <w:rFonts w:cs="Times New Roman"/>
          <w:b/>
          <w:szCs w:val="24"/>
        </w:rPr>
        <w:t>Material</w:t>
      </w:r>
    </w:p>
    <w:p w:rsidR="003B3229" w:rsidRPr="0037600D" w:rsidRDefault="003B3229" w:rsidP="005A1FAC">
      <w:pPr>
        <w:contextualSpacing/>
        <w:rPr>
          <w:rFonts w:cs="Times New Roman"/>
          <w:b/>
          <w:szCs w:val="24"/>
        </w:rPr>
      </w:pPr>
    </w:p>
    <w:bookmarkEnd w:id="1"/>
    <w:p w:rsidR="00471634" w:rsidRPr="0037600D" w:rsidRDefault="00471634" w:rsidP="00471634">
      <w:pPr>
        <w:contextualSpacing/>
        <w:rPr>
          <w:rFonts w:cs="Times New Roman"/>
          <w:b/>
          <w:szCs w:val="24"/>
        </w:rPr>
      </w:pPr>
      <w:r w:rsidRPr="0037600D">
        <w:rPr>
          <w:rFonts w:cs="Times New Roman"/>
          <w:b/>
          <w:szCs w:val="24"/>
        </w:rPr>
        <w:t xml:space="preserve">Negative plasma Epstein-Barr virus DNA nasopharyngeal carcinoma in an endemic region and its influence on liquid biopsy screening </w:t>
      </w:r>
      <w:proofErr w:type="spellStart"/>
      <w:r w:rsidRPr="0037600D">
        <w:rPr>
          <w:rFonts w:cs="Times New Roman"/>
          <w:b/>
          <w:szCs w:val="24"/>
        </w:rPr>
        <w:t>program</w:t>
      </w:r>
      <w:r w:rsidR="006B346A" w:rsidRPr="0037600D">
        <w:rPr>
          <w:rFonts w:cs="Times New Roman"/>
          <w:b/>
          <w:szCs w:val="24"/>
        </w:rPr>
        <w:t>me</w:t>
      </w:r>
      <w:r w:rsidRPr="0037600D">
        <w:rPr>
          <w:rFonts w:cs="Times New Roman"/>
          <w:b/>
          <w:szCs w:val="24"/>
        </w:rPr>
        <w:t>s</w:t>
      </w:r>
      <w:proofErr w:type="spellEnd"/>
    </w:p>
    <w:p w:rsidR="005A1FAC" w:rsidRPr="0037600D" w:rsidRDefault="005A1FAC" w:rsidP="005A1FAC">
      <w:pPr>
        <w:contextualSpacing/>
        <w:rPr>
          <w:rFonts w:cs="Times New Roman"/>
          <w:b/>
          <w:szCs w:val="24"/>
        </w:rPr>
      </w:pPr>
    </w:p>
    <w:p w:rsidR="00B72701" w:rsidRPr="0037600D" w:rsidRDefault="005A1FAC" w:rsidP="005A1FAC">
      <w:pPr>
        <w:contextualSpacing/>
        <w:rPr>
          <w:lang w:eastAsia="en-GB"/>
        </w:rPr>
      </w:pPr>
      <w:r w:rsidRPr="0037600D">
        <w:rPr>
          <w:lang w:eastAsia="en-GB"/>
        </w:rPr>
        <w:t xml:space="preserve">John </w:t>
      </w:r>
      <w:r w:rsidR="00137098" w:rsidRPr="0037600D">
        <w:rPr>
          <w:lang w:eastAsia="en-GB"/>
        </w:rPr>
        <w:t>M</w:t>
      </w:r>
      <w:r w:rsidR="006B346A" w:rsidRPr="0037600D">
        <w:rPr>
          <w:lang w:eastAsia="en-GB"/>
        </w:rPr>
        <w:t>alcolm</w:t>
      </w:r>
      <w:r w:rsidRPr="0037600D">
        <w:rPr>
          <w:lang w:eastAsia="en-GB"/>
        </w:rPr>
        <w:t xml:space="preserve"> Nicholls</w:t>
      </w:r>
      <w:r w:rsidRPr="0037600D">
        <w:rPr>
          <w:vertAlign w:val="superscript"/>
          <w:lang w:eastAsia="en-GB"/>
        </w:rPr>
        <w:t>1</w:t>
      </w:r>
      <w:r w:rsidRPr="0037600D">
        <w:rPr>
          <w:lang w:eastAsia="en-GB"/>
        </w:rPr>
        <w:t>, Victor Ho-Fun Lee</w:t>
      </w:r>
      <w:r w:rsidRPr="0037600D">
        <w:rPr>
          <w:vertAlign w:val="superscript"/>
          <w:lang w:eastAsia="en-GB"/>
        </w:rPr>
        <w:t>2,3</w:t>
      </w:r>
      <w:r w:rsidRPr="0037600D">
        <w:rPr>
          <w:lang w:eastAsia="en-GB"/>
        </w:rPr>
        <w:t xml:space="preserve">, </w:t>
      </w:r>
      <w:proofErr w:type="spellStart"/>
      <w:r w:rsidRPr="0037600D">
        <w:rPr>
          <w:lang w:eastAsia="en-GB"/>
        </w:rPr>
        <w:t>Sik</w:t>
      </w:r>
      <w:proofErr w:type="spellEnd"/>
      <w:r w:rsidRPr="0037600D">
        <w:rPr>
          <w:lang w:eastAsia="en-GB"/>
        </w:rPr>
        <w:t>-Kwan Chan</w:t>
      </w:r>
      <w:r w:rsidRPr="0037600D">
        <w:rPr>
          <w:vertAlign w:val="superscript"/>
          <w:lang w:eastAsia="en-GB"/>
        </w:rPr>
        <w:t>2</w:t>
      </w:r>
      <w:r w:rsidRPr="0037600D">
        <w:rPr>
          <w:lang w:eastAsia="en-GB"/>
        </w:rPr>
        <w:t>, Ka-Chun Tsang</w:t>
      </w:r>
      <w:r w:rsidRPr="0037600D">
        <w:rPr>
          <w:vertAlign w:val="superscript"/>
          <w:lang w:eastAsia="en-GB"/>
        </w:rPr>
        <w:t>2</w:t>
      </w:r>
      <w:r w:rsidRPr="0037600D">
        <w:rPr>
          <w:lang w:eastAsia="en-GB"/>
        </w:rPr>
        <w:t xml:space="preserve">, </w:t>
      </w:r>
      <w:proofErr w:type="spellStart"/>
      <w:r w:rsidRPr="0037600D">
        <w:rPr>
          <w:lang w:eastAsia="en-GB"/>
        </w:rPr>
        <w:t>Cheuk-Wai</w:t>
      </w:r>
      <w:proofErr w:type="spellEnd"/>
      <w:r w:rsidRPr="0037600D">
        <w:rPr>
          <w:lang w:eastAsia="en-GB"/>
        </w:rPr>
        <w:t xml:space="preserve"> Choi</w:t>
      </w:r>
      <w:r w:rsidRPr="0037600D">
        <w:rPr>
          <w:vertAlign w:val="superscript"/>
          <w:lang w:eastAsia="en-GB"/>
        </w:rPr>
        <w:t>2</w:t>
      </w:r>
      <w:r w:rsidRPr="0037600D">
        <w:rPr>
          <w:lang w:eastAsia="en-GB"/>
        </w:rPr>
        <w:t>, Dora Lai-Wan Kwong</w:t>
      </w:r>
      <w:r w:rsidRPr="0037600D">
        <w:rPr>
          <w:vertAlign w:val="superscript"/>
          <w:lang w:eastAsia="en-GB"/>
        </w:rPr>
        <w:t>2,3</w:t>
      </w:r>
      <w:r w:rsidRPr="0037600D">
        <w:rPr>
          <w:lang w:eastAsia="en-GB"/>
        </w:rPr>
        <w:t>, Ka-On Lam</w:t>
      </w:r>
      <w:r w:rsidRPr="0037600D">
        <w:rPr>
          <w:vertAlign w:val="superscript"/>
          <w:lang w:eastAsia="en-GB"/>
        </w:rPr>
        <w:t>2,3</w:t>
      </w:r>
      <w:r w:rsidRPr="0037600D">
        <w:rPr>
          <w:lang w:eastAsia="en-GB"/>
        </w:rPr>
        <w:t>, Sum-Yin Chan</w:t>
      </w:r>
      <w:r w:rsidRPr="0037600D">
        <w:rPr>
          <w:vertAlign w:val="superscript"/>
          <w:lang w:eastAsia="en-GB"/>
        </w:rPr>
        <w:t>2</w:t>
      </w:r>
      <w:r w:rsidRPr="0037600D">
        <w:rPr>
          <w:lang w:eastAsia="en-GB"/>
        </w:rPr>
        <w:t>, Chi-Chung Tong</w:t>
      </w:r>
      <w:r w:rsidRPr="0037600D">
        <w:rPr>
          <w:vertAlign w:val="superscript"/>
          <w:lang w:eastAsia="en-GB"/>
        </w:rPr>
        <w:t>2</w:t>
      </w:r>
      <w:r w:rsidRPr="0037600D">
        <w:rPr>
          <w:lang w:eastAsia="en-GB"/>
        </w:rPr>
        <w:t xml:space="preserve">, </w:t>
      </w:r>
      <w:proofErr w:type="spellStart"/>
      <w:r w:rsidRPr="0037600D">
        <w:rPr>
          <w:lang w:eastAsia="en-GB"/>
        </w:rPr>
        <w:t>Tsz</w:t>
      </w:r>
      <w:proofErr w:type="spellEnd"/>
      <w:r w:rsidRPr="0037600D">
        <w:rPr>
          <w:lang w:eastAsia="en-GB"/>
        </w:rPr>
        <w:t>-Him So</w:t>
      </w:r>
      <w:r w:rsidRPr="0037600D">
        <w:rPr>
          <w:vertAlign w:val="superscript"/>
          <w:lang w:eastAsia="en-GB"/>
        </w:rPr>
        <w:t>2</w:t>
      </w:r>
      <w:r w:rsidRPr="0037600D">
        <w:rPr>
          <w:lang w:eastAsia="en-GB"/>
        </w:rPr>
        <w:t>, To-</w:t>
      </w:r>
      <w:proofErr w:type="spellStart"/>
      <w:r w:rsidRPr="0037600D">
        <w:rPr>
          <w:lang w:eastAsia="en-GB"/>
        </w:rPr>
        <w:t>Wai</w:t>
      </w:r>
      <w:proofErr w:type="spellEnd"/>
      <w:r w:rsidRPr="0037600D">
        <w:rPr>
          <w:lang w:eastAsia="en-GB"/>
        </w:rPr>
        <w:t xml:space="preserve"> Leung</w:t>
      </w:r>
      <w:r w:rsidRPr="0037600D">
        <w:rPr>
          <w:vertAlign w:val="superscript"/>
          <w:lang w:eastAsia="en-GB"/>
        </w:rPr>
        <w:t>2,3</w:t>
      </w:r>
      <w:r w:rsidRPr="0037600D">
        <w:rPr>
          <w:lang w:eastAsia="en-GB"/>
        </w:rPr>
        <w:t>, Mai-Yee Luk</w:t>
      </w:r>
      <w:r w:rsidRPr="0037600D">
        <w:rPr>
          <w:vertAlign w:val="superscript"/>
          <w:lang w:eastAsia="en-GB"/>
        </w:rPr>
        <w:t>2</w:t>
      </w:r>
      <w:r w:rsidRPr="0037600D">
        <w:rPr>
          <w:lang w:eastAsia="en-GB"/>
        </w:rPr>
        <w:t xml:space="preserve">, </w:t>
      </w:r>
      <w:proofErr w:type="spellStart"/>
      <w:r w:rsidRPr="0037600D">
        <w:rPr>
          <w:lang w:eastAsia="en-GB"/>
        </w:rPr>
        <w:t>Pek-Lan</w:t>
      </w:r>
      <w:proofErr w:type="spellEnd"/>
      <w:r w:rsidRPr="0037600D">
        <w:rPr>
          <w:lang w:eastAsia="en-GB"/>
        </w:rPr>
        <w:t xml:space="preserve"> Khong</w:t>
      </w:r>
      <w:r w:rsidRPr="0037600D">
        <w:rPr>
          <w:vertAlign w:val="superscript"/>
          <w:lang w:eastAsia="en-GB"/>
        </w:rPr>
        <w:t>4</w:t>
      </w:r>
      <w:r w:rsidRPr="0037600D">
        <w:rPr>
          <w:lang w:eastAsia="en-GB"/>
        </w:rPr>
        <w:t>, Anne Wing-</w:t>
      </w:r>
      <w:proofErr w:type="spellStart"/>
      <w:r w:rsidRPr="0037600D">
        <w:rPr>
          <w:lang w:eastAsia="en-GB"/>
        </w:rPr>
        <w:t>Mui</w:t>
      </w:r>
      <w:proofErr w:type="spellEnd"/>
      <w:r w:rsidRPr="0037600D">
        <w:rPr>
          <w:lang w:eastAsia="en-GB"/>
        </w:rPr>
        <w:t xml:space="preserve"> Lee</w:t>
      </w:r>
      <w:r w:rsidRPr="0037600D">
        <w:rPr>
          <w:vertAlign w:val="superscript"/>
          <w:lang w:eastAsia="en-GB"/>
        </w:rPr>
        <w:t>2,3</w:t>
      </w:r>
    </w:p>
    <w:p w:rsidR="00B72701" w:rsidRPr="0037600D" w:rsidRDefault="00B72701" w:rsidP="005A1FAC">
      <w:pPr>
        <w:contextualSpacing/>
        <w:rPr>
          <w:lang w:eastAsia="en-GB"/>
        </w:rPr>
      </w:pPr>
    </w:p>
    <w:p w:rsidR="00B72701" w:rsidRPr="0037600D" w:rsidRDefault="00B72701" w:rsidP="005A1FAC">
      <w:pPr>
        <w:contextualSpacing/>
        <w:rPr>
          <w:lang w:eastAsia="en-GB"/>
        </w:rPr>
      </w:pPr>
      <w:r w:rsidRPr="0037600D">
        <w:rPr>
          <w:vertAlign w:val="superscript"/>
          <w:lang w:eastAsia="en-GB"/>
        </w:rPr>
        <w:t>1</w:t>
      </w:r>
      <w:r w:rsidRPr="0037600D">
        <w:rPr>
          <w:lang w:eastAsia="en-GB"/>
        </w:rPr>
        <w:t xml:space="preserve">Department of Pathology, Li Ka </w:t>
      </w:r>
      <w:proofErr w:type="spellStart"/>
      <w:r w:rsidRPr="0037600D">
        <w:rPr>
          <w:lang w:eastAsia="en-GB"/>
        </w:rPr>
        <w:t>Shing</w:t>
      </w:r>
      <w:proofErr w:type="spellEnd"/>
      <w:r w:rsidRPr="0037600D">
        <w:rPr>
          <w:lang w:eastAsia="en-GB"/>
        </w:rPr>
        <w:t xml:space="preserve"> Faculty of Medicine, The University of Hong Kong, Hong Kong</w:t>
      </w:r>
      <w:r w:rsidR="00FB0288" w:rsidRPr="0037600D">
        <w:rPr>
          <w:lang w:eastAsia="en-GB"/>
        </w:rPr>
        <w:br/>
      </w:r>
      <w:r w:rsidRPr="0037600D">
        <w:rPr>
          <w:vertAlign w:val="superscript"/>
          <w:lang w:eastAsia="en-GB"/>
        </w:rPr>
        <w:t>2</w:t>
      </w:r>
      <w:r w:rsidRPr="0037600D">
        <w:rPr>
          <w:lang w:eastAsia="en-GB"/>
        </w:rPr>
        <w:t xml:space="preserve">Department of Clinical Oncology, Li Ka </w:t>
      </w:r>
      <w:proofErr w:type="spellStart"/>
      <w:r w:rsidRPr="0037600D">
        <w:rPr>
          <w:lang w:eastAsia="en-GB"/>
        </w:rPr>
        <w:t>Shing</w:t>
      </w:r>
      <w:proofErr w:type="spellEnd"/>
      <w:r w:rsidRPr="0037600D">
        <w:rPr>
          <w:lang w:eastAsia="en-GB"/>
        </w:rPr>
        <w:t xml:space="preserve"> Faculty of Medicine, The University of Hong Kong, Hong Kong</w:t>
      </w:r>
      <w:r w:rsidR="00FB0288" w:rsidRPr="0037600D">
        <w:rPr>
          <w:lang w:eastAsia="en-GB"/>
        </w:rPr>
        <w:br/>
      </w:r>
      <w:r w:rsidRPr="0037600D">
        <w:rPr>
          <w:vertAlign w:val="superscript"/>
          <w:lang w:eastAsia="en-GB"/>
        </w:rPr>
        <w:t>3</w:t>
      </w:r>
      <w:r w:rsidRPr="0037600D">
        <w:rPr>
          <w:lang w:eastAsia="en-GB"/>
        </w:rPr>
        <w:t>Clinical Oncology Center, The University of Hong Kong-Shenzhen Hospital, Shenzhen, China</w:t>
      </w:r>
      <w:r w:rsidR="00FB0288" w:rsidRPr="0037600D">
        <w:rPr>
          <w:lang w:eastAsia="en-GB"/>
        </w:rPr>
        <w:br/>
      </w:r>
      <w:r w:rsidRPr="0037600D">
        <w:rPr>
          <w:vertAlign w:val="superscript"/>
          <w:lang w:eastAsia="en-GB"/>
        </w:rPr>
        <w:t>4</w:t>
      </w:r>
      <w:r w:rsidRPr="0037600D">
        <w:rPr>
          <w:lang w:eastAsia="en-GB"/>
        </w:rPr>
        <w:t xml:space="preserve">Department of Diagnostic Radiology, Li Ka </w:t>
      </w:r>
      <w:proofErr w:type="spellStart"/>
      <w:r w:rsidRPr="0037600D">
        <w:rPr>
          <w:lang w:eastAsia="en-GB"/>
        </w:rPr>
        <w:t>Shing</w:t>
      </w:r>
      <w:proofErr w:type="spellEnd"/>
      <w:r w:rsidRPr="0037600D">
        <w:rPr>
          <w:lang w:eastAsia="en-GB"/>
        </w:rPr>
        <w:t xml:space="preserve"> Faculty of Medicine, The University of Hong Kong, Hong Kong</w:t>
      </w:r>
    </w:p>
    <w:p w:rsidR="007C20FB" w:rsidRPr="0037600D" w:rsidRDefault="007C20FB" w:rsidP="003B3229">
      <w:pPr>
        <w:contextualSpacing/>
        <w:rPr>
          <w:lang w:eastAsia="en-GB"/>
        </w:rPr>
      </w:pPr>
    </w:p>
    <w:p w:rsidR="007C20FB" w:rsidRPr="0037600D" w:rsidRDefault="00FB0288" w:rsidP="003B3229">
      <w:pPr>
        <w:contextualSpacing/>
        <w:rPr>
          <w:lang w:eastAsia="en-GB"/>
        </w:rPr>
      </w:pPr>
      <w:r w:rsidRPr="0037600D">
        <w:rPr>
          <w:lang w:eastAsia="en-GB"/>
        </w:rPr>
        <w:t xml:space="preserve">Correspondence to: Dr. Victor Ho-Fun Lee, Department of Clinical Oncology, 1/F, Professorial Block, Queen Mary Hospital, 102 </w:t>
      </w:r>
      <w:proofErr w:type="spellStart"/>
      <w:r w:rsidRPr="0037600D">
        <w:rPr>
          <w:lang w:eastAsia="en-GB"/>
        </w:rPr>
        <w:t>Pokfulam</w:t>
      </w:r>
      <w:proofErr w:type="spellEnd"/>
      <w:r w:rsidRPr="0037600D">
        <w:rPr>
          <w:lang w:eastAsia="en-GB"/>
        </w:rPr>
        <w:t xml:space="preserve"> Road, Hong Kong.</w:t>
      </w:r>
    </w:p>
    <w:p w:rsidR="007C20FB" w:rsidRPr="0037600D" w:rsidRDefault="00FB0288" w:rsidP="003B3229">
      <w:pPr>
        <w:contextualSpacing/>
        <w:rPr>
          <w:lang w:eastAsia="en-GB"/>
        </w:rPr>
      </w:pPr>
      <w:r w:rsidRPr="0037600D">
        <w:rPr>
          <w:lang w:eastAsia="en-GB"/>
        </w:rPr>
        <w:t>Tel. +852 2255-4352</w:t>
      </w:r>
    </w:p>
    <w:p w:rsidR="00FB0288" w:rsidRPr="0037600D" w:rsidRDefault="00FB0288" w:rsidP="003B3229">
      <w:pPr>
        <w:contextualSpacing/>
        <w:rPr>
          <w:lang w:eastAsia="en-GB"/>
        </w:rPr>
      </w:pPr>
      <w:r w:rsidRPr="0037600D">
        <w:rPr>
          <w:lang w:eastAsia="en-GB"/>
        </w:rPr>
        <w:t xml:space="preserve">E-mail: </w:t>
      </w:r>
      <w:hyperlink r:id="rId8" w:history="1">
        <w:r w:rsidR="00CC2F56" w:rsidRPr="0037600D">
          <w:rPr>
            <w:rStyle w:val="Hyperlink"/>
            <w:color w:val="auto"/>
            <w:lang w:eastAsia="en-GB"/>
          </w:rPr>
          <w:t>vhflee@hku.hk</w:t>
        </w:r>
      </w:hyperlink>
      <w:r w:rsidR="00CC2F56" w:rsidRPr="0037600D">
        <w:rPr>
          <w:lang w:eastAsia="en-GB"/>
        </w:rPr>
        <w:t xml:space="preserve">   </w:t>
      </w:r>
    </w:p>
    <w:p w:rsidR="00CC2F56" w:rsidRPr="0037600D" w:rsidRDefault="00CC2F56" w:rsidP="003B3229">
      <w:pPr>
        <w:contextualSpacing/>
        <w:rPr>
          <w:lang w:eastAsia="en-GB"/>
        </w:rPr>
        <w:sectPr w:rsidR="00CC2F56" w:rsidRPr="0037600D" w:rsidSect="00BE03BC">
          <w:footerReference w:type="default" r:id="rId9"/>
          <w:pgSz w:w="11906" w:h="16838"/>
          <w:pgMar w:top="1440" w:right="1080" w:bottom="1440" w:left="1080" w:header="851" w:footer="992" w:gutter="0"/>
          <w:cols w:space="425"/>
          <w:docGrid w:linePitch="360"/>
        </w:sectPr>
      </w:pPr>
    </w:p>
    <w:p w:rsidR="003B3229" w:rsidRPr="0037600D" w:rsidRDefault="00471634" w:rsidP="002D7469">
      <w:pPr>
        <w:contextualSpacing/>
        <w:rPr>
          <w:b/>
        </w:rPr>
      </w:pPr>
      <w:r w:rsidRPr="0037600D">
        <w:rPr>
          <w:b/>
        </w:rPr>
        <w:lastRenderedPageBreak/>
        <w:t>Additional m</w:t>
      </w:r>
      <w:r w:rsidR="003B3229" w:rsidRPr="0037600D">
        <w:rPr>
          <w:b/>
        </w:rPr>
        <w:t>ethods</w:t>
      </w:r>
    </w:p>
    <w:p w:rsidR="005D5EAA" w:rsidRPr="0037600D" w:rsidRDefault="005D5EAA" w:rsidP="002D7469">
      <w:pPr>
        <w:contextualSpacing/>
        <w:rPr>
          <w:b/>
        </w:rPr>
      </w:pPr>
    </w:p>
    <w:p w:rsidR="003B3229" w:rsidRPr="0037600D" w:rsidRDefault="003B3229" w:rsidP="002D7469">
      <w:pPr>
        <w:contextualSpacing/>
        <w:rPr>
          <w:b/>
        </w:rPr>
      </w:pPr>
      <w:r w:rsidRPr="0037600D">
        <w:rPr>
          <w:rFonts w:hint="eastAsia"/>
          <w:b/>
        </w:rPr>
        <w:t>P</w:t>
      </w:r>
      <w:r w:rsidRPr="0037600D">
        <w:rPr>
          <w:b/>
        </w:rPr>
        <w:t xml:space="preserve">re-treatment </w:t>
      </w:r>
      <w:r w:rsidR="002C0D9D" w:rsidRPr="0037600D">
        <w:rPr>
          <w:b/>
        </w:rPr>
        <w:t>i</w:t>
      </w:r>
      <w:r w:rsidRPr="0037600D">
        <w:rPr>
          <w:b/>
        </w:rPr>
        <w:t xml:space="preserve">nvestigations and </w:t>
      </w:r>
      <w:r w:rsidR="002C0D9D" w:rsidRPr="0037600D">
        <w:rPr>
          <w:b/>
        </w:rPr>
        <w:t>d</w:t>
      </w:r>
      <w:r w:rsidRPr="0037600D">
        <w:rPr>
          <w:b/>
        </w:rPr>
        <w:t xml:space="preserve">etails of </w:t>
      </w:r>
      <w:r w:rsidR="002C0D9D" w:rsidRPr="0037600D">
        <w:rPr>
          <w:b/>
        </w:rPr>
        <w:t>t</w:t>
      </w:r>
      <w:r w:rsidRPr="0037600D">
        <w:rPr>
          <w:b/>
        </w:rPr>
        <w:t xml:space="preserve">reatment and </w:t>
      </w:r>
      <w:r w:rsidR="002C0D9D" w:rsidRPr="0037600D">
        <w:rPr>
          <w:b/>
        </w:rPr>
        <w:t>s</w:t>
      </w:r>
      <w:r w:rsidRPr="0037600D">
        <w:rPr>
          <w:b/>
        </w:rPr>
        <w:t xml:space="preserve">urvival </w:t>
      </w:r>
      <w:r w:rsidR="002C0D9D" w:rsidRPr="0037600D">
        <w:rPr>
          <w:b/>
        </w:rPr>
        <w:t>f</w:t>
      </w:r>
      <w:r w:rsidRPr="0037600D">
        <w:rPr>
          <w:b/>
        </w:rPr>
        <w:t>ollow-up</w:t>
      </w:r>
    </w:p>
    <w:p w:rsidR="005D5EAA" w:rsidRPr="0037600D" w:rsidRDefault="005D5EAA" w:rsidP="002D7469">
      <w:pPr>
        <w:contextualSpacing/>
        <w:rPr>
          <w:b/>
        </w:rPr>
      </w:pPr>
    </w:p>
    <w:p w:rsidR="000E4ABB" w:rsidRPr="0037600D" w:rsidRDefault="00C85A10" w:rsidP="002D7469">
      <w:pPr>
        <w:contextualSpacing/>
        <w:rPr>
          <w:b/>
          <w:lang w:eastAsia="zh-HK"/>
        </w:rPr>
      </w:pPr>
      <w:r w:rsidRPr="0037600D">
        <w:rPr>
          <w:b/>
          <w:lang w:eastAsia="zh-HK"/>
        </w:rPr>
        <w:t xml:space="preserve">1. </w:t>
      </w:r>
      <w:r w:rsidR="00CD4D24" w:rsidRPr="0037600D">
        <w:rPr>
          <w:b/>
          <w:lang w:eastAsia="zh-HK"/>
        </w:rPr>
        <w:t xml:space="preserve">Determination of </w:t>
      </w:r>
      <w:r w:rsidR="002C0D9D" w:rsidRPr="0037600D">
        <w:rPr>
          <w:b/>
          <w:lang w:eastAsia="zh-HK"/>
        </w:rPr>
        <w:t>p</w:t>
      </w:r>
      <w:r w:rsidR="00BA426A" w:rsidRPr="0037600D">
        <w:rPr>
          <w:b/>
          <w:lang w:eastAsia="zh-HK"/>
        </w:rPr>
        <w:t xml:space="preserve">re-treatment </w:t>
      </w:r>
      <w:r w:rsidR="002C0D9D" w:rsidRPr="0037600D">
        <w:rPr>
          <w:b/>
          <w:lang w:eastAsia="zh-HK"/>
        </w:rPr>
        <w:t>p</w:t>
      </w:r>
      <w:r w:rsidR="00C60747" w:rsidRPr="0037600D">
        <w:rPr>
          <w:b/>
          <w:lang w:eastAsia="zh-HK"/>
        </w:rPr>
        <w:t xml:space="preserve">lasma EBV DNA </w:t>
      </w:r>
      <w:proofErr w:type="spellStart"/>
      <w:r w:rsidR="002C0D9D" w:rsidRPr="0037600D">
        <w:rPr>
          <w:b/>
          <w:lang w:eastAsia="zh-HK"/>
        </w:rPr>
        <w:t>t</w:t>
      </w:r>
      <w:r w:rsidR="00C60747" w:rsidRPr="0037600D">
        <w:rPr>
          <w:b/>
          <w:lang w:eastAsia="zh-HK"/>
        </w:rPr>
        <w:t>i</w:t>
      </w:r>
      <w:r w:rsidR="00CD4D24" w:rsidRPr="0037600D">
        <w:rPr>
          <w:b/>
          <w:lang w:eastAsia="zh-HK"/>
        </w:rPr>
        <w:t>tr</w:t>
      </w:r>
      <w:r w:rsidR="005713D3" w:rsidRPr="0037600D">
        <w:rPr>
          <w:b/>
          <w:lang w:eastAsia="zh-HK"/>
        </w:rPr>
        <w:t>e</w:t>
      </w:r>
      <w:r w:rsidR="00CD4D24" w:rsidRPr="0037600D">
        <w:rPr>
          <w:b/>
          <w:lang w:eastAsia="zh-HK"/>
        </w:rPr>
        <w:t>s</w:t>
      </w:r>
      <w:proofErr w:type="spellEnd"/>
    </w:p>
    <w:p w:rsidR="005A1FAC" w:rsidRPr="0037600D" w:rsidRDefault="000E4ABB" w:rsidP="002D7469">
      <w:pPr>
        <w:contextualSpacing/>
        <w:rPr>
          <w:lang w:eastAsia="zh-HK"/>
        </w:rPr>
      </w:pPr>
      <w:bookmarkStart w:id="2" w:name="_Toc497128196"/>
      <w:bookmarkStart w:id="3" w:name="_Toc497128729"/>
      <w:bookmarkStart w:id="4" w:name="_Toc497129056"/>
      <w:r w:rsidRPr="0037600D">
        <w:rPr>
          <w:lang w:eastAsia="zh-HK"/>
        </w:rPr>
        <w:t xml:space="preserve">In brief, four </w:t>
      </w:r>
      <w:proofErr w:type="spellStart"/>
      <w:r w:rsidRPr="0037600D">
        <w:rPr>
          <w:lang w:eastAsia="zh-HK"/>
        </w:rPr>
        <w:t>millilit</w:t>
      </w:r>
      <w:r w:rsidR="00137098" w:rsidRPr="0037600D">
        <w:rPr>
          <w:lang w:eastAsia="zh-HK"/>
        </w:rPr>
        <w:t>re</w:t>
      </w:r>
      <w:r w:rsidRPr="0037600D">
        <w:rPr>
          <w:lang w:eastAsia="zh-HK"/>
        </w:rPr>
        <w:t>s</w:t>
      </w:r>
      <w:proofErr w:type="spellEnd"/>
      <w:r w:rsidRPr="0037600D">
        <w:rPr>
          <w:lang w:eastAsia="zh-HK"/>
        </w:rPr>
        <w:t xml:space="preserve"> (ml) of peripheral blood was drawn and placed in an EDTA tube. </w:t>
      </w:r>
      <w:bookmarkStart w:id="5" w:name="_Hlk14622568"/>
      <w:r w:rsidR="00E31DF8" w:rsidRPr="0037600D">
        <w:rPr>
          <w:lang w:eastAsia="zh-HK"/>
        </w:rPr>
        <w:t>All samples were immediately stored in a 4 degree Celsius refrigerator after blood taking from all patients and they were processed for subsequent EBV DNA extraction within 4 hours of blood taking from patients in the single laboratory of our institution.</w:t>
      </w:r>
      <w:r w:rsidR="00E31DF8" w:rsidRPr="0037600D">
        <w:rPr>
          <w:rFonts w:hint="eastAsia"/>
        </w:rPr>
        <w:t xml:space="preserve"> </w:t>
      </w:r>
      <w:bookmarkEnd w:id="5"/>
      <w:r w:rsidRPr="0037600D">
        <w:rPr>
          <w:lang w:eastAsia="zh-HK"/>
        </w:rPr>
        <w:t xml:space="preserve">A total of about 400 to 800 </w:t>
      </w:r>
      <w:proofErr w:type="spellStart"/>
      <w:r w:rsidRPr="0037600D">
        <w:rPr>
          <w:lang w:eastAsia="zh-HK"/>
        </w:rPr>
        <w:t>microlitr</w:t>
      </w:r>
      <w:r w:rsidR="00137098" w:rsidRPr="0037600D">
        <w:rPr>
          <w:lang w:eastAsia="zh-HK"/>
        </w:rPr>
        <w:t>e</w:t>
      </w:r>
      <w:r w:rsidRPr="0037600D">
        <w:rPr>
          <w:lang w:eastAsia="zh-HK"/>
        </w:rPr>
        <w:t>s</w:t>
      </w:r>
      <w:proofErr w:type="spellEnd"/>
      <w:r w:rsidRPr="0037600D">
        <w:rPr>
          <w:lang w:eastAsia="zh-HK"/>
        </w:rPr>
        <w:t xml:space="preserve"> of plasma samples were used for DNA extraction by a </w:t>
      </w:r>
      <w:proofErr w:type="spellStart"/>
      <w:r w:rsidRPr="0037600D">
        <w:rPr>
          <w:lang w:eastAsia="zh-HK"/>
        </w:rPr>
        <w:t>QIAamp</w:t>
      </w:r>
      <w:proofErr w:type="spellEnd"/>
      <w:r w:rsidRPr="0037600D">
        <w:rPr>
          <w:lang w:eastAsia="zh-HK"/>
        </w:rPr>
        <w:t xml:space="preserve"> Blood Kit (</w:t>
      </w:r>
      <w:proofErr w:type="spellStart"/>
      <w:r w:rsidRPr="0037600D">
        <w:rPr>
          <w:lang w:eastAsia="zh-HK"/>
        </w:rPr>
        <w:t>Qiagen</w:t>
      </w:r>
      <w:proofErr w:type="spellEnd"/>
      <w:r w:rsidRPr="0037600D">
        <w:rPr>
          <w:lang w:eastAsia="zh-HK"/>
        </w:rPr>
        <w:t xml:space="preserve">, Hilden, Germany). The exact amount of plasma was determined for calculation of EBV DNA genome copies. </w:t>
      </w:r>
      <w:r w:rsidRPr="0037600D">
        <w:rPr>
          <w:kern w:val="0"/>
        </w:rPr>
        <w:t>Circulating</w:t>
      </w:r>
      <w:r w:rsidRPr="0037600D">
        <w:rPr>
          <w:kern w:val="0"/>
          <w:lang w:eastAsia="zh-HK"/>
        </w:rPr>
        <w:t xml:space="preserve"> </w:t>
      </w:r>
      <w:r w:rsidRPr="0037600D">
        <w:rPr>
          <w:kern w:val="0"/>
        </w:rPr>
        <w:t>EBV</w:t>
      </w:r>
      <w:r w:rsidRPr="0037600D">
        <w:rPr>
          <w:kern w:val="0"/>
          <w:lang w:eastAsia="zh-HK"/>
        </w:rPr>
        <w:t xml:space="preserve"> </w:t>
      </w:r>
      <w:r w:rsidRPr="0037600D">
        <w:rPr>
          <w:kern w:val="0"/>
        </w:rPr>
        <w:t>DNA</w:t>
      </w:r>
      <w:r w:rsidRPr="0037600D">
        <w:rPr>
          <w:kern w:val="0"/>
          <w:lang w:eastAsia="zh-HK"/>
        </w:rPr>
        <w:t xml:space="preserve"> </w:t>
      </w:r>
      <w:r w:rsidRPr="0037600D">
        <w:rPr>
          <w:kern w:val="0"/>
        </w:rPr>
        <w:t xml:space="preserve">concentrations were measured using a real-time </w:t>
      </w:r>
      <w:r w:rsidRPr="0037600D">
        <w:rPr>
          <w:kern w:val="0"/>
          <w:lang w:eastAsia="zh-HK"/>
        </w:rPr>
        <w:t>quantitative polymerase chain reaction (</w:t>
      </w:r>
      <w:r w:rsidRPr="0037600D">
        <w:rPr>
          <w:kern w:val="0"/>
        </w:rPr>
        <w:t>PCR</w:t>
      </w:r>
      <w:r w:rsidRPr="0037600D">
        <w:rPr>
          <w:kern w:val="0"/>
          <w:lang w:eastAsia="zh-HK"/>
        </w:rPr>
        <w:t>)</w:t>
      </w:r>
      <w:r w:rsidRPr="0037600D">
        <w:rPr>
          <w:kern w:val="0"/>
        </w:rPr>
        <w:t xml:space="preserve"> system</w:t>
      </w:r>
      <w:r w:rsidRPr="0037600D">
        <w:rPr>
          <w:kern w:val="0"/>
          <w:lang w:eastAsia="zh-HK"/>
        </w:rPr>
        <w:t xml:space="preserve"> with </w:t>
      </w:r>
      <w:r w:rsidRPr="0037600D">
        <w:rPr>
          <w:rFonts w:eastAsia="GulliverRM"/>
          <w:kern w:val="0"/>
        </w:rPr>
        <w:t>ABI</w:t>
      </w:r>
      <w:r w:rsidRPr="0037600D">
        <w:rPr>
          <w:rFonts w:eastAsia="GulliverRM"/>
          <w:kern w:val="0"/>
          <w:lang w:eastAsia="zh-HK"/>
        </w:rPr>
        <w:t xml:space="preserve"> </w:t>
      </w:r>
      <w:r w:rsidRPr="0037600D">
        <w:rPr>
          <w:rFonts w:eastAsia="GulliverRM"/>
          <w:kern w:val="0"/>
        </w:rPr>
        <w:t>Prism</w:t>
      </w:r>
      <w:r w:rsidRPr="0037600D">
        <w:rPr>
          <w:rFonts w:eastAsia="OneGulliverA"/>
          <w:kern w:val="0"/>
        </w:rPr>
        <w:t xml:space="preserve">® </w:t>
      </w:r>
      <w:r w:rsidRPr="0037600D">
        <w:rPr>
          <w:rFonts w:eastAsia="GulliverRM"/>
          <w:kern w:val="0"/>
        </w:rPr>
        <w:t xml:space="preserve">7000 Sequence Detection System (Applied </w:t>
      </w:r>
      <w:proofErr w:type="spellStart"/>
      <w:r w:rsidRPr="0037600D">
        <w:rPr>
          <w:rFonts w:eastAsia="GulliverRM"/>
          <w:kern w:val="0"/>
        </w:rPr>
        <w:t>Biosystems</w:t>
      </w:r>
      <w:proofErr w:type="spellEnd"/>
      <w:r w:rsidRPr="0037600D">
        <w:rPr>
          <w:rFonts w:eastAsia="GulliverRM"/>
          <w:kern w:val="0"/>
        </w:rPr>
        <w:t>,</w:t>
      </w:r>
      <w:r w:rsidRPr="0037600D">
        <w:rPr>
          <w:rFonts w:eastAsia="GulliverRM"/>
          <w:kern w:val="0"/>
          <w:lang w:eastAsia="zh-HK"/>
        </w:rPr>
        <w:t xml:space="preserve"> </w:t>
      </w:r>
      <w:r w:rsidRPr="0037600D">
        <w:rPr>
          <w:rFonts w:eastAsia="GulliverRM"/>
          <w:kern w:val="0"/>
        </w:rPr>
        <w:t>USA)</w:t>
      </w:r>
      <w:r w:rsidRPr="0037600D">
        <w:rPr>
          <w:kern w:val="0"/>
        </w:rPr>
        <w:t xml:space="preserve"> that amplifie</w:t>
      </w:r>
      <w:r w:rsidRPr="0037600D">
        <w:rPr>
          <w:kern w:val="0"/>
          <w:lang w:eastAsia="zh-HK"/>
        </w:rPr>
        <w:t xml:space="preserve">d </w:t>
      </w:r>
      <w:r w:rsidRPr="0037600D">
        <w:rPr>
          <w:kern w:val="0"/>
        </w:rPr>
        <w:t xml:space="preserve">a DNA segment in the </w:t>
      </w:r>
      <w:proofErr w:type="spellStart"/>
      <w:r w:rsidRPr="0037600D">
        <w:rPr>
          <w:i/>
          <w:iCs/>
          <w:kern w:val="0"/>
        </w:rPr>
        <w:t>Bam</w:t>
      </w:r>
      <w:r w:rsidRPr="0037600D">
        <w:rPr>
          <w:kern w:val="0"/>
        </w:rPr>
        <w:t>HI</w:t>
      </w:r>
      <w:proofErr w:type="spellEnd"/>
      <w:r w:rsidRPr="0037600D">
        <w:rPr>
          <w:kern w:val="0"/>
        </w:rPr>
        <w:t>-W fragment region of the EBV genome.</w:t>
      </w:r>
      <w:r w:rsidRPr="0037600D">
        <w:rPr>
          <w:kern w:val="0"/>
          <w:lang w:eastAsia="zh-HK"/>
        </w:rPr>
        <w:t xml:space="preserve"> </w:t>
      </w:r>
      <w:r w:rsidRPr="0037600D">
        <w:rPr>
          <w:kern w:val="0"/>
        </w:rPr>
        <w:t>All</w:t>
      </w:r>
      <w:r w:rsidRPr="0037600D">
        <w:rPr>
          <w:kern w:val="0"/>
          <w:lang w:eastAsia="zh-HK"/>
        </w:rPr>
        <w:t xml:space="preserve"> </w:t>
      </w:r>
      <w:r w:rsidRPr="0037600D">
        <w:rPr>
          <w:kern w:val="0"/>
        </w:rPr>
        <w:t>plasma</w:t>
      </w:r>
      <w:r w:rsidRPr="0037600D">
        <w:rPr>
          <w:kern w:val="0"/>
          <w:lang w:eastAsia="zh-HK"/>
        </w:rPr>
        <w:t xml:space="preserve"> </w:t>
      </w:r>
      <w:r w:rsidRPr="0037600D">
        <w:rPr>
          <w:kern w:val="0"/>
        </w:rPr>
        <w:t>DNA</w:t>
      </w:r>
      <w:r w:rsidRPr="0037600D">
        <w:rPr>
          <w:kern w:val="0"/>
          <w:lang w:eastAsia="zh-HK"/>
        </w:rPr>
        <w:t xml:space="preserve"> </w:t>
      </w:r>
      <w:r w:rsidRPr="0037600D">
        <w:rPr>
          <w:kern w:val="0"/>
        </w:rPr>
        <w:t>samples were also subject to real-time PCR</w:t>
      </w:r>
      <w:r w:rsidRPr="0037600D">
        <w:rPr>
          <w:kern w:val="0"/>
          <w:lang w:eastAsia="zh-HK"/>
        </w:rPr>
        <w:t xml:space="preserve"> </w:t>
      </w:r>
      <w:r w:rsidRPr="0037600D">
        <w:rPr>
          <w:kern w:val="0"/>
        </w:rPr>
        <w:t>analysis for the</w:t>
      </w:r>
      <w:r w:rsidRPr="0037600D">
        <w:rPr>
          <w:kern w:val="0"/>
          <w:lang w:eastAsia="zh-HK"/>
        </w:rPr>
        <w:t xml:space="preserve"> </w:t>
      </w:r>
      <w:r w:rsidRPr="0037600D">
        <w:rPr>
          <w:kern w:val="0"/>
        </w:rPr>
        <w:t>β</w:t>
      </w:r>
      <w:r w:rsidRPr="0037600D">
        <w:rPr>
          <w:i/>
          <w:iCs/>
          <w:kern w:val="0"/>
        </w:rPr>
        <w:t xml:space="preserve">-globin </w:t>
      </w:r>
      <w:r w:rsidRPr="0037600D">
        <w:rPr>
          <w:kern w:val="0"/>
        </w:rPr>
        <w:t>gene, which gave a positive signal</w:t>
      </w:r>
      <w:r w:rsidRPr="0037600D">
        <w:rPr>
          <w:kern w:val="0"/>
          <w:lang w:eastAsia="zh-HK"/>
        </w:rPr>
        <w:t xml:space="preserve"> </w:t>
      </w:r>
      <w:r w:rsidRPr="0037600D">
        <w:rPr>
          <w:kern w:val="0"/>
        </w:rPr>
        <w:t>on</w:t>
      </w:r>
      <w:r w:rsidRPr="0037600D">
        <w:rPr>
          <w:kern w:val="0"/>
          <w:lang w:eastAsia="zh-HK"/>
        </w:rPr>
        <w:t xml:space="preserve"> </w:t>
      </w:r>
      <w:r w:rsidRPr="0037600D">
        <w:rPr>
          <w:kern w:val="0"/>
        </w:rPr>
        <w:t>all tested samples</w:t>
      </w:r>
      <w:r w:rsidRPr="0037600D">
        <w:rPr>
          <w:kern w:val="0"/>
          <w:lang w:eastAsia="zh-HK"/>
        </w:rPr>
        <w:t xml:space="preserve">. Multiple controls without templates were also included in each analysis as negative controls. All samples were repeated twice on the same day by the same assay for accurate quantification and the results showed that </w:t>
      </w:r>
      <w:r w:rsidRPr="0037600D">
        <w:t>the discrepancy was less than 2% for all repeated samples</w:t>
      </w:r>
      <w:r w:rsidRPr="0037600D">
        <w:rPr>
          <w:kern w:val="0"/>
          <w:lang w:eastAsia="zh-HK"/>
        </w:rPr>
        <w:t xml:space="preserve">. All results were expressed as EBV DNA genome copies per ml with accuracy to the nearest 0.1 copies/ml. Undetectable plasma EBV DNA meant 0 copies/ml and they were used interchangeably in the main text and the </w:t>
      </w:r>
      <w:bookmarkEnd w:id="2"/>
      <w:bookmarkEnd w:id="3"/>
      <w:bookmarkEnd w:id="4"/>
      <w:r w:rsidR="00333FD2" w:rsidRPr="0037600D">
        <w:rPr>
          <w:kern w:val="0"/>
          <w:lang w:eastAsia="zh-HK"/>
        </w:rPr>
        <w:t xml:space="preserve">Supplementary </w:t>
      </w:r>
      <w:r w:rsidR="003E77EF" w:rsidRPr="0037600D">
        <w:rPr>
          <w:kern w:val="0"/>
          <w:lang w:eastAsia="zh-HK"/>
        </w:rPr>
        <w:t>Material</w:t>
      </w:r>
      <w:r w:rsidR="00333FD2" w:rsidRPr="0037600D">
        <w:rPr>
          <w:kern w:val="0"/>
          <w:lang w:eastAsia="zh-HK"/>
        </w:rPr>
        <w:t>.</w:t>
      </w:r>
    </w:p>
    <w:p w:rsidR="005D5EAA" w:rsidRPr="0037600D" w:rsidRDefault="005D5EAA" w:rsidP="002D7469">
      <w:pPr>
        <w:contextualSpacing/>
        <w:rPr>
          <w:kern w:val="0"/>
          <w:lang w:eastAsia="zh-HK"/>
        </w:rPr>
      </w:pPr>
    </w:p>
    <w:p w:rsidR="005A1FAC" w:rsidRPr="0037600D" w:rsidRDefault="00654AA4" w:rsidP="002D7469">
      <w:pPr>
        <w:contextualSpacing/>
        <w:rPr>
          <w:b/>
          <w:kern w:val="0"/>
          <w:lang w:eastAsia="zh-HK"/>
        </w:rPr>
      </w:pPr>
      <w:r w:rsidRPr="0037600D">
        <w:rPr>
          <w:b/>
          <w:lang w:eastAsia="zh-HK"/>
        </w:rPr>
        <w:t xml:space="preserve">2. </w:t>
      </w:r>
      <w:r w:rsidR="00CF4D7B" w:rsidRPr="0037600D">
        <w:rPr>
          <w:b/>
          <w:lang w:eastAsia="zh-HK"/>
        </w:rPr>
        <w:t xml:space="preserve">IMRT </w:t>
      </w:r>
      <w:r w:rsidR="002C0D9D" w:rsidRPr="0037600D">
        <w:rPr>
          <w:b/>
          <w:lang w:eastAsia="zh-HK"/>
        </w:rPr>
        <w:t>p</w:t>
      </w:r>
      <w:r w:rsidR="00CF4D7B" w:rsidRPr="0037600D">
        <w:rPr>
          <w:b/>
          <w:lang w:eastAsia="zh-HK"/>
        </w:rPr>
        <w:t xml:space="preserve">lanning </w:t>
      </w:r>
      <w:r w:rsidR="002C0D9D" w:rsidRPr="0037600D">
        <w:rPr>
          <w:b/>
          <w:lang w:eastAsia="zh-HK"/>
        </w:rPr>
        <w:t>p</w:t>
      </w:r>
      <w:r w:rsidR="00CF4D7B" w:rsidRPr="0037600D">
        <w:rPr>
          <w:b/>
          <w:lang w:eastAsia="zh-HK"/>
        </w:rPr>
        <w:t>rotocol</w:t>
      </w:r>
    </w:p>
    <w:p w:rsidR="005A1FAC" w:rsidRPr="0037600D" w:rsidRDefault="00CF4D7B" w:rsidP="002D7469">
      <w:pPr>
        <w:contextualSpacing/>
        <w:rPr>
          <w:lang w:eastAsia="zh-HK"/>
        </w:rPr>
      </w:pPr>
      <w:r w:rsidRPr="0037600D">
        <w:t xml:space="preserve">Every patient was </w:t>
      </w:r>
      <w:proofErr w:type="spellStart"/>
      <w:r w:rsidRPr="0037600D">
        <w:t>immobili</w:t>
      </w:r>
      <w:r w:rsidR="003E77EF" w:rsidRPr="0037600D">
        <w:rPr>
          <w:lang w:eastAsia="zh-HK"/>
        </w:rPr>
        <w:t>s</w:t>
      </w:r>
      <w:r w:rsidRPr="0037600D">
        <w:t>ed</w:t>
      </w:r>
      <w:proofErr w:type="spellEnd"/>
      <w:r w:rsidRPr="0037600D">
        <w:t xml:space="preserve"> in the supine position during</w:t>
      </w:r>
      <w:r w:rsidRPr="0037600D">
        <w:rPr>
          <w:lang w:eastAsia="zh-HK"/>
        </w:rPr>
        <w:t xml:space="preserve"> 18F-FDG PET-CT </w:t>
      </w:r>
      <w:r w:rsidRPr="0037600D">
        <w:t>acquisition and actual treatment by</w:t>
      </w:r>
      <w:r w:rsidRPr="0037600D">
        <w:rPr>
          <w:lang w:eastAsia="zh-HK"/>
        </w:rPr>
        <w:t xml:space="preserve"> </w:t>
      </w:r>
      <w:r w:rsidRPr="0037600D">
        <w:t xml:space="preserve">using a thermoplastic </w:t>
      </w:r>
      <w:r w:rsidRPr="0037600D">
        <w:rPr>
          <w:lang w:eastAsia="zh-HK"/>
        </w:rPr>
        <w:t xml:space="preserve">head and neck </w:t>
      </w:r>
      <w:r w:rsidRPr="0037600D">
        <w:t xml:space="preserve">cast. A </w:t>
      </w:r>
      <w:proofErr w:type="spellStart"/>
      <w:r w:rsidRPr="0037600D">
        <w:t>customi</w:t>
      </w:r>
      <w:r w:rsidR="003E77EF" w:rsidRPr="0037600D">
        <w:rPr>
          <w:lang w:eastAsia="zh-HK"/>
        </w:rPr>
        <w:t>s</w:t>
      </w:r>
      <w:r w:rsidRPr="0037600D">
        <w:rPr>
          <w:lang w:eastAsia="zh-HK"/>
        </w:rPr>
        <w:t>e</w:t>
      </w:r>
      <w:r w:rsidRPr="0037600D">
        <w:t>d</w:t>
      </w:r>
      <w:proofErr w:type="spellEnd"/>
      <w:r w:rsidRPr="0037600D">
        <w:t xml:space="preserve"> </w:t>
      </w:r>
      <w:proofErr w:type="spellStart"/>
      <w:r w:rsidRPr="0037600D">
        <w:t>mouthguard</w:t>
      </w:r>
      <w:proofErr w:type="spellEnd"/>
      <w:r w:rsidRPr="0037600D">
        <w:t xml:space="preserve"> was fabricated</w:t>
      </w:r>
      <w:r w:rsidRPr="0037600D">
        <w:rPr>
          <w:lang w:eastAsia="zh-HK"/>
        </w:rPr>
        <w:t xml:space="preserve"> </w:t>
      </w:r>
      <w:r w:rsidRPr="0037600D">
        <w:t xml:space="preserve">for better </w:t>
      </w:r>
      <w:proofErr w:type="spellStart"/>
      <w:r w:rsidRPr="0037600D">
        <w:t>immobili</w:t>
      </w:r>
      <w:r w:rsidR="003E77EF" w:rsidRPr="0037600D">
        <w:rPr>
          <w:lang w:eastAsia="zh-HK"/>
        </w:rPr>
        <w:t>s</w:t>
      </w:r>
      <w:r w:rsidRPr="0037600D">
        <w:t>ation</w:t>
      </w:r>
      <w:proofErr w:type="spellEnd"/>
      <w:r w:rsidRPr="0037600D">
        <w:t>. M</w:t>
      </w:r>
      <w:r w:rsidRPr="0037600D">
        <w:rPr>
          <w:lang w:eastAsia="zh-HK"/>
        </w:rPr>
        <w:t>RI images mentioned above</w:t>
      </w:r>
      <w:r w:rsidRPr="0037600D">
        <w:t xml:space="preserve"> </w:t>
      </w:r>
      <w:r w:rsidRPr="0037600D">
        <w:rPr>
          <w:lang w:eastAsia="zh-HK"/>
        </w:rPr>
        <w:t xml:space="preserve">were </w:t>
      </w:r>
      <w:r w:rsidRPr="0037600D">
        <w:t>co</w:t>
      </w:r>
      <w:r w:rsidRPr="0037600D">
        <w:rPr>
          <w:lang w:eastAsia="zh-HK"/>
        </w:rPr>
        <w:t>-</w:t>
      </w:r>
      <w:r w:rsidRPr="0037600D">
        <w:t>regist</w:t>
      </w:r>
      <w:r w:rsidRPr="0037600D">
        <w:rPr>
          <w:lang w:eastAsia="zh-HK"/>
        </w:rPr>
        <w:t>ered</w:t>
      </w:r>
      <w:r w:rsidRPr="0037600D">
        <w:t xml:space="preserve"> with </w:t>
      </w:r>
      <w:r w:rsidRPr="0037600D">
        <w:rPr>
          <w:lang w:eastAsia="zh-HK"/>
        </w:rPr>
        <w:t>the planning PET-CT images</w:t>
      </w:r>
      <w:r w:rsidRPr="0037600D">
        <w:t xml:space="preserve"> for </w:t>
      </w:r>
      <w:r w:rsidRPr="0037600D">
        <w:rPr>
          <w:lang w:eastAsia="zh-HK"/>
        </w:rPr>
        <w:t>dedicated</w:t>
      </w:r>
      <w:r w:rsidRPr="0037600D">
        <w:t xml:space="preserve"> delineation of</w:t>
      </w:r>
      <w:r w:rsidRPr="0037600D">
        <w:rPr>
          <w:lang w:eastAsia="zh-HK"/>
        </w:rPr>
        <w:t xml:space="preserve"> </w:t>
      </w:r>
      <w:r w:rsidRPr="0037600D">
        <w:t xml:space="preserve">the target </w:t>
      </w:r>
      <w:r w:rsidRPr="0037600D">
        <w:rPr>
          <w:lang w:eastAsia="zh-HK"/>
        </w:rPr>
        <w:t xml:space="preserve">volumes </w:t>
      </w:r>
      <w:r w:rsidRPr="0037600D">
        <w:t>and organs</w:t>
      </w:r>
      <w:r w:rsidRPr="0037600D">
        <w:rPr>
          <w:lang w:eastAsia="zh-HK"/>
        </w:rPr>
        <w:t>-</w:t>
      </w:r>
      <w:r w:rsidRPr="0037600D">
        <w:t>at</w:t>
      </w:r>
      <w:r w:rsidRPr="0037600D">
        <w:rPr>
          <w:lang w:eastAsia="zh-HK"/>
        </w:rPr>
        <w:t>-</w:t>
      </w:r>
      <w:r w:rsidRPr="0037600D">
        <w:t>risk (OARs).</w:t>
      </w:r>
      <w:r w:rsidRPr="0037600D">
        <w:rPr>
          <w:lang w:eastAsia="zh-HK"/>
        </w:rPr>
        <w:t xml:space="preserve"> </w:t>
      </w:r>
      <w:r w:rsidRPr="0037600D">
        <w:t>OARs, including brainstem, spinal cord, globes, optic nerves,</w:t>
      </w:r>
      <w:r w:rsidRPr="0037600D">
        <w:rPr>
          <w:lang w:eastAsia="zh-HK"/>
        </w:rPr>
        <w:t xml:space="preserve"> </w:t>
      </w:r>
      <w:r w:rsidRPr="0037600D">
        <w:t>optic chiasm, lenses, temporomandibular joints, temporal lobes,</w:t>
      </w:r>
      <w:r w:rsidRPr="0037600D">
        <w:rPr>
          <w:lang w:eastAsia="zh-HK"/>
        </w:rPr>
        <w:t xml:space="preserve"> </w:t>
      </w:r>
      <w:r w:rsidRPr="0037600D">
        <w:t>auditory nerves, cochleae, mandible, oral cavity, larynx,</w:t>
      </w:r>
      <w:r w:rsidRPr="0037600D">
        <w:rPr>
          <w:lang w:eastAsia="zh-HK"/>
        </w:rPr>
        <w:t xml:space="preserve"> </w:t>
      </w:r>
      <w:r w:rsidRPr="0037600D">
        <w:t>parotid gland</w:t>
      </w:r>
      <w:r w:rsidRPr="0037600D">
        <w:rPr>
          <w:lang w:eastAsia="zh-HK"/>
        </w:rPr>
        <w:t xml:space="preserve">s and vestibules </w:t>
      </w:r>
      <w:r w:rsidRPr="0037600D">
        <w:t xml:space="preserve">were first contoured. Then gross </w:t>
      </w:r>
      <w:proofErr w:type="spellStart"/>
      <w:r w:rsidRPr="0037600D">
        <w:t>tumo</w:t>
      </w:r>
      <w:r w:rsidR="003E77EF" w:rsidRPr="0037600D">
        <w:t>u</w:t>
      </w:r>
      <w:r w:rsidRPr="0037600D">
        <w:t>r</w:t>
      </w:r>
      <w:proofErr w:type="spellEnd"/>
      <w:r w:rsidRPr="0037600D">
        <w:t xml:space="preserve"> volumes</w:t>
      </w:r>
      <w:r w:rsidRPr="0037600D">
        <w:rPr>
          <w:lang w:eastAsia="zh-HK"/>
        </w:rPr>
        <w:t xml:space="preserve"> (GTV)</w:t>
      </w:r>
      <w:r w:rsidRPr="0037600D">
        <w:t xml:space="preserve"> of both the primary </w:t>
      </w:r>
      <w:proofErr w:type="spellStart"/>
      <w:r w:rsidRPr="0037600D">
        <w:t>tumo</w:t>
      </w:r>
      <w:r w:rsidR="003E77EF" w:rsidRPr="0037600D">
        <w:t>u</w:t>
      </w:r>
      <w:r w:rsidRPr="0037600D">
        <w:t>r</w:t>
      </w:r>
      <w:proofErr w:type="spellEnd"/>
      <w:r w:rsidRPr="0037600D">
        <w:t xml:space="preserve"> and the</w:t>
      </w:r>
      <w:r w:rsidRPr="0037600D">
        <w:rPr>
          <w:lang w:eastAsia="zh-HK"/>
        </w:rPr>
        <w:t xml:space="preserve"> </w:t>
      </w:r>
      <w:proofErr w:type="spellStart"/>
      <w:r w:rsidRPr="0037600D">
        <w:t>radiologically</w:t>
      </w:r>
      <w:proofErr w:type="spellEnd"/>
      <w:r w:rsidRPr="0037600D">
        <w:t xml:space="preserve"> involved cervical nodes were outlined. Subsequently,</w:t>
      </w:r>
      <w:r w:rsidRPr="0037600D">
        <w:rPr>
          <w:lang w:eastAsia="zh-HK"/>
        </w:rPr>
        <w:t xml:space="preserve"> </w:t>
      </w:r>
      <w:r w:rsidRPr="0037600D">
        <w:t xml:space="preserve">the clinical target volume (CTV-70) </w:t>
      </w:r>
      <w:r w:rsidRPr="0037600D">
        <w:rPr>
          <w:lang w:eastAsia="zh-HK"/>
        </w:rPr>
        <w:t xml:space="preserve">for the microscopic disease spread </w:t>
      </w:r>
      <w:r w:rsidRPr="0037600D">
        <w:t>and planning target</w:t>
      </w:r>
      <w:r w:rsidRPr="0037600D">
        <w:rPr>
          <w:lang w:eastAsia="zh-HK"/>
        </w:rPr>
        <w:t xml:space="preserve"> </w:t>
      </w:r>
      <w:r w:rsidRPr="0037600D">
        <w:t xml:space="preserve">volume containing CTV-70 with a 5-mm margin (PTV-70) </w:t>
      </w:r>
      <w:r w:rsidRPr="0037600D">
        <w:rPr>
          <w:lang w:eastAsia="zh-HK"/>
        </w:rPr>
        <w:t xml:space="preserve">to take into account physiological body motion and set-up errors </w:t>
      </w:r>
      <w:r w:rsidRPr="0037600D">
        <w:t>were</w:t>
      </w:r>
      <w:r w:rsidRPr="0037600D">
        <w:rPr>
          <w:lang w:eastAsia="zh-HK"/>
        </w:rPr>
        <w:t xml:space="preserve"> </w:t>
      </w:r>
      <w:r w:rsidRPr="0037600D">
        <w:t xml:space="preserve">generated </w:t>
      </w:r>
      <w:r w:rsidRPr="0037600D">
        <w:rPr>
          <w:lang w:eastAsia="zh-HK"/>
        </w:rPr>
        <w:t>respectively.</w:t>
      </w:r>
      <w:r w:rsidRPr="0037600D">
        <w:t xml:space="preserve"> Another</w:t>
      </w:r>
      <w:r w:rsidRPr="0037600D">
        <w:rPr>
          <w:lang w:eastAsia="zh-HK"/>
        </w:rPr>
        <w:t xml:space="preserve"> </w:t>
      </w:r>
      <w:r w:rsidRPr="0037600D">
        <w:t>CTV-66 encompassing the high-risk areas including the posterior</w:t>
      </w:r>
      <w:r w:rsidRPr="0037600D">
        <w:rPr>
          <w:lang w:eastAsia="zh-HK"/>
        </w:rPr>
        <w:t xml:space="preserve"> </w:t>
      </w:r>
      <w:r w:rsidRPr="0037600D">
        <w:t xml:space="preserve">half of the maxillary sinuses, nasal cavities, </w:t>
      </w:r>
      <w:proofErr w:type="spellStart"/>
      <w:r w:rsidRPr="0037600D">
        <w:t>parapharyngeal</w:t>
      </w:r>
      <w:proofErr w:type="spellEnd"/>
      <w:r w:rsidRPr="0037600D">
        <w:rPr>
          <w:lang w:eastAsia="zh-HK"/>
        </w:rPr>
        <w:t xml:space="preserve"> </w:t>
      </w:r>
      <w:r w:rsidRPr="0037600D">
        <w:t xml:space="preserve">spaces, </w:t>
      </w:r>
      <w:proofErr w:type="spellStart"/>
      <w:r w:rsidRPr="0037600D">
        <w:t>styloid</w:t>
      </w:r>
      <w:proofErr w:type="spellEnd"/>
      <w:r w:rsidRPr="0037600D">
        <w:t xml:space="preserve"> processes, </w:t>
      </w:r>
      <w:proofErr w:type="spellStart"/>
      <w:r w:rsidRPr="0037600D">
        <w:t>basiocciput</w:t>
      </w:r>
      <w:proofErr w:type="spellEnd"/>
      <w:r w:rsidRPr="0037600D">
        <w:t xml:space="preserve">, </w:t>
      </w:r>
      <w:proofErr w:type="spellStart"/>
      <w:r w:rsidRPr="0037600D">
        <w:t>basisphenoid</w:t>
      </w:r>
      <w:proofErr w:type="spellEnd"/>
      <w:r w:rsidRPr="0037600D">
        <w:t xml:space="preserve">, </w:t>
      </w:r>
      <w:proofErr w:type="spellStart"/>
      <w:r w:rsidRPr="0037600D">
        <w:t>clivus</w:t>
      </w:r>
      <w:proofErr w:type="spellEnd"/>
      <w:r w:rsidRPr="0037600D">
        <w:t>,</w:t>
      </w:r>
      <w:r w:rsidRPr="0037600D">
        <w:rPr>
          <w:lang w:eastAsia="zh-HK"/>
        </w:rPr>
        <w:t xml:space="preserve"> </w:t>
      </w:r>
      <w:r w:rsidRPr="0037600D">
        <w:t xml:space="preserve">foramina rotunda and </w:t>
      </w:r>
      <w:proofErr w:type="spellStart"/>
      <w:r w:rsidRPr="0037600D">
        <w:t>ovale</w:t>
      </w:r>
      <w:proofErr w:type="spellEnd"/>
      <w:r w:rsidRPr="0037600D">
        <w:t xml:space="preserve">, </w:t>
      </w:r>
      <w:proofErr w:type="spellStart"/>
      <w:r w:rsidRPr="0037600D">
        <w:t>pterygopalatine</w:t>
      </w:r>
      <w:proofErr w:type="spellEnd"/>
      <w:r w:rsidRPr="0037600D">
        <w:t xml:space="preserve"> </w:t>
      </w:r>
      <w:proofErr w:type="spellStart"/>
      <w:r w:rsidRPr="0037600D">
        <w:t>fossae</w:t>
      </w:r>
      <w:proofErr w:type="spellEnd"/>
      <w:r w:rsidRPr="0037600D">
        <w:t xml:space="preserve">, </w:t>
      </w:r>
      <w:proofErr w:type="spellStart"/>
      <w:r w:rsidRPr="0037600D">
        <w:t>pterygomaxillary</w:t>
      </w:r>
      <w:proofErr w:type="spellEnd"/>
      <w:r w:rsidRPr="0037600D">
        <w:rPr>
          <w:lang w:eastAsia="zh-HK"/>
        </w:rPr>
        <w:t xml:space="preserve"> </w:t>
      </w:r>
      <w:r w:rsidRPr="0037600D">
        <w:t xml:space="preserve">fissures, infraorbital fissures, cavernous sinuses, and level </w:t>
      </w:r>
      <w:proofErr w:type="spellStart"/>
      <w:r w:rsidRPr="0037600D">
        <w:t>Ib</w:t>
      </w:r>
      <w:proofErr w:type="spellEnd"/>
      <w:r w:rsidRPr="0037600D">
        <w:rPr>
          <w:lang w:eastAsia="zh-HK"/>
        </w:rPr>
        <w:t xml:space="preserve"> </w:t>
      </w:r>
      <w:r w:rsidRPr="0037600D">
        <w:t xml:space="preserve">and V nodal stations were also </w:t>
      </w:r>
      <w:r w:rsidRPr="0037600D">
        <w:rPr>
          <w:lang w:eastAsia="zh-HK"/>
        </w:rPr>
        <w:t>outlined subsequently</w:t>
      </w:r>
      <w:r w:rsidRPr="0037600D">
        <w:t>. A corresponding</w:t>
      </w:r>
      <w:r w:rsidRPr="0037600D">
        <w:rPr>
          <w:lang w:eastAsia="zh-HK"/>
        </w:rPr>
        <w:t xml:space="preserve"> </w:t>
      </w:r>
      <w:r w:rsidRPr="0037600D">
        <w:t xml:space="preserve">PTV-66 with a </w:t>
      </w:r>
      <w:r w:rsidRPr="0037600D">
        <w:rPr>
          <w:lang w:eastAsia="zh-HK"/>
        </w:rPr>
        <w:t>3</w:t>
      </w:r>
      <w:r w:rsidRPr="0037600D">
        <w:t>-mm margin encompassing the CTV-66 was</w:t>
      </w:r>
      <w:r w:rsidRPr="0037600D">
        <w:rPr>
          <w:lang w:eastAsia="zh-HK"/>
        </w:rPr>
        <w:t xml:space="preserve"> </w:t>
      </w:r>
      <w:r w:rsidRPr="0037600D">
        <w:t>created by Boolean operations of the treatment planning system</w:t>
      </w:r>
      <w:r w:rsidRPr="0037600D">
        <w:rPr>
          <w:lang w:eastAsia="zh-HK"/>
        </w:rPr>
        <w:t xml:space="preserve"> </w:t>
      </w:r>
      <w:r w:rsidRPr="0037600D">
        <w:t xml:space="preserve">(Eclipse version 8.0 </w:t>
      </w:r>
      <w:r w:rsidRPr="0037600D">
        <w:rPr>
          <w:lang w:eastAsia="zh-HK"/>
        </w:rPr>
        <w:t xml:space="preserve">to 10.0 </w:t>
      </w:r>
      <w:r w:rsidRPr="0037600D">
        <w:t>software, Eclipse Treatment Planning System,</w:t>
      </w:r>
      <w:r w:rsidRPr="0037600D">
        <w:rPr>
          <w:lang w:eastAsia="zh-HK"/>
        </w:rPr>
        <w:t xml:space="preserve"> </w:t>
      </w:r>
      <w:r w:rsidRPr="0037600D">
        <w:t>Palo Alto, CA</w:t>
      </w:r>
      <w:r w:rsidRPr="0037600D">
        <w:rPr>
          <w:lang w:eastAsia="zh-HK"/>
        </w:rPr>
        <w:t>, USA</w:t>
      </w:r>
      <w:r w:rsidRPr="0037600D">
        <w:t>), which was also used for IMRT planning</w:t>
      </w:r>
      <w:r w:rsidRPr="0037600D">
        <w:rPr>
          <w:lang w:eastAsia="zh-HK"/>
        </w:rPr>
        <w:t xml:space="preserve"> using Analytical Anisotropic Algorithm</w:t>
      </w:r>
      <w:r w:rsidRPr="0037600D">
        <w:t xml:space="preserve">. </w:t>
      </w:r>
      <w:r w:rsidRPr="0037600D">
        <w:rPr>
          <w:lang w:eastAsia="zh-HK"/>
        </w:rPr>
        <w:t xml:space="preserve">All the targets and OARs delineation were approved by senior radiation oncologists (Victor </w:t>
      </w:r>
      <w:r w:rsidR="00C60747" w:rsidRPr="0037600D">
        <w:rPr>
          <w:lang w:eastAsia="zh-HK"/>
        </w:rPr>
        <w:t xml:space="preserve">Ho-Fun </w:t>
      </w:r>
      <w:r w:rsidRPr="0037600D">
        <w:rPr>
          <w:lang w:eastAsia="zh-HK"/>
        </w:rPr>
        <w:t xml:space="preserve">Lee, Dora </w:t>
      </w:r>
      <w:r w:rsidR="00C60747" w:rsidRPr="0037600D">
        <w:rPr>
          <w:lang w:eastAsia="zh-HK"/>
        </w:rPr>
        <w:t xml:space="preserve">Lai-Wan </w:t>
      </w:r>
      <w:proofErr w:type="spellStart"/>
      <w:r w:rsidRPr="0037600D">
        <w:rPr>
          <w:lang w:eastAsia="zh-HK"/>
        </w:rPr>
        <w:t>Kwong</w:t>
      </w:r>
      <w:proofErr w:type="spellEnd"/>
      <w:r w:rsidRPr="0037600D">
        <w:rPr>
          <w:lang w:eastAsia="zh-HK"/>
        </w:rPr>
        <w:t xml:space="preserve"> and To-</w:t>
      </w:r>
      <w:proofErr w:type="spellStart"/>
      <w:r w:rsidRPr="0037600D">
        <w:rPr>
          <w:lang w:eastAsia="zh-HK"/>
        </w:rPr>
        <w:t>Wai</w:t>
      </w:r>
      <w:proofErr w:type="spellEnd"/>
      <w:r w:rsidRPr="0037600D">
        <w:rPr>
          <w:lang w:eastAsia="zh-HK"/>
        </w:rPr>
        <w:t xml:space="preserve"> Leung) before dose </w:t>
      </w:r>
      <w:proofErr w:type="spellStart"/>
      <w:r w:rsidRPr="0037600D">
        <w:rPr>
          <w:lang w:eastAsia="zh-HK"/>
        </w:rPr>
        <w:t>optimi</w:t>
      </w:r>
      <w:r w:rsidR="005713D3" w:rsidRPr="0037600D">
        <w:rPr>
          <w:lang w:eastAsia="zh-HK"/>
        </w:rPr>
        <w:t>s</w:t>
      </w:r>
      <w:r w:rsidRPr="0037600D">
        <w:rPr>
          <w:lang w:eastAsia="zh-HK"/>
        </w:rPr>
        <w:t>ation</w:t>
      </w:r>
      <w:proofErr w:type="spellEnd"/>
      <w:r w:rsidRPr="0037600D">
        <w:rPr>
          <w:lang w:eastAsia="zh-HK"/>
        </w:rPr>
        <w:t xml:space="preserve"> for IMRT. </w:t>
      </w:r>
      <w:r w:rsidRPr="0037600D">
        <w:t>During</w:t>
      </w:r>
      <w:r w:rsidRPr="0037600D">
        <w:rPr>
          <w:lang w:eastAsia="zh-HK"/>
        </w:rPr>
        <w:t xml:space="preserve"> </w:t>
      </w:r>
      <w:proofErr w:type="spellStart"/>
      <w:r w:rsidRPr="0037600D">
        <w:t>optimi</w:t>
      </w:r>
      <w:r w:rsidR="005713D3" w:rsidRPr="0037600D">
        <w:rPr>
          <w:lang w:eastAsia="zh-HK"/>
        </w:rPr>
        <w:t>s</w:t>
      </w:r>
      <w:r w:rsidRPr="0037600D">
        <w:t>ation</w:t>
      </w:r>
      <w:proofErr w:type="spellEnd"/>
      <w:r w:rsidRPr="0037600D">
        <w:t>, the maximum dose to the brainstem, optic nerves,</w:t>
      </w:r>
      <w:r w:rsidRPr="0037600D">
        <w:rPr>
          <w:lang w:eastAsia="zh-HK"/>
        </w:rPr>
        <w:t xml:space="preserve"> </w:t>
      </w:r>
      <w:r w:rsidRPr="0037600D">
        <w:t xml:space="preserve">and chiasm </w:t>
      </w:r>
      <w:r w:rsidRPr="0037600D">
        <w:rPr>
          <w:lang w:eastAsia="zh-HK"/>
        </w:rPr>
        <w:t xml:space="preserve">was limited to </w:t>
      </w:r>
      <w:r w:rsidRPr="0037600D">
        <w:t xml:space="preserve">54 </w:t>
      </w:r>
      <w:proofErr w:type="spellStart"/>
      <w:r w:rsidRPr="0037600D">
        <w:t>Gy</w:t>
      </w:r>
      <w:proofErr w:type="spellEnd"/>
      <w:r w:rsidRPr="0037600D">
        <w:rPr>
          <w:lang w:eastAsia="zh-HK"/>
        </w:rPr>
        <w:t xml:space="preserve"> </w:t>
      </w:r>
      <w:r w:rsidRPr="0037600D">
        <w:t xml:space="preserve">and </w:t>
      </w:r>
      <w:r w:rsidRPr="0037600D">
        <w:rPr>
          <w:rFonts w:eastAsia="AdvP4C4E74"/>
          <w:lang w:eastAsia="zh-HK"/>
        </w:rPr>
        <w:t xml:space="preserve">less than </w:t>
      </w:r>
      <w:r w:rsidRPr="0037600D">
        <w:t xml:space="preserve">45 </w:t>
      </w:r>
      <w:proofErr w:type="spellStart"/>
      <w:r w:rsidRPr="0037600D">
        <w:t>Gy</w:t>
      </w:r>
      <w:proofErr w:type="spellEnd"/>
      <w:r w:rsidRPr="0037600D">
        <w:t xml:space="preserve"> to the spinal cord.</w:t>
      </w:r>
      <w:r w:rsidRPr="0037600D">
        <w:rPr>
          <w:lang w:eastAsia="zh-HK"/>
        </w:rPr>
        <w:t xml:space="preserve"> Allowance was given for some locally advanced </w:t>
      </w:r>
      <w:proofErr w:type="spellStart"/>
      <w:r w:rsidRPr="0037600D">
        <w:rPr>
          <w:lang w:eastAsia="zh-HK"/>
        </w:rPr>
        <w:t>tumo</w:t>
      </w:r>
      <w:r w:rsidR="005713D3" w:rsidRPr="0037600D">
        <w:rPr>
          <w:lang w:eastAsia="zh-HK"/>
        </w:rPr>
        <w:t>u</w:t>
      </w:r>
      <w:r w:rsidRPr="0037600D">
        <w:rPr>
          <w:lang w:eastAsia="zh-HK"/>
        </w:rPr>
        <w:t>rs</w:t>
      </w:r>
      <w:proofErr w:type="spellEnd"/>
      <w:r w:rsidRPr="0037600D">
        <w:rPr>
          <w:lang w:eastAsia="zh-HK"/>
        </w:rPr>
        <w:t xml:space="preserve"> in which the maximum dose to the brainstem, optic nerves and chiasm could be up to 60 </w:t>
      </w:r>
      <w:proofErr w:type="spellStart"/>
      <w:r w:rsidRPr="0037600D">
        <w:rPr>
          <w:lang w:eastAsia="zh-HK"/>
        </w:rPr>
        <w:t>Gy</w:t>
      </w:r>
      <w:proofErr w:type="spellEnd"/>
      <w:r w:rsidRPr="0037600D">
        <w:rPr>
          <w:lang w:eastAsia="zh-HK"/>
        </w:rPr>
        <w:t xml:space="preserve">. </w:t>
      </w:r>
      <w:r w:rsidRPr="0037600D">
        <w:t>Efforts were also made to limit the mean dose to the parotid</w:t>
      </w:r>
      <w:r w:rsidRPr="0037600D">
        <w:rPr>
          <w:lang w:eastAsia="zh-HK"/>
        </w:rPr>
        <w:t xml:space="preserve"> </w:t>
      </w:r>
      <w:r w:rsidRPr="0037600D">
        <w:t xml:space="preserve">glands to 26 </w:t>
      </w:r>
      <w:proofErr w:type="spellStart"/>
      <w:r w:rsidRPr="0037600D">
        <w:t>Gy</w:t>
      </w:r>
      <w:proofErr w:type="spellEnd"/>
      <w:r w:rsidRPr="0037600D">
        <w:t xml:space="preserve"> and the dose to the lenses and temporal lobes to as</w:t>
      </w:r>
      <w:r w:rsidRPr="0037600D">
        <w:rPr>
          <w:lang w:eastAsia="zh-HK"/>
        </w:rPr>
        <w:t xml:space="preserve"> </w:t>
      </w:r>
      <w:r w:rsidRPr="0037600D">
        <w:t>low as could reasonably be achieved without compromi</w:t>
      </w:r>
      <w:r w:rsidRPr="0037600D">
        <w:rPr>
          <w:lang w:eastAsia="zh-HK"/>
        </w:rPr>
        <w:t>s</w:t>
      </w:r>
      <w:r w:rsidRPr="0037600D">
        <w:t>ing dose</w:t>
      </w:r>
      <w:r w:rsidRPr="0037600D">
        <w:rPr>
          <w:lang w:eastAsia="zh-HK"/>
        </w:rPr>
        <w:t xml:space="preserve"> </w:t>
      </w:r>
      <w:r w:rsidRPr="0037600D">
        <w:t xml:space="preserve">coverage to the PTVs. A dose of 70 </w:t>
      </w:r>
      <w:proofErr w:type="spellStart"/>
      <w:r w:rsidRPr="0037600D">
        <w:t>Gy</w:t>
      </w:r>
      <w:proofErr w:type="spellEnd"/>
      <w:r w:rsidRPr="0037600D">
        <w:t xml:space="preserve"> was prescribed to the PTV-70 </w:t>
      </w:r>
      <w:r w:rsidRPr="0037600D">
        <w:lastRenderedPageBreak/>
        <w:t xml:space="preserve">and 66 </w:t>
      </w:r>
      <w:proofErr w:type="spellStart"/>
      <w:r w:rsidRPr="0037600D">
        <w:t>Gy</w:t>
      </w:r>
      <w:proofErr w:type="spellEnd"/>
      <w:r w:rsidRPr="0037600D">
        <w:t xml:space="preserve"> to the</w:t>
      </w:r>
      <w:r w:rsidRPr="0037600D">
        <w:rPr>
          <w:lang w:eastAsia="zh-HK"/>
        </w:rPr>
        <w:t xml:space="preserve"> </w:t>
      </w:r>
      <w:r w:rsidRPr="0037600D">
        <w:t>PTV-66 in 33 fractions delivered by the simultaneous accelerated</w:t>
      </w:r>
      <w:r w:rsidRPr="0037600D">
        <w:rPr>
          <w:lang w:eastAsia="zh-HK"/>
        </w:rPr>
        <w:t xml:space="preserve"> radiation therapy technique (SMART). If there was no clinical nodal disease in the patients’ lower neck, either an extended IMRT field or a separate anterior field matched with a </w:t>
      </w:r>
      <w:proofErr w:type="spellStart"/>
      <w:r w:rsidRPr="0037600D">
        <w:rPr>
          <w:lang w:eastAsia="zh-HK"/>
        </w:rPr>
        <w:t>monoisocentric</w:t>
      </w:r>
      <w:proofErr w:type="spellEnd"/>
      <w:r w:rsidRPr="0037600D">
        <w:rPr>
          <w:lang w:eastAsia="zh-HK"/>
        </w:rPr>
        <w:t xml:space="preserve"> technique to the IMRT field above was employed based on the oncologist’s preference and 66Gy in 33 fractions were prescribed for the anterior neck field if present. All IMRT planning, dose </w:t>
      </w:r>
      <w:proofErr w:type="spellStart"/>
      <w:r w:rsidRPr="0037600D">
        <w:rPr>
          <w:lang w:eastAsia="zh-HK"/>
        </w:rPr>
        <w:t>optimi</w:t>
      </w:r>
      <w:r w:rsidR="005713D3" w:rsidRPr="0037600D">
        <w:rPr>
          <w:lang w:eastAsia="zh-HK"/>
        </w:rPr>
        <w:t>s</w:t>
      </w:r>
      <w:r w:rsidRPr="0037600D">
        <w:rPr>
          <w:lang w:eastAsia="zh-HK"/>
        </w:rPr>
        <w:t>ation</w:t>
      </w:r>
      <w:proofErr w:type="spellEnd"/>
      <w:r w:rsidRPr="0037600D">
        <w:rPr>
          <w:lang w:eastAsia="zh-HK"/>
        </w:rPr>
        <w:t xml:space="preserve"> and quality assurance was performed by a certified medical physicist (Sherry Ng) and all IMRT plans fulfilled acceptance criteria with at least 95% of PTVs having received the prescribed dose, the maximum dose of PTVs limited to 107% or below and the maximum dose of organs-at-risk within tolerance limits according to International Commission on Radiation Units and Measurements (ICRU) criteria. They were then approved by senior radiation oncologists (Victor </w:t>
      </w:r>
      <w:r w:rsidR="00C60747" w:rsidRPr="0037600D">
        <w:rPr>
          <w:lang w:eastAsia="zh-HK"/>
        </w:rPr>
        <w:t xml:space="preserve">Ho-Fun </w:t>
      </w:r>
      <w:r w:rsidRPr="0037600D">
        <w:rPr>
          <w:lang w:eastAsia="zh-HK"/>
        </w:rPr>
        <w:t xml:space="preserve">Lee, Dora </w:t>
      </w:r>
      <w:r w:rsidR="00C60747" w:rsidRPr="0037600D">
        <w:rPr>
          <w:lang w:eastAsia="zh-HK"/>
        </w:rPr>
        <w:t xml:space="preserve">Lai-Wan </w:t>
      </w:r>
      <w:proofErr w:type="spellStart"/>
      <w:r w:rsidRPr="0037600D">
        <w:rPr>
          <w:lang w:eastAsia="zh-HK"/>
        </w:rPr>
        <w:t>Kwong</w:t>
      </w:r>
      <w:proofErr w:type="spellEnd"/>
      <w:r w:rsidRPr="0037600D">
        <w:rPr>
          <w:lang w:eastAsia="zh-HK"/>
        </w:rPr>
        <w:t xml:space="preserve"> and To-</w:t>
      </w:r>
      <w:proofErr w:type="spellStart"/>
      <w:r w:rsidRPr="0037600D">
        <w:rPr>
          <w:lang w:eastAsia="zh-HK"/>
        </w:rPr>
        <w:t>Wai</w:t>
      </w:r>
      <w:proofErr w:type="spellEnd"/>
      <w:r w:rsidRPr="0037600D">
        <w:rPr>
          <w:lang w:eastAsia="zh-HK"/>
        </w:rPr>
        <w:t xml:space="preserve"> Leung) before IMRT commencement. Positional verification with on-board imaging was performed before and then daily before the first 3 fractions of IMRT followed by weekly afterwards during the whole course of IMRT, to track any anteroposterior and lateral body displacements.</w:t>
      </w:r>
    </w:p>
    <w:p w:rsidR="005D5EAA" w:rsidRPr="0037600D" w:rsidRDefault="005D5EAA" w:rsidP="002D7469">
      <w:pPr>
        <w:contextualSpacing/>
        <w:rPr>
          <w:kern w:val="0"/>
          <w:lang w:eastAsia="zh-HK"/>
        </w:rPr>
      </w:pPr>
    </w:p>
    <w:p w:rsidR="00CF4D7B" w:rsidRPr="0037600D" w:rsidRDefault="00C60747" w:rsidP="002D7469">
      <w:pPr>
        <w:contextualSpacing/>
        <w:rPr>
          <w:b/>
          <w:kern w:val="0"/>
          <w:lang w:eastAsia="zh-HK"/>
        </w:rPr>
      </w:pPr>
      <w:r w:rsidRPr="0037600D">
        <w:rPr>
          <w:b/>
          <w:lang w:eastAsia="zh-HK"/>
        </w:rPr>
        <w:t>3.</w:t>
      </w:r>
      <w:r w:rsidR="00CF4D7B" w:rsidRPr="0037600D">
        <w:rPr>
          <w:b/>
          <w:lang w:eastAsia="zh-HK"/>
        </w:rPr>
        <w:t xml:space="preserve"> Chemotherapy </w:t>
      </w:r>
      <w:r w:rsidR="005713D3" w:rsidRPr="0037600D">
        <w:rPr>
          <w:b/>
          <w:lang w:eastAsia="zh-HK"/>
        </w:rPr>
        <w:t>r</w:t>
      </w:r>
      <w:r w:rsidR="00CF4D7B" w:rsidRPr="0037600D">
        <w:rPr>
          <w:b/>
          <w:lang w:eastAsia="zh-HK"/>
        </w:rPr>
        <w:t xml:space="preserve">egimens and </w:t>
      </w:r>
      <w:r w:rsidR="005713D3" w:rsidRPr="0037600D">
        <w:rPr>
          <w:b/>
          <w:lang w:eastAsia="zh-HK"/>
        </w:rPr>
        <w:t>s</w:t>
      </w:r>
      <w:r w:rsidR="00CF4D7B" w:rsidRPr="0037600D">
        <w:rPr>
          <w:b/>
          <w:lang w:eastAsia="zh-HK"/>
        </w:rPr>
        <w:t>chedules</w:t>
      </w:r>
    </w:p>
    <w:p w:rsidR="005A1FAC" w:rsidRPr="0037600D" w:rsidRDefault="00CF4D7B" w:rsidP="002D7469">
      <w:pPr>
        <w:contextualSpacing/>
      </w:pPr>
      <w:r w:rsidRPr="0037600D">
        <w:t>Treatment was based on 7</w:t>
      </w:r>
      <w:r w:rsidRPr="0037600D">
        <w:rPr>
          <w:vertAlign w:val="superscript"/>
        </w:rPr>
        <w:t>th</w:t>
      </w:r>
      <w:r w:rsidRPr="0037600D">
        <w:t xml:space="preserve"> edition of AJCC/UICC system and Eastern Cooperative Oncology Group (ECOG) performance status and medical comorbidities of each patient. In general, patients with stage I and II disease received IMRT alone while stage III to IVB received concurrent </w:t>
      </w:r>
      <w:proofErr w:type="spellStart"/>
      <w:r w:rsidRPr="0037600D">
        <w:t>chemoradiation</w:t>
      </w:r>
      <w:proofErr w:type="spellEnd"/>
      <w:r w:rsidRPr="0037600D">
        <w:t xml:space="preserve"> with either adjuvant or induction chemotherapy. Concurrent chemotherapy using intravenous </w:t>
      </w:r>
      <w:proofErr w:type="spellStart"/>
      <w:r w:rsidRPr="0037600D">
        <w:t>infusional</w:t>
      </w:r>
      <w:proofErr w:type="spellEnd"/>
      <w:r w:rsidRPr="0037600D">
        <w:t xml:space="preserve"> </w:t>
      </w:r>
      <w:proofErr w:type="spellStart"/>
      <w:r w:rsidRPr="0037600D">
        <w:t>cisplatin</w:t>
      </w:r>
      <w:proofErr w:type="spellEnd"/>
      <w:r w:rsidRPr="0037600D">
        <w:t xml:space="preserve"> (100mg/m</w:t>
      </w:r>
      <w:r w:rsidRPr="0037600D">
        <w:rPr>
          <w:vertAlign w:val="superscript"/>
        </w:rPr>
        <w:t>2</w:t>
      </w:r>
      <w:r w:rsidRPr="0037600D">
        <w:t>) was given on the first day of IMRT every 3 weeks for up to three cycles. Adjuvant chemotherapy with cisplatin (80mg/m</w:t>
      </w:r>
      <w:r w:rsidRPr="0037600D">
        <w:rPr>
          <w:vertAlign w:val="superscript"/>
        </w:rPr>
        <w:t>2</w:t>
      </w:r>
      <w:r w:rsidRPr="0037600D">
        <w:t>) on day 1 and 5-FU (1000mg/m</w:t>
      </w:r>
      <w:r w:rsidRPr="0037600D">
        <w:rPr>
          <w:vertAlign w:val="superscript"/>
        </w:rPr>
        <w:t>2</w:t>
      </w:r>
      <w:r w:rsidRPr="0037600D">
        <w:t xml:space="preserve">) from day 1 to 4 every four weeks for three cycles was started at four weeks following completion of IMRT. Patients who had their primary </w:t>
      </w:r>
      <w:proofErr w:type="spellStart"/>
      <w:r w:rsidRPr="0037600D">
        <w:t>tumo</w:t>
      </w:r>
      <w:r w:rsidR="005713D3" w:rsidRPr="0037600D">
        <w:t>u</w:t>
      </w:r>
      <w:r w:rsidRPr="0037600D">
        <w:t>rs</w:t>
      </w:r>
      <w:proofErr w:type="spellEnd"/>
      <w:r w:rsidRPr="0037600D">
        <w:t xml:space="preserve"> close to critical OARs would receive three cycles of induction chemotherapy (cisplatin 100mg/m</w:t>
      </w:r>
      <w:r w:rsidRPr="0037600D">
        <w:rPr>
          <w:vertAlign w:val="superscript"/>
        </w:rPr>
        <w:t>2</w:t>
      </w:r>
      <w:r w:rsidRPr="0037600D">
        <w:t xml:space="preserve"> on day 1 and either 5-FU 1000mg/m</w:t>
      </w:r>
      <w:r w:rsidRPr="0037600D">
        <w:rPr>
          <w:vertAlign w:val="superscript"/>
        </w:rPr>
        <w:t>2</w:t>
      </w:r>
      <w:r w:rsidRPr="0037600D">
        <w:t xml:space="preserve"> from day 1 to 5 or gemcitabine 1000mg/m</w:t>
      </w:r>
      <w:r w:rsidRPr="0037600D">
        <w:rPr>
          <w:vertAlign w:val="superscript"/>
        </w:rPr>
        <w:t>2</w:t>
      </w:r>
      <w:r w:rsidRPr="0037600D">
        <w:t xml:space="preserve"> on day 1 and day 8, given every 3 weeks) before concurrent </w:t>
      </w:r>
      <w:proofErr w:type="spellStart"/>
      <w:r w:rsidRPr="0037600D">
        <w:t>chemoradiation</w:t>
      </w:r>
      <w:proofErr w:type="spellEnd"/>
      <w:r w:rsidRPr="0037600D">
        <w:t xml:space="preserve">, in an attempt to achieve satisfactory </w:t>
      </w:r>
      <w:proofErr w:type="spellStart"/>
      <w:r w:rsidRPr="0037600D">
        <w:t>tumo</w:t>
      </w:r>
      <w:r w:rsidR="005713D3" w:rsidRPr="0037600D">
        <w:t>u</w:t>
      </w:r>
      <w:r w:rsidRPr="0037600D">
        <w:t>r</w:t>
      </w:r>
      <w:proofErr w:type="spellEnd"/>
      <w:r w:rsidRPr="0037600D">
        <w:t xml:space="preserve"> shrinkage so that a radical radiation dose could be delivered to the </w:t>
      </w:r>
      <w:proofErr w:type="spellStart"/>
      <w:r w:rsidRPr="0037600D">
        <w:t>tumo</w:t>
      </w:r>
      <w:r w:rsidR="005713D3" w:rsidRPr="0037600D">
        <w:t>u</w:t>
      </w:r>
      <w:r w:rsidRPr="0037600D">
        <w:t>rs</w:t>
      </w:r>
      <w:proofErr w:type="spellEnd"/>
      <w:r w:rsidRPr="0037600D">
        <w:t xml:space="preserve"> with more sparing of these OARs from radiation. Those with bulky cervical nodal (</w:t>
      </w:r>
      <w:r w:rsidRPr="0037600D">
        <w:sym w:font="Symbol" w:char="F0B3"/>
      </w:r>
      <w:r w:rsidRPr="0037600D">
        <w:t xml:space="preserve"> 3cm in diameter) stage II disease were also given concurrent </w:t>
      </w:r>
      <w:proofErr w:type="spellStart"/>
      <w:r w:rsidRPr="0037600D">
        <w:t>chemoradiation</w:t>
      </w:r>
      <w:proofErr w:type="spellEnd"/>
      <w:r w:rsidRPr="0037600D">
        <w:t xml:space="preserve"> only, at the discretion of the treating oncologist.</w:t>
      </w:r>
    </w:p>
    <w:p w:rsidR="005D5EAA" w:rsidRPr="0037600D" w:rsidRDefault="005D5EAA" w:rsidP="002D7469">
      <w:pPr>
        <w:contextualSpacing/>
      </w:pPr>
    </w:p>
    <w:p w:rsidR="00CF4D7B" w:rsidRPr="0037600D" w:rsidRDefault="00C60747" w:rsidP="002D7469">
      <w:pPr>
        <w:contextualSpacing/>
        <w:rPr>
          <w:b/>
        </w:rPr>
      </w:pPr>
      <w:r w:rsidRPr="0037600D">
        <w:rPr>
          <w:b/>
          <w:lang w:eastAsia="zh-HK"/>
        </w:rPr>
        <w:t>4.</w:t>
      </w:r>
      <w:r w:rsidR="00CF4D7B" w:rsidRPr="0037600D">
        <w:rPr>
          <w:b/>
          <w:lang w:eastAsia="zh-HK"/>
        </w:rPr>
        <w:t xml:space="preserve"> P</w:t>
      </w:r>
      <w:r w:rsidRPr="0037600D">
        <w:rPr>
          <w:b/>
          <w:lang w:eastAsia="zh-HK"/>
        </w:rPr>
        <w:t xml:space="preserve">ost-IMRT </w:t>
      </w:r>
      <w:r w:rsidR="005713D3" w:rsidRPr="0037600D">
        <w:rPr>
          <w:b/>
          <w:lang w:eastAsia="zh-HK"/>
        </w:rPr>
        <w:t>s</w:t>
      </w:r>
      <w:r w:rsidR="00CF4D7B" w:rsidRPr="0037600D">
        <w:rPr>
          <w:b/>
          <w:lang w:eastAsia="zh-HK"/>
        </w:rPr>
        <w:t xml:space="preserve">urveillance and </w:t>
      </w:r>
      <w:r w:rsidR="005713D3" w:rsidRPr="0037600D">
        <w:rPr>
          <w:b/>
          <w:lang w:eastAsia="zh-HK"/>
        </w:rPr>
        <w:t>f</w:t>
      </w:r>
      <w:r w:rsidR="00CF4D7B" w:rsidRPr="0037600D">
        <w:rPr>
          <w:b/>
          <w:lang w:eastAsia="zh-HK"/>
        </w:rPr>
        <w:t>ollow-up</w:t>
      </w:r>
    </w:p>
    <w:p w:rsidR="005A1FAC" w:rsidRPr="0037600D" w:rsidRDefault="00CF4D7B" w:rsidP="005A1FAC">
      <w:pPr>
        <w:autoSpaceDE w:val="0"/>
        <w:autoSpaceDN w:val="0"/>
        <w:adjustRightInd w:val="0"/>
        <w:contextualSpacing/>
        <w:rPr>
          <w:rFonts w:cs="Times New Roman"/>
          <w:szCs w:val="24"/>
          <w:lang w:eastAsia="zh-HK"/>
        </w:rPr>
      </w:pPr>
      <w:r w:rsidRPr="0037600D">
        <w:rPr>
          <w:rFonts w:cs="Times New Roman"/>
          <w:szCs w:val="24"/>
          <w:lang w:eastAsia="zh-HK"/>
        </w:rPr>
        <w:t xml:space="preserve">Eight weeks following completion of IMRT, all patients underwent </w:t>
      </w:r>
      <w:proofErr w:type="spellStart"/>
      <w:r w:rsidRPr="0037600D">
        <w:rPr>
          <w:rFonts w:cs="Times New Roman"/>
          <w:szCs w:val="24"/>
          <w:lang w:eastAsia="zh-HK"/>
        </w:rPr>
        <w:t>nasoendoscopy</w:t>
      </w:r>
      <w:proofErr w:type="spellEnd"/>
      <w:r w:rsidRPr="0037600D">
        <w:rPr>
          <w:rFonts w:cs="Times New Roman"/>
          <w:szCs w:val="24"/>
          <w:lang w:eastAsia="zh-HK"/>
        </w:rPr>
        <w:t xml:space="preserve"> again with routine 6-site random nasopharyngeal biopsies at both roofs, lateral and posterior walls of the nasopharynx. If residual </w:t>
      </w:r>
      <w:proofErr w:type="spellStart"/>
      <w:r w:rsidRPr="0037600D">
        <w:rPr>
          <w:rFonts w:cs="Times New Roman"/>
          <w:szCs w:val="24"/>
          <w:lang w:eastAsia="zh-HK"/>
        </w:rPr>
        <w:t>tumo</w:t>
      </w:r>
      <w:r w:rsidR="005713D3" w:rsidRPr="0037600D">
        <w:rPr>
          <w:rFonts w:cs="Times New Roman"/>
          <w:szCs w:val="24"/>
          <w:lang w:eastAsia="zh-HK"/>
        </w:rPr>
        <w:t>u</w:t>
      </w:r>
      <w:r w:rsidRPr="0037600D">
        <w:rPr>
          <w:rFonts w:cs="Times New Roman"/>
          <w:szCs w:val="24"/>
          <w:lang w:eastAsia="zh-HK"/>
        </w:rPr>
        <w:t>rs</w:t>
      </w:r>
      <w:proofErr w:type="spellEnd"/>
      <w:r w:rsidRPr="0037600D">
        <w:rPr>
          <w:rFonts w:cs="Times New Roman"/>
          <w:szCs w:val="24"/>
          <w:lang w:eastAsia="zh-HK"/>
        </w:rPr>
        <w:t xml:space="preserve"> were noted </w:t>
      </w:r>
      <w:proofErr w:type="spellStart"/>
      <w:r w:rsidRPr="0037600D">
        <w:rPr>
          <w:rFonts w:cs="Times New Roman"/>
          <w:szCs w:val="24"/>
          <w:lang w:eastAsia="zh-HK"/>
        </w:rPr>
        <w:t>histologically</w:t>
      </w:r>
      <w:proofErr w:type="spellEnd"/>
      <w:r w:rsidRPr="0037600D">
        <w:rPr>
          <w:rFonts w:cs="Times New Roman"/>
          <w:szCs w:val="24"/>
          <w:lang w:eastAsia="zh-HK"/>
        </w:rPr>
        <w:t>, they needed another endoscopy and biopsies two weeks later as positive histological findings may undergo spontaneous remission with time, as we reported previously. Another endoscopy and biopsies would be performed again at 12</w:t>
      </w:r>
      <w:r w:rsidRPr="0037600D">
        <w:rPr>
          <w:rFonts w:cs="Times New Roman"/>
          <w:szCs w:val="24"/>
          <w:vertAlign w:val="superscript"/>
          <w:lang w:eastAsia="zh-HK"/>
        </w:rPr>
        <w:t>th</w:t>
      </w:r>
      <w:r w:rsidRPr="0037600D">
        <w:rPr>
          <w:rFonts w:cs="Times New Roman"/>
          <w:szCs w:val="24"/>
          <w:lang w:eastAsia="zh-HK"/>
        </w:rPr>
        <w:t xml:space="preserve"> week after completion of IMRT if there was still residual </w:t>
      </w:r>
      <w:proofErr w:type="spellStart"/>
      <w:r w:rsidRPr="0037600D">
        <w:rPr>
          <w:rFonts w:cs="Times New Roman"/>
          <w:szCs w:val="24"/>
          <w:lang w:eastAsia="zh-HK"/>
        </w:rPr>
        <w:t>tumo</w:t>
      </w:r>
      <w:r w:rsidR="005713D3" w:rsidRPr="0037600D">
        <w:rPr>
          <w:rFonts w:cs="Times New Roman"/>
          <w:szCs w:val="24"/>
          <w:lang w:eastAsia="zh-HK"/>
        </w:rPr>
        <w:t>u</w:t>
      </w:r>
      <w:r w:rsidRPr="0037600D">
        <w:rPr>
          <w:rFonts w:cs="Times New Roman"/>
          <w:szCs w:val="24"/>
          <w:lang w:eastAsia="zh-HK"/>
        </w:rPr>
        <w:t>r</w:t>
      </w:r>
      <w:proofErr w:type="spellEnd"/>
      <w:r w:rsidRPr="0037600D">
        <w:rPr>
          <w:rFonts w:cs="Times New Roman"/>
          <w:szCs w:val="24"/>
          <w:lang w:eastAsia="zh-HK"/>
        </w:rPr>
        <w:t xml:space="preserve"> at 10</w:t>
      </w:r>
      <w:r w:rsidRPr="0037600D">
        <w:rPr>
          <w:rFonts w:cs="Times New Roman"/>
          <w:szCs w:val="24"/>
          <w:vertAlign w:val="superscript"/>
          <w:lang w:eastAsia="zh-HK"/>
        </w:rPr>
        <w:t>th</w:t>
      </w:r>
      <w:r w:rsidRPr="0037600D">
        <w:rPr>
          <w:rFonts w:cs="Times New Roman"/>
          <w:szCs w:val="24"/>
          <w:lang w:eastAsia="zh-HK"/>
        </w:rPr>
        <w:t xml:space="preserve"> week after completion of IMRT. Local persistence, as we defined for more than 15 years in our institution, was </w:t>
      </w:r>
      <w:proofErr w:type="spellStart"/>
      <w:r w:rsidRPr="0037600D">
        <w:rPr>
          <w:rFonts w:cs="Times New Roman"/>
          <w:szCs w:val="24"/>
          <w:lang w:eastAsia="zh-HK"/>
        </w:rPr>
        <w:t>tumo</w:t>
      </w:r>
      <w:r w:rsidR="005713D3" w:rsidRPr="0037600D">
        <w:rPr>
          <w:rFonts w:cs="Times New Roman"/>
          <w:szCs w:val="24"/>
          <w:lang w:eastAsia="zh-HK"/>
        </w:rPr>
        <w:t>u</w:t>
      </w:r>
      <w:r w:rsidRPr="0037600D">
        <w:rPr>
          <w:rFonts w:cs="Times New Roman"/>
          <w:szCs w:val="24"/>
          <w:lang w:eastAsia="zh-HK"/>
        </w:rPr>
        <w:t>r</w:t>
      </w:r>
      <w:proofErr w:type="spellEnd"/>
      <w:r w:rsidRPr="0037600D">
        <w:rPr>
          <w:rFonts w:cs="Times New Roman"/>
          <w:szCs w:val="24"/>
          <w:lang w:eastAsia="zh-HK"/>
        </w:rPr>
        <w:t xml:space="preserve"> persistence in nasopharyngeal biopsies at 12 weeks after IMRT and patients would receive salvage treatment for instance </w:t>
      </w:r>
      <w:proofErr w:type="spellStart"/>
      <w:r w:rsidRPr="0037600D">
        <w:rPr>
          <w:rFonts w:cs="Times New Roman"/>
          <w:szCs w:val="24"/>
          <w:lang w:eastAsia="zh-HK"/>
        </w:rPr>
        <w:t>intracavitary</w:t>
      </w:r>
      <w:proofErr w:type="spellEnd"/>
      <w:r w:rsidRPr="0037600D">
        <w:rPr>
          <w:rFonts w:cs="Times New Roman"/>
          <w:szCs w:val="24"/>
          <w:lang w:eastAsia="zh-HK"/>
        </w:rPr>
        <w:t xml:space="preserve"> </w:t>
      </w:r>
      <w:proofErr w:type="spellStart"/>
      <w:r w:rsidRPr="0037600D">
        <w:rPr>
          <w:rFonts w:cs="Times New Roman"/>
          <w:szCs w:val="24"/>
          <w:lang w:eastAsia="zh-HK"/>
        </w:rPr>
        <w:t>brachytherapy</w:t>
      </w:r>
      <w:proofErr w:type="spellEnd"/>
      <w:r w:rsidRPr="0037600D">
        <w:rPr>
          <w:rFonts w:cs="Times New Roman"/>
          <w:szCs w:val="24"/>
          <w:lang w:eastAsia="zh-HK"/>
        </w:rPr>
        <w:t xml:space="preserve"> boost, stereotactic radiotherapy etc. If all 6-site biopsies were negative, patients were considered to have complete local remission. They also had plasma EBV DNA checked again on the same day of </w:t>
      </w:r>
      <w:proofErr w:type="spellStart"/>
      <w:r w:rsidRPr="0037600D">
        <w:rPr>
          <w:rFonts w:cs="Times New Roman"/>
          <w:szCs w:val="24"/>
          <w:lang w:eastAsia="zh-HK"/>
        </w:rPr>
        <w:t>nasoendoscopy</w:t>
      </w:r>
      <w:proofErr w:type="spellEnd"/>
      <w:r w:rsidRPr="0037600D">
        <w:rPr>
          <w:rFonts w:cs="Times New Roman"/>
          <w:szCs w:val="24"/>
          <w:lang w:eastAsia="zh-HK"/>
        </w:rPr>
        <w:t xml:space="preserve"> at eight weeks after IMRT completion. If their EBV DNA was still </w:t>
      </w:r>
      <w:r w:rsidRPr="0037600D">
        <w:rPr>
          <w:rFonts w:cs="Times New Roman"/>
          <w:szCs w:val="24"/>
          <w:lang w:eastAsia="zh-HK"/>
        </w:rPr>
        <w:sym w:font="Symbol" w:char="F03E"/>
      </w:r>
      <w:r w:rsidRPr="0037600D">
        <w:rPr>
          <w:rFonts w:cs="Times New Roman"/>
          <w:szCs w:val="24"/>
          <w:lang w:eastAsia="zh-HK"/>
        </w:rPr>
        <w:t xml:space="preserve"> 0 copies/ml, it would be repeated every four weeks thereafter until it was undetectable or until it was proven to have persistent local or regional disease, or distant metastasis. For patients with complete local remission, they would have regular follow-up every two to three months for any relapse and complications, as well as MRI scan every three to four months and PET-CT scan if clinically suspicious of relapse. Plasma EBV DNA was also taken at six months after IMRT and then if clinically indicated afterwards for those who had undetectable (i.e. 0 </w:t>
      </w:r>
      <w:r w:rsidRPr="0037600D">
        <w:rPr>
          <w:rFonts w:cs="Times New Roman"/>
          <w:szCs w:val="24"/>
          <w:lang w:eastAsia="zh-HK"/>
        </w:rPr>
        <w:lastRenderedPageBreak/>
        <w:t>copies/ml) plasma EBV DNA eight weeks after IMRT.</w:t>
      </w:r>
    </w:p>
    <w:p w:rsidR="005D5EAA" w:rsidRPr="0037600D" w:rsidRDefault="005D5EAA" w:rsidP="005A1FAC">
      <w:pPr>
        <w:autoSpaceDE w:val="0"/>
        <w:autoSpaceDN w:val="0"/>
        <w:adjustRightInd w:val="0"/>
        <w:contextualSpacing/>
        <w:rPr>
          <w:rFonts w:cs="Times New Roman"/>
          <w:szCs w:val="24"/>
          <w:lang w:eastAsia="zh-HK"/>
        </w:rPr>
      </w:pPr>
    </w:p>
    <w:p w:rsidR="00CF4D7B" w:rsidRPr="0037600D" w:rsidRDefault="00C60747" w:rsidP="005A1FAC">
      <w:pPr>
        <w:autoSpaceDE w:val="0"/>
        <w:autoSpaceDN w:val="0"/>
        <w:adjustRightInd w:val="0"/>
        <w:contextualSpacing/>
        <w:rPr>
          <w:rFonts w:cs="Times New Roman"/>
          <w:szCs w:val="24"/>
          <w:lang w:eastAsia="zh-HK"/>
        </w:rPr>
      </w:pPr>
      <w:r w:rsidRPr="0037600D">
        <w:rPr>
          <w:b/>
          <w:lang w:eastAsia="zh-HK"/>
        </w:rPr>
        <w:t>5.</w:t>
      </w:r>
      <w:r w:rsidR="00CF4D7B" w:rsidRPr="0037600D">
        <w:rPr>
          <w:b/>
          <w:lang w:eastAsia="zh-HK"/>
        </w:rPr>
        <w:t xml:space="preserve"> Survival </w:t>
      </w:r>
      <w:r w:rsidR="005713D3" w:rsidRPr="0037600D">
        <w:rPr>
          <w:b/>
          <w:lang w:eastAsia="zh-HK"/>
        </w:rPr>
        <w:t>e</w:t>
      </w:r>
      <w:r w:rsidR="00CF4D7B" w:rsidRPr="0037600D">
        <w:rPr>
          <w:b/>
          <w:lang w:eastAsia="zh-HK"/>
        </w:rPr>
        <w:t>ndpoints</w:t>
      </w:r>
    </w:p>
    <w:p w:rsidR="0075787A" w:rsidRPr="0037600D" w:rsidRDefault="00CF4D7B" w:rsidP="002D7469">
      <w:pPr>
        <w:contextualSpacing/>
        <w:rPr>
          <w:lang w:eastAsia="zh-HK"/>
        </w:rPr>
        <w:sectPr w:rsidR="0075787A" w:rsidRPr="0037600D" w:rsidSect="00BE03BC">
          <w:pgSz w:w="11906" w:h="16838"/>
          <w:pgMar w:top="1440" w:right="1080" w:bottom="1440" w:left="1080" w:header="851" w:footer="992" w:gutter="0"/>
          <w:cols w:space="425"/>
          <w:docGrid w:linePitch="360"/>
        </w:sectPr>
      </w:pPr>
      <w:r w:rsidRPr="0037600D">
        <w:rPr>
          <w:lang w:eastAsia="zh-HK"/>
        </w:rPr>
        <w:t>Pre</w:t>
      </w:r>
      <w:r w:rsidR="00C60747" w:rsidRPr="0037600D">
        <w:rPr>
          <w:lang w:eastAsia="zh-HK"/>
        </w:rPr>
        <w:t>-</w:t>
      </w:r>
      <w:r w:rsidRPr="0037600D">
        <w:rPr>
          <w:lang w:eastAsia="zh-HK"/>
        </w:rPr>
        <w:t>specified survival endpoints in this study include prog</w:t>
      </w:r>
      <w:r w:rsidR="00CE3BEB" w:rsidRPr="0037600D">
        <w:rPr>
          <w:lang w:eastAsia="zh-HK"/>
        </w:rPr>
        <w:t xml:space="preserve">ression-free survival (PFS), </w:t>
      </w:r>
      <w:r w:rsidRPr="0037600D">
        <w:rPr>
          <w:lang w:eastAsia="zh-HK"/>
        </w:rPr>
        <w:t>overall survival (OS)</w:t>
      </w:r>
      <w:r w:rsidR="00CE3BEB" w:rsidRPr="0037600D">
        <w:rPr>
          <w:lang w:eastAsia="zh-HK"/>
        </w:rPr>
        <w:t xml:space="preserve"> and cancer-specific survival (CSS)</w:t>
      </w:r>
      <w:r w:rsidRPr="0037600D">
        <w:rPr>
          <w:lang w:eastAsia="zh-HK"/>
        </w:rPr>
        <w:t>. PFS was defined as the time from date of diagnosis of NPC to the date of any form of disease progression or death from any cause. OS was defined as the time from the date of diagnosis of NPC to the date of death from any cause.</w:t>
      </w:r>
      <w:r w:rsidR="00CE3BEB" w:rsidRPr="0037600D">
        <w:rPr>
          <w:lang w:eastAsia="zh-HK"/>
        </w:rPr>
        <w:t xml:space="preserve"> CSS were defined as the time from date of diagnosis of NPC to the date of cancer-related death.</w:t>
      </w:r>
    </w:p>
    <w:p w:rsidR="00162153" w:rsidRPr="0037600D" w:rsidRDefault="00162153" w:rsidP="002D7469">
      <w:pPr>
        <w:contextualSpacing/>
        <w:rPr>
          <w:lang w:eastAsia="zh-HK"/>
        </w:rPr>
      </w:pPr>
    </w:p>
    <w:p w:rsidR="003C1067" w:rsidRPr="0037600D" w:rsidRDefault="003C1067" w:rsidP="002D7469">
      <w:pPr>
        <w:rPr>
          <w:lang w:eastAsia="zh-HK"/>
        </w:rPr>
      </w:pPr>
      <w:r w:rsidRPr="0037600D">
        <w:rPr>
          <w:lang w:eastAsia="zh-HK"/>
        </w:rPr>
        <w:br w:type="page"/>
      </w:r>
    </w:p>
    <w:p w:rsidR="005D5EAA" w:rsidRPr="0037600D" w:rsidRDefault="005D5EAA" w:rsidP="00574B16">
      <w:pPr>
        <w:rPr>
          <w:rFonts w:cs="Times New Roman"/>
          <w:b/>
        </w:rPr>
      </w:pPr>
      <w:r w:rsidRPr="0037600D">
        <w:rPr>
          <w:rFonts w:cs="Times New Roman"/>
          <w:b/>
        </w:rPr>
        <w:lastRenderedPageBreak/>
        <w:t xml:space="preserve">Figure </w:t>
      </w:r>
      <w:r w:rsidR="00471634" w:rsidRPr="0037600D">
        <w:rPr>
          <w:rFonts w:cs="Times New Roman"/>
          <w:b/>
        </w:rPr>
        <w:t>S</w:t>
      </w:r>
      <w:r w:rsidRPr="0037600D">
        <w:rPr>
          <w:rFonts w:cs="Times New Roman"/>
          <w:b/>
        </w:rPr>
        <w:t xml:space="preserve">1. </w:t>
      </w:r>
      <w:r w:rsidRPr="0037600D">
        <w:t xml:space="preserve">In-situ </w:t>
      </w:r>
      <w:proofErr w:type="spellStart"/>
      <w:r w:rsidRPr="0037600D">
        <w:t>hybridi</w:t>
      </w:r>
      <w:r w:rsidR="005713D3" w:rsidRPr="0037600D">
        <w:t>s</w:t>
      </w:r>
      <w:r w:rsidRPr="0037600D">
        <w:t>ation</w:t>
      </w:r>
      <w:proofErr w:type="spellEnd"/>
      <w:r w:rsidRPr="0037600D">
        <w:t xml:space="preserve"> for Epstein-Barr virus encoded RNA in 4 cases of undifferentiated carcinoma of nasopharyngeal carcinoma. </w:t>
      </w:r>
      <w:r w:rsidR="0025576D" w:rsidRPr="0037600D">
        <w:rPr>
          <w:b/>
        </w:rPr>
        <w:t>a</w:t>
      </w:r>
      <w:r w:rsidRPr="0037600D">
        <w:t xml:space="preserve"> No signal in the </w:t>
      </w:r>
      <w:proofErr w:type="spellStart"/>
      <w:r w:rsidRPr="0037600D">
        <w:t>tumo</w:t>
      </w:r>
      <w:r w:rsidR="005713D3" w:rsidRPr="0037600D">
        <w:t>u</w:t>
      </w:r>
      <w:r w:rsidRPr="0037600D">
        <w:t>r</w:t>
      </w:r>
      <w:proofErr w:type="spellEnd"/>
      <w:r w:rsidRPr="0037600D">
        <w:t xml:space="preserve"> cell nuclei</w:t>
      </w:r>
      <w:r w:rsidR="0025576D" w:rsidRPr="0037600D">
        <w:t>.</w:t>
      </w:r>
      <w:r w:rsidRPr="0037600D">
        <w:t xml:space="preserve"> </w:t>
      </w:r>
      <w:r w:rsidR="0025576D" w:rsidRPr="0037600D">
        <w:rPr>
          <w:b/>
        </w:rPr>
        <w:t>b</w:t>
      </w:r>
      <w:r w:rsidRPr="0037600D">
        <w:t xml:space="preserve"> Positive signal in 1</w:t>
      </w:r>
      <w:r w:rsidR="00785811" w:rsidRPr="0037600D">
        <w:t>–</w:t>
      </w:r>
      <w:r w:rsidRPr="0037600D">
        <w:t xml:space="preserve">10% of </w:t>
      </w:r>
      <w:proofErr w:type="spellStart"/>
      <w:r w:rsidRPr="0037600D">
        <w:t>tumo</w:t>
      </w:r>
      <w:r w:rsidR="005713D3" w:rsidRPr="0037600D">
        <w:t>u</w:t>
      </w:r>
      <w:r w:rsidRPr="0037600D">
        <w:t>r</w:t>
      </w:r>
      <w:proofErr w:type="spellEnd"/>
      <w:r w:rsidRPr="0037600D">
        <w:t xml:space="preserve"> cell nuclei, </w:t>
      </w:r>
      <w:r w:rsidR="0025576D" w:rsidRPr="0037600D">
        <w:rPr>
          <w:b/>
        </w:rPr>
        <w:t>c</w:t>
      </w:r>
      <w:r w:rsidRPr="0037600D">
        <w:t xml:space="preserve"> Positive signal in 11</w:t>
      </w:r>
      <w:r w:rsidR="00785811" w:rsidRPr="0037600D">
        <w:t>–</w:t>
      </w:r>
      <w:r w:rsidRPr="0037600D">
        <w:t xml:space="preserve">50% of </w:t>
      </w:r>
      <w:proofErr w:type="spellStart"/>
      <w:r w:rsidRPr="0037600D">
        <w:t>tumo</w:t>
      </w:r>
      <w:r w:rsidR="005713D3" w:rsidRPr="0037600D">
        <w:t>u</w:t>
      </w:r>
      <w:r w:rsidRPr="0037600D">
        <w:t>r</w:t>
      </w:r>
      <w:proofErr w:type="spellEnd"/>
      <w:r w:rsidRPr="0037600D">
        <w:t xml:space="preserve"> cell nuclei</w:t>
      </w:r>
      <w:r w:rsidR="0025576D" w:rsidRPr="0037600D">
        <w:t>.</w:t>
      </w:r>
      <w:r w:rsidRPr="0037600D">
        <w:t xml:space="preserve"> </w:t>
      </w:r>
      <w:r w:rsidR="0025576D" w:rsidRPr="0037600D">
        <w:rPr>
          <w:b/>
        </w:rPr>
        <w:t>d</w:t>
      </w:r>
      <w:r w:rsidRPr="0037600D">
        <w:t xml:space="preserve"> Positive signal in &gt;</w:t>
      </w:r>
      <w:r w:rsidR="00765B43" w:rsidRPr="0037600D">
        <w:t xml:space="preserve"> </w:t>
      </w:r>
      <w:r w:rsidRPr="0037600D">
        <w:t xml:space="preserve">50% of </w:t>
      </w:r>
      <w:proofErr w:type="spellStart"/>
      <w:r w:rsidRPr="0037600D">
        <w:t>tumo</w:t>
      </w:r>
      <w:r w:rsidR="005713D3" w:rsidRPr="0037600D">
        <w:t>u</w:t>
      </w:r>
      <w:r w:rsidRPr="0037600D">
        <w:t>r</w:t>
      </w:r>
      <w:proofErr w:type="spellEnd"/>
      <w:r w:rsidRPr="0037600D">
        <w:t xml:space="preserve"> cell nuclei. Blue to black represents positive signal and red is the counterstain. T = </w:t>
      </w:r>
      <w:proofErr w:type="spellStart"/>
      <w:r w:rsidRPr="0037600D">
        <w:t>tumo</w:t>
      </w:r>
      <w:r w:rsidR="005713D3" w:rsidRPr="0037600D">
        <w:t>u</w:t>
      </w:r>
      <w:r w:rsidRPr="0037600D">
        <w:t>r</w:t>
      </w:r>
      <w:proofErr w:type="spellEnd"/>
      <w:r w:rsidRPr="0037600D">
        <w:t xml:space="preserve"> cells; N = normal cells. Magnification </w:t>
      </w:r>
      <w:r w:rsidRPr="0037600D">
        <w:sym w:font="Symbol" w:char="F0B4"/>
      </w:r>
      <w:r w:rsidRPr="0037600D">
        <w:t xml:space="preserve"> 200.</w:t>
      </w:r>
    </w:p>
    <w:p w:rsidR="00574B16" w:rsidRPr="0037600D" w:rsidRDefault="0025576D" w:rsidP="00574B16">
      <w:pPr>
        <w:rPr>
          <w:rFonts w:cs="Times New Roman"/>
          <w:b/>
        </w:rPr>
      </w:pPr>
      <w:r w:rsidRPr="0037600D">
        <w:rPr>
          <w:rFonts w:cs="Times New Roman"/>
          <w:b/>
          <w:noProof/>
        </w:rPr>
        <w:drawing>
          <wp:inline distT="0" distB="0" distL="0" distR="0">
            <wp:extent cx="6838950" cy="4733925"/>
            <wp:effectExtent l="0" t="0" r="0"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950" cy="4733925"/>
                    </a:xfrm>
                    <a:prstGeom prst="rect">
                      <a:avLst/>
                    </a:prstGeom>
                    <a:noFill/>
                    <a:ln>
                      <a:noFill/>
                    </a:ln>
                  </pic:spPr>
                </pic:pic>
              </a:graphicData>
            </a:graphic>
          </wp:inline>
        </w:drawing>
      </w:r>
    </w:p>
    <w:p w:rsidR="00162153" w:rsidRPr="0037600D" w:rsidRDefault="00162153">
      <w:pPr>
        <w:widowControl/>
        <w:rPr>
          <w:rFonts w:cs="Times New Roman"/>
          <w:b/>
        </w:rPr>
      </w:pPr>
      <w:r w:rsidRPr="0037600D">
        <w:rPr>
          <w:rFonts w:cs="Times New Roman"/>
          <w:b/>
        </w:rPr>
        <w:br w:type="page"/>
      </w:r>
    </w:p>
    <w:p w:rsidR="005D5EAA" w:rsidRPr="0037600D" w:rsidRDefault="005D5EAA" w:rsidP="005D5EAA">
      <w:pPr>
        <w:rPr>
          <w:rFonts w:cs="Times New Roman"/>
          <w:b/>
        </w:rPr>
      </w:pPr>
      <w:r w:rsidRPr="0037600D">
        <w:rPr>
          <w:rFonts w:cs="Times New Roman"/>
          <w:b/>
        </w:rPr>
        <w:lastRenderedPageBreak/>
        <w:t xml:space="preserve">Figure </w:t>
      </w:r>
      <w:r w:rsidR="00471634" w:rsidRPr="0037600D">
        <w:rPr>
          <w:rFonts w:cs="Times New Roman"/>
          <w:b/>
        </w:rPr>
        <w:t>S</w:t>
      </w:r>
      <w:r w:rsidRPr="0037600D">
        <w:rPr>
          <w:rFonts w:cs="Times New Roman"/>
          <w:b/>
        </w:rPr>
        <w:t xml:space="preserve">2. </w:t>
      </w:r>
      <w:r w:rsidRPr="0037600D">
        <w:t xml:space="preserve">Correlation between pre-treatment plasma EBV DNA and gross </w:t>
      </w:r>
      <w:proofErr w:type="spellStart"/>
      <w:r w:rsidRPr="0037600D">
        <w:t>tumo</w:t>
      </w:r>
      <w:r w:rsidR="005713D3" w:rsidRPr="0037600D">
        <w:t>u</w:t>
      </w:r>
      <w:r w:rsidRPr="0037600D">
        <w:t>r</w:t>
      </w:r>
      <w:proofErr w:type="spellEnd"/>
      <w:r w:rsidRPr="0037600D">
        <w:t xml:space="preserve"> volume in the whole study population (</w:t>
      </w:r>
      <w:r w:rsidRPr="0037600D">
        <w:rPr>
          <w:i/>
        </w:rPr>
        <w:t>n</w:t>
      </w:r>
      <w:r w:rsidRPr="0037600D">
        <w:t xml:space="preserve"> = 518). </w:t>
      </w:r>
      <w:r w:rsidR="0025576D" w:rsidRPr="0037600D">
        <w:rPr>
          <w:b/>
        </w:rPr>
        <w:t>a</w:t>
      </w:r>
      <w:r w:rsidRPr="0037600D">
        <w:t xml:space="preserve"> Gross </w:t>
      </w:r>
      <w:proofErr w:type="spellStart"/>
      <w:r w:rsidRPr="0037600D">
        <w:t>tumo</w:t>
      </w:r>
      <w:r w:rsidR="005713D3" w:rsidRPr="0037600D">
        <w:t>u</w:t>
      </w:r>
      <w:r w:rsidRPr="0037600D">
        <w:t>r</w:t>
      </w:r>
      <w:proofErr w:type="spellEnd"/>
      <w:r w:rsidRPr="0037600D">
        <w:t xml:space="preserve"> volume of the primary </w:t>
      </w:r>
      <w:proofErr w:type="spellStart"/>
      <w:r w:rsidRPr="0037600D">
        <w:t>tumo</w:t>
      </w:r>
      <w:r w:rsidR="005713D3" w:rsidRPr="0037600D">
        <w:t>u</w:t>
      </w:r>
      <w:r w:rsidRPr="0037600D">
        <w:t>r</w:t>
      </w:r>
      <w:proofErr w:type="spellEnd"/>
      <w:r w:rsidRPr="0037600D">
        <w:t xml:space="preserve"> (GTV_P)</w:t>
      </w:r>
      <w:r w:rsidR="0025576D" w:rsidRPr="0037600D">
        <w:t>.</w:t>
      </w:r>
      <w:r w:rsidRPr="0037600D">
        <w:rPr>
          <w:b/>
        </w:rPr>
        <w:t xml:space="preserve"> </w:t>
      </w:r>
      <w:r w:rsidR="0025576D" w:rsidRPr="0037600D">
        <w:rPr>
          <w:b/>
        </w:rPr>
        <w:t>b</w:t>
      </w:r>
      <w:r w:rsidRPr="0037600D">
        <w:t xml:space="preserve"> Gross </w:t>
      </w:r>
      <w:proofErr w:type="spellStart"/>
      <w:r w:rsidRPr="0037600D">
        <w:t>tumo</w:t>
      </w:r>
      <w:r w:rsidR="005713D3" w:rsidRPr="0037600D">
        <w:t>u</w:t>
      </w:r>
      <w:r w:rsidRPr="0037600D">
        <w:t>r</w:t>
      </w:r>
      <w:proofErr w:type="spellEnd"/>
      <w:r w:rsidRPr="0037600D">
        <w:t xml:space="preserve"> volume of the positive neck nodes</w:t>
      </w:r>
      <w:r w:rsidR="0025576D" w:rsidRPr="0037600D">
        <w:t>.</w:t>
      </w:r>
      <w:r w:rsidRPr="0037600D">
        <w:t xml:space="preserve"> </w:t>
      </w:r>
      <w:r w:rsidR="0025576D" w:rsidRPr="0037600D">
        <w:rPr>
          <w:b/>
        </w:rPr>
        <w:t>c</w:t>
      </w:r>
      <w:r w:rsidRPr="0037600D">
        <w:t xml:space="preserve"> Sum of the gross </w:t>
      </w:r>
      <w:proofErr w:type="spellStart"/>
      <w:r w:rsidRPr="0037600D">
        <w:t>tumo</w:t>
      </w:r>
      <w:r w:rsidR="005713D3" w:rsidRPr="0037600D">
        <w:t>u</w:t>
      </w:r>
      <w:r w:rsidRPr="0037600D">
        <w:t>r</w:t>
      </w:r>
      <w:proofErr w:type="spellEnd"/>
      <w:r w:rsidRPr="0037600D">
        <w:t xml:space="preserve"> volume of the primary </w:t>
      </w:r>
      <w:proofErr w:type="spellStart"/>
      <w:r w:rsidRPr="0037600D">
        <w:t>tumo</w:t>
      </w:r>
      <w:r w:rsidR="005713D3" w:rsidRPr="0037600D">
        <w:t>u</w:t>
      </w:r>
      <w:r w:rsidRPr="0037600D">
        <w:t>r</w:t>
      </w:r>
      <w:proofErr w:type="spellEnd"/>
      <w:r w:rsidRPr="0037600D">
        <w:t xml:space="preserve"> and the positive neck nodes.</w:t>
      </w:r>
      <w:r w:rsidR="00F01F56" w:rsidRPr="0037600D">
        <w:t xml:space="preserve"> </w:t>
      </w:r>
      <w:r w:rsidR="00F01F56" w:rsidRPr="0037600D">
        <w:rPr>
          <w:b/>
          <w:bCs/>
        </w:rPr>
        <w:t>d</w:t>
      </w:r>
      <w:r w:rsidR="00F01F56" w:rsidRPr="0037600D">
        <w:t xml:space="preserve"> Serum lactate dehydrogenase.</w:t>
      </w:r>
      <w:r w:rsidRPr="0037600D">
        <w:t xml:space="preserve"> </w:t>
      </w:r>
    </w:p>
    <w:p w:rsidR="00CC2F56" w:rsidRPr="0037600D" w:rsidRDefault="00CC2F56" w:rsidP="00C42862">
      <w:pPr>
        <w:rPr>
          <w:rFonts w:cs="Times New Roman"/>
          <w:b/>
        </w:rPr>
      </w:pPr>
      <w:r w:rsidRPr="0037600D">
        <w:rPr>
          <w:rFonts w:cs="Times New Roman"/>
          <w:b/>
          <w:noProof/>
        </w:rPr>
        <w:drawing>
          <wp:inline distT="0" distB="0" distL="0" distR="0">
            <wp:extent cx="7169964" cy="40099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78208" cy="4014591"/>
                    </a:xfrm>
                    <a:prstGeom prst="rect">
                      <a:avLst/>
                    </a:prstGeom>
                    <a:noFill/>
                    <a:ln>
                      <a:noFill/>
                    </a:ln>
                  </pic:spPr>
                </pic:pic>
              </a:graphicData>
            </a:graphic>
          </wp:inline>
        </w:drawing>
      </w:r>
    </w:p>
    <w:p w:rsidR="00CC2F56" w:rsidRPr="0037600D" w:rsidRDefault="00CC2F56" w:rsidP="00CC2F56">
      <w:pPr>
        <w:rPr>
          <w:rFonts w:cs="Times New Roman"/>
        </w:rPr>
      </w:pPr>
    </w:p>
    <w:p w:rsidR="00CC2F56" w:rsidRPr="0037600D" w:rsidRDefault="00CC2F56" w:rsidP="00CC2F56">
      <w:pPr>
        <w:rPr>
          <w:rFonts w:cs="Times New Roman"/>
        </w:rPr>
      </w:pPr>
    </w:p>
    <w:p w:rsidR="00CC2F56" w:rsidRPr="0037600D" w:rsidRDefault="00CC2F56" w:rsidP="00CC2F56">
      <w:pPr>
        <w:rPr>
          <w:rFonts w:cs="Times New Roman"/>
        </w:rPr>
      </w:pPr>
    </w:p>
    <w:p w:rsidR="00CC2F56" w:rsidRPr="0037600D" w:rsidRDefault="00CC2F56" w:rsidP="00CC2F56">
      <w:pPr>
        <w:tabs>
          <w:tab w:val="left" w:pos="2100"/>
        </w:tabs>
        <w:rPr>
          <w:rFonts w:cs="Times New Roman"/>
        </w:rPr>
      </w:pPr>
      <w:r w:rsidRPr="0037600D">
        <w:rPr>
          <w:rFonts w:cs="Times New Roman"/>
        </w:rPr>
        <w:tab/>
      </w:r>
    </w:p>
    <w:p w:rsidR="00A916EA" w:rsidRPr="0037600D" w:rsidRDefault="00A916EA" w:rsidP="00CC2F56">
      <w:pPr>
        <w:rPr>
          <w:rFonts w:cs="Times New Roman"/>
        </w:rPr>
      </w:pPr>
    </w:p>
    <w:p w:rsidR="00A916EA" w:rsidRPr="0037600D" w:rsidRDefault="00CC2F56" w:rsidP="00C42862">
      <w:pPr>
        <w:rPr>
          <w:rFonts w:cs="Times New Roman"/>
        </w:rPr>
      </w:pPr>
      <w:r w:rsidRPr="0037600D">
        <w:rPr>
          <w:rFonts w:cs="Times New Roman"/>
          <w:noProof/>
        </w:rPr>
        <w:lastRenderedPageBreak/>
        <w:drawing>
          <wp:inline distT="0" distB="0" distL="0" distR="0">
            <wp:extent cx="6838950" cy="3771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950" cy="3771900"/>
                    </a:xfrm>
                    <a:prstGeom prst="rect">
                      <a:avLst/>
                    </a:prstGeom>
                    <a:noFill/>
                    <a:ln>
                      <a:noFill/>
                    </a:ln>
                  </pic:spPr>
                </pic:pic>
              </a:graphicData>
            </a:graphic>
          </wp:inline>
        </w:drawing>
      </w:r>
    </w:p>
    <w:p w:rsidR="00A916EA" w:rsidRPr="0037600D" w:rsidRDefault="00A916EA" w:rsidP="00C42862">
      <w:pPr>
        <w:rPr>
          <w:rFonts w:cs="Times New Roman"/>
        </w:rPr>
      </w:pPr>
    </w:p>
    <w:p w:rsidR="00A916EA" w:rsidRPr="0037600D" w:rsidRDefault="00A916EA" w:rsidP="00C42862">
      <w:pPr>
        <w:rPr>
          <w:rFonts w:cs="Times New Roman"/>
        </w:rPr>
      </w:pPr>
      <w:r w:rsidRPr="0037600D">
        <w:rPr>
          <w:rFonts w:cs="Times New Roman"/>
          <w:noProof/>
        </w:rPr>
        <w:drawing>
          <wp:inline distT="0" distB="0" distL="0" distR="0">
            <wp:extent cx="6553027" cy="3657280"/>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558053" cy="3660085"/>
                    </a:xfrm>
                    <a:prstGeom prst="rect">
                      <a:avLst/>
                    </a:prstGeom>
                    <a:noFill/>
                    <a:ln w="9525">
                      <a:noFill/>
                      <a:miter lim="800000"/>
                      <a:headEnd/>
                      <a:tailEnd/>
                    </a:ln>
                  </pic:spPr>
                </pic:pic>
              </a:graphicData>
            </a:graphic>
          </wp:inline>
        </w:drawing>
      </w:r>
    </w:p>
    <w:p w:rsidR="00F01F56" w:rsidRPr="0037600D" w:rsidRDefault="00F01F56" w:rsidP="00C42862">
      <w:pPr>
        <w:rPr>
          <w:rFonts w:cs="Times New Roman"/>
        </w:rPr>
      </w:pPr>
      <w:r w:rsidRPr="0037600D">
        <w:rPr>
          <w:rFonts w:cs="Times New Roman" w:hint="eastAsia"/>
          <w:noProof/>
        </w:rPr>
        <w:lastRenderedPageBreak/>
        <w:drawing>
          <wp:inline distT="0" distB="0" distL="0" distR="0">
            <wp:extent cx="6715125" cy="3819525"/>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15125" cy="3819525"/>
                    </a:xfrm>
                    <a:prstGeom prst="rect">
                      <a:avLst/>
                    </a:prstGeom>
                    <a:noFill/>
                    <a:ln>
                      <a:noFill/>
                    </a:ln>
                  </pic:spPr>
                </pic:pic>
              </a:graphicData>
            </a:graphic>
          </wp:inline>
        </w:drawing>
      </w: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F01F56" w:rsidRPr="0037600D" w:rsidRDefault="00F01F56" w:rsidP="005D5EAA">
      <w:pPr>
        <w:contextualSpacing/>
        <w:rPr>
          <w:rFonts w:cs="Times New Roman"/>
          <w:b/>
          <w:szCs w:val="24"/>
        </w:rPr>
      </w:pPr>
    </w:p>
    <w:p w:rsidR="005D5EAA" w:rsidRPr="0037600D" w:rsidRDefault="005D5EAA" w:rsidP="005D5EAA">
      <w:pPr>
        <w:contextualSpacing/>
        <w:rPr>
          <w:rFonts w:cs="Times New Roman"/>
          <w:szCs w:val="24"/>
        </w:rPr>
      </w:pPr>
      <w:r w:rsidRPr="0037600D">
        <w:rPr>
          <w:rFonts w:cs="Times New Roman"/>
          <w:b/>
          <w:szCs w:val="24"/>
        </w:rPr>
        <w:lastRenderedPageBreak/>
        <w:t xml:space="preserve">Figure </w:t>
      </w:r>
      <w:r w:rsidR="00471634" w:rsidRPr="0037600D">
        <w:rPr>
          <w:rFonts w:cs="Times New Roman"/>
          <w:b/>
          <w:szCs w:val="24"/>
        </w:rPr>
        <w:t>S</w:t>
      </w:r>
      <w:r w:rsidRPr="0037600D">
        <w:rPr>
          <w:rFonts w:cs="Times New Roman"/>
          <w:b/>
          <w:szCs w:val="24"/>
        </w:rPr>
        <w:t>3.</w:t>
      </w:r>
      <w:r w:rsidRPr="0037600D">
        <w:rPr>
          <w:rFonts w:cs="Times New Roman"/>
          <w:szCs w:val="24"/>
        </w:rPr>
        <w:t xml:space="preserve"> </w:t>
      </w:r>
      <w:r w:rsidRPr="0037600D">
        <w:t>Progression-free survival of NPC patients of each stage stratified by pre-treatment plasma EBV DNA (0 copy/ml vs &gt; 0 copy/ml).</w:t>
      </w:r>
      <w:r w:rsidRPr="0037600D">
        <w:rPr>
          <w:b/>
        </w:rPr>
        <w:t xml:space="preserve"> </w:t>
      </w:r>
      <w:r w:rsidR="0025576D" w:rsidRPr="0037600D">
        <w:rPr>
          <w:b/>
        </w:rPr>
        <w:t>a</w:t>
      </w:r>
      <w:r w:rsidRPr="0037600D">
        <w:t xml:space="preserve"> Stage I</w:t>
      </w:r>
      <w:r w:rsidR="0025576D" w:rsidRPr="0037600D">
        <w:t>.</w:t>
      </w:r>
      <w:r w:rsidRPr="0037600D">
        <w:t xml:space="preserve"> </w:t>
      </w:r>
      <w:r w:rsidR="0025576D" w:rsidRPr="0037600D">
        <w:rPr>
          <w:b/>
        </w:rPr>
        <w:t>b</w:t>
      </w:r>
      <w:r w:rsidRPr="0037600D">
        <w:t xml:space="preserve"> Stage II</w:t>
      </w:r>
      <w:r w:rsidR="0025576D" w:rsidRPr="0037600D">
        <w:t>.</w:t>
      </w:r>
      <w:r w:rsidRPr="0037600D">
        <w:t xml:space="preserve"> </w:t>
      </w:r>
      <w:r w:rsidR="0025576D" w:rsidRPr="0037600D">
        <w:rPr>
          <w:b/>
        </w:rPr>
        <w:t>c</w:t>
      </w:r>
      <w:r w:rsidRPr="0037600D">
        <w:t xml:space="preserve"> Stage III</w:t>
      </w:r>
      <w:r w:rsidR="0025576D" w:rsidRPr="0037600D">
        <w:t>.</w:t>
      </w:r>
      <w:r w:rsidRPr="0037600D">
        <w:t xml:space="preserve"> </w:t>
      </w:r>
      <w:r w:rsidR="0025576D" w:rsidRPr="0037600D">
        <w:rPr>
          <w:b/>
        </w:rPr>
        <w:t>d</w:t>
      </w:r>
      <w:r w:rsidRPr="0037600D">
        <w:t xml:space="preserve"> Stage IVA.</w:t>
      </w:r>
    </w:p>
    <w:p w:rsidR="005D5EAA" w:rsidRPr="0037600D" w:rsidRDefault="005D5EAA" w:rsidP="00B53620">
      <w:pPr>
        <w:contextualSpacing/>
        <w:rPr>
          <w:rFonts w:cs="Times New Roman"/>
          <w:szCs w:val="24"/>
        </w:rPr>
      </w:pPr>
    </w:p>
    <w:p w:rsidR="004F02D8" w:rsidRPr="0037600D" w:rsidRDefault="0025576D" w:rsidP="00C42862">
      <w:pPr>
        <w:rPr>
          <w:rFonts w:cs="Times New Roman"/>
          <w:b/>
        </w:rPr>
      </w:pPr>
      <w:r w:rsidRPr="0037600D">
        <w:rPr>
          <w:rFonts w:cs="Times New Roman"/>
          <w:b/>
        </w:rPr>
        <w:t>a</w:t>
      </w:r>
    </w:p>
    <w:p w:rsidR="004F02D8" w:rsidRPr="0037600D" w:rsidRDefault="004F02D8" w:rsidP="00C42862">
      <w:pPr>
        <w:rPr>
          <w:rFonts w:cs="Times New Roman"/>
          <w:b/>
        </w:rPr>
      </w:pPr>
      <w:r w:rsidRPr="0037600D">
        <w:rPr>
          <w:rFonts w:cs="Times New Roman"/>
          <w:b/>
          <w:noProof/>
        </w:rPr>
        <w:drawing>
          <wp:inline distT="0" distB="0" distL="0" distR="0">
            <wp:extent cx="5669280" cy="5669280"/>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669280" cy="5669280"/>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B53620" w:rsidRPr="0037600D" w:rsidRDefault="0025576D" w:rsidP="00C42862">
      <w:pPr>
        <w:rPr>
          <w:rFonts w:cs="Times New Roman"/>
          <w:b/>
        </w:rPr>
      </w:pPr>
      <w:r w:rsidRPr="0037600D">
        <w:rPr>
          <w:rFonts w:cs="Times New Roman"/>
          <w:b/>
        </w:rPr>
        <w:lastRenderedPageBreak/>
        <w:t>b</w:t>
      </w:r>
    </w:p>
    <w:p w:rsidR="004F02D8" w:rsidRPr="0037600D" w:rsidRDefault="004F02D8" w:rsidP="00C42862">
      <w:pPr>
        <w:rPr>
          <w:rFonts w:cs="Times New Roman"/>
          <w:b/>
        </w:rPr>
      </w:pPr>
      <w:r w:rsidRPr="0037600D">
        <w:rPr>
          <w:rFonts w:cs="Times New Roman"/>
          <w:b/>
          <w:noProof/>
        </w:rPr>
        <w:drawing>
          <wp:inline distT="0" distB="0" distL="0" distR="0">
            <wp:extent cx="6208388" cy="5695949"/>
            <wp:effectExtent l="0" t="0" r="254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08388" cy="5695949"/>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c</w:t>
      </w:r>
    </w:p>
    <w:p w:rsidR="004F02D8" w:rsidRPr="0037600D" w:rsidRDefault="004F02D8" w:rsidP="00C42862">
      <w:pPr>
        <w:rPr>
          <w:rFonts w:cs="Times New Roman"/>
          <w:b/>
        </w:rPr>
      </w:pPr>
      <w:r w:rsidRPr="0037600D">
        <w:rPr>
          <w:rFonts w:cs="Times New Roman"/>
          <w:b/>
          <w:noProof/>
        </w:rPr>
        <w:drawing>
          <wp:inline distT="0" distB="0" distL="0" distR="0">
            <wp:extent cx="6198006" cy="5686424"/>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198006" cy="5686424"/>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d</w:t>
      </w:r>
    </w:p>
    <w:p w:rsidR="004F02D8" w:rsidRPr="0037600D" w:rsidRDefault="004F02D8" w:rsidP="00C42862">
      <w:pPr>
        <w:rPr>
          <w:rFonts w:cs="Times New Roman"/>
          <w:b/>
        </w:rPr>
      </w:pPr>
      <w:r w:rsidRPr="0037600D">
        <w:rPr>
          <w:rFonts w:cs="Times New Roman"/>
          <w:b/>
          <w:noProof/>
        </w:rPr>
        <w:drawing>
          <wp:inline distT="0" distB="0" distL="0" distR="0">
            <wp:extent cx="6229152" cy="5714999"/>
            <wp:effectExtent l="0" t="0" r="635"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29152" cy="5714999"/>
                    </a:xfrm>
                    <a:prstGeom prst="rect">
                      <a:avLst/>
                    </a:prstGeom>
                    <a:noFill/>
                    <a:ln>
                      <a:noFill/>
                    </a:ln>
                  </pic:spPr>
                </pic:pic>
              </a:graphicData>
            </a:graphic>
          </wp:inline>
        </w:drawing>
      </w:r>
    </w:p>
    <w:p w:rsidR="00162153" w:rsidRPr="0037600D" w:rsidRDefault="00162153">
      <w:pPr>
        <w:widowControl/>
        <w:rPr>
          <w:rFonts w:cs="Times New Roman"/>
          <w:b/>
        </w:rPr>
      </w:pPr>
      <w:r w:rsidRPr="0037600D">
        <w:rPr>
          <w:rFonts w:cs="Times New Roman"/>
          <w:b/>
        </w:rPr>
        <w:br w:type="page"/>
      </w:r>
    </w:p>
    <w:p w:rsidR="005D5EAA" w:rsidRPr="0037600D" w:rsidRDefault="005D5EAA" w:rsidP="00C42862">
      <w:pPr>
        <w:rPr>
          <w:rFonts w:cs="Times New Roman"/>
          <w:szCs w:val="24"/>
        </w:rPr>
      </w:pPr>
      <w:r w:rsidRPr="0037600D">
        <w:rPr>
          <w:rFonts w:cs="Times New Roman"/>
          <w:b/>
          <w:szCs w:val="24"/>
        </w:rPr>
        <w:lastRenderedPageBreak/>
        <w:t xml:space="preserve">Figure </w:t>
      </w:r>
      <w:r w:rsidR="00471634" w:rsidRPr="0037600D">
        <w:rPr>
          <w:rFonts w:cs="Times New Roman" w:hint="eastAsia"/>
          <w:b/>
          <w:szCs w:val="24"/>
        </w:rPr>
        <w:t>S</w:t>
      </w:r>
      <w:r w:rsidRPr="0037600D">
        <w:rPr>
          <w:rFonts w:cs="Times New Roman"/>
          <w:b/>
          <w:szCs w:val="24"/>
        </w:rPr>
        <w:t>4.</w:t>
      </w:r>
      <w:r w:rsidRPr="0037600D">
        <w:rPr>
          <w:rFonts w:cs="Times New Roman"/>
          <w:szCs w:val="24"/>
        </w:rPr>
        <w:t xml:space="preserve"> </w:t>
      </w:r>
      <w:r w:rsidRPr="0037600D">
        <w:t xml:space="preserve">Overall survival of NPC patients of each stage stratified by pre-treatment plasma EBV DNA (0 copy/ml vs &gt; 0 copy/ml). </w:t>
      </w:r>
      <w:r w:rsidR="0025576D" w:rsidRPr="0037600D">
        <w:rPr>
          <w:b/>
        </w:rPr>
        <w:t>a</w:t>
      </w:r>
      <w:r w:rsidRPr="0037600D">
        <w:t xml:space="preserve"> Stage I</w:t>
      </w:r>
      <w:r w:rsidR="0025576D" w:rsidRPr="0037600D">
        <w:t xml:space="preserve">. </w:t>
      </w:r>
      <w:r w:rsidR="0025576D" w:rsidRPr="0037600D">
        <w:rPr>
          <w:b/>
        </w:rPr>
        <w:t>b</w:t>
      </w:r>
      <w:r w:rsidRPr="0037600D">
        <w:t xml:space="preserve"> Stage II</w:t>
      </w:r>
      <w:r w:rsidR="0025576D" w:rsidRPr="0037600D">
        <w:t xml:space="preserve">. </w:t>
      </w:r>
      <w:r w:rsidR="0025576D" w:rsidRPr="0037600D">
        <w:rPr>
          <w:b/>
        </w:rPr>
        <w:t>c</w:t>
      </w:r>
      <w:r w:rsidRPr="0037600D">
        <w:t xml:space="preserve"> Stage III</w:t>
      </w:r>
      <w:r w:rsidR="0025576D" w:rsidRPr="0037600D">
        <w:t xml:space="preserve">. </w:t>
      </w:r>
      <w:r w:rsidR="0025576D" w:rsidRPr="0037600D">
        <w:rPr>
          <w:b/>
        </w:rPr>
        <w:t>d</w:t>
      </w:r>
      <w:r w:rsidRPr="0037600D">
        <w:t xml:space="preserve"> Stage IVA.</w:t>
      </w:r>
    </w:p>
    <w:p w:rsidR="00B53620" w:rsidRPr="0037600D" w:rsidRDefault="0025576D" w:rsidP="00C42862">
      <w:pPr>
        <w:rPr>
          <w:rFonts w:cs="Times New Roman"/>
          <w:b/>
        </w:rPr>
      </w:pPr>
      <w:r w:rsidRPr="0037600D">
        <w:rPr>
          <w:rFonts w:cs="Times New Roman"/>
          <w:b/>
          <w:szCs w:val="24"/>
        </w:rPr>
        <w:t>d</w:t>
      </w:r>
    </w:p>
    <w:p w:rsidR="004F02D8" w:rsidRPr="0037600D" w:rsidRDefault="004F02D8" w:rsidP="00C42862">
      <w:pPr>
        <w:rPr>
          <w:rFonts w:cs="Times New Roman"/>
          <w:b/>
        </w:rPr>
      </w:pPr>
      <w:r w:rsidRPr="0037600D">
        <w:rPr>
          <w:rFonts w:cs="Times New Roman"/>
          <w:b/>
          <w:noProof/>
        </w:rPr>
        <w:drawing>
          <wp:inline distT="0" distB="0" distL="0" distR="0">
            <wp:extent cx="6229152" cy="5714999"/>
            <wp:effectExtent l="0" t="0" r="635"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29152" cy="5714999"/>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b</w:t>
      </w:r>
    </w:p>
    <w:p w:rsidR="004F02D8" w:rsidRPr="0037600D" w:rsidRDefault="004F02D8" w:rsidP="00C42862">
      <w:pPr>
        <w:rPr>
          <w:rFonts w:cs="Times New Roman"/>
          <w:b/>
        </w:rPr>
      </w:pPr>
      <w:r w:rsidRPr="0037600D">
        <w:rPr>
          <w:rFonts w:cs="Times New Roman"/>
          <w:b/>
          <w:noProof/>
        </w:rPr>
        <w:drawing>
          <wp:inline distT="0" distB="0" distL="0" distR="0">
            <wp:extent cx="6239534" cy="5724524"/>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39534" cy="5724524"/>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c</w:t>
      </w:r>
    </w:p>
    <w:p w:rsidR="004F02D8" w:rsidRPr="0037600D" w:rsidRDefault="004F02D8" w:rsidP="00C42862">
      <w:pPr>
        <w:rPr>
          <w:rFonts w:cs="Times New Roman"/>
          <w:b/>
        </w:rPr>
      </w:pPr>
      <w:r w:rsidRPr="0037600D">
        <w:rPr>
          <w:rFonts w:cs="Times New Roman"/>
          <w:b/>
          <w:noProof/>
        </w:rPr>
        <w:drawing>
          <wp:inline distT="0" distB="0" distL="0" distR="0">
            <wp:extent cx="6208388" cy="5695949"/>
            <wp:effectExtent l="0" t="0" r="254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08388" cy="5695949"/>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d</w:t>
      </w:r>
    </w:p>
    <w:p w:rsidR="004F02D8" w:rsidRPr="0037600D" w:rsidRDefault="004F02D8" w:rsidP="00C42862">
      <w:pPr>
        <w:rPr>
          <w:rFonts w:cs="Times New Roman"/>
          <w:b/>
        </w:rPr>
      </w:pPr>
      <w:r w:rsidRPr="0037600D">
        <w:rPr>
          <w:rFonts w:cs="Times New Roman"/>
          <w:b/>
          <w:noProof/>
        </w:rPr>
        <w:drawing>
          <wp:inline distT="0" distB="0" distL="0" distR="0">
            <wp:extent cx="6208388" cy="5695949"/>
            <wp:effectExtent l="0" t="0" r="2540" b="63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08388" cy="5695949"/>
                    </a:xfrm>
                    <a:prstGeom prst="rect">
                      <a:avLst/>
                    </a:prstGeom>
                    <a:noFill/>
                    <a:ln>
                      <a:noFill/>
                    </a:ln>
                  </pic:spPr>
                </pic:pic>
              </a:graphicData>
            </a:graphic>
          </wp:inline>
        </w:drawing>
      </w:r>
    </w:p>
    <w:p w:rsidR="00162153" w:rsidRPr="0037600D" w:rsidRDefault="00162153">
      <w:pPr>
        <w:widowControl/>
        <w:rPr>
          <w:rFonts w:cs="Times New Roman"/>
          <w:b/>
        </w:rPr>
      </w:pPr>
      <w:r w:rsidRPr="0037600D">
        <w:rPr>
          <w:rFonts w:cs="Times New Roman"/>
          <w:b/>
        </w:rPr>
        <w:br w:type="page"/>
      </w:r>
    </w:p>
    <w:p w:rsidR="005D5EAA" w:rsidRPr="0037600D" w:rsidRDefault="005D5EAA" w:rsidP="00A5667D">
      <w:pPr>
        <w:rPr>
          <w:rFonts w:cs="Times New Roman"/>
          <w:szCs w:val="24"/>
        </w:rPr>
      </w:pPr>
      <w:r w:rsidRPr="0037600D">
        <w:rPr>
          <w:rFonts w:cs="Times New Roman"/>
          <w:b/>
          <w:szCs w:val="24"/>
        </w:rPr>
        <w:lastRenderedPageBreak/>
        <w:t xml:space="preserve">Figure </w:t>
      </w:r>
      <w:r w:rsidR="00471634" w:rsidRPr="0037600D">
        <w:rPr>
          <w:rFonts w:cs="Times New Roman"/>
          <w:b/>
          <w:szCs w:val="24"/>
        </w:rPr>
        <w:t>S</w:t>
      </w:r>
      <w:r w:rsidRPr="0037600D">
        <w:rPr>
          <w:rFonts w:cs="Times New Roman"/>
          <w:b/>
          <w:szCs w:val="24"/>
        </w:rPr>
        <w:t>5.</w:t>
      </w:r>
      <w:r w:rsidRPr="0037600D">
        <w:rPr>
          <w:rFonts w:cs="Times New Roman"/>
          <w:szCs w:val="24"/>
        </w:rPr>
        <w:t xml:space="preserve"> </w:t>
      </w:r>
      <w:r w:rsidRPr="0037600D">
        <w:t xml:space="preserve">Cancer-specific survival of NPC patients of each stage stratified by pre-treatment plasma EBV DNA (0 copy/ml vs &gt; 0 copy/ml). </w:t>
      </w:r>
      <w:r w:rsidR="0025576D" w:rsidRPr="0037600D">
        <w:rPr>
          <w:b/>
        </w:rPr>
        <w:t>a</w:t>
      </w:r>
      <w:r w:rsidRPr="0037600D">
        <w:t xml:space="preserve"> Stage I</w:t>
      </w:r>
      <w:r w:rsidR="0025576D" w:rsidRPr="0037600D">
        <w:t>.</w:t>
      </w:r>
      <w:r w:rsidRPr="0037600D">
        <w:t xml:space="preserve"> </w:t>
      </w:r>
      <w:r w:rsidR="0025576D" w:rsidRPr="0037600D">
        <w:rPr>
          <w:b/>
        </w:rPr>
        <w:t>b</w:t>
      </w:r>
      <w:r w:rsidRPr="0037600D">
        <w:t xml:space="preserve"> Stage II</w:t>
      </w:r>
      <w:r w:rsidR="0025576D" w:rsidRPr="0037600D">
        <w:t>.</w:t>
      </w:r>
      <w:r w:rsidRPr="0037600D">
        <w:t xml:space="preserve"> </w:t>
      </w:r>
      <w:r w:rsidR="0025576D" w:rsidRPr="0037600D">
        <w:rPr>
          <w:b/>
        </w:rPr>
        <w:t>c</w:t>
      </w:r>
      <w:r w:rsidRPr="0037600D">
        <w:t xml:space="preserve"> Stage III</w:t>
      </w:r>
      <w:r w:rsidR="0025576D" w:rsidRPr="0037600D">
        <w:t>.</w:t>
      </w:r>
      <w:r w:rsidRPr="0037600D">
        <w:t xml:space="preserve"> </w:t>
      </w:r>
      <w:r w:rsidR="0025576D" w:rsidRPr="0037600D">
        <w:rPr>
          <w:b/>
        </w:rPr>
        <w:t>d</w:t>
      </w:r>
      <w:r w:rsidRPr="0037600D">
        <w:t xml:space="preserve"> Stage IVA.</w:t>
      </w:r>
    </w:p>
    <w:p w:rsidR="004F02D8" w:rsidRPr="0037600D" w:rsidRDefault="0025576D" w:rsidP="00C42862">
      <w:pPr>
        <w:rPr>
          <w:rFonts w:cs="Times New Roman"/>
          <w:b/>
        </w:rPr>
      </w:pPr>
      <w:r w:rsidRPr="0037600D">
        <w:rPr>
          <w:rFonts w:cs="Times New Roman"/>
          <w:b/>
        </w:rPr>
        <w:t>a</w:t>
      </w:r>
    </w:p>
    <w:p w:rsidR="004F02D8" w:rsidRPr="0037600D" w:rsidRDefault="004F02D8" w:rsidP="00C42862">
      <w:pPr>
        <w:rPr>
          <w:rFonts w:cs="Times New Roman"/>
          <w:b/>
        </w:rPr>
      </w:pPr>
      <w:r w:rsidRPr="0037600D">
        <w:rPr>
          <w:rFonts w:cs="Times New Roman"/>
          <w:b/>
          <w:noProof/>
        </w:rPr>
        <w:drawing>
          <wp:inline distT="0" distB="0" distL="0" distR="0">
            <wp:extent cx="6229152" cy="5714999"/>
            <wp:effectExtent l="0" t="0" r="635" b="63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29152" cy="5714999"/>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b</w:t>
      </w:r>
    </w:p>
    <w:p w:rsidR="006D2370" w:rsidRPr="0037600D" w:rsidRDefault="006D2370" w:rsidP="00C42862">
      <w:pPr>
        <w:rPr>
          <w:rFonts w:cs="Times New Roman"/>
          <w:b/>
        </w:rPr>
      </w:pPr>
      <w:r w:rsidRPr="0037600D">
        <w:rPr>
          <w:rFonts w:cs="Times New Roman"/>
          <w:b/>
          <w:noProof/>
        </w:rPr>
        <w:drawing>
          <wp:inline distT="0" distB="0" distL="0" distR="0">
            <wp:extent cx="6239849" cy="5724813"/>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39849" cy="5724813"/>
                    </a:xfrm>
                    <a:prstGeom prst="rect">
                      <a:avLst/>
                    </a:prstGeom>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CB2D1F" w:rsidRPr="0037600D" w:rsidRDefault="0025576D" w:rsidP="00C42862">
      <w:pPr>
        <w:rPr>
          <w:rFonts w:cs="Times New Roman"/>
          <w:b/>
        </w:rPr>
      </w:pPr>
      <w:r w:rsidRPr="0037600D">
        <w:rPr>
          <w:rFonts w:cs="Times New Roman"/>
          <w:b/>
        </w:rPr>
        <w:lastRenderedPageBreak/>
        <w:t>c</w:t>
      </w:r>
    </w:p>
    <w:p w:rsidR="004F02D8" w:rsidRPr="0037600D" w:rsidRDefault="004F02D8" w:rsidP="00C42862">
      <w:pPr>
        <w:rPr>
          <w:rFonts w:cs="Times New Roman"/>
          <w:b/>
        </w:rPr>
      </w:pPr>
      <w:r w:rsidRPr="0037600D">
        <w:rPr>
          <w:rFonts w:cs="Times New Roman"/>
          <w:b/>
          <w:noProof/>
        </w:rPr>
        <w:drawing>
          <wp:inline distT="0" distB="0" distL="0" distR="0">
            <wp:extent cx="6208388" cy="5695949"/>
            <wp:effectExtent l="0" t="0" r="2540" b="63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208388" cy="5695949"/>
                    </a:xfrm>
                    <a:prstGeom prst="rect">
                      <a:avLst/>
                    </a:prstGeom>
                    <a:noFill/>
                    <a:ln>
                      <a:noFill/>
                    </a:ln>
                  </pic:spPr>
                </pic:pic>
              </a:graphicData>
            </a:graphic>
          </wp:inline>
        </w:drawing>
      </w:r>
    </w:p>
    <w:p w:rsidR="006B5185" w:rsidRPr="0037600D" w:rsidRDefault="006B5185">
      <w:pPr>
        <w:widowControl/>
        <w:spacing w:before="0" w:beforeAutospacing="0" w:after="0" w:afterAutospacing="0"/>
        <w:jc w:val="left"/>
        <w:rPr>
          <w:rFonts w:cs="Times New Roman"/>
          <w:b/>
        </w:rPr>
      </w:pPr>
      <w:r w:rsidRPr="0037600D">
        <w:rPr>
          <w:rFonts w:cs="Times New Roman"/>
          <w:b/>
        </w:rPr>
        <w:br w:type="page"/>
      </w:r>
    </w:p>
    <w:p w:rsidR="004F02D8" w:rsidRPr="0037600D" w:rsidRDefault="0025576D" w:rsidP="00C42862">
      <w:pPr>
        <w:rPr>
          <w:rFonts w:cs="Times New Roman"/>
          <w:b/>
        </w:rPr>
      </w:pPr>
      <w:r w:rsidRPr="0037600D">
        <w:rPr>
          <w:rFonts w:cs="Times New Roman"/>
          <w:b/>
        </w:rPr>
        <w:lastRenderedPageBreak/>
        <w:t>d</w:t>
      </w:r>
    </w:p>
    <w:p w:rsidR="004F02D8" w:rsidRPr="0037600D" w:rsidRDefault="00AB472C" w:rsidP="00C42862">
      <w:pPr>
        <w:rPr>
          <w:rFonts w:cs="Times New Roman"/>
          <w:b/>
        </w:rPr>
      </w:pPr>
      <w:r w:rsidRPr="0037600D">
        <w:rPr>
          <w:rFonts w:cs="Times New Roman"/>
          <w:b/>
          <w:noProof/>
        </w:rPr>
        <w:drawing>
          <wp:inline distT="0" distB="0" distL="0" distR="0">
            <wp:extent cx="6187624" cy="5676899"/>
            <wp:effectExtent l="0" t="0" r="3810" b="63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187624" cy="5676899"/>
                    </a:xfrm>
                    <a:prstGeom prst="rect">
                      <a:avLst/>
                    </a:prstGeom>
                    <a:noFill/>
                    <a:ln>
                      <a:noFill/>
                    </a:ln>
                  </pic:spPr>
                </pic:pic>
              </a:graphicData>
            </a:graphic>
          </wp:inline>
        </w:drawing>
      </w:r>
    </w:p>
    <w:p w:rsidR="00C42862" w:rsidRPr="0037600D" w:rsidRDefault="00162153" w:rsidP="00AC6668">
      <w:pPr>
        <w:widowControl/>
        <w:rPr>
          <w:rFonts w:cs="Times New Roman"/>
          <w:b/>
        </w:rPr>
      </w:pPr>
      <w:r w:rsidRPr="0037600D">
        <w:rPr>
          <w:rFonts w:cs="Times New Roman"/>
          <w:b/>
        </w:rPr>
        <w:br w:type="page"/>
      </w:r>
      <w:r w:rsidR="00506529" w:rsidRPr="0037600D">
        <w:rPr>
          <w:b/>
        </w:rPr>
        <w:lastRenderedPageBreak/>
        <w:t xml:space="preserve">Table </w:t>
      </w:r>
      <w:r w:rsidR="00471634" w:rsidRPr="0037600D">
        <w:rPr>
          <w:b/>
        </w:rPr>
        <w:t>S</w:t>
      </w:r>
      <w:r w:rsidR="00C42862" w:rsidRPr="0037600D">
        <w:rPr>
          <w:b/>
        </w:rPr>
        <w:t>1.</w:t>
      </w:r>
      <w:r w:rsidR="00C42862" w:rsidRPr="0037600D">
        <w:t xml:space="preserve"> Distribution and T-classifi</w:t>
      </w:r>
      <w:r w:rsidR="005A1FAC" w:rsidRPr="0037600D">
        <w:t>cation and N-classification of plasma EBV DNA-negative NPC patients b</w:t>
      </w:r>
      <w:r w:rsidR="00C42862" w:rsidRPr="0037600D">
        <w:t>ased on 8</w:t>
      </w:r>
      <w:r w:rsidR="00C42862" w:rsidRPr="0037600D">
        <w:rPr>
          <w:vertAlign w:val="superscript"/>
        </w:rPr>
        <w:t>th</w:t>
      </w:r>
      <w:r w:rsidR="005A1FAC" w:rsidRPr="0037600D">
        <w:t xml:space="preserve"> edition of AJCC/UICC staging c</w:t>
      </w:r>
      <w:r w:rsidR="00C42862" w:rsidRPr="0037600D">
        <w:t>lassification (</w:t>
      </w:r>
      <w:r w:rsidR="00C42862" w:rsidRPr="0037600D">
        <w:rPr>
          <w:i/>
        </w:rPr>
        <w:t>n</w:t>
      </w:r>
      <w:r w:rsidR="00C42862" w:rsidRPr="0037600D">
        <w:t xml:space="preserve"> = 78)</w:t>
      </w:r>
    </w:p>
    <w:tbl>
      <w:tblPr>
        <w:tblStyle w:val="TableGrid"/>
        <w:tblW w:w="0" w:type="auto"/>
        <w:tblLook w:val="04A0"/>
      </w:tblPr>
      <w:tblGrid>
        <w:gridCol w:w="1537"/>
        <w:gridCol w:w="1351"/>
        <w:gridCol w:w="1352"/>
        <w:gridCol w:w="1352"/>
        <w:gridCol w:w="1352"/>
        <w:gridCol w:w="1352"/>
      </w:tblGrid>
      <w:tr w:rsidR="00C42862" w:rsidRPr="0037600D" w:rsidTr="00E042D1">
        <w:tc>
          <w:tcPr>
            <w:tcW w:w="8296" w:type="dxa"/>
            <w:gridSpan w:val="6"/>
          </w:tcPr>
          <w:p w:rsidR="00C42862" w:rsidRPr="0037600D" w:rsidRDefault="00C42862" w:rsidP="00E042D1">
            <w:pPr>
              <w:jc w:val="center"/>
              <w:rPr>
                <w:rFonts w:cs="Times New Roman"/>
                <w:b/>
              </w:rPr>
            </w:pPr>
            <w:r w:rsidRPr="0037600D">
              <w:rPr>
                <w:rFonts w:cs="Times New Roman"/>
                <w:b/>
              </w:rPr>
              <w:t>AJCC/UICC 8</w:t>
            </w:r>
            <w:r w:rsidRPr="0037600D">
              <w:rPr>
                <w:rFonts w:cs="Times New Roman"/>
                <w:b/>
                <w:vertAlign w:val="superscript"/>
              </w:rPr>
              <w:t>th</w:t>
            </w:r>
            <w:r w:rsidRPr="0037600D">
              <w:rPr>
                <w:rFonts w:cs="Times New Roman"/>
                <w:b/>
              </w:rPr>
              <w:t xml:space="preserve"> edition </w:t>
            </w:r>
            <w:r w:rsidR="005713D3" w:rsidRPr="0037600D">
              <w:rPr>
                <w:rFonts w:cs="Times New Roman"/>
                <w:b/>
              </w:rPr>
              <w:t>s</w:t>
            </w:r>
            <w:r w:rsidRPr="0037600D">
              <w:rPr>
                <w:rFonts w:cs="Times New Roman"/>
                <w:b/>
              </w:rPr>
              <w:t xml:space="preserve">taging </w:t>
            </w:r>
            <w:r w:rsidR="005713D3" w:rsidRPr="0037600D">
              <w:rPr>
                <w:rFonts w:cs="Times New Roman"/>
                <w:b/>
              </w:rPr>
              <w:t>c</w:t>
            </w:r>
            <w:r w:rsidRPr="0037600D">
              <w:rPr>
                <w:rFonts w:cs="Times New Roman"/>
                <w:b/>
              </w:rPr>
              <w:t>lassification</w:t>
            </w:r>
          </w:p>
        </w:tc>
      </w:tr>
      <w:tr w:rsidR="00C42862" w:rsidRPr="0037600D" w:rsidTr="00E042D1">
        <w:tc>
          <w:tcPr>
            <w:tcW w:w="1537" w:type="dxa"/>
          </w:tcPr>
          <w:p w:rsidR="00C42862" w:rsidRPr="0037600D" w:rsidRDefault="00C42862" w:rsidP="00E042D1">
            <w:pPr>
              <w:rPr>
                <w:rFonts w:cs="Times New Roman"/>
              </w:rPr>
            </w:pPr>
          </w:p>
        </w:tc>
        <w:tc>
          <w:tcPr>
            <w:tcW w:w="1351" w:type="dxa"/>
          </w:tcPr>
          <w:p w:rsidR="00C42862" w:rsidRPr="0037600D" w:rsidRDefault="00C42862" w:rsidP="00E042D1">
            <w:pPr>
              <w:jc w:val="center"/>
              <w:rPr>
                <w:rFonts w:cs="Times New Roman"/>
              </w:rPr>
            </w:pPr>
            <w:r w:rsidRPr="0037600D">
              <w:rPr>
                <w:rFonts w:cs="Times New Roman"/>
              </w:rPr>
              <w:t>N0</w:t>
            </w:r>
          </w:p>
        </w:tc>
        <w:tc>
          <w:tcPr>
            <w:tcW w:w="1352" w:type="dxa"/>
          </w:tcPr>
          <w:p w:rsidR="00C42862" w:rsidRPr="0037600D" w:rsidRDefault="00C42862" w:rsidP="00E042D1">
            <w:pPr>
              <w:jc w:val="center"/>
              <w:rPr>
                <w:rFonts w:cs="Times New Roman"/>
              </w:rPr>
            </w:pPr>
            <w:r w:rsidRPr="0037600D">
              <w:rPr>
                <w:rFonts w:cs="Times New Roman"/>
              </w:rPr>
              <w:t>N1</w:t>
            </w:r>
          </w:p>
        </w:tc>
        <w:tc>
          <w:tcPr>
            <w:tcW w:w="1352" w:type="dxa"/>
          </w:tcPr>
          <w:p w:rsidR="00C42862" w:rsidRPr="0037600D" w:rsidRDefault="00C42862" w:rsidP="00E042D1">
            <w:pPr>
              <w:jc w:val="center"/>
              <w:rPr>
                <w:rFonts w:cs="Times New Roman"/>
              </w:rPr>
            </w:pPr>
            <w:r w:rsidRPr="0037600D">
              <w:rPr>
                <w:rFonts w:cs="Times New Roman"/>
              </w:rPr>
              <w:t>N2</w:t>
            </w:r>
          </w:p>
        </w:tc>
        <w:tc>
          <w:tcPr>
            <w:tcW w:w="1352" w:type="dxa"/>
          </w:tcPr>
          <w:p w:rsidR="00C42862" w:rsidRPr="0037600D" w:rsidRDefault="00C42862" w:rsidP="00E042D1">
            <w:pPr>
              <w:jc w:val="center"/>
              <w:rPr>
                <w:rFonts w:cs="Times New Roman"/>
              </w:rPr>
            </w:pPr>
            <w:r w:rsidRPr="0037600D">
              <w:rPr>
                <w:rFonts w:cs="Times New Roman"/>
              </w:rPr>
              <w:t>N3</w:t>
            </w:r>
          </w:p>
        </w:tc>
        <w:tc>
          <w:tcPr>
            <w:tcW w:w="1352" w:type="dxa"/>
          </w:tcPr>
          <w:p w:rsidR="00C42862" w:rsidRPr="0037600D" w:rsidRDefault="00C42862" w:rsidP="00E042D1">
            <w:pPr>
              <w:jc w:val="center"/>
              <w:rPr>
                <w:rFonts w:cs="Times New Roman"/>
              </w:rPr>
            </w:pPr>
            <w:r w:rsidRPr="0037600D">
              <w:rPr>
                <w:rFonts w:cs="Times New Roman"/>
              </w:rPr>
              <w:t>Total</w:t>
            </w:r>
          </w:p>
        </w:tc>
      </w:tr>
      <w:tr w:rsidR="00C42862" w:rsidRPr="0037600D" w:rsidTr="00E042D1">
        <w:tc>
          <w:tcPr>
            <w:tcW w:w="1537" w:type="dxa"/>
          </w:tcPr>
          <w:p w:rsidR="00C42862" w:rsidRPr="0037600D" w:rsidRDefault="00C42862" w:rsidP="00E042D1">
            <w:pPr>
              <w:rPr>
                <w:rFonts w:cs="Times New Roman"/>
              </w:rPr>
            </w:pPr>
            <w:r w:rsidRPr="0037600D">
              <w:rPr>
                <w:rFonts w:cs="Times New Roman"/>
              </w:rPr>
              <w:t>T1</w:t>
            </w:r>
          </w:p>
        </w:tc>
        <w:tc>
          <w:tcPr>
            <w:tcW w:w="1351" w:type="dxa"/>
          </w:tcPr>
          <w:p w:rsidR="00C42862" w:rsidRPr="0037600D" w:rsidRDefault="00C42862" w:rsidP="00E042D1">
            <w:pPr>
              <w:jc w:val="center"/>
              <w:rPr>
                <w:rFonts w:cs="Times New Roman"/>
              </w:rPr>
            </w:pPr>
            <w:r w:rsidRPr="0037600D">
              <w:rPr>
                <w:rFonts w:cs="Times New Roman"/>
              </w:rPr>
              <w:t>18</w:t>
            </w:r>
          </w:p>
        </w:tc>
        <w:tc>
          <w:tcPr>
            <w:tcW w:w="1352" w:type="dxa"/>
          </w:tcPr>
          <w:p w:rsidR="00C42862" w:rsidRPr="0037600D" w:rsidRDefault="00C42862" w:rsidP="00E042D1">
            <w:pPr>
              <w:jc w:val="center"/>
              <w:rPr>
                <w:rFonts w:cs="Times New Roman"/>
              </w:rPr>
            </w:pPr>
            <w:r w:rsidRPr="0037600D">
              <w:rPr>
                <w:rFonts w:cs="Times New Roman"/>
              </w:rPr>
              <w:t>12</w:t>
            </w:r>
          </w:p>
        </w:tc>
        <w:tc>
          <w:tcPr>
            <w:tcW w:w="1352" w:type="dxa"/>
          </w:tcPr>
          <w:p w:rsidR="00C42862" w:rsidRPr="0037600D" w:rsidRDefault="00C42862" w:rsidP="00E042D1">
            <w:pPr>
              <w:jc w:val="center"/>
              <w:rPr>
                <w:rFonts w:cs="Times New Roman"/>
              </w:rPr>
            </w:pPr>
            <w:r w:rsidRPr="0037600D">
              <w:rPr>
                <w:rFonts w:cs="Times New Roman"/>
              </w:rPr>
              <w:t>7</w:t>
            </w:r>
          </w:p>
        </w:tc>
        <w:tc>
          <w:tcPr>
            <w:tcW w:w="1352" w:type="dxa"/>
          </w:tcPr>
          <w:p w:rsidR="00C42862" w:rsidRPr="0037600D" w:rsidRDefault="00C42862" w:rsidP="00E042D1">
            <w:pPr>
              <w:jc w:val="center"/>
              <w:rPr>
                <w:rFonts w:cs="Times New Roman"/>
              </w:rPr>
            </w:pPr>
            <w:r w:rsidRPr="0037600D">
              <w:rPr>
                <w:rFonts w:cs="Times New Roman"/>
              </w:rPr>
              <w:t>3</w:t>
            </w:r>
          </w:p>
        </w:tc>
        <w:tc>
          <w:tcPr>
            <w:tcW w:w="1352" w:type="dxa"/>
          </w:tcPr>
          <w:p w:rsidR="00C42862" w:rsidRPr="0037600D" w:rsidRDefault="00C42862" w:rsidP="00E042D1">
            <w:pPr>
              <w:jc w:val="center"/>
              <w:rPr>
                <w:rFonts w:cs="Times New Roman"/>
              </w:rPr>
            </w:pPr>
            <w:r w:rsidRPr="0037600D">
              <w:rPr>
                <w:rFonts w:cs="Times New Roman"/>
              </w:rPr>
              <w:t>40</w:t>
            </w:r>
          </w:p>
        </w:tc>
      </w:tr>
      <w:tr w:rsidR="00C42862" w:rsidRPr="0037600D" w:rsidTr="00E042D1">
        <w:tc>
          <w:tcPr>
            <w:tcW w:w="1537" w:type="dxa"/>
          </w:tcPr>
          <w:p w:rsidR="00C42862" w:rsidRPr="0037600D" w:rsidRDefault="00C42862" w:rsidP="00E042D1">
            <w:pPr>
              <w:rPr>
                <w:rFonts w:cs="Times New Roman"/>
              </w:rPr>
            </w:pPr>
            <w:r w:rsidRPr="0037600D">
              <w:rPr>
                <w:rFonts w:cs="Times New Roman"/>
              </w:rPr>
              <w:t>T2</w:t>
            </w:r>
          </w:p>
        </w:tc>
        <w:tc>
          <w:tcPr>
            <w:tcW w:w="1351" w:type="dxa"/>
          </w:tcPr>
          <w:p w:rsidR="00C42862" w:rsidRPr="0037600D" w:rsidRDefault="00C42862" w:rsidP="00E042D1">
            <w:pPr>
              <w:jc w:val="center"/>
              <w:rPr>
                <w:rFonts w:cs="Times New Roman"/>
              </w:rPr>
            </w:pPr>
            <w:r w:rsidRPr="0037600D">
              <w:rPr>
                <w:rFonts w:cs="Times New Roman"/>
              </w:rPr>
              <w:t>1</w:t>
            </w:r>
          </w:p>
        </w:tc>
        <w:tc>
          <w:tcPr>
            <w:tcW w:w="1352" w:type="dxa"/>
          </w:tcPr>
          <w:p w:rsidR="00C42862" w:rsidRPr="0037600D" w:rsidRDefault="00C42862" w:rsidP="00E042D1">
            <w:pPr>
              <w:jc w:val="center"/>
              <w:rPr>
                <w:rFonts w:cs="Times New Roman"/>
              </w:rPr>
            </w:pPr>
            <w:r w:rsidRPr="0037600D">
              <w:rPr>
                <w:rFonts w:cs="Times New Roman"/>
              </w:rPr>
              <w:t>4</w:t>
            </w:r>
          </w:p>
        </w:tc>
        <w:tc>
          <w:tcPr>
            <w:tcW w:w="1352" w:type="dxa"/>
          </w:tcPr>
          <w:p w:rsidR="00C42862" w:rsidRPr="0037600D" w:rsidRDefault="00C42862" w:rsidP="00E042D1">
            <w:pPr>
              <w:jc w:val="center"/>
              <w:rPr>
                <w:rFonts w:cs="Times New Roman"/>
              </w:rPr>
            </w:pPr>
            <w:r w:rsidRPr="0037600D">
              <w:rPr>
                <w:rFonts w:cs="Times New Roman"/>
              </w:rPr>
              <w:t>2</w:t>
            </w:r>
          </w:p>
        </w:tc>
        <w:tc>
          <w:tcPr>
            <w:tcW w:w="1352" w:type="dxa"/>
          </w:tcPr>
          <w:p w:rsidR="00C42862" w:rsidRPr="0037600D" w:rsidRDefault="00C42862" w:rsidP="00E042D1">
            <w:pPr>
              <w:jc w:val="center"/>
              <w:rPr>
                <w:rFonts w:cs="Times New Roman"/>
              </w:rPr>
            </w:pPr>
            <w:r w:rsidRPr="0037600D">
              <w:rPr>
                <w:rFonts w:cs="Times New Roman"/>
              </w:rPr>
              <w:t>1</w:t>
            </w:r>
          </w:p>
        </w:tc>
        <w:tc>
          <w:tcPr>
            <w:tcW w:w="1352" w:type="dxa"/>
          </w:tcPr>
          <w:p w:rsidR="00C42862" w:rsidRPr="0037600D" w:rsidRDefault="00C42862" w:rsidP="00E042D1">
            <w:pPr>
              <w:jc w:val="center"/>
              <w:rPr>
                <w:rFonts w:cs="Times New Roman"/>
              </w:rPr>
            </w:pPr>
            <w:r w:rsidRPr="0037600D">
              <w:rPr>
                <w:rFonts w:cs="Times New Roman"/>
              </w:rPr>
              <w:t>8</w:t>
            </w:r>
          </w:p>
        </w:tc>
      </w:tr>
      <w:tr w:rsidR="00C42862" w:rsidRPr="0037600D" w:rsidTr="00E042D1">
        <w:tc>
          <w:tcPr>
            <w:tcW w:w="1537" w:type="dxa"/>
          </w:tcPr>
          <w:p w:rsidR="00C42862" w:rsidRPr="0037600D" w:rsidRDefault="00C42862" w:rsidP="00E042D1">
            <w:pPr>
              <w:rPr>
                <w:rFonts w:cs="Times New Roman"/>
              </w:rPr>
            </w:pPr>
            <w:r w:rsidRPr="0037600D">
              <w:rPr>
                <w:rFonts w:cs="Times New Roman"/>
              </w:rPr>
              <w:t>T3</w:t>
            </w:r>
          </w:p>
        </w:tc>
        <w:tc>
          <w:tcPr>
            <w:tcW w:w="1351" w:type="dxa"/>
          </w:tcPr>
          <w:p w:rsidR="00C42862" w:rsidRPr="0037600D" w:rsidRDefault="00C42862" w:rsidP="00E042D1">
            <w:pPr>
              <w:jc w:val="center"/>
              <w:rPr>
                <w:rFonts w:cs="Times New Roman"/>
              </w:rPr>
            </w:pPr>
            <w:r w:rsidRPr="0037600D">
              <w:rPr>
                <w:rFonts w:cs="Times New Roman"/>
              </w:rPr>
              <w:t>6</w:t>
            </w:r>
          </w:p>
        </w:tc>
        <w:tc>
          <w:tcPr>
            <w:tcW w:w="1352" w:type="dxa"/>
          </w:tcPr>
          <w:p w:rsidR="00C42862" w:rsidRPr="0037600D" w:rsidRDefault="00C42862" w:rsidP="00E042D1">
            <w:pPr>
              <w:jc w:val="center"/>
              <w:rPr>
                <w:rFonts w:cs="Times New Roman"/>
              </w:rPr>
            </w:pPr>
            <w:r w:rsidRPr="0037600D">
              <w:rPr>
                <w:rFonts w:cs="Times New Roman"/>
              </w:rPr>
              <w:t>5</w:t>
            </w:r>
          </w:p>
        </w:tc>
        <w:tc>
          <w:tcPr>
            <w:tcW w:w="1352" w:type="dxa"/>
          </w:tcPr>
          <w:p w:rsidR="00C42862" w:rsidRPr="0037600D" w:rsidRDefault="00C42862" w:rsidP="00E042D1">
            <w:pPr>
              <w:jc w:val="center"/>
              <w:rPr>
                <w:rFonts w:cs="Times New Roman"/>
              </w:rPr>
            </w:pPr>
            <w:r w:rsidRPr="0037600D">
              <w:rPr>
                <w:rFonts w:cs="Times New Roman"/>
              </w:rPr>
              <w:t>14</w:t>
            </w:r>
          </w:p>
        </w:tc>
        <w:tc>
          <w:tcPr>
            <w:tcW w:w="1352" w:type="dxa"/>
          </w:tcPr>
          <w:p w:rsidR="00C42862" w:rsidRPr="0037600D" w:rsidRDefault="00C42862" w:rsidP="00E042D1">
            <w:pPr>
              <w:jc w:val="center"/>
              <w:rPr>
                <w:rFonts w:cs="Times New Roman"/>
              </w:rPr>
            </w:pPr>
            <w:r w:rsidRPr="0037600D">
              <w:rPr>
                <w:rFonts w:cs="Times New Roman"/>
              </w:rPr>
              <w:t>1</w:t>
            </w:r>
          </w:p>
        </w:tc>
        <w:tc>
          <w:tcPr>
            <w:tcW w:w="1352" w:type="dxa"/>
          </w:tcPr>
          <w:p w:rsidR="00C42862" w:rsidRPr="0037600D" w:rsidRDefault="00C42862" w:rsidP="00E042D1">
            <w:pPr>
              <w:jc w:val="center"/>
              <w:rPr>
                <w:rFonts w:cs="Times New Roman"/>
              </w:rPr>
            </w:pPr>
            <w:r w:rsidRPr="0037600D">
              <w:rPr>
                <w:rFonts w:cs="Times New Roman"/>
              </w:rPr>
              <w:t>26</w:t>
            </w:r>
          </w:p>
        </w:tc>
      </w:tr>
      <w:tr w:rsidR="00C42862" w:rsidRPr="0037600D" w:rsidTr="00E042D1">
        <w:tc>
          <w:tcPr>
            <w:tcW w:w="1537" w:type="dxa"/>
          </w:tcPr>
          <w:p w:rsidR="00C42862" w:rsidRPr="0037600D" w:rsidRDefault="00C42862" w:rsidP="00E042D1">
            <w:pPr>
              <w:rPr>
                <w:rFonts w:cs="Times New Roman"/>
              </w:rPr>
            </w:pPr>
            <w:r w:rsidRPr="0037600D">
              <w:rPr>
                <w:rFonts w:cs="Times New Roman"/>
              </w:rPr>
              <w:t>T4</w:t>
            </w:r>
          </w:p>
        </w:tc>
        <w:tc>
          <w:tcPr>
            <w:tcW w:w="1351" w:type="dxa"/>
          </w:tcPr>
          <w:p w:rsidR="00C42862" w:rsidRPr="0037600D" w:rsidRDefault="00C42862" w:rsidP="00E042D1">
            <w:pPr>
              <w:jc w:val="center"/>
              <w:rPr>
                <w:rFonts w:cs="Times New Roman"/>
              </w:rPr>
            </w:pPr>
            <w:r w:rsidRPr="0037600D">
              <w:rPr>
                <w:rFonts w:cs="Times New Roman"/>
              </w:rPr>
              <w:t>0</w:t>
            </w:r>
          </w:p>
        </w:tc>
        <w:tc>
          <w:tcPr>
            <w:tcW w:w="1352" w:type="dxa"/>
          </w:tcPr>
          <w:p w:rsidR="00C42862" w:rsidRPr="0037600D" w:rsidRDefault="00C42862" w:rsidP="00E042D1">
            <w:pPr>
              <w:jc w:val="center"/>
              <w:rPr>
                <w:rFonts w:cs="Times New Roman"/>
              </w:rPr>
            </w:pPr>
            <w:r w:rsidRPr="0037600D">
              <w:rPr>
                <w:rFonts w:cs="Times New Roman"/>
              </w:rPr>
              <w:t>0</w:t>
            </w:r>
          </w:p>
        </w:tc>
        <w:tc>
          <w:tcPr>
            <w:tcW w:w="1352" w:type="dxa"/>
          </w:tcPr>
          <w:p w:rsidR="00C42862" w:rsidRPr="0037600D" w:rsidRDefault="00C42862" w:rsidP="00E042D1">
            <w:pPr>
              <w:jc w:val="center"/>
              <w:rPr>
                <w:rFonts w:cs="Times New Roman"/>
              </w:rPr>
            </w:pPr>
            <w:r w:rsidRPr="0037600D">
              <w:rPr>
                <w:rFonts w:cs="Times New Roman"/>
              </w:rPr>
              <w:t>4</w:t>
            </w:r>
          </w:p>
        </w:tc>
        <w:tc>
          <w:tcPr>
            <w:tcW w:w="1352" w:type="dxa"/>
          </w:tcPr>
          <w:p w:rsidR="00C42862" w:rsidRPr="0037600D" w:rsidRDefault="00C42862" w:rsidP="00E042D1">
            <w:pPr>
              <w:jc w:val="center"/>
              <w:rPr>
                <w:rFonts w:cs="Times New Roman"/>
              </w:rPr>
            </w:pPr>
            <w:r w:rsidRPr="0037600D">
              <w:rPr>
                <w:rFonts w:cs="Times New Roman"/>
              </w:rPr>
              <w:t>0</w:t>
            </w:r>
          </w:p>
        </w:tc>
        <w:tc>
          <w:tcPr>
            <w:tcW w:w="1352" w:type="dxa"/>
          </w:tcPr>
          <w:p w:rsidR="00C42862" w:rsidRPr="0037600D" w:rsidRDefault="00C42862" w:rsidP="00E042D1">
            <w:pPr>
              <w:jc w:val="center"/>
              <w:rPr>
                <w:rFonts w:cs="Times New Roman"/>
              </w:rPr>
            </w:pPr>
            <w:r w:rsidRPr="0037600D">
              <w:rPr>
                <w:rFonts w:cs="Times New Roman"/>
              </w:rPr>
              <w:t>4</w:t>
            </w:r>
          </w:p>
        </w:tc>
      </w:tr>
      <w:tr w:rsidR="00C42862" w:rsidRPr="0037600D" w:rsidTr="00E042D1">
        <w:tc>
          <w:tcPr>
            <w:tcW w:w="1537" w:type="dxa"/>
          </w:tcPr>
          <w:p w:rsidR="00C42862" w:rsidRPr="0037600D" w:rsidRDefault="00C42862" w:rsidP="00E042D1">
            <w:pPr>
              <w:rPr>
                <w:rFonts w:cs="Times New Roman"/>
              </w:rPr>
            </w:pPr>
            <w:r w:rsidRPr="0037600D">
              <w:rPr>
                <w:rFonts w:cs="Times New Roman"/>
              </w:rPr>
              <w:t>Subtotal</w:t>
            </w:r>
          </w:p>
        </w:tc>
        <w:tc>
          <w:tcPr>
            <w:tcW w:w="1351" w:type="dxa"/>
          </w:tcPr>
          <w:p w:rsidR="00C42862" w:rsidRPr="0037600D" w:rsidRDefault="00C42862" w:rsidP="00E042D1">
            <w:pPr>
              <w:jc w:val="center"/>
              <w:rPr>
                <w:rFonts w:cs="Times New Roman"/>
              </w:rPr>
            </w:pPr>
            <w:r w:rsidRPr="0037600D">
              <w:rPr>
                <w:rFonts w:cs="Times New Roman"/>
              </w:rPr>
              <w:t>25</w:t>
            </w:r>
          </w:p>
        </w:tc>
        <w:tc>
          <w:tcPr>
            <w:tcW w:w="1352" w:type="dxa"/>
          </w:tcPr>
          <w:p w:rsidR="00C42862" w:rsidRPr="0037600D" w:rsidRDefault="00C42862" w:rsidP="00E042D1">
            <w:pPr>
              <w:jc w:val="center"/>
              <w:rPr>
                <w:rFonts w:cs="Times New Roman"/>
              </w:rPr>
            </w:pPr>
            <w:r w:rsidRPr="0037600D">
              <w:rPr>
                <w:rFonts w:cs="Times New Roman"/>
              </w:rPr>
              <w:t>21</w:t>
            </w:r>
          </w:p>
        </w:tc>
        <w:tc>
          <w:tcPr>
            <w:tcW w:w="1352" w:type="dxa"/>
          </w:tcPr>
          <w:p w:rsidR="00C42862" w:rsidRPr="0037600D" w:rsidRDefault="00C42862" w:rsidP="00E042D1">
            <w:pPr>
              <w:jc w:val="center"/>
              <w:rPr>
                <w:rFonts w:cs="Times New Roman"/>
              </w:rPr>
            </w:pPr>
            <w:r w:rsidRPr="0037600D">
              <w:rPr>
                <w:rFonts w:cs="Times New Roman"/>
              </w:rPr>
              <w:t>27</w:t>
            </w:r>
          </w:p>
        </w:tc>
        <w:tc>
          <w:tcPr>
            <w:tcW w:w="1352" w:type="dxa"/>
          </w:tcPr>
          <w:p w:rsidR="00C42862" w:rsidRPr="0037600D" w:rsidRDefault="00C42862" w:rsidP="00E042D1">
            <w:pPr>
              <w:jc w:val="center"/>
              <w:rPr>
                <w:rFonts w:cs="Times New Roman"/>
              </w:rPr>
            </w:pPr>
            <w:r w:rsidRPr="0037600D">
              <w:rPr>
                <w:rFonts w:cs="Times New Roman"/>
              </w:rPr>
              <w:t>5</w:t>
            </w:r>
          </w:p>
        </w:tc>
        <w:tc>
          <w:tcPr>
            <w:tcW w:w="1352" w:type="dxa"/>
          </w:tcPr>
          <w:p w:rsidR="00C42862" w:rsidRPr="0037600D" w:rsidRDefault="00C42862" w:rsidP="00E042D1">
            <w:pPr>
              <w:jc w:val="center"/>
              <w:rPr>
                <w:rFonts w:cs="Times New Roman"/>
              </w:rPr>
            </w:pPr>
            <w:r w:rsidRPr="0037600D">
              <w:rPr>
                <w:rFonts w:cs="Times New Roman"/>
              </w:rPr>
              <w:t>78</w:t>
            </w:r>
          </w:p>
        </w:tc>
      </w:tr>
    </w:tbl>
    <w:p w:rsidR="00C42862" w:rsidRPr="0037600D" w:rsidRDefault="005A1FAC" w:rsidP="00C42862">
      <w:pPr>
        <w:rPr>
          <w:rFonts w:cs="Times New Roman"/>
        </w:rPr>
      </w:pPr>
      <w:r w:rsidRPr="0037600D">
        <w:rPr>
          <w:rFonts w:cs="Times New Roman"/>
          <w:i/>
        </w:rPr>
        <w:t>AJCC</w:t>
      </w:r>
      <w:r w:rsidR="002C5978" w:rsidRPr="0037600D">
        <w:rPr>
          <w:rFonts w:cs="Times New Roman"/>
        </w:rPr>
        <w:t xml:space="preserve"> </w:t>
      </w:r>
      <w:r w:rsidR="002C5978" w:rsidRPr="0037600D">
        <w:rPr>
          <w:rFonts w:cs="Times New Roman" w:hint="eastAsia"/>
        </w:rPr>
        <w:t>A</w:t>
      </w:r>
      <w:r w:rsidR="00C42862" w:rsidRPr="0037600D">
        <w:rPr>
          <w:rFonts w:cs="Times New Roman"/>
        </w:rPr>
        <w:t>merican Joi</w:t>
      </w:r>
      <w:r w:rsidRPr="0037600D">
        <w:rPr>
          <w:rFonts w:cs="Times New Roman"/>
        </w:rPr>
        <w:t>nt Committee on Cancer</w:t>
      </w:r>
      <w:r w:rsidR="002C5978" w:rsidRPr="0037600D">
        <w:rPr>
          <w:rFonts w:cs="Times New Roman"/>
        </w:rPr>
        <w:t xml:space="preserve">, </w:t>
      </w:r>
      <w:r w:rsidR="002C5978" w:rsidRPr="0037600D">
        <w:rPr>
          <w:rFonts w:cs="Times New Roman" w:hint="eastAsia"/>
          <w:i/>
        </w:rPr>
        <w:t>E</w:t>
      </w:r>
      <w:r w:rsidRPr="0037600D">
        <w:rPr>
          <w:rFonts w:cs="Times New Roman"/>
          <w:i/>
        </w:rPr>
        <w:t>BV DNA</w:t>
      </w:r>
      <w:r w:rsidR="002C5978" w:rsidRPr="0037600D">
        <w:rPr>
          <w:rFonts w:cs="Times New Roman"/>
        </w:rPr>
        <w:t xml:space="preserve"> </w:t>
      </w:r>
      <w:r w:rsidR="00C42862" w:rsidRPr="0037600D">
        <w:rPr>
          <w:rFonts w:cs="Times New Roman"/>
        </w:rPr>
        <w:t>Epstein-Barr v</w:t>
      </w:r>
      <w:r w:rsidRPr="0037600D">
        <w:rPr>
          <w:rFonts w:cs="Times New Roman"/>
        </w:rPr>
        <w:t>irus deoxyribonucleic acid</w:t>
      </w:r>
      <w:r w:rsidR="002C5978" w:rsidRPr="0037600D">
        <w:rPr>
          <w:rFonts w:cs="Times New Roman" w:hint="eastAsia"/>
        </w:rPr>
        <w:t>,</w:t>
      </w:r>
      <w:r w:rsidRPr="0037600D">
        <w:rPr>
          <w:rFonts w:cs="Times New Roman"/>
        </w:rPr>
        <w:t xml:space="preserve"> </w:t>
      </w:r>
      <w:r w:rsidRPr="0037600D">
        <w:rPr>
          <w:rFonts w:cs="Times New Roman"/>
          <w:i/>
        </w:rPr>
        <w:t>NPC</w:t>
      </w:r>
      <w:r w:rsidR="002C5978" w:rsidRPr="0037600D">
        <w:rPr>
          <w:rFonts w:cs="Times New Roman"/>
        </w:rPr>
        <w:t xml:space="preserve"> </w:t>
      </w:r>
      <w:r w:rsidRPr="0037600D">
        <w:rPr>
          <w:rFonts w:cs="Times New Roman"/>
        </w:rPr>
        <w:t>nasopharyngeal carcinoma</w:t>
      </w:r>
      <w:r w:rsidR="002C5978" w:rsidRPr="0037600D">
        <w:rPr>
          <w:rFonts w:cs="Times New Roman" w:hint="eastAsia"/>
        </w:rPr>
        <w:t>,</w:t>
      </w:r>
      <w:r w:rsidRPr="0037600D">
        <w:rPr>
          <w:rFonts w:cs="Times New Roman"/>
        </w:rPr>
        <w:t xml:space="preserve"> </w:t>
      </w:r>
      <w:r w:rsidRPr="0037600D">
        <w:rPr>
          <w:rFonts w:cs="Times New Roman"/>
          <w:i/>
        </w:rPr>
        <w:t>UICC</w:t>
      </w:r>
      <w:r w:rsidRPr="0037600D">
        <w:rPr>
          <w:rFonts w:cs="Times New Roman"/>
        </w:rPr>
        <w:t xml:space="preserve"> </w:t>
      </w:r>
      <w:r w:rsidR="00C42862" w:rsidRPr="0037600D">
        <w:rPr>
          <w:rFonts w:cs="Times New Roman"/>
        </w:rPr>
        <w:t>Union for International Cancer Control</w:t>
      </w:r>
    </w:p>
    <w:p w:rsidR="00044257" w:rsidRPr="0037600D" w:rsidRDefault="00506529" w:rsidP="00AC6668">
      <w:pPr>
        <w:widowControl/>
        <w:spacing w:before="0" w:beforeAutospacing="0" w:after="0" w:afterAutospacing="0"/>
        <w:jc w:val="left"/>
        <w:rPr>
          <w:rFonts w:cs="Times New Roman"/>
        </w:rPr>
      </w:pPr>
      <w:r w:rsidRPr="0037600D">
        <w:rPr>
          <w:rFonts w:cs="Times New Roman"/>
        </w:rPr>
        <w:br w:type="page"/>
      </w:r>
      <w:r w:rsidRPr="0037600D">
        <w:rPr>
          <w:b/>
        </w:rPr>
        <w:lastRenderedPageBreak/>
        <w:t xml:space="preserve">Table </w:t>
      </w:r>
      <w:r w:rsidR="00471634" w:rsidRPr="0037600D">
        <w:rPr>
          <w:b/>
        </w:rPr>
        <w:t>S</w:t>
      </w:r>
      <w:r w:rsidR="00044257" w:rsidRPr="0037600D">
        <w:rPr>
          <w:b/>
        </w:rPr>
        <w:t>2.</w:t>
      </w:r>
      <w:r w:rsidR="00044257" w:rsidRPr="0037600D">
        <w:t xml:space="preserve"> </w:t>
      </w:r>
      <w:r w:rsidR="005A1FAC" w:rsidRPr="0037600D">
        <w:t>Pre-specified survival e</w:t>
      </w:r>
      <w:r w:rsidR="00044257" w:rsidRPr="0037600D">
        <w:t xml:space="preserve">ndpoints of </w:t>
      </w:r>
      <w:r w:rsidR="005A1FAC" w:rsidRPr="0037600D">
        <w:t>NPC patients stratified by p</w:t>
      </w:r>
      <w:r w:rsidR="00CB2D1F" w:rsidRPr="0037600D">
        <w:t>re-t</w:t>
      </w:r>
      <w:r w:rsidR="005A1FAC" w:rsidRPr="0037600D">
        <w:t>reatment p</w:t>
      </w:r>
      <w:r w:rsidR="00044257" w:rsidRPr="0037600D">
        <w:t xml:space="preserve">lasma EBV </w:t>
      </w:r>
      <w:r w:rsidR="005A1FAC" w:rsidRPr="0037600D">
        <w:t>DNA (</w:t>
      </w:r>
      <w:r w:rsidR="00785811" w:rsidRPr="0037600D">
        <w:t>0–20</w:t>
      </w:r>
      <w:r w:rsidR="005A1FAC" w:rsidRPr="0037600D">
        <w:t xml:space="preserve"> copies/ml vs &gt; 20 copies/ml) and disease s</w:t>
      </w:r>
      <w:r w:rsidR="00044257" w:rsidRPr="0037600D">
        <w:t>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608"/>
        <w:gridCol w:w="1546"/>
        <w:gridCol w:w="1541"/>
        <w:gridCol w:w="1546"/>
        <w:gridCol w:w="1541"/>
        <w:gridCol w:w="1546"/>
      </w:tblGrid>
      <w:tr w:rsidR="00984780" w:rsidRPr="0037600D" w:rsidTr="00044257">
        <w:tc>
          <w:tcPr>
            <w:tcW w:w="1546" w:type="dxa"/>
            <w:vMerge w:val="restart"/>
          </w:tcPr>
          <w:p w:rsidR="00044257" w:rsidRPr="0037600D" w:rsidRDefault="005A1FAC" w:rsidP="00044257">
            <w:pPr>
              <w:rPr>
                <w:rFonts w:eastAsia="PMingLiU" w:cs="Times New Roman"/>
                <w:b/>
                <w:szCs w:val="20"/>
              </w:rPr>
            </w:pPr>
            <w:r w:rsidRPr="0037600D">
              <w:rPr>
                <w:rFonts w:eastAsia="PMingLiU" w:cs="Times New Roman"/>
                <w:b/>
                <w:szCs w:val="20"/>
              </w:rPr>
              <w:t>Pre-treatment p</w:t>
            </w:r>
            <w:r w:rsidR="00044257" w:rsidRPr="0037600D">
              <w:rPr>
                <w:rFonts w:eastAsia="PMingLiU" w:cs="Times New Roman"/>
                <w:b/>
                <w:szCs w:val="20"/>
              </w:rPr>
              <w:t>lasma EBV DNA (copies/ml)</w:t>
            </w:r>
          </w:p>
        </w:tc>
        <w:tc>
          <w:tcPr>
            <w:tcW w:w="3163" w:type="dxa"/>
            <w:gridSpan w:val="2"/>
          </w:tcPr>
          <w:p w:rsidR="00044257" w:rsidRPr="0037600D" w:rsidRDefault="00044257" w:rsidP="00044257">
            <w:pPr>
              <w:jc w:val="center"/>
              <w:rPr>
                <w:rFonts w:eastAsia="PMingLiU" w:cs="Times New Roman"/>
                <w:b/>
                <w:szCs w:val="20"/>
              </w:rPr>
            </w:pPr>
            <w:r w:rsidRPr="0037600D">
              <w:rPr>
                <w:rFonts w:eastAsia="PMingLiU" w:cs="Times New Roman"/>
                <w:b/>
                <w:szCs w:val="20"/>
              </w:rPr>
              <w:t>Progression-free Survival</w:t>
            </w:r>
          </w:p>
        </w:tc>
        <w:tc>
          <w:tcPr>
            <w:tcW w:w="3094" w:type="dxa"/>
            <w:gridSpan w:val="2"/>
          </w:tcPr>
          <w:p w:rsidR="00044257" w:rsidRPr="0037600D" w:rsidRDefault="00044257" w:rsidP="00044257">
            <w:pPr>
              <w:jc w:val="center"/>
              <w:rPr>
                <w:rFonts w:eastAsia="PMingLiU" w:cs="Times New Roman"/>
                <w:b/>
                <w:szCs w:val="20"/>
              </w:rPr>
            </w:pPr>
            <w:r w:rsidRPr="0037600D">
              <w:rPr>
                <w:rFonts w:eastAsia="PMingLiU" w:cs="Times New Roman"/>
                <w:b/>
                <w:szCs w:val="20"/>
              </w:rPr>
              <w:t>Overall Survival</w:t>
            </w:r>
          </w:p>
        </w:tc>
        <w:tc>
          <w:tcPr>
            <w:tcW w:w="3094" w:type="dxa"/>
            <w:gridSpan w:val="2"/>
          </w:tcPr>
          <w:p w:rsidR="00044257" w:rsidRPr="0037600D" w:rsidRDefault="00044257" w:rsidP="00044257">
            <w:pPr>
              <w:jc w:val="center"/>
              <w:rPr>
                <w:rFonts w:eastAsia="PMingLiU" w:cs="Times New Roman"/>
                <w:b/>
                <w:szCs w:val="20"/>
              </w:rPr>
            </w:pPr>
            <w:r w:rsidRPr="0037600D">
              <w:rPr>
                <w:rFonts w:eastAsia="PMingLiU" w:cs="Times New Roman"/>
                <w:b/>
                <w:szCs w:val="20"/>
              </w:rPr>
              <w:t>Cancer-specific Survival</w:t>
            </w:r>
          </w:p>
        </w:tc>
      </w:tr>
      <w:tr w:rsidR="00AC6668" w:rsidRPr="0037600D" w:rsidTr="00044257">
        <w:tc>
          <w:tcPr>
            <w:tcW w:w="1546" w:type="dxa"/>
            <w:vMerge/>
          </w:tcPr>
          <w:p w:rsidR="00044257" w:rsidRPr="0037600D" w:rsidRDefault="00044257" w:rsidP="00044257">
            <w:pPr>
              <w:rPr>
                <w:rFonts w:eastAsia="PMingLiU" w:cs="Times New Roman"/>
                <w:szCs w:val="20"/>
              </w:rPr>
            </w:pPr>
          </w:p>
        </w:tc>
        <w:tc>
          <w:tcPr>
            <w:tcW w:w="1616" w:type="dxa"/>
          </w:tcPr>
          <w:p w:rsidR="00044257" w:rsidRPr="0037600D" w:rsidRDefault="00044257" w:rsidP="00044257">
            <w:pPr>
              <w:jc w:val="center"/>
              <w:rPr>
                <w:rFonts w:eastAsia="PMingLiU" w:cs="Times New Roman"/>
                <w:szCs w:val="20"/>
              </w:rPr>
            </w:pPr>
            <w:r w:rsidRPr="0037600D">
              <w:rPr>
                <w:rFonts w:eastAsia="PMingLiU" w:cs="Times New Roman"/>
                <w:szCs w:val="20"/>
              </w:rPr>
              <w:t>5-year (%)</w:t>
            </w:r>
          </w:p>
        </w:tc>
        <w:tc>
          <w:tcPr>
            <w:tcW w:w="1547" w:type="dxa"/>
          </w:tcPr>
          <w:p w:rsidR="00044257" w:rsidRPr="0037600D" w:rsidRDefault="00044257" w:rsidP="00044257">
            <w:pPr>
              <w:jc w:val="center"/>
              <w:rPr>
                <w:rFonts w:eastAsia="PMingLiU" w:cs="Times New Roman"/>
                <w:szCs w:val="20"/>
              </w:rPr>
            </w:pPr>
            <w:r w:rsidRPr="0037600D">
              <w:rPr>
                <w:rFonts w:eastAsia="PMingLiU" w:cs="Times New Roman"/>
                <w:szCs w:val="20"/>
              </w:rPr>
              <w:t>95% CI</w:t>
            </w:r>
          </w:p>
        </w:tc>
        <w:tc>
          <w:tcPr>
            <w:tcW w:w="1547" w:type="dxa"/>
          </w:tcPr>
          <w:p w:rsidR="00044257" w:rsidRPr="0037600D" w:rsidRDefault="00044257" w:rsidP="00044257">
            <w:pPr>
              <w:jc w:val="center"/>
              <w:rPr>
                <w:rFonts w:eastAsia="PMingLiU" w:cs="Times New Roman"/>
                <w:szCs w:val="20"/>
              </w:rPr>
            </w:pPr>
            <w:r w:rsidRPr="0037600D">
              <w:rPr>
                <w:rFonts w:eastAsia="PMingLiU" w:cs="Times New Roman"/>
                <w:szCs w:val="20"/>
              </w:rPr>
              <w:t>5-year (%)</w:t>
            </w:r>
          </w:p>
        </w:tc>
        <w:tc>
          <w:tcPr>
            <w:tcW w:w="1547" w:type="dxa"/>
          </w:tcPr>
          <w:p w:rsidR="00044257" w:rsidRPr="0037600D" w:rsidRDefault="00044257" w:rsidP="00044257">
            <w:pPr>
              <w:jc w:val="center"/>
              <w:rPr>
                <w:rFonts w:eastAsia="PMingLiU" w:cs="Times New Roman"/>
                <w:szCs w:val="20"/>
              </w:rPr>
            </w:pPr>
            <w:r w:rsidRPr="0037600D">
              <w:rPr>
                <w:rFonts w:eastAsia="PMingLiU" w:cs="Times New Roman"/>
                <w:szCs w:val="20"/>
              </w:rPr>
              <w:t>95% CI</w:t>
            </w:r>
          </w:p>
        </w:tc>
        <w:tc>
          <w:tcPr>
            <w:tcW w:w="1547" w:type="dxa"/>
          </w:tcPr>
          <w:p w:rsidR="00044257" w:rsidRPr="0037600D" w:rsidRDefault="00044257" w:rsidP="00044257">
            <w:pPr>
              <w:jc w:val="center"/>
              <w:rPr>
                <w:rFonts w:eastAsia="PMingLiU" w:cs="Times New Roman"/>
                <w:szCs w:val="20"/>
              </w:rPr>
            </w:pPr>
            <w:r w:rsidRPr="0037600D">
              <w:rPr>
                <w:rFonts w:eastAsia="PMingLiU" w:cs="Times New Roman"/>
                <w:szCs w:val="20"/>
              </w:rPr>
              <w:t>5-year (%)</w:t>
            </w:r>
          </w:p>
        </w:tc>
        <w:tc>
          <w:tcPr>
            <w:tcW w:w="1547" w:type="dxa"/>
          </w:tcPr>
          <w:p w:rsidR="00044257" w:rsidRPr="0037600D" w:rsidRDefault="00044257" w:rsidP="00044257">
            <w:pPr>
              <w:jc w:val="center"/>
              <w:rPr>
                <w:rFonts w:eastAsia="PMingLiU" w:cs="Times New Roman"/>
                <w:szCs w:val="20"/>
              </w:rPr>
            </w:pPr>
            <w:r w:rsidRPr="0037600D">
              <w:rPr>
                <w:rFonts w:eastAsia="PMingLiU" w:cs="Times New Roman"/>
                <w:szCs w:val="20"/>
              </w:rPr>
              <w:t>95% CI</w:t>
            </w:r>
          </w:p>
        </w:tc>
      </w:tr>
      <w:tr w:rsidR="00044257" w:rsidRPr="0037600D" w:rsidTr="00044257">
        <w:tc>
          <w:tcPr>
            <w:tcW w:w="10897" w:type="dxa"/>
            <w:gridSpan w:val="7"/>
          </w:tcPr>
          <w:p w:rsidR="00044257" w:rsidRPr="0037600D" w:rsidRDefault="00044257" w:rsidP="00044257">
            <w:pPr>
              <w:rPr>
                <w:rFonts w:eastAsia="PMingLiU" w:cs="Times New Roman"/>
                <w:b/>
                <w:szCs w:val="20"/>
              </w:rPr>
            </w:pPr>
            <w:r w:rsidRPr="0037600D">
              <w:rPr>
                <w:rFonts w:eastAsia="PMingLiU" w:cs="Times New Roman"/>
                <w:b/>
                <w:szCs w:val="20"/>
              </w:rPr>
              <w:t>Overall study population</w:t>
            </w:r>
          </w:p>
        </w:tc>
      </w:tr>
      <w:tr w:rsidR="00AC6668" w:rsidRPr="0037600D" w:rsidTr="00044257">
        <w:trPr>
          <w:trHeight w:val="404"/>
        </w:trPr>
        <w:tc>
          <w:tcPr>
            <w:tcW w:w="1546" w:type="dxa"/>
          </w:tcPr>
          <w:p w:rsidR="00044257" w:rsidRPr="0037600D" w:rsidRDefault="00785811" w:rsidP="00044257">
            <w:pPr>
              <w:rPr>
                <w:rFonts w:eastAsia="PMingLiU" w:cs="Times New Roman"/>
                <w:szCs w:val="20"/>
              </w:rPr>
            </w:pPr>
            <w:bookmarkStart w:id="6" w:name="_Hlk525295004"/>
            <w:r w:rsidRPr="0037600D">
              <w:rPr>
                <w:rFonts w:eastAsia="PMingLiU" w:cs="Times New Roman"/>
                <w:szCs w:val="20"/>
              </w:rPr>
              <w:t>0–20</w:t>
            </w:r>
          </w:p>
        </w:tc>
        <w:tc>
          <w:tcPr>
            <w:tcW w:w="1616" w:type="dxa"/>
            <w:vAlign w:val="center"/>
          </w:tcPr>
          <w:p w:rsidR="00044257" w:rsidRPr="0037600D" w:rsidRDefault="00044257" w:rsidP="00044257">
            <w:pPr>
              <w:spacing w:line="360" w:lineRule="auto"/>
              <w:jc w:val="center"/>
              <w:rPr>
                <w:rFonts w:eastAsia="PMingLiU" w:cs="Times New Roman"/>
                <w:szCs w:val="20"/>
              </w:rPr>
            </w:pPr>
            <w:r w:rsidRPr="0037600D">
              <w:rPr>
                <w:rFonts w:eastAsia="PMingLiU" w:cs="Times New Roman"/>
                <w:szCs w:val="20"/>
              </w:rPr>
              <w:t>92.7%</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83.</w:t>
            </w:r>
            <w:r w:rsidR="002157F5" w:rsidRPr="0037600D">
              <w:rPr>
                <w:rFonts w:eastAsia="PMingLiU" w:cs="Times New Roman"/>
                <w:szCs w:val="20"/>
              </w:rPr>
              <w:t>3</w:t>
            </w:r>
            <w:r w:rsidR="00785811" w:rsidRPr="0037600D">
              <w:rPr>
                <w:rFonts w:eastAsia="PMingLiU" w:cs="Times New Roman"/>
                <w:szCs w:val="20"/>
              </w:rPr>
              <w:t>–</w:t>
            </w:r>
            <w:r w:rsidRPr="0037600D">
              <w:rPr>
                <w:rFonts w:eastAsia="PMingLiU" w:cs="Times New Roman"/>
                <w:szCs w:val="20"/>
              </w:rPr>
              <w:t>97.</w:t>
            </w:r>
            <w:r w:rsidR="002157F5" w:rsidRPr="0037600D">
              <w:rPr>
                <w:rFonts w:eastAsia="PMingLiU" w:cs="Times New Roman"/>
                <w:szCs w:val="20"/>
              </w:rPr>
              <w:t>2</w:t>
            </w:r>
            <w:r w:rsidRPr="0037600D">
              <w:rPr>
                <w:rFonts w:eastAsia="PMingLiU" w:cs="Times New Roman"/>
                <w:szCs w:val="20"/>
              </w:rPr>
              <w:t>%</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91.9%</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81.</w:t>
            </w:r>
            <w:r w:rsidR="002157F5" w:rsidRPr="0037600D">
              <w:rPr>
                <w:rFonts w:eastAsia="PMingLiU" w:cs="Times New Roman"/>
                <w:szCs w:val="20"/>
              </w:rPr>
              <w:t>1</w:t>
            </w:r>
            <w:r w:rsidR="00785811" w:rsidRPr="0037600D">
              <w:rPr>
                <w:rFonts w:eastAsia="PMingLiU" w:cs="Times New Roman"/>
                <w:szCs w:val="20"/>
              </w:rPr>
              <w:t>–</w:t>
            </w:r>
            <w:r w:rsidRPr="0037600D">
              <w:rPr>
                <w:rFonts w:eastAsia="PMingLiU" w:cs="Times New Roman"/>
                <w:szCs w:val="20"/>
              </w:rPr>
              <w:t>97.</w:t>
            </w:r>
            <w:r w:rsidR="002157F5" w:rsidRPr="0037600D">
              <w:rPr>
                <w:rFonts w:eastAsia="PMingLiU" w:cs="Times New Roman"/>
                <w:szCs w:val="20"/>
              </w:rPr>
              <w:t>1</w:t>
            </w:r>
            <w:r w:rsidRPr="0037600D">
              <w:rPr>
                <w:rFonts w:eastAsia="PMingLiU" w:cs="Times New Roman"/>
                <w:szCs w:val="20"/>
              </w:rPr>
              <w:t>%</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96.2%</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85.</w:t>
            </w:r>
            <w:r w:rsidR="002157F5" w:rsidRPr="0037600D">
              <w:rPr>
                <w:rFonts w:eastAsia="PMingLiU" w:cs="Times New Roman"/>
                <w:szCs w:val="20"/>
              </w:rPr>
              <w:t>2</w:t>
            </w:r>
            <w:r w:rsidR="00785811" w:rsidRPr="0037600D">
              <w:rPr>
                <w:rFonts w:eastAsia="PMingLiU" w:cs="Times New Roman"/>
                <w:szCs w:val="20"/>
              </w:rPr>
              <w:t>–</w:t>
            </w:r>
            <w:r w:rsidRPr="0037600D">
              <w:rPr>
                <w:rFonts w:eastAsia="PMingLiU" w:cs="Times New Roman"/>
                <w:szCs w:val="20"/>
              </w:rPr>
              <w:t>99.0%</w:t>
            </w:r>
          </w:p>
        </w:tc>
      </w:tr>
      <w:bookmarkEnd w:id="6"/>
      <w:tr w:rsidR="00AC6668" w:rsidRPr="0037600D" w:rsidTr="00044257">
        <w:tc>
          <w:tcPr>
            <w:tcW w:w="1546" w:type="dxa"/>
          </w:tcPr>
          <w:p w:rsidR="00044257" w:rsidRPr="0037600D" w:rsidRDefault="00044257" w:rsidP="00044257">
            <w:pPr>
              <w:rPr>
                <w:rFonts w:eastAsia="PMingLiU" w:cs="Times New Roman"/>
                <w:szCs w:val="20"/>
              </w:rPr>
            </w:pPr>
            <w:r w:rsidRPr="0037600D">
              <w:rPr>
                <w:rFonts w:eastAsia="PMingLiU" w:cs="Times New Roman"/>
                <w:b/>
                <w:szCs w:val="20"/>
              </w:rPr>
              <w:t xml:space="preserve">&gt; </w:t>
            </w:r>
            <w:r w:rsidRPr="0037600D">
              <w:rPr>
                <w:rFonts w:eastAsia="PMingLiU" w:cs="Times New Roman"/>
                <w:szCs w:val="20"/>
              </w:rPr>
              <w:t>20</w:t>
            </w:r>
          </w:p>
        </w:tc>
        <w:tc>
          <w:tcPr>
            <w:tcW w:w="1616"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70.0%</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73.</w:t>
            </w:r>
            <w:r w:rsidR="002157F5" w:rsidRPr="0037600D">
              <w:rPr>
                <w:rFonts w:eastAsia="PMingLiU" w:cs="Times New Roman"/>
                <w:szCs w:val="20"/>
              </w:rPr>
              <w:t>1</w:t>
            </w:r>
            <w:r w:rsidR="00785811" w:rsidRPr="0037600D">
              <w:rPr>
                <w:rFonts w:eastAsia="PMingLiU" w:cs="Times New Roman"/>
                <w:szCs w:val="20"/>
              </w:rPr>
              <w:t>–</w:t>
            </w:r>
            <w:r w:rsidRPr="0037600D">
              <w:rPr>
                <w:rFonts w:eastAsia="PMingLiU" w:cs="Times New Roman"/>
                <w:szCs w:val="20"/>
              </w:rPr>
              <w:t>8</w:t>
            </w:r>
            <w:r w:rsidR="002157F5" w:rsidRPr="0037600D">
              <w:rPr>
                <w:rFonts w:eastAsia="PMingLiU" w:cs="Times New Roman"/>
                <w:szCs w:val="20"/>
              </w:rPr>
              <w:t>2.8</w:t>
            </w:r>
            <w:r w:rsidRPr="0037600D">
              <w:rPr>
                <w:rFonts w:eastAsia="PMingLiU" w:cs="Times New Roman"/>
                <w:szCs w:val="20"/>
              </w:rPr>
              <w:t>%</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78.1%</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73.</w:t>
            </w:r>
            <w:r w:rsidR="002157F5" w:rsidRPr="0037600D">
              <w:rPr>
                <w:rFonts w:eastAsia="PMingLiU" w:cs="Times New Roman"/>
                <w:szCs w:val="20"/>
              </w:rPr>
              <w:t>1</w:t>
            </w:r>
            <w:r w:rsidR="00785811" w:rsidRPr="0037600D">
              <w:rPr>
                <w:rFonts w:eastAsia="PMingLiU" w:cs="Times New Roman"/>
                <w:szCs w:val="20"/>
              </w:rPr>
              <w:t>–</w:t>
            </w:r>
            <w:r w:rsidRPr="0037600D">
              <w:rPr>
                <w:rFonts w:eastAsia="PMingLiU" w:cs="Times New Roman"/>
                <w:szCs w:val="20"/>
              </w:rPr>
              <w:t>8</w:t>
            </w:r>
            <w:r w:rsidR="002157F5" w:rsidRPr="0037600D">
              <w:rPr>
                <w:rFonts w:eastAsia="PMingLiU" w:cs="Times New Roman"/>
                <w:szCs w:val="20"/>
              </w:rPr>
              <w:t>2.8</w:t>
            </w:r>
            <w:r w:rsidRPr="0037600D">
              <w:rPr>
                <w:rFonts w:eastAsia="PMingLiU" w:cs="Times New Roman"/>
                <w:szCs w:val="20"/>
              </w:rPr>
              <w:t>%</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84.6%</w:t>
            </w:r>
          </w:p>
        </w:tc>
        <w:tc>
          <w:tcPr>
            <w:tcW w:w="1547" w:type="dxa"/>
            <w:vAlign w:val="center"/>
          </w:tcPr>
          <w:p w:rsidR="00044257" w:rsidRPr="0037600D" w:rsidRDefault="00044257" w:rsidP="00044257">
            <w:pPr>
              <w:jc w:val="center"/>
              <w:rPr>
                <w:rFonts w:eastAsia="PMingLiU" w:cs="Times New Roman"/>
                <w:szCs w:val="20"/>
              </w:rPr>
            </w:pPr>
            <w:r w:rsidRPr="0037600D">
              <w:rPr>
                <w:rFonts w:eastAsia="PMingLiU" w:cs="Times New Roman"/>
                <w:szCs w:val="20"/>
              </w:rPr>
              <w:t>80.0</w:t>
            </w:r>
            <w:r w:rsidR="00785811" w:rsidRPr="0037600D">
              <w:rPr>
                <w:rFonts w:eastAsia="PMingLiU" w:cs="Times New Roman"/>
                <w:szCs w:val="20"/>
              </w:rPr>
              <w:t>–</w:t>
            </w:r>
            <w:r w:rsidRPr="0037600D">
              <w:rPr>
                <w:rFonts w:eastAsia="PMingLiU" w:cs="Times New Roman"/>
                <w:szCs w:val="20"/>
              </w:rPr>
              <w:t>88.</w:t>
            </w:r>
            <w:r w:rsidR="002157F5" w:rsidRPr="0037600D">
              <w:rPr>
                <w:rFonts w:eastAsia="PMingLiU" w:cs="Times New Roman"/>
                <w:szCs w:val="20"/>
              </w:rPr>
              <w:t>3</w:t>
            </w:r>
            <w:r w:rsidRPr="0037600D">
              <w:rPr>
                <w:rFonts w:eastAsia="PMingLiU" w:cs="Times New Roman"/>
                <w:szCs w:val="20"/>
              </w:rPr>
              <w:t>%</w:t>
            </w:r>
          </w:p>
        </w:tc>
      </w:tr>
      <w:tr w:rsidR="00984780" w:rsidRPr="0037600D" w:rsidTr="00044257">
        <w:tc>
          <w:tcPr>
            <w:tcW w:w="1546" w:type="dxa"/>
          </w:tcPr>
          <w:p w:rsidR="00044257" w:rsidRPr="0037600D" w:rsidRDefault="00333FD2" w:rsidP="00044257">
            <w:pPr>
              <w:rPr>
                <w:rFonts w:eastAsia="PMingLiU" w:cs="Times New Roman"/>
                <w:szCs w:val="20"/>
              </w:rPr>
            </w:pPr>
            <w:r w:rsidRPr="0037600D">
              <w:rPr>
                <w:rFonts w:eastAsia="PMingLiU" w:cs="Times New Roman"/>
                <w:i/>
                <w:szCs w:val="20"/>
              </w:rPr>
              <w:t>p</w:t>
            </w:r>
          </w:p>
        </w:tc>
        <w:tc>
          <w:tcPr>
            <w:tcW w:w="3163"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.023</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.242</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.293</w:t>
            </w:r>
          </w:p>
        </w:tc>
      </w:tr>
      <w:tr w:rsidR="00044257" w:rsidRPr="0037600D" w:rsidTr="00044257">
        <w:tc>
          <w:tcPr>
            <w:tcW w:w="10897" w:type="dxa"/>
            <w:gridSpan w:val="7"/>
          </w:tcPr>
          <w:p w:rsidR="00044257" w:rsidRPr="0037600D" w:rsidRDefault="00044257" w:rsidP="00044257">
            <w:pPr>
              <w:rPr>
                <w:rFonts w:eastAsia="PMingLiU" w:cs="Times New Roman"/>
                <w:b/>
                <w:szCs w:val="20"/>
              </w:rPr>
            </w:pPr>
            <w:r w:rsidRPr="0037600D">
              <w:rPr>
                <w:rFonts w:eastAsia="PMingLiU" w:cs="Times New Roman"/>
                <w:b/>
                <w:szCs w:val="20"/>
              </w:rPr>
              <w:t>Stage I</w:t>
            </w:r>
            <w:r w:rsidRPr="0037600D">
              <w:rPr>
                <w:rFonts w:eastAsia="PMingLiU" w:cs="Times New Roman"/>
                <w:b/>
                <w:szCs w:val="20"/>
              </w:rPr>
              <w:tab/>
            </w:r>
          </w:p>
        </w:tc>
      </w:tr>
      <w:tr w:rsidR="00984780" w:rsidRPr="0037600D" w:rsidTr="00044257">
        <w:tc>
          <w:tcPr>
            <w:tcW w:w="1546" w:type="dxa"/>
          </w:tcPr>
          <w:p w:rsidR="00044257" w:rsidRPr="0037600D" w:rsidRDefault="00785811" w:rsidP="00044257">
            <w:pPr>
              <w:rPr>
                <w:rFonts w:eastAsia="PMingLiU" w:cs="Times New Roman"/>
                <w:szCs w:val="20"/>
              </w:rPr>
            </w:pPr>
            <w:r w:rsidRPr="0037600D">
              <w:rPr>
                <w:rFonts w:eastAsia="PMingLiU" w:cs="Times New Roman"/>
                <w:szCs w:val="20"/>
              </w:rPr>
              <w:t>0–20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94.4%</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94.4%</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100.0%</w:t>
            </w:r>
          </w:p>
        </w:tc>
      </w:tr>
      <w:tr w:rsidR="00984780" w:rsidRPr="0037600D" w:rsidTr="00044257">
        <w:tc>
          <w:tcPr>
            <w:tcW w:w="1546" w:type="dxa"/>
          </w:tcPr>
          <w:p w:rsidR="00044257" w:rsidRPr="0037600D" w:rsidRDefault="00044257" w:rsidP="00044257">
            <w:pPr>
              <w:rPr>
                <w:rFonts w:eastAsia="PMingLiU" w:cs="Times New Roman"/>
                <w:szCs w:val="20"/>
              </w:rPr>
            </w:pPr>
            <w:r w:rsidRPr="0037600D">
              <w:rPr>
                <w:rFonts w:eastAsia="PMingLiU" w:cs="Times New Roman"/>
                <w:b/>
                <w:szCs w:val="20"/>
              </w:rPr>
              <w:t>&gt;</w:t>
            </w:r>
            <w:r w:rsidRPr="0037600D">
              <w:rPr>
                <w:rFonts w:eastAsia="PMingLiU" w:cs="Times New Roman"/>
                <w:szCs w:val="20"/>
              </w:rPr>
              <w:t xml:space="preserve"> 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75.0%</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75.0%</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100.0%</w:t>
            </w:r>
          </w:p>
        </w:tc>
      </w:tr>
      <w:tr w:rsidR="00984780" w:rsidRPr="0037600D" w:rsidTr="00044257">
        <w:tc>
          <w:tcPr>
            <w:tcW w:w="1546" w:type="dxa"/>
          </w:tcPr>
          <w:p w:rsidR="00044257" w:rsidRPr="0037600D" w:rsidRDefault="00333FD2" w:rsidP="00044257">
            <w:pPr>
              <w:rPr>
                <w:rFonts w:eastAsia="PMingLiU" w:cs="Times New Roman"/>
                <w:szCs w:val="20"/>
              </w:rPr>
            </w:pPr>
            <w:r w:rsidRPr="0037600D">
              <w:rPr>
                <w:rFonts w:eastAsia="PMingLiU" w:cs="Times New Roman"/>
                <w:i/>
                <w:szCs w:val="20"/>
              </w:rPr>
              <w:t>p</w:t>
            </w:r>
          </w:p>
        </w:tc>
        <w:tc>
          <w:tcPr>
            <w:tcW w:w="3163"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.614</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.614</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1</w:t>
            </w:r>
            <w:r w:rsidR="00785811" w:rsidRPr="0037600D">
              <w:rPr>
                <w:rFonts w:eastAsia="PMingLiU" w:cs="Times New Roman"/>
                <w:szCs w:val="20"/>
              </w:rPr>
              <w:t>.000</w:t>
            </w:r>
          </w:p>
        </w:tc>
      </w:tr>
      <w:tr w:rsidR="00044257" w:rsidRPr="0037600D" w:rsidTr="00044257">
        <w:tc>
          <w:tcPr>
            <w:tcW w:w="10897" w:type="dxa"/>
            <w:gridSpan w:val="7"/>
          </w:tcPr>
          <w:p w:rsidR="00044257" w:rsidRPr="0037600D" w:rsidRDefault="00044257" w:rsidP="00044257">
            <w:pPr>
              <w:rPr>
                <w:rFonts w:eastAsia="PMingLiU" w:cs="Times New Roman"/>
                <w:b/>
                <w:szCs w:val="20"/>
              </w:rPr>
            </w:pPr>
            <w:r w:rsidRPr="0037600D">
              <w:rPr>
                <w:rFonts w:eastAsia="PMingLiU" w:cs="Times New Roman"/>
                <w:b/>
                <w:szCs w:val="20"/>
              </w:rPr>
              <w:t>Stage II</w:t>
            </w:r>
          </w:p>
        </w:tc>
      </w:tr>
      <w:tr w:rsidR="00984780" w:rsidRPr="0037600D" w:rsidTr="00044257">
        <w:tc>
          <w:tcPr>
            <w:tcW w:w="1546" w:type="dxa"/>
          </w:tcPr>
          <w:p w:rsidR="00044257" w:rsidRPr="0037600D" w:rsidRDefault="00785811" w:rsidP="00044257">
            <w:pPr>
              <w:rPr>
                <w:rFonts w:eastAsia="PMingLiU" w:cs="Times New Roman"/>
                <w:szCs w:val="20"/>
              </w:rPr>
            </w:pPr>
            <w:r w:rsidRPr="0037600D">
              <w:rPr>
                <w:rFonts w:eastAsia="PMingLiU" w:cs="Times New Roman"/>
                <w:szCs w:val="20"/>
              </w:rPr>
              <w:t>0–20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92.9%</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90.9%</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100.0%</w:t>
            </w:r>
          </w:p>
        </w:tc>
      </w:tr>
      <w:tr w:rsidR="00984780" w:rsidRPr="0037600D" w:rsidTr="00044257">
        <w:tc>
          <w:tcPr>
            <w:tcW w:w="1546" w:type="dxa"/>
          </w:tcPr>
          <w:p w:rsidR="00044257" w:rsidRPr="0037600D" w:rsidRDefault="00044257" w:rsidP="00044257">
            <w:pPr>
              <w:rPr>
                <w:rFonts w:eastAsia="PMingLiU" w:cs="Times New Roman"/>
                <w:szCs w:val="20"/>
              </w:rPr>
            </w:pPr>
            <w:r w:rsidRPr="0037600D">
              <w:rPr>
                <w:rFonts w:eastAsia="PMingLiU" w:cs="Times New Roman"/>
                <w:b/>
                <w:szCs w:val="20"/>
              </w:rPr>
              <w:t>&gt;</w:t>
            </w:r>
            <w:r w:rsidRPr="0037600D">
              <w:rPr>
                <w:rFonts w:eastAsia="PMingLiU" w:cs="Times New Roman"/>
                <w:szCs w:val="20"/>
              </w:rPr>
              <w:t xml:space="preserve"> 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71.6%</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81.3%</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91.9%</w:t>
            </w:r>
          </w:p>
        </w:tc>
      </w:tr>
      <w:tr w:rsidR="00984780" w:rsidRPr="0037600D" w:rsidTr="00044257">
        <w:tc>
          <w:tcPr>
            <w:tcW w:w="1546" w:type="dxa"/>
          </w:tcPr>
          <w:p w:rsidR="00044257" w:rsidRPr="0037600D" w:rsidRDefault="00333FD2" w:rsidP="00044257">
            <w:pPr>
              <w:rPr>
                <w:rFonts w:eastAsia="PMingLiU" w:cs="Times New Roman"/>
                <w:szCs w:val="20"/>
              </w:rPr>
            </w:pPr>
            <w:r w:rsidRPr="0037600D">
              <w:rPr>
                <w:rFonts w:eastAsia="PMingLiU" w:cs="Times New Roman"/>
                <w:i/>
                <w:szCs w:val="20"/>
              </w:rPr>
              <w:t>p</w:t>
            </w:r>
          </w:p>
        </w:tc>
        <w:tc>
          <w:tcPr>
            <w:tcW w:w="3163"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.182</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.536</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.368</w:t>
            </w:r>
          </w:p>
        </w:tc>
      </w:tr>
      <w:tr w:rsidR="00044257" w:rsidRPr="0037600D" w:rsidTr="00044257">
        <w:tc>
          <w:tcPr>
            <w:tcW w:w="10897" w:type="dxa"/>
            <w:gridSpan w:val="7"/>
          </w:tcPr>
          <w:p w:rsidR="00044257" w:rsidRPr="0037600D" w:rsidRDefault="00044257" w:rsidP="00044257">
            <w:pPr>
              <w:rPr>
                <w:rFonts w:eastAsia="PMingLiU" w:cs="Times New Roman"/>
                <w:b/>
                <w:szCs w:val="20"/>
              </w:rPr>
            </w:pPr>
            <w:r w:rsidRPr="0037600D">
              <w:rPr>
                <w:rFonts w:eastAsia="PMingLiU" w:cs="Times New Roman"/>
                <w:b/>
                <w:szCs w:val="20"/>
              </w:rPr>
              <w:t>Stage III</w:t>
            </w:r>
          </w:p>
        </w:tc>
      </w:tr>
      <w:tr w:rsidR="00984780" w:rsidRPr="0037600D" w:rsidTr="00044257">
        <w:tc>
          <w:tcPr>
            <w:tcW w:w="1546" w:type="dxa"/>
          </w:tcPr>
          <w:p w:rsidR="00044257" w:rsidRPr="0037600D" w:rsidRDefault="00785811" w:rsidP="00044257">
            <w:pPr>
              <w:rPr>
                <w:rFonts w:eastAsia="PMingLiU" w:cs="Times New Roman"/>
                <w:szCs w:val="20"/>
              </w:rPr>
            </w:pPr>
            <w:r w:rsidRPr="0037600D">
              <w:rPr>
                <w:rFonts w:eastAsia="PMingLiU" w:cs="Times New Roman"/>
                <w:szCs w:val="20"/>
              </w:rPr>
              <w:t>0–20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94.0%</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93.8%</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96.7%</w:t>
            </w:r>
          </w:p>
        </w:tc>
      </w:tr>
      <w:tr w:rsidR="00984780" w:rsidRPr="0037600D" w:rsidTr="00044257">
        <w:tc>
          <w:tcPr>
            <w:tcW w:w="1546" w:type="dxa"/>
          </w:tcPr>
          <w:p w:rsidR="00044257" w:rsidRPr="0037600D" w:rsidRDefault="00044257" w:rsidP="00044257">
            <w:pPr>
              <w:rPr>
                <w:rFonts w:eastAsia="PMingLiU" w:cs="Times New Roman"/>
                <w:szCs w:val="20"/>
              </w:rPr>
            </w:pPr>
            <w:r w:rsidRPr="0037600D">
              <w:rPr>
                <w:rFonts w:eastAsia="PMingLiU" w:cs="Times New Roman"/>
                <w:b/>
                <w:szCs w:val="20"/>
              </w:rPr>
              <w:t>&gt;</w:t>
            </w:r>
            <w:r w:rsidRPr="0037600D">
              <w:rPr>
                <w:rFonts w:eastAsia="PMingLiU" w:cs="Times New Roman"/>
                <w:szCs w:val="20"/>
              </w:rPr>
              <w:t xml:space="preserve"> 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75.2%</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81.3%</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87.4%</w:t>
            </w:r>
          </w:p>
        </w:tc>
      </w:tr>
      <w:tr w:rsidR="00984780" w:rsidRPr="0037600D" w:rsidTr="00044257">
        <w:tc>
          <w:tcPr>
            <w:tcW w:w="1546" w:type="dxa"/>
          </w:tcPr>
          <w:p w:rsidR="00044257" w:rsidRPr="0037600D" w:rsidRDefault="00333FD2" w:rsidP="00044257">
            <w:pPr>
              <w:rPr>
                <w:rFonts w:eastAsia="PMingLiU" w:cs="Times New Roman"/>
                <w:szCs w:val="20"/>
              </w:rPr>
            </w:pPr>
            <w:r w:rsidRPr="0037600D">
              <w:rPr>
                <w:rFonts w:eastAsia="PMingLiU" w:cs="Times New Roman"/>
                <w:i/>
                <w:szCs w:val="20"/>
              </w:rPr>
              <w:t>p</w:t>
            </w:r>
          </w:p>
        </w:tc>
        <w:tc>
          <w:tcPr>
            <w:tcW w:w="3163"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.143</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.446</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.424</w:t>
            </w:r>
          </w:p>
        </w:tc>
      </w:tr>
      <w:tr w:rsidR="00044257" w:rsidRPr="0037600D" w:rsidTr="00044257">
        <w:tc>
          <w:tcPr>
            <w:tcW w:w="10897" w:type="dxa"/>
            <w:gridSpan w:val="7"/>
          </w:tcPr>
          <w:p w:rsidR="00044257" w:rsidRPr="0037600D" w:rsidRDefault="00044257" w:rsidP="00044257">
            <w:pPr>
              <w:rPr>
                <w:rFonts w:eastAsia="PMingLiU" w:cs="Times New Roman"/>
                <w:b/>
                <w:szCs w:val="20"/>
              </w:rPr>
            </w:pPr>
            <w:r w:rsidRPr="0037600D">
              <w:rPr>
                <w:rFonts w:eastAsia="PMingLiU" w:cs="Times New Roman"/>
                <w:b/>
                <w:szCs w:val="20"/>
              </w:rPr>
              <w:t>Stage IVA</w:t>
            </w:r>
          </w:p>
        </w:tc>
      </w:tr>
      <w:tr w:rsidR="00984780" w:rsidRPr="0037600D" w:rsidTr="00044257">
        <w:tc>
          <w:tcPr>
            <w:tcW w:w="1546" w:type="dxa"/>
          </w:tcPr>
          <w:p w:rsidR="00044257" w:rsidRPr="0037600D" w:rsidRDefault="00785811" w:rsidP="00044257">
            <w:pPr>
              <w:rPr>
                <w:rFonts w:eastAsia="PMingLiU" w:cs="Times New Roman"/>
                <w:szCs w:val="20"/>
              </w:rPr>
            </w:pPr>
            <w:r w:rsidRPr="0037600D">
              <w:rPr>
                <w:rFonts w:eastAsia="PMingLiU" w:cs="Times New Roman"/>
                <w:szCs w:val="20"/>
              </w:rPr>
              <w:t>0–20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83.3%</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80.0%</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80.0%</w:t>
            </w:r>
          </w:p>
        </w:tc>
      </w:tr>
      <w:tr w:rsidR="00984780" w:rsidRPr="0037600D" w:rsidTr="00044257">
        <w:tc>
          <w:tcPr>
            <w:tcW w:w="1546" w:type="dxa"/>
          </w:tcPr>
          <w:p w:rsidR="00044257" w:rsidRPr="0037600D" w:rsidRDefault="00044257" w:rsidP="00044257">
            <w:pPr>
              <w:rPr>
                <w:rFonts w:eastAsia="PMingLiU" w:cs="Times New Roman"/>
                <w:szCs w:val="20"/>
              </w:rPr>
            </w:pPr>
            <w:r w:rsidRPr="0037600D">
              <w:rPr>
                <w:rFonts w:eastAsia="PMingLiU" w:cs="Times New Roman"/>
                <w:b/>
                <w:szCs w:val="20"/>
              </w:rPr>
              <w:t>&gt;</w:t>
            </w:r>
            <w:r w:rsidRPr="0037600D">
              <w:rPr>
                <w:rFonts w:eastAsia="PMingLiU" w:cs="Times New Roman"/>
                <w:szCs w:val="20"/>
              </w:rPr>
              <w:t xml:space="preserve"> 20</w:t>
            </w:r>
          </w:p>
        </w:tc>
        <w:tc>
          <w:tcPr>
            <w:tcW w:w="3163"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62.7%</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73.1%</w:t>
            </w:r>
          </w:p>
        </w:tc>
        <w:tc>
          <w:tcPr>
            <w:tcW w:w="3094" w:type="dxa"/>
            <w:gridSpan w:val="2"/>
          </w:tcPr>
          <w:p w:rsidR="00044257" w:rsidRPr="0037600D" w:rsidRDefault="00044257" w:rsidP="00044257">
            <w:pPr>
              <w:jc w:val="center"/>
              <w:rPr>
                <w:rFonts w:eastAsia="PMingLiU" w:cs="Times New Roman"/>
                <w:szCs w:val="20"/>
              </w:rPr>
            </w:pPr>
            <w:r w:rsidRPr="0037600D">
              <w:rPr>
                <w:rFonts w:eastAsia="PMingLiU" w:cs="Times New Roman"/>
                <w:szCs w:val="20"/>
              </w:rPr>
              <w:t>78.2%</w:t>
            </w:r>
          </w:p>
        </w:tc>
      </w:tr>
      <w:tr w:rsidR="00984780" w:rsidRPr="0037600D" w:rsidTr="00044257">
        <w:tc>
          <w:tcPr>
            <w:tcW w:w="1546" w:type="dxa"/>
          </w:tcPr>
          <w:p w:rsidR="00044257" w:rsidRPr="0037600D" w:rsidRDefault="00333FD2" w:rsidP="00044257">
            <w:pPr>
              <w:rPr>
                <w:rFonts w:eastAsia="PMingLiU" w:cs="Times New Roman"/>
                <w:szCs w:val="20"/>
              </w:rPr>
            </w:pPr>
            <w:r w:rsidRPr="0037600D">
              <w:rPr>
                <w:rFonts w:eastAsia="PMingLiU" w:cs="Times New Roman"/>
                <w:i/>
                <w:szCs w:val="20"/>
              </w:rPr>
              <w:t>p</w:t>
            </w:r>
          </w:p>
        </w:tc>
        <w:tc>
          <w:tcPr>
            <w:tcW w:w="3163"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.280</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.647</w:t>
            </w:r>
          </w:p>
        </w:tc>
        <w:tc>
          <w:tcPr>
            <w:tcW w:w="3094" w:type="dxa"/>
            <w:gridSpan w:val="2"/>
          </w:tcPr>
          <w:p w:rsidR="00044257" w:rsidRPr="0037600D" w:rsidRDefault="00785811" w:rsidP="00044257">
            <w:pPr>
              <w:jc w:val="center"/>
              <w:rPr>
                <w:rFonts w:eastAsia="PMingLiU" w:cs="Times New Roman"/>
                <w:szCs w:val="20"/>
              </w:rPr>
            </w:pPr>
            <w:r w:rsidRPr="0037600D">
              <w:rPr>
                <w:rFonts w:eastAsia="PMingLiU" w:cs="Times New Roman"/>
                <w:szCs w:val="20"/>
              </w:rPr>
              <w:t>0</w:t>
            </w:r>
            <w:r w:rsidR="00044257" w:rsidRPr="0037600D">
              <w:rPr>
                <w:rFonts w:eastAsia="PMingLiU" w:cs="Times New Roman"/>
                <w:szCs w:val="20"/>
              </w:rPr>
              <w:t>.815</w:t>
            </w:r>
          </w:p>
        </w:tc>
      </w:tr>
    </w:tbl>
    <w:p w:rsidR="00044257" w:rsidRPr="0037600D" w:rsidRDefault="005A1FAC" w:rsidP="00044257">
      <w:pPr>
        <w:rPr>
          <w:rFonts w:eastAsia="PMingLiU" w:cs="Times New Roman"/>
          <w:szCs w:val="20"/>
        </w:rPr>
      </w:pPr>
      <w:r w:rsidRPr="0037600D">
        <w:rPr>
          <w:rFonts w:eastAsia="PMingLiU" w:cs="Times New Roman"/>
          <w:i/>
          <w:szCs w:val="20"/>
        </w:rPr>
        <w:t>CI</w:t>
      </w:r>
      <w:r w:rsidR="00CB2D1F" w:rsidRPr="0037600D">
        <w:rPr>
          <w:rFonts w:eastAsia="PMingLiU" w:cs="Times New Roman"/>
          <w:szCs w:val="20"/>
        </w:rPr>
        <w:t xml:space="preserve"> confidence interval</w:t>
      </w:r>
      <w:r w:rsidR="002C5978" w:rsidRPr="0037600D">
        <w:rPr>
          <w:rFonts w:eastAsia="PMingLiU" w:cs="Times New Roman" w:hint="eastAsia"/>
          <w:szCs w:val="20"/>
        </w:rPr>
        <w:t>,</w:t>
      </w:r>
      <w:r w:rsidR="00CB2D1F" w:rsidRPr="0037600D">
        <w:rPr>
          <w:rFonts w:eastAsia="PMingLiU" w:cs="Times New Roman"/>
          <w:szCs w:val="20"/>
        </w:rPr>
        <w:t xml:space="preserve"> </w:t>
      </w:r>
      <w:r w:rsidRPr="0037600D">
        <w:rPr>
          <w:rFonts w:eastAsia="PMingLiU" w:cs="Times New Roman"/>
          <w:i/>
          <w:szCs w:val="20"/>
        </w:rPr>
        <w:t>EBV DNA</w:t>
      </w:r>
      <w:r w:rsidRPr="0037600D">
        <w:rPr>
          <w:rFonts w:eastAsia="PMingLiU" w:cs="Times New Roman"/>
          <w:szCs w:val="20"/>
        </w:rPr>
        <w:t xml:space="preserve"> </w:t>
      </w:r>
      <w:r w:rsidR="00044257" w:rsidRPr="0037600D">
        <w:rPr>
          <w:rFonts w:eastAsia="PMingLiU" w:cs="Times New Roman"/>
          <w:szCs w:val="20"/>
        </w:rPr>
        <w:t>Epstein-Barr v</w:t>
      </w:r>
      <w:r w:rsidRPr="0037600D">
        <w:rPr>
          <w:rFonts w:eastAsia="PMingLiU" w:cs="Times New Roman"/>
          <w:szCs w:val="20"/>
        </w:rPr>
        <w:t>irus deoxyribonucleic acid</w:t>
      </w:r>
      <w:r w:rsidR="002C5978" w:rsidRPr="0037600D">
        <w:rPr>
          <w:rFonts w:eastAsia="PMingLiU" w:cs="Times New Roman" w:hint="eastAsia"/>
          <w:szCs w:val="20"/>
        </w:rPr>
        <w:t>,</w:t>
      </w:r>
      <w:r w:rsidRPr="0037600D">
        <w:rPr>
          <w:rFonts w:eastAsia="PMingLiU" w:cs="Times New Roman"/>
          <w:szCs w:val="20"/>
        </w:rPr>
        <w:t xml:space="preserve"> </w:t>
      </w:r>
      <w:r w:rsidRPr="0037600D">
        <w:rPr>
          <w:rFonts w:eastAsia="PMingLiU" w:cs="Times New Roman"/>
          <w:i/>
          <w:szCs w:val="20"/>
        </w:rPr>
        <w:t>NPC</w:t>
      </w:r>
      <w:r w:rsidR="00044257" w:rsidRPr="0037600D">
        <w:rPr>
          <w:rFonts w:eastAsia="PMingLiU" w:cs="Times New Roman"/>
          <w:szCs w:val="20"/>
        </w:rPr>
        <w:t xml:space="preserve"> nasopharyngeal carcinoma</w:t>
      </w:r>
    </w:p>
    <w:p w:rsidR="00E042D1" w:rsidRPr="0037600D" w:rsidRDefault="003C1067" w:rsidP="00984780">
      <w:pPr>
        <w:widowControl/>
        <w:rPr>
          <w:rFonts w:eastAsia="PMingLiU" w:cs="Times New Roman"/>
          <w:szCs w:val="20"/>
        </w:rPr>
      </w:pPr>
      <w:r w:rsidRPr="0037600D">
        <w:rPr>
          <w:rFonts w:eastAsia="PMingLiU" w:cs="Times New Roman"/>
          <w:szCs w:val="20"/>
        </w:rPr>
        <w:br w:type="page"/>
      </w:r>
      <w:r w:rsidR="00506529" w:rsidRPr="0037600D">
        <w:rPr>
          <w:b/>
        </w:rPr>
        <w:lastRenderedPageBreak/>
        <w:t xml:space="preserve">Table </w:t>
      </w:r>
      <w:r w:rsidR="00471634" w:rsidRPr="0037600D">
        <w:rPr>
          <w:b/>
        </w:rPr>
        <w:t>S</w:t>
      </w:r>
      <w:r w:rsidR="00E042D1" w:rsidRPr="0037600D">
        <w:rPr>
          <w:b/>
        </w:rPr>
        <w:t xml:space="preserve">3. </w:t>
      </w:r>
      <w:r w:rsidR="00E042D1" w:rsidRPr="0037600D">
        <w:t>Distribution and T-classificati</w:t>
      </w:r>
      <w:r w:rsidR="005A1FAC" w:rsidRPr="0037600D">
        <w:t>on and N-classification of NPC patients b</w:t>
      </w:r>
      <w:r w:rsidR="00E042D1" w:rsidRPr="0037600D">
        <w:t>ased on 8</w:t>
      </w:r>
      <w:r w:rsidR="00E042D1" w:rsidRPr="0037600D">
        <w:rPr>
          <w:vertAlign w:val="superscript"/>
        </w:rPr>
        <w:t>th</w:t>
      </w:r>
      <w:r w:rsidR="005A1FAC" w:rsidRPr="0037600D">
        <w:t xml:space="preserve"> edition of AJCC/UICC staging classification who had 0 copy/ml of pre-treatment p</w:t>
      </w:r>
      <w:r w:rsidR="00E042D1" w:rsidRPr="0037600D">
        <w:t>lasma EBV DNA (</w:t>
      </w:r>
      <w:r w:rsidR="00E042D1" w:rsidRPr="0037600D">
        <w:rPr>
          <w:i/>
        </w:rPr>
        <w:t>n</w:t>
      </w:r>
      <w:r w:rsidR="00E042D1" w:rsidRPr="0037600D">
        <w:t xml:space="preserve"> = 62)</w:t>
      </w:r>
    </w:p>
    <w:tbl>
      <w:tblPr>
        <w:tblStyle w:val="TableGrid"/>
        <w:tblW w:w="0" w:type="auto"/>
        <w:tblLook w:val="04A0"/>
      </w:tblPr>
      <w:tblGrid>
        <w:gridCol w:w="1537"/>
        <w:gridCol w:w="1351"/>
        <w:gridCol w:w="1352"/>
        <w:gridCol w:w="1352"/>
        <w:gridCol w:w="1352"/>
        <w:gridCol w:w="1352"/>
      </w:tblGrid>
      <w:tr w:rsidR="00E042D1" w:rsidRPr="0037600D" w:rsidTr="00E042D1">
        <w:tc>
          <w:tcPr>
            <w:tcW w:w="8296" w:type="dxa"/>
            <w:gridSpan w:val="6"/>
          </w:tcPr>
          <w:p w:rsidR="00E042D1" w:rsidRPr="0037600D" w:rsidRDefault="00E042D1" w:rsidP="00E042D1">
            <w:pPr>
              <w:jc w:val="center"/>
              <w:rPr>
                <w:rFonts w:cs="Times New Roman"/>
                <w:b/>
              </w:rPr>
            </w:pPr>
            <w:r w:rsidRPr="0037600D">
              <w:rPr>
                <w:rFonts w:cs="Times New Roman"/>
                <w:b/>
              </w:rPr>
              <w:t>AJCC/UICC 8</w:t>
            </w:r>
            <w:r w:rsidRPr="0037600D">
              <w:rPr>
                <w:rFonts w:cs="Times New Roman"/>
                <w:b/>
                <w:vertAlign w:val="superscript"/>
              </w:rPr>
              <w:t>th</w:t>
            </w:r>
            <w:r w:rsidRPr="0037600D">
              <w:rPr>
                <w:rFonts w:cs="Times New Roman"/>
                <w:b/>
              </w:rPr>
              <w:t xml:space="preserve"> edition </w:t>
            </w:r>
            <w:r w:rsidR="005713D3" w:rsidRPr="0037600D">
              <w:rPr>
                <w:rFonts w:cs="Times New Roman"/>
                <w:b/>
              </w:rPr>
              <w:t>s</w:t>
            </w:r>
            <w:r w:rsidRPr="0037600D">
              <w:rPr>
                <w:rFonts w:cs="Times New Roman"/>
                <w:b/>
              </w:rPr>
              <w:t xml:space="preserve">taging </w:t>
            </w:r>
            <w:r w:rsidR="005713D3" w:rsidRPr="0037600D">
              <w:rPr>
                <w:rFonts w:cs="Times New Roman"/>
                <w:b/>
              </w:rPr>
              <w:t>c</w:t>
            </w:r>
            <w:r w:rsidRPr="0037600D">
              <w:rPr>
                <w:rFonts w:cs="Times New Roman"/>
                <w:b/>
              </w:rPr>
              <w:t>lassification</w:t>
            </w:r>
          </w:p>
        </w:tc>
      </w:tr>
      <w:tr w:rsidR="00E042D1" w:rsidRPr="0037600D" w:rsidTr="00E042D1">
        <w:tc>
          <w:tcPr>
            <w:tcW w:w="1537" w:type="dxa"/>
          </w:tcPr>
          <w:p w:rsidR="00E042D1" w:rsidRPr="0037600D" w:rsidRDefault="00E042D1" w:rsidP="00E042D1">
            <w:pPr>
              <w:rPr>
                <w:rFonts w:cs="Times New Roman"/>
              </w:rPr>
            </w:pPr>
          </w:p>
        </w:tc>
        <w:tc>
          <w:tcPr>
            <w:tcW w:w="1351" w:type="dxa"/>
          </w:tcPr>
          <w:p w:rsidR="00E042D1" w:rsidRPr="0037600D" w:rsidRDefault="00E042D1" w:rsidP="00E042D1">
            <w:pPr>
              <w:jc w:val="center"/>
              <w:rPr>
                <w:rFonts w:cs="Times New Roman"/>
              </w:rPr>
            </w:pPr>
            <w:r w:rsidRPr="0037600D">
              <w:rPr>
                <w:rFonts w:cs="Times New Roman"/>
              </w:rPr>
              <w:t>N0</w:t>
            </w:r>
          </w:p>
        </w:tc>
        <w:tc>
          <w:tcPr>
            <w:tcW w:w="1352" w:type="dxa"/>
          </w:tcPr>
          <w:p w:rsidR="00E042D1" w:rsidRPr="0037600D" w:rsidRDefault="00E042D1" w:rsidP="00E042D1">
            <w:pPr>
              <w:jc w:val="center"/>
              <w:rPr>
                <w:rFonts w:cs="Times New Roman"/>
              </w:rPr>
            </w:pPr>
            <w:r w:rsidRPr="0037600D">
              <w:rPr>
                <w:rFonts w:cs="Times New Roman"/>
              </w:rPr>
              <w:t>N1</w:t>
            </w:r>
          </w:p>
        </w:tc>
        <w:tc>
          <w:tcPr>
            <w:tcW w:w="1352" w:type="dxa"/>
          </w:tcPr>
          <w:p w:rsidR="00E042D1" w:rsidRPr="0037600D" w:rsidRDefault="00E042D1" w:rsidP="00E042D1">
            <w:pPr>
              <w:jc w:val="center"/>
              <w:rPr>
                <w:rFonts w:cs="Times New Roman"/>
              </w:rPr>
            </w:pPr>
            <w:r w:rsidRPr="0037600D">
              <w:rPr>
                <w:rFonts w:cs="Times New Roman"/>
              </w:rPr>
              <w:t>N2</w:t>
            </w:r>
          </w:p>
        </w:tc>
        <w:tc>
          <w:tcPr>
            <w:tcW w:w="1352" w:type="dxa"/>
          </w:tcPr>
          <w:p w:rsidR="00E042D1" w:rsidRPr="0037600D" w:rsidRDefault="00E042D1" w:rsidP="00E042D1">
            <w:pPr>
              <w:jc w:val="center"/>
              <w:rPr>
                <w:rFonts w:cs="Times New Roman"/>
              </w:rPr>
            </w:pPr>
            <w:r w:rsidRPr="0037600D">
              <w:rPr>
                <w:rFonts w:cs="Times New Roman"/>
              </w:rPr>
              <w:t>N3</w:t>
            </w:r>
          </w:p>
        </w:tc>
        <w:tc>
          <w:tcPr>
            <w:tcW w:w="1352" w:type="dxa"/>
          </w:tcPr>
          <w:p w:rsidR="00E042D1" w:rsidRPr="0037600D" w:rsidRDefault="00E042D1" w:rsidP="00E042D1">
            <w:pPr>
              <w:jc w:val="center"/>
              <w:rPr>
                <w:rFonts w:cs="Times New Roman"/>
              </w:rPr>
            </w:pPr>
            <w:r w:rsidRPr="0037600D">
              <w:rPr>
                <w:rFonts w:cs="Times New Roman"/>
              </w:rPr>
              <w:t>Total</w:t>
            </w:r>
          </w:p>
        </w:tc>
      </w:tr>
      <w:tr w:rsidR="00E042D1" w:rsidRPr="0037600D" w:rsidTr="00E042D1">
        <w:tc>
          <w:tcPr>
            <w:tcW w:w="1537" w:type="dxa"/>
          </w:tcPr>
          <w:p w:rsidR="00E042D1" w:rsidRPr="0037600D" w:rsidRDefault="00E042D1" w:rsidP="00E042D1">
            <w:pPr>
              <w:rPr>
                <w:rFonts w:cs="Times New Roman"/>
              </w:rPr>
            </w:pPr>
            <w:r w:rsidRPr="0037600D">
              <w:rPr>
                <w:rFonts w:cs="Times New Roman"/>
              </w:rPr>
              <w:t>T1</w:t>
            </w:r>
          </w:p>
        </w:tc>
        <w:tc>
          <w:tcPr>
            <w:tcW w:w="1351" w:type="dxa"/>
          </w:tcPr>
          <w:p w:rsidR="00E042D1" w:rsidRPr="0037600D" w:rsidRDefault="0057065D" w:rsidP="00E042D1">
            <w:pPr>
              <w:jc w:val="center"/>
              <w:rPr>
                <w:rFonts w:cs="Times New Roman"/>
              </w:rPr>
            </w:pPr>
            <w:r w:rsidRPr="0037600D">
              <w:rPr>
                <w:rFonts w:cs="Times New Roman"/>
              </w:rPr>
              <w:t>14</w:t>
            </w:r>
          </w:p>
        </w:tc>
        <w:tc>
          <w:tcPr>
            <w:tcW w:w="1352" w:type="dxa"/>
          </w:tcPr>
          <w:p w:rsidR="00E042D1" w:rsidRPr="0037600D" w:rsidRDefault="0057065D" w:rsidP="00E042D1">
            <w:pPr>
              <w:jc w:val="center"/>
              <w:rPr>
                <w:rFonts w:cs="Times New Roman"/>
              </w:rPr>
            </w:pPr>
            <w:r w:rsidRPr="0037600D">
              <w:rPr>
                <w:rFonts w:cs="Times New Roman"/>
              </w:rPr>
              <w:t>9</w:t>
            </w:r>
          </w:p>
        </w:tc>
        <w:tc>
          <w:tcPr>
            <w:tcW w:w="1352" w:type="dxa"/>
          </w:tcPr>
          <w:p w:rsidR="00E042D1" w:rsidRPr="0037600D" w:rsidRDefault="0057065D" w:rsidP="00E042D1">
            <w:pPr>
              <w:jc w:val="center"/>
              <w:rPr>
                <w:rFonts w:cs="Times New Roman"/>
              </w:rPr>
            </w:pPr>
            <w:r w:rsidRPr="0037600D">
              <w:rPr>
                <w:rFonts w:cs="Times New Roman"/>
              </w:rPr>
              <w:t>6</w:t>
            </w:r>
          </w:p>
        </w:tc>
        <w:tc>
          <w:tcPr>
            <w:tcW w:w="1352" w:type="dxa"/>
          </w:tcPr>
          <w:p w:rsidR="00E042D1" w:rsidRPr="0037600D" w:rsidRDefault="0057065D" w:rsidP="00E042D1">
            <w:pPr>
              <w:jc w:val="center"/>
              <w:rPr>
                <w:rFonts w:cs="Times New Roman"/>
              </w:rPr>
            </w:pPr>
            <w:r w:rsidRPr="0037600D">
              <w:rPr>
                <w:rFonts w:cs="Times New Roman"/>
              </w:rPr>
              <w:t>3</w:t>
            </w:r>
          </w:p>
        </w:tc>
        <w:tc>
          <w:tcPr>
            <w:tcW w:w="1352" w:type="dxa"/>
          </w:tcPr>
          <w:p w:rsidR="00E042D1" w:rsidRPr="0037600D" w:rsidRDefault="0057065D" w:rsidP="00E042D1">
            <w:pPr>
              <w:jc w:val="center"/>
              <w:rPr>
                <w:rFonts w:cs="Times New Roman"/>
              </w:rPr>
            </w:pPr>
            <w:r w:rsidRPr="0037600D">
              <w:rPr>
                <w:rFonts w:cs="Times New Roman"/>
              </w:rPr>
              <w:t>32</w:t>
            </w:r>
          </w:p>
        </w:tc>
      </w:tr>
      <w:tr w:rsidR="00E042D1" w:rsidRPr="0037600D" w:rsidTr="00E042D1">
        <w:tc>
          <w:tcPr>
            <w:tcW w:w="1537" w:type="dxa"/>
          </w:tcPr>
          <w:p w:rsidR="00E042D1" w:rsidRPr="0037600D" w:rsidRDefault="00E042D1" w:rsidP="00E042D1">
            <w:pPr>
              <w:rPr>
                <w:rFonts w:cs="Times New Roman"/>
              </w:rPr>
            </w:pPr>
            <w:r w:rsidRPr="0037600D">
              <w:rPr>
                <w:rFonts w:cs="Times New Roman"/>
              </w:rPr>
              <w:t>T2</w:t>
            </w:r>
          </w:p>
        </w:tc>
        <w:tc>
          <w:tcPr>
            <w:tcW w:w="1351" w:type="dxa"/>
          </w:tcPr>
          <w:p w:rsidR="00E042D1" w:rsidRPr="0037600D" w:rsidRDefault="0057065D" w:rsidP="00E042D1">
            <w:pPr>
              <w:jc w:val="center"/>
              <w:rPr>
                <w:rFonts w:cs="Times New Roman"/>
              </w:rPr>
            </w:pPr>
            <w:r w:rsidRPr="0037600D">
              <w:rPr>
                <w:rFonts w:cs="Times New Roman"/>
              </w:rPr>
              <w:t>1</w:t>
            </w:r>
          </w:p>
        </w:tc>
        <w:tc>
          <w:tcPr>
            <w:tcW w:w="1352" w:type="dxa"/>
          </w:tcPr>
          <w:p w:rsidR="00E042D1" w:rsidRPr="0037600D" w:rsidRDefault="0057065D" w:rsidP="00E042D1">
            <w:pPr>
              <w:jc w:val="center"/>
              <w:rPr>
                <w:rFonts w:cs="Times New Roman"/>
              </w:rPr>
            </w:pPr>
            <w:r w:rsidRPr="0037600D">
              <w:rPr>
                <w:rFonts w:cs="Times New Roman"/>
              </w:rPr>
              <w:t>2</w:t>
            </w:r>
          </w:p>
        </w:tc>
        <w:tc>
          <w:tcPr>
            <w:tcW w:w="1352" w:type="dxa"/>
          </w:tcPr>
          <w:p w:rsidR="00E042D1" w:rsidRPr="0037600D" w:rsidRDefault="0057065D" w:rsidP="00E042D1">
            <w:pPr>
              <w:jc w:val="center"/>
              <w:rPr>
                <w:rFonts w:cs="Times New Roman"/>
              </w:rPr>
            </w:pPr>
            <w:r w:rsidRPr="0037600D">
              <w:rPr>
                <w:rFonts w:cs="Times New Roman"/>
              </w:rPr>
              <w:t>2</w:t>
            </w:r>
          </w:p>
        </w:tc>
        <w:tc>
          <w:tcPr>
            <w:tcW w:w="1352" w:type="dxa"/>
          </w:tcPr>
          <w:p w:rsidR="00E042D1" w:rsidRPr="0037600D" w:rsidRDefault="0057065D" w:rsidP="00E042D1">
            <w:pPr>
              <w:jc w:val="center"/>
              <w:rPr>
                <w:rFonts w:cs="Times New Roman"/>
              </w:rPr>
            </w:pPr>
            <w:r w:rsidRPr="0037600D">
              <w:rPr>
                <w:rFonts w:cs="Times New Roman"/>
              </w:rPr>
              <w:t>1</w:t>
            </w:r>
          </w:p>
        </w:tc>
        <w:tc>
          <w:tcPr>
            <w:tcW w:w="1352" w:type="dxa"/>
          </w:tcPr>
          <w:p w:rsidR="00E042D1" w:rsidRPr="0037600D" w:rsidRDefault="0057065D" w:rsidP="00E042D1">
            <w:pPr>
              <w:jc w:val="center"/>
              <w:rPr>
                <w:rFonts w:cs="Times New Roman"/>
              </w:rPr>
            </w:pPr>
            <w:r w:rsidRPr="0037600D">
              <w:rPr>
                <w:rFonts w:cs="Times New Roman"/>
              </w:rPr>
              <w:t>6</w:t>
            </w:r>
          </w:p>
        </w:tc>
      </w:tr>
      <w:tr w:rsidR="00E042D1" w:rsidRPr="0037600D" w:rsidTr="00E042D1">
        <w:tc>
          <w:tcPr>
            <w:tcW w:w="1537" w:type="dxa"/>
          </w:tcPr>
          <w:p w:rsidR="00E042D1" w:rsidRPr="0037600D" w:rsidRDefault="00E042D1" w:rsidP="00E042D1">
            <w:pPr>
              <w:rPr>
                <w:rFonts w:cs="Times New Roman"/>
              </w:rPr>
            </w:pPr>
            <w:r w:rsidRPr="0037600D">
              <w:rPr>
                <w:rFonts w:cs="Times New Roman"/>
              </w:rPr>
              <w:t>T3</w:t>
            </w:r>
          </w:p>
        </w:tc>
        <w:tc>
          <w:tcPr>
            <w:tcW w:w="1351" w:type="dxa"/>
          </w:tcPr>
          <w:p w:rsidR="00E042D1" w:rsidRPr="0037600D" w:rsidRDefault="0057065D" w:rsidP="00E042D1">
            <w:pPr>
              <w:jc w:val="center"/>
              <w:rPr>
                <w:rFonts w:cs="Times New Roman"/>
              </w:rPr>
            </w:pPr>
            <w:r w:rsidRPr="0037600D">
              <w:rPr>
                <w:rFonts w:cs="Times New Roman"/>
              </w:rPr>
              <w:t>5</w:t>
            </w:r>
          </w:p>
        </w:tc>
        <w:tc>
          <w:tcPr>
            <w:tcW w:w="1352" w:type="dxa"/>
          </w:tcPr>
          <w:p w:rsidR="00E042D1" w:rsidRPr="0037600D" w:rsidRDefault="0057065D" w:rsidP="00E042D1">
            <w:pPr>
              <w:jc w:val="center"/>
              <w:rPr>
                <w:rFonts w:cs="Times New Roman"/>
              </w:rPr>
            </w:pPr>
            <w:r w:rsidRPr="0037600D">
              <w:rPr>
                <w:rFonts w:cs="Times New Roman"/>
              </w:rPr>
              <w:t>5</w:t>
            </w:r>
          </w:p>
        </w:tc>
        <w:tc>
          <w:tcPr>
            <w:tcW w:w="1352" w:type="dxa"/>
          </w:tcPr>
          <w:p w:rsidR="00E042D1" w:rsidRPr="0037600D" w:rsidRDefault="0057065D" w:rsidP="00E042D1">
            <w:pPr>
              <w:jc w:val="center"/>
              <w:rPr>
                <w:rFonts w:cs="Times New Roman"/>
              </w:rPr>
            </w:pPr>
            <w:r w:rsidRPr="0037600D">
              <w:rPr>
                <w:rFonts w:cs="Times New Roman"/>
              </w:rPr>
              <w:t>10</w:t>
            </w:r>
          </w:p>
        </w:tc>
        <w:tc>
          <w:tcPr>
            <w:tcW w:w="1352" w:type="dxa"/>
          </w:tcPr>
          <w:p w:rsidR="00E042D1" w:rsidRPr="0037600D" w:rsidRDefault="0057065D" w:rsidP="00E042D1">
            <w:pPr>
              <w:jc w:val="center"/>
              <w:rPr>
                <w:rFonts w:cs="Times New Roman"/>
              </w:rPr>
            </w:pPr>
            <w:r w:rsidRPr="0037600D">
              <w:rPr>
                <w:rFonts w:cs="Times New Roman"/>
              </w:rPr>
              <w:t>1</w:t>
            </w:r>
          </w:p>
        </w:tc>
        <w:tc>
          <w:tcPr>
            <w:tcW w:w="1352" w:type="dxa"/>
          </w:tcPr>
          <w:p w:rsidR="00E042D1" w:rsidRPr="0037600D" w:rsidRDefault="0057065D" w:rsidP="00E042D1">
            <w:pPr>
              <w:jc w:val="center"/>
              <w:rPr>
                <w:rFonts w:cs="Times New Roman"/>
              </w:rPr>
            </w:pPr>
            <w:r w:rsidRPr="0037600D">
              <w:rPr>
                <w:rFonts w:cs="Times New Roman"/>
              </w:rPr>
              <w:t>21</w:t>
            </w:r>
          </w:p>
        </w:tc>
      </w:tr>
      <w:tr w:rsidR="00E042D1" w:rsidRPr="0037600D" w:rsidTr="00E042D1">
        <w:tc>
          <w:tcPr>
            <w:tcW w:w="1537" w:type="dxa"/>
          </w:tcPr>
          <w:p w:rsidR="00E042D1" w:rsidRPr="0037600D" w:rsidRDefault="00E042D1" w:rsidP="00E042D1">
            <w:pPr>
              <w:rPr>
                <w:rFonts w:cs="Times New Roman"/>
              </w:rPr>
            </w:pPr>
            <w:r w:rsidRPr="0037600D">
              <w:rPr>
                <w:rFonts w:cs="Times New Roman"/>
              </w:rPr>
              <w:t>T4</w:t>
            </w:r>
          </w:p>
        </w:tc>
        <w:tc>
          <w:tcPr>
            <w:tcW w:w="1351" w:type="dxa"/>
          </w:tcPr>
          <w:p w:rsidR="00E042D1" w:rsidRPr="0037600D" w:rsidRDefault="0057065D" w:rsidP="00E042D1">
            <w:pPr>
              <w:jc w:val="center"/>
              <w:rPr>
                <w:rFonts w:cs="Times New Roman"/>
              </w:rPr>
            </w:pPr>
            <w:r w:rsidRPr="0037600D">
              <w:rPr>
                <w:rFonts w:cs="Times New Roman"/>
              </w:rPr>
              <w:t>0</w:t>
            </w:r>
          </w:p>
        </w:tc>
        <w:tc>
          <w:tcPr>
            <w:tcW w:w="1352" w:type="dxa"/>
          </w:tcPr>
          <w:p w:rsidR="00E042D1" w:rsidRPr="0037600D" w:rsidRDefault="0057065D" w:rsidP="00E042D1">
            <w:pPr>
              <w:jc w:val="center"/>
              <w:rPr>
                <w:rFonts w:cs="Times New Roman"/>
              </w:rPr>
            </w:pPr>
            <w:r w:rsidRPr="0037600D">
              <w:rPr>
                <w:rFonts w:cs="Times New Roman"/>
              </w:rPr>
              <w:t>0</w:t>
            </w:r>
          </w:p>
        </w:tc>
        <w:tc>
          <w:tcPr>
            <w:tcW w:w="1352" w:type="dxa"/>
          </w:tcPr>
          <w:p w:rsidR="00E042D1" w:rsidRPr="0037600D" w:rsidRDefault="0057065D" w:rsidP="00E042D1">
            <w:pPr>
              <w:jc w:val="center"/>
              <w:rPr>
                <w:rFonts w:cs="Times New Roman"/>
              </w:rPr>
            </w:pPr>
            <w:r w:rsidRPr="0037600D">
              <w:rPr>
                <w:rFonts w:cs="Times New Roman"/>
              </w:rPr>
              <w:t>3</w:t>
            </w:r>
          </w:p>
        </w:tc>
        <w:tc>
          <w:tcPr>
            <w:tcW w:w="1352" w:type="dxa"/>
          </w:tcPr>
          <w:p w:rsidR="00E042D1" w:rsidRPr="0037600D" w:rsidRDefault="0057065D" w:rsidP="00E042D1">
            <w:pPr>
              <w:jc w:val="center"/>
              <w:rPr>
                <w:rFonts w:cs="Times New Roman"/>
              </w:rPr>
            </w:pPr>
            <w:r w:rsidRPr="0037600D">
              <w:rPr>
                <w:rFonts w:cs="Times New Roman"/>
              </w:rPr>
              <w:t>0</w:t>
            </w:r>
          </w:p>
        </w:tc>
        <w:tc>
          <w:tcPr>
            <w:tcW w:w="1352" w:type="dxa"/>
          </w:tcPr>
          <w:p w:rsidR="00E042D1" w:rsidRPr="0037600D" w:rsidRDefault="0057065D" w:rsidP="00E042D1">
            <w:pPr>
              <w:jc w:val="center"/>
              <w:rPr>
                <w:rFonts w:cs="Times New Roman"/>
              </w:rPr>
            </w:pPr>
            <w:r w:rsidRPr="0037600D">
              <w:rPr>
                <w:rFonts w:cs="Times New Roman"/>
              </w:rPr>
              <w:t>3</w:t>
            </w:r>
          </w:p>
        </w:tc>
      </w:tr>
      <w:tr w:rsidR="00E042D1" w:rsidRPr="0037600D" w:rsidTr="00E042D1">
        <w:tc>
          <w:tcPr>
            <w:tcW w:w="1537" w:type="dxa"/>
          </w:tcPr>
          <w:p w:rsidR="00E042D1" w:rsidRPr="0037600D" w:rsidRDefault="00E042D1" w:rsidP="00E042D1">
            <w:pPr>
              <w:rPr>
                <w:rFonts w:cs="Times New Roman"/>
              </w:rPr>
            </w:pPr>
            <w:r w:rsidRPr="0037600D">
              <w:rPr>
                <w:rFonts w:cs="Times New Roman"/>
              </w:rPr>
              <w:t>Subtotal</w:t>
            </w:r>
          </w:p>
        </w:tc>
        <w:tc>
          <w:tcPr>
            <w:tcW w:w="1351" w:type="dxa"/>
          </w:tcPr>
          <w:p w:rsidR="00E042D1" w:rsidRPr="0037600D" w:rsidRDefault="0057065D" w:rsidP="00E042D1">
            <w:pPr>
              <w:jc w:val="center"/>
              <w:rPr>
                <w:rFonts w:cs="Times New Roman"/>
              </w:rPr>
            </w:pPr>
            <w:r w:rsidRPr="0037600D">
              <w:rPr>
                <w:rFonts w:cs="Times New Roman"/>
              </w:rPr>
              <w:t>20</w:t>
            </w:r>
          </w:p>
        </w:tc>
        <w:tc>
          <w:tcPr>
            <w:tcW w:w="1352" w:type="dxa"/>
          </w:tcPr>
          <w:p w:rsidR="00E042D1" w:rsidRPr="0037600D" w:rsidRDefault="0057065D" w:rsidP="00E042D1">
            <w:pPr>
              <w:jc w:val="center"/>
              <w:rPr>
                <w:rFonts w:cs="Times New Roman"/>
              </w:rPr>
            </w:pPr>
            <w:r w:rsidRPr="0037600D">
              <w:rPr>
                <w:rFonts w:cs="Times New Roman"/>
              </w:rPr>
              <w:t>16</w:t>
            </w:r>
          </w:p>
        </w:tc>
        <w:tc>
          <w:tcPr>
            <w:tcW w:w="1352" w:type="dxa"/>
          </w:tcPr>
          <w:p w:rsidR="00E042D1" w:rsidRPr="0037600D" w:rsidRDefault="0057065D" w:rsidP="00E042D1">
            <w:pPr>
              <w:jc w:val="center"/>
              <w:rPr>
                <w:rFonts w:cs="Times New Roman"/>
              </w:rPr>
            </w:pPr>
            <w:r w:rsidRPr="0037600D">
              <w:rPr>
                <w:rFonts w:cs="Times New Roman"/>
              </w:rPr>
              <w:t>21</w:t>
            </w:r>
          </w:p>
        </w:tc>
        <w:tc>
          <w:tcPr>
            <w:tcW w:w="1352" w:type="dxa"/>
          </w:tcPr>
          <w:p w:rsidR="00E042D1" w:rsidRPr="0037600D" w:rsidRDefault="0057065D" w:rsidP="00E042D1">
            <w:pPr>
              <w:jc w:val="center"/>
              <w:rPr>
                <w:rFonts w:cs="Times New Roman"/>
              </w:rPr>
            </w:pPr>
            <w:r w:rsidRPr="0037600D">
              <w:rPr>
                <w:rFonts w:cs="Times New Roman"/>
              </w:rPr>
              <w:t>5</w:t>
            </w:r>
          </w:p>
        </w:tc>
        <w:tc>
          <w:tcPr>
            <w:tcW w:w="1352" w:type="dxa"/>
          </w:tcPr>
          <w:p w:rsidR="00E042D1" w:rsidRPr="0037600D" w:rsidRDefault="0057065D" w:rsidP="00E042D1">
            <w:pPr>
              <w:jc w:val="center"/>
              <w:rPr>
                <w:rFonts w:cs="Times New Roman"/>
              </w:rPr>
            </w:pPr>
            <w:r w:rsidRPr="0037600D">
              <w:rPr>
                <w:rFonts w:cs="Times New Roman"/>
              </w:rPr>
              <w:t>62</w:t>
            </w:r>
          </w:p>
        </w:tc>
      </w:tr>
    </w:tbl>
    <w:p w:rsidR="00E042D1" w:rsidRPr="0037600D" w:rsidRDefault="005A1FAC" w:rsidP="00E042D1">
      <w:pPr>
        <w:rPr>
          <w:rFonts w:cs="Times New Roman"/>
        </w:rPr>
      </w:pPr>
      <w:r w:rsidRPr="0037600D">
        <w:rPr>
          <w:rFonts w:cs="Times New Roman"/>
          <w:i/>
        </w:rPr>
        <w:t>AJCC</w:t>
      </w:r>
      <w:r w:rsidR="00E042D1" w:rsidRPr="0037600D">
        <w:rPr>
          <w:rFonts w:cs="Times New Roman"/>
        </w:rPr>
        <w:t xml:space="preserve"> American Joi</w:t>
      </w:r>
      <w:r w:rsidRPr="0037600D">
        <w:rPr>
          <w:rFonts w:cs="Times New Roman"/>
        </w:rPr>
        <w:t>nt Committee on Cancer</w:t>
      </w:r>
      <w:r w:rsidR="002C5978" w:rsidRPr="0037600D">
        <w:rPr>
          <w:rFonts w:cs="Times New Roman" w:hint="eastAsia"/>
        </w:rPr>
        <w:t>,</w:t>
      </w:r>
      <w:r w:rsidRPr="0037600D">
        <w:rPr>
          <w:rFonts w:cs="Times New Roman"/>
        </w:rPr>
        <w:t xml:space="preserve"> </w:t>
      </w:r>
      <w:r w:rsidRPr="0037600D">
        <w:rPr>
          <w:rFonts w:cs="Times New Roman"/>
          <w:i/>
        </w:rPr>
        <w:t>EBV DNA</w:t>
      </w:r>
      <w:r w:rsidR="00E042D1" w:rsidRPr="0037600D">
        <w:rPr>
          <w:rFonts w:cs="Times New Roman"/>
        </w:rPr>
        <w:t xml:space="preserve"> Epstein-Barr vi</w:t>
      </w:r>
      <w:r w:rsidRPr="0037600D">
        <w:rPr>
          <w:rFonts w:cs="Times New Roman"/>
        </w:rPr>
        <w:t>rus deoxyribonucleic acid</w:t>
      </w:r>
      <w:r w:rsidR="002C5978" w:rsidRPr="0037600D">
        <w:rPr>
          <w:rFonts w:cs="Times New Roman" w:hint="eastAsia"/>
        </w:rPr>
        <w:t>,</w:t>
      </w:r>
      <w:r w:rsidRPr="0037600D">
        <w:rPr>
          <w:rFonts w:cs="Times New Roman"/>
        </w:rPr>
        <w:t xml:space="preserve"> </w:t>
      </w:r>
      <w:r w:rsidRPr="0037600D">
        <w:rPr>
          <w:rFonts w:cs="Times New Roman"/>
          <w:i/>
        </w:rPr>
        <w:t>NPC</w:t>
      </w:r>
      <w:r w:rsidR="002C5978" w:rsidRPr="0037600D">
        <w:rPr>
          <w:rFonts w:cs="Times New Roman"/>
          <w:i/>
        </w:rPr>
        <w:t xml:space="preserve"> </w:t>
      </w:r>
      <w:r w:rsidRPr="0037600D">
        <w:rPr>
          <w:rFonts w:cs="Times New Roman"/>
        </w:rPr>
        <w:t>nasopharyngeal carcinoma</w:t>
      </w:r>
      <w:r w:rsidR="002C5978" w:rsidRPr="0037600D">
        <w:rPr>
          <w:rFonts w:cs="Times New Roman" w:hint="eastAsia"/>
        </w:rPr>
        <w:t>,</w:t>
      </w:r>
      <w:r w:rsidRPr="0037600D">
        <w:rPr>
          <w:rFonts w:cs="Times New Roman"/>
        </w:rPr>
        <w:t xml:space="preserve"> </w:t>
      </w:r>
      <w:r w:rsidRPr="0037600D">
        <w:rPr>
          <w:rFonts w:cs="Times New Roman"/>
          <w:i/>
        </w:rPr>
        <w:t>UICC</w:t>
      </w:r>
      <w:r w:rsidR="00E042D1" w:rsidRPr="0037600D">
        <w:rPr>
          <w:rFonts w:cs="Times New Roman"/>
        </w:rPr>
        <w:t xml:space="preserve"> Union for International Cancer Control</w:t>
      </w:r>
    </w:p>
    <w:p w:rsidR="00953E66" w:rsidRPr="0037600D" w:rsidRDefault="003C1067" w:rsidP="00984780">
      <w:pPr>
        <w:widowControl/>
        <w:rPr>
          <w:rFonts w:cs="Times New Roman"/>
        </w:rPr>
      </w:pPr>
      <w:r w:rsidRPr="0037600D">
        <w:rPr>
          <w:rFonts w:cs="Times New Roman"/>
        </w:rPr>
        <w:br w:type="page"/>
      </w:r>
    </w:p>
    <w:p w:rsidR="00953E66" w:rsidRPr="0037600D" w:rsidRDefault="00953E66" w:rsidP="00953E66">
      <w:pPr>
        <w:widowControl/>
        <w:rPr>
          <w:rFonts w:eastAsia="PMingLiU" w:cs="Times New Roman"/>
          <w:szCs w:val="20"/>
        </w:rPr>
      </w:pPr>
      <w:r w:rsidRPr="0037600D">
        <w:rPr>
          <w:b/>
        </w:rPr>
        <w:lastRenderedPageBreak/>
        <w:t xml:space="preserve">Table S4. </w:t>
      </w:r>
      <w:r w:rsidRPr="0037600D">
        <w:t>Distribution and T-classification and N-classification of NPC patients based on 8</w:t>
      </w:r>
      <w:r w:rsidRPr="0037600D">
        <w:rPr>
          <w:vertAlign w:val="superscript"/>
        </w:rPr>
        <w:t>th</w:t>
      </w:r>
      <w:r w:rsidRPr="0037600D">
        <w:t xml:space="preserve"> edition of AJCC/UICC staging classification who had 1-20 copies/ml of pre-treatment plasma EBV DNA (</w:t>
      </w:r>
      <w:r w:rsidRPr="0037600D">
        <w:rPr>
          <w:i/>
        </w:rPr>
        <w:t>n</w:t>
      </w:r>
      <w:r w:rsidRPr="0037600D">
        <w:t xml:space="preserve"> = 16)</w:t>
      </w:r>
    </w:p>
    <w:tbl>
      <w:tblPr>
        <w:tblStyle w:val="TableGrid"/>
        <w:tblW w:w="0" w:type="auto"/>
        <w:tblLook w:val="04A0"/>
      </w:tblPr>
      <w:tblGrid>
        <w:gridCol w:w="1537"/>
        <w:gridCol w:w="1351"/>
        <w:gridCol w:w="1352"/>
        <w:gridCol w:w="1352"/>
        <w:gridCol w:w="1352"/>
        <w:gridCol w:w="1352"/>
      </w:tblGrid>
      <w:tr w:rsidR="00953E66" w:rsidRPr="0037600D" w:rsidTr="00984773">
        <w:tc>
          <w:tcPr>
            <w:tcW w:w="8296" w:type="dxa"/>
            <w:gridSpan w:val="6"/>
          </w:tcPr>
          <w:p w:rsidR="00953E66" w:rsidRPr="0037600D" w:rsidRDefault="00953E66" w:rsidP="00984773">
            <w:pPr>
              <w:jc w:val="center"/>
              <w:rPr>
                <w:rFonts w:cs="Times New Roman"/>
                <w:b/>
              </w:rPr>
            </w:pPr>
            <w:r w:rsidRPr="0037600D">
              <w:rPr>
                <w:rFonts w:cs="Times New Roman"/>
                <w:b/>
              </w:rPr>
              <w:t>AJCC/UICC 8</w:t>
            </w:r>
            <w:r w:rsidRPr="0037600D">
              <w:rPr>
                <w:rFonts w:cs="Times New Roman"/>
                <w:b/>
                <w:vertAlign w:val="superscript"/>
              </w:rPr>
              <w:t>th</w:t>
            </w:r>
            <w:r w:rsidRPr="0037600D">
              <w:rPr>
                <w:rFonts w:cs="Times New Roman"/>
                <w:b/>
              </w:rPr>
              <w:t xml:space="preserve"> edition staging classification</w:t>
            </w:r>
          </w:p>
        </w:tc>
      </w:tr>
      <w:tr w:rsidR="00953E66" w:rsidRPr="0037600D" w:rsidTr="00984773">
        <w:tc>
          <w:tcPr>
            <w:tcW w:w="1537" w:type="dxa"/>
          </w:tcPr>
          <w:p w:rsidR="00953E66" w:rsidRPr="0037600D" w:rsidRDefault="00953E66" w:rsidP="00984773">
            <w:pPr>
              <w:rPr>
                <w:rFonts w:cs="Times New Roman"/>
              </w:rPr>
            </w:pPr>
          </w:p>
        </w:tc>
        <w:tc>
          <w:tcPr>
            <w:tcW w:w="1351" w:type="dxa"/>
          </w:tcPr>
          <w:p w:rsidR="00953E66" w:rsidRPr="0037600D" w:rsidRDefault="00953E66" w:rsidP="00984773">
            <w:pPr>
              <w:jc w:val="center"/>
              <w:rPr>
                <w:rFonts w:cs="Times New Roman"/>
              </w:rPr>
            </w:pPr>
            <w:r w:rsidRPr="0037600D">
              <w:rPr>
                <w:rFonts w:cs="Times New Roman"/>
              </w:rPr>
              <w:t>N0</w:t>
            </w:r>
          </w:p>
        </w:tc>
        <w:tc>
          <w:tcPr>
            <w:tcW w:w="1352" w:type="dxa"/>
          </w:tcPr>
          <w:p w:rsidR="00953E66" w:rsidRPr="0037600D" w:rsidRDefault="00953E66" w:rsidP="00984773">
            <w:pPr>
              <w:jc w:val="center"/>
              <w:rPr>
                <w:rFonts w:cs="Times New Roman"/>
              </w:rPr>
            </w:pPr>
            <w:r w:rsidRPr="0037600D">
              <w:rPr>
                <w:rFonts w:cs="Times New Roman"/>
              </w:rPr>
              <w:t>N1</w:t>
            </w:r>
          </w:p>
        </w:tc>
        <w:tc>
          <w:tcPr>
            <w:tcW w:w="1352" w:type="dxa"/>
          </w:tcPr>
          <w:p w:rsidR="00953E66" w:rsidRPr="0037600D" w:rsidRDefault="00953E66" w:rsidP="00984773">
            <w:pPr>
              <w:jc w:val="center"/>
              <w:rPr>
                <w:rFonts w:cs="Times New Roman"/>
              </w:rPr>
            </w:pPr>
            <w:r w:rsidRPr="0037600D">
              <w:rPr>
                <w:rFonts w:cs="Times New Roman"/>
              </w:rPr>
              <w:t>N2</w:t>
            </w:r>
          </w:p>
        </w:tc>
        <w:tc>
          <w:tcPr>
            <w:tcW w:w="1352" w:type="dxa"/>
          </w:tcPr>
          <w:p w:rsidR="00953E66" w:rsidRPr="0037600D" w:rsidRDefault="00953E66" w:rsidP="00984773">
            <w:pPr>
              <w:jc w:val="center"/>
              <w:rPr>
                <w:rFonts w:cs="Times New Roman"/>
              </w:rPr>
            </w:pPr>
            <w:r w:rsidRPr="0037600D">
              <w:rPr>
                <w:rFonts w:cs="Times New Roman"/>
              </w:rPr>
              <w:t>N3</w:t>
            </w:r>
          </w:p>
        </w:tc>
        <w:tc>
          <w:tcPr>
            <w:tcW w:w="1352" w:type="dxa"/>
          </w:tcPr>
          <w:p w:rsidR="00953E66" w:rsidRPr="0037600D" w:rsidRDefault="00953E66" w:rsidP="00984773">
            <w:pPr>
              <w:jc w:val="center"/>
              <w:rPr>
                <w:rFonts w:cs="Times New Roman"/>
              </w:rPr>
            </w:pPr>
            <w:r w:rsidRPr="0037600D">
              <w:rPr>
                <w:rFonts w:cs="Times New Roman"/>
              </w:rPr>
              <w:t>Total</w:t>
            </w:r>
          </w:p>
        </w:tc>
      </w:tr>
      <w:tr w:rsidR="00953E66" w:rsidRPr="0037600D" w:rsidTr="00984773">
        <w:tc>
          <w:tcPr>
            <w:tcW w:w="1537" w:type="dxa"/>
          </w:tcPr>
          <w:p w:rsidR="00953E66" w:rsidRPr="0037600D" w:rsidRDefault="00953E66" w:rsidP="00984773">
            <w:pPr>
              <w:rPr>
                <w:rFonts w:cs="Times New Roman"/>
              </w:rPr>
            </w:pPr>
            <w:r w:rsidRPr="0037600D">
              <w:rPr>
                <w:rFonts w:cs="Times New Roman"/>
              </w:rPr>
              <w:t>T1</w:t>
            </w:r>
          </w:p>
        </w:tc>
        <w:tc>
          <w:tcPr>
            <w:tcW w:w="1351" w:type="dxa"/>
          </w:tcPr>
          <w:p w:rsidR="00953E66" w:rsidRPr="0037600D" w:rsidRDefault="008D1A1F" w:rsidP="00984773">
            <w:pPr>
              <w:jc w:val="center"/>
              <w:rPr>
                <w:rFonts w:cs="Times New Roman"/>
              </w:rPr>
            </w:pPr>
            <w:r w:rsidRPr="0037600D">
              <w:rPr>
                <w:rFonts w:cs="Times New Roman"/>
              </w:rPr>
              <w:t>4</w:t>
            </w:r>
          </w:p>
        </w:tc>
        <w:tc>
          <w:tcPr>
            <w:tcW w:w="1352" w:type="dxa"/>
          </w:tcPr>
          <w:p w:rsidR="00953E66" w:rsidRPr="0037600D" w:rsidRDefault="008D1A1F" w:rsidP="00984773">
            <w:pPr>
              <w:jc w:val="center"/>
              <w:rPr>
                <w:rFonts w:cs="Times New Roman"/>
              </w:rPr>
            </w:pPr>
            <w:r w:rsidRPr="0037600D">
              <w:rPr>
                <w:rFonts w:cs="Times New Roman"/>
              </w:rPr>
              <w:t>3</w:t>
            </w:r>
          </w:p>
        </w:tc>
        <w:tc>
          <w:tcPr>
            <w:tcW w:w="1352" w:type="dxa"/>
          </w:tcPr>
          <w:p w:rsidR="00953E66" w:rsidRPr="0037600D" w:rsidRDefault="008D1A1F" w:rsidP="00984773">
            <w:pPr>
              <w:jc w:val="center"/>
              <w:rPr>
                <w:rFonts w:cs="Times New Roman"/>
              </w:rPr>
            </w:pPr>
            <w:r w:rsidRPr="0037600D">
              <w:rPr>
                <w:rFonts w:cs="Times New Roman"/>
              </w:rPr>
              <w:t>1</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8</w:t>
            </w:r>
          </w:p>
        </w:tc>
      </w:tr>
      <w:tr w:rsidR="00953E66" w:rsidRPr="0037600D" w:rsidTr="00984773">
        <w:tc>
          <w:tcPr>
            <w:tcW w:w="1537" w:type="dxa"/>
          </w:tcPr>
          <w:p w:rsidR="00953E66" w:rsidRPr="0037600D" w:rsidRDefault="00953E66" w:rsidP="00984773">
            <w:pPr>
              <w:rPr>
                <w:rFonts w:cs="Times New Roman"/>
              </w:rPr>
            </w:pPr>
            <w:r w:rsidRPr="0037600D">
              <w:rPr>
                <w:rFonts w:cs="Times New Roman"/>
              </w:rPr>
              <w:t>T2</w:t>
            </w:r>
          </w:p>
        </w:tc>
        <w:tc>
          <w:tcPr>
            <w:tcW w:w="1351"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2</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2</w:t>
            </w:r>
          </w:p>
        </w:tc>
      </w:tr>
      <w:tr w:rsidR="00953E66" w:rsidRPr="0037600D" w:rsidTr="00984773">
        <w:tc>
          <w:tcPr>
            <w:tcW w:w="1537" w:type="dxa"/>
          </w:tcPr>
          <w:p w:rsidR="00953E66" w:rsidRPr="0037600D" w:rsidRDefault="00953E66" w:rsidP="00984773">
            <w:pPr>
              <w:rPr>
                <w:rFonts w:cs="Times New Roman"/>
              </w:rPr>
            </w:pPr>
            <w:r w:rsidRPr="0037600D">
              <w:rPr>
                <w:rFonts w:cs="Times New Roman"/>
              </w:rPr>
              <w:t>T3</w:t>
            </w:r>
          </w:p>
        </w:tc>
        <w:tc>
          <w:tcPr>
            <w:tcW w:w="1351" w:type="dxa"/>
          </w:tcPr>
          <w:p w:rsidR="00953E66" w:rsidRPr="0037600D" w:rsidRDefault="008D1A1F" w:rsidP="00984773">
            <w:pPr>
              <w:jc w:val="center"/>
              <w:rPr>
                <w:rFonts w:cs="Times New Roman"/>
              </w:rPr>
            </w:pPr>
            <w:r w:rsidRPr="0037600D">
              <w:rPr>
                <w:rFonts w:cs="Times New Roman"/>
              </w:rPr>
              <w:t>1</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4</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5</w:t>
            </w:r>
          </w:p>
        </w:tc>
      </w:tr>
      <w:tr w:rsidR="00953E66" w:rsidRPr="0037600D" w:rsidTr="00984773">
        <w:tc>
          <w:tcPr>
            <w:tcW w:w="1537" w:type="dxa"/>
          </w:tcPr>
          <w:p w:rsidR="00953E66" w:rsidRPr="0037600D" w:rsidRDefault="00953E66" w:rsidP="00984773">
            <w:pPr>
              <w:rPr>
                <w:rFonts w:cs="Times New Roman"/>
              </w:rPr>
            </w:pPr>
            <w:r w:rsidRPr="0037600D">
              <w:rPr>
                <w:rFonts w:cs="Times New Roman"/>
              </w:rPr>
              <w:t>T4</w:t>
            </w:r>
          </w:p>
        </w:tc>
        <w:tc>
          <w:tcPr>
            <w:tcW w:w="1351"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1</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8D1A1F" w:rsidP="00984773">
            <w:pPr>
              <w:jc w:val="center"/>
              <w:rPr>
                <w:rFonts w:cs="Times New Roman"/>
              </w:rPr>
            </w:pPr>
            <w:r w:rsidRPr="0037600D">
              <w:rPr>
                <w:rFonts w:cs="Times New Roman"/>
              </w:rPr>
              <w:t>1</w:t>
            </w:r>
          </w:p>
        </w:tc>
      </w:tr>
      <w:tr w:rsidR="00953E66" w:rsidRPr="0037600D" w:rsidTr="00984773">
        <w:tc>
          <w:tcPr>
            <w:tcW w:w="1537" w:type="dxa"/>
          </w:tcPr>
          <w:p w:rsidR="00953E66" w:rsidRPr="0037600D" w:rsidRDefault="00953E66" w:rsidP="00984773">
            <w:pPr>
              <w:rPr>
                <w:rFonts w:cs="Times New Roman"/>
              </w:rPr>
            </w:pPr>
            <w:r w:rsidRPr="0037600D">
              <w:rPr>
                <w:rFonts w:cs="Times New Roman"/>
              </w:rPr>
              <w:t>Subtotal</w:t>
            </w:r>
          </w:p>
        </w:tc>
        <w:tc>
          <w:tcPr>
            <w:tcW w:w="1351" w:type="dxa"/>
          </w:tcPr>
          <w:p w:rsidR="00953E66" w:rsidRPr="0037600D" w:rsidRDefault="008D1A1F" w:rsidP="00984773">
            <w:pPr>
              <w:jc w:val="center"/>
              <w:rPr>
                <w:rFonts w:cs="Times New Roman"/>
              </w:rPr>
            </w:pPr>
            <w:r w:rsidRPr="0037600D">
              <w:rPr>
                <w:rFonts w:cs="Times New Roman"/>
              </w:rPr>
              <w:t>5</w:t>
            </w:r>
          </w:p>
        </w:tc>
        <w:tc>
          <w:tcPr>
            <w:tcW w:w="1352" w:type="dxa"/>
          </w:tcPr>
          <w:p w:rsidR="00953E66" w:rsidRPr="0037600D" w:rsidRDefault="008D1A1F" w:rsidP="00984773">
            <w:pPr>
              <w:jc w:val="center"/>
              <w:rPr>
                <w:rFonts w:cs="Times New Roman"/>
              </w:rPr>
            </w:pPr>
            <w:r w:rsidRPr="0037600D">
              <w:rPr>
                <w:rFonts w:cs="Times New Roman"/>
              </w:rPr>
              <w:t>5</w:t>
            </w:r>
          </w:p>
        </w:tc>
        <w:tc>
          <w:tcPr>
            <w:tcW w:w="1352" w:type="dxa"/>
          </w:tcPr>
          <w:p w:rsidR="00953E66" w:rsidRPr="0037600D" w:rsidRDefault="008D1A1F" w:rsidP="00984773">
            <w:pPr>
              <w:jc w:val="center"/>
              <w:rPr>
                <w:rFonts w:cs="Times New Roman"/>
              </w:rPr>
            </w:pPr>
            <w:r w:rsidRPr="0037600D">
              <w:rPr>
                <w:rFonts w:cs="Times New Roman"/>
              </w:rPr>
              <w:t>6</w:t>
            </w:r>
          </w:p>
        </w:tc>
        <w:tc>
          <w:tcPr>
            <w:tcW w:w="1352" w:type="dxa"/>
          </w:tcPr>
          <w:p w:rsidR="00953E66" w:rsidRPr="0037600D" w:rsidRDefault="008D1A1F" w:rsidP="00984773">
            <w:pPr>
              <w:jc w:val="center"/>
              <w:rPr>
                <w:rFonts w:cs="Times New Roman"/>
              </w:rPr>
            </w:pPr>
            <w:r w:rsidRPr="0037600D">
              <w:rPr>
                <w:rFonts w:cs="Times New Roman"/>
              </w:rPr>
              <w:t>0</w:t>
            </w:r>
          </w:p>
        </w:tc>
        <w:tc>
          <w:tcPr>
            <w:tcW w:w="1352" w:type="dxa"/>
          </w:tcPr>
          <w:p w:rsidR="00953E66" w:rsidRPr="0037600D" w:rsidRDefault="00953E66" w:rsidP="00984773">
            <w:pPr>
              <w:jc w:val="center"/>
              <w:rPr>
                <w:rFonts w:cs="Times New Roman"/>
              </w:rPr>
            </w:pPr>
            <w:r w:rsidRPr="0037600D">
              <w:rPr>
                <w:rFonts w:cs="Times New Roman" w:hint="eastAsia"/>
              </w:rPr>
              <w:t>1</w:t>
            </w:r>
            <w:r w:rsidRPr="0037600D">
              <w:rPr>
                <w:rFonts w:cs="Times New Roman"/>
              </w:rPr>
              <w:t>6</w:t>
            </w:r>
          </w:p>
        </w:tc>
      </w:tr>
    </w:tbl>
    <w:p w:rsidR="00953E66" w:rsidRPr="0037600D" w:rsidRDefault="00953E66" w:rsidP="00953E66">
      <w:pPr>
        <w:rPr>
          <w:rFonts w:cs="Times New Roman"/>
        </w:rPr>
      </w:pPr>
      <w:r w:rsidRPr="0037600D">
        <w:rPr>
          <w:rFonts w:cs="Times New Roman"/>
          <w:i/>
        </w:rPr>
        <w:t>AJCC</w:t>
      </w:r>
      <w:r w:rsidRPr="0037600D">
        <w:rPr>
          <w:rFonts w:cs="Times New Roman"/>
        </w:rPr>
        <w:t xml:space="preserve"> American Joint Committee on Cancer</w:t>
      </w:r>
      <w:r w:rsidRPr="0037600D">
        <w:rPr>
          <w:rFonts w:cs="Times New Roman" w:hint="eastAsia"/>
        </w:rPr>
        <w:t>,</w:t>
      </w:r>
      <w:r w:rsidRPr="0037600D">
        <w:rPr>
          <w:rFonts w:cs="Times New Roman"/>
        </w:rPr>
        <w:t xml:space="preserve"> </w:t>
      </w:r>
      <w:r w:rsidRPr="0037600D">
        <w:rPr>
          <w:rFonts w:cs="Times New Roman"/>
          <w:i/>
        </w:rPr>
        <w:t>EBV DNA</w:t>
      </w:r>
      <w:r w:rsidRPr="0037600D">
        <w:rPr>
          <w:rFonts w:cs="Times New Roman"/>
        </w:rPr>
        <w:t xml:space="preserve"> Epstein-Barr virus deoxyribonucleic acid</w:t>
      </w:r>
      <w:r w:rsidRPr="0037600D">
        <w:rPr>
          <w:rFonts w:cs="Times New Roman" w:hint="eastAsia"/>
        </w:rPr>
        <w:t>,</w:t>
      </w:r>
      <w:r w:rsidRPr="0037600D">
        <w:rPr>
          <w:rFonts w:cs="Times New Roman"/>
        </w:rPr>
        <w:t xml:space="preserve"> </w:t>
      </w:r>
      <w:r w:rsidRPr="0037600D">
        <w:rPr>
          <w:rFonts w:cs="Times New Roman"/>
          <w:i/>
        </w:rPr>
        <w:t xml:space="preserve">NPC </w:t>
      </w:r>
      <w:r w:rsidRPr="0037600D">
        <w:rPr>
          <w:rFonts w:cs="Times New Roman"/>
        </w:rPr>
        <w:t>nasopharyngeal carcinoma</w:t>
      </w:r>
      <w:r w:rsidRPr="0037600D">
        <w:rPr>
          <w:rFonts w:cs="Times New Roman" w:hint="eastAsia"/>
        </w:rPr>
        <w:t>,</w:t>
      </w:r>
      <w:r w:rsidRPr="0037600D">
        <w:rPr>
          <w:rFonts w:cs="Times New Roman"/>
        </w:rPr>
        <w:t xml:space="preserve"> </w:t>
      </w:r>
      <w:r w:rsidRPr="0037600D">
        <w:rPr>
          <w:rFonts w:cs="Times New Roman"/>
          <w:i/>
        </w:rPr>
        <w:t>UICC</w:t>
      </w:r>
      <w:r w:rsidRPr="0037600D">
        <w:rPr>
          <w:rFonts w:cs="Times New Roman"/>
        </w:rPr>
        <w:t xml:space="preserve"> Union for International Cancer Control</w:t>
      </w: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953E66" w:rsidRPr="0037600D" w:rsidRDefault="00953E66" w:rsidP="00984780">
      <w:pPr>
        <w:widowControl/>
        <w:rPr>
          <w:b/>
          <w:bCs/>
        </w:rPr>
      </w:pPr>
    </w:p>
    <w:p w:rsidR="00E042D1" w:rsidRPr="0037600D" w:rsidRDefault="00506529" w:rsidP="00984780">
      <w:pPr>
        <w:widowControl/>
        <w:rPr>
          <w:rFonts w:cs="Times New Roman"/>
        </w:rPr>
      </w:pPr>
      <w:r w:rsidRPr="0037600D">
        <w:rPr>
          <w:b/>
          <w:bCs/>
        </w:rPr>
        <w:lastRenderedPageBreak/>
        <w:t xml:space="preserve">Table </w:t>
      </w:r>
      <w:r w:rsidR="00471634" w:rsidRPr="0037600D">
        <w:rPr>
          <w:b/>
          <w:bCs/>
        </w:rPr>
        <w:t>S</w:t>
      </w:r>
      <w:r w:rsidR="00953E66" w:rsidRPr="0037600D">
        <w:rPr>
          <w:b/>
          <w:bCs/>
        </w:rPr>
        <w:t>5</w:t>
      </w:r>
      <w:r w:rsidR="00E042D1" w:rsidRPr="0037600D">
        <w:rPr>
          <w:b/>
          <w:bCs/>
        </w:rPr>
        <w:t>.</w:t>
      </w:r>
      <w:r w:rsidR="00E042D1" w:rsidRPr="0037600D">
        <w:rPr>
          <w:bCs/>
        </w:rPr>
        <w:t xml:space="preserve"> </w:t>
      </w:r>
      <w:r w:rsidR="005A1FAC" w:rsidRPr="0037600D">
        <w:t>Patient characteristics at baseline based on 8th edition of AJCC/UICC staging classification stratified by pre-treatment plasma EBV DNA (0 copy/ml vs &gt; 0 c</w:t>
      </w:r>
      <w:r w:rsidR="00E042D1" w:rsidRPr="0037600D">
        <w:t>opy/ml)</w:t>
      </w:r>
    </w:p>
    <w:tbl>
      <w:tblPr>
        <w:tblStyle w:val="TableGrid"/>
        <w:tblW w:w="0" w:type="auto"/>
        <w:tblLook w:val="04A0"/>
      </w:tblPr>
      <w:tblGrid>
        <w:gridCol w:w="4141"/>
        <w:gridCol w:w="1809"/>
        <w:gridCol w:w="1804"/>
        <w:gridCol w:w="1949"/>
        <w:gridCol w:w="1059"/>
      </w:tblGrid>
      <w:tr w:rsidR="00E042D1" w:rsidRPr="0037600D" w:rsidTr="00F831D7">
        <w:tc>
          <w:tcPr>
            <w:tcW w:w="4141" w:type="dxa"/>
            <w:vMerge w:val="restart"/>
            <w:vAlign w:val="center"/>
          </w:tcPr>
          <w:p w:rsidR="00E042D1" w:rsidRPr="0037600D" w:rsidRDefault="00E042D1" w:rsidP="00E042D1">
            <w:pPr>
              <w:rPr>
                <w:rFonts w:cs="Times New Roman"/>
                <w:b/>
                <w:szCs w:val="24"/>
              </w:rPr>
            </w:pPr>
            <w:r w:rsidRPr="0037600D">
              <w:rPr>
                <w:rFonts w:cs="Times New Roman"/>
                <w:b/>
                <w:szCs w:val="24"/>
              </w:rPr>
              <w:t>Characteristic</w:t>
            </w:r>
          </w:p>
        </w:tc>
        <w:tc>
          <w:tcPr>
            <w:tcW w:w="5562" w:type="dxa"/>
            <w:gridSpan w:val="3"/>
          </w:tcPr>
          <w:p w:rsidR="00E042D1" w:rsidRPr="0037600D" w:rsidRDefault="00E042D1" w:rsidP="00E042D1">
            <w:pPr>
              <w:jc w:val="center"/>
              <w:rPr>
                <w:rFonts w:cs="Times New Roman"/>
                <w:b/>
                <w:szCs w:val="24"/>
              </w:rPr>
            </w:pPr>
            <w:r w:rsidRPr="0037600D">
              <w:rPr>
                <w:rFonts w:cs="Times New Roman"/>
                <w:b/>
                <w:szCs w:val="24"/>
              </w:rPr>
              <w:t>Patients, No. (%)</w:t>
            </w:r>
          </w:p>
        </w:tc>
        <w:tc>
          <w:tcPr>
            <w:tcW w:w="1059" w:type="dxa"/>
            <w:vMerge w:val="restart"/>
            <w:vAlign w:val="center"/>
          </w:tcPr>
          <w:p w:rsidR="00E042D1" w:rsidRPr="0037600D" w:rsidRDefault="00333FD2" w:rsidP="00E042D1">
            <w:pPr>
              <w:jc w:val="center"/>
              <w:rPr>
                <w:rFonts w:cs="Times New Roman"/>
                <w:b/>
                <w:szCs w:val="24"/>
              </w:rPr>
            </w:pPr>
            <w:r w:rsidRPr="0037600D">
              <w:rPr>
                <w:rFonts w:cs="Times New Roman"/>
                <w:b/>
                <w:i/>
                <w:szCs w:val="24"/>
              </w:rPr>
              <w:t>p</w:t>
            </w:r>
          </w:p>
        </w:tc>
      </w:tr>
      <w:tr w:rsidR="00E042D1" w:rsidRPr="0037600D" w:rsidTr="00F831D7">
        <w:tc>
          <w:tcPr>
            <w:tcW w:w="4141" w:type="dxa"/>
            <w:vMerge/>
          </w:tcPr>
          <w:p w:rsidR="00E042D1" w:rsidRPr="0037600D" w:rsidRDefault="00E042D1" w:rsidP="00E042D1">
            <w:pPr>
              <w:rPr>
                <w:rFonts w:cs="Times New Roman"/>
                <w:szCs w:val="24"/>
              </w:rPr>
            </w:pPr>
          </w:p>
        </w:tc>
        <w:tc>
          <w:tcPr>
            <w:tcW w:w="1809" w:type="dxa"/>
            <w:vMerge w:val="restart"/>
            <w:vAlign w:val="center"/>
          </w:tcPr>
          <w:p w:rsidR="00E042D1" w:rsidRPr="0037600D" w:rsidRDefault="00E042D1" w:rsidP="00E042D1">
            <w:pPr>
              <w:jc w:val="center"/>
              <w:rPr>
                <w:rFonts w:cs="Times New Roman"/>
                <w:b/>
                <w:szCs w:val="24"/>
              </w:rPr>
            </w:pPr>
            <w:r w:rsidRPr="0037600D">
              <w:rPr>
                <w:rFonts w:cs="Times New Roman"/>
                <w:b/>
                <w:szCs w:val="24"/>
              </w:rPr>
              <w:t>Total (</w:t>
            </w:r>
            <w:r w:rsidR="00785811" w:rsidRPr="0037600D">
              <w:rPr>
                <w:rFonts w:cs="Times New Roman"/>
                <w:b/>
                <w:i/>
                <w:szCs w:val="24"/>
              </w:rPr>
              <w:t>N</w:t>
            </w:r>
            <w:r w:rsidRPr="0037600D">
              <w:rPr>
                <w:rFonts w:cs="Times New Roman"/>
                <w:b/>
                <w:szCs w:val="24"/>
              </w:rPr>
              <w:t xml:space="preserve"> = 518)</w:t>
            </w:r>
          </w:p>
        </w:tc>
        <w:tc>
          <w:tcPr>
            <w:tcW w:w="3753" w:type="dxa"/>
            <w:gridSpan w:val="2"/>
          </w:tcPr>
          <w:p w:rsidR="00E042D1" w:rsidRPr="0037600D" w:rsidRDefault="00E042D1" w:rsidP="00E042D1">
            <w:pPr>
              <w:jc w:val="center"/>
              <w:rPr>
                <w:rFonts w:cs="Times New Roman"/>
                <w:b/>
                <w:szCs w:val="24"/>
              </w:rPr>
            </w:pPr>
            <w:r w:rsidRPr="0037600D">
              <w:rPr>
                <w:rFonts w:cs="Times New Roman"/>
                <w:b/>
                <w:szCs w:val="24"/>
              </w:rPr>
              <w:t xml:space="preserve">Pre-treatment </w:t>
            </w:r>
            <w:r w:rsidR="005A1FAC" w:rsidRPr="0037600D">
              <w:rPr>
                <w:rFonts w:cs="Times New Roman"/>
                <w:b/>
                <w:szCs w:val="24"/>
              </w:rPr>
              <w:t>p</w:t>
            </w:r>
            <w:r w:rsidRPr="0037600D">
              <w:rPr>
                <w:rFonts w:cs="Times New Roman"/>
                <w:b/>
                <w:szCs w:val="24"/>
              </w:rPr>
              <w:t>lasma EBV DNA</w:t>
            </w:r>
          </w:p>
        </w:tc>
        <w:tc>
          <w:tcPr>
            <w:tcW w:w="1059" w:type="dxa"/>
            <w:vMerge/>
          </w:tcPr>
          <w:p w:rsidR="00E042D1" w:rsidRPr="0037600D" w:rsidRDefault="00E042D1" w:rsidP="00E042D1">
            <w:pPr>
              <w:jc w:val="center"/>
              <w:rPr>
                <w:rFonts w:cs="Times New Roman"/>
                <w:szCs w:val="24"/>
              </w:rPr>
            </w:pPr>
          </w:p>
        </w:tc>
      </w:tr>
      <w:tr w:rsidR="00E042D1" w:rsidRPr="0037600D" w:rsidTr="00F831D7">
        <w:tc>
          <w:tcPr>
            <w:tcW w:w="4141" w:type="dxa"/>
            <w:vMerge/>
          </w:tcPr>
          <w:p w:rsidR="00E042D1" w:rsidRPr="0037600D" w:rsidRDefault="00E042D1" w:rsidP="00E042D1">
            <w:pPr>
              <w:rPr>
                <w:rFonts w:cs="Times New Roman"/>
                <w:szCs w:val="24"/>
              </w:rPr>
            </w:pPr>
          </w:p>
        </w:tc>
        <w:tc>
          <w:tcPr>
            <w:tcW w:w="1809" w:type="dxa"/>
            <w:vMerge/>
          </w:tcPr>
          <w:p w:rsidR="00E042D1" w:rsidRPr="0037600D" w:rsidRDefault="00E042D1" w:rsidP="00E042D1">
            <w:pPr>
              <w:rPr>
                <w:rFonts w:cs="Times New Roman"/>
                <w:b/>
                <w:szCs w:val="24"/>
              </w:rPr>
            </w:pPr>
          </w:p>
        </w:tc>
        <w:tc>
          <w:tcPr>
            <w:tcW w:w="1804" w:type="dxa"/>
          </w:tcPr>
          <w:p w:rsidR="00E042D1" w:rsidRPr="0037600D" w:rsidRDefault="00E042D1" w:rsidP="00E042D1">
            <w:pPr>
              <w:jc w:val="center"/>
              <w:rPr>
                <w:rFonts w:cs="Times New Roman"/>
                <w:b/>
                <w:szCs w:val="24"/>
              </w:rPr>
            </w:pPr>
            <w:r w:rsidRPr="0037600D">
              <w:rPr>
                <w:rFonts w:cs="Times New Roman"/>
                <w:b/>
                <w:szCs w:val="24"/>
              </w:rPr>
              <w:t>0 copy/ml</w:t>
            </w:r>
          </w:p>
          <w:p w:rsidR="00E042D1" w:rsidRPr="0037600D" w:rsidRDefault="00E042D1" w:rsidP="00E042D1">
            <w:pPr>
              <w:jc w:val="center"/>
              <w:rPr>
                <w:rFonts w:cs="Times New Roman"/>
                <w:b/>
                <w:szCs w:val="24"/>
              </w:rPr>
            </w:pPr>
            <w:r w:rsidRPr="0037600D">
              <w:rPr>
                <w:rFonts w:cs="Times New Roman"/>
                <w:b/>
                <w:szCs w:val="24"/>
              </w:rPr>
              <w:t>(</w:t>
            </w:r>
            <w:r w:rsidRPr="0037600D">
              <w:rPr>
                <w:rFonts w:cs="Times New Roman"/>
                <w:b/>
                <w:i/>
                <w:szCs w:val="24"/>
              </w:rPr>
              <w:t>n</w:t>
            </w:r>
            <w:r w:rsidRPr="0037600D">
              <w:rPr>
                <w:rFonts w:cs="Times New Roman"/>
                <w:b/>
                <w:szCs w:val="24"/>
              </w:rPr>
              <w:t xml:space="preserve"> = 62)</w:t>
            </w:r>
          </w:p>
        </w:tc>
        <w:tc>
          <w:tcPr>
            <w:tcW w:w="1949" w:type="dxa"/>
          </w:tcPr>
          <w:p w:rsidR="00E042D1" w:rsidRPr="0037600D" w:rsidRDefault="00E042D1" w:rsidP="00E042D1">
            <w:pPr>
              <w:jc w:val="center"/>
              <w:rPr>
                <w:rFonts w:cs="Times New Roman"/>
                <w:b/>
                <w:szCs w:val="24"/>
              </w:rPr>
            </w:pPr>
            <w:r w:rsidRPr="0037600D">
              <w:rPr>
                <w:rFonts w:cs="Times New Roman"/>
                <w:b/>
                <w:szCs w:val="24"/>
              </w:rPr>
              <w:t>&gt; 0 copy/ml</w:t>
            </w:r>
          </w:p>
          <w:p w:rsidR="00E042D1" w:rsidRPr="0037600D" w:rsidRDefault="00E042D1" w:rsidP="00E042D1">
            <w:pPr>
              <w:jc w:val="center"/>
              <w:rPr>
                <w:rFonts w:cs="Times New Roman"/>
                <w:b/>
                <w:szCs w:val="24"/>
              </w:rPr>
            </w:pPr>
            <w:r w:rsidRPr="0037600D">
              <w:rPr>
                <w:rFonts w:cs="Times New Roman"/>
                <w:b/>
                <w:szCs w:val="24"/>
              </w:rPr>
              <w:t>(</w:t>
            </w:r>
            <w:r w:rsidRPr="0037600D">
              <w:rPr>
                <w:rFonts w:cs="Times New Roman"/>
                <w:b/>
                <w:i/>
                <w:szCs w:val="24"/>
              </w:rPr>
              <w:t>n</w:t>
            </w:r>
            <w:r w:rsidRPr="0037600D">
              <w:rPr>
                <w:rFonts w:cs="Times New Roman"/>
                <w:b/>
                <w:szCs w:val="24"/>
              </w:rPr>
              <w:t xml:space="preserve"> = 456)</w:t>
            </w:r>
          </w:p>
        </w:tc>
        <w:tc>
          <w:tcPr>
            <w:tcW w:w="1059" w:type="dxa"/>
            <w:vMerge/>
          </w:tcPr>
          <w:p w:rsidR="00E042D1" w:rsidRPr="0037600D" w:rsidRDefault="00E042D1" w:rsidP="00E042D1">
            <w:pPr>
              <w:rPr>
                <w:rFonts w:cs="Times New Roman"/>
                <w:szCs w:val="24"/>
              </w:rPr>
            </w:pP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Median age in years (Range)</w:t>
            </w:r>
          </w:p>
        </w:tc>
        <w:tc>
          <w:tcPr>
            <w:tcW w:w="1809" w:type="dxa"/>
          </w:tcPr>
          <w:p w:rsidR="00E042D1" w:rsidRPr="0037600D" w:rsidRDefault="00E042D1" w:rsidP="00E042D1">
            <w:pPr>
              <w:jc w:val="center"/>
              <w:rPr>
                <w:rFonts w:cs="Times New Roman"/>
                <w:szCs w:val="24"/>
              </w:rPr>
            </w:pPr>
            <w:r w:rsidRPr="0037600D">
              <w:rPr>
                <w:rFonts w:cs="Times New Roman"/>
                <w:szCs w:val="24"/>
              </w:rPr>
              <w:t>53</w:t>
            </w:r>
            <w:r w:rsidR="0053563A" w:rsidRPr="0037600D">
              <w:rPr>
                <w:rFonts w:cs="Times New Roman"/>
                <w:szCs w:val="24"/>
              </w:rPr>
              <w:t xml:space="preserve"> (16</w:t>
            </w:r>
            <w:r w:rsidR="00785811" w:rsidRPr="0037600D">
              <w:rPr>
                <w:rFonts w:cs="Times New Roman"/>
                <w:szCs w:val="24"/>
              </w:rPr>
              <w:t>–</w:t>
            </w:r>
            <w:r w:rsidRPr="0037600D">
              <w:rPr>
                <w:rFonts w:cs="Times New Roman"/>
                <w:szCs w:val="24"/>
              </w:rPr>
              <w:t>90)</w:t>
            </w:r>
          </w:p>
        </w:tc>
        <w:tc>
          <w:tcPr>
            <w:tcW w:w="1804" w:type="dxa"/>
          </w:tcPr>
          <w:p w:rsidR="00E042D1" w:rsidRPr="0037600D" w:rsidRDefault="0053563A" w:rsidP="00E042D1">
            <w:pPr>
              <w:jc w:val="center"/>
              <w:rPr>
                <w:rFonts w:eastAsia="SimSun" w:cs="Times New Roman"/>
                <w:szCs w:val="24"/>
                <w:lang w:eastAsia="zh-CN"/>
              </w:rPr>
            </w:pPr>
            <w:r w:rsidRPr="0037600D">
              <w:rPr>
                <w:rFonts w:cs="Times New Roman"/>
                <w:szCs w:val="24"/>
              </w:rPr>
              <w:t>55.5 (16</w:t>
            </w:r>
            <w:r w:rsidR="00785811" w:rsidRPr="0037600D">
              <w:rPr>
                <w:rFonts w:cs="Times New Roman"/>
                <w:szCs w:val="24"/>
              </w:rPr>
              <w:t>–</w:t>
            </w:r>
            <w:r w:rsidR="00E042D1" w:rsidRPr="0037600D">
              <w:rPr>
                <w:rFonts w:cs="Times New Roman"/>
                <w:szCs w:val="24"/>
              </w:rPr>
              <w:t>86)</w:t>
            </w:r>
          </w:p>
        </w:tc>
        <w:tc>
          <w:tcPr>
            <w:tcW w:w="1949" w:type="dxa"/>
          </w:tcPr>
          <w:p w:rsidR="00E042D1" w:rsidRPr="0037600D" w:rsidRDefault="0053563A" w:rsidP="00E042D1">
            <w:pPr>
              <w:jc w:val="center"/>
              <w:rPr>
                <w:rFonts w:cs="Times New Roman"/>
                <w:szCs w:val="24"/>
              </w:rPr>
            </w:pPr>
            <w:r w:rsidRPr="0037600D">
              <w:rPr>
                <w:rFonts w:cs="Times New Roman"/>
                <w:szCs w:val="24"/>
              </w:rPr>
              <w:t>53 (16</w:t>
            </w:r>
            <w:r w:rsidR="00785811" w:rsidRPr="0037600D">
              <w:rPr>
                <w:rFonts w:cs="Times New Roman"/>
                <w:szCs w:val="24"/>
              </w:rPr>
              <w:t>–</w:t>
            </w:r>
            <w:r w:rsidR="00E042D1" w:rsidRPr="0037600D">
              <w:rPr>
                <w:rFonts w:cs="Times New Roman"/>
                <w:szCs w:val="24"/>
              </w:rPr>
              <w:t>90)</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.906</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Male/female</w:t>
            </w:r>
          </w:p>
        </w:tc>
        <w:tc>
          <w:tcPr>
            <w:tcW w:w="1809" w:type="dxa"/>
          </w:tcPr>
          <w:p w:rsidR="00E042D1" w:rsidRPr="0037600D" w:rsidRDefault="00E042D1" w:rsidP="00E042D1">
            <w:pPr>
              <w:jc w:val="center"/>
              <w:rPr>
                <w:rFonts w:cs="Times New Roman"/>
                <w:szCs w:val="24"/>
              </w:rPr>
            </w:pPr>
            <w:r w:rsidRPr="0037600D">
              <w:rPr>
                <w:rFonts w:cs="Times New Roman"/>
                <w:szCs w:val="24"/>
              </w:rPr>
              <w:t>385 (74.3) / 133 (25.7)</w:t>
            </w:r>
          </w:p>
        </w:tc>
        <w:tc>
          <w:tcPr>
            <w:tcW w:w="1804" w:type="dxa"/>
          </w:tcPr>
          <w:p w:rsidR="00E042D1" w:rsidRPr="0037600D" w:rsidRDefault="00E042D1" w:rsidP="00E042D1">
            <w:pPr>
              <w:spacing w:line="360" w:lineRule="auto"/>
              <w:rPr>
                <w:rFonts w:cs="Times New Roman"/>
                <w:szCs w:val="24"/>
              </w:rPr>
            </w:pPr>
            <w:r w:rsidRPr="0037600D">
              <w:rPr>
                <w:rFonts w:cs="Times New Roman"/>
                <w:szCs w:val="24"/>
              </w:rPr>
              <w:t>49 (79) /13 (21)</w:t>
            </w:r>
          </w:p>
        </w:tc>
        <w:tc>
          <w:tcPr>
            <w:tcW w:w="1949" w:type="dxa"/>
          </w:tcPr>
          <w:p w:rsidR="00E042D1" w:rsidRPr="0037600D" w:rsidRDefault="00E042D1" w:rsidP="00E042D1">
            <w:pPr>
              <w:spacing w:line="360" w:lineRule="auto"/>
              <w:jc w:val="center"/>
              <w:rPr>
                <w:rFonts w:cs="Times New Roman"/>
                <w:szCs w:val="24"/>
              </w:rPr>
            </w:pPr>
            <w:r w:rsidRPr="0037600D">
              <w:rPr>
                <w:rFonts w:cs="Times New Roman"/>
                <w:szCs w:val="24"/>
              </w:rPr>
              <w:t>336 (73.7)/120 (26.3)</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.366</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Histology</w:t>
            </w:r>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cs="Times New Roman"/>
                <w:szCs w:val="24"/>
                <w:lang w:eastAsia="zh-HK"/>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785811" w:rsidP="00F831D7">
            <w:pPr>
              <w:jc w:val="center"/>
              <w:rPr>
                <w:rFonts w:cs="Times New Roman"/>
                <w:szCs w:val="24"/>
                <w:lang w:eastAsia="zh-HK"/>
              </w:rPr>
            </w:pPr>
            <w:r w:rsidRPr="0037600D">
              <w:rPr>
                <w:rFonts w:cs="Times New Roman"/>
                <w:szCs w:val="24"/>
                <w:lang w:eastAsia="zh-HK"/>
              </w:rPr>
              <w:t>0</w:t>
            </w:r>
            <w:r w:rsidR="00F831D7" w:rsidRPr="0037600D">
              <w:rPr>
                <w:rFonts w:cs="Times New Roman"/>
                <w:szCs w:val="24"/>
                <w:lang w:eastAsia="zh-HK"/>
              </w:rPr>
              <w:t>.500</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w:t>
            </w:r>
            <w:r w:rsidR="00F73F48" w:rsidRPr="0037600D">
              <w:rPr>
                <w:rFonts w:cs="Times New Roman"/>
                <w:szCs w:val="24"/>
              </w:rPr>
              <w:t xml:space="preserve"> </w:t>
            </w:r>
            <w:proofErr w:type="spellStart"/>
            <w:r w:rsidR="00F73F48" w:rsidRPr="0037600D">
              <w:rPr>
                <w:rFonts w:cs="Times New Roman"/>
                <w:szCs w:val="24"/>
              </w:rPr>
              <w:t>Keratini</w:t>
            </w:r>
            <w:r w:rsidR="005713D3" w:rsidRPr="0037600D">
              <w:rPr>
                <w:rFonts w:cs="Times New Roman"/>
                <w:szCs w:val="24"/>
              </w:rPr>
              <w:t>s</w:t>
            </w:r>
            <w:r w:rsidR="00F73F48" w:rsidRPr="0037600D">
              <w:rPr>
                <w:rFonts w:cs="Times New Roman"/>
                <w:szCs w:val="24"/>
              </w:rPr>
              <w:t>ing</w:t>
            </w:r>
            <w:proofErr w:type="spellEnd"/>
            <w:r w:rsidR="00F73F48" w:rsidRPr="0037600D">
              <w:rPr>
                <w:rFonts w:cs="Times New Roman"/>
                <w:szCs w:val="24"/>
              </w:rPr>
              <w:t xml:space="preserve"> </w:t>
            </w:r>
            <w:proofErr w:type="spellStart"/>
            <w:r w:rsidR="00F73F48" w:rsidRPr="0037600D">
              <w:rPr>
                <w:rFonts w:cs="Times New Roman"/>
                <w:szCs w:val="24"/>
              </w:rPr>
              <w:t>squamous</w:t>
            </w:r>
            <w:proofErr w:type="spellEnd"/>
            <w:r w:rsidR="00F73F48" w:rsidRPr="0037600D">
              <w:rPr>
                <w:rFonts w:cs="Times New Roman"/>
                <w:szCs w:val="24"/>
              </w:rPr>
              <w:t xml:space="preserve"> cell </w:t>
            </w:r>
            <w:r w:rsidRPr="0037600D">
              <w:rPr>
                <w:rFonts w:cs="Times New Roman"/>
                <w:szCs w:val="24"/>
              </w:rPr>
              <w:t>carcinoma</w:t>
            </w:r>
          </w:p>
        </w:tc>
        <w:tc>
          <w:tcPr>
            <w:tcW w:w="1809" w:type="dxa"/>
          </w:tcPr>
          <w:p w:rsidR="00F831D7" w:rsidRPr="0037600D" w:rsidRDefault="00F831D7" w:rsidP="00044257">
            <w:pPr>
              <w:jc w:val="center"/>
              <w:rPr>
                <w:rFonts w:cs="Times New Roman"/>
                <w:szCs w:val="24"/>
                <w:lang w:eastAsia="zh-HK"/>
              </w:rPr>
            </w:pPr>
            <w:r w:rsidRPr="0037600D">
              <w:rPr>
                <w:rFonts w:cs="Times New Roman"/>
                <w:szCs w:val="24"/>
                <w:lang w:eastAsia="zh-HK"/>
              </w:rPr>
              <w:t>1 (0.2)</w:t>
            </w:r>
          </w:p>
        </w:tc>
        <w:tc>
          <w:tcPr>
            <w:tcW w:w="1804" w:type="dxa"/>
          </w:tcPr>
          <w:p w:rsidR="00F831D7" w:rsidRPr="0037600D" w:rsidRDefault="00F831D7" w:rsidP="00E042D1">
            <w:pPr>
              <w:jc w:val="center"/>
              <w:rPr>
                <w:rFonts w:cs="Times New Roman"/>
                <w:szCs w:val="24"/>
                <w:lang w:eastAsia="zh-HK"/>
              </w:rPr>
            </w:pPr>
            <w:r w:rsidRPr="0037600D">
              <w:rPr>
                <w:rFonts w:cs="Times New Roman"/>
                <w:szCs w:val="24"/>
                <w:lang w:eastAsia="zh-HK"/>
              </w:rPr>
              <w:t>0 (0)</w:t>
            </w:r>
          </w:p>
        </w:tc>
        <w:tc>
          <w:tcPr>
            <w:tcW w:w="1949" w:type="dxa"/>
          </w:tcPr>
          <w:p w:rsidR="00F831D7" w:rsidRPr="0037600D" w:rsidRDefault="00F831D7" w:rsidP="00E042D1">
            <w:pPr>
              <w:jc w:val="center"/>
              <w:rPr>
                <w:rFonts w:cs="Times New Roman"/>
                <w:szCs w:val="24"/>
                <w:lang w:eastAsia="zh-HK"/>
              </w:rPr>
            </w:pPr>
            <w:r w:rsidRPr="0037600D">
              <w:rPr>
                <w:rFonts w:cs="Times New Roman"/>
                <w:szCs w:val="24"/>
                <w:lang w:eastAsia="zh-HK"/>
              </w:rPr>
              <w:t>1 (0.2)</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73F48" w:rsidP="00F73F48">
            <w:pPr>
              <w:rPr>
                <w:rFonts w:cs="Times New Roman"/>
                <w:szCs w:val="24"/>
              </w:rPr>
            </w:pPr>
            <w:r w:rsidRPr="0037600D">
              <w:rPr>
                <w:rFonts w:cs="Times New Roman"/>
                <w:szCs w:val="24"/>
              </w:rPr>
              <w:t xml:space="preserve">  </w:t>
            </w:r>
            <w:r w:rsidR="00F831D7" w:rsidRPr="0037600D">
              <w:rPr>
                <w:rFonts w:cs="Times New Roman"/>
                <w:szCs w:val="24"/>
              </w:rPr>
              <w:t>Non-</w:t>
            </w:r>
            <w:proofErr w:type="spellStart"/>
            <w:r w:rsidR="00F831D7" w:rsidRPr="0037600D">
              <w:rPr>
                <w:rFonts w:cs="Times New Roman"/>
                <w:szCs w:val="24"/>
              </w:rPr>
              <w:t>keratini</w:t>
            </w:r>
            <w:r w:rsidR="005713D3" w:rsidRPr="0037600D">
              <w:rPr>
                <w:rFonts w:cs="Times New Roman"/>
                <w:szCs w:val="24"/>
              </w:rPr>
              <w:t>s</w:t>
            </w:r>
            <w:r w:rsidR="00F831D7" w:rsidRPr="0037600D">
              <w:rPr>
                <w:rFonts w:cs="Times New Roman"/>
                <w:szCs w:val="24"/>
              </w:rPr>
              <w:t>ing</w:t>
            </w:r>
            <w:proofErr w:type="spellEnd"/>
            <w:r w:rsidR="00F831D7" w:rsidRPr="0037600D">
              <w:rPr>
                <w:rFonts w:cs="Times New Roman"/>
                <w:szCs w:val="24"/>
              </w:rPr>
              <w:t xml:space="preserve"> </w:t>
            </w:r>
            <w:r w:rsidRPr="0037600D">
              <w:rPr>
                <w:rFonts w:cs="Times New Roman"/>
                <w:szCs w:val="24"/>
              </w:rPr>
              <w:t xml:space="preserve">differentiated     </w:t>
            </w:r>
            <w:r w:rsidR="00F831D7" w:rsidRPr="0037600D">
              <w:rPr>
                <w:rFonts w:cs="Times New Roman"/>
                <w:szCs w:val="24"/>
              </w:rPr>
              <w:t>carcinoma</w:t>
            </w:r>
          </w:p>
        </w:tc>
        <w:tc>
          <w:tcPr>
            <w:tcW w:w="1809" w:type="dxa"/>
          </w:tcPr>
          <w:p w:rsidR="00F831D7" w:rsidRPr="0037600D" w:rsidRDefault="00F831D7" w:rsidP="00044257">
            <w:pPr>
              <w:jc w:val="center"/>
              <w:rPr>
                <w:rFonts w:cs="Times New Roman"/>
                <w:szCs w:val="24"/>
                <w:lang w:eastAsia="zh-HK"/>
              </w:rPr>
            </w:pPr>
            <w:r w:rsidRPr="0037600D">
              <w:rPr>
                <w:rFonts w:cs="Times New Roman"/>
                <w:szCs w:val="24"/>
                <w:lang w:eastAsia="zh-HK"/>
              </w:rPr>
              <w:t>9 (1.7)</w:t>
            </w:r>
          </w:p>
        </w:tc>
        <w:tc>
          <w:tcPr>
            <w:tcW w:w="1804" w:type="dxa"/>
          </w:tcPr>
          <w:p w:rsidR="00F831D7" w:rsidRPr="0037600D" w:rsidRDefault="00F831D7" w:rsidP="00E042D1">
            <w:pPr>
              <w:jc w:val="center"/>
              <w:rPr>
                <w:rFonts w:cs="Times New Roman"/>
                <w:szCs w:val="24"/>
                <w:lang w:eastAsia="zh-HK"/>
              </w:rPr>
            </w:pPr>
            <w:r w:rsidRPr="0037600D">
              <w:rPr>
                <w:rFonts w:cs="Times New Roman"/>
                <w:szCs w:val="24"/>
                <w:lang w:eastAsia="zh-HK"/>
              </w:rPr>
              <w:t>0 (0)</w:t>
            </w:r>
          </w:p>
        </w:tc>
        <w:tc>
          <w:tcPr>
            <w:tcW w:w="1949" w:type="dxa"/>
          </w:tcPr>
          <w:p w:rsidR="00F831D7" w:rsidRPr="0037600D" w:rsidRDefault="00F831D7" w:rsidP="00E042D1">
            <w:pPr>
              <w:jc w:val="center"/>
              <w:rPr>
                <w:rFonts w:cs="Times New Roman"/>
                <w:szCs w:val="24"/>
                <w:lang w:eastAsia="zh-HK"/>
              </w:rPr>
            </w:pPr>
            <w:r w:rsidRPr="0037600D">
              <w:rPr>
                <w:rFonts w:cs="Times New Roman"/>
                <w:szCs w:val="24"/>
                <w:lang w:eastAsia="zh-HK"/>
              </w:rPr>
              <w:t>9 (2.0)</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ind w:left="240" w:hangingChars="100" w:hanging="240"/>
              <w:rPr>
                <w:rFonts w:cs="Times New Roman"/>
                <w:szCs w:val="24"/>
              </w:rPr>
            </w:pPr>
            <w:r w:rsidRPr="0037600D">
              <w:rPr>
                <w:rFonts w:cs="Times New Roman"/>
                <w:szCs w:val="24"/>
              </w:rPr>
              <w:t xml:space="preserve">  No</w:t>
            </w:r>
            <w:r w:rsidR="00F73F48" w:rsidRPr="0037600D">
              <w:rPr>
                <w:rFonts w:cs="Times New Roman"/>
                <w:szCs w:val="24"/>
              </w:rPr>
              <w:t>n-</w:t>
            </w:r>
            <w:proofErr w:type="spellStart"/>
            <w:r w:rsidR="00F73F48" w:rsidRPr="0037600D">
              <w:rPr>
                <w:rFonts w:cs="Times New Roman"/>
                <w:szCs w:val="24"/>
              </w:rPr>
              <w:t>keratini</w:t>
            </w:r>
            <w:r w:rsidR="005713D3" w:rsidRPr="0037600D">
              <w:rPr>
                <w:rFonts w:cs="Times New Roman"/>
                <w:szCs w:val="24"/>
              </w:rPr>
              <w:t>s</w:t>
            </w:r>
            <w:r w:rsidR="00F73F48" w:rsidRPr="0037600D">
              <w:rPr>
                <w:rFonts w:cs="Times New Roman"/>
                <w:szCs w:val="24"/>
              </w:rPr>
              <w:t>ing</w:t>
            </w:r>
            <w:proofErr w:type="spellEnd"/>
            <w:r w:rsidR="00F73F48" w:rsidRPr="0037600D">
              <w:rPr>
                <w:rFonts w:cs="Times New Roman"/>
                <w:szCs w:val="24"/>
              </w:rPr>
              <w:t xml:space="preserve"> undifferentiated </w:t>
            </w:r>
            <w:r w:rsidRPr="0037600D">
              <w:rPr>
                <w:rFonts w:cs="Times New Roman"/>
                <w:szCs w:val="24"/>
              </w:rPr>
              <w:t>carcinoma</w:t>
            </w:r>
          </w:p>
        </w:tc>
        <w:tc>
          <w:tcPr>
            <w:tcW w:w="1809" w:type="dxa"/>
          </w:tcPr>
          <w:p w:rsidR="00F831D7" w:rsidRPr="0037600D" w:rsidRDefault="00F831D7" w:rsidP="00044257">
            <w:pPr>
              <w:jc w:val="center"/>
              <w:rPr>
                <w:rFonts w:cs="Times New Roman"/>
                <w:szCs w:val="24"/>
                <w:lang w:eastAsia="zh-HK"/>
              </w:rPr>
            </w:pPr>
            <w:r w:rsidRPr="0037600D">
              <w:rPr>
                <w:rFonts w:cs="Times New Roman"/>
                <w:szCs w:val="24"/>
                <w:lang w:eastAsia="zh-HK"/>
              </w:rPr>
              <w:t>508 (98.1)</w:t>
            </w:r>
          </w:p>
        </w:tc>
        <w:tc>
          <w:tcPr>
            <w:tcW w:w="1804" w:type="dxa"/>
          </w:tcPr>
          <w:p w:rsidR="00F831D7" w:rsidRPr="0037600D" w:rsidRDefault="00F831D7" w:rsidP="00E042D1">
            <w:pPr>
              <w:jc w:val="center"/>
              <w:rPr>
                <w:rFonts w:cs="Times New Roman"/>
                <w:szCs w:val="24"/>
                <w:lang w:eastAsia="zh-HK"/>
              </w:rPr>
            </w:pPr>
            <w:r w:rsidRPr="0037600D">
              <w:rPr>
                <w:rFonts w:cs="Times New Roman"/>
                <w:szCs w:val="24"/>
                <w:lang w:eastAsia="zh-HK"/>
              </w:rPr>
              <w:t>62 (100)</w:t>
            </w:r>
          </w:p>
        </w:tc>
        <w:tc>
          <w:tcPr>
            <w:tcW w:w="1949" w:type="dxa"/>
          </w:tcPr>
          <w:p w:rsidR="00F831D7" w:rsidRPr="0037600D" w:rsidRDefault="00F831D7" w:rsidP="00E042D1">
            <w:pPr>
              <w:jc w:val="center"/>
              <w:rPr>
                <w:rFonts w:cs="Times New Roman"/>
                <w:szCs w:val="24"/>
                <w:lang w:eastAsia="zh-HK"/>
              </w:rPr>
            </w:pPr>
            <w:r w:rsidRPr="0037600D">
              <w:rPr>
                <w:rFonts w:cs="Times New Roman"/>
                <w:szCs w:val="24"/>
                <w:lang w:eastAsia="zh-HK"/>
              </w:rPr>
              <w:t>446 (97.8)</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ECOG performance status</w:t>
            </w:r>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eastAsia="SimSun" w:cs="Times New Roman"/>
                <w:szCs w:val="24"/>
                <w:lang w:eastAsia="zh-CN"/>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785811" w:rsidP="00F831D7">
            <w:pPr>
              <w:jc w:val="center"/>
              <w:rPr>
                <w:rFonts w:cs="Times New Roman"/>
                <w:szCs w:val="24"/>
              </w:rPr>
            </w:pPr>
            <w:r w:rsidRPr="0037600D">
              <w:rPr>
                <w:rFonts w:cs="Times New Roman"/>
                <w:szCs w:val="24"/>
              </w:rPr>
              <w:t>0</w:t>
            </w:r>
            <w:r w:rsidR="00F831D7" w:rsidRPr="0037600D">
              <w:rPr>
                <w:rFonts w:cs="Times New Roman"/>
                <w:szCs w:val="24"/>
              </w:rPr>
              <w:t>.829</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0</w:t>
            </w:r>
          </w:p>
        </w:tc>
        <w:tc>
          <w:tcPr>
            <w:tcW w:w="1809" w:type="dxa"/>
          </w:tcPr>
          <w:p w:rsidR="00F831D7" w:rsidRPr="0037600D" w:rsidRDefault="00F831D7" w:rsidP="00E042D1">
            <w:pPr>
              <w:jc w:val="center"/>
              <w:rPr>
                <w:rFonts w:cs="Times New Roman"/>
                <w:szCs w:val="24"/>
              </w:rPr>
            </w:pPr>
            <w:r w:rsidRPr="0037600D">
              <w:rPr>
                <w:rFonts w:cs="Times New Roman"/>
                <w:szCs w:val="24"/>
              </w:rPr>
              <w:t>80 (15.4)</w:t>
            </w:r>
          </w:p>
        </w:tc>
        <w:tc>
          <w:tcPr>
            <w:tcW w:w="1804" w:type="dxa"/>
          </w:tcPr>
          <w:p w:rsidR="00F831D7" w:rsidRPr="0037600D" w:rsidRDefault="00F831D7" w:rsidP="00E042D1">
            <w:pPr>
              <w:jc w:val="center"/>
              <w:rPr>
                <w:rFonts w:eastAsia="SimSun" w:cs="Times New Roman"/>
                <w:szCs w:val="24"/>
                <w:lang w:eastAsia="zh-CN"/>
              </w:rPr>
            </w:pPr>
            <w:r w:rsidRPr="0037600D">
              <w:rPr>
                <w:rFonts w:eastAsia="SimSun" w:cs="Times New Roman"/>
                <w:szCs w:val="24"/>
                <w:lang w:eastAsia="zh-CN"/>
              </w:rPr>
              <w:t>9 (14.5)</w:t>
            </w:r>
          </w:p>
        </w:tc>
        <w:tc>
          <w:tcPr>
            <w:tcW w:w="1949" w:type="dxa"/>
          </w:tcPr>
          <w:p w:rsidR="00F831D7" w:rsidRPr="0037600D" w:rsidRDefault="00F831D7" w:rsidP="00E042D1">
            <w:pPr>
              <w:jc w:val="center"/>
              <w:rPr>
                <w:rFonts w:cs="Times New Roman"/>
                <w:szCs w:val="24"/>
              </w:rPr>
            </w:pPr>
            <w:r w:rsidRPr="0037600D">
              <w:rPr>
                <w:rFonts w:cs="Times New Roman"/>
                <w:szCs w:val="24"/>
              </w:rPr>
              <w:t>71 (15.6)</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1</w:t>
            </w:r>
          </w:p>
        </w:tc>
        <w:tc>
          <w:tcPr>
            <w:tcW w:w="1809" w:type="dxa"/>
          </w:tcPr>
          <w:p w:rsidR="00F831D7" w:rsidRPr="0037600D" w:rsidRDefault="00F831D7" w:rsidP="00E042D1">
            <w:pPr>
              <w:jc w:val="center"/>
              <w:rPr>
                <w:rFonts w:cs="Times New Roman"/>
                <w:szCs w:val="24"/>
              </w:rPr>
            </w:pPr>
            <w:r w:rsidRPr="0037600D">
              <w:rPr>
                <w:rFonts w:cs="Times New Roman"/>
                <w:szCs w:val="24"/>
              </w:rPr>
              <w:t>438 (84.6)</w:t>
            </w:r>
          </w:p>
        </w:tc>
        <w:tc>
          <w:tcPr>
            <w:tcW w:w="1804" w:type="dxa"/>
          </w:tcPr>
          <w:p w:rsidR="00F831D7" w:rsidRPr="0037600D" w:rsidRDefault="00F831D7" w:rsidP="00E042D1">
            <w:pPr>
              <w:jc w:val="center"/>
              <w:rPr>
                <w:rFonts w:eastAsia="SimSun" w:cs="Times New Roman"/>
                <w:szCs w:val="24"/>
                <w:lang w:eastAsia="zh-CN"/>
              </w:rPr>
            </w:pPr>
            <w:r w:rsidRPr="0037600D">
              <w:rPr>
                <w:rFonts w:eastAsia="SimSun" w:cs="Times New Roman"/>
                <w:szCs w:val="24"/>
                <w:lang w:eastAsia="zh-CN"/>
              </w:rPr>
              <w:t>53 (85.5)</w:t>
            </w:r>
          </w:p>
        </w:tc>
        <w:tc>
          <w:tcPr>
            <w:tcW w:w="1949" w:type="dxa"/>
          </w:tcPr>
          <w:p w:rsidR="00F831D7" w:rsidRPr="0037600D" w:rsidRDefault="00F831D7" w:rsidP="00E042D1">
            <w:pPr>
              <w:jc w:val="center"/>
              <w:rPr>
                <w:rFonts w:cs="Times New Roman"/>
                <w:szCs w:val="24"/>
              </w:rPr>
            </w:pPr>
            <w:r w:rsidRPr="0037600D">
              <w:rPr>
                <w:rFonts w:cs="Times New Roman"/>
                <w:szCs w:val="24"/>
              </w:rPr>
              <w:t>385 (84.4)</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T-classification</w:t>
            </w:r>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cs="Times New Roman"/>
                <w:szCs w:val="24"/>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F831D7" w:rsidP="00F831D7">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T1</w:t>
            </w:r>
          </w:p>
        </w:tc>
        <w:tc>
          <w:tcPr>
            <w:tcW w:w="1809" w:type="dxa"/>
          </w:tcPr>
          <w:p w:rsidR="00F831D7" w:rsidRPr="0037600D" w:rsidRDefault="00F831D7" w:rsidP="00E042D1">
            <w:pPr>
              <w:jc w:val="center"/>
              <w:rPr>
                <w:rFonts w:cs="Times New Roman"/>
                <w:szCs w:val="24"/>
              </w:rPr>
            </w:pPr>
            <w:r w:rsidRPr="0037600D">
              <w:rPr>
                <w:rFonts w:cs="Times New Roman"/>
                <w:szCs w:val="24"/>
              </w:rPr>
              <w:t>147 (28.4)</w:t>
            </w:r>
          </w:p>
        </w:tc>
        <w:tc>
          <w:tcPr>
            <w:tcW w:w="1804" w:type="dxa"/>
          </w:tcPr>
          <w:p w:rsidR="00F831D7" w:rsidRPr="0037600D" w:rsidRDefault="00F831D7" w:rsidP="00E042D1">
            <w:pPr>
              <w:jc w:val="center"/>
              <w:rPr>
                <w:rFonts w:cs="Times New Roman"/>
              </w:rPr>
            </w:pPr>
            <w:r w:rsidRPr="0037600D">
              <w:rPr>
                <w:rFonts w:cs="Times New Roman"/>
              </w:rPr>
              <w:t>32 (51.6)</w:t>
            </w:r>
          </w:p>
        </w:tc>
        <w:tc>
          <w:tcPr>
            <w:tcW w:w="1949" w:type="dxa"/>
          </w:tcPr>
          <w:p w:rsidR="00F831D7" w:rsidRPr="0037600D" w:rsidRDefault="00F831D7" w:rsidP="00E042D1">
            <w:pPr>
              <w:jc w:val="center"/>
              <w:rPr>
                <w:rFonts w:cs="Times New Roman"/>
              </w:rPr>
            </w:pPr>
            <w:r w:rsidRPr="0037600D">
              <w:rPr>
                <w:rFonts w:cs="Times New Roman"/>
              </w:rPr>
              <w:t>115 (25.2)</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T2</w:t>
            </w:r>
          </w:p>
        </w:tc>
        <w:tc>
          <w:tcPr>
            <w:tcW w:w="1809" w:type="dxa"/>
          </w:tcPr>
          <w:p w:rsidR="00F831D7" w:rsidRPr="0037600D" w:rsidRDefault="00F831D7" w:rsidP="00E042D1">
            <w:pPr>
              <w:jc w:val="center"/>
              <w:rPr>
                <w:rFonts w:cs="Times New Roman"/>
                <w:szCs w:val="24"/>
              </w:rPr>
            </w:pPr>
            <w:r w:rsidRPr="0037600D">
              <w:rPr>
                <w:rFonts w:cs="Times New Roman"/>
                <w:szCs w:val="24"/>
              </w:rPr>
              <w:t>72 (13.9)</w:t>
            </w:r>
          </w:p>
        </w:tc>
        <w:tc>
          <w:tcPr>
            <w:tcW w:w="1804" w:type="dxa"/>
          </w:tcPr>
          <w:p w:rsidR="00F831D7" w:rsidRPr="0037600D" w:rsidRDefault="00F831D7" w:rsidP="00E042D1">
            <w:pPr>
              <w:jc w:val="center"/>
              <w:rPr>
                <w:rFonts w:cs="Times New Roman"/>
              </w:rPr>
            </w:pPr>
            <w:r w:rsidRPr="0037600D">
              <w:rPr>
                <w:rFonts w:cs="Times New Roman"/>
              </w:rPr>
              <w:t>6 (9.7)</w:t>
            </w:r>
          </w:p>
        </w:tc>
        <w:tc>
          <w:tcPr>
            <w:tcW w:w="1949" w:type="dxa"/>
          </w:tcPr>
          <w:p w:rsidR="00F831D7" w:rsidRPr="0037600D" w:rsidRDefault="00F831D7" w:rsidP="00E042D1">
            <w:pPr>
              <w:jc w:val="center"/>
              <w:rPr>
                <w:rFonts w:cs="Times New Roman"/>
              </w:rPr>
            </w:pPr>
            <w:r w:rsidRPr="0037600D">
              <w:rPr>
                <w:rFonts w:cs="Times New Roman"/>
              </w:rPr>
              <w:t>66 (14.5)</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T3</w:t>
            </w:r>
          </w:p>
        </w:tc>
        <w:tc>
          <w:tcPr>
            <w:tcW w:w="1809" w:type="dxa"/>
          </w:tcPr>
          <w:p w:rsidR="00F831D7" w:rsidRPr="0037600D" w:rsidRDefault="00F831D7" w:rsidP="00E042D1">
            <w:pPr>
              <w:jc w:val="center"/>
              <w:rPr>
                <w:rFonts w:cs="Times New Roman"/>
                <w:szCs w:val="24"/>
              </w:rPr>
            </w:pPr>
            <w:r w:rsidRPr="0037600D">
              <w:rPr>
                <w:rFonts w:cs="Times New Roman"/>
                <w:szCs w:val="24"/>
              </w:rPr>
              <w:t>234 (45.2)</w:t>
            </w:r>
          </w:p>
        </w:tc>
        <w:tc>
          <w:tcPr>
            <w:tcW w:w="1804" w:type="dxa"/>
          </w:tcPr>
          <w:p w:rsidR="00F831D7" w:rsidRPr="0037600D" w:rsidRDefault="00F831D7" w:rsidP="00E042D1">
            <w:pPr>
              <w:jc w:val="center"/>
              <w:rPr>
                <w:rFonts w:cs="Times New Roman"/>
              </w:rPr>
            </w:pPr>
            <w:r w:rsidRPr="0037600D">
              <w:rPr>
                <w:rFonts w:cs="Times New Roman"/>
              </w:rPr>
              <w:t>21 (33.9)</w:t>
            </w:r>
          </w:p>
        </w:tc>
        <w:tc>
          <w:tcPr>
            <w:tcW w:w="1949" w:type="dxa"/>
          </w:tcPr>
          <w:p w:rsidR="00F831D7" w:rsidRPr="0037600D" w:rsidRDefault="00F831D7" w:rsidP="00E042D1">
            <w:pPr>
              <w:jc w:val="center"/>
              <w:rPr>
                <w:rFonts w:cs="Times New Roman"/>
              </w:rPr>
            </w:pPr>
            <w:r w:rsidRPr="0037600D">
              <w:rPr>
                <w:rFonts w:cs="Times New Roman"/>
              </w:rPr>
              <w:t>213 (46.7)</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T4</w:t>
            </w:r>
          </w:p>
        </w:tc>
        <w:tc>
          <w:tcPr>
            <w:tcW w:w="1809" w:type="dxa"/>
          </w:tcPr>
          <w:p w:rsidR="00F831D7" w:rsidRPr="0037600D" w:rsidRDefault="00F831D7" w:rsidP="00E042D1">
            <w:pPr>
              <w:jc w:val="center"/>
              <w:rPr>
                <w:rFonts w:cs="Times New Roman"/>
                <w:szCs w:val="24"/>
              </w:rPr>
            </w:pPr>
            <w:r w:rsidRPr="0037600D">
              <w:rPr>
                <w:rFonts w:cs="Times New Roman"/>
                <w:szCs w:val="24"/>
              </w:rPr>
              <w:t>65 (12.5)</w:t>
            </w:r>
          </w:p>
        </w:tc>
        <w:tc>
          <w:tcPr>
            <w:tcW w:w="1804" w:type="dxa"/>
          </w:tcPr>
          <w:p w:rsidR="00F831D7" w:rsidRPr="0037600D" w:rsidRDefault="00F831D7" w:rsidP="00E042D1">
            <w:pPr>
              <w:jc w:val="center"/>
              <w:rPr>
                <w:rFonts w:cs="Times New Roman"/>
              </w:rPr>
            </w:pPr>
            <w:r w:rsidRPr="0037600D">
              <w:rPr>
                <w:rFonts w:cs="Times New Roman"/>
              </w:rPr>
              <w:t>3 (4.8)</w:t>
            </w:r>
          </w:p>
        </w:tc>
        <w:tc>
          <w:tcPr>
            <w:tcW w:w="1949" w:type="dxa"/>
          </w:tcPr>
          <w:p w:rsidR="00F831D7" w:rsidRPr="0037600D" w:rsidRDefault="00F831D7" w:rsidP="00E042D1">
            <w:pPr>
              <w:jc w:val="center"/>
              <w:rPr>
                <w:rFonts w:cs="Times New Roman"/>
              </w:rPr>
            </w:pPr>
            <w:r w:rsidRPr="0037600D">
              <w:rPr>
                <w:rFonts w:cs="Times New Roman"/>
              </w:rPr>
              <w:t>62 (13.6)</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N-classification</w:t>
            </w:r>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cs="Times New Roman"/>
                <w:szCs w:val="24"/>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F831D7" w:rsidP="00F831D7">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N0</w:t>
            </w:r>
          </w:p>
        </w:tc>
        <w:tc>
          <w:tcPr>
            <w:tcW w:w="1809" w:type="dxa"/>
          </w:tcPr>
          <w:p w:rsidR="00F831D7" w:rsidRPr="0037600D" w:rsidRDefault="00F831D7" w:rsidP="00E042D1">
            <w:pPr>
              <w:jc w:val="center"/>
              <w:rPr>
                <w:rFonts w:cs="Times New Roman"/>
                <w:szCs w:val="24"/>
              </w:rPr>
            </w:pPr>
            <w:r w:rsidRPr="0037600D">
              <w:rPr>
                <w:rFonts w:cs="Times New Roman"/>
                <w:szCs w:val="24"/>
              </w:rPr>
              <w:t>60 (11.6)</w:t>
            </w:r>
          </w:p>
        </w:tc>
        <w:tc>
          <w:tcPr>
            <w:tcW w:w="1804" w:type="dxa"/>
          </w:tcPr>
          <w:p w:rsidR="00F831D7" w:rsidRPr="0037600D" w:rsidRDefault="00F831D7" w:rsidP="00E042D1">
            <w:pPr>
              <w:jc w:val="center"/>
              <w:rPr>
                <w:rFonts w:cs="Times New Roman"/>
              </w:rPr>
            </w:pPr>
            <w:r w:rsidRPr="0037600D">
              <w:rPr>
                <w:rFonts w:cs="Times New Roman"/>
              </w:rPr>
              <w:t>20 (32.3)</w:t>
            </w:r>
          </w:p>
        </w:tc>
        <w:tc>
          <w:tcPr>
            <w:tcW w:w="1949" w:type="dxa"/>
          </w:tcPr>
          <w:p w:rsidR="00F831D7" w:rsidRPr="0037600D" w:rsidRDefault="00F831D7" w:rsidP="00E042D1">
            <w:pPr>
              <w:jc w:val="center"/>
              <w:rPr>
                <w:rFonts w:cs="Times New Roman"/>
              </w:rPr>
            </w:pPr>
            <w:r w:rsidRPr="0037600D">
              <w:rPr>
                <w:rFonts w:cs="Times New Roman"/>
              </w:rPr>
              <w:t>40 (8.8)</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N1</w:t>
            </w:r>
          </w:p>
        </w:tc>
        <w:tc>
          <w:tcPr>
            <w:tcW w:w="1809" w:type="dxa"/>
          </w:tcPr>
          <w:p w:rsidR="00F831D7" w:rsidRPr="0037600D" w:rsidRDefault="00F831D7" w:rsidP="00E042D1">
            <w:pPr>
              <w:jc w:val="center"/>
              <w:rPr>
                <w:rFonts w:cs="Times New Roman"/>
                <w:szCs w:val="24"/>
              </w:rPr>
            </w:pPr>
            <w:r w:rsidRPr="0037600D">
              <w:rPr>
                <w:rFonts w:cs="Times New Roman"/>
                <w:szCs w:val="24"/>
              </w:rPr>
              <w:t>127 (24.5)</w:t>
            </w:r>
          </w:p>
        </w:tc>
        <w:tc>
          <w:tcPr>
            <w:tcW w:w="1804" w:type="dxa"/>
          </w:tcPr>
          <w:p w:rsidR="00F831D7" w:rsidRPr="0037600D" w:rsidRDefault="00F831D7" w:rsidP="00E042D1">
            <w:pPr>
              <w:jc w:val="center"/>
              <w:rPr>
                <w:rFonts w:cs="Times New Roman"/>
              </w:rPr>
            </w:pPr>
            <w:r w:rsidRPr="0037600D">
              <w:rPr>
                <w:rFonts w:cs="Times New Roman"/>
              </w:rPr>
              <w:t>16 (25.8)</w:t>
            </w:r>
          </w:p>
        </w:tc>
        <w:tc>
          <w:tcPr>
            <w:tcW w:w="1949" w:type="dxa"/>
          </w:tcPr>
          <w:p w:rsidR="00F831D7" w:rsidRPr="0037600D" w:rsidRDefault="00F831D7" w:rsidP="00E042D1">
            <w:pPr>
              <w:jc w:val="center"/>
              <w:rPr>
                <w:rFonts w:cs="Times New Roman"/>
              </w:rPr>
            </w:pPr>
            <w:r w:rsidRPr="0037600D">
              <w:rPr>
                <w:rFonts w:cs="Times New Roman"/>
              </w:rPr>
              <w:t>111 (24.3)</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N2</w:t>
            </w:r>
          </w:p>
        </w:tc>
        <w:tc>
          <w:tcPr>
            <w:tcW w:w="1809" w:type="dxa"/>
          </w:tcPr>
          <w:p w:rsidR="00F831D7" w:rsidRPr="0037600D" w:rsidRDefault="00F831D7" w:rsidP="00E042D1">
            <w:pPr>
              <w:jc w:val="center"/>
              <w:rPr>
                <w:rFonts w:cs="Times New Roman"/>
                <w:szCs w:val="24"/>
              </w:rPr>
            </w:pPr>
            <w:r w:rsidRPr="0037600D">
              <w:rPr>
                <w:rFonts w:cs="Times New Roman"/>
                <w:szCs w:val="24"/>
              </w:rPr>
              <w:t>201 (38.8)</w:t>
            </w:r>
          </w:p>
        </w:tc>
        <w:tc>
          <w:tcPr>
            <w:tcW w:w="1804" w:type="dxa"/>
          </w:tcPr>
          <w:p w:rsidR="00F831D7" w:rsidRPr="0037600D" w:rsidRDefault="00F831D7" w:rsidP="00E042D1">
            <w:pPr>
              <w:jc w:val="center"/>
              <w:rPr>
                <w:rFonts w:cs="Times New Roman"/>
              </w:rPr>
            </w:pPr>
            <w:r w:rsidRPr="0037600D">
              <w:rPr>
                <w:rFonts w:cs="Times New Roman"/>
              </w:rPr>
              <w:t>21 (33.9)</w:t>
            </w:r>
          </w:p>
        </w:tc>
        <w:tc>
          <w:tcPr>
            <w:tcW w:w="1949" w:type="dxa"/>
          </w:tcPr>
          <w:p w:rsidR="00F831D7" w:rsidRPr="0037600D" w:rsidRDefault="00F831D7" w:rsidP="00E042D1">
            <w:pPr>
              <w:jc w:val="center"/>
              <w:rPr>
                <w:rFonts w:cs="Times New Roman"/>
              </w:rPr>
            </w:pPr>
            <w:r w:rsidRPr="0037600D">
              <w:rPr>
                <w:rFonts w:cs="Times New Roman"/>
              </w:rPr>
              <w:t>180 (39.5)</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N3</w:t>
            </w:r>
          </w:p>
        </w:tc>
        <w:tc>
          <w:tcPr>
            <w:tcW w:w="1809" w:type="dxa"/>
          </w:tcPr>
          <w:p w:rsidR="00F831D7" w:rsidRPr="0037600D" w:rsidRDefault="00F831D7" w:rsidP="00E042D1">
            <w:pPr>
              <w:jc w:val="center"/>
              <w:rPr>
                <w:rFonts w:cs="Times New Roman"/>
                <w:szCs w:val="24"/>
              </w:rPr>
            </w:pPr>
            <w:r w:rsidRPr="0037600D">
              <w:rPr>
                <w:rFonts w:cs="Times New Roman"/>
                <w:szCs w:val="24"/>
              </w:rPr>
              <w:t>130 (25.1)</w:t>
            </w:r>
          </w:p>
        </w:tc>
        <w:tc>
          <w:tcPr>
            <w:tcW w:w="1804" w:type="dxa"/>
          </w:tcPr>
          <w:p w:rsidR="00F831D7" w:rsidRPr="0037600D" w:rsidRDefault="00F831D7" w:rsidP="00E042D1">
            <w:pPr>
              <w:jc w:val="center"/>
              <w:rPr>
                <w:rFonts w:cs="Times New Roman"/>
              </w:rPr>
            </w:pPr>
            <w:r w:rsidRPr="0037600D">
              <w:rPr>
                <w:rFonts w:cs="Times New Roman"/>
              </w:rPr>
              <w:t>5 (8.1)</w:t>
            </w:r>
          </w:p>
        </w:tc>
        <w:tc>
          <w:tcPr>
            <w:tcW w:w="1949" w:type="dxa"/>
          </w:tcPr>
          <w:p w:rsidR="00F831D7" w:rsidRPr="0037600D" w:rsidRDefault="00F831D7" w:rsidP="00E042D1">
            <w:pPr>
              <w:jc w:val="center"/>
              <w:rPr>
                <w:rFonts w:cs="Times New Roman"/>
              </w:rPr>
            </w:pPr>
            <w:r w:rsidRPr="0037600D">
              <w:rPr>
                <w:rFonts w:cs="Times New Roman"/>
              </w:rPr>
              <w:t>125 (27.4)</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Overall stage</w:t>
            </w:r>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eastAsia="SimSun" w:cs="Times New Roman"/>
                <w:szCs w:val="24"/>
                <w:lang w:eastAsia="zh-CN"/>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F831D7" w:rsidP="00F831D7">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I</w:t>
            </w:r>
          </w:p>
        </w:tc>
        <w:tc>
          <w:tcPr>
            <w:tcW w:w="1809" w:type="dxa"/>
          </w:tcPr>
          <w:p w:rsidR="00F831D7" w:rsidRPr="0037600D" w:rsidRDefault="00F831D7" w:rsidP="00E042D1">
            <w:pPr>
              <w:jc w:val="center"/>
              <w:rPr>
                <w:rFonts w:cs="Times New Roman"/>
                <w:szCs w:val="24"/>
              </w:rPr>
            </w:pPr>
            <w:r w:rsidRPr="0037600D">
              <w:rPr>
                <w:rFonts w:cs="Times New Roman"/>
                <w:szCs w:val="24"/>
              </w:rPr>
              <w:t>30 (5.8)</w:t>
            </w:r>
          </w:p>
        </w:tc>
        <w:tc>
          <w:tcPr>
            <w:tcW w:w="1804" w:type="dxa"/>
          </w:tcPr>
          <w:p w:rsidR="00F831D7" w:rsidRPr="0037600D" w:rsidRDefault="00F831D7" w:rsidP="00E042D1">
            <w:pPr>
              <w:jc w:val="center"/>
              <w:rPr>
                <w:rFonts w:cs="Times New Roman"/>
              </w:rPr>
            </w:pPr>
            <w:r w:rsidRPr="0037600D">
              <w:rPr>
                <w:rFonts w:cs="Times New Roman"/>
              </w:rPr>
              <w:t>14 (22.6)</w:t>
            </w:r>
          </w:p>
        </w:tc>
        <w:tc>
          <w:tcPr>
            <w:tcW w:w="1949" w:type="dxa"/>
          </w:tcPr>
          <w:p w:rsidR="00F831D7" w:rsidRPr="0037600D" w:rsidRDefault="00F831D7" w:rsidP="00E042D1">
            <w:pPr>
              <w:jc w:val="center"/>
              <w:rPr>
                <w:rFonts w:cs="Times New Roman"/>
              </w:rPr>
            </w:pPr>
            <w:r w:rsidRPr="0037600D">
              <w:rPr>
                <w:rFonts w:cs="Times New Roman"/>
              </w:rPr>
              <w:t>16 (3.5)</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II</w:t>
            </w:r>
          </w:p>
        </w:tc>
        <w:tc>
          <w:tcPr>
            <w:tcW w:w="1809" w:type="dxa"/>
          </w:tcPr>
          <w:p w:rsidR="00F831D7" w:rsidRPr="0037600D" w:rsidRDefault="00F831D7" w:rsidP="00E042D1">
            <w:pPr>
              <w:jc w:val="center"/>
              <w:rPr>
                <w:rFonts w:cs="Times New Roman"/>
                <w:szCs w:val="24"/>
              </w:rPr>
            </w:pPr>
            <w:r w:rsidRPr="0037600D">
              <w:rPr>
                <w:rFonts w:cs="Times New Roman"/>
                <w:szCs w:val="24"/>
              </w:rPr>
              <w:t>74 (14.3)</w:t>
            </w:r>
          </w:p>
        </w:tc>
        <w:tc>
          <w:tcPr>
            <w:tcW w:w="1804" w:type="dxa"/>
          </w:tcPr>
          <w:p w:rsidR="00F831D7" w:rsidRPr="0037600D" w:rsidRDefault="00F831D7" w:rsidP="00E042D1">
            <w:pPr>
              <w:jc w:val="center"/>
              <w:rPr>
                <w:rFonts w:cs="Times New Roman"/>
              </w:rPr>
            </w:pPr>
            <w:r w:rsidRPr="0037600D">
              <w:rPr>
                <w:rFonts w:cs="Times New Roman"/>
              </w:rPr>
              <w:t>12 (19.4)</w:t>
            </w:r>
          </w:p>
        </w:tc>
        <w:tc>
          <w:tcPr>
            <w:tcW w:w="1949" w:type="dxa"/>
          </w:tcPr>
          <w:p w:rsidR="00F831D7" w:rsidRPr="0037600D" w:rsidRDefault="00F831D7" w:rsidP="00E042D1">
            <w:pPr>
              <w:jc w:val="center"/>
              <w:rPr>
                <w:rFonts w:cs="Times New Roman"/>
              </w:rPr>
            </w:pPr>
            <w:r w:rsidRPr="0037600D">
              <w:rPr>
                <w:rFonts w:cs="Times New Roman"/>
              </w:rPr>
              <w:t>62 (13.6)</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III</w:t>
            </w:r>
          </w:p>
        </w:tc>
        <w:tc>
          <w:tcPr>
            <w:tcW w:w="1809" w:type="dxa"/>
          </w:tcPr>
          <w:p w:rsidR="00F831D7" w:rsidRPr="0037600D" w:rsidRDefault="00F831D7" w:rsidP="00E042D1">
            <w:pPr>
              <w:jc w:val="center"/>
              <w:rPr>
                <w:rFonts w:cs="Times New Roman"/>
                <w:szCs w:val="24"/>
              </w:rPr>
            </w:pPr>
            <w:r w:rsidRPr="0037600D">
              <w:rPr>
                <w:rFonts w:cs="Times New Roman"/>
                <w:szCs w:val="24"/>
              </w:rPr>
              <w:t>234 (45.2)</w:t>
            </w:r>
          </w:p>
        </w:tc>
        <w:tc>
          <w:tcPr>
            <w:tcW w:w="1804" w:type="dxa"/>
          </w:tcPr>
          <w:p w:rsidR="00F831D7" w:rsidRPr="0037600D" w:rsidRDefault="00F831D7" w:rsidP="00E042D1">
            <w:pPr>
              <w:jc w:val="center"/>
              <w:rPr>
                <w:rFonts w:cs="Times New Roman"/>
              </w:rPr>
            </w:pPr>
            <w:r w:rsidRPr="0037600D">
              <w:rPr>
                <w:rFonts w:cs="Times New Roman"/>
              </w:rPr>
              <w:t>28 (45.2)</w:t>
            </w:r>
          </w:p>
        </w:tc>
        <w:tc>
          <w:tcPr>
            <w:tcW w:w="1949" w:type="dxa"/>
          </w:tcPr>
          <w:p w:rsidR="00F831D7" w:rsidRPr="0037600D" w:rsidRDefault="00F831D7" w:rsidP="00E042D1">
            <w:pPr>
              <w:jc w:val="center"/>
              <w:rPr>
                <w:rFonts w:cs="Times New Roman"/>
              </w:rPr>
            </w:pPr>
            <w:r w:rsidRPr="0037600D">
              <w:rPr>
                <w:rFonts w:cs="Times New Roman"/>
              </w:rPr>
              <w:t>206 (45.2)</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IVA</w:t>
            </w:r>
          </w:p>
        </w:tc>
        <w:tc>
          <w:tcPr>
            <w:tcW w:w="1809" w:type="dxa"/>
          </w:tcPr>
          <w:p w:rsidR="00F831D7" w:rsidRPr="0037600D" w:rsidRDefault="00F831D7" w:rsidP="00E042D1">
            <w:pPr>
              <w:jc w:val="center"/>
              <w:rPr>
                <w:rFonts w:cs="Times New Roman"/>
                <w:szCs w:val="24"/>
              </w:rPr>
            </w:pPr>
            <w:r w:rsidRPr="0037600D">
              <w:rPr>
                <w:rFonts w:cs="Times New Roman"/>
                <w:szCs w:val="24"/>
              </w:rPr>
              <w:t>180 (34.7)</w:t>
            </w:r>
          </w:p>
        </w:tc>
        <w:tc>
          <w:tcPr>
            <w:tcW w:w="1804" w:type="dxa"/>
          </w:tcPr>
          <w:p w:rsidR="00F831D7" w:rsidRPr="0037600D" w:rsidRDefault="00F831D7" w:rsidP="00E042D1">
            <w:pPr>
              <w:jc w:val="center"/>
              <w:rPr>
                <w:rFonts w:cs="Times New Roman"/>
              </w:rPr>
            </w:pPr>
            <w:r w:rsidRPr="0037600D">
              <w:rPr>
                <w:rFonts w:cs="Times New Roman"/>
              </w:rPr>
              <w:t>8 (12.9)</w:t>
            </w:r>
          </w:p>
        </w:tc>
        <w:tc>
          <w:tcPr>
            <w:tcW w:w="1949" w:type="dxa"/>
          </w:tcPr>
          <w:p w:rsidR="00F831D7" w:rsidRPr="0037600D" w:rsidRDefault="00F831D7" w:rsidP="00E042D1">
            <w:pPr>
              <w:jc w:val="center"/>
              <w:rPr>
                <w:rFonts w:cs="Times New Roman"/>
              </w:rPr>
            </w:pPr>
            <w:r w:rsidRPr="0037600D">
              <w:rPr>
                <w:rFonts w:cs="Times New Roman"/>
              </w:rPr>
              <w:t>172 (37.7)</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lastRenderedPageBreak/>
              <w:t xml:space="preserve">Laterality of primary </w:t>
            </w:r>
            <w:proofErr w:type="spellStart"/>
            <w:r w:rsidRPr="0037600D">
              <w:rPr>
                <w:rFonts w:cs="Times New Roman"/>
                <w:szCs w:val="24"/>
              </w:rPr>
              <w:t>tumo</w:t>
            </w:r>
            <w:r w:rsidR="005713D3" w:rsidRPr="0037600D">
              <w:rPr>
                <w:rFonts w:cs="Times New Roman"/>
                <w:szCs w:val="24"/>
              </w:rPr>
              <w:t>u</w:t>
            </w:r>
            <w:r w:rsidRPr="0037600D">
              <w:rPr>
                <w:rFonts w:cs="Times New Roman"/>
                <w:szCs w:val="24"/>
              </w:rPr>
              <w:t>r</w:t>
            </w:r>
            <w:proofErr w:type="spellEnd"/>
          </w:p>
        </w:tc>
        <w:tc>
          <w:tcPr>
            <w:tcW w:w="1809" w:type="dxa"/>
          </w:tcPr>
          <w:p w:rsidR="00F831D7" w:rsidRPr="0037600D" w:rsidRDefault="00F831D7" w:rsidP="00E042D1">
            <w:pPr>
              <w:jc w:val="center"/>
              <w:rPr>
                <w:rFonts w:cs="Times New Roman"/>
                <w:szCs w:val="24"/>
              </w:rPr>
            </w:pPr>
          </w:p>
        </w:tc>
        <w:tc>
          <w:tcPr>
            <w:tcW w:w="1804" w:type="dxa"/>
          </w:tcPr>
          <w:p w:rsidR="00F831D7" w:rsidRPr="0037600D" w:rsidRDefault="00F831D7" w:rsidP="00E042D1">
            <w:pPr>
              <w:jc w:val="center"/>
              <w:rPr>
                <w:rFonts w:eastAsia="SimSun" w:cs="Times New Roman"/>
                <w:szCs w:val="24"/>
                <w:lang w:eastAsia="zh-CN"/>
              </w:rPr>
            </w:pPr>
          </w:p>
        </w:tc>
        <w:tc>
          <w:tcPr>
            <w:tcW w:w="1949" w:type="dxa"/>
          </w:tcPr>
          <w:p w:rsidR="00F831D7" w:rsidRPr="0037600D" w:rsidRDefault="00F831D7" w:rsidP="00E042D1">
            <w:pPr>
              <w:jc w:val="center"/>
              <w:rPr>
                <w:rFonts w:cs="Times New Roman"/>
                <w:szCs w:val="24"/>
              </w:rPr>
            </w:pPr>
          </w:p>
        </w:tc>
        <w:tc>
          <w:tcPr>
            <w:tcW w:w="1059" w:type="dxa"/>
            <w:vMerge w:val="restart"/>
            <w:vAlign w:val="center"/>
          </w:tcPr>
          <w:p w:rsidR="00F831D7" w:rsidRPr="0037600D" w:rsidRDefault="00785811" w:rsidP="00F831D7">
            <w:pPr>
              <w:jc w:val="center"/>
              <w:rPr>
                <w:rFonts w:cs="Times New Roman"/>
                <w:szCs w:val="24"/>
              </w:rPr>
            </w:pPr>
            <w:r w:rsidRPr="0037600D">
              <w:rPr>
                <w:rFonts w:cs="Times New Roman"/>
                <w:szCs w:val="24"/>
              </w:rPr>
              <w:t>0</w:t>
            </w:r>
            <w:r w:rsidR="00F831D7" w:rsidRPr="0037600D">
              <w:rPr>
                <w:rFonts w:cs="Times New Roman"/>
                <w:szCs w:val="24"/>
              </w:rPr>
              <w:t>.752</w:t>
            </w: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Midline</w:t>
            </w:r>
          </w:p>
        </w:tc>
        <w:tc>
          <w:tcPr>
            <w:tcW w:w="1809" w:type="dxa"/>
          </w:tcPr>
          <w:p w:rsidR="00F831D7" w:rsidRPr="0037600D" w:rsidRDefault="00F831D7" w:rsidP="00E042D1">
            <w:pPr>
              <w:jc w:val="center"/>
              <w:rPr>
                <w:rFonts w:cs="Times New Roman"/>
                <w:szCs w:val="24"/>
              </w:rPr>
            </w:pPr>
            <w:r w:rsidRPr="0037600D">
              <w:rPr>
                <w:rFonts w:cs="Times New Roman"/>
                <w:szCs w:val="24"/>
              </w:rPr>
              <w:t>231 (44.6)</w:t>
            </w:r>
          </w:p>
        </w:tc>
        <w:tc>
          <w:tcPr>
            <w:tcW w:w="1804" w:type="dxa"/>
          </w:tcPr>
          <w:p w:rsidR="00F831D7" w:rsidRPr="0037600D" w:rsidRDefault="00F831D7" w:rsidP="00E042D1">
            <w:pPr>
              <w:jc w:val="center"/>
              <w:rPr>
                <w:rFonts w:eastAsia="SimSun" w:cs="Times New Roman"/>
                <w:szCs w:val="24"/>
                <w:lang w:eastAsia="zh-CN"/>
              </w:rPr>
            </w:pPr>
            <w:r w:rsidRPr="0037600D">
              <w:rPr>
                <w:rFonts w:eastAsia="SimSun" w:cs="Times New Roman"/>
                <w:szCs w:val="24"/>
                <w:lang w:eastAsia="zh-CN"/>
              </w:rPr>
              <w:t>28 (45.2)</w:t>
            </w:r>
          </w:p>
        </w:tc>
        <w:tc>
          <w:tcPr>
            <w:tcW w:w="1949" w:type="dxa"/>
          </w:tcPr>
          <w:p w:rsidR="00F831D7" w:rsidRPr="0037600D" w:rsidRDefault="00F831D7" w:rsidP="00E042D1">
            <w:pPr>
              <w:jc w:val="center"/>
              <w:rPr>
                <w:rFonts w:cs="Times New Roman"/>
                <w:szCs w:val="24"/>
              </w:rPr>
            </w:pPr>
            <w:r w:rsidRPr="0037600D">
              <w:rPr>
                <w:rFonts w:cs="Times New Roman"/>
                <w:szCs w:val="24"/>
              </w:rPr>
              <w:t>203 (44.5)</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Left</w:t>
            </w:r>
          </w:p>
        </w:tc>
        <w:tc>
          <w:tcPr>
            <w:tcW w:w="1809" w:type="dxa"/>
          </w:tcPr>
          <w:p w:rsidR="00F831D7" w:rsidRPr="0037600D" w:rsidRDefault="00F831D7" w:rsidP="00E042D1">
            <w:pPr>
              <w:jc w:val="center"/>
              <w:rPr>
                <w:rFonts w:cs="Times New Roman"/>
                <w:szCs w:val="24"/>
              </w:rPr>
            </w:pPr>
            <w:r w:rsidRPr="0037600D">
              <w:rPr>
                <w:rFonts w:cs="Times New Roman"/>
                <w:szCs w:val="24"/>
              </w:rPr>
              <w:t>160 (30.9)</w:t>
            </w:r>
          </w:p>
        </w:tc>
        <w:tc>
          <w:tcPr>
            <w:tcW w:w="1804" w:type="dxa"/>
          </w:tcPr>
          <w:p w:rsidR="00F831D7" w:rsidRPr="0037600D" w:rsidRDefault="00F831D7" w:rsidP="00E042D1">
            <w:pPr>
              <w:jc w:val="center"/>
              <w:rPr>
                <w:rFonts w:eastAsia="SimSun" w:cs="Times New Roman"/>
                <w:szCs w:val="24"/>
                <w:lang w:eastAsia="zh-CN"/>
              </w:rPr>
            </w:pPr>
            <w:r w:rsidRPr="0037600D">
              <w:rPr>
                <w:rFonts w:eastAsia="SimSun" w:cs="Times New Roman"/>
                <w:szCs w:val="24"/>
                <w:lang w:eastAsia="zh-CN"/>
              </w:rPr>
              <w:t>21 (33.9)</w:t>
            </w:r>
          </w:p>
        </w:tc>
        <w:tc>
          <w:tcPr>
            <w:tcW w:w="1949" w:type="dxa"/>
          </w:tcPr>
          <w:p w:rsidR="00F831D7" w:rsidRPr="0037600D" w:rsidRDefault="00F831D7" w:rsidP="00E042D1">
            <w:pPr>
              <w:jc w:val="center"/>
              <w:rPr>
                <w:rFonts w:cs="Times New Roman"/>
                <w:szCs w:val="24"/>
              </w:rPr>
            </w:pPr>
            <w:r w:rsidRPr="0037600D">
              <w:rPr>
                <w:rFonts w:cs="Times New Roman"/>
                <w:szCs w:val="24"/>
              </w:rPr>
              <w:t>139 (30.5)</w:t>
            </w:r>
          </w:p>
        </w:tc>
        <w:tc>
          <w:tcPr>
            <w:tcW w:w="1059" w:type="dxa"/>
            <w:vMerge/>
          </w:tcPr>
          <w:p w:rsidR="00F831D7" w:rsidRPr="0037600D" w:rsidRDefault="00F831D7" w:rsidP="00E042D1">
            <w:pPr>
              <w:jc w:val="center"/>
              <w:rPr>
                <w:rFonts w:cs="Times New Roman"/>
                <w:szCs w:val="24"/>
              </w:rPr>
            </w:pPr>
          </w:p>
        </w:tc>
      </w:tr>
      <w:tr w:rsidR="00F831D7" w:rsidRPr="0037600D" w:rsidTr="00F831D7">
        <w:tc>
          <w:tcPr>
            <w:tcW w:w="4141" w:type="dxa"/>
          </w:tcPr>
          <w:p w:rsidR="00F831D7" w:rsidRPr="0037600D" w:rsidRDefault="00F831D7" w:rsidP="00E042D1">
            <w:pPr>
              <w:rPr>
                <w:rFonts w:cs="Times New Roman"/>
                <w:szCs w:val="24"/>
              </w:rPr>
            </w:pPr>
            <w:r w:rsidRPr="0037600D">
              <w:rPr>
                <w:rFonts w:cs="Times New Roman"/>
                <w:szCs w:val="24"/>
              </w:rPr>
              <w:t xml:space="preserve">  Right</w:t>
            </w:r>
          </w:p>
        </w:tc>
        <w:tc>
          <w:tcPr>
            <w:tcW w:w="1809" w:type="dxa"/>
          </w:tcPr>
          <w:p w:rsidR="00F831D7" w:rsidRPr="0037600D" w:rsidRDefault="00F831D7" w:rsidP="00E042D1">
            <w:pPr>
              <w:jc w:val="center"/>
              <w:rPr>
                <w:rFonts w:cs="Times New Roman"/>
                <w:szCs w:val="24"/>
              </w:rPr>
            </w:pPr>
            <w:r w:rsidRPr="0037600D">
              <w:rPr>
                <w:rFonts w:cs="Times New Roman"/>
                <w:szCs w:val="24"/>
              </w:rPr>
              <w:t>127 (24.5)</w:t>
            </w:r>
          </w:p>
        </w:tc>
        <w:tc>
          <w:tcPr>
            <w:tcW w:w="1804" w:type="dxa"/>
          </w:tcPr>
          <w:p w:rsidR="00F831D7" w:rsidRPr="0037600D" w:rsidRDefault="00F831D7" w:rsidP="00E042D1">
            <w:pPr>
              <w:jc w:val="center"/>
              <w:rPr>
                <w:rFonts w:eastAsia="SimSun" w:cs="Times New Roman"/>
                <w:szCs w:val="24"/>
                <w:lang w:eastAsia="zh-CN"/>
              </w:rPr>
            </w:pPr>
            <w:r w:rsidRPr="0037600D">
              <w:rPr>
                <w:rFonts w:eastAsia="SimSun" w:cs="Times New Roman"/>
                <w:szCs w:val="24"/>
                <w:lang w:eastAsia="zh-CN"/>
              </w:rPr>
              <w:t>13 (21)</w:t>
            </w:r>
          </w:p>
        </w:tc>
        <w:tc>
          <w:tcPr>
            <w:tcW w:w="1949" w:type="dxa"/>
          </w:tcPr>
          <w:p w:rsidR="00F831D7" w:rsidRPr="0037600D" w:rsidRDefault="00F831D7" w:rsidP="00E042D1">
            <w:pPr>
              <w:jc w:val="center"/>
              <w:rPr>
                <w:rFonts w:cs="Times New Roman"/>
                <w:szCs w:val="24"/>
              </w:rPr>
            </w:pPr>
            <w:r w:rsidRPr="0037600D">
              <w:rPr>
                <w:rFonts w:cs="Times New Roman"/>
                <w:szCs w:val="24"/>
              </w:rPr>
              <w:t>114 (25)</w:t>
            </w:r>
          </w:p>
        </w:tc>
        <w:tc>
          <w:tcPr>
            <w:tcW w:w="1059" w:type="dxa"/>
            <w:vMerge/>
          </w:tcPr>
          <w:p w:rsidR="00F831D7" w:rsidRPr="0037600D" w:rsidRDefault="00F831D7" w:rsidP="00E042D1">
            <w:pPr>
              <w:jc w:val="center"/>
              <w:rPr>
                <w:rFonts w:cs="Times New Roman"/>
                <w:szCs w:val="24"/>
              </w:rPr>
            </w:pP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Involvement of retropharyngeal node</w:t>
            </w:r>
          </w:p>
        </w:tc>
        <w:tc>
          <w:tcPr>
            <w:tcW w:w="1809" w:type="dxa"/>
          </w:tcPr>
          <w:p w:rsidR="00E042D1" w:rsidRPr="0037600D" w:rsidRDefault="00E042D1" w:rsidP="00E042D1">
            <w:pPr>
              <w:jc w:val="center"/>
              <w:rPr>
                <w:rFonts w:cs="Times New Roman"/>
                <w:szCs w:val="24"/>
              </w:rPr>
            </w:pPr>
            <w:r w:rsidRPr="0037600D">
              <w:rPr>
                <w:rFonts w:cs="Times New Roman"/>
                <w:szCs w:val="24"/>
              </w:rPr>
              <w:t>388 (74.9)</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34 (54.8)</w:t>
            </w:r>
          </w:p>
        </w:tc>
        <w:tc>
          <w:tcPr>
            <w:tcW w:w="1949" w:type="dxa"/>
          </w:tcPr>
          <w:p w:rsidR="00E042D1" w:rsidRPr="0037600D" w:rsidRDefault="00E042D1" w:rsidP="00E042D1">
            <w:pPr>
              <w:jc w:val="center"/>
              <w:rPr>
                <w:rFonts w:cs="Times New Roman"/>
                <w:szCs w:val="24"/>
              </w:rPr>
            </w:pPr>
            <w:r w:rsidRPr="0037600D">
              <w:rPr>
                <w:rFonts w:cs="Times New Roman"/>
                <w:szCs w:val="24"/>
              </w:rPr>
              <w:t>354 (77.6)</w:t>
            </w:r>
          </w:p>
        </w:tc>
        <w:tc>
          <w:tcPr>
            <w:tcW w:w="1059" w:type="dxa"/>
          </w:tcPr>
          <w:p w:rsidR="00E042D1" w:rsidRPr="0037600D" w:rsidRDefault="00044257" w:rsidP="00E042D1">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Median pre-treatment plasma EBV DNA in </w:t>
            </w:r>
            <w:r w:rsidR="00146346" w:rsidRPr="0037600D">
              <w:rPr>
                <w:rFonts w:cs="Times New Roman"/>
                <w:szCs w:val="24"/>
              </w:rPr>
              <w:t>copies/</w:t>
            </w:r>
            <w:proofErr w:type="spellStart"/>
            <w:r w:rsidR="00146346" w:rsidRPr="0037600D">
              <w:rPr>
                <w:rFonts w:cs="Times New Roman"/>
                <w:szCs w:val="24"/>
              </w:rPr>
              <w:t>m</w:t>
            </w:r>
            <w:r w:rsidR="00706D98" w:rsidRPr="0037600D">
              <w:rPr>
                <w:rFonts w:cs="Times New Roman"/>
                <w:szCs w:val="24"/>
              </w:rPr>
              <w:t>illilitre</w:t>
            </w:r>
            <w:proofErr w:type="spellEnd"/>
            <w:r w:rsidRPr="0037600D">
              <w:rPr>
                <w:rFonts w:cs="Times New Roman"/>
                <w:szCs w:val="24"/>
              </w:rPr>
              <w:t xml:space="preserve"> (Range)</w:t>
            </w:r>
          </w:p>
        </w:tc>
        <w:tc>
          <w:tcPr>
            <w:tcW w:w="1809" w:type="dxa"/>
          </w:tcPr>
          <w:p w:rsidR="00E042D1" w:rsidRPr="0037600D" w:rsidRDefault="00E042D1" w:rsidP="00E042D1">
            <w:pPr>
              <w:jc w:val="center"/>
              <w:rPr>
                <w:rFonts w:cs="Times New Roman"/>
                <w:szCs w:val="24"/>
              </w:rPr>
            </w:pPr>
            <w:r w:rsidRPr="0037600D">
              <w:rPr>
                <w:rFonts w:cs="Times New Roman"/>
                <w:szCs w:val="24"/>
              </w:rPr>
              <w:t>588.5 (0</w:t>
            </w:r>
            <w:r w:rsidR="00785811" w:rsidRPr="0037600D">
              <w:rPr>
                <w:rFonts w:cs="Times New Roman"/>
                <w:szCs w:val="24"/>
              </w:rPr>
              <w:t>–</w:t>
            </w:r>
            <w:r w:rsidRPr="0037600D">
              <w:rPr>
                <w:rFonts w:cs="Times New Roman"/>
                <w:szCs w:val="24"/>
              </w:rPr>
              <w:t>1143750)</w:t>
            </w:r>
          </w:p>
        </w:tc>
        <w:tc>
          <w:tcPr>
            <w:tcW w:w="1804" w:type="dxa"/>
          </w:tcPr>
          <w:p w:rsidR="00E042D1" w:rsidRPr="0037600D" w:rsidRDefault="00E042D1" w:rsidP="00E042D1">
            <w:pPr>
              <w:jc w:val="center"/>
              <w:rPr>
                <w:rFonts w:cs="Times New Roman"/>
                <w:szCs w:val="24"/>
              </w:rPr>
            </w:pPr>
            <w:r w:rsidRPr="0037600D">
              <w:rPr>
                <w:rFonts w:cs="Times New Roman"/>
                <w:szCs w:val="24"/>
              </w:rPr>
              <w:t>0</w:t>
            </w:r>
          </w:p>
        </w:tc>
        <w:tc>
          <w:tcPr>
            <w:tcW w:w="1949" w:type="dxa"/>
          </w:tcPr>
          <w:p w:rsidR="00E042D1" w:rsidRPr="0037600D" w:rsidRDefault="00E042D1" w:rsidP="00E042D1">
            <w:pPr>
              <w:jc w:val="center"/>
              <w:rPr>
                <w:rFonts w:cs="Times New Roman"/>
                <w:szCs w:val="24"/>
              </w:rPr>
            </w:pPr>
            <w:r w:rsidRPr="0037600D">
              <w:rPr>
                <w:rFonts w:cs="Times New Roman"/>
                <w:szCs w:val="24"/>
              </w:rPr>
              <w:t>848.5 (10</w:t>
            </w:r>
            <w:r w:rsidR="00785811" w:rsidRPr="0037600D">
              <w:rPr>
                <w:rFonts w:cs="Times New Roman"/>
                <w:szCs w:val="24"/>
              </w:rPr>
              <w:t>–</w:t>
            </w:r>
            <w:r w:rsidRPr="0037600D">
              <w:rPr>
                <w:rFonts w:cs="Times New Roman"/>
                <w:szCs w:val="24"/>
              </w:rPr>
              <w:t>1143750)</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.214</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w:t>
            </w:r>
          </w:p>
        </w:tc>
        <w:tc>
          <w:tcPr>
            <w:tcW w:w="1809" w:type="dxa"/>
          </w:tcPr>
          <w:p w:rsidR="00E042D1" w:rsidRPr="0037600D" w:rsidRDefault="00E042D1" w:rsidP="00E042D1">
            <w:pPr>
              <w:jc w:val="center"/>
              <w:rPr>
                <w:rFonts w:cs="Times New Roman"/>
                <w:szCs w:val="24"/>
              </w:rPr>
            </w:pPr>
            <w:r w:rsidRPr="0037600D">
              <w:rPr>
                <w:rFonts w:cs="Times New Roman"/>
                <w:szCs w:val="24"/>
              </w:rPr>
              <w:t>12 (0</w:t>
            </w:r>
            <w:r w:rsidR="00785811" w:rsidRPr="0037600D">
              <w:rPr>
                <w:rFonts w:cs="Times New Roman"/>
                <w:szCs w:val="24"/>
              </w:rPr>
              <w:t>–</w:t>
            </w:r>
            <w:r w:rsidRPr="0037600D">
              <w:rPr>
                <w:rFonts w:cs="Times New Roman"/>
                <w:szCs w:val="24"/>
              </w:rPr>
              <w:t>315)</w:t>
            </w:r>
          </w:p>
        </w:tc>
        <w:tc>
          <w:tcPr>
            <w:tcW w:w="1804" w:type="dxa"/>
          </w:tcPr>
          <w:p w:rsidR="00E042D1" w:rsidRPr="0037600D" w:rsidRDefault="00E042D1" w:rsidP="00E042D1">
            <w:pPr>
              <w:jc w:val="center"/>
              <w:rPr>
                <w:rFonts w:cs="Times New Roman"/>
                <w:szCs w:val="24"/>
              </w:rPr>
            </w:pPr>
            <w:r w:rsidRPr="0037600D">
              <w:rPr>
                <w:rFonts w:cs="Times New Roman"/>
                <w:szCs w:val="24"/>
              </w:rPr>
              <w:t>0</w:t>
            </w:r>
          </w:p>
        </w:tc>
        <w:tc>
          <w:tcPr>
            <w:tcW w:w="1949" w:type="dxa"/>
          </w:tcPr>
          <w:p w:rsidR="00E042D1" w:rsidRPr="0037600D" w:rsidRDefault="00E042D1" w:rsidP="00E042D1">
            <w:pPr>
              <w:jc w:val="center"/>
              <w:rPr>
                <w:rFonts w:cs="Times New Roman"/>
                <w:szCs w:val="24"/>
              </w:rPr>
            </w:pPr>
            <w:r w:rsidRPr="0037600D">
              <w:rPr>
                <w:rFonts w:cs="Times New Roman"/>
                <w:szCs w:val="24"/>
              </w:rPr>
              <w:t>42.5 (11</w:t>
            </w:r>
            <w:r w:rsidR="00785811" w:rsidRPr="0037600D">
              <w:rPr>
                <w:rFonts w:cs="Times New Roman"/>
                <w:szCs w:val="24"/>
              </w:rPr>
              <w:t>–</w:t>
            </w:r>
            <w:r w:rsidRPr="0037600D">
              <w:rPr>
                <w:rFonts w:cs="Times New Roman"/>
                <w:szCs w:val="24"/>
              </w:rPr>
              <w:t>315)</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.003</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II</w:t>
            </w:r>
          </w:p>
        </w:tc>
        <w:tc>
          <w:tcPr>
            <w:tcW w:w="1809" w:type="dxa"/>
          </w:tcPr>
          <w:p w:rsidR="00E042D1" w:rsidRPr="0037600D" w:rsidRDefault="00E042D1" w:rsidP="00E042D1">
            <w:pPr>
              <w:jc w:val="center"/>
              <w:rPr>
                <w:rFonts w:cs="Times New Roman"/>
                <w:szCs w:val="24"/>
              </w:rPr>
            </w:pPr>
            <w:r w:rsidRPr="0037600D">
              <w:rPr>
                <w:rFonts w:cs="Times New Roman"/>
                <w:szCs w:val="24"/>
              </w:rPr>
              <w:t>321 (0</w:t>
            </w:r>
            <w:r w:rsidR="00785811" w:rsidRPr="0037600D">
              <w:rPr>
                <w:rFonts w:cs="Times New Roman"/>
                <w:szCs w:val="24"/>
              </w:rPr>
              <w:t>–</w:t>
            </w:r>
            <w:r w:rsidRPr="0037600D">
              <w:rPr>
                <w:rFonts w:cs="Times New Roman"/>
                <w:szCs w:val="24"/>
              </w:rPr>
              <w:t>8850)</w:t>
            </w:r>
          </w:p>
        </w:tc>
        <w:tc>
          <w:tcPr>
            <w:tcW w:w="1804" w:type="dxa"/>
          </w:tcPr>
          <w:p w:rsidR="00E042D1" w:rsidRPr="0037600D" w:rsidRDefault="00E042D1" w:rsidP="00E042D1">
            <w:pPr>
              <w:jc w:val="center"/>
              <w:rPr>
                <w:rFonts w:cs="Times New Roman"/>
                <w:szCs w:val="24"/>
              </w:rPr>
            </w:pPr>
            <w:r w:rsidRPr="0037600D">
              <w:rPr>
                <w:rFonts w:cs="Times New Roman"/>
                <w:szCs w:val="24"/>
              </w:rPr>
              <w:t>0</w:t>
            </w:r>
          </w:p>
        </w:tc>
        <w:tc>
          <w:tcPr>
            <w:tcW w:w="1949" w:type="dxa"/>
          </w:tcPr>
          <w:p w:rsidR="00E042D1" w:rsidRPr="0037600D" w:rsidRDefault="00E042D1" w:rsidP="00E042D1">
            <w:pPr>
              <w:jc w:val="center"/>
              <w:rPr>
                <w:rFonts w:cs="Times New Roman"/>
                <w:szCs w:val="24"/>
              </w:rPr>
            </w:pPr>
            <w:r w:rsidRPr="0037600D">
              <w:rPr>
                <w:rFonts w:cs="Times New Roman"/>
                <w:szCs w:val="24"/>
              </w:rPr>
              <w:t>434 (11</w:t>
            </w:r>
            <w:r w:rsidR="00785811" w:rsidRPr="0037600D">
              <w:rPr>
                <w:rFonts w:cs="Times New Roman"/>
                <w:szCs w:val="24"/>
              </w:rPr>
              <w:t>–</w:t>
            </w:r>
            <w:r w:rsidRPr="0037600D">
              <w:rPr>
                <w:rFonts w:cs="Times New Roman"/>
                <w:szCs w:val="24"/>
              </w:rPr>
              <w:t>8850)</w:t>
            </w:r>
          </w:p>
        </w:tc>
        <w:tc>
          <w:tcPr>
            <w:tcW w:w="1059" w:type="dxa"/>
          </w:tcPr>
          <w:p w:rsidR="00E042D1" w:rsidRPr="0037600D" w:rsidRDefault="00044257" w:rsidP="00E042D1">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III</w:t>
            </w:r>
          </w:p>
        </w:tc>
        <w:tc>
          <w:tcPr>
            <w:tcW w:w="1809" w:type="dxa"/>
          </w:tcPr>
          <w:p w:rsidR="00E042D1" w:rsidRPr="0037600D" w:rsidRDefault="00E042D1" w:rsidP="00E042D1">
            <w:pPr>
              <w:jc w:val="center"/>
              <w:rPr>
                <w:rFonts w:cs="Times New Roman"/>
                <w:szCs w:val="24"/>
              </w:rPr>
            </w:pPr>
            <w:r w:rsidRPr="0037600D">
              <w:rPr>
                <w:rFonts w:cs="Times New Roman"/>
                <w:szCs w:val="24"/>
              </w:rPr>
              <w:t xml:space="preserve">494 </w:t>
            </w:r>
            <w:r w:rsidRPr="0037600D">
              <w:rPr>
                <w:rFonts w:cs="Times New Roman"/>
                <w:szCs w:val="24"/>
              </w:rPr>
              <w:br/>
              <w:t>(0</w:t>
            </w:r>
            <w:r w:rsidR="00785811" w:rsidRPr="0037600D">
              <w:rPr>
                <w:rFonts w:cs="Times New Roman"/>
                <w:szCs w:val="24"/>
              </w:rPr>
              <w:t>–</w:t>
            </w:r>
            <w:r w:rsidRPr="0037600D">
              <w:rPr>
                <w:rFonts w:cs="Times New Roman"/>
                <w:szCs w:val="24"/>
              </w:rPr>
              <w:t>175000)</w:t>
            </w:r>
          </w:p>
        </w:tc>
        <w:tc>
          <w:tcPr>
            <w:tcW w:w="1804" w:type="dxa"/>
          </w:tcPr>
          <w:p w:rsidR="00E042D1" w:rsidRPr="0037600D" w:rsidRDefault="00E042D1" w:rsidP="00E042D1">
            <w:pPr>
              <w:jc w:val="center"/>
              <w:rPr>
                <w:rFonts w:cs="Times New Roman"/>
                <w:szCs w:val="24"/>
              </w:rPr>
            </w:pPr>
            <w:r w:rsidRPr="0037600D">
              <w:rPr>
                <w:rFonts w:cs="Times New Roman"/>
                <w:szCs w:val="24"/>
              </w:rPr>
              <w:t>0</w:t>
            </w:r>
          </w:p>
        </w:tc>
        <w:tc>
          <w:tcPr>
            <w:tcW w:w="1949" w:type="dxa"/>
          </w:tcPr>
          <w:p w:rsidR="00E042D1" w:rsidRPr="0037600D" w:rsidRDefault="00E042D1" w:rsidP="00E042D1">
            <w:pPr>
              <w:jc w:val="center"/>
              <w:rPr>
                <w:rFonts w:cs="Times New Roman"/>
                <w:szCs w:val="24"/>
              </w:rPr>
            </w:pPr>
            <w:r w:rsidRPr="0037600D">
              <w:rPr>
                <w:rFonts w:cs="Times New Roman"/>
                <w:szCs w:val="24"/>
              </w:rPr>
              <w:t>686.5 (10</w:t>
            </w:r>
            <w:r w:rsidR="00785811" w:rsidRPr="0037600D">
              <w:rPr>
                <w:rFonts w:cs="Times New Roman"/>
                <w:szCs w:val="24"/>
              </w:rPr>
              <w:t>–</w:t>
            </w:r>
            <w:r w:rsidRPr="0037600D">
              <w:rPr>
                <w:rFonts w:cs="Times New Roman"/>
                <w:szCs w:val="24"/>
              </w:rPr>
              <w:t>175000)</w:t>
            </w:r>
          </w:p>
        </w:tc>
        <w:tc>
          <w:tcPr>
            <w:tcW w:w="1059" w:type="dxa"/>
          </w:tcPr>
          <w:p w:rsidR="00E042D1" w:rsidRPr="0037600D" w:rsidRDefault="00044257" w:rsidP="00E042D1">
            <w:pPr>
              <w:jc w:val="center"/>
              <w:rPr>
                <w:rFonts w:cs="Times New Roman"/>
                <w:szCs w:val="24"/>
              </w:rPr>
            </w:pPr>
            <w:r w:rsidRPr="0037600D">
              <w:rPr>
                <w:rFonts w:cs="Times New Roman"/>
              </w:rPr>
              <w:t xml:space="preserve">&lt; </w:t>
            </w:r>
            <w:r w:rsidR="00785811" w:rsidRPr="0037600D">
              <w:rPr>
                <w:rFonts w:cs="Times New Roman"/>
              </w:rPr>
              <w:t>0</w:t>
            </w:r>
            <w:r w:rsidRPr="0037600D">
              <w:rPr>
                <w:rFonts w:cs="Times New Roman"/>
              </w:rPr>
              <w:t>.001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IVA</w:t>
            </w:r>
          </w:p>
        </w:tc>
        <w:tc>
          <w:tcPr>
            <w:tcW w:w="1809" w:type="dxa"/>
          </w:tcPr>
          <w:p w:rsidR="00E042D1" w:rsidRPr="0037600D" w:rsidRDefault="00E042D1" w:rsidP="00E042D1">
            <w:pPr>
              <w:jc w:val="center"/>
              <w:rPr>
                <w:rFonts w:cs="Times New Roman"/>
                <w:szCs w:val="24"/>
              </w:rPr>
            </w:pPr>
            <w:r w:rsidRPr="0037600D">
              <w:rPr>
                <w:rFonts w:cs="Times New Roman"/>
                <w:szCs w:val="24"/>
              </w:rPr>
              <w:t>2012.5 (0</w:t>
            </w:r>
            <w:r w:rsidR="00785811" w:rsidRPr="0037600D">
              <w:rPr>
                <w:rFonts w:cs="Times New Roman"/>
                <w:szCs w:val="24"/>
              </w:rPr>
              <w:t>–</w:t>
            </w:r>
            <w:r w:rsidRPr="0037600D">
              <w:rPr>
                <w:rFonts w:cs="Times New Roman"/>
                <w:szCs w:val="24"/>
              </w:rPr>
              <w:t>1143750)</w:t>
            </w:r>
          </w:p>
        </w:tc>
        <w:tc>
          <w:tcPr>
            <w:tcW w:w="1804" w:type="dxa"/>
          </w:tcPr>
          <w:p w:rsidR="00E042D1" w:rsidRPr="0037600D" w:rsidRDefault="00E042D1" w:rsidP="00E042D1">
            <w:pPr>
              <w:jc w:val="center"/>
              <w:rPr>
                <w:rFonts w:cs="Times New Roman"/>
                <w:szCs w:val="24"/>
              </w:rPr>
            </w:pPr>
            <w:r w:rsidRPr="0037600D">
              <w:rPr>
                <w:rFonts w:cs="Times New Roman"/>
                <w:szCs w:val="24"/>
              </w:rPr>
              <w:t>0</w:t>
            </w:r>
          </w:p>
        </w:tc>
        <w:tc>
          <w:tcPr>
            <w:tcW w:w="1949" w:type="dxa"/>
          </w:tcPr>
          <w:p w:rsidR="00E042D1" w:rsidRPr="0037600D" w:rsidRDefault="00E042D1" w:rsidP="00E042D1">
            <w:pPr>
              <w:jc w:val="center"/>
              <w:rPr>
                <w:rFonts w:cs="Times New Roman"/>
                <w:szCs w:val="24"/>
              </w:rPr>
            </w:pPr>
            <w:r w:rsidRPr="0037600D">
              <w:rPr>
                <w:rFonts w:cs="Times New Roman"/>
                <w:szCs w:val="24"/>
              </w:rPr>
              <w:t>2164 (14</w:t>
            </w:r>
            <w:r w:rsidR="00785811" w:rsidRPr="0037600D">
              <w:rPr>
                <w:rFonts w:cs="Times New Roman"/>
                <w:szCs w:val="24"/>
              </w:rPr>
              <w:t>–</w:t>
            </w:r>
            <w:r w:rsidRPr="0037600D">
              <w:rPr>
                <w:rFonts w:cs="Times New Roman"/>
                <w:szCs w:val="24"/>
              </w:rPr>
              <w:t>1143750)</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.606</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Median pre-treatment serum lactate </w:t>
            </w:r>
            <w:proofErr w:type="spellStart"/>
            <w:r w:rsidRPr="0037600D">
              <w:rPr>
                <w:rFonts w:cs="Times New Roman"/>
                <w:szCs w:val="24"/>
              </w:rPr>
              <w:t>dehydrogenase</w:t>
            </w:r>
            <w:proofErr w:type="spellEnd"/>
            <w:r w:rsidRPr="0037600D">
              <w:rPr>
                <w:rFonts w:cs="Times New Roman"/>
                <w:szCs w:val="24"/>
              </w:rPr>
              <w:t xml:space="preserve"> in international units/</w:t>
            </w:r>
            <w:proofErr w:type="spellStart"/>
            <w:r w:rsidRPr="0037600D">
              <w:rPr>
                <w:rFonts w:cs="Times New Roman"/>
                <w:szCs w:val="24"/>
              </w:rPr>
              <w:t>litr</w:t>
            </w:r>
            <w:r w:rsidR="00706D98" w:rsidRPr="0037600D">
              <w:rPr>
                <w:rFonts w:cs="Times New Roman"/>
                <w:szCs w:val="24"/>
              </w:rPr>
              <w:t>e</w:t>
            </w:r>
            <w:proofErr w:type="spellEnd"/>
            <w:r w:rsidRPr="0037600D">
              <w:rPr>
                <w:rFonts w:cs="Times New Roman"/>
                <w:szCs w:val="24"/>
              </w:rPr>
              <w:t xml:space="preserve"> (range)</w:t>
            </w:r>
          </w:p>
        </w:tc>
        <w:tc>
          <w:tcPr>
            <w:tcW w:w="1809" w:type="dxa"/>
          </w:tcPr>
          <w:p w:rsidR="00E042D1" w:rsidRPr="0037600D" w:rsidRDefault="00E042D1" w:rsidP="00E042D1">
            <w:pPr>
              <w:jc w:val="center"/>
              <w:rPr>
                <w:rFonts w:cs="Times New Roman"/>
                <w:szCs w:val="24"/>
              </w:rPr>
            </w:pPr>
            <w:r w:rsidRPr="0037600D">
              <w:rPr>
                <w:rFonts w:cs="Times New Roman"/>
                <w:szCs w:val="24"/>
              </w:rPr>
              <w:t xml:space="preserve">196 </w:t>
            </w:r>
            <w:r w:rsidRPr="0037600D">
              <w:rPr>
                <w:rFonts w:cs="Times New Roman"/>
                <w:szCs w:val="24"/>
              </w:rPr>
              <w:br/>
              <w:t>(109</w:t>
            </w:r>
            <w:r w:rsidR="00785811" w:rsidRPr="0037600D">
              <w:rPr>
                <w:rFonts w:cs="Times New Roman"/>
                <w:szCs w:val="24"/>
              </w:rPr>
              <w:t>–</w:t>
            </w:r>
            <w:r w:rsidRPr="0037600D">
              <w:rPr>
                <w:rFonts w:cs="Times New Roman"/>
                <w:szCs w:val="24"/>
              </w:rPr>
              <w:t>688)</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179.5</w:t>
            </w:r>
            <w:r w:rsidRPr="0037600D">
              <w:rPr>
                <w:rFonts w:eastAsia="SimSun" w:cs="Times New Roman"/>
                <w:szCs w:val="24"/>
                <w:lang w:eastAsia="zh-CN"/>
              </w:rPr>
              <w:br/>
              <w:t>(125-310)</w:t>
            </w:r>
          </w:p>
        </w:tc>
        <w:tc>
          <w:tcPr>
            <w:tcW w:w="1949" w:type="dxa"/>
          </w:tcPr>
          <w:p w:rsidR="00E042D1" w:rsidRPr="0037600D" w:rsidRDefault="00E042D1" w:rsidP="00E042D1">
            <w:pPr>
              <w:jc w:val="center"/>
              <w:rPr>
                <w:rFonts w:cs="Times New Roman"/>
                <w:szCs w:val="24"/>
              </w:rPr>
            </w:pPr>
            <w:r w:rsidRPr="0037600D">
              <w:rPr>
                <w:rFonts w:cs="Times New Roman"/>
                <w:szCs w:val="24"/>
              </w:rPr>
              <w:t xml:space="preserve">197 </w:t>
            </w:r>
            <w:r w:rsidRPr="0037600D">
              <w:rPr>
                <w:rFonts w:cs="Times New Roman"/>
                <w:szCs w:val="24"/>
              </w:rPr>
              <w:br/>
              <w:t>(109</w:t>
            </w:r>
            <w:r w:rsidR="00785811" w:rsidRPr="0037600D">
              <w:rPr>
                <w:rFonts w:cs="Times New Roman"/>
                <w:szCs w:val="24"/>
              </w:rPr>
              <w:t>–</w:t>
            </w:r>
            <w:r w:rsidRPr="0037600D">
              <w:rPr>
                <w:rFonts w:cs="Times New Roman"/>
                <w:szCs w:val="24"/>
              </w:rPr>
              <w:t>688)</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.016</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w:t>
            </w:r>
          </w:p>
        </w:tc>
        <w:tc>
          <w:tcPr>
            <w:tcW w:w="1809" w:type="dxa"/>
          </w:tcPr>
          <w:p w:rsidR="00E042D1" w:rsidRPr="0037600D" w:rsidRDefault="00E042D1" w:rsidP="00E042D1">
            <w:pPr>
              <w:jc w:val="center"/>
              <w:rPr>
                <w:rFonts w:cs="Times New Roman"/>
                <w:szCs w:val="24"/>
              </w:rPr>
            </w:pPr>
            <w:r w:rsidRPr="0037600D">
              <w:rPr>
                <w:rFonts w:cs="Times New Roman"/>
                <w:szCs w:val="24"/>
              </w:rPr>
              <w:t>179.5 (121</w:t>
            </w:r>
            <w:r w:rsidR="00785811" w:rsidRPr="0037600D">
              <w:rPr>
                <w:rFonts w:cs="Times New Roman"/>
                <w:szCs w:val="24"/>
              </w:rPr>
              <w:t>–</w:t>
            </w:r>
            <w:r w:rsidRPr="0037600D">
              <w:rPr>
                <w:rFonts w:cs="Times New Roman"/>
                <w:szCs w:val="24"/>
              </w:rPr>
              <w:t>310)</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178.5 (132</w:t>
            </w:r>
            <w:r w:rsidR="00785811" w:rsidRPr="0037600D">
              <w:rPr>
                <w:rFonts w:eastAsia="SimSun" w:cs="Times New Roman"/>
                <w:szCs w:val="24"/>
                <w:lang w:eastAsia="zh-CN"/>
              </w:rPr>
              <w:t>–</w:t>
            </w:r>
            <w:r w:rsidRPr="0037600D">
              <w:rPr>
                <w:rFonts w:eastAsia="SimSun" w:cs="Times New Roman"/>
                <w:szCs w:val="24"/>
                <w:lang w:eastAsia="zh-CN"/>
              </w:rPr>
              <w:t>310)</w:t>
            </w:r>
          </w:p>
        </w:tc>
        <w:tc>
          <w:tcPr>
            <w:tcW w:w="1949" w:type="dxa"/>
          </w:tcPr>
          <w:p w:rsidR="00E042D1" w:rsidRPr="0037600D" w:rsidRDefault="00E042D1" w:rsidP="00E042D1">
            <w:pPr>
              <w:jc w:val="center"/>
              <w:rPr>
                <w:rFonts w:cs="Times New Roman"/>
                <w:szCs w:val="24"/>
              </w:rPr>
            </w:pPr>
            <w:r w:rsidRPr="0037600D">
              <w:rPr>
                <w:rFonts w:cs="Times New Roman"/>
                <w:szCs w:val="24"/>
              </w:rPr>
              <w:t>191 (121</w:t>
            </w:r>
            <w:r w:rsidR="00785811" w:rsidRPr="0037600D">
              <w:rPr>
                <w:rFonts w:cs="Times New Roman"/>
                <w:szCs w:val="24"/>
              </w:rPr>
              <w:t>–</w:t>
            </w:r>
            <w:r w:rsidRPr="0037600D">
              <w:rPr>
                <w:rFonts w:cs="Times New Roman"/>
                <w:szCs w:val="24"/>
              </w:rPr>
              <w:t>260)</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.504</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II</w:t>
            </w:r>
          </w:p>
        </w:tc>
        <w:tc>
          <w:tcPr>
            <w:tcW w:w="1809" w:type="dxa"/>
          </w:tcPr>
          <w:p w:rsidR="00E042D1" w:rsidRPr="0037600D" w:rsidRDefault="00E042D1" w:rsidP="00E042D1">
            <w:pPr>
              <w:jc w:val="center"/>
              <w:rPr>
                <w:rFonts w:cs="Times New Roman"/>
                <w:szCs w:val="24"/>
              </w:rPr>
            </w:pPr>
            <w:r w:rsidRPr="0037600D">
              <w:rPr>
                <w:rFonts w:cs="Times New Roman"/>
                <w:szCs w:val="24"/>
              </w:rPr>
              <w:t>185.5 (140</w:t>
            </w:r>
            <w:r w:rsidR="00785811" w:rsidRPr="0037600D">
              <w:rPr>
                <w:rFonts w:cs="Times New Roman"/>
                <w:szCs w:val="24"/>
              </w:rPr>
              <w:t>–</w:t>
            </w:r>
            <w:r w:rsidRPr="0037600D">
              <w:rPr>
                <w:rFonts w:cs="Times New Roman"/>
                <w:szCs w:val="24"/>
              </w:rPr>
              <w:t>275)</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174.5 (166</w:t>
            </w:r>
            <w:r w:rsidR="00785811" w:rsidRPr="0037600D">
              <w:rPr>
                <w:rFonts w:eastAsia="SimSun" w:cs="Times New Roman"/>
                <w:szCs w:val="24"/>
                <w:lang w:eastAsia="zh-CN"/>
              </w:rPr>
              <w:t>–</w:t>
            </w:r>
            <w:r w:rsidRPr="0037600D">
              <w:rPr>
                <w:rFonts w:eastAsia="SimSun" w:cs="Times New Roman"/>
                <w:szCs w:val="24"/>
                <w:lang w:eastAsia="zh-CN"/>
              </w:rPr>
              <w:t>250)</w:t>
            </w:r>
          </w:p>
        </w:tc>
        <w:tc>
          <w:tcPr>
            <w:tcW w:w="1949" w:type="dxa"/>
          </w:tcPr>
          <w:p w:rsidR="00E042D1" w:rsidRPr="0037600D" w:rsidRDefault="00E042D1" w:rsidP="00E042D1">
            <w:pPr>
              <w:jc w:val="center"/>
              <w:rPr>
                <w:rFonts w:cs="Times New Roman"/>
                <w:szCs w:val="24"/>
              </w:rPr>
            </w:pPr>
            <w:r w:rsidRPr="0037600D">
              <w:rPr>
                <w:rFonts w:cs="Times New Roman"/>
                <w:szCs w:val="24"/>
              </w:rPr>
              <w:t>187 (140</w:t>
            </w:r>
            <w:r w:rsidR="00785811" w:rsidRPr="0037600D">
              <w:rPr>
                <w:rFonts w:cs="Times New Roman"/>
                <w:szCs w:val="24"/>
              </w:rPr>
              <w:t>–</w:t>
            </w:r>
            <w:r w:rsidRPr="0037600D">
              <w:rPr>
                <w:rFonts w:cs="Times New Roman"/>
                <w:szCs w:val="24"/>
              </w:rPr>
              <w:t>275)</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.259</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III</w:t>
            </w:r>
          </w:p>
        </w:tc>
        <w:tc>
          <w:tcPr>
            <w:tcW w:w="1809" w:type="dxa"/>
          </w:tcPr>
          <w:p w:rsidR="00E042D1" w:rsidRPr="0037600D" w:rsidRDefault="00E042D1" w:rsidP="00E042D1">
            <w:pPr>
              <w:jc w:val="center"/>
              <w:rPr>
                <w:rFonts w:cs="Times New Roman"/>
                <w:szCs w:val="24"/>
              </w:rPr>
            </w:pPr>
            <w:r w:rsidRPr="0037600D">
              <w:rPr>
                <w:rFonts w:cs="Times New Roman"/>
                <w:szCs w:val="24"/>
              </w:rPr>
              <w:t>197.5 (109</w:t>
            </w:r>
            <w:r w:rsidR="00785811" w:rsidRPr="0037600D">
              <w:rPr>
                <w:rFonts w:cs="Times New Roman"/>
                <w:szCs w:val="24"/>
              </w:rPr>
              <w:t>–</w:t>
            </w:r>
            <w:r w:rsidRPr="0037600D">
              <w:rPr>
                <w:rFonts w:cs="Times New Roman"/>
                <w:szCs w:val="24"/>
              </w:rPr>
              <w:t>521)</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189 (137</w:t>
            </w:r>
            <w:r w:rsidR="00785811" w:rsidRPr="0037600D">
              <w:rPr>
                <w:rFonts w:eastAsia="SimSun" w:cs="Times New Roman"/>
                <w:szCs w:val="24"/>
                <w:lang w:eastAsia="zh-CN"/>
              </w:rPr>
              <w:t>–</w:t>
            </w:r>
            <w:r w:rsidRPr="0037600D">
              <w:rPr>
                <w:rFonts w:eastAsia="SimSun" w:cs="Times New Roman"/>
                <w:szCs w:val="24"/>
                <w:lang w:eastAsia="zh-CN"/>
              </w:rPr>
              <w:t>306)</w:t>
            </w:r>
          </w:p>
        </w:tc>
        <w:tc>
          <w:tcPr>
            <w:tcW w:w="1949" w:type="dxa"/>
          </w:tcPr>
          <w:p w:rsidR="00E042D1" w:rsidRPr="0037600D" w:rsidRDefault="00E042D1" w:rsidP="00E042D1">
            <w:pPr>
              <w:jc w:val="center"/>
              <w:rPr>
                <w:rFonts w:cs="Times New Roman"/>
                <w:szCs w:val="24"/>
              </w:rPr>
            </w:pPr>
            <w:r w:rsidRPr="0037600D">
              <w:rPr>
                <w:rFonts w:cs="Times New Roman"/>
                <w:szCs w:val="24"/>
              </w:rPr>
              <w:t>198 (109</w:t>
            </w:r>
            <w:r w:rsidR="00785811" w:rsidRPr="0037600D">
              <w:rPr>
                <w:rFonts w:cs="Times New Roman"/>
                <w:szCs w:val="24"/>
              </w:rPr>
              <w:t>–</w:t>
            </w:r>
            <w:r w:rsidRPr="0037600D">
              <w:rPr>
                <w:rFonts w:cs="Times New Roman"/>
                <w:szCs w:val="24"/>
              </w:rPr>
              <w:t>521)</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.442</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  Stage IVA</w:t>
            </w:r>
          </w:p>
        </w:tc>
        <w:tc>
          <w:tcPr>
            <w:tcW w:w="1809" w:type="dxa"/>
          </w:tcPr>
          <w:p w:rsidR="00E042D1" w:rsidRPr="0037600D" w:rsidRDefault="00E042D1" w:rsidP="00E042D1">
            <w:pPr>
              <w:jc w:val="center"/>
              <w:rPr>
                <w:rFonts w:cs="Times New Roman"/>
                <w:szCs w:val="24"/>
              </w:rPr>
            </w:pPr>
            <w:r w:rsidRPr="0037600D">
              <w:rPr>
                <w:rFonts w:cs="Times New Roman"/>
                <w:szCs w:val="24"/>
              </w:rPr>
              <w:t>200 (125</w:t>
            </w:r>
            <w:r w:rsidR="00785811" w:rsidRPr="0037600D">
              <w:rPr>
                <w:rFonts w:cs="Times New Roman"/>
                <w:szCs w:val="24"/>
              </w:rPr>
              <w:t>–</w:t>
            </w:r>
            <w:r w:rsidRPr="0037600D">
              <w:rPr>
                <w:rFonts w:cs="Times New Roman"/>
                <w:szCs w:val="24"/>
              </w:rPr>
              <w:t>688)</w:t>
            </w:r>
          </w:p>
        </w:tc>
        <w:tc>
          <w:tcPr>
            <w:tcW w:w="1804" w:type="dxa"/>
          </w:tcPr>
          <w:p w:rsidR="00E042D1" w:rsidRPr="0037600D" w:rsidRDefault="00E042D1" w:rsidP="00E042D1">
            <w:pPr>
              <w:jc w:val="center"/>
              <w:rPr>
                <w:rFonts w:eastAsia="SimSun" w:cs="Times New Roman"/>
                <w:szCs w:val="24"/>
                <w:lang w:eastAsia="zh-CN"/>
              </w:rPr>
            </w:pPr>
            <w:r w:rsidRPr="0037600D">
              <w:rPr>
                <w:rFonts w:eastAsia="SimSun" w:cs="Times New Roman"/>
                <w:szCs w:val="24"/>
                <w:lang w:eastAsia="zh-CN"/>
              </w:rPr>
              <w:t>191 (125</w:t>
            </w:r>
            <w:r w:rsidR="00785811" w:rsidRPr="0037600D">
              <w:rPr>
                <w:rFonts w:eastAsia="SimSun" w:cs="Times New Roman"/>
                <w:szCs w:val="24"/>
                <w:lang w:eastAsia="zh-CN"/>
              </w:rPr>
              <w:t>–</w:t>
            </w:r>
            <w:r w:rsidRPr="0037600D">
              <w:rPr>
                <w:rFonts w:eastAsia="SimSun" w:cs="Times New Roman"/>
                <w:szCs w:val="24"/>
                <w:lang w:eastAsia="zh-CN"/>
              </w:rPr>
              <w:t>254)</w:t>
            </w:r>
          </w:p>
        </w:tc>
        <w:tc>
          <w:tcPr>
            <w:tcW w:w="1949" w:type="dxa"/>
          </w:tcPr>
          <w:p w:rsidR="00E042D1" w:rsidRPr="0037600D" w:rsidRDefault="00E042D1" w:rsidP="00E042D1">
            <w:pPr>
              <w:jc w:val="center"/>
              <w:rPr>
                <w:rFonts w:cs="Times New Roman"/>
                <w:szCs w:val="24"/>
              </w:rPr>
            </w:pPr>
            <w:r w:rsidRPr="0037600D">
              <w:rPr>
                <w:rFonts w:cs="Times New Roman"/>
                <w:szCs w:val="24"/>
              </w:rPr>
              <w:t>202 (130</w:t>
            </w:r>
            <w:r w:rsidR="00785811" w:rsidRPr="0037600D">
              <w:rPr>
                <w:rFonts w:cs="Times New Roman"/>
                <w:szCs w:val="24"/>
              </w:rPr>
              <w:t>–</w:t>
            </w:r>
            <w:r w:rsidRPr="0037600D">
              <w:rPr>
                <w:rFonts w:cs="Times New Roman"/>
                <w:szCs w:val="24"/>
              </w:rPr>
              <w:t>688)</w:t>
            </w:r>
          </w:p>
        </w:tc>
        <w:tc>
          <w:tcPr>
            <w:tcW w:w="1059" w:type="dxa"/>
          </w:tcPr>
          <w:p w:rsidR="00E042D1" w:rsidRPr="0037600D" w:rsidRDefault="00785811" w:rsidP="00E042D1">
            <w:pPr>
              <w:jc w:val="center"/>
              <w:rPr>
                <w:rFonts w:cs="Times New Roman"/>
                <w:szCs w:val="24"/>
              </w:rPr>
            </w:pPr>
            <w:r w:rsidRPr="0037600D">
              <w:rPr>
                <w:rFonts w:cs="Times New Roman"/>
                <w:szCs w:val="24"/>
              </w:rPr>
              <w:t>0</w:t>
            </w:r>
            <w:r w:rsidR="00E042D1" w:rsidRPr="0037600D">
              <w:rPr>
                <w:rFonts w:cs="Times New Roman"/>
                <w:szCs w:val="24"/>
              </w:rPr>
              <w:t>.239</w:t>
            </w:r>
          </w:p>
        </w:tc>
      </w:tr>
      <w:tr w:rsidR="00E042D1" w:rsidRPr="0037600D" w:rsidTr="00F831D7">
        <w:tc>
          <w:tcPr>
            <w:tcW w:w="4141" w:type="dxa"/>
          </w:tcPr>
          <w:p w:rsidR="00E042D1" w:rsidRPr="0037600D" w:rsidRDefault="00146346" w:rsidP="00E042D1">
            <w:pPr>
              <w:rPr>
                <w:rFonts w:cs="Times New Roman"/>
                <w:szCs w:val="24"/>
              </w:rPr>
            </w:pPr>
            <w:r w:rsidRPr="0037600D">
              <w:rPr>
                <w:rFonts w:cs="Times New Roman"/>
                <w:szCs w:val="24"/>
              </w:rPr>
              <w:t>Median g</w:t>
            </w:r>
            <w:r w:rsidR="00E042D1" w:rsidRPr="0037600D">
              <w:rPr>
                <w:rFonts w:cs="Times New Roman"/>
                <w:szCs w:val="24"/>
              </w:rPr>
              <w:t xml:space="preserve">ross </w:t>
            </w:r>
            <w:proofErr w:type="spellStart"/>
            <w:r w:rsidR="00E042D1" w:rsidRPr="0037600D">
              <w:rPr>
                <w:rFonts w:cs="Times New Roman"/>
                <w:szCs w:val="24"/>
              </w:rPr>
              <w:t>tumo</w:t>
            </w:r>
            <w:r w:rsidR="005713D3" w:rsidRPr="0037600D">
              <w:rPr>
                <w:rFonts w:cs="Times New Roman"/>
                <w:szCs w:val="24"/>
              </w:rPr>
              <w:t>u</w:t>
            </w:r>
            <w:r w:rsidR="00E042D1" w:rsidRPr="0037600D">
              <w:rPr>
                <w:rFonts w:cs="Times New Roman"/>
                <w:szCs w:val="24"/>
              </w:rPr>
              <w:t>r</w:t>
            </w:r>
            <w:proofErr w:type="spellEnd"/>
            <w:r w:rsidR="00E042D1" w:rsidRPr="0037600D">
              <w:rPr>
                <w:rFonts w:cs="Times New Roman"/>
                <w:szCs w:val="24"/>
              </w:rPr>
              <w:t xml:space="preserve"> volume of the primary </w:t>
            </w:r>
            <w:proofErr w:type="spellStart"/>
            <w:r w:rsidR="00E042D1" w:rsidRPr="0037600D">
              <w:rPr>
                <w:rFonts w:cs="Times New Roman"/>
                <w:szCs w:val="24"/>
              </w:rPr>
              <w:t>tumo</w:t>
            </w:r>
            <w:r w:rsidR="005713D3" w:rsidRPr="0037600D">
              <w:rPr>
                <w:rFonts w:cs="Times New Roman"/>
                <w:szCs w:val="24"/>
              </w:rPr>
              <w:t>u</w:t>
            </w:r>
            <w:r w:rsidR="00E042D1" w:rsidRPr="0037600D">
              <w:rPr>
                <w:rFonts w:cs="Times New Roman"/>
                <w:szCs w:val="24"/>
              </w:rPr>
              <w:t>r</w:t>
            </w:r>
            <w:proofErr w:type="spellEnd"/>
            <w:r w:rsidR="00E042D1" w:rsidRPr="0037600D">
              <w:rPr>
                <w:rFonts w:cs="Times New Roman"/>
                <w:szCs w:val="24"/>
              </w:rPr>
              <w:t xml:space="preserve"> (GTV_P) (cm</w:t>
            </w:r>
            <w:r w:rsidR="00E042D1" w:rsidRPr="0037600D">
              <w:rPr>
                <w:rFonts w:cs="Times New Roman"/>
                <w:szCs w:val="24"/>
                <w:vertAlign w:val="superscript"/>
              </w:rPr>
              <w:t>3</w:t>
            </w:r>
            <w:r w:rsidR="00E042D1" w:rsidRPr="0037600D">
              <w:rPr>
                <w:rFonts w:cs="Times New Roman"/>
                <w:szCs w:val="24"/>
              </w:rPr>
              <w:t>) (Range)</w:t>
            </w:r>
          </w:p>
        </w:tc>
        <w:tc>
          <w:tcPr>
            <w:tcW w:w="1809" w:type="dxa"/>
          </w:tcPr>
          <w:p w:rsidR="00E042D1" w:rsidRPr="0037600D" w:rsidRDefault="0053563A" w:rsidP="00E042D1">
            <w:pPr>
              <w:jc w:val="center"/>
              <w:rPr>
                <w:rFonts w:cs="Times New Roman"/>
              </w:rPr>
            </w:pPr>
            <w:r w:rsidRPr="0037600D">
              <w:rPr>
                <w:rFonts w:cs="Times New Roman"/>
              </w:rPr>
              <w:t>8.7 (0</w:t>
            </w:r>
            <w:r w:rsidR="00785811" w:rsidRPr="0037600D">
              <w:rPr>
                <w:rFonts w:cs="Times New Roman"/>
              </w:rPr>
              <w:t>–</w:t>
            </w:r>
            <w:r w:rsidR="001C4C6D" w:rsidRPr="0037600D">
              <w:rPr>
                <w:rFonts w:cs="Times New Roman"/>
              </w:rPr>
              <w:t>191.3</w:t>
            </w:r>
            <w:r w:rsidR="00E042D1" w:rsidRPr="0037600D">
              <w:rPr>
                <w:rFonts w:cs="Times New Roman"/>
              </w:rPr>
              <w:t>)</w:t>
            </w:r>
          </w:p>
        </w:tc>
        <w:tc>
          <w:tcPr>
            <w:tcW w:w="1804" w:type="dxa"/>
          </w:tcPr>
          <w:p w:rsidR="00E042D1" w:rsidRPr="0037600D" w:rsidRDefault="0053563A" w:rsidP="00E042D1">
            <w:pPr>
              <w:jc w:val="center"/>
              <w:rPr>
                <w:rFonts w:cs="Times New Roman"/>
              </w:rPr>
            </w:pPr>
            <w:r w:rsidRPr="0037600D">
              <w:rPr>
                <w:rFonts w:cs="Times New Roman"/>
              </w:rPr>
              <w:t>9.4 (0.4</w:t>
            </w:r>
            <w:r w:rsidR="00785811" w:rsidRPr="0037600D">
              <w:rPr>
                <w:rFonts w:cs="Times New Roman"/>
              </w:rPr>
              <w:t>–</w:t>
            </w:r>
            <w:r w:rsidR="00E042D1" w:rsidRPr="0037600D">
              <w:rPr>
                <w:rFonts w:cs="Times New Roman"/>
              </w:rPr>
              <w:t>191.3)</w:t>
            </w:r>
          </w:p>
        </w:tc>
        <w:tc>
          <w:tcPr>
            <w:tcW w:w="1949" w:type="dxa"/>
          </w:tcPr>
          <w:p w:rsidR="00E042D1" w:rsidRPr="0037600D" w:rsidRDefault="0053563A" w:rsidP="00E042D1">
            <w:pPr>
              <w:jc w:val="center"/>
              <w:rPr>
                <w:rFonts w:cs="Times New Roman"/>
              </w:rPr>
            </w:pPr>
            <w:r w:rsidRPr="0037600D">
              <w:rPr>
                <w:rFonts w:cs="Times New Roman"/>
              </w:rPr>
              <w:t>18.2 (0</w:t>
            </w:r>
            <w:r w:rsidR="00785811" w:rsidRPr="0037600D">
              <w:rPr>
                <w:rFonts w:cs="Times New Roman"/>
              </w:rPr>
              <w:t>–</w:t>
            </w:r>
            <w:r w:rsidR="00E042D1" w:rsidRPr="0037600D">
              <w:rPr>
                <w:rFonts w:cs="Times New Roman"/>
              </w:rPr>
              <w:t>168.2)</w:t>
            </w:r>
          </w:p>
        </w:tc>
        <w:tc>
          <w:tcPr>
            <w:tcW w:w="1059" w:type="dxa"/>
          </w:tcPr>
          <w:p w:rsidR="00E042D1" w:rsidRPr="0037600D" w:rsidRDefault="00785811" w:rsidP="00E042D1">
            <w:pPr>
              <w:jc w:val="center"/>
              <w:rPr>
                <w:rFonts w:cs="Times New Roman"/>
              </w:rPr>
            </w:pPr>
            <w:r w:rsidRPr="0037600D">
              <w:rPr>
                <w:rFonts w:cs="Times New Roman"/>
              </w:rPr>
              <w:t>0</w:t>
            </w:r>
            <w:r w:rsidR="00E042D1" w:rsidRPr="0037600D">
              <w:rPr>
                <w:rFonts w:cs="Times New Roman"/>
              </w:rPr>
              <w:t>.02</w:t>
            </w:r>
            <w:r w:rsidR="00847F70" w:rsidRPr="0037600D">
              <w:rPr>
                <w:rFonts w:cs="Times New Roman"/>
              </w:rPr>
              <w:t>0</w:t>
            </w:r>
          </w:p>
        </w:tc>
      </w:tr>
      <w:tr w:rsidR="00E042D1" w:rsidRPr="0037600D" w:rsidTr="00F831D7">
        <w:tc>
          <w:tcPr>
            <w:tcW w:w="4141" w:type="dxa"/>
          </w:tcPr>
          <w:p w:rsidR="00E042D1" w:rsidRPr="0037600D" w:rsidRDefault="00146346" w:rsidP="00E042D1">
            <w:pPr>
              <w:rPr>
                <w:rFonts w:cs="Times New Roman"/>
                <w:szCs w:val="24"/>
              </w:rPr>
            </w:pPr>
            <w:r w:rsidRPr="0037600D">
              <w:rPr>
                <w:rFonts w:cs="Times New Roman"/>
                <w:szCs w:val="24"/>
              </w:rPr>
              <w:t>Median g</w:t>
            </w:r>
            <w:r w:rsidR="00E042D1" w:rsidRPr="0037600D">
              <w:rPr>
                <w:rFonts w:cs="Times New Roman"/>
                <w:szCs w:val="24"/>
              </w:rPr>
              <w:t xml:space="preserve">ross </w:t>
            </w:r>
            <w:proofErr w:type="spellStart"/>
            <w:r w:rsidR="00E042D1" w:rsidRPr="0037600D">
              <w:rPr>
                <w:rFonts w:cs="Times New Roman"/>
                <w:szCs w:val="24"/>
              </w:rPr>
              <w:t>tumo</w:t>
            </w:r>
            <w:r w:rsidR="005713D3" w:rsidRPr="0037600D">
              <w:rPr>
                <w:rFonts w:cs="Times New Roman"/>
                <w:szCs w:val="24"/>
              </w:rPr>
              <w:t>u</w:t>
            </w:r>
            <w:r w:rsidR="00E042D1" w:rsidRPr="0037600D">
              <w:rPr>
                <w:rFonts w:cs="Times New Roman"/>
                <w:szCs w:val="24"/>
              </w:rPr>
              <w:t>r</w:t>
            </w:r>
            <w:proofErr w:type="spellEnd"/>
            <w:r w:rsidR="00E042D1" w:rsidRPr="0037600D">
              <w:rPr>
                <w:rFonts w:cs="Times New Roman"/>
                <w:szCs w:val="24"/>
              </w:rPr>
              <w:t xml:space="preserve"> volume of the positive neck nodes (GTV_N) (cm</w:t>
            </w:r>
            <w:r w:rsidR="00E042D1" w:rsidRPr="0037600D">
              <w:rPr>
                <w:rFonts w:cs="Times New Roman"/>
                <w:szCs w:val="24"/>
                <w:vertAlign w:val="superscript"/>
              </w:rPr>
              <w:t>3</w:t>
            </w:r>
            <w:r w:rsidR="00E042D1" w:rsidRPr="0037600D">
              <w:rPr>
                <w:rFonts w:cs="Times New Roman"/>
                <w:szCs w:val="24"/>
              </w:rPr>
              <w:t>) (Range)</w:t>
            </w:r>
          </w:p>
        </w:tc>
        <w:tc>
          <w:tcPr>
            <w:tcW w:w="1809" w:type="dxa"/>
          </w:tcPr>
          <w:p w:rsidR="00E042D1" w:rsidRPr="0037600D" w:rsidRDefault="0053563A" w:rsidP="00E042D1">
            <w:pPr>
              <w:jc w:val="center"/>
              <w:rPr>
                <w:rFonts w:cs="Times New Roman"/>
              </w:rPr>
            </w:pPr>
            <w:r w:rsidRPr="0037600D">
              <w:rPr>
                <w:rFonts w:cs="Times New Roman"/>
              </w:rPr>
              <w:t>17.1 (0</w:t>
            </w:r>
            <w:r w:rsidR="00785811" w:rsidRPr="0037600D">
              <w:rPr>
                <w:rFonts w:cs="Times New Roman"/>
              </w:rPr>
              <w:t>–</w:t>
            </w:r>
            <w:r w:rsidR="001C4C6D" w:rsidRPr="0037600D">
              <w:rPr>
                <w:rFonts w:cs="Times New Roman"/>
              </w:rPr>
              <w:t>136</w:t>
            </w:r>
            <w:r w:rsidR="00E042D1" w:rsidRPr="0037600D">
              <w:rPr>
                <w:rFonts w:cs="Times New Roman"/>
              </w:rPr>
              <w:t>)</w:t>
            </w:r>
          </w:p>
        </w:tc>
        <w:tc>
          <w:tcPr>
            <w:tcW w:w="1804" w:type="dxa"/>
          </w:tcPr>
          <w:p w:rsidR="00E042D1" w:rsidRPr="0037600D" w:rsidRDefault="0053563A" w:rsidP="00E042D1">
            <w:pPr>
              <w:jc w:val="center"/>
              <w:rPr>
                <w:rFonts w:cs="Times New Roman"/>
              </w:rPr>
            </w:pPr>
            <w:r w:rsidRPr="0037600D">
              <w:rPr>
                <w:rFonts w:cs="Times New Roman"/>
              </w:rPr>
              <w:t>4.85 (0</w:t>
            </w:r>
            <w:r w:rsidR="00785811" w:rsidRPr="0037600D">
              <w:rPr>
                <w:rFonts w:cs="Times New Roman"/>
              </w:rPr>
              <w:t>–</w:t>
            </w:r>
            <w:r w:rsidR="00E042D1" w:rsidRPr="0037600D">
              <w:rPr>
                <w:rFonts w:cs="Times New Roman"/>
              </w:rPr>
              <w:t>66.9)</w:t>
            </w:r>
          </w:p>
        </w:tc>
        <w:tc>
          <w:tcPr>
            <w:tcW w:w="1949" w:type="dxa"/>
          </w:tcPr>
          <w:p w:rsidR="00E042D1" w:rsidRPr="0037600D" w:rsidRDefault="0053563A" w:rsidP="00E042D1">
            <w:pPr>
              <w:jc w:val="center"/>
              <w:rPr>
                <w:rFonts w:cs="Times New Roman"/>
              </w:rPr>
            </w:pPr>
            <w:r w:rsidRPr="0037600D">
              <w:rPr>
                <w:rFonts w:cs="Times New Roman"/>
              </w:rPr>
              <w:t>9.8 (0</w:t>
            </w:r>
            <w:r w:rsidR="00785811" w:rsidRPr="0037600D">
              <w:rPr>
                <w:rFonts w:cs="Times New Roman"/>
              </w:rPr>
              <w:t>–</w:t>
            </w:r>
            <w:r w:rsidR="00E042D1" w:rsidRPr="0037600D">
              <w:rPr>
                <w:rFonts w:cs="Times New Roman"/>
              </w:rPr>
              <w:t>136)</w:t>
            </w:r>
          </w:p>
        </w:tc>
        <w:tc>
          <w:tcPr>
            <w:tcW w:w="1059" w:type="dxa"/>
          </w:tcPr>
          <w:p w:rsidR="00E042D1" w:rsidRPr="0037600D" w:rsidRDefault="00DE09B1" w:rsidP="00E042D1">
            <w:pPr>
              <w:jc w:val="center"/>
              <w:rPr>
                <w:rFonts w:cs="Times New Roman"/>
              </w:rPr>
            </w:pPr>
            <w:r w:rsidRPr="0037600D">
              <w:rPr>
                <w:rFonts w:cs="Times New Roman"/>
              </w:rPr>
              <w:t xml:space="preserve">&lt; </w:t>
            </w:r>
            <w:r w:rsidR="00785811" w:rsidRPr="0037600D">
              <w:rPr>
                <w:rFonts w:cs="Times New Roman"/>
              </w:rPr>
              <w:t>0</w:t>
            </w:r>
            <w:r w:rsidR="00E042D1" w:rsidRPr="0037600D">
              <w:rPr>
                <w:rFonts w:cs="Times New Roman"/>
              </w:rPr>
              <w:t>.001</w:t>
            </w:r>
          </w:p>
        </w:tc>
      </w:tr>
      <w:tr w:rsidR="00E042D1" w:rsidRPr="0037600D" w:rsidTr="00F831D7">
        <w:tc>
          <w:tcPr>
            <w:tcW w:w="4141" w:type="dxa"/>
          </w:tcPr>
          <w:p w:rsidR="00E042D1" w:rsidRPr="0037600D" w:rsidRDefault="00146346" w:rsidP="00E042D1">
            <w:pPr>
              <w:rPr>
                <w:rFonts w:cs="Times New Roman"/>
                <w:szCs w:val="24"/>
              </w:rPr>
            </w:pPr>
            <w:r w:rsidRPr="0037600D">
              <w:rPr>
                <w:rFonts w:cs="Times New Roman"/>
                <w:szCs w:val="24"/>
              </w:rPr>
              <w:t>Median g</w:t>
            </w:r>
            <w:r w:rsidR="00E042D1" w:rsidRPr="0037600D">
              <w:rPr>
                <w:rFonts w:cs="Times New Roman"/>
                <w:szCs w:val="24"/>
              </w:rPr>
              <w:t xml:space="preserve">ross </w:t>
            </w:r>
            <w:proofErr w:type="spellStart"/>
            <w:r w:rsidR="00E042D1" w:rsidRPr="0037600D">
              <w:rPr>
                <w:rFonts w:cs="Times New Roman"/>
                <w:szCs w:val="24"/>
              </w:rPr>
              <w:t>tumo</w:t>
            </w:r>
            <w:r w:rsidR="005713D3" w:rsidRPr="0037600D">
              <w:rPr>
                <w:rFonts w:cs="Times New Roman"/>
                <w:szCs w:val="24"/>
              </w:rPr>
              <w:t>u</w:t>
            </w:r>
            <w:r w:rsidR="00E042D1" w:rsidRPr="0037600D">
              <w:rPr>
                <w:rFonts w:cs="Times New Roman"/>
                <w:szCs w:val="24"/>
              </w:rPr>
              <w:t>r</w:t>
            </w:r>
            <w:proofErr w:type="spellEnd"/>
            <w:r w:rsidR="00E042D1" w:rsidRPr="0037600D">
              <w:rPr>
                <w:rFonts w:cs="Times New Roman"/>
                <w:szCs w:val="24"/>
              </w:rPr>
              <w:t xml:space="preserve"> volume of the primary </w:t>
            </w:r>
            <w:proofErr w:type="spellStart"/>
            <w:r w:rsidR="00E042D1" w:rsidRPr="0037600D">
              <w:rPr>
                <w:rFonts w:cs="Times New Roman"/>
                <w:szCs w:val="24"/>
              </w:rPr>
              <w:t>tumo</w:t>
            </w:r>
            <w:r w:rsidR="005713D3" w:rsidRPr="0037600D">
              <w:rPr>
                <w:rFonts w:cs="Times New Roman"/>
                <w:szCs w:val="24"/>
              </w:rPr>
              <w:t>u</w:t>
            </w:r>
            <w:r w:rsidR="00E042D1" w:rsidRPr="0037600D">
              <w:rPr>
                <w:rFonts w:cs="Times New Roman"/>
                <w:szCs w:val="24"/>
              </w:rPr>
              <w:t>r</w:t>
            </w:r>
            <w:proofErr w:type="spellEnd"/>
            <w:r w:rsidR="00E042D1" w:rsidRPr="0037600D">
              <w:rPr>
                <w:rFonts w:cs="Times New Roman"/>
                <w:szCs w:val="24"/>
              </w:rPr>
              <w:t xml:space="preserve"> and the positive neck nodes (GTV_P+N) (cm</w:t>
            </w:r>
            <w:r w:rsidR="00E042D1" w:rsidRPr="0037600D">
              <w:rPr>
                <w:rFonts w:cs="Times New Roman"/>
                <w:szCs w:val="24"/>
                <w:vertAlign w:val="superscript"/>
              </w:rPr>
              <w:t>3</w:t>
            </w:r>
            <w:r w:rsidR="00E042D1" w:rsidRPr="0037600D">
              <w:rPr>
                <w:rFonts w:cs="Times New Roman"/>
                <w:szCs w:val="24"/>
              </w:rPr>
              <w:t>) (Range)</w:t>
            </w:r>
          </w:p>
        </w:tc>
        <w:tc>
          <w:tcPr>
            <w:tcW w:w="1809" w:type="dxa"/>
          </w:tcPr>
          <w:p w:rsidR="00E042D1" w:rsidRPr="0037600D" w:rsidRDefault="00E042D1" w:rsidP="00E042D1">
            <w:pPr>
              <w:jc w:val="center"/>
              <w:rPr>
                <w:rFonts w:cs="Times New Roman"/>
              </w:rPr>
            </w:pPr>
            <w:r w:rsidRPr="0037600D">
              <w:rPr>
                <w:rFonts w:cs="Times New Roman"/>
              </w:rPr>
              <w:t xml:space="preserve">31.4 </w:t>
            </w:r>
            <w:r w:rsidRPr="0037600D">
              <w:rPr>
                <w:rFonts w:cs="Times New Roman"/>
              </w:rPr>
              <w:br/>
            </w:r>
            <w:r w:rsidR="0053563A" w:rsidRPr="0037600D">
              <w:rPr>
                <w:rFonts w:cs="Times New Roman"/>
              </w:rPr>
              <w:t>(0.9</w:t>
            </w:r>
            <w:r w:rsidR="00785811" w:rsidRPr="0037600D">
              <w:rPr>
                <w:rFonts w:cs="Times New Roman"/>
              </w:rPr>
              <w:t>–</w:t>
            </w:r>
            <w:r w:rsidRPr="0037600D">
              <w:rPr>
                <w:rFonts w:cs="Times New Roman"/>
              </w:rPr>
              <w:t>229)</w:t>
            </w:r>
          </w:p>
        </w:tc>
        <w:tc>
          <w:tcPr>
            <w:tcW w:w="1804" w:type="dxa"/>
          </w:tcPr>
          <w:p w:rsidR="00E042D1" w:rsidRPr="0037600D" w:rsidRDefault="00E042D1" w:rsidP="00E042D1">
            <w:pPr>
              <w:jc w:val="center"/>
              <w:rPr>
                <w:rFonts w:cs="Times New Roman"/>
              </w:rPr>
            </w:pPr>
            <w:r w:rsidRPr="0037600D">
              <w:rPr>
                <w:rFonts w:cs="Times New Roman"/>
              </w:rPr>
              <w:t xml:space="preserve">16.35 </w:t>
            </w:r>
            <w:r w:rsidR="001C4C6D" w:rsidRPr="0037600D">
              <w:rPr>
                <w:rFonts w:cs="Times New Roman"/>
              </w:rPr>
              <w:br/>
            </w:r>
            <w:r w:rsidRPr="0037600D">
              <w:rPr>
                <w:rFonts w:cs="Times New Roman"/>
              </w:rPr>
              <w:t>(2.3</w:t>
            </w:r>
            <w:r w:rsidR="00785811" w:rsidRPr="0037600D">
              <w:rPr>
                <w:rFonts w:cs="Times New Roman"/>
              </w:rPr>
              <w:t>–</w:t>
            </w:r>
            <w:r w:rsidRPr="0037600D">
              <w:rPr>
                <w:rFonts w:cs="Times New Roman"/>
              </w:rPr>
              <w:t>199.9)</w:t>
            </w:r>
          </w:p>
        </w:tc>
        <w:tc>
          <w:tcPr>
            <w:tcW w:w="1949" w:type="dxa"/>
          </w:tcPr>
          <w:p w:rsidR="00E042D1" w:rsidRPr="0037600D" w:rsidRDefault="00E042D1" w:rsidP="00E042D1">
            <w:pPr>
              <w:jc w:val="center"/>
              <w:rPr>
                <w:rFonts w:cs="Times New Roman"/>
              </w:rPr>
            </w:pPr>
            <w:r w:rsidRPr="0037600D">
              <w:rPr>
                <w:rFonts w:cs="Times New Roman"/>
              </w:rPr>
              <w:t xml:space="preserve">33.8 </w:t>
            </w:r>
            <w:r w:rsidRPr="0037600D">
              <w:rPr>
                <w:rFonts w:cs="Times New Roman"/>
              </w:rPr>
              <w:br/>
            </w:r>
            <w:r w:rsidR="0053563A" w:rsidRPr="0037600D">
              <w:rPr>
                <w:rFonts w:cs="Times New Roman"/>
              </w:rPr>
              <w:t>(0.9</w:t>
            </w:r>
            <w:r w:rsidR="00785811" w:rsidRPr="0037600D">
              <w:rPr>
                <w:rFonts w:cs="Times New Roman"/>
              </w:rPr>
              <w:t>–</w:t>
            </w:r>
            <w:r w:rsidRPr="0037600D">
              <w:rPr>
                <w:rFonts w:cs="Times New Roman"/>
              </w:rPr>
              <w:t>229)</w:t>
            </w:r>
          </w:p>
        </w:tc>
        <w:tc>
          <w:tcPr>
            <w:tcW w:w="1059" w:type="dxa"/>
          </w:tcPr>
          <w:p w:rsidR="00E042D1" w:rsidRPr="0037600D" w:rsidRDefault="00DE09B1" w:rsidP="00E042D1">
            <w:pPr>
              <w:jc w:val="center"/>
              <w:rPr>
                <w:rFonts w:cs="Times New Roman"/>
              </w:rPr>
            </w:pPr>
            <w:r w:rsidRPr="0037600D">
              <w:rPr>
                <w:rFonts w:cs="Times New Roman"/>
              </w:rPr>
              <w:t xml:space="preserve">&lt; </w:t>
            </w:r>
            <w:r w:rsidR="00785811" w:rsidRPr="0037600D">
              <w:rPr>
                <w:rFonts w:cs="Times New Roman"/>
              </w:rPr>
              <w:t>0</w:t>
            </w:r>
            <w:r w:rsidR="00E042D1" w:rsidRPr="0037600D">
              <w:rPr>
                <w:rFonts w:cs="Times New Roman"/>
              </w:rPr>
              <w:t>.001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Radical IMRT only</w:t>
            </w:r>
          </w:p>
        </w:tc>
        <w:tc>
          <w:tcPr>
            <w:tcW w:w="1809" w:type="dxa"/>
          </w:tcPr>
          <w:p w:rsidR="00E042D1" w:rsidRPr="0037600D" w:rsidRDefault="00E042D1" w:rsidP="00E042D1">
            <w:pPr>
              <w:jc w:val="center"/>
              <w:rPr>
                <w:rFonts w:cs="Times New Roman"/>
                <w:szCs w:val="24"/>
              </w:rPr>
            </w:pPr>
            <w:r w:rsidRPr="0037600D">
              <w:rPr>
                <w:rFonts w:cs="Times New Roman"/>
                <w:szCs w:val="24"/>
              </w:rPr>
              <w:t>71 (13.7)</w:t>
            </w:r>
          </w:p>
        </w:tc>
        <w:tc>
          <w:tcPr>
            <w:tcW w:w="1804" w:type="dxa"/>
          </w:tcPr>
          <w:p w:rsidR="00E042D1" w:rsidRPr="0037600D" w:rsidRDefault="00E042D1" w:rsidP="00E042D1">
            <w:pPr>
              <w:jc w:val="center"/>
              <w:rPr>
                <w:rFonts w:cs="Times New Roman"/>
              </w:rPr>
            </w:pPr>
            <w:r w:rsidRPr="0037600D">
              <w:rPr>
                <w:rFonts w:cs="Times New Roman"/>
              </w:rPr>
              <w:t>22 (35.5)</w:t>
            </w:r>
          </w:p>
        </w:tc>
        <w:tc>
          <w:tcPr>
            <w:tcW w:w="1949" w:type="dxa"/>
          </w:tcPr>
          <w:p w:rsidR="00E042D1" w:rsidRPr="0037600D" w:rsidRDefault="00E042D1" w:rsidP="00E042D1">
            <w:pPr>
              <w:jc w:val="center"/>
              <w:rPr>
                <w:rFonts w:cs="Times New Roman"/>
              </w:rPr>
            </w:pPr>
            <w:r w:rsidRPr="0037600D">
              <w:rPr>
                <w:rFonts w:cs="Times New Roman"/>
              </w:rPr>
              <w:t>49 (10.7)</w:t>
            </w:r>
          </w:p>
        </w:tc>
        <w:tc>
          <w:tcPr>
            <w:tcW w:w="1059" w:type="dxa"/>
          </w:tcPr>
          <w:p w:rsidR="00E042D1" w:rsidRPr="0037600D" w:rsidRDefault="00DE09B1" w:rsidP="00E042D1">
            <w:pPr>
              <w:jc w:val="center"/>
              <w:rPr>
                <w:rFonts w:cs="Times New Roman"/>
              </w:rPr>
            </w:pPr>
            <w:r w:rsidRPr="0037600D">
              <w:rPr>
                <w:rFonts w:cs="Times New Roman"/>
              </w:rPr>
              <w:t xml:space="preserve">&lt; </w:t>
            </w:r>
            <w:r w:rsidR="00785811" w:rsidRPr="0037600D">
              <w:rPr>
                <w:rFonts w:cs="Times New Roman"/>
              </w:rPr>
              <w:t>0</w:t>
            </w:r>
            <w:r w:rsidR="00E042D1" w:rsidRPr="0037600D">
              <w:rPr>
                <w:rFonts w:cs="Times New Roman"/>
              </w:rPr>
              <w:t>.001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Concurrent </w:t>
            </w:r>
            <w:proofErr w:type="spellStart"/>
            <w:r w:rsidRPr="0037600D">
              <w:rPr>
                <w:rFonts w:cs="Times New Roman"/>
                <w:szCs w:val="24"/>
              </w:rPr>
              <w:t>chemoradiation</w:t>
            </w:r>
            <w:proofErr w:type="spellEnd"/>
          </w:p>
        </w:tc>
        <w:tc>
          <w:tcPr>
            <w:tcW w:w="1809" w:type="dxa"/>
          </w:tcPr>
          <w:p w:rsidR="00E042D1" w:rsidRPr="0037600D" w:rsidRDefault="00E042D1" w:rsidP="00E042D1">
            <w:pPr>
              <w:jc w:val="center"/>
              <w:rPr>
                <w:rFonts w:cs="Times New Roman"/>
                <w:szCs w:val="24"/>
              </w:rPr>
            </w:pPr>
            <w:r w:rsidRPr="0037600D">
              <w:rPr>
                <w:rFonts w:cs="Times New Roman"/>
                <w:szCs w:val="24"/>
              </w:rPr>
              <w:t>91 (17.6)</w:t>
            </w:r>
          </w:p>
        </w:tc>
        <w:tc>
          <w:tcPr>
            <w:tcW w:w="1804" w:type="dxa"/>
          </w:tcPr>
          <w:p w:rsidR="00E042D1" w:rsidRPr="0037600D" w:rsidRDefault="00E042D1" w:rsidP="00E042D1">
            <w:pPr>
              <w:jc w:val="center"/>
              <w:rPr>
                <w:rFonts w:cs="Times New Roman"/>
              </w:rPr>
            </w:pPr>
            <w:r w:rsidRPr="0037600D">
              <w:rPr>
                <w:rFonts w:cs="Times New Roman"/>
              </w:rPr>
              <w:t>10 (16.1)</w:t>
            </w:r>
          </w:p>
        </w:tc>
        <w:tc>
          <w:tcPr>
            <w:tcW w:w="1949" w:type="dxa"/>
          </w:tcPr>
          <w:p w:rsidR="00E042D1" w:rsidRPr="0037600D" w:rsidRDefault="00E042D1" w:rsidP="00E042D1">
            <w:pPr>
              <w:jc w:val="center"/>
              <w:rPr>
                <w:rFonts w:cs="Times New Roman"/>
              </w:rPr>
            </w:pPr>
            <w:r w:rsidRPr="0037600D">
              <w:rPr>
                <w:rFonts w:cs="Times New Roman"/>
              </w:rPr>
              <w:t>81 (17.8)</w:t>
            </w:r>
          </w:p>
        </w:tc>
        <w:tc>
          <w:tcPr>
            <w:tcW w:w="1059" w:type="dxa"/>
          </w:tcPr>
          <w:p w:rsidR="00E042D1" w:rsidRPr="0037600D" w:rsidRDefault="00785811" w:rsidP="00E042D1">
            <w:pPr>
              <w:jc w:val="center"/>
              <w:rPr>
                <w:rFonts w:cs="Times New Roman"/>
              </w:rPr>
            </w:pPr>
            <w:r w:rsidRPr="0037600D">
              <w:rPr>
                <w:rFonts w:cs="Times New Roman"/>
              </w:rPr>
              <w:t>0</w:t>
            </w:r>
            <w:r w:rsidR="00E042D1" w:rsidRPr="0037600D">
              <w:rPr>
                <w:rFonts w:cs="Times New Roman"/>
              </w:rPr>
              <w:t>.421</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Induction chemotherapy then concurrent </w:t>
            </w:r>
            <w:proofErr w:type="spellStart"/>
            <w:r w:rsidRPr="0037600D">
              <w:rPr>
                <w:rFonts w:cs="Times New Roman"/>
                <w:szCs w:val="24"/>
              </w:rPr>
              <w:t>chemoradiation</w:t>
            </w:r>
            <w:proofErr w:type="spellEnd"/>
          </w:p>
        </w:tc>
        <w:tc>
          <w:tcPr>
            <w:tcW w:w="1809" w:type="dxa"/>
          </w:tcPr>
          <w:p w:rsidR="00E042D1" w:rsidRPr="0037600D" w:rsidRDefault="00E042D1" w:rsidP="00E042D1">
            <w:pPr>
              <w:jc w:val="center"/>
              <w:rPr>
                <w:rFonts w:cs="Times New Roman"/>
                <w:szCs w:val="24"/>
              </w:rPr>
            </w:pPr>
            <w:r w:rsidRPr="0037600D">
              <w:rPr>
                <w:rFonts w:cs="Times New Roman"/>
                <w:szCs w:val="24"/>
              </w:rPr>
              <w:t>165 (31.9)</w:t>
            </w:r>
          </w:p>
        </w:tc>
        <w:tc>
          <w:tcPr>
            <w:tcW w:w="1804" w:type="dxa"/>
          </w:tcPr>
          <w:p w:rsidR="00E042D1" w:rsidRPr="0037600D" w:rsidRDefault="00E042D1" w:rsidP="00E042D1">
            <w:pPr>
              <w:jc w:val="center"/>
              <w:rPr>
                <w:rFonts w:cs="Times New Roman"/>
              </w:rPr>
            </w:pPr>
            <w:r w:rsidRPr="0037600D">
              <w:rPr>
                <w:rFonts w:cs="Times New Roman"/>
              </w:rPr>
              <w:t>10 (16.1)</w:t>
            </w:r>
          </w:p>
        </w:tc>
        <w:tc>
          <w:tcPr>
            <w:tcW w:w="1949" w:type="dxa"/>
          </w:tcPr>
          <w:p w:rsidR="00E042D1" w:rsidRPr="0037600D" w:rsidRDefault="00E042D1" w:rsidP="00E042D1">
            <w:pPr>
              <w:jc w:val="center"/>
              <w:rPr>
                <w:rFonts w:cs="Times New Roman"/>
              </w:rPr>
            </w:pPr>
            <w:r w:rsidRPr="0037600D">
              <w:rPr>
                <w:rFonts w:cs="Times New Roman"/>
              </w:rPr>
              <w:t>155 (34)</w:t>
            </w:r>
          </w:p>
        </w:tc>
        <w:tc>
          <w:tcPr>
            <w:tcW w:w="1059" w:type="dxa"/>
          </w:tcPr>
          <w:p w:rsidR="00E042D1" w:rsidRPr="0037600D" w:rsidRDefault="00785811" w:rsidP="00E042D1">
            <w:pPr>
              <w:jc w:val="center"/>
              <w:rPr>
                <w:rFonts w:cs="Times New Roman"/>
              </w:rPr>
            </w:pPr>
            <w:r w:rsidRPr="0037600D">
              <w:rPr>
                <w:rFonts w:cs="Times New Roman"/>
              </w:rPr>
              <w:t>0</w:t>
            </w:r>
            <w:r w:rsidR="00E042D1" w:rsidRPr="0037600D">
              <w:rPr>
                <w:rFonts w:cs="Times New Roman"/>
              </w:rPr>
              <w:t>.085</w:t>
            </w:r>
          </w:p>
        </w:tc>
      </w:tr>
      <w:tr w:rsidR="00E042D1" w:rsidRPr="0037600D" w:rsidTr="00F831D7">
        <w:tc>
          <w:tcPr>
            <w:tcW w:w="4141" w:type="dxa"/>
          </w:tcPr>
          <w:p w:rsidR="00E042D1" w:rsidRPr="0037600D" w:rsidRDefault="00E042D1" w:rsidP="00E042D1">
            <w:pPr>
              <w:rPr>
                <w:rFonts w:cs="Times New Roman"/>
                <w:szCs w:val="24"/>
              </w:rPr>
            </w:pPr>
            <w:r w:rsidRPr="0037600D">
              <w:rPr>
                <w:rFonts w:cs="Times New Roman"/>
                <w:szCs w:val="24"/>
              </w:rPr>
              <w:t xml:space="preserve">Concurrent </w:t>
            </w:r>
            <w:proofErr w:type="spellStart"/>
            <w:r w:rsidRPr="0037600D">
              <w:rPr>
                <w:rFonts w:cs="Times New Roman"/>
                <w:szCs w:val="24"/>
              </w:rPr>
              <w:t>chemoradiation</w:t>
            </w:r>
            <w:proofErr w:type="spellEnd"/>
            <w:r w:rsidRPr="0037600D">
              <w:rPr>
                <w:rFonts w:cs="Times New Roman"/>
                <w:szCs w:val="24"/>
              </w:rPr>
              <w:t xml:space="preserve"> then </w:t>
            </w:r>
            <w:r w:rsidRPr="0037600D">
              <w:rPr>
                <w:rFonts w:cs="Times New Roman"/>
                <w:szCs w:val="24"/>
              </w:rPr>
              <w:lastRenderedPageBreak/>
              <w:t>adjuvant chemotherapy</w:t>
            </w:r>
          </w:p>
        </w:tc>
        <w:tc>
          <w:tcPr>
            <w:tcW w:w="1809" w:type="dxa"/>
          </w:tcPr>
          <w:p w:rsidR="00E042D1" w:rsidRPr="0037600D" w:rsidRDefault="00E042D1" w:rsidP="00E042D1">
            <w:pPr>
              <w:jc w:val="center"/>
              <w:rPr>
                <w:rFonts w:cs="Times New Roman"/>
                <w:szCs w:val="24"/>
              </w:rPr>
            </w:pPr>
            <w:r w:rsidRPr="0037600D">
              <w:rPr>
                <w:rFonts w:cs="Times New Roman"/>
                <w:szCs w:val="24"/>
              </w:rPr>
              <w:lastRenderedPageBreak/>
              <w:t>191 (36.9)</w:t>
            </w:r>
          </w:p>
        </w:tc>
        <w:tc>
          <w:tcPr>
            <w:tcW w:w="1804" w:type="dxa"/>
          </w:tcPr>
          <w:p w:rsidR="00E042D1" w:rsidRPr="0037600D" w:rsidRDefault="00E042D1" w:rsidP="00E042D1">
            <w:pPr>
              <w:jc w:val="center"/>
              <w:rPr>
                <w:rFonts w:cs="Times New Roman"/>
              </w:rPr>
            </w:pPr>
            <w:r w:rsidRPr="0037600D">
              <w:rPr>
                <w:rFonts w:cs="Times New Roman"/>
              </w:rPr>
              <w:t>20 (32.3)</w:t>
            </w:r>
          </w:p>
        </w:tc>
        <w:tc>
          <w:tcPr>
            <w:tcW w:w="1949" w:type="dxa"/>
          </w:tcPr>
          <w:p w:rsidR="00E042D1" w:rsidRPr="0037600D" w:rsidRDefault="00E042D1" w:rsidP="00E042D1">
            <w:pPr>
              <w:jc w:val="center"/>
              <w:rPr>
                <w:rFonts w:cs="Times New Roman"/>
              </w:rPr>
            </w:pPr>
            <w:r w:rsidRPr="0037600D">
              <w:rPr>
                <w:rFonts w:cs="Times New Roman"/>
              </w:rPr>
              <w:t>171 (37.5)</w:t>
            </w:r>
          </w:p>
        </w:tc>
        <w:tc>
          <w:tcPr>
            <w:tcW w:w="1059" w:type="dxa"/>
          </w:tcPr>
          <w:p w:rsidR="00E042D1" w:rsidRPr="0037600D" w:rsidRDefault="00785811" w:rsidP="00E042D1">
            <w:pPr>
              <w:jc w:val="center"/>
              <w:rPr>
                <w:rFonts w:cs="Times New Roman"/>
              </w:rPr>
            </w:pPr>
            <w:r w:rsidRPr="0037600D">
              <w:rPr>
                <w:rFonts w:cs="Times New Roman"/>
              </w:rPr>
              <w:t>0</w:t>
            </w:r>
            <w:r w:rsidR="00E042D1" w:rsidRPr="0037600D">
              <w:rPr>
                <w:rFonts w:cs="Times New Roman"/>
              </w:rPr>
              <w:t>.394</w:t>
            </w:r>
          </w:p>
        </w:tc>
      </w:tr>
    </w:tbl>
    <w:p w:rsidR="00E042D1" w:rsidRPr="0037600D" w:rsidRDefault="005A1FAC" w:rsidP="00E042D1">
      <w:pPr>
        <w:autoSpaceDE w:val="0"/>
        <w:autoSpaceDN w:val="0"/>
        <w:adjustRightInd w:val="0"/>
        <w:rPr>
          <w:rFonts w:eastAsia="TimesNewRoman" w:cs="Times New Roman"/>
          <w:kern w:val="0"/>
          <w:szCs w:val="24"/>
        </w:rPr>
      </w:pPr>
      <w:r w:rsidRPr="0037600D">
        <w:rPr>
          <w:rFonts w:eastAsia="TimesNewRoman" w:cs="Times New Roman"/>
          <w:i/>
          <w:kern w:val="0"/>
          <w:szCs w:val="24"/>
        </w:rPr>
        <w:lastRenderedPageBreak/>
        <w:t>AJCC</w:t>
      </w:r>
      <w:r w:rsidR="00E042D1" w:rsidRPr="0037600D">
        <w:rPr>
          <w:rFonts w:eastAsia="TimesNewRoman" w:cs="Times New Roman"/>
          <w:kern w:val="0"/>
          <w:szCs w:val="24"/>
        </w:rPr>
        <w:t xml:space="preserve"> American Joint Committee on Cancer</w:t>
      </w:r>
      <w:r w:rsidR="00E759EB" w:rsidRPr="0037600D">
        <w:rPr>
          <w:rFonts w:eastAsia="TimesNewRoman" w:cs="Times New Roman" w:hint="eastAsia"/>
          <w:kern w:val="0"/>
          <w:szCs w:val="24"/>
        </w:rPr>
        <w:t>,</w:t>
      </w:r>
      <w:r w:rsidR="00E042D1" w:rsidRPr="0037600D">
        <w:rPr>
          <w:rFonts w:eastAsia="TimesNewRoman" w:cs="Times New Roman"/>
          <w:kern w:val="0"/>
          <w:szCs w:val="24"/>
        </w:rPr>
        <w:t xml:space="preserve"> </w:t>
      </w:r>
      <w:r w:rsidR="00E042D1" w:rsidRPr="0037600D">
        <w:rPr>
          <w:rFonts w:eastAsia="TimesNewRoman" w:cs="Times New Roman"/>
          <w:i/>
          <w:kern w:val="0"/>
          <w:szCs w:val="24"/>
        </w:rPr>
        <w:t xml:space="preserve">EBV </w:t>
      </w:r>
      <w:r w:rsidRPr="0037600D">
        <w:rPr>
          <w:rFonts w:eastAsia="TimesNewRoman" w:cs="Times New Roman"/>
          <w:i/>
          <w:kern w:val="0"/>
          <w:szCs w:val="24"/>
        </w:rPr>
        <w:t>DNA</w:t>
      </w:r>
      <w:r w:rsidR="00E042D1" w:rsidRPr="0037600D">
        <w:rPr>
          <w:rFonts w:eastAsia="TimesNewRoman" w:cs="Times New Roman"/>
          <w:kern w:val="0"/>
          <w:szCs w:val="24"/>
        </w:rPr>
        <w:t xml:space="preserve"> Epstein-Barr vir</w:t>
      </w:r>
      <w:r w:rsidRPr="0037600D">
        <w:rPr>
          <w:rFonts w:eastAsia="TimesNewRoman" w:cs="Times New Roman"/>
          <w:kern w:val="0"/>
          <w:szCs w:val="24"/>
        </w:rPr>
        <w:t>us deoxyribonucleic acid</w:t>
      </w:r>
      <w:r w:rsidR="00E759EB"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ECOG</w:t>
      </w:r>
      <w:r w:rsidRPr="0037600D">
        <w:rPr>
          <w:rFonts w:eastAsia="TimesNewRoman" w:cs="Times New Roman"/>
          <w:kern w:val="0"/>
          <w:szCs w:val="24"/>
        </w:rPr>
        <w:t xml:space="preserve"> </w:t>
      </w:r>
      <w:r w:rsidR="00E042D1" w:rsidRPr="0037600D">
        <w:rPr>
          <w:rFonts w:eastAsia="TimesNewRoman" w:cs="Times New Roman"/>
          <w:kern w:val="0"/>
          <w:szCs w:val="24"/>
        </w:rPr>
        <w:t>Eastern C</w:t>
      </w:r>
      <w:r w:rsidRPr="0037600D">
        <w:rPr>
          <w:rFonts w:eastAsia="TimesNewRoman" w:cs="Times New Roman"/>
          <w:kern w:val="0"/>
          <w:szCs w:val="24"/>
        </w:rPr>
        <w:t>ooperative Oncology Group</w:t>
      </w:r>
      <w:r w:rsidR="00E759EB"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IMRT</w:t>
      </w:r>
      <w:r w:rsidR="00E042D1" w:rsidRPr="0037600D">
        <w:rPr>
          <w:rFonts w:eastAsia="TimesNewRoman" w:cs="Times New Roman"/>
          <w:kern w:val="0"/>
          <w:szCs w:val="24"/>
        </w:rPr>
        <w:t xml:space="preserve"> intensity-mo</w:t>
      </w:r>
      <w:r w:rsidRPr="0037600D">
        <w:rPr>
          <w:rFonts w:eastAsia="TimesNewRoman" w:cs="Times New Roman"/>
          <w:kern w:val="0"/>
          <w:szCs w:val="24"/>
        </w:rPr>
        <w:t>dulated radiation therapy</w:t>
      </w:r>
      <w:r w:rsidR="00E759EB"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UICC</w:t>
      </w:r>
      <w:r w:rsidR="00E042D1" w:rsidRPr="0037600D">
        <w:rPr>
          <w:rFonts w:eastAsia="TimesNewRoman" w:cs="Times New Roman"/>
          <w:kern w:val="0"/>
          <w:szCs w:val="24"/>
        </w:rPr>
        <w:t xml:space="preserve"> Union for International Cancer Control</w:t>
      </w:r>
    </w:p>
    <w:p w:rsidR="004C169D" w:rsidRPr="0037600D" w:rsidRDefault="004C169D"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5F1F43" w:rsidRPr="0037600D" w:rsidRDefault="005F1F43" w:rsidP="00E042D1">
      <w:pPr>
        <w:autoSpaceDE w:val="0"/>
        <w:autoSpaceDN w:val="0"/>
        <w:adjustRightInd w:val="0"/>
        <w:rPr>
          <w:rFonts w:eastAsia="TimesNewRoman" w:cs="Times New Roman"/>
          <w:kern w:val="0"/>
          <w:szCs w:val="24"/>
        </w:rPr>
      </w:pPr>
    </w:p>
    <w:p w:rsidR="004C169D" w:rsidRPr="0037600D" w:rsidRDefault="004C169D" w:rsidP="004C169D">
      <w:pPr>
        <w:widowControl/>
        <w:rPr>
          <w:rFonts w:cs="Times New Roman"/>
        </w:rPr>
      </w:pPr>
      <w:r w:rsidRPr="0037600D">
        <w:rPr>
          <w:b/>
          <w:bCs/>
        </w:rPr>
        <w:lastRenderedPageBreak/>
        <w:t>Table S</w:t>
      </w:r>
      <w:r w:rsidR="00953E66" w:rsidRPr="0037600D">
        <w:rPr>
          <w:b/>
          <w:bCs/>
        </w:rPr>
        <w:t>6</w:t>
      </w:r>
      <w:r w:rsidRPr="0037600D">
        <w:rPr>
          <w:b/>
          <w:bCs/>
        </w:rPr>
        <w:t>.</w:t>
      </w:r>
      <w:r w:rsidRPr="0037600D">
        <w:rPr>
          <w:bCs/>
        </w:rPr>
        <w:t xml:space="preserve"> </w:t>
      </w:r>
      <w:r w:rsidRPr="0037600D">
        <w:t>Patient characteristics at baseline based on 8th edition of AJCC/UICC staging classification stratified by pre-treatment plasma EBV DNA (0 copy/ml vs 1-20 copies/ml vs &gt; 20 copies/ml)</w:t>
      </w:r>
    </w:p>
    <w:tbl>
      <w:tblPr>
        <w:tblStyle w:val="TableGrid"/>
        <w:tblW w:w="0" w:type="auto"/>
        <w:tblLook w:val="04A0"/>
      </w:tblPr>
      <w:tblGrid>
        <w:gridCol w:w="3723"/>
        <w:gridCol w:w="1677"/>
        <w:gridCol w:w="1345"/>
        <w:gridCol w:w="1530"/>
        <w:gridCol w:w="1567"/>
        <w:gridCol w:w="1000"/>
      </w:tblGrid>
      <w:tr w:rsidR="00662AA7" w:rsidRPr="0037600D" w:rsidTr="00301C41">
        <w:tc>
          <w:tcPr>
            <w:tcW w:w="3723" w:type="dxa"/>
            <w:vMerge w:val="restart"/>
            <w:vAlign w:val="center"/>
          </w:tcPr>
          <w:p w:rsidR="004C169D" w:rsidRPr="0037600D" w:rsidRDefault="004C169D" w:rsidP="00301C41">
            <w:pPr>
              <w:rPr>
                <w:rFonts w:cs="Times New Roman"/>
                <w:b/>
                <w:szCs w:val="24"/>
              </w:rPr>
            </w:pPr>
            <w:r w:rsidRPr="0037600D">
              <w:rPr>
                <w:rFonts w:cs="Times New Roman"/>
                <w:b/>
                <w:szCs w:val="24"/>
              </w:rPr>
              <w:t>Characteristic</w:t>
            </w:r>
          </w:p>
        </w:tc>
        <w:tc>
          <w:tcPr>
            <w:tcW w:w="6039" w:type="dxa"/>
            <w:gridSpan w:val="4"/>
          </w:tcPr>
          <w:p w:rsidR="004C169D" w:rsidRPr="0037600D" w:rsidRDefault="004C169D" w:rsidP="00301C41">
            <w:pPr>
              <w:jc w:val="center"/>
              <w:rPr>
                <w:rFonts w:cs="Times New Roman"/>
                <w:b/>
                <w:szCs w:val="24"/>
              </w:rPr>
            </w:pPr>
            <w:r w:rsidRPr="0037600D">
              <w:rPr>
                <w:rFonts w:cs="Times New Roman"/>
                <w:b/>
                <w:szCs w:val="24"/>
              </w:rPr>
              <w:t>Patients, No. (%)</w:t>
            </w:r>
          </w:p>
        </w:tc>
        <w:tc>
          <w:tcPr>
            <w:tcW w:w="1000" w:type="dxa"/>
            <w:vMerge w:val="restart"/>
            <w:vAlign w:val="center"/>
          </w:tcPr>
          <w:p w:rsidR="004C169D" w:rsidRPr="0037600D" w:rsidRDefault="004C169D" w:rsidP="00301C41">
            <w:pPr>
              <w:jc w:val="center"/>
              <w:rPr>
                <w:rFonts w:cs="Times New Roman"/>
                <w:b/>
                <w:szCs w:val="24"/>
              </w:rPr>
            </w:pPr>
            <w:r w:rsidRPr="0037600D">
              <w:rPr>
                <w:rFonts w:cs="Times New Roman"/>
                <w:b/>
                <w:i/>
                <w:szCs w:val="24"/>
              </w:rPr>
              <w:t>p</w:t>
            </w:r>
          </w:p>
        </w:tc>
      </w:tr>
      <w:tr w:rsidR="00662AA7" w:rsidRPr="0037600D" w:rsidTr="00301C41">
        <w:tc>
          <w:tcPr>
            <w:tcW w:w="3723" w:type="dxa"/>
            <w:vMerge/>
          </w:tcPr>
          <w:p w:rsidR="004C169D" w:rsidRPr="0037600D" w:rsidRDefault="004C169D" w:rsidP="00301C41">
            <w:pPr>
              <w:rPr>
                <w:rFonts w:cs="Times New Roman"/>
                <w:szCs w:val="24"/>
              </w:rPr>
            </w:pPr>
          </w:p>
        </w:tc>
        <w:tc>
          <w:tcPr>
            <w:tcW w:w="1677" w:type="dxa"/>
            <w:vMerge w:val="restart"/>
            <w:vAlign w:val="center"/>
          </w:tcPr>
          <w:p w:rsidR="004C169D" w:rsidRPr="0037600D" w:rsidRDefault="004C169D" w:rsidP="00301C41">
            <w:pPr>
              <w:jc w:val="center"/>
              <w:rPr>
                <w:rFonts w:cs="Times New Roman"/>
                <w:b/>
                <w:szCs w:val="24"/>
              </w:rPr>
            </w:pPr>
            <w:r w:rsidRPr="0037600D">
              <w:rPr>
                <w:rFonts w:cs="Times New Roman"/>
                <w:b/>
                <w:szCs w:val="24"/>
              </w:rPr>
              <w:t xml:space="preserve">Total </w:t>
            </w:r>
            <w:r w:rsidR="00301C41" w:rsidRPr="0037600D">
              <w:rPr>
                <w:rFonts w:cs="Times New Roman"/>
                <w:b/>
                <w:szCs w:val="24"/>
              </w:rPr>
              <w:br/>
            </w:r>
            <w:r w:rsidRPr="0037600D">
              <w:rPr>
                <w:rFonts w:cs="Times New Roman"/>
                <w:b/>
                <w:szCs w:val="24"/>
              </w:rPr>
              <w:t>(</w:t>
            </w:r>
            <w:r w:rsidRPr="0037600D">
              <w:rPr>
                <w:rFonts w:cs="Times New Roman"/>
                <w:b/>
                <w:i/>
                <w:szCs w:val="24"/>
              </w:rPr>
              <w:t>N</w:t>
            </w:r>
            <w:r w:rsidRPr="0037600D">
              <w:rPr>
                <w:rFonts w:cs="Times New Roman"/>
                <w:b/>
                <w:szCs w:val="24"/>
              </w:rPr>
              <w:t xml:space="preserve"> = 518)</w:t>
            </w:r>
          </w:p>
        </w:tc>
        <w:tc>
          <w:tcPr>
            <w:tcW w:w="4362" w:type="dxa"/>
            <w:gridSpan w:val="3"/>
          </w:tcPr>
          <w:p w:rsidR="004C169D" w:rsidRPr="0037600D" w:rsidRDefault="004C169D" w:rsidP="00301C41">
            <w:pPr>
              <w:jc w:val="center"/>
              <w:rPr>
                <w:rFonts w:cs="Times New Roman"/>
                <w:b/>
                <w:szCs w:val="24"/>
              </w:rPr>
            </w:pPr>
            <w:r w:rsidRPr="0037600D">
              <w:rPr>
                <w:rFonts w:cs="Times New Roman"/>
                <w:b/>
                <w:szCs w:val="24"/>
              </w:rPr>
              <w:t>Pre-treatment plasma EBV DNA</w:t>
            </w:r>
          </w:p>
        </w:tc>
        <w:tc>
          <w:tcPr>
            <w:tcW w:w="1000" w:type="dxa"/>
            <w:vMerge/>
          </w:tcPr>
          <w:p w:rsidR="004C169D" w:rsidRPr="0037600D" w:rsidRDefault="004C169D" w:rsidP="00301C41">
            <w:pPr>
              <w:jc w:val="center"/>
              <w:rPr>
                <w:rFonts w:cs="Times New Roman"/>
                <w:szCs w:val="24"/>
              </w:rPr>
            </w:pPr>
          </w:p>
        </w:tc>
      </w:tr>
      <w:tr w:rsidR="00662AA7" w:rsidRPr="0037600D" w:rsidTr="000E615E">
        <w:tc>
          <w:tcPr>
            <w:tcW w:w="3723" w:type="dxa"/>
            <w:vMerge/>
          </w:tcPr>
          <w:p w:rsidR="00301C41" w:rsidRPr="0037600D" w:rsidRDefault="00301C41" w:rsidP="00301C41">
            <w:pPr>
              <w:rPr>
                <w:rFonts w:cs="Times New Roman"/>
                <w:szCs w:val="24"/>
              </w:rPr>
            </w:pPr>
          </w:p>
        </w:tc>
        <w:tc>
          <w:tcPr>
            <w:tcW w:w="1677" w:type="dxa"/>
            <w:vMerge/>
          </w:tcPr>
          <w:p w:rsidR="00301C41" w:rsidRPr="0037600D" w:rsidRDefault="00301C41" w:rsidP="00301C41">
            <w:pPr>
              <w:rPr>
                <w:rFonts w:cs="Times New Roman"/>
                <w:b/>
                <w:szCs w:val="24"/>
              </w:rPr>
            </w:pPr>
          </w:p>
        </w:tc>
        <w:tc>
          <w:tcPr>
            <w:tcW w:w="1345" w:type="dxa"/>
          </w:tcPr>
          <w:p w:rsidR="00301C41" w:rsidRPr="0037600D" w:rsidRDefault="00301C41" w:rsidP="00301C41">
            <w:pPr>
              <w:jc w:val="center"/>
              <w:rPr>
                <w:rFonts w:cs="Times New Roman"/>
                <w:b/>
                <w:szCs w:val="24"/>
              </w:rPr>
            </w:pPr>
            <w:r w:rsidRPr="0037600D">
              <w:rPr>
                <w:rFonts w:cs="Times New Roman"/>
                <w:b/>
                <w:szCs w:val="24"/>
              </w:rPr>
              <w:t>0 copy/ml</w:t>
            </w:r>
          </w:p>
          <w:p w:rsidR="00301C41" w:rsidRPr="0037600D" w:rsidRDefault="00301C41" w:rsidP="00301C41">
            <w:pPr>
              <w:jc w:val="center"/>
              <w:rPr>
                <w:rFonts w:cs="Times New Roman"/>
                <w:b/>
                <w:szCs w:val="24"/>
              </w:rPr>
            </w:pPr>
            <w:r w:rsidRPr="0037600D">
              <w:rPr>
                <w:rFonts w:cs="Times New Roman"/>
                <w:b/>
                <w:szCs w:val="24"/>
              </w:rPr>
              <w:t>(</w:t>
            </w:r>
            <w:r w:rsidRPr="0037600D">
              <w:rPr>
                <w:rFonts w:cs="Times New Roman"/>
                <w:b/>
                <w:i/>
                <w:szCs w:val="24"/>
              </w:rPr>
              <w:t>n</w:t>
            </w:r>
            <w:r w:rsidRPr="0037600D">
              <w:rPr>
                <w:rFonts w:cs="Times New Roman"/>
                <w:b/>
                <w:szCs w:val="24"/>
              </w:rPr>
              <w:t xml:space="preserve"> = 62)</w:t>
            </w:r>
          </w:p>
        </w:tc>
        <w:tc>
          <w:tcPr>
            <w:tcW w:w="1530" w:type="dxa"/>
          </w:tcPr>
          <w:p w:rsidR="00301C41" w:rsidRPr="0037600D" w:rsidRDefault="00301C41" w:rsidP="00301C41">
            <w:pPr>
              <w:jc w:val="center"/>
              <w:rPr>
                <w:rFonts w:cs="Times New Roman"/>
                <w:b/>
                <w:szCs w:val="24"/>
              </w:rPr>
            </w:pPr>
            <w:r w:rsidRPr="0037600D">
              <w:rPr>
                <w:rFonts w:cs="Times New Roman"/>
                <w:b/>
                <w:szCs w:val="24"/>
              </w:rPr>
              <w:t>1-20 copies/ml</w:t>
            </w:r>
          </w:p>
          <w:p w:rsidR="00301C41" w:rsidRPr="0037600D" w:rsidRDefault="00301C41" w:rsidP="00301C41">
            <w:pPr>
              <w:jc w:val="center"/>
              <w:rPr>
                <w:rFonts w:cs="Times New Roman"/>
                <w:b/>
                <w:szCs w:val="24"/>
              </w:rPr>
            </w:pPr>
            <w:r w:rsidRPr="0037600D">
              <w:rPr>
                <w:rFonts w:cs="Times New Roman"/>
                <w:b/>
                <w:szCs w:val="24"/>
              </w:rPr>
              <w:t>(</w:t>
            </w:r>
            <w:r w:rsidRPr="0037600D">
              <w:rPr>
                <w:rFonts w:cs="Times New Roman"/>
                <w:b/>
                <w:i/>
                <w:szCs w:val="24"/>
              </w:rPr>
              <w:t>n</w:t>
            </w:r>
            <w:r w:rsidRPr="0037600D">
              <w:rPr>
                <w:rFonts w:cs="Times New Roman"/>
                <w:b/>
                <w:szCs w:val="24"/>
              </w:rPr>
              <w:t xml:space="preserve"> = 16)</w:t>
            </w:r>
          </w:p>
        </w:tc>
        <w:tc>
          <w:tcPr>
            <w:tcW w:w="1487" w:type="dxa"/>
          </w:tcPr>
          <w:p w:rsidR="00301C41" w:rsidRPr="0037600D" w:rsidRDefault="00301C41" w:rsidP="00301C41">
            <w:pPr>
              <w:jc w:val="center"/>
              <w:rPr>
                <w:rFonts w:cs="Times New Roman"/>
                <w:b/>
                <w:szCs w:val="24"/>
              </w:rPr>
            </w:pPr>
            <w:r w:rsidRPr="0037600D">
              <w:rPr>
                <w:rFonts w:cs="Times New Roman"/>
                <w:b/>
                <w:szCs w:val="24"/>
              </w:rPr>
              <w:t>&gt; 20 copies/ml</w:t>
            </w:r>
          </w:p>
          <w:p w:rsidR="00301C41" w:rsidRPr="0037600D" w:rsidRDefault="00301C41" w:rsidP="00301C41">
            <w:pPr>
              <w:widowControl/>
              <w:spacing w:before="0" w:beforeAutospacing="0" w:after="0" w:afterAutospacing="0"/>
              <w:jc w:val="left"/>
              <w:rPr>
                <w:rFonts w:cs="Times New Roman"/>
                <w:b/>
                <w:szCs w:val="24"/>
              </w:rPr>
            </w:pPr>
            <w:r w:rsidRPr="0037600D">
              <w:rPr>
                <w:rFonts w:cs="Times New Roman"/>
                <w:b/>
                <w:szCs w:val="24"/>
              </w:rPr>
              <w:t xml:space="preserve">  (</w:t>
            </w:r>
            <w:r w:rsidRPr="0037600D">
              <w:rPr>
                <w:rFonts w:cs="Times New Roman"/>
                <w:b/>
                <w:i/>
                <w:szCs w:val="24"/>
              </w:rPr>
              <w:t>n</w:t>
            </w:r>
            <w:r w:rsidR="00DF5202" w:rsidRPr="0037600D">
              <w:rPr>
                <w:rFonts w:cs="Times New Roman"/>
                <w:b/>
                <w:szCs w:val="24"/>
              </w:rPr>
              <w:t xml:space="preserve"> = 440</w:t>
            </w:r>
            <w:r w:rsidRPr="0037600D">
              <w:rPr>
                <w:rFonts w:cs="Times New Roman"/>
                <w:b/>
                <w:szCs w:val="24"/>
              </w:rPr>
              <w:t>)</w:t>
            </w:r>
          </w:p>
          <w:p w:rsidR="00301C41" w:rsidRPr="0037600D" w:rsidRDefault="00301C41" w:rsidP="00301C41">
            <w:pPr>
              <w:jc w:val="center"/>
              <w:rPr>
                <w:rFonts w:cs="Times New Roman"/>
                <w:b/>
                <w:szCs w:val="24"/>
              </w:rPr>
            </w:pPr>
          </w:p>
        </w:tc>
        <w:tc>
          <w:tcPr>
            <w:tcW w:w="1000" w:type="dxa"/>
            <w:vMerge/>
          </w:tcPr>
          <w:p w:rsidR="00301C41" w:rsidRPr="0037600D" w:rsidRDefault="00301C41" w:rsidP="00301C41">
            <w:pP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Median age in years (Range)</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53 </w:t>
            </w:r>
            <w:r w:rsidR="000E615E" w:rsidRPr="0037600D">
              <w:rPr>
                <w:rFonts w:cs="Times New Roman"/>
                <w:szCs w:val="24"/>
              </w:rPr>
              <w:br/>
            </w:r>
            <w:r w:rsidRPr="0037600D">
              <w:rPr>
                <w:rFonts w:cs="Times New Roman"/>
                <w:szCs w:val="24"/>
              </w:rPr>
              <w:t>(16–90)</w:t>
            </w:r>
          </w:p>
        </w:tc>
        <w:tc>
          <w:tcPr>
            <w:tcW w:w="1345" w:type="dxa"/>
          </w:tcPr>
          <w:p w:rsidR="00301C41" w:rsidRPr="0037600D" w:rsidRDefault="00301C41" w:rsidP="00301C41">
            <w:pPr>
              <w:jc w:val="center"/>
              <w:rPr>
                <w:rFonts w:eastAsia="SimSun" w:cs="Times New Roman"/>
                <w:szCs w:val="24"/>
                <w:lang w:eastAsia="zh-CN"/>
              </w:rPr>
            </w:pPr>
            <w:r w:rsidRPr="0037600D">
              <w:rPr>
                <w:rFonts w:cs="Times New Roman"/>
                <w:szCs w:val="24"/>
              </w:rPr>
              <w:t xml:space="preserve">55.5 </w:t>
            </w:r>
            <w:r w:rsidR="000E615E" w:rsidRPr="0037600D">
              <w:rPr>
                <w:rFonts w:cs="Times New Roman"/>
                <w:szCs w:val="24"/>
              </w:rPr>
              <w:br/>
            </w:r>
            <w:r w:rsidRPr="0037600D">
              <w:rPr>
                <w:rFonts w:cs="Times New Roman"/>
                <w:szCs w:val="24"/>
              </w:rPr>
              <w:t>(16–86)</w:t>
            </w:r>
          </w:p>
        </w:tc>
        <w:tc>
          <w:tcPr>
            <w:tcW w:w="1530" w:type="dxa"/>
          </w:tcPr>
          <w:p w:rsidR="00301C41" w:rsidRPr="0037600D" w:rsidRDefault="000E615E" w:rsidP="00301C41">
            <w:pPr>
              <w:jc w:val="center"/>
              <w:rPr>
                <w:rFonts w:cs="Times New Roman"/>
                <w:szCs w:val="24"/>
              </w:rPr>
            </w:pPr>
            <w:r w:rsidRPr="0037600D">
              <w:rPr>
                <w:rFonts w:cs="Times New Roman"/>
                <w:szCs w:val="24"/>
              </w:rPr>
              <w:t xml:space="preserve">50 </w:t>
            </w:r>
            <w:r w:rsidRPr="0037600D">
              <w:rPr>
                <w:rFonts w:cs="Times New Roman"/>
                <w:szCs w:val="24"/>
              </w:rPr>
              <w:br/>
              <w:t>(35</w:t>
            </w:r>
            <w:r w:rsidR="00301C41" w:rsidRPr="0037600D">
              <w:rPr>
                <w:rFonts w:cs="Times New Roman"/>
                <w:szCs w:val="24"/>
              </w:rPr>
              <w:t>–</w:t>
            </w:r>
            <w:r w:rsidRPr="0037600D">
              <w:rPr>
                <w:rFonts w:cs="Times New Roman"/>
                <w:szCs w:val="24"/>
              </w:rPr>
              <w:t>78</w:t>
            </w:r>
            <w:r w:rsidR="00301C41" w:rsidRPr="0037600D">
              <w:rPr>
                <w:rFonts w:cs="Times New Roman"/>
                <w:szCs w:val="24"/>
              </w:rPr>
              <w:t>)</w:t>
            </w:r>
          </w:p>
        </w:tc>
        <w:tc>
          <w:tcPr>
            <w:tcW w:w="1487" w:type="dxa"/>
          </w:tcPr>
          <w:p w:rsidR="00301C41" w:rsidRPr="0037600D" w:rsidRDefault="000E615E" w:rsidP="00301C41">
            <w:pPr>
              <w:jc w:val="center"/>
              <w:rPr>
                <w:rFonts w:cs="Times New Roman"/>
                <w:szCs w:val="24"/>
              </w:rPr>
            </w:pPr>
            <w:r w:rsidRPr="0037600D">
              <w:rPr>
                <w:rFonts w:cs="Times New Roman"/>
                <w:szCs w:val="24"/>
              </w:rPr>
              <w:t>53</w:t>
            </w:r>
            <w:r w:rsidRPr="0037600D">
              <w:rPr>
                <w:rFonts w:cs="Times New Roman"/>
                <w:szCs w:val="24"/>
              </w:rPr>
              <w:br/>
              <w:t>(16-90)</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9D2799" w:rsidRPr="0037600D">
              <w:rPr>
                <w:rFonts w:cs="Times New Roman"/>
                <w:szCs w:val="24"/>
              </w:rPr>
              <w:t>.850</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Male/female</w:t>
            </w:r>
          </w:p>
        </w:tc>
        <w:tc>
          <w:tcPr>
            <w:tcW w:w="1677" w:type="dxa"/>
          </w:tcPr>
          <w:p w:rsidR="00301C41" w:rsidRPr="0037600D" w:rsidRDefault="00301C41" w:rsidP="00301C41">
            <w:pPr>
              <w:jc w:val="center"/>
              <w:rPr>
                <w:rFonts w:cs="Times New Roman"/>
                <w:szCs w:val="24"/>
              </w:rPr>
            </w:pPr>
            <w:r w:rsidRPr="0037600D">
              <w:rPr>
                <w:rFonts w:cs="Times New Roman"/>
                <w:szCs w:val="24"/>
              </w:rPr>
              <w:t>385 (74.3) / 133 (25.7)</w:t>
            </w:r>
          </w:p>
        </w:tc>
        <w:tc>
          <w:tcPr>
            <w:tcW w:w="1345" w:type="dxa"/>
          </w:tcPr>
          <w:p w:rsidR="00301C41" w:rsidRPr="0037600D" w:rsidRDefault="00301C41" w:rsidP="00301C41">
            <w:pPr>
              <w:spacing w:line="360" w:lineRule="auto"/>
              <w:rPr>
                <w:rFonts w:cs="Times New Roman"/>
                <w:szCs w:val="24"/>
              </w:rPr>
            </w:pPr>
            <w:r w:rsidRPr="0037600D">
              <w:rPr>
                <w:rFonts w:cs="Times New Roman"/>
                <w:szCs w:val="24"/>
              </w:rPr>
              <w:t>49 (79) /13 (21)</w:t>
            </w:r>
          </w:p>
        </w:tc>
        <w:tc>
          <w:tcPr>
            <w:tcW w:w="1530" w:type="dxa"/>
          </w:tcPr>
          <w:p w:rsidR="00301C41" w:rsidRPr="0037600D" w:rsidRDefault="009D2799" w:rsidP="00301C41">
            <w:pPr>
              <w:spacing w:line="360" w:lineRule="auto"/>
              <w:jc w:val="center"/>
              <w:rPr>
                <w:rFonts w:cs="Times New Roman"/>
                <w:szCs w:val="24"/>
              </w:rPr>
            </w:pPr>
            <w:r w:rsidRPr="0037600D">
              <w:rPr>
                <w:rFonts w:cs="Times New Roman"/>
                <w:szCs w:val="24"/>
              </w:rPr>
              <w:t>12 (75.0)/4 (25.0</w:t>
            </w:r>
            <w:r w:rsidR="00301C41" w:rsidRPr="0037600D">
              <w:rPr>
                <w:rFonts w:cs="Times New Roman"/>
                <w:szCs w:val="24"/>
              </w:rPr>
              <w:t>)</w:t>
            </w:r>
          </w:p>
        </w:tc>
        <w:tc>
          <w:tcPr>
            <w:tcW w:w="1487" w:type="dxa"/>
          </w:tcPr>
          <w:p w:rsidR="00301C41" w:rsidRPr="0037600D" w:rsidRDefault="009D2799" w:rsidP="00301C41">
            <w:pPr>
              <w:spacing w:line="360" w:lineRule="auto"/>
              <w:jc w:val="center"/>
              <w:rPr>
                <w:rFonts w:cs="Times New Roman"/>
                <w:szCs w:val="24"/>
              </w:rPr>
            </w:pPr>
            <w:r w:rsidRPr="0037600D">
              <w:rPr>
                <w:rFonts w:cs="Times New Roman"/>
                <w:szCs w:val="24"/>
              </w:rPr>
              <w:t>324 (73.6)/ 116 (26.4)</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9D2799" w:rsidRPr="0037600D">
              <w:rPr>
                <w:rFonts w:cs="Times New Roman"/>
                <w:szCs w:val="24"/>
              </w:rPr>
              <w:t>.659</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Histology</w:t>
            </w:r>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cs="Times New Roman"/>
                <w:szCs w:val="24"/>
                <w:lang w:eastAsia="zh-HK"/>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lang w:eastAsia="zh-HK"/>
              </w:rPr>
            </w:pPr>
            <w:r w:rsidRPr="0037600D">
              <w:rPr>
                <w:rFonts w:cs="Times New Roman"/>
                <w:szCs w:val="24"/>
                <w:lang w:eastAsia="zh-HK"/>
              </w:rPr>
              <w:t>0.518</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w:t>
            </w:r>
            <w:proofErr w:type="spellStart"/>
            <w:r w:rsidRPr="0037600D">
              <w:rPr>
                <w:rFonts w:cs="Times New Roman"/>
                <w:szCs w:val="24"/>
              </w:rPr>
              <w:t>Keratinising</w:t>
            </w:r>
            <w:proofErr w:type="spellEnd"/>
            <w:r w:rsidRPr="0037600D">
              <w:rPr>
                <w:rFonts w:cs="Times New Roman"/>
                <w:szCs w:val="24"/>
              </w:rPr>
              <w:t xml:space="preserve"> </w:t>
            </w:r>
            <w:proofErr w:type="spellStart"/>
            <w:r w:rsidRPr="0037600D">
              <w:rPr>
                <w:rFonts w:cs="Times New Roman"/>
                <w:szCs w:val="24"/>
              </w:rPr>
              <w:t>squamous</w:t>
            </w:r>
            <w:proofErr w:type="spellEnd"/>
            <w:r w:rsidRPr="0037600D">
              <w:rPr>
                <w:rFonts w:cs="Times New Roman"/>
                <w:szCs w:val="24"/>
              </w:rPr>
              <w:t xml:space="preserve"> cell carcinoma</w:t>
            </w:r>
          </w:p>
        </w:tc>
        <w:tc>
          <w:tcPr>
            <w:tcW w:w="1677" w:type="dxa"/>
          </w:tcPr>
          <w:p w:rsidR="00301C41" w:rsidRPr="0037600D" w:rsidRDefault="00301C41" w:rsidP="00301C41">
            <w:pPr>
              <w:jc w:val="center"/>
              <w:rPr>
                <w:rFonts w:cs="Times New Roman"/>
                <w:szCs w:val="24"/>
                <w:lang w:eastAsia="zh-HK"/>
              </w:rPr>
            </w:pPr>
            <w:r w:rsidRPr="0037600D">
              <w:rPr>
                <w:rFonts w:cs="Times New Roman"/>
                <w:szCs w:val="24"/>
                <w:lang w:eastAsia="zh-HK"/>
              </w:rPr>
              <w:t>1 (0.2)</w:t>
            </w:r>
          </w:p>
        </w:tc>
        <w:tc>
          <w:tcPr>
            <w:tcW w:w="1345" w:type="dxa"/>
          </w:tcPr>
          <w:p w:rsidR="00301C41" w:rsidRPr="0037600D" w:rsidRDefault="00301C41" w:rsidP="00301C41">
            <w:pPr>
              <w:jc w:val="center"/>
              <w:rPr>
                <w:rFonts w:cs="Times New Roman"/>
                <w:szCs w:val="24"/>
                <w:lang w:eastAsia="zh-HK"/>
              </w:rPr>
            </w:pPr>
            <w:r w:rsidRPr="0037600D">
              <w:rPr>
                <w:rFonts w:cs="Times New Roman"/>
                <w:szCs w:val="24"/>
                <w:lang w:eastAsia="zh-HK"/>
              </w:rPr>
              <w:t>0 (0)</w:t>
            </w:r>
          </w:p>
        </w:tc>
        <w:tc>
          <w:tcPr>
            <w:tcW w:w="1530" w:type="dxa"/>
          </w:tcPr>
          <w:p w:rsidR="00301C41" w:rsidRPr="0037600D" w:rsidRDefault="00301C41" w:rsidP="00301C41">
            <w:pPr>
              <w:jc w:val="center"/>
              <w:rPr>
                <w:rFonts w:cs="Times New Roman"/>
                <w:szCs w:val="24"/>
                <w:lang w:eastAsia="zh-HK"/>
              </w:rPr>
            </w:pPr>
            <w:r w:rsidRPr="0037600D">
              <w:rPr>
                <w:rFonts w:cs="Times New Roman"/>
                <w:szCs w:val="24"/>
                <w:lang w:eastAsia="zh-HK"/>
              </w:rPr>
              <w:t>0 (0)</w:t>
            </w:r>
          </w:p>
        </w:tc>
        <w:tc>
          <w:tcPr>
            <w:tcW w:w="1487" w:type="dxa"/>
          </w:tcPr>
          <w:p w:rsidR="00301C41" w:rsidRPr="0037600D" w:rsidRDefault="00301C41" w:rsidP="00301C41">
            <w:pPr>
              <w:jc w:val="center"/>
              <w:rPr>
                <w:rFonts w:cs="Times New Roman"/>
                <w:szCs w:val="24"/>
                <w:lang w:eastAsia="zh-HK"/>
              </w:rPr>
            </w:pPr>
            <w:r w:rsidRPr="0037600D">
              <w:rPr>
                <w:rFonts w:cs="Times New Roman"/>
                <w:szCs w:val="24"/>
                <w:lang w:eastAsia="zh-HK"/>
              </w:rPr>
              <w:t>1 (0.2)</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Non-</w:t>
            </w:r>
            <w:proofErr w:type="spellStart"/>
            <w:r w:rsidRPr="0037600D">
              <w:rPr>
                <w:rFonts w:cs="Times New Roman"/>
                <w:szCs w:val="24"/>
              </w:rPr>
              <w:t>keratinising</w:t>
            </w:r>
            <w:proofErr w:type="spellEnd"/>
            <w:r w:rsidRPr="0037600D">
              <w:rPr>
                <w:rFonts w:cs="Times New Roman"/>
                <w:szCs w:val="24"/>
              </w:rPr>
              <w:t xml:space="preserve"> differentiated     carcinoma</w:t>
            </w:r>
          </w:p>
        </w:tc>
        <w:tc>
          <w:tcPr>
            <w:tcW w:w="1677" w:type="dxa"/>
          </w:tcPr>
          <w:p w:rsidR="00301C41" w:rsidRPr="0037600D" w:rsidRDefault="00301C41" w:rsidP="00301C41">
            <w:pPr>
              <w:jc w:val="center"/>
              <w:rPr>
                <w:rFonts w:cs="Times New Roman"/>
                <w:szCs w:val="24"/>
                <w:lang w:eastAsia="zh-HK"/>
              </w:rPr>
            </w:pPr>
            <w:r w:rsidRPr="0037600D">
              <w:rPr>
                <w:rFonts w:cs="Times New Roman"/>
                <w:szCs w:val="24"/>
                <w:lang w:eastAsia="zh-HK"/>
              </w:rPr>
              <w:t>9 (1.7)</w:t>
            </w:r>
          </w:p>
        </w:tc>
        <w:tc>
          <w:tcPr>
            <w:tcW w:w="1345" w:type="dxa"/>
          </w:tcPr>
          <w:p w:rsidR="00301C41" w:rsidRPr="0037600D" w:rsidRDefault="00301C41" w:rsidP="00301C41">
            <w:pPr>
              <w:jc w:val="center"/>
              <w:rPr>
                <w:rFonts w:cs="Times New Roman"/>
                <w:szCs w:val="24"/>
                <w:lang w:eastAsia="zh-HK"/>
              </w:rPr>
            </w:pPr>
            <w:r w:rsidRPr="0037600D">
              <w:rPr>
                <w:rFonts w:cs="Times New Roman"/>
                <w:szCs w:val="24"/>
                <w:lang w:eastAsia="zh-HK"/>
              </w:rPr>
              <w:t>0 (0)</w:t>
            </w:r>
          </w:p>
        </w:tc>
        <w:tc>
          <w:tcPr>
            <w:tcW w:w="1530" w:type="dxa"/>
          </w:tcPr>
          <w:p w:rsidR="00301C41" w:rsidRPr="0037600D" w:rsidRDefault="00301C41" w:rsidP="00301C41">
            <w:pPr>
              <w:jc w:val="center"/>
              <w:rPr>
                <w:rFonts w:cs="Times New Roman"/>
                <w:szCs w:val="24"/>
                <w:lang w:eastAsia="zh-HK"/>
              </w:rPr>
            </w:pPr>
            <w:r w:rsidRPr="0037600D">
              <w:rPr>
                <w:rFonts w:cs="Times New Roman"/>
                <w:szCs w:val="24"/>
                <w:lang w:eastAsia="zh-HK"/>
              </w:rPr>
              <w:t>0 (0)</w:t>
            </w:r>
          </w:p>
        </w:tc>
        <w:tc>
          <w:tcPr>
            <w:tcW w:w="1487" w:type="dxa"/>
          </w:tcPr>
          <w:p w:rsidR="00301C41" w:rsidRPr="0037600D" w:rsidRDefault="00301C41" w:rsidP="00301C41">
            <w:pPr>
              <w:jc w:val="center"/>
              <w:rPr>
                <w:rFonts w:cs="Times New Roman"/>
                <w:szCs w:val="24"/>
                <w:lang w:eastAsia="zh-HK"/>
              </w:rPr>
            </w:pPr>
            <w:r w:rsidRPr="0037600D">
              <w:rPr>
                <w:rFonts w:cs="Times New Roman"/>
                <w:szCs w:val="24"/>
                <w:lang w:eastAsia="zh-HK"/>
              </w:rPr>
              <w:t>9 (2.0)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ind w:left="240" w:hangingChars="100" w:hanging="240"/>
              <w:rPr>
                <w:rFonts w:cs="Times New Roman"/>
                <w:szCs w:val="24"/>
              </w:rPr>
            </w:pPr>
            <w:r w:rsidRPr="0037600D">
              <w:rPr>
                <w:rFonts w:cs="Times New Roman"/>
                <w:szCs w:val="24"/>
              </w:rPr>
              <w:t xml:space="preserve">  Non-</w:t>
            </w:r>
            <w:proofErr w:type="spellStart"/>
            <w:r w:rsidRPr="0037600D">
              <w:rPr>
                <w:rFonts w:cs="Times New Roman"/>
                <w:szCs w:val="24"/>
              </w:rPr>
              <w:t>keratinising</w:t>
            </w:r>
            <w:proofErr w:type="spellEnd"/>
            <w:r w:rsidRPr="0037600D">
              <w:rPr>
                <w:rFonts w:cs="Times New Roman"/>
                <w:szCs w:val="24"/>
              </w:rPr>
              <w:t xml:space="preserve"> undifferentiated carcinoma</w:t>
            </w:r>
          </w:p>
        </w:tc>
        <w:tc>
          <w:tcPr>
            <w:tcW w:w="1677" w:type="dxa"/>
          </w:tcPr>
          <w:p w:rsidR="00301C41" w:rsidRPr="0037600D" w:rsidRDefault="00301C41" w:rsidP="00301C41">
            <w:pPr>
              <w:jc w:val="center"/>
              <w:rPr>
                <w:rFonts w:cs="Times New Roman"/>
                <w:szCs w:val="24"/>
                <w:lang w:eastAsia="zh-HK"/>
              </w:rPr>
            </w:pPr>
            <w:r w:rsidRPr="0037600D">
              <w:rPr>
                <w:rFonts w:cs="Times New Roman"/>
                <w:szCs w:val="24"/>
                <w:lang w:eastAsia="zh-HK"/>
              </w:rPr>
              <w:t>508 (98.1)</w:t>
            </w:r>
          </w:p>
        </w:tc>
        <w:tc>
          <w:tcPr>
            <w:tcW w:w="1345" w:type="dxa"/>
          </w:tcPr>
          <w:p w:rsidR="00301C41" w:rsidRPr="0037600D" w:rsidRDefault="00301C41" w:rsidP="00301C41">
            <w:pPr>
              <w:jc w:val="center"/>
              <w:rPr>
                <w:rFonts w:cs="Times New Roman"/>
                <w:szCs w:val="24"/>
                <w:lang w:eastAsia="zh-HK"/>
              </w:rPr>
            </w:pPr>
            <w:r w:rsidRPr="0037600D">
              <w:rPr>
                <w:rFonts w:cs="Times New Roman"/>
                <w:szCs w:val="24"/>
                <w:lang w:eastAsia="zh-HK"/>
              </w:rPr>
              <w:t>62 (100)</w:t>
            </w:r>
          </w:p>
        </w:tc>
        <w:tc>
          <w:tcPr>
            <w:tcW w:w="1530" w:type="dxa"/>
          </w:tcPr>
          <w:p w:rsidR="00301C41" w:rsidRPr="0037600D" w:rsidRDefault="00DF5202" w:rsidP="00301C41">
            <w:pPr>
              <w:jc w:val="center"/>
              <w:rPr>
                <w:rFonts w:cs="Times New Roman"/>
                <w:szCs w:val="24"/>
                <w:lang w:eastAsia="zh-HK"/>
              </w:rPr>
            </w:pPr>
            <w:r w:rsidRPr="0037600D">
              <w:rPr>
                <w:rFonts w:cs="Times New Roman"/>
                <w:szCs w:val="24"/>
                <w:lang w:eastAsia="zh-HK"/>
              </w:rPr>
              <w:t>16 (100)</w:t>
            </w:r>
          </w:p>
        </w:tc>
        <w:tc>
          <w:tcPr>
            <w:tcW w:w="1487" w:type="dxa"/>
          </w:tcPr>
          <w:p w:rsidR="00301C41" w:rsidRPr="0037600D" w:rsidRDefault="00DF5202" w:rsidP="00301C41">
            <w:pPr>
              <w:jc w:val="center"/>
              <w:rPr>
                <w:rFonts w:cs="Times New Roman"/>
                <w:szCs w:val="24"/>
                <w:lang w:eastAsia="zh-HK"/>
              </w:rPr>
            </w:pPr>
            <w:r w:rsidRPr="0037600D">
              <w:rPr>
                <w:rFonts w:cs="Times New Roman"/>
                <w:szCs w:val="24"/>
                <w:lang w:eastAsia="zh-HK"/>
              </w:rPr>
              <w:t>430 (97.7)</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ECOG performance status</w:t>
            </w:r>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eastAsia="SimSun" w:cs="Times New Roman"/>
                <w:szCs w:val="24"/>
                <w:lang w:eastAsia="zh-CN"/>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rPr>
            </w:pPr>
            <w:r w:rsidRPr="0037600D">
              <w:rPr>
                <w:rFonts w:cs="Times New Roman"/>
                <w:szCs w:val="24"/>
              </w:rPr>
              <w:t>0</w:t>
            </w:r>
            <w:r w:rsidR="0069749A" w:rsidRPr="0037600D">
              <w:rPr>
                <w:rFonts w:cs="Times New Roman"/>
                <w:szCs w:val="24"/>
              </w:rPr>
              <w:t>.205</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0</w:t>
            </w:r>
          </w:p>
        </w:tc>
        <w:tc>
          <w:tcPr>
            <w:tcW w:w="1677" w:type="dxa"/>
          </w:tcPr>
          <w:p w:rsidR="00301C41" w:rsidRPr="0037600D" w:rsidRDefault="00301C41" w:rsidP="00301C41">
            <w:pPr>
              <w:jc w:val="center"/>
              <w:rPr>
                <w:rFonts w:cs="Times New Roman"/>
                <w:szCs w:val="24"/>
              </w:rPr>
            </w:pPr>
            <w:r w:rsidRPr="0037600D">
              <w:rPr>
                <w:rFonts w:cs="Times New Roman"/>
                <w:szCs w:val="24"/>
              </w:rPr>
              <w:t>80 (15.4)</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9 (14.5)</w:t>
            </w:r>
          </w:p>
        </w:tc>
        <w:tc>
          <w:tcPr>
            <w:tcW w:w="1530" w:type="dxa"/>
          </w:tcPr>
          <w:p w:rsidR="00301C41" w:rsidRPr="0037600D" w:rsidRDefault="0069749A" w:rsidP="00301C41">
            <w:pPr>
              <w:jc w:val="center"/>
              <w:rPr>
                <w:rFonts w:cs="Times New Roman"/>
                <w:szCs w:val="24"/>
              </w:rPr>
            </w:pPr>
            <w:r w:rsidRPr="0037600D">
              <w:rPr>
                <w:rFonts w:cs="Times New Roman"/>
                <w:szCs w:val="24"/>
              </w:rPr>
              <w:t>5 (31.3)</w:t>
            </w:r>
          </w:p>
        </w:tc>
        <w:tc>
          <w:tcPr>
            <w:tcW w:w="1487" w:type="dxa"/>
          </w:tcPr>
          <w:p w:rsidR="00301C41" w:rsidRPr="0037600D" w:rsidRDefault="0069749A" w:rsidP="00301C41">
            <w:pPr>
              <w:jc w:val="center"/>
              <w:rPr>
                <w:rFonts w:cs="Times New Roman"/>
                <w:szCs w:val="24"/>
              </w:rPr>
            </w:pPr>
            <w:r w:rsidRPr="0037600D">
              <w:rPr>
                <w:rFonts w:cs="Times New Roman"/>
                <w:szCs w:val="24"/>
              </w:rPr>
              <w:t>66 (15.0)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1</w:t>
            </w:r>
          </w:p>
        </w:tc>
        <w:tc>
          <w:tcPr>
            <w:tcW w:w="1677" w:type="dxa"/>
          </w:tcPr>
          <w:p w:rsidR="00301C41" w:rsidRPr="0037600D" w:rsidRDefault="00301C41" w:rsidP="00301C41">
            <w:pPr>
              <w:jc w:val="center"/>
              <w:rPr>
                <w:rFonts w:cs="Times New Roman"/>
                <w:szCs w:val="24"/>
              </w:rPr>
            </w:pPr>
            <w:r w:rsidRPr="0037600D">
              <w:rPr>
                <w:rFonts w:cs="Times New Roman"/>
                <w:szCs w:val="24"/>
              </w:rPr>
              <w:t>438 (84.6)</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53 (85.5)</w:t>
            </w:r>
          </w:p>
        </w:tc>
        <w:tc>
          <w:tcPr>
            <w:tcW w:w="1530" w:type="dxa"/>
          </w:tcPr>
          <w:p w:rsidR="00301C41" w:rsidRPr="0037600D" w:rsidRDefault="0069749A" w:rsidP="00301C41">
            <w:pPr>
              <w:jc w:val="center"/>
              <w:rPr>
                <w:rFonts w:cs="Times New Roman"/>
                <w:szCs w:val="24"/>
              </w:rPr>
            </w:pPr>
            <w:r w:rsidRPr="0037600D">
              <w:rPr>
                <w:rFonts w:cs="Times New Roman"/>
                <w:szCs w:val="24"/>
              </w:rPr>
              <w:t>11 (68.8</w:t>
            </w:r>
            <w:r w:rsidR="00301C41" w:rsidRPr="0037600D">
              <w:rPr>
                <w:rFonts w:cs="Times New Roman"/>
                <w:szCs w:val="24"/>
              </w:rPr>
              <w:t>)</w:t>
            </w:r>
          </w:p>
        </w:tc>
        <w:tc>
          <w:tcPr>
            <w:tcW w:w="1487" w:type="dxa"/>
          </w:tcPr>
          <w:p w:rsidR="00301C41" w:rsidRPr="0037600D" w:rsidRDefault="0069749A" w:rsidP="00301C41">
            <w:pPr>
              <w:jc w:val="center"/>
              <w:rPr>
                <w:rFonts w:cs="Times New Roman"/>
                <w:szCs w:val="24"/>
              </w:rPr>
            </w:pPr>
            <w:r w:rsidRPr="0037600D">
              <w:rPr>
                <w:rFonts w:cs="Times New Roman"/>
                <w:szCs w:val="24"/>
              </w:rPr>
              <w:t>374 (85.0)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T-classification</w:t>
            </w:r>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cs="Times New Roman"/>
                <w:szCs w:val="24"/>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T1</w:t>
            </w:r>
          </w:p>
        </w:tc>
        <w:tc>
          <w:tcPr>
            <w:tcW w:w="1677" w:type="dxa"/>
          </w:tcPr>
          <w:p w:rsidR="00301C41" w:rsidRPr="0037600D" w:rsidRDefault="00301C41" w:rsidP="00301C41">
            <w:pPr>
              <w:jc w:val="center"/>
              <w:rPr>
                <w:rFonts w:cs="Times New Roman"/>
                <w:szCs w:val="24"/>
              </w:rPr>
            </w:pPr>
            <w:r w:rsidRPr="0037600D">
              <w:rPr>
                <w:rFonts w:cs="Times New Roman"/>
                <w:szCs w:val="24"/>
              </w:rPr>
              <w:t>147 (28.4)</w:t>
            </w:r>
          </w:p>
        </w:tc>
        <w:tc>
          <w:tcPr>
            <w:tcW w:w="1345" w:type="dxa"/>
          </w:tcPr>
          <w:p w:rsidR="00301C41" w:rsidRPr="0037600D" w:rsidRDefault="00301C41" w:rsidP="00301C41">
            <w:pPr>
              <w:jc w:val="center"/>
              <w:rPr>
                <w:rFonts w:cs="Times New Roman"/>
              </w:rPr>
            </w:pPr>
            <w:r w:rsidRPr="0037600D">
              <w:rPr>
                <w:rFonts w:cs="Times New Roman"/>
              </w:rPr>
              <w:t>32 (51.6)</w:t>
            </w:r>
          </w:p>
        </w:tc>
        <w:tc>
          <w:tcPr>
            <w:tcW w:w="1530" w:type="dxa"/>
          </w:tcPr>
          <w:p w:rsidR="00301C41" w:rsidRPr="0037600D" w:rsidRDefault="0069749A" w:rsidP="00301C41">
            <w:pPr>
              <w:jc w:val="center"/>
              <w:rPr>
                <w:rFonts w:cs="Times New Roman"/>
              </w:rPr>
            </w:pPr>
            <w:r w:rsidRPr="0037600D">
              <w:rPr>
                <w:rFonts w:cs="Times New Roman"/>
              </w:rPr>
              <w:t>8 (50.0</w:t>
            </w:r>
            <w:r w:rsidR="00301C41" w:rsidRPr="0037600D">
              <w:rPr>
                <w:rFonts w:cs="Times New Roman"/>
              </w:rPr>
              <w:t>)</w:t>
            </w:r>
          </w:p>
        </w:tc>
        <w:tc>
          <w:tcPr>
            <w:tcW w:w="1487" w:type="dxa"/>
          </w:tcPr>
          <w:p w:rsidR="00301C41" w:rsidRPr="0037600D" w:rsidRDefault="0069749A" w:rsidP="00301C41">
            <w:pPr>
              <w:jc w:val="center"/>
              <w:rPr>
                <w:rFonts w:cs="Times New Roman"/>
              </w:rPr>
            </w:pPr>
            <w:r w:rsidRPr="0037600D">
              <w:rPr>
                <w:rFonts w:cs="Times New Roman"/>
              </w:rPr>
              <w:t>107 (24.3)</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T2</w:t>
            </w:r>
          </w:p>
        </w:tc>
        <w:tc>
          <w:tcPr>
            <w:tcW w:w="1677" w:type="dxa"/>
          </w:tcPr>
          <w:p w:rsidR="00301C41" w:rsidRPr="0037600D" w:rsidRDefault="00301C41" w:rsidP="00301C41">
            <w:pPr>
              <w:jc w:val="center"/>
              <w:rPr>
                <w:rFonts w:cs="Times New Roman"/>
                <w:szCs w:val="24"/>
              </w:rPr>
            </w:pPr>
            <w:r w:rsidRPr="0037600D">
              <w:rPr>
                <w:rFonts w:cs="Times New Roman"/>
                <w:szCs w:val="24"/>
              </w:rPr>
              <w:t>72 (13.9)</w:t>
            </w:r>
          </w:p>
        </w:tc>
        <w:tc>
          <w:tcPr>
            <w:tcW w:w="1345" w:type="dxa"/>
          </w:tcPr>
          <w:p w:rsidR="00301C41" w:rsidRPr="0037600D" w:rsidRDefault="00301C41" w:rsidP="00301C41">
            <w:pPr>
              <w:jc w:val="center"/>
              <w:rPr>
                <w:rFonts w:cs="Times New Roman"/>
              </w:rPr>
            </w:pPr>
            <w:r w:rsidRPr="0037600D">
              <w:rPr>
                <w:rFonts w:cs="Times New Roman"/>
              </w:rPr>
              <w:t>6 (9.7)</w:t>
            </w:r>
          </w:p>
        </w:tc>
        <w:tc>
          <w:tcPr>
            <w:tcW w:w="1530" w:type="dxa"/>
          </w:tcPr>
          <w:p w:rsidR="00301C41" w:rsidRPr="0037600D" w:rsidRDefault="0069749A" w:rsidP="00301C41">
            <w:pPr>
              <w:jc w:val="center"/>
              <w:rPr>
                <w:rFonts w:cs="Times New Roman"/>
              </w:rPr>
            </w:pPr>
            <w:r w:rsidRPr="0037600D">
              <w:rPr>
                <w:rFonts w:cs="Times New Roman"/>
              </w:rPr>
              <w:t>2 (12</w:t>
            </w:r>
            <w:r w:rsidR="00301C41" w:rsidRPr="0037600D">
              <w:rPr>
                <w:rFonts w:cs="Times New Roman"/>
              </w:rPr>
              <w:t>.5)</w:t>
            </w:r>
          </w:p>
        </w:tc>
        <w:tc>
          <w:tcPr>
            <w:tcW w:w="1487" w:type="dxa"/>
          </w:tcPr>
          <w:p w:rsidR="00301C41" w:rsidRPr="0037600D" w:rsidRDefault="0069749A" w:rsidP="00301C41">
            <w:pPr>
              <w:jc w:val="center"/>
              <w:rPr>
                <w:rFonts w:cs="Times New Roman"/>
              </w:rPr>
            </w:pPr>
            <w:r w:rsidRPr="0037600D">
              <w:rPr>
                <w:rFonts w:cs="Times New Roman"/>
              </w:rPr>
              <w:t>64 (14.5)</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T3</w:t>
            </w:r>
          </w:p>
        </w:tc>
        <w:tc>
          <w:tcPr>
            <w:tcW w:w="1677" w:type="dxa"/>
          </w:tcPr>
          <w:p w:rsidR="00301C41" w:rsidRPr="0037600D" w:rsidRDefault="00301C41" w:rsidP="00301C41">
            <w:pPr>
              <w:jc w:val="center"/>
              <w:rPr>
                <w:rFonts w:cs="Times New Roman"/>
                <w:szCs w:val="24"/>
              </w:rPr>
            </w:pPr>
            <w:r w:rsidRPr="0037600D">
              <w:rPr>
                <w:rFonts w:cs="Times New Roman"/>
                <w:szCs w:val="24"/>
              </w:rPr>
              <w:t>234 (45.2)</w:t>
            </w:r>
          </w:p>
        </w:tc>
        <w:tc>
          <w:tcPr>
            <w:tcW w:w="1345" w:type="dxa"/>
          </w:tcPr>
          <w:p w:rsidR="00301C41" w:rsidRPr="0037600D" w:rsidRDefault="00301C41" w:rsidP="00301C41">
            <w:pPr>
              <w:jc w:val="center"/>
              <w:rPr>
                <w:rFonts w:cs="Times New Roman"/>
              </w:rPr>
            </w:pPr>
            <w:r w:rsidRPr="0037600D">
              <w:rPr>
                <w:rFonts w:cs="Times New Roman"/>
              </w:rPr>
              <w:t>21 (33.9)</w:t>
            </w:r>
          </w:p>
        </w:tc>
        <w:tc>
          <w:tcPr>
            <w:tcW w:w="1530" w:type="dxa"/>
          </w:tcPr>
          <w:p w:rsidR="00301C41" w:rsidRPr="0037600D" w:rsidRDefault="0069749A" w:rsidP="00301C41">
            <w:pPr>
              <w:jc w:val="center"/>
              <w:rPr>
                <w:rFonts w:cs="Times New Roman"/>
              </w:rPr>
            </w:pPr>
            <w:r w:rsidRPr="0037600D">
              <w:rPr>
                <w:rFonts w:cs="Times New Roman"/>
              </w:rPr>
              <w:t>5 (31.3</w:t>
            </w:r>
            <w:r w:rsidR="00301C41" w:rsidRPr="0037600D">
              <w:rPr>
                <w:rFonts w:cs="Times New Roman"/>
              </w:rPr>
              <w:t>)</w:t>
            </w:r>
          </w:p>
        </w:tc>
        <w:tc>
          <w:tcPr>
            <w:tcW w:w="1487" w:type="dxa"/>
          </w:tcPr>
          <w:p w:rsidR="00301C41" w:rsidRPr="0037600D" w:rsidRDefault="0069749A" w:rsidP="00301C41">
            <w:pPr>
              <w:jc w:val="center"/>
              <w:rPr>
                <w:rFonts w:cs="Times New Roman"/>
              </w:rPr>
            </w:pPr>
            <w:r w:rsidRPr="0037600D">
              <w:rPr>
                <w:rFonts w:cs="Times New Roman"/>
              </w:rPr>
              <w:t>208 (47.3)</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T4</w:t>
            </w:r>
          </w:p>
        </w:tc>
        <w:tc>
          <w:tcPr>
            <w:tcW w:w="1677" w:type="dxa"/>
          </w:tcPr>
          <w:p w:rsidR="00301C41" w:rsidRPr="0037600D" w:rsidRDefault="00301C41" w:rsidP="00301C41">
            <w:pPr>
              <w:jc w:val="center"/>
              <w:rPr>
                <w:rFonts w:cs="Times New Roman"/>
                <w:szCs w:val="24"/>
              </w:rPr>
            </w:pPr>
            <w:r w:rsidRPr="0037600D">
              <w:rPr>
                <w:rFonts w:cs="Times New Roman"/>
                <w:szCs w:val="24"/>
              </w:rPr>
              <w:t>65 (12.5)</w:t>
            </w:r>
          </w:p>
        </w:tc>
        <w:tc>
          <w:tcPr>
            <w:tcW w:w="1345" w:type="dxa"/>
          </w:tcPr>
          <w:p w:rsidR="00301C41" w:rsidRPr="0037600D" w:rsidRDefault="00301C41" w:rsidP="00301C41">
            <w:pPr>
              <w:jc w:val="center"/>
              <w:rPr>
                <w:rFonts w:cs="Times New Roman"/>
              </w:rPr>
            </w:pPr>
            <w:r w:rsidRPr="0037600D">
              <w:rPr>
                <w:rFonts w:cs="Times New Roman"/>
              </w:rPr>
              <w:t>3 (4.8)</w:t>
            </w:r>
          </w:p>
        </w:tc>
        <w:tc>
          <w:tcPr>
            <w:tcW w:w="1530" w:type="dxa"/>
          </w:tcPr>
          <w:p w:rsidR="00301C41" w:rsidRPr="0037600D" w:rsidRDefault="0069749A" w:rsidP="00301C41">
            <w:pPr>
              <w:jc w:val="center"/>
              <w:rPr>
                <w:rFonts w:cs="Times New Roman"/>
              </w:rPr>
            </w:pPr>
            <w:r w:rsidRPr="0037600D">
              <w:rPr>
                <w:rFonts w:cs="Times New Roman"/>
              </w:rPr>
              <w:t>1 (</w:t>
            </w:r>
            <w:r w:rsidR="00301C41" w:rsidRPr="0037600D">
              <w:rPr>
                <w:rFonts w:cs="Times New Roman"/>
              </w:rPr>
              <w:t>6</w:t>
            </w:r>
            <w:r w:rsidRPr="0037600D">
              <w:rPr>
                <w:rFonts w:cs="Times New Roman"/>
              </w:rPr>
              <w:t>.3</w:t>
            </w:r>
            <w:r w:rsidR="00301C41" w:rsidRPr="0037600D">
              <w:rPr>
                <w:rFonts w:cs="Times New Roman"/>
              </w:rPr>
              <w:t>)</w:t>
            </w:r>
          </w:p>
        </w:tc>
        <w:tc>
          <w:tcPr>
            <w:tcW w:w="1487" w:type="dxa"/>
          </w:tcPr>
          <w:p w:rsidR="00301C41" w:rsidRPr="0037600D" w:rsidRDefault="0069749A" w:rsidP="00301C41">
            <w:pPr>
              <w:jc w:val="center"/>
              <w:rPr>
                <w:rFonts w:cs="Times New Roman"/>
              </w:rPr>
            </w:pPr>
            <w:r w:rsidRPr="0037600D">
              <w:rPr>
                <w:rFonts w:cs="Times New Roman"/>
              </w:rPr>
              <w:t>61 (13.9)</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N-classification</w:t>
            </w:r>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cs="Times New Roman"/>
                <w:szCs w:val="24"/>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N0</w:t>
            </w:r>
          </w:p>
        </w:tc>
        <w:tc>
          <w:tcPr>
            <w:tcW w:w="1677" w:type="dxa"/>
          </w:tcPr>
          <w:p w:rsidR="00301C41" w:rsidRPr="0037600D" w:rsidRDefault="00301C41" w:rsidP="00301C41">
            <w:pPr>
              <w:jc w:val="center"/>
              <w:rPr>
                <w:rFonts w:cs="Times New Roman"/>
                <w:szCs w:val="24"/>
              </w:rPr>
            </w:pPr>
            <w:r w:rsidRPr="0037600D">
              <w:rPr>
                <w:rFonts w:cs="Times New Roman"/>
                <w:szCs w:val="24"/>
              </w:rPr>
              <w:t>60 (11.6)</w:t>
            </w:r>
          </w:p>
        </w:tc>
        <w:tc>
          <w:tcPr>
            <w:tcW w:w="1345" w:type="dxa"/>
          </w:tcPr>
          <w:p w:rsidR="00301C41" w:rsidRPr="0037600D" w:rsidRDefault="00301C41" w:rsidP="00301C41">
            <w:pPr>
              <w:jc w:val="center"/>
              <w:rPr>
                <w:rFonts w:cs="Times New Roman"/>
              </w:rPr>
            </w:pPr>
            <w:r w:rsidRPr="0037600D">
              <w:rPr>
                <w:rFonts w:cs="Times New Roman"/>
              </w:rPr>
              <w:t>20 (32.3)</w:t>
            </w:r>
          </w:p>
        </w:tc>
        <w:tc>
          <w:tcPr>
            <w:tcW w:w="1530" w:type="dxa"/>
          </w:tcPr>
          <w:p w:rsidR="00301C41" w:rsidRPr="0037600D" w:rsidRDefault="0069749A" w:rsidP="00301C41">
            <w:pPr>
              <w:jc w:val="center"/>
              <w:rPr>
                <w:rFonts w:cs="Times New Roman"/>
              </w:rPr>
            </w:pPr>
            <w:r w:rsidRPr="0037600D">
              <w:rPr>
                <w:rFonts w:cs="Times New Roman"/>
              </w:rPr>
              <w:t>5 (31.3)</w:t>
            </w:r>
          </w:p>
        </w:tc>
        <w:tc>
          <w:tcPr>
            <w:tcW w:w="1487" w:type="dxa"/>
          </w:tcPr>
          <w:p w:rsidR="00301C41" w:rsidRPr="0037600D" w:rsidRDefault="0069749A" w:rsidP="00301C41">
            <w:pPr>
              <w:jc w:val="center"/>
              <w:rPr>
                <w:rFonts w:cs="Times New Roman"/>
              </w:rPr>
            </w:pPr>
            <w:r w:rsidRPr="0037600D">
              <w:rPr>
                <w:rFonts w:cs="Times New Roman"/>
              </w:rPr>
              <w:t>35 (8.0)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N1</w:t>
            </w:r>
          </w:p>
        </w:tc>
        <w:tc>
          <w:tcPr>
            <w:tcW w:w="1677" w:type="dxa"/>
          </w:tcPr>
          <w:p w:rsidR="00301C41" w:rsidRPr="0037600D" w:rsidRDefault="00301C41" w:rsidP="00301C41">
            <w:pPr>
              <w:jc w:val="center"/>
              <w:rPr>
                <w:rFonts w:cs="Times New Roman"/>
                <w:szCs w:val="24"/>
              </w:rPr>
            </w:pPr>
            <w:r w:rsidRPr="0037600D">
              <w:rPr>
                <w:rFonts w:cs="Times New Roman"/>
                <w:szCs w:val="24"/>
              </w:rPr>
              <w:t>127 (24.5)</w:t>
            </w:r>
          </w:p>
        </w:tc>
        <w:tc>
          <w:tcPr>
            <w:tcW w:w="1345" w:type="dxa"/>
          </w:tcPr>
          <w:p w:rsidR="00301C41" w:rsidRPr="0037600D" w:rsidRDefault="00301C41" w:rsidP="00301C41">
            <w:pPr>
              <w:jc w:val="center"/>
              <w:rPr>
                <w:rFonts w:cs="Times New Roman"/>
              </w:rPr>
            </w:pPr>
            <w:r w:rsidRPr="0037600D">
              <w:rPr>
                <w:rFonts w:cs="Times New Roman"/>
              </w:rPr>
              <w:t>16 (25.8)</w:t>
            </w:r>
          </w:p>
        </w:tc>
        <w:tc>
          <w:tcPr>
            <w:tcW w:w="1530" w:type="dxa"/>
          </w:tcPr>
          <w:p w:rsidR="00301C41" w:rsidRPr="0037600D" w:rsidRDefault="0069749A" w:rsidP="00301C41">
            <w:pPr>
              <w:jc w:val="center"/>
              <w:rPr>
                <w:rFonts w:cs="Times New Roman"/>
              </w:rPr>
            </w:pPr>
            <w:r w:rsidRPr="0037600D">
              <w:rPr>
                <w:rFonts w:cs="Times New Roman"/>
              </w:rPr>
              <w:t>5 (31.3)</w:t>
            </w:r>
          </w:p>
        </w:tc>
        <w:tc>
          <w:tcPr>
            <w:tcW w:w="1487" w:type="dxa"/>
          </w:tcPr>
          <w:p w:rsidR="00301C41" w:rsidRPr="0037600D" w:rsidRDefault="0069749A" w:rsidP="00301C41">
            <w:pPr>
              <w:jc w:val="center"/>
              <w:rPr>
                <w:rFonts w:cs="Times New Roman"/>
              </w:rPr>
            </w:pPr>
            <w:r w:rsidRPr="0037600D">
              <w:rPr>
                <w:rFonts w:cs="Times New Roman"/>
              </w:rPr>
              <w:t>106 (24.1)</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N2</w:t>
            </w:r>
          </w:p>
        </w:tc>
        <w:tc>
          <w:tcPr>
            <w:tcW w:w="1677" w:type="dxa"/>
          </w:tcPr>
          <w:p w:rsidR="00301C41" w:rsidRPr="0037600D" w:rsidRDefault="00301C41" w:rsidP="00301C41">
            <w:pPr>
              <w:jc w:val="center"/>
              <w:rPr>
                <w:rFonts w:cs="Times New Roman"/>
                <w:szCs w:val="24"/>
              </w:rPr>
            </w:pPr>
            <w:r w:rsidRPr="0037600D">
              <w:rPr>
                <w:rFonts w:cs="Times New Roman"/>
                <w:szCs w:val="24"/>
              </w:rPr>
              <w:t>201 (38.8)</w:t>
            </w:r>
          </w:p>
        </w:tc>
        <w:tc>
          <w:tcPr>
            <w:tcW w:w="1345" w:type="dxa"/>
          </w:tcPr>
          <w:p w:rsidR="00301C41" w:rsidRPr="0037600D" w:rsidRDefault="00301C41" w:rsidP="00301C41">
            <w:pPr>
              <w:jc w:val="center"/>
              <w:rPr>
                <w:rFonts w:cs="Times New Roman"/>
              </w:rPr>
            </w:pPr>
            <w:r w:rsidRPr="0037600D">
              <w:rPr>
                <w:rFonts w:cs="Times New Roman"/>
              </w:rPr>
              <w:t>21 (33.9)</w:t>
            </w:r>
          </w:p>
        </w:tc>
        <w:tc>
          <w:tcPr>
            <w:tcW w:w="1530" w:type="dxa"/>
          </w:tcPr>
          <w:p w:rsidR="00301C41" w:rsidRPr="0037600D" w:rsidRDefault="0069749A" w:rsidP="00301C41">
            <w:pPr>
              <w:jc w:val="center"/>
              <w:rPr>
                <w:rFonts w:cs="Times New Roman"/>
              </w:rPr>
            </w:pPr>
            <w:r w:rsidRPr="0037600D">
              <w:rPr>
                <w:rFonts w:cs="Times New Roman"/>
              </w:rPr>
              <w:t>6 (37.5)</w:t>
            </w:r>
          </w:p>
        </w:tc>
        <w:tc>
          <w:tcPr>
            <w:tcW w:w="1487" w:type="dxa"/>
          </w:tcPr>
          <w:p w:rsidR="00301C41" w:rsidRPr="0037600D" w:rsidRDefault="0069749A" w:rsidP="00301C41">
            <w:pPr>
              <w:jc w:val="center"/>
              <w:rPr>
                <w:rFonts w:cs="Times New Roman"/>
              </w:rPr>
            </w:pPr>
            <w:r w:rsidRPr="0037600D">
              <w:rPr>
                <w:rFonts w:cs="Times New Roman"/>
              </w:rPr>
              <w:t>174 (39.5)</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N3</w:t>
            </w:r>
          </w:p>
        </w:tc>
        <w:tc>
          <w:tcPr>
            <w:tcW w:w="1677" w:type="dxa"/>
          </w:tcPr>
          <w:p w:rsidR="00301C41" w:rsidRPr="0037600D" w:rsidRDefault="00301C41" w:rsidP="00301C41">
            <w:pPr>
              <w:jc w:val="center"/>
              <w:rPr>
                <w:rFonts w:cs="Times New Roman"/>
                <w:szCs w:val="24"/>
              </w:rPr>
            </w:pPr>
            <w:r w:rsidRPr="0037600D">
              <w:rPr>
                <w:rFonts w:cs="Times New Roman"/>
                <w:szCs w:val="24"/>
              </w:rPr>
              <w:t>130 (25.1)</w:t>
            </w:r>
          </w:p>
        </w:tc>
        <w:tc>
          <w:tcPr>
            <w:tcW w:w="1345" w:type="dxa"/>
          </w:tcPr>
          <w:p w:rsidR="00301C41" w:rsidRPr="0037600D" w:rsidRDefault="00301C41" w:rsidP="00301C41">
            <w:pPr>
              <w:jc w:val="center"/>
              <w:rPr>
                <w:rFonts w:cs="Times New Roman"/>
              </w:rPr>
            </w:pPr>
            <w:r w:rsidRPr="0037600D">
              <w:rPr>
                <w:rFonts w:cs="Times New Roman"/>
              </w:rPr>
              <w:t>5 (8.1)</w:t>
            </w:r>
          </w:p>
        </w:tc>
        <w:tc>
          <w:tcPr>
            <w:tcW w:w="1530" w:type="dxa"/>
          </w:tcPr>
          <w:p w:rsidR="00301C41" w:rsidRPr="0037600D" w:rsidRDefault="0069749A" w:rsidP="00301C41">
            <w:pPr>
              <w:jc w:val="center"/>
              <w:rPr>
                <w:rFonts w:cs="Times New Roman"/>
              </w:rPr>
            </w:pPr>
            <w:r w:rsidRPr="0037600D">
              <w:rPr>
                <w:rFonts w:cs="Times New Roman"/>
              </w:rPr>
              <w:t>0 (0</w:t>
            </w:r>
            <w:r w:rsidR="00301C41" w:rsidRPr="0037600D">
              <w:rPr>
                <w:rFonts w:cs="Times New Roman"/>
              </w:rPr>
              <w:t>)</w:t>
            </w:r>
          </w:p>
        </w:tc>
        <w:tc>
          <w:tcPr>
            <w:tcW w:w="1487" w:type="dxa"/>
          </w:tcPr>
          <w:p w:rsidR="00301C41" w:rsidRPr="0037600D" w:rsidRDefault="0069749A" w:rsidP="00301C41">
            <w:pPr>
              <w:jc w:val="center"/>
              <w:rPr>
                <w:rFonts w:cs="Times New Roman"/>
              </w:rPr>
            </w:pPr>
            <w:r w:rsidRPr="0037600D">
              <w:rPr>
                <w:rFonts w:cs="Times New Roman"/>
              </w:rPr>
              <w:t>125 (28.4)</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Overall stage</w:t>
            </w:r>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eastAsia="SimSun" w:cs="Times New Roman"/>
                <w:szCs w:val="24"/>
                <w:lang w:eastAsia="zh-CN"/>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lastRenderedPageBreak/>
              <w:t xml:space="preserve">  I</w:t>
            </w:r>
          </w:p>
        </w:tc>
        <w:tc>
          <w:tcPr>
            <w:tcW w:w="1677" w:type="dxa"/>
          </w:tcPr>
          <w:p w:rsidR="00301C41" w:rsidRPr="0037600D" w:rsidRDefault="00301C41" w:rsidP="00301C41">
            <w:pPr>
              <w:jc w:val="center"/>
              <w:rPr>
                <w:rFonts w:cs="Times New Roman"/>
                <w:szCs w:val="24"/>
              </w:rPr>
            </w:pPr>
            <w:r w:rsidRPr="0037600D">
              <w:rPr>
                <w:rFonts w:cs="Times New Roman"/>
                <w:szCs w:val="24"/>
              </w:rPr>
              <w:t>30 (5.8)</w:t>
            </w:r>
          </w:p>
        </w:tc>
        <w:tc>
          <w:tcPr>
            <w:tcW w:w="1345" w:type="dxa"/>
          </w:tcPr>
          <w:p w:rsidR="00301C41" w:rsidRPr="0037600D" w:rsidRDefault="00301C41" w:rsidP="00301C41">
            <w:pPr>
              <w:jc w:val="center"/>
              <w:rPr>
                <w:rFonts w:cs="Times New Roman"/>
              </w:rPr>
            </w:pPr>
            <w:r w:rsidRPr="0037600D">
              <w:rPr>
                <w:rFonts w:cs="Times New Roman"/>
              </w:rPr>
              <w:t>14 (22.6)</w:t>
            </w:r>
          </w:p>
        </w:tc>
        <w:tc>
          <w:tcPr>
            <w:tcW w:w="1530" w:type="dxa"/>
          </w:tcPr>
          <w:p w:rsidR="00301C41" w:rsidRPr="0037600D" w:rsidRDefault="0093655B" w:rsidP="00301C41">
            <w:pPr>
              <w:jc w:val="center"/>
              <w:rPr>
                <w:rFonts w:cs="Times New Roman"/>
              </w:rPr>
            </w:pPr>
            <w:r w:rsidRPr="0037600D">
              <w:rPr>
                <w:rFonts w:cs="Times New Roman"/>
              </w:rPr>
              <w:t>4 (25.0</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12 (2.7)</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II</w:t>
            </w:r>
          </w:p>
        </w:tc>
        <w:tc>
          <w:tcPr>
            <w:tcW w:w="1677" w:type="dxa"/>
          </w:tcPr>
          <w:p w:rsidR="00301C41" w:rsidRPr="0037600D" w:rsidRDefault="00301C41" w:rsidP="00301C41">
            <w:pPr>
              <w:jc w:val="center"/>
              <w:rPr>
                <w:rFonts w:cs="Times New Roman"/>
                <w:szCs w:val="24"/>
              </w:rPr>
            </w:pPr>
            <w:r w:rsidRPr="0037600D">
              <w:rPr>
                <w:rFonts w:cs="Times New Roman"/>
                <w:szCs w:val="24"/>
              </w:rPr>
              <w:t>74 (14.3)</w:t>
            </w:r>
          </w:p>
        </w:tc>
        <w:tc>
          <w:tcPr>
            <w:tcW w:w="1345" w:type="dxa"/>
          </w:tcPr>
          <w:p w:rsidR="00301C41" w:rsidRPr="0037600D" w:rsidRDefault="00301C41" w:rsidP="00301C41">
            <w:pPr>
              <w:jc w:val="center"/>
              <w:rPr>
                <w:rFonts w:cs="Times New Roman"/>
              </w:rPr>
            </w:pPr>
            <w:r w:rsidRPr="0037600D">
              <w:rPr>
                <w:rFonts w:cs="Times New Roman"/>
              </w:rPr>
              <w:t>12 (19.4)</w:t>
            </w:r>
          </w:p>
        </w:tc>
        <w:tc>
          <w:tcPr>
            <w:tcW w:w="1530" w:type="dxa"/>
          </w:tcPr>
          <w:p w:rsidR="00301C41" w:rsidRPr="0037600D" w:rsidRDefault="0093655B" w:rsidP="00301C41">
            <w:pPr>
              <w:jc w:val="center"/>
              <w:rPr>
                <w:rFonts w:cs="Times New Roman"/>
              </w:rPr>
            </w:pPr>
            <w:r w:rsidRPr="0037600D">
              <w:rPr>
                <w:rFonts w:cs="Times New Roman"/>
              </w:rPr>
              <w:t>5 (131.3</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57 (13.0)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III</w:t>
            </w:r>
          </w:p>
        </w:tc>
        <w:tc>
          <w:tcPr>
            <w:tcW w:w="1677" w:type="dxa"/>
          </w:tcPr>
          <w:p w:rsidR="00301C41" w:rsidRPr="0037600D" w:rsidRDefault="00301C41" w:rsidP="00301C41">
            <w:pPr>
              <w:jc w:val="center"/>
              <w:rPr>
                <w:rFonts w:cs="Times New Roman"/>
                <w:szCs w:val="24"/>
              </w:rPr>
            </w:pPr>
            <w:r w:rsidRPr="0037600D">
              <w:rPr>
                <w:rFonts w:cs="Times New Roman"/>
                <w:szCs w:val="24"/>
              </w:rPr>
              <w:t>234 (45.2)</w:t>
            </w:r>
          </w:p>
        </w:tc>
        <w:tc>
          <w:tcPr>
            <w:tcW w:w="1345" w:type="dxa"/>
          </w:tcPr>
          <w:p w:rsidR="00301C41" w:rsidRPr="0037600D" w:rsidRDefault="00301C41" w:rsidP="00301C41">
            <w:pPr>
              <w:jc w:val="center"/>
              <w:rPr>
                <w:rFonts w:cs="Times New Roman"/>
              </w:rPr>
            </w:pPr>
            <w:r w:rsidRPr="0037600D">
              <w:rPr>
                <w:rFonts w:cs="Times New Roman"/>
              </w:rPr>
              <w:t>28 (45.2)</w:t>
            </w:r>
          </w:p>
        </w:tc>
        <w:tc>
          <w:tcPr>
            <w:tcW w:w="1530" w:type="dxa"/>
          </w:tcPr>
          <w:p w:rsidR="00301C41" w:rsidRPr="0037600D" w:rsidRDefault="0093655B" w:rsidP="00301C41">
            <w:pPr>
              <w:jc w:val="center"/>
              <w:rPr>
                <w:rFonts w:cs="Times New Roman"/>
              </w:rPr>
            </w:pPr>
            <w:r w:rsidRPr="0037600D">
              <w:rPr>
                <w:rFonts w:cs="Times New Roman"/>
              </w:rPr>
              <w:t>6 (37.5</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200 (45.5)</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IVA</w:t>
            </w:r>
          </w:p>
        </w:tc>
        <w:tc>
          <w:tcPr>
            <w:tcW w:w="1677" w:type="dxa"/>
          </w:tcPr>
          <w:p w:rsidR="00301C41" w:rsidRPr="0037600D" w:rsidRDefault="00301C41" w:rsidP="00301C41">
            <w:pPr>
              <w:jc w:val="center"/>
              <w:rPr>
                <w:rFonts w:cs="Times New Roman"/>
                <w:szCs w:val="24"/>
              </w:rPr>
            </w:pPr>
            <w:r w:rsidRPr="0037600D">
              <w:rPr>
                <w:rFonts w:cs="Times New Roman"/>
                <w:szCs w:val="24"/>
              </w:rPr>
              <w:t>180 (34.7)</w:t>
            </w:r>
          </w:p>
        </w:tc>
        <w:tc>
          <w:tcPr>
            <w:tcW w:w="1345" w:type="dxa"/>
          </w:tcPr>
          <w:p w:rsidR="00301C41" w:rsidRPr="0037600D" w:rsidRDefault="00301C41" w:rsidP="00301C41">
            <w:pPr>
              <w:jc w:val="center"/>
              <w:rPr>
                <w:rFonts w:cs="Times New Roman"/>
              </w:rPr>
            </w:pPr>
            <w:r w:rsidRPr="0037600D">
              <w:rPr>
                <w:rFonts w:cs="Times New Roman"/>
              </w:rPr>
              <w:t>8 (12.9)</w:t>
            </w:r>
          </w:p>
        </w:tc>
        <w:tc>
          <w:tcPr>
            <w:tcW w:w="1530" w:type="dxa"/>
          </w:tcPr>
          <w:p w:rsidR="00301C41" w:rsidRPr="0037600D" w:rsidRDefault="0093655B" w:rsidP="00301C41">
            <w:pPr>
              <w:jc w:val="center"/>
              <w:rPr>
                <w:rFonts w:cs="Times New Roman"/>
              </w:rPr>
            </w:pPr>
            <w:r w:rsidRPr="0037600D">
              <w:rPr>
                <w:rFonts w:cs="Times New Roman"/>
              </w:rPr>
              <w:t>1 (6.3</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171 (38.9)</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Laterality of primary </w:t>
            </w:r>
            <w:proofErr w:type="spellStart"/>
            <w:r w:rsidRPr="0037600D">
              <w:rPr>
                <w:rFonts w:cs="Times New Roman"/>
                <w:szCs w:val="24"/>
              </w:rPr>
              <w:t>tumour</w:t>
            </w:r>
            <w:proofErr w:type="spellEnd"/>
          </w:p>
        </w:tc>
        <w:tc>
          <w:tcPr>
            <w:tcW w:w="1677" w:type="dxa"/>
          </w:tcPr>
          <w:p w:rsidR="00301C41" w:rsidRPr="0037600D" w:rsidRDefault="00301C41" w:rsidP="00301C41">
            <w:pPr>
              <w:jc w:val="center"/>
              <w:rPr>
                <w:rFonts w:cs="Times New Roman"/>
                <w:szCs w:val="24"/>
              </w:rPr>
            </w:pPr>
          </w:p>
        </w:tc>
        <w:tc>
          <w:tcPr>
            <w:tcW w:w="1345" w:type="dxa"/>
          </w:tcPr>
          <w:p w:rsidR="00301C41" w:rsidRPr="0037600D" w:rsidRDefault="00301C41" w:rsidP="00301C41">
            <w:pPr>
              <w:jc w:val="center"/>
              <w:rPr>
                <w:rFonts w:eastAsia="SimSun" w:cs="Times New Roman"/>
                <w:szCs w:val="24"/>
                <w:lang w:eastAsia="zh-CN"/>
              </w:rPr>
            </w:pPr>
          </w:p>
        </w:tc>
        <w:tc>
          <w:tcPr>
            <w:tcW w:w="1530" w:type="dxa"/>
          </w:tcPr>
          <w:p w:rsidR="00301C41" w:rsidRPr="0037600D" w:rsidRDefault="00301C41" w:rsidP="00301C41">
            <w:pPr>
              <w:jc w:val="center"/>
              <w:rPr>
                <w:rFonts w:cs="Times New Roman"/>
                <w:szCs w:val="24"/>
              </w:rPr>
            </w:pPr>
          </w:p>
        </w:tc>
        <w:tc>
          <w:tcPr>
            <w:tcW w:w="1487" w:type="dxa"/>
          </w:tcPr>
          <w:p w:rsidR="00301C41" w:rsidRPr="0037600D" w:rsidRDefault="00301C41" w:rsidP="00301C41">
            <w:pPr>
              <w:jc w:val="center"/>
              <w:rPr>
                <w:rFonts w:cs="Times New Roman"/>
                <w:szCs w:val="24"/>
              </w:rPr>
            </w:pPr>
          </w:p>
        </w:tc>
        <w:tc>
          <w:tcPr>
            <w:tcW w:w="1000" w:type="dxa"/>
            <w:vMerge w:val="restart"/>
            <w:vAlign w:val="center"/>
          </w:tcPr>
          <w:p w:rsidR="00301C41" w:rsidRPr="0037600D" w:rsidRDefault="00301C41" w:rsidP="00301C41">
            <w:pPr>
              <w:jc w:val="center"/>
              <w:rPr>
                <w:rFonts w:cs="Times New Roman"/>
                <w:szCs w:val="24"/>
              </w:rPr>
            </w:pPr>
            <w:r w:rsidRPr="0037600D">
              <w:rPr>
                <w:rFonts w:cs="Times New Roman"/>
                <w:szCs w:val="24"/>
              </w:rPr>
              <w:t>0</w:t>
            </w:r>
            <w:r w:rsidR="0007676D" w:rsidRPr="0037600D">
              <w:rPr>
                <w:rFonts w:cs="Times New Roman"/>
                <w:szCs w:val="24"/>
              </w:rPr>
              <w:t>.966</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Midline</w:t>
            </w:r>
          </w:p>
        </w:tc>
        <w:tc>
          <w:tcPr>
            <w:tcW w:w="1677" w:type="dxa"/>
          </w:tcPr>
          <w:p w:rsidR="00301C41" w:rsidRPr="0037600D" w:rsidRDefault="00301C41" w:rsidP="00301C41">
            <w:pPr>
              <w:jc w:val="center"/>
              <w:rPr>
                <w:rFonts w:cs="Times New Roman"/>
                <w:szCs w:val="24"/>
              </w:rPr>
            </w:pPr>
            <w:r w:rsidRPr="0037600D">
              <w:rPr>
                <w:rFonts w:cs="Times New Roman"/>
                <w:szCs w:val="24"/>
              </w:rPr>
              <w:t>231 (44.6)</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28 (45.2)</w:t>
            </w:r>
          </w:p>
        </w:tc>
        <w:tc>
          <w:tcPr>
            <w:tcW w:w="1530" w:type="dxa"/>
          </w:tcPr>
          <w:p w:rsidR="00301C41" w:rsidRPr="0037600D" w:rsidRDefault="004E2333" w:rsidP="00301C41">
            <w:pPr>
              <w:jc w:val="center"/>
              <w:rPr>
                <w:rFonts w:cs="Times New Roman"/>
                <w:szCs w:val="24"/>
              </w:rPr>
            </w:pPr>
            <w:r w:rsidRPr="0037600D">
              <w:rPr>
                <w:rFonts w:cs="Times New Roman"/>
                <w:szCs w:val="24"/>
              </w:rPr>
              <w:t>7 (43.8</w:t>
            </w:r>
            <w:r w:rsidR="00301C41" w:rsidRPr="0037600D">
              <w:rPr>
                <w:rFonts w:cs="Times New Roman"/>
                <w:szCs w:val="24"/>
              </w:rPr>
              <w:t>)</w:t>
            </w:r>
          </w:p>
        </w:tc>
        <w:tc>
          <w:tcPr>
            <w:tcW w:w="1487" w:type="dxa"/>
          </w:tcPr>
          <w:p w:rsidR="00301C41" w:rsidRPr="0037600D" w:rsidRDefault="004E2333" w:rsidP="00301C41">
            <w:pPr>
              <w:jc w:val="center"/>
              <w:rPr>
                <w:rFonts w:cs="Times New Roman"/>
                <w:szCs w:val="24"/>
              </w:rPr>
            </w:pPr>
            <w:r w:rsidRPr="0037600D">
              <w:rPr>
                <w:rFonts w:cs="Times New Roman"/>
                <w:szCs w:val="24"/>
              </w:rPr>
              <w:t>196 (44.5)</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Left</w:t>
            </w:r>
          </w:p>
        </w:tc>
        <w:tc>
          <w:tcPr>
            <w:tcW w:w="1677" w:type="dxa"/>
          </w:tcPr>
          <w:p w:rsidR="00301C41" w:rsidRPr="0037600D" w:rsidRDefault="00301C41" w:rsidP="00301C41">
            <w:pPr>
              <w:jc w:val="center"/>
              <w:rPr>
                <w:rFonts w:cs="Times New Roman"/>
                <w:szCs w:val="24"/>
              </w:rPr>
            </w:pPr>
            <w:r w:rsidRPr="0037600D">
              <w:rPr>
                <w:rFonts w:cs="Times New Roman"/>
                <w:szCs w:val="24"/>
              </w:rPr>
              <w:t>160 (30.9)</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21 (33.9)</w:t>
            </w:r>
          </w:p>
        </w:tc>
        <w:tc>
          <w:tcPr>
            <w:tcW w:w="1530" w:type="dxa"/>
          </w:tcPr>
          <w:p w:rsidR="00301C41" w:rsidRPr="0037600D" w:rsidRDefault="004E2333" w:rsidP="00301C41">
            <w:pPr>
              <w:jc w:val="center"/>
              <w:rPr>
                <w:rFonts w:cs="Times New Roman"/>
                <w:szCs w:val="24"/>
              </w:rPr>
            </w:pPr>
            <w:r w:rsidRPr="0037600D">
              <w:rPr>
                <w:rFonts w:cs="Times New Roman"/>
                <w:szCs w:val="24"/>
              </w:rPr>
              <w:t>5 (31.3</w:t>
            </w:r>
            <w:r w:rsidR="00301C41" w:rsidRPr="0037600D">
              <w:rPr>
                <w:rFonts w:cs="Times New Roman"/>
                <w:szCs w:val="24"/>
              </w:rPr>
              <w:t>)</w:t>
            </w:r>
          </w:p>
        </w:tc>
        <w:tc>
          <w:tcPr>
            <w:tcW w:w="1487" w:type="dxa"/>
          </w:tcPr>
          <w:p w:rsidR="00301C41" w:rsidRPr="0037600D" w:rsidRDefault="004E2333" w:rsidP="00301C41">
            <w:pPr>
              <w:jc w:val="center"/>
              <w:rPr>
                <w:rFonts w:cs="Times New Roman"/>
                <w:szCs w:val="24"/>
              </w:rPr>
            </w:pPr>
            <w:r w:rsidRPr="0037600D">
              <w:rPr>
                <w:rFonts w:cs="Times New Roman"/>
                <w:szCs w:val="24"/>
              </w:rPr>
              <w:t>134 (30.5)</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Right</w:t>
            </w:r>
          </w:p>
        </w:tc>
        <w:tc>
          <w:tcPr>
            <w:tcW w:w="1677" w:type="dxa"/>
          </w:tcPr>
          <w:p w:rsidR="00301C41" w:rsidRPr="0037600D" w:rsidRDefault="00301C41" w:rsidP="00301C41">
            <w:pPr>
              <w:jc w:val="center"/>
              <w:rPr>
                <w:rFonts w:cs="Times New Roman"/>
                <w:szCs w:val="24"/>
              </w:rPr>
            </w:pPr>
            <w:r w:rsidRPr="0037600D">
              <w:rPr>
                <w:rFonts w:cs="Times New Roman"/>
                <w:szCs w:val="24"/>
              </w:rPr>
              <w:t>127 (24.5)</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13 (21)</w:t>
            </w:r>
          </w:p>
        </w:tc>
        <w:tc>
          <w:tcPr>
            <w:tcW w:w="1530" w:type="dxa"/>
          </w:tcPr>
          <w:p w:rsidR="00301C41" w:rsidRPr="0037600D" w:rsidRDefault="00301C41" w:rsidP="00301C41">
            <w:pPr>
              <w:jc w:val="center"/>
              <w:rPr>
                <w:rFonts w:cs="Times New Roman"/>
                <w:szCs w:val="24"/>
              </w:rPr>
            </w:pPr>
            <w:r w:rsidRPr="0037600D">
              <w:rPr>
                <w:rFonts w:cs="Times New Roman"/>
                <w:szCs w:val="24"/>
              </w:rPr>
              <w:t>4 (25</w:t>
            </w:r>
            <w:r w:rsidR="004E2333" w:rsidRPr="0037600D">
              <w:rPr>
                <w:rFonts w:cs="Times New Roman"/>
                <w:szCs w:val="24"/>
              </w:rPr>
              <w:t>.0</w:t>
            </w:r>
            <w:r w:rsidRPr="0037600D">
              <w:rPr>
                <w:rFonts w:cs="Times New Roman"/>
                <w:szCs w:val="24"/>
              </w:rPr>
              <w:t>)</w:t>
            </w:r>
          </w:p>
        </w:tc>
        <w:tc>
          <w:tcPr>
            <w:tcW w:w="1487" w:type="dxa"/>
          </w:tcPr>
          <w:p w:rsidR="00301C41" w:rsidRPr="0037600D" w:rsidRDefault="004E2333" w:rsidP="00301C41">
            <w:pPr>
              <w:jc w:val="center"/>
              <w:rPr>
                <w:rFonts w:cs="Times New Roman"/>
                <w:szCs w:val="24"/>
              </w:rPr>
            </w:pPr>
            <w:r w:rsidRPr="0037600D">
              <w:rPr>
                <w:rFonts w:cs="Times New Roman"/>
                <w:szCs w:val="24"/>
              </w:rPr>
              <w:t>110 (25.0)</w:t>
            </w:r>
          </w:p>
        </w:tc>
        <w:tc>
          <w:tcPr>
            <w:tcW w:w="1000" w:type="dxa"/>
            <w:vMerge/>
          </w:tcPr>
          <w:p w:rsidR="00301C41" w:rsidRPr="0037600D" w:rsidRDefault="00301C41" w:rsidP="00301C41">
            <w:pPr>
              <w:jc w:val="center"/>
              <w:rPr>
                <w:rFonts w:cs="Times New Roman"/>
                <w:szCs w:val="24"/>
              </w:rPr>
            </w:pP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Involvement of retropharyngeal node</w:t>
            </w:r>
          </w:p>
        </w:tc>
        <w:tc>
          <w:tcPr>
            <w:tcW w:w="1677" w:type="dxa"/>
          </w:tcPr>
          <w:p w:rsidR="00301C41" w:rsidRPr="0037600D" w:rsidRDefault="00301C41" w:rsidP="00301C41">
            <w:pPr>
              <w:jc w:val="center"/>
              <w:rPr>
                <w:rFonts w:cs="Times New Roman"/>
                <w:szCs w:val="24"/>
              </w:rPr>
            </w:pPr>
            <w:r w:rsidRPr="0037600D">
              <w:rPr>
                <w:rFonts w:cs="Times New Roman"/>
                <w:szCs w:val="24"/>
              </w:rPr>
              <w:t>388 (74.9)</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34 (54.8)</w:t>
            </w:r>
          </w:p>
        </w:tc>
        <w:tc>
          <w:tcPr>
            <w:tcW w:w="1530" w:type="dxa"/>
          </w:tcPr>
          <w:p w:rsidR="00301C41" w:rsidRPr="0037600D" w:rsidRDefault="0007676D" w:rsidP="00301C41">
            <w:pPr>
              <w:jc w:val="center"/>
              <w:rPr>
                <w:rFonts w:cs="Times New Roman"/>
                <w:szCs w:val="24"/>
              </w:rPr>
            </w:pPr>
            <w:r w:rsidRPr="0037600D">
              <w:rPr>
                <w:rFonts w:cs="Times New Roman"/>
                <w:szCs w:val="24"/>
              </w:rPr>
              <w:t>9 (56.3</w:t>
            </w:r>
            <w:r w:rsidR="00301C41" w:rsidRPr="0037600D">
              <w:rPr>
                <w:rFonts w:cs="Times New Roman"/>
                <w:szCs w:val="24"/>
              </w:rPr>
              <w:t>)</w:t>
            </w:r>
          </w:p>
        </w:tc>
        <w:tc>
          <w:tcPr>
            <w:tcW w:w="1487" w:type="dxa"/>
          </w:tcPr>
          <w:p w:rsidR="00301C41" w:rsidRPr="0037600D" w:rsidRDefault="000E615E" w:rsidP="00301C41">
            <w:pPr>
              <w:jc w:val="center"/>
              <w:rPr>
                <w:rFonts w:cs="Times New Roman"/>
                <w:szCs w:val="24"/>
              </w:rPr>
            </w:pPr>
            <w:r w:rsidRPr="0037600D">
              <w:rPr>
                <w:rFonts w:cs="Times New Roman"/>
                <w:szCs w:val="24"/>
              </w:rPr>
              <w:t>34</w:t>
            </w:r>
            <w:r w:rsidR="0007676D" w:rsidRPr="0037600D">
              <w:rPr>
                <w:rFonts w:cs="Times New Roman"/>
                <w:szCs w:val="24"/>
              </w:rPr>
              <w:t>5 (78.4)</w:t>
            </w:r>
          </w:p>
        </w:tc>
        <w:tc>
          <w:tcPr>
            <w:tcW w:w="1000" w:type="dxa"/>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Median pre-treatment plasma EBV DNA in copies/</w:t>
            </w:r>
            <w:proofErr w:type="spellStart"/>
            <w:r w:rsidRPr="0037600D">
              <w:rPr>
                <w:rFonts w:cs="Times New Roman"/>
                <w:szCs w:val="24"/>
              </w:rPr>
              <w:t>millilitre</w:t>
            </w:r>
            <w:proofErr w:type="spellEnd"/>
            <w:r w:rsidRPr="0037600D">
              <w:rPr>
                <w:rFonts w:cs="Times New Roman"/>
                <w:szCs w:val="24"/>
              </w:rPr>
              <w:t xml:space="preserve"> (Range)</w:t>
            </w:r>
          </w:p>
        </w:tc>
        <w:tc>
          <w:tcPr>
            <w:tcW w:w="1677" w:type="dxa"/>
          </w:tcPr>
          <w:p w:rsidR="00301C41" w:rsidRPr="0037600D" w:rsidRDefault="00301C41" w:rsidP="00301C41">
            <w:pPr>
              <w:jc w:val="center"/>
              <w:rPr>
                <w:rFonts w:cs="Times New Roman"/>
                <w:szCs w:val="24"/>
              </w:rPr>
            </w:pPr>
            <w:r w:rsidRPr="0037600D">
              <w:rPr>
                <w:rFonts w:cs="Times New Roman"/>
                <w:szCs w:val="24"/>
              </w:rPr>
              <w:t>588.5</w:t>
            </w:r>
            <w:r w:rsidR="00697DB6" w:rsidRPr="0037600D">
              <w:rPr>
                <w:rFonts w:cs="Times New Roman"/>
                <w:szCs w:val="24"/>
              </w:rPr>
              <w:br/>
            </w:r>
            <w:r w:rsidRPr="0037600D">
              <w:rPr>
                <w:rFonts w:cs="Times New Roman"/>
                <w:szCs w:val="24"/>
              </w:rPr>
              <w:t xml:space="preserve"> (0–1143750)</w:t>
            </w:r>
          </w:p>
        </w:tc>
        <w:tc>
          <w:tcPr>
            <w:tcW w:w="1345" w:type="dxa"/>
          </w:tcPr>
          <w:p w:rsidR="00301C41" w:rsidRPr="0037600D" w:rsidRDefault="00301C41" w:rsidP="00301C41">
            <w:pPr>
              <w:jc w:val="center"/>
              <w:rPr>
                <w:rFonts w:cs="Times New Roman"/>
                <w:szCs w:val="24"/>
              </w:rPr>
            </w:pPr>
            <w:r w:rsidRPr="0037600D">
              <w:rPr>
                <w:rFonts w:cs="Times New Roman"/>
                <w:szCs w:val="24"/>
              </w:rPr>
              <w:t>0</w:t>
            </w:r>
          </w:p>
        </w:tc>
        <w:tc>
          <w:tcPr>
            <w:tcW w:w="1530" w:type="dxa"/>
          </w:tcPr>
          <w:p w:rsidR="00301C41" w:rsidRPr="0037600D" w:rsidRDefault="00697DB6" w:rsidP="00301C41">
            <w:pPr>
              <w:jc w:val="center"/>
              <w:rPr>
                <w:rFonts w:cs="Times New Roman"/>
                <w:szCs w:val="24"/>
              </w:rPr>
            </w:pPr>
            <w:r w:rsidRPr="0037600D">
              <w:rPr>
                <w:rFonts w:cs="Times New Roman"/>
                <w:szCs w:val="24"/>
              </w:rPr>
              <w:t>13.5</w:t>
            </w:r>
            <w:r w:rsidR="00301C41" w:rsidRPr="0037600D">
              <w:rPr>
                <w:rFonts w:cs="Times New Roman"/>
                <w:szCs w:val="24"/>
              </w:rPr>
              <w:t xml:space="preserve"> </w:t>
            </w:r>
            <w:r w:rsidRPr="0037600D">
              <w:rPr>
                <w:rFonts w:cs="Times New Roman"/>
                <w:szCs w:val="24"/>
              </w:rPr>
              <w:br/>
            </w:r>
            <w:r w:rsidR="00301C41" w:rsidRPr="0037600D">
              <w:rPr>
                <w:rFonts w:cs="Times New Roman"/>
                <w:szCs w:val="24"/>
              </w:rPr>
              <w:t>(10–</w:t>
            </w:r>
            <w:r w:rsidRPr="0037600D">
              <w:rPr>
                <w:rFonts w:cs="Times New Roman"/>
                <w:szCs w:val="24"/>
              </w:rPr>
              <w:t>19</w:t>
            </w:r>
            <w:r w:rsidR="00301C41" w:rsidRPr="0037600D">
              <w:rPr>
                <w:rFonts w:cs="Times New Roman"/>
                <w:szCs w:val="24"/>
              </w:rPr>
              <w:t>)</w:t>
            </w:r>
          </w:p>
        </w:tc>
        <w:tc>
          <w:tcPr>
            <w:tcW w:w="1487" w:type="dxa"/>
          </w:tcPr>
          <w:p w:rsidR="00301C41" w:rsidRPr="0037600D" w:rsidRDefault="00697DB6" w:rsidP="00697DB6">
            <w:pPr>
              <w:widowControl/>
              <w:spacing w:before="0" w:beforeAutospacing="0" w:after="0" w:afterAutospacing="0"/>
              <w:jc w:val="center"/>
              <w:rPr>
                <w:rFonts w:cs="Times New Roman"/>
                <w:szCs w:val="24"/>
              </w:rPr>
            </w:pPr>
            <w:r w:rsidRPr="0037600D">
              <w:rPr>
                <w:rFonts w:cs="Times New Roman"/>
                <w:szCs w:val="24"/>
              </w:rPr>
              <w:t>895</w:t>
            </w:r>
            <w:r w:rsidRPr="0037600D">
              <w:rPr>
                <w:rFonts w:cs="Times New Roman"/>
                <w:szCs w:val="24"/>
              </w:rPr>
              <w:br/>
              <w:t>(22–1143750)</w:t>
            </w:r>
          </w:p>
        </w:tc>
        <w:tc>
          <w:tcPr>
            <w:tcW w:w="1000" w:type="dxa"/>
          </w:tcPr>
          <w:p w:rsidR="00301C41" w:rsidRPr="0037600D" w:rsidRDefault="00697DB6"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w:t>
            </w:r>
          </w:p>
        </w:tc>
        <w:tc>
          <w:tcPr>
            <w:tcW w:w="1677" w:type="dxa"/>
          </w:tcPr>
          <w:p w:rsidR="00301C41" w:rsidRPr="0037600D" w:rsidRDefault="00301C41" w:rsidP="00301C41">
            <w:pPr>
              <w:jc w:val="center"/>
              <w:rPr>
                <w:rFonts w:cs="Times New Roman"/>
                <w:szCs w:val="24"/>
              </w:rPr>
            </w:pPr>
            <w:r w:rsidRPr="0037600D">
              <w:rPr>
                <w:rFonts w:cs="Times New Roman"/>
                <w:szCs w:val="24"/>
              </w:rPr>
              <w:t>12 (0–315)</w:t>
            </w:r>
          </w:p>
        </w:tc>
        <w:tc>
          <w:tcPr>
            <w:tcW w:w="1345" w:type="dxa"/>
          </w:tcPr>
          <w:p w:rsidR="00301C41" w:rsidRPr="0037600D" w:rsidRDefault="00301C41" w:rsidP="00301C41">
            <w:pPr>
              <w:jc w:val="center"/>
              <w:rPr>
                <w:rFonts w:cs="Times New Roman"/>
                <w:szCs w:val="24"/>
              </w:rPr>
            </w:pPr>
            <w:r w:rsidRPr="0037600D">
              <w:rPr>
                <w:rFonts w:cs="Times New Roman"/>
                <w:szCs w:val="24"/>
              </w:rPr>
              <w:t>0</w:t>
            </w:r>
          </w:p>
        </w:tc>
        <w:tc>
          <w:tcPr>
            <w:tcW w:w="1530" w:type="dxa"/>
          </w:tcPr>
          <w:p w:rsidR="00301C41" w:rsidRPr="0037600D" w:rsidRDefault="00697DB6" w:rsidP="00301C41">
            <w:pPr>
              <w:jc w:val="center"/>
              <w:rPr>
                <w:rFonts w:cs="Times New Roman"/>
                <w:szCs w:val="24"/>
              </w:rPr>
            </w:pPr>
            <w:r w:rsidRPr="0037600D">
              <w:rPr>
                <w:rFonts w:cs="Times New Roman"/>
                <w:szCs w:val="24"/>
              </w:rPr>
              <w:t>15.5</w:t>
            </w:r>
            <w:r w:rsidR="00301C41" w:rsidRPr="0037600D">
              <w:rPr>
                <w:rFonts w:cs="Times New Roman"/>
                <w:szCs w:val="24"/>
              </w:rPr>
              <w:t xml:space="preserve"> (11–</w:t>
            </w:r>
            <w:r w:rsidRPr="0037600D">
              <w:rPr>
                <w:rFonts w:cs="Times New Roman"/>
                <w:szCs w:val="24"/>
              </w:rPr>
              <w:t>19</w:t>
            </w:r>
            <w:r w:rsidR="00301C41" w:rsidRPr="0037600D">
              <w:rPr>
                <w:rFonts w:cs="Times New Roman"/>
                <w:szCs w:val="24"/>
              </w:rPr>
              <w:t>)</w:t>
            </w:r>
          </w:p>
        </w:tc>
        <w:tc>
          <w:tcPr>
            <w:tcW w:w="1487" w:type="dxa"/>
          </w:tcPr>
          <w:p w:rsidR="00301C41" w:rsidRPr="0037600D" w:rsidRDefault="00697DB6" w:rsidP="00301C41">
            <w:pPr>
              <w:jc w:val="center"/>
              <w:rPr>
                <w:rFonts w:cs="Times New Roman"/>
                <w:szCs w:val="24"/>
              </w:rPr>
            </w:pPr>
            <w:r w:rsidRPr="0037600D">
              <w:rPr>
                <w:rFonts w:cs="Times New Roman"/>
                <w:szCs w:val="24"/>
              </w:rPr>
              <w:t>64 (24–315)</w:t>
            </w:r>
          </w:p>
        </w:tc>
        <w:tc>
          <w:tcPr>
            <w:tcW w:w="1000" w:type="dxa"/>
          </w:tcPr>
          <w:p w:rsidR="00301C41" w:rsidRPr="0037600D" w:rsidRDefault="00697DB6"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II</w:t>
            </w:r>
          </w:p>
        </w:tc>
        <w:tc>
          <w:tcPr>
            <w:tcW w:w="1677" w:type="dxa"/>
          </w:tcPr>
          <w:p w:rsidR="00301C41" w:rsidRPr="0037600D" w:rsidRDefault="00301C41" w:rsidP="00301C41">
            <w:pPr>
              <w:jc w:val="center"/>
              <w:rPr>
                <w:rFonts w:cs="Times New Roman"/>
                <w:szCs w:val="24"/>
              </w:rPr>
            </w:pPr>
            <w:r w:rsidRPr="0037600D">
              <w:rPr>
                <w:rFonts w:cs="Times New Roman"/>
                <w:szCs w:val="24"/>
              </w:rPr>
              <w:t>321 (0–8850)</w:t>
            </w:r>
          </w:p>
        </w:tc>
        <w:tc>
          <w:tcPr>
            <w:tcW w:w="1345" w:type="dxa"/>
          </w:tcPr>
          <w:p w:rsidR="00301C41" w:rsidRPr="0037600D" w:rsidRDefault="00301C41" w:rsidP="00301C41">
            <w:pPr>
              <w:jc w:val="center"/>
              <w:rPr>
                <w:rFonts w:cs="Times New Roman"/>
                <w:szCs w:val="24"/>
              </w:rPr>
            </w:pPr>
            <w:r w:rsidRPr="0037600D">
              <w:rPr>
                <w:rFonts w:cs="Times New Roman"/>
                <w:szCs w:val="24"/>
              </w:rPr>
              <w:t>0</w:t>
            </w:r>
          </w:p>
        </w:tc>
        <w:tc>
          <w:tcPr>
            <w:tcW w:w="1530" w:type="dxa"/>
          </w:tcPr>
          <w:p w:rsidR="00301C41" w:rsidRPr="0037600D" w:rsidRDefault="00697DB6" w:rsidP="00301C41">
            <w:pPr>
              <w:jc w:val="center"/>
              <w:rPr>
                <w:rFonts w:cs="Times New Roman"/>
                <w:szCs w:val="24"/>
              </w:rPr>
            </w:pPr>
            <w:r w:rsidRPr="0037600D">
              <w:rPr>
                <w:rFonts w:cs="Times New Roman"/>
                <w:szCs w:val="24"/>
              </w:rPr>
              <w:t>11</w:t>
            </w:r>
            <w:r w:rsidR="00301C41" w:rsidRPr="0037600D">
              <w:rPr>
                <w:rFonts w:cs="Times New Roman"/>
                <w:szCs w:val="24"/>
              </w:rPr>
              <w:t xml:space="preserve"> </w:t>
            </w:r>
            <w:r w:rsidRPr="0037600D">
              <w:rPr>
                <w:rFonts w:cs="Times New Roman"/>
                <w:szCs w:val="24"/>
              </w:rPr>
              <w:br/>
            </w:r>
            <w:r w:rsidR="00301C41" w:rsidRPr="0037600D">
              <w:rPr>
                <w:rFonts w:cs="Times New Roman"/>
                <w:szCs w:val="24"/>
              </w:rPr>
              <w:t>(11–</w:t>
            </w:r>
            <w:r w:rsidRPr="0037600D">
              <w:rPr>
                <w:rFonts w:cs="Times New Roman"/>
                <w:szCs w:val="24"/>
              </w:rPr>
              <w:t>16</w:t>
            </w:r>
            <w:r w:rsidR="00301C41" w:rsidRPr="0037600D">
              <w:rPr>
                <w:rFonts w:cs="Times New Roman"/>
                <w:szCs w:val="24"/>
              </w:rPr>
              <w:t>)</w:t>
            </w:r>
          </w:p>
        </w:tc>
        <w:tc>
          <w:tcPr>
            <w:tcW w:w="1487" w:type="dxa"/>
          </w:tcPr>
          <w:p w:rsidR="00301C41" w:rsidRPr="0037600D" w:rsidRDefault="00697DB6" w:rsidP="00301C41">
            <w:pPr>
              <w:jc w:val="center"/>
              <w:rPr>
                <w:rFonts w:cs="Times New Roman"/>
                <w:szCs w:val="24"/>
              </w:rPr>
            </w:pPr>
            <w:r w:rsidRPr="0037600D">
              <w:rPr>
                <w:rFonts w:cs="Times New Roman"/>
                <w:szCs w:val="24"/>
              </w:rPr>
              <w:t xml:space="preserve">547 </w:t>
            </w:r>
            <w:r w:rsidRPr="0037600D">
              <w:rPr>
                <w:rFonts w:cs="Times New Roman"/>
                <w:szCs w:val="24"/>
              </w:rPr>
              <w:br/>
              <w:t>(22–8850)</w:t>
            </w:r>
          </w:p>
        </w:tc>
        <w:tc>
          <w:tcPr>
            <w:tcW w:w="1000" w:type="dxa"/>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III</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494 </w:t>
            </w:r>
            <w:r w:rsidRPr="0037600D">
              <w:rPr>
                <w:rFonts w:cs="Times New Roman"/>
                <w:szCs w:val="24"/>
              </w:rPr>
              <w:br/>
              <w:t>(0–175000)</w:t>
            </w:r>
          </w:p>
        </w:tc>
        <w:tc>
          <w:tcPr>
            <w:tcW w:w="1345" w:type="dxa"/>
          </w:tcPr>
          <w:p w:rsidR="00301C41" w:rsidRPr="0037600D" w:rsidRDefault="00301C41" w:rsidP="00301C41">
            <w:pPr>
              <w:jc w:val="center"/>
              <w:rPr>
                <w:rFonts w:cs="Times New Roman"/>
                <w:szCs w:val="24"/>
              </w:rPr>
            </w:pPr>
            <w:r w:rsidRPr="0037600D">
              <w:rPr>
                <w:rFonts w:cs="Times New Roman"/>
                <w:szCs w:val="24"/>
              </w:rPr>
              <w:t>0</w:t>
            </w:r>
          </w:p>
        </w:tc>
        <w:tc>
          <w:tcPr>
            <w:tcW w:w="1530" w:type="dxa"/>
          </w:tcPr>
          <w:p w:rsidR="00301C41" w:rsidRPr="0037600D" w:rsidRDefault="00697DB6" w:rsidP="00301C41">
            <w:pPr>
              <w:jc w:val="center"/>
              <w:rPr>
                <w:rFonts w:cs="Times New Roman"/>
                <w:szCs w:val="24"/>
              </w:rPr>
            </w:pPr>
            <w:r w:rsidRPr="0037600D">
              <w:rPr>
                <w:rFonts w:cs="Times New Roman"/>
                <w:szCs w:val="24"/>
              </w:rPr>
              <w:t>15</w:t>
            </w:r>
            <w:r w:rsidR="00301C41" w:rsidRPr="0037600D">
              <w:rPr>
                <w:rFonts w:cs="Times New Roman"/>
                <w:szCs w:val="24"/>
              </w:rPr>
              <w:t xml:space="preserve"> </w:t>
            </w:r>
            <w:r w:rsidRPr="0037600D">
              <w:rPr>
                <w:rFonts w:cs="Times New Roman"/>
                <w:szCs w:val="24"/>
              </w:rPr>
              <w:br/>
            </w:r>
            <w:r w:rsidR="00301C41" w:rsidRPr="0037600D">
              <w:rPr>
                <w:rFonts w:cs="Times New Roman"/>
                <w:szCs w:val="24"/>
              </w:rPr>
              <w:t>(10–</w:t>
            </w:r>
            <w:r w:rsidRPr="0037600D">
              <w:rPr>
                <w:rFonts w:cs="Times New Roman"/>
                <w:szCs w:val="24"/>
              </w:rPr>
              <w:t>17</w:t>
            </w:r>
            <w:r w:rsidR="00301C41" w:rsidRPr="0037600D">
              <w:rPr>
                <w:rFonts w:cs="Times New Roman"/>
                <w:szCs w:val="24"/>
              </w:rPr>
              <w:t>)</w:t>
            </w:r>
          </w:p>
        </w:tc>
        <w:tc>
          <w:tcPr>
            <w:tcW w:w="1487" w:type="dxa"/>
          </w:tcPr>
          <w:p w:rsidR="00301C41" w:rsidRPr="0037600D" w:rsidRDefault="00697DB6" w:rsidP="00697DB6">
            <w:pPr>
              <w:widowControl/>
              <w:spacing w:before="0" w:beforeAutospacing="0" w:after="0" w:afterAutospacing="0"/>
              <w:jc w:val="center"/>
              <w:rPr>
                <w:rFonts w:cs="Times New Roman"/>
                <w:szCs w:val="24"/>
              </w:rPr>
            </w:pPr>
            <w:r w:rsidRPr="0037600D">
              <w:rPr>
                <w:rFonts w:cs="Times New Roman"/>
                <w:szCs w:val="24"/>
              </w:rPr>
              <w:t>705.5</w:t>
            </w:r>
            <w:r w:rsidRPr="0037600D">
              <w:rPr>
                <w:rFonts w:cs="Times New Roman"/>
                <w:szCs w:val="24"/>
              </w:rPr>
              <w:br/>
              <w:t>(22–175000)</w:t>
            </w:r>
          </w:p>
        </w:tc>
        <w:tc>
          <w:tcPr>
            <w:tcW w:w="1000" w:type="dxa"/>
          </w:tcPr>
          <w:p w:rsidR="00301C41" w:rsidRPr="0037600D" w:rsidRDefault="00301C41"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IVA</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2012.5 </w:t>
            </w:r>
            <w:r w:rsidR="00CA009B" w:rsidRPr="0037600D">
              <w:rPr>
                <w:rFonts w:cs="Times New Roman"/>
                <w:szCs w:val="24"/>
              </w:rPr>
              <w:br/>
            </w:r>
            <w:r w:rsidRPr="0037600D">
              <w:rPr>
                <w:rFonts w:cs="Times New Roman"/>
                <w:szCs w:val="24"/>
              </w:rPr>
              <w:t>(0–1143750)</w:t>
            </w:r>
          </w:p>
        </w:tc>
        <w:tc>
          <w:tcPr>
            <w:tcW w:w="1345" w:type="dxa"/>
          </w:tcPr>
          <w:p w:rsidR="00301C41" w:rsidRPr="0037600D" w:rsidRDefault="00301C41" w:rsidP="00301C41">
            <w:pPr>
              <w:jc w:val="center"/>
              <w:rPr>
                <w:rFonts w:cs="Times New Roman"/>
                <w:szCs w:val="24"/>
              </w:rPr>
            </w:pPr>
            <w:r w:rsidRPr="0037600D">
              <w:rPr>
                <w:rFonts w:cs="Times New Roman"/>
                <w:szCs w:val="24"/>
              </w:rPr>
              <w:t>0</w:t>
            </w:r>
          </w:p>
        </w:tc>
        <w:tc>
          <w:tcPr>
            <w:tcW w:w="1530" w:type="dxa"/>
          </w:tcPr>
          <w:p w:rsidR="00301C41" w:rsidRPr="0037600D" w:rsidRDefault="00CA009B" w:rsidP="00CA009B">
            <w:pPr>
              <w:jc w:val="center"/>
              <w:rPr>
                <w:rFonts w:cs="Times New Roman"/>
                <w:szCs w:val="24"/>
              </w:rPr>
            </w:pPr>
            <w:r w:rsidRPr="0037600D">
              <w:rPr>
                <w:rFonts w:cs="Times New Roman"/>
                <w:szCs w:val="24"/>
              </w:rPr>
              <w:t>14</w:t>
            </w:r>
            <w:r w:rsidRPr="0037600D">
              <w:rPr>
                <w:rFonts w:cs="Times New Roman"/>
                <w:szCs w:val="24"/>
              </w:rPr>
              <w:br/>
            </w:r>
          </w:p>
        </w:tc>
        <w:tc>
          <w:tcPr>
            <w:tcW w:w="1487" w:type="dxa"/>
          </w:tcPr>
          <w:p w:rsidR="00301C41" w:rsidRPr="0037600D" w:rsidRDefault="00697DB6" w:rsidP="00697DB6">
            <w:pPr>
              <w:widowControl/>
              <w:spacing w:before="0" w:beforeAutospacing="0" w:after="0" w:afterAutospacing="0"/>
              <w:jc w:val="left"/>
              <w:rPr>
                <w:rFonts w:cs="Times New Roman"/>
                <w:szCs w:val="24"/>
              </w:rPr>
            </w:pPr>
            <w:r w:rsidRPr="0037600D">
              <w:rPr>
                <w:rFonts w:cs="Times New Roman"/>
                <w:szCs w:val="24"/>
              </w:rPr>
              <w:t>2203</w:t>
            </w:r>
            <w:r w:rsidR="00CA009B" w:rsidRPr="0037600D">
              <w:rPr>
                <w:rFonts w:cs="Times New Roman"/>
                <w:szCs w:val="24"/>
              </w:rPr>
              <w:br/>
            </w:r>
            <w:r w:rsidRPr="0037600D">
              <w:rPr>
                <w:rFonts w:cs="Times New Roman"/>
                <w:szCs w:val="24"/>
              </w:rPr>
              <w:t>(38–1143750)</w:t>
            </w:r>
          </w:p>
        </w:tc>
        <w:tc>
          <w:tcPr>
            <w:tcW w:w="1000" w:type="dxa"/>
          </w:tcPr>
          <w:p w:rsidR="00301C41" w:rsidRPr="0037600D" w:rsidRDefault="00CA009B" w:rsidP="00301C41">
            <w:pPr>
              <w:jc w:val="center"/>
              <w:rPr>
                <w:rFonts w:cs="Times New Roman"/>
                <w:szCs w:val="24"/>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Median pre-treatment serum lactate </w:t>
            </w:r>
            <w:proofErr w:type="spellStart"/>
            <w:r w:rsidRPr="0037600D">
              <w:rPr>
                <w:rFonts w:cs="Times New Roman"/>
                <w:szCs w:val="24"/>
              </w:rPr>
              <w:t>dehydrogenase</w:t>
            </w:r>
            <w:proofErr w:type="spellEnd"/>
            <w:r w:rsidRPr="0037600D">
              <w:rPr>
                <w:rFonts w:cs="Times New Roman"/>
                <w:szCs w:val="24"/>
              </w:rPr>
              <w:t xml:space="preserve"> in international units/</w:t>
            </w:r>
            <w:proofErr w:type="spellStart"/>
            <w:r w:rsidRPr="0037600D">
              <w:rPr>
                <w:rFonts w:cs="Times New Roman"/>
                <w:szCs w:val="24"/>
              </w:rPr>
              <w:t>litre</w:t>
            </w:r>
            <w:proofErr w:type="spellEnd"/>
            <w:r w:rsidRPr="0037600D">
              <w:rPr>
                <w:rFonts w:cs="Times New Roman"/>
                <w:szCs w:val="24"/>
              </w:rPr>
              <w:t xml:space="preserve"> (range)</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196 </w:t>
            </w:r>
            <w:r w:rsidRPr="0037600D">
              <w:rPr>
                <w:rFonts w:cs="Times New Roman"/>
                <w:szCs w:val="24"/>
              </w:rPr>
              <w:br/>
              <w:t>(109–688)</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179.5</w:t>
            </w:r>
            <w:r w:rsidRPr="0037600D">
              <w:rPr>
                <w:rFonts w:eastAsia="SimSun" w:cs="Times New Roman"/>
                <w:szCs w:val="24"/>
                <w:lang w:eastAsia="zh-CN"/>
              </w:rPr>
              <w:br/>
              <w:t>(125-310)</w:t>
            </w:r>
          </w:p>
        </w:tc>
        <w:tc>
          <w:tcPr>
            <w:tcW w:w="1530" w:type="dxa"/>
          </w:tcPr>
          <w:p w:rsidR="00301C41" w:rsidRPr="0037600D" w:rsidRDefault="00465B21" w:rsidP="00301C41">
            <w:pPr>
              <w:jc w:val="center"/>
              <w:rPr>
                <w:rFonts w:cs="Times New Roman"/>
                <w:szCs w:val="24"/>
              </w:rPr>
            </w:pPr>
            <w:r w:rsidRPr="0037600D">
              <w:rPr>
                <w:rFonts w:cs="Times New Roman"/>
                <w:szCs w:val="24"/>
              </w:rPr>
              <w:t xml:space="preserve">184 </w:t>
            </w:r>
            <w:r w:rsidRPr="0037600D">
              <w:rPr>
                <w:rFonts w:cs="Times New Roman"/>
                <w:szCs w:val="24"/>
              </w:rPr>
              <w:br/>
              <w:t>(143</w:t>
            </w:r>
            <w:r w:rsidR="00301C41" w:rsidRPr="0037600D">
              <w:rPr>
                <w:rFonts w:cs="Times New Roman"/>
                <w:szCs w:val="24"/>
              </w:rPr>
              <w:t>–</w:t>
            </w:r>
            <w:r w:rsidRPr="0037600D">
              <w:rPr>
                <w:rFonts w:cs="Times New Roman"/>
                <w:szCs w:val="24"/>
              </w:rPr>
              <w:t>276</w:t>
            </w:r>
            <w:r w:rsidR="00301C41" w:rsidRPr="0037600D">
              <w:rPr>
                <w:rFonts w:cs="Times New Roman"/>
                <w:szCs w:val="24"/>
              </w:rPr>
              <w:t>)</w:t>
            </w:r>
          </w:p>
        </w:tc>
        <w:tc>
          <w:tcPr>
            <w:tcW w:w="1487" w:type="dxa"/>
          </w:tcPr>
          <w:p w:rsidR="00301C41" w:rsidRPr="0037600D" w:rsidRDefault="00465B21" w:rsidP="00465B21">
            <w:pPr>
              <w:widowControl/>
              <w:spacing w:before="0" w:beforeAutospacing="0" w:after="0" w:afterAutospacing="0"/>
              <w:jc w:val="center"/>
              <w:rPr>
                <w:rFonts w:cs="Times New Roman"/>
                <w:szCs w:val="24"/>
              </w:rPr>
            </w:pPr>
            <w:r w:rsidRPr="0037600D">
              <w:rPr>
                <w:rFonts w:cs="Times New Roman"/>
                <w:szCs w:val="24"/>
              </w:rPr>
              <w:t>198</w:t>
            </w:r>
            <w:r w:rsidRPr="0037600D">
              <w:rPr>
                <w:rFonts w:cs="Times New Roman"/>
                <w:szCs w:val="24"/>
              </w:rPr>
              <w:br/>
              <w:t>(109–688)</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465B21" w:rsidRPr="0037600D">
              <w:rPr>
                <w:rFonts w:cs="Times New Roman"/>
                <w:szCs w:val="24"/>
              </w:rPr>
              <w:t>.008</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w:t>
            </w:r>
          </w:p>
        </w:tc>
        <w:tc>
          <w:tcPr>
            <w:tcW w:w="1677" w:type="dxa"/>
          </w:tcPr>
          <w:p w:rsidR="00301C41" w:rsidRPr="0037600D" w:rsidRDefault="00301C41" w:rsidP="00301C41">
            <w:pPr>
              <w:jc w:val="center"/>
              <w:rPr>
                <w:rFonts w:cs="Times New Roman"/>
                <w:szCs w:val="24"/>
              </w:rPr>
            </w:pPr>
            <w:r w:rsidRPr="0037600D">
              <w:rPr>
                <w:rFonts w:cs="Times New Roman"/>
                <w:szCs w:val="24"/>
              </w:rPr>
              <w:t>179.5 (121–310)</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178.5 (132–310)</w:t>
            </w:r>
          </w:p>
        </w:tc>
        <w:tc>
          <w:tcPr>
            <w:tcW w:w="1530" w:type="dxa"/>
          </w:tcPr>
          <w:p w:rsidR="00301C41" w:rsidRPr="0037600D" w:rsidRDefault="00465B21" w:rsidP="00301C41">
            <w:pPr>
              <w:jc w:val="center"/>
              <w:rPr>
                <w:rFonts w:cs="Times New Roman"/>
                <w:szCs w:val="24"/>
              </w:rPr>
            </w:pPr>
            <w:r w:rsidRPr="0037600D">
              <w:rPr>
                <w:rFonts w:cs="Times New Roman"/>
                <w:szCs w:val="24"/>
              </w:rPr>
              <w:t>202.5 (15</w:t>
            </w:r>
            <w:r w:rsidR="00301C41" w:rsidRPr="0037600D">
              <w:rPr>
                <w:rFonts w:cs="Times New Roman"/>
                <w:szCs w:val="24"/>
              </w:rPr>
              <w:t>1–</w:t>
            </w:r>
            <w:r w:rsidRPr="0037600D">
              <w:rPr>
                <w:rFonts w:cs="Times New Roman"/>
                <w:szCs w:val="24"/>
              </w:rPr>
              <w:t>23</w:t>
            </w:r>
            <w:r w:rsidR="00301C41" w:rsidRPr="0037600D">
              <w:rPr>
                <w:rFonts w:cs="Times New Roman"/>
                <w:szCs w:val="24"/>
              </w:rPr>
              <w:t>0)</w:t>
            </w:r>
          </w:p>
        </w:tc>
        <w:tc>
          <w:tcPr>
            <w:tcW w:w="1487" w:type="dxa"/>
          </w:tcPr>
          <w:p w:rsidR="00301C41" w:rsidRPr="0037600D" w:rsidRDefault="00465B21" w:rsidP="00301C41">
            <w:pPr>
              <w:jc w:val="center"/>
              <w:rPr>
                <w:rFonts w:cs="Times New Roman"/>
                <w:szCs w:val="24"/>
              </w:rPr>
            </w:pPr>
            <w:r w:rsidRPr="0037600D">
              <w:rPr>
                <w:rFonts w:cs="Times New Roman"/>
                <w:szCs w:val="24"/>
              </w:rPr>
              <w:t>190.5</w:t>
            </w:r>
            <w:r w:rsidRPr="0037600D">
              <w:rPr>
                <w:rFonts w:cs="Times New Roman"/>
                <w:szCs w:val="24"/>
              </w:rPr>
              <w:br/>
              <w:t>(121–260)</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465B21" w:rsidRPr="0037600D">
              <w:rPr>
                <w:rFonts w:cs="Times New Roman"/>
                <w:szCs w:val="24"/>
              </w:rPr>
              <w:t>.636</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II</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185.5 </w:t>
            </w:r>
            <w:r w:rsidR="00465B21" w:rsidRPr="0037600D">
              <w:rPr>
                <w:rFonts w:cs="Times New Roman"/>
                <w:szCs w:val="24"/>
              </w:rPr>
              <w:br/>
            </w:r>
            <w:r w:rsidRPr="0037600D">
              <w:rPr>
                <w:rFonts w:cs="Times New Roman"/>
                <w:szCs w:val="24"/>
              </w:rPr>
              <w:t>(140–275)</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174.5 (166–250)</w:t>
            </w:r>
          </w:p>
        </w:tc>
        <w:tc>
          <w:tcPr>
            <w:tcW w:w="1530" w:type="dxa"/>
          </w:tcPr>
          <w:p w:rsidR="00301C41" w:rsidRPr="0037600D" w:rsidRDefault="00465B21" w:rsidP="00301C41">
            <w:pPr>
              <w:jc w:val="center"/>
              <w:rPr>
                <w:rFonts w:cs="Times New Roman"/>
                <w:szCs w:val="24"/>
              </w:rPr>
            </w:pPr>
            <w:r w:rsidRPr="0037600D">
              <w:rPr>
                <w:rFonts w:cs="Times New Roman"/>
                <w:szCs w:val="24"/>
              </w:rPr>
              <w:t xml:space="preserve">172 </w:t>
            </w:r>
            <w:r w:rsidRPr="0037600D">
              <w:rPr>
                <w:rFonts w:cs="Times New Roman"/>
                <w:szCs w:val="24"/>
              </w:rPr>
              <w:br/>
              <w:t>(143</w:t>
            </w:r>
            <w:r w:rsidR="00301C41" w:rsidRPr="0037600D">
              <w:rPr>
                <w:rFonts w:cs="Times New Roman"/>
                <w:szCs w:val="24"/>
              </w:rPr>
              <w:t>–275)</w:t>
            </w:r>
          </w:p>
        </w:tc>
        <w:tc>
          <w:tcPr>
            <w:tcW w:w="1487" w:type="dxa"/>
          </w:tcPr>
          <w:p w:rsidR="00301C41" w:rsidRPr="0037600D" w:rsidRDefault="00465B21" w:rsidP="00301C41">
            <w:pPr>
              <w:jc w:val="center"/>
              <w:rPr>
                <w:rFonts w:cs="Times New Roman"/>
                <w:szCs w:val="24"/>
              </w:rPr>
            </w:pPr>
            <w:r w:rsidRPr="0037600D">
              <w:rPr>
                <w:rFonts w:cs="Times New Roman"/>
                <w:szCs w:val="24"/>
              </w:rPr>
              <w:t>188</w:t>
            </w:r>
            <w:r w:rsidRPr="0037600D">
              <w:rPr>
                <w:rFonts w:cs="Times New Roman"/>
                <w:szCs w:val="24"/>
              </w:rPr>
              <w:br/>
              <w:t>(140–256)</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517848" w:rsidRPr="0037600D">
              <w:rPr>
                <w:rFonts w:cs="Times New Roman"/>
                <w:szCs w:val="24"/>
              </w:rPr>
              <w:t>.247</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III</w:t>
            </w:r>
          </w:p>
        </w:tc>
        <w:tc>
          <w:tcPr>
            <w:tcW w:w="1677" w:type="dxa"/>
          </w:tcPr>
          <w:p w:rsidR="00301C41" w:rsidRPr="0037600D" w:rsidRDefault="00301C41" w:rsidP="00301C41">
            <w:pPr>
              <w:jc w:val="center"/>
              <w:rPr>
                <w:rFonts w:cs="Times New Roman"/>
                <w:szCs w:val="24"/>
              </w:rPr>
            </w:pPr>
            <w:r w:rsidRPr="0037600D">
              <w:rPr>
                <w:rFonts w:cs="Times New Roman"/>
                <w:szCs w:val="24"/>
              </w:rPr>
              <w:t xml:space="preserve">197.5 </w:t>
            </w:r>
            <w:r w:rsidR="001C4C6D" w:rsidRPr="0037600D">
              <w:rPr>
                <w:rFonts w:cs="Times New Roman"/>
                <w:szCs w:val="24"/>
              </w:rPr>
              <w:br/>
            </w:r>
            <w:r w:rsidRPr="0037600D">
              <w:rPr>
                <w:rFonts w:cs="Times New Roman"/>
                <w:szCs w:val="24"/>
              </w:rPr>
              <w:t>(109–521)</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 xml:space="preserve">189 </w:t>
            </w:r>
            <w:r w:rsidR="001C4C6D" w:rsidRPr="0037600D">
              <w:rPr>
                <w:rFonts w:eastAsia="SimSun" w:cs="Times New Roman"/>
                <w:szCs w:val="24"/>
                <w:lang w:eastAsia="zh-CN"/>
              </w:rPr>
              <w:br/>
            </w:r>
            <w:r w:rsidRPr="0037600D">
              <w:rPr>
                <w:rFonts w:eastAsia="SimSun" w:cs="Times New Roman"/>
                <w:szCs w:val="24"/>
                <w:lang w:eastAsia="zh-CN"/>
              </w:rPr>
              <w:t>(137–306)</w:t>
            </w:r>
          </w:p>
        </w:tc>
        <w:tc>
          <w:tcPr>
            <w:tcW w:w="1530" w:type="dxa"/>
          </w:tcPr>
          <w:p w:rsidR="00301C41" w:rsidRPr="0037600D" w:rsidRDefault="00465B21" w:rsidP="00301C41">
            <w:pPr>
              <w:jc w:val="center"/>
              <w:rPr>
                <w:rFonts w:cs="Times New Roman"/>
                <w:szCs w:val="24"/>
              </w:rPr>
            </w:pPr>
            <w:r w:rsidRPr="0037600D">
              <w:rPr>
                <w:rFonts w:cs="Times New Roman"/>
                <w:szCs w:val="24"/>
              </w:rPr>
              <w:t>199</w:t>
            </w:r>
            <w:r w:rsidR="00301C41" w:rsidRPr="0037600D">
              <w:rPr>
                <w:rFonts w:cs="Times New Roman"/>
                <w:szCs w:val="24"/>
              </w:rPr>
              <w:t xml:space="preserve"> </w:t>
            </w:r>
            <w:r w:rsidR="001C4C6D" w:rsidRPr="0037600D">
              <w:rPr>
                <w:rFonts w:cs="Times New Roman"/>
                <w:szCs w:val="24"/>
              </w:rPr>
              <w:br/>
            </w:r>
            <w:r w:rsidRPr="0037600D">
              <w:rPr>
                <w:rFonts w:cs="Times New Roman"/>
                <w:szCs w:val="24"/>
              </w:rPr>
              <w:t>(149</w:t>
            </w:r>
            <w:r w:rsidR="00301C41" w:rsidRPr="0037600D">
              <w:rPr>
                <w:rFonts w:cs="Times New Roman"/>
                <w:szCs w:val="24"/>
              </w:rPr>
              <w:t>–</w:t>
            </w:r>
            <w:r w:rsidRPr="0037600D">
              <w:rPr>
                <w:rFonts w:cs="Times New Roman"/>
                <w:szCs w:val="24"/>
              </w:rPr>
              <w:t>276</w:t>
            </w:r>
            <w:r w:rsidR="00301C41" w:rsidRPr="0037600D">
              <w:rPr>
                <w:rFonts w:cs="Times New Roman"/>
                <w:szCs w:val="24"/>
              </w:rPr>
              <w:t>)</w:t>
            </w:r>
          </w:p>
        </w:tc>
        <w:tc>
          <w:tcPr>
            <w:tcW w:w="1487" w:type="dxa"/>
          </w:tcPr>
          <w:p w:rsidR="00301C41" w:rsidRPr="0037600D" w:rsidRDefault="00465B21" w:rsidP="00301C41">
            <w:pPr>
              <w:jc w:val="center"/>
              <w:rPr>
                <w:rFonts w:cs="Times New Roman"/>
                <w:szCs w:val="24"/>
              </w:rPr>
            </w:pPr>
            <w:r w:rsidRPr="0037600D">
              <w:rPr>
                <w:rFonts w:cs="Times New Roman"/>
                <w:szCs w:val="24"/>
              </w:rPr>
              <w:t>198</w:t>
            </w:r>
            <w:r w:rsidRPr="0037600D">
              <w:rPr>
                <w:rFonts w:cs="Times New Roman"/>
                <w:szCs w:val="24"/>
              </w:rPr>
              <w:br/>
              <w:t>(109–521)</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517848" w:rsidRPr="0037600D">
              <w:rPr>
                <w:rFonts w:cs="Times New Roman"/>
                <w:szCs w:val="24"/>
              </w:rPr>
              <w:t>.584</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  Stage IVA</w:t>
            </w:r>
          </w:p>
        </w:tc>
        <w:tc>
          <w:tcPr>
            <w:tcW w:w="1677" w:type="dxa"/>
          </w:tcPr>
          <w:p w:rsidR="00301C41" w:rsidRPr="0037600D" w:rsidRDefault="00301C41" w:rsidP="00301C41">
            <w:pPr>
              <w:jc w:val="center"/>
              <w:rPr>
                <w:rFonts w:cs="Times New Roman"/>
                <w:szCs w:val="24"/>
              </w:rPr>
            </w:pPr>
            <w:r w:rsidRPr="0037600D">
              <w:rPr>
                <w:rFonts w:cs="Times New Roman"/>
                <w:szCs w:val="24"/>
              </w:rPr>
              <w:t>200</w:t>
            </w:r>
            <w:r w:rsidR="001C4C6D" w:rsidRPr="0037600D">
              <w:rPr>
                <w:rFonts w:cs="Times New Roman"/>
                <w:szCs w:val="24"/>
              </w:rPr>
              <w:br/>
            </w:r>
            <w:r w:rsidRPr="0037600D">
              <w:rPr>
                <w:rFonts w:cs="Times New Roman"/>
                <w:szCs w:val="24"/>
              </w:rPr>
              <w:t xml:space="preserve"> (125–688)</w:t>
            </w:r>
          </w:p>
        </w:tc>
        <w:tc>
          <w:tcPr>
            <w:tcW w:w="1345" w:type="dxa"/>
          </w:tcPr>
          <w:p w:rsidR="00301C41" w:rsidRPr="0037600D" w:rsidRDefault="00301C41" w:rsidP="00301C41">
            <w:pPr>
              <w:jc w:val="center"/>
              <w:rPr>
                <w:rFonts w:eastAsia="SimSun" w:cs="Times New Roman"/>
                <w:szCs w:val="24"/>
                <w:lang w:eastAsia="zh-CN"/>
              </w:rPr>
            </w:pPr>
            <w:r w:rsidRPr="0037600D">
              <w:rPr>
                <w:rFonts w:eastAsia="SimSun" w:cs="Times New Roman"/>
                <w:szCs w:val="24"/>
                <w:lang w:eastAsia="zh-CN"/>
              </w:rPr>
              <w:t xml:space="preserve">191 </w:t>
            </w:r>
            <w:r w:rsidR="001C4C6D" w:rsidRPr="0037600D">
              <w:rPr>
                <w:rFonts w:eastAsia="SimSun" w:cs="Times New Roman"/>
                <w:szCs w:val="24"/>
                <w:lang w:eastAsia="zh-CN"/>
              </w:rPr>
              <w:br/>
            </w:r>
            <w:r w:rsidRPr="0037600D">
              <w:rPr>
                <w:rFonts w:eastAsia="SimSun" w:cs="Times New Roman"/>
                <w:szCs w:val="24"/>
                <w:lang w:eastAsia="zh-CN"/>
              </w:rPr>
              <w:t>(125–254)</w:t>
            </w:r>
          </w:p>
        </w:tc>
        <w:tc>
          <w:tcPr>
            <w:tcW w:w="1530" w:type="dxa"/>
          </w:tcPr>
          <w:p w:rsidR="00301C41" w:rsidRPr="0037600D" w:rsidRDefault="00465B21" w:rsidP="00301C41">
            <w:pPr>
              <w:jc w:val="center"/>
              <w:rPr>
                <w:rFonts w:cs="Times New Roman"/>
                <w:szCs w:val="24"/>
              </w:rPr>
            </w:pPr>
            <w:r w:rsidRPr="0037600D">
              <w:rPr>
                <w:rFonts w:cs="Times New Roman"/>
                <w:szCs w:val="24"/>
              </w:rPr>
              <w:t>165</w:t>
            </w:r>
          </w:p>
        </w:tc>
        <w:tc>
          <w:tcPr>
            <w:tcW w:w="1487" w:type="dxa"/>
          </w:tcPr>
          <w:p w:rsidR="00301C41" w:rsidRPr="0037600D" w:rsidRDefault="00517848" w:rsidP="00301C41">
            <w:pPr>
              <w:jc w:val="center"/>
              <w:rPr>
                <w:rFonts w:cs="Times New Roman"/>
                <w:szCs w:val="24"/>
              </w:rPr>
            </w:pPr>
            <w:r w:rsidRPr="0037600D">
              <w:rPr>
                <w:rFonts w:cs="Times New Roman"/>
                <w:szCs w:val="24"/>
              </w:rPr>
              <w:t>204</w:t>
            </w:r>
            <w:r w:rsidRPr="0037600D">
              <w:rPr>
                <w:rFonts w:cs="Times New Roman"/>
                <w:szCs w:val="24"/>
              </w:rPr>
              <w:br/>
              <w:t>(130–688)</w:t>
            </w:r>
          </w:p>
        </w:tc>
        <w:tc>
          <w:tcPr>
            <w:tcW w:w="1000" w:type="dxa"/>
          </w:tcPr>
          <w:p w:rsidR="00301C41" w:rsidRPr="0037600D" w:rsidRDefault="00301C41" w:rsidP="00301C41">
            <w:pPr>
              <w:jc w:val="center"/>
              <w:rPr>
                <w:rFonts w:cs="Times New Roman"/>
                <w:szCs w:val="24"/>
              </w:rPr>
            </w:pPr>
            <w:r w:rsidRPr="0037600D">
              <w:rPr>
                <w:rFonts w:cs="Times New Roman"/>
                <w:szCs w:val="24"/>
              </w:rPr>
              <w:t>0</w:t>
            </w:r>
            <w:r w:rsidR="00517848" w:rsidRPr="0037600D">
              <w:rPr>
                <w:rFonts w:cs="Times New Roman"/>
                <w:szCs w:val="24"/>
              </w:rPr>
              <w:t>.242</w:t>
            </w:r>
          </w:p>
        </w:tc>
      </w:tr>
      <w:tr w:rsidR="00662AA7" w:rsidRPr="0037600D" w:rsidTr="000E615E">
        <w:tc>
          <w:tcPr>
            <w:tcW w:w="3723" w:type="dxa"/>
          </w:tcPr>
          <w:p w:rsidR="001C4C6D" w:rsidRPr="0037600D" w:rsidRDefault="001C4C6D" w:rsidP="001C4C6D">
            <w:pPr>
              <w:rPr>
                <w:rFonts w:cs="Times New Roman"/>
                <w:szCs w:val="24"/>
              </w:rPr>
            </w:pPr>
            <w:r w:rsidRPr="0037600D">
              <w:rPr>
                <w:rFonts w:cs="Times New Roman"/>
                <w:szCs w:val="24"/>
              </w:rPr>
              <w:t xml:space="preserve">Median gross </w:t>
            </w:r>
            <w:proofErr w:type="spellStart"/>
            <w:r w:rsidRPr="0037600D">
              <w:rPr>
                <w:rFonts w:cs="Times New Roman"/>
                <w:szCs w:val="24"/>
              </w:rPr>
              <w:t>tumour</w:t>
            </w:r>
            <w:proofErr w:type="spellEnd"/>
            <w:r w:rsidRPr="0037600D">
              <w:rPr>
                <w:rFonts w:cs="Times New Roman"/>
                <w:szCs w:val="24"/>
              </w:rPr>
              <w:t xml:space="preserve"> volume of the primary </w:t>
            </w:r>
            <w:proofErr w:type="spellStart"/>
            <w:r w:rsidRPr="0037600D">
              <w:rPr>
                <w:rFonts w:cs="Times New Roman"/>
                <w:szCs w:val="24"/>
              </w:rPr>
              <w:t>tumour</w:t>
            </w:r>
            <w:proofErr w:type="spellEnd"/>
            <w:r w:rsidRPr="0037600D">
              <w:rPr>
                <w:rFonts w:cs="Times New Roman"/>
                <w:szCs w:val="24"/>
              </w:rPr>
              <w:t xml:space="preserve"> (GTV_P) (cm</w:t>
            </w:r>
            <w:r w:rsidRPr="0037600D">
              <w:rPr>
                <w:rFonts w:cs="Times New Roman"/>
                <w:szCs w:val="24"/>
                <w:vertAlign w:val="superscript"/>
              </w:rPr>
              <w:t>3</w:t>
            </w:r>
            <w:r w:rsidRPr="0037600D">
              <w:rPr>
                <w:rFonts w:cs="Times New Roman"/>
                <w:szCs w:val="24"/>
              </w:rPr>
              <w:t>) (Range)</w:t>
            </w:r>
          </w:p>
        </w:tc>
        <w:tc>
          <w:tcPr>
            <w:tcW w:w="1677" w:type="dxa"/>
          </w:tcPr>
          <w:p w:rsidR="001C4C6D" w:rsidRPr="0037600D" w:rsidRDefault="001C4C6D" w:rsidP="001C4C6D">
            <w:pPr>
              <w:jc w:val="center"/>
              <w:rPr>
                <w:rFonts w:cs="Times New Roman"/>
              </w:rPr>
            </w:pPr>
            <w:r w:rsidRPr="0037600D">
              <w:rPr>
                <w:rFonts w:cs="Times New Roman"/>
              </w:rPr>
              <w:t xml:space="preserve">8.7 </w:t>
            </w:r>
            <w:r w:rsidRPr="0037600D">
              <w:rPr>
                <w:rFonts w:cs="Times New Roman"/>
              </w:rPr>
              <w:br/>
              <w:t>(0–191.3)</w:t>
            </w:r>
          </w:p>
        </w:tc>
        <w:tc>
          <w:tcPr>
            <w:tcW w:w="1345" w:type="dxa"/>
          </w:tcPr>
          <w:p w:rsidR="001C4C6D" w:rsidRPr="0037600D" w:rsidRDefault="001C4C6D" w:rsidP="001C4C6D">
            <w:pPr>
              <w:jc w:val="center"/>
              <w:rPr>
                <w:rFonts w:cs="Times New Roman"/>
              </w:rPr>
            </w:pPr>
            <w:r w:rsidRPr="0037600D">
              <w:rPr>
                <w:rFonts w:cs="Times New Roman"/>
              </w:rPr>
              <w:t xml:space="preserve">9.4 </w:t>
            </w:r>
            <w:r w:rsidRPr="0037600D">
              <w:rPr>
                <w:rFonts w:cs="Times New Roman"/>
              </w:rPr>
              <w:br/>
              <w:t>(0.4–191.3)</w:t>
            </w:r>
          </w:p>
        </w:tc>
        <w:tc>
          <w:tcPr>
            <w:tcW w:w="1530" w:type="dxa"/>
          </w:tcPr>
          <w:p w:rsidR="001C4C6D" w:rsidRPr="0037600D" w:rsidRDefault="001C4C6D" w:rsidP="001C4C6D">
            <w:pPr>
              <w:jc w:val="center"/>
              <w:rPr>
                <w:rFonts w:cs="Times New Roman"/>
              </w:rPr>
            </w:pPr>
            <w:r w:rsidRPr="0037600D">
              <w:rPr>
                <w:rFonts w:cs="Times New Roman"/>
              </w:rPr>
              <w:t xml:space="preserve">9.85 </w:t>
            </w:r>
            <w:r w:rsidRPr="0037600D">
              <w:rPr>
                <w:rFonts w:cs="Times New Roman"/>
              </w:rPr>
              <w:br/>
            </w:r>
            <w:r w:rsidR="00153C3B" w:rsidRPr="0037600D">
              <w:rPr>
                <w:rFonts w:cs="Times New Roman"/>
              </w:rPr>
              <w:t>(2.4</w:t>
            </w:r>
            <w:r w:rsidRPr="0037600D">
              <w:rPr>
                <w:rFonts w:cs="Times New Roman"/>
              </w:rPr>
              <w:t>–</w:t>
            </w:r>
            <w:r w:rsidR="00153C3B" w:rsidRPr="0037600D">
              <w:rPr>
                <w:rFonts w:cs="Times New Roman"/>
              </w:rPr>
              <w:t>37.9</w:t>
            </w:r>
            <w:r w:rsidRPr="0037600D">
              <w:rPr>
                <w:rFonts w:cs="Times New Roman"/>
              </w:rPr>
              <w:t>)</w:t>
            </w:r>
          </w:p>
        </w:tc>
        <w:tc>
          <w:tcPr>
            <w:tcW w:w="1487" w:type="dxa"/>
          </w:tcPr>
          <w:p w:rsidR="001C4C6D" w:rsidRPr="0037600D" w:rsidRDefault="00153C3B" w:rsidP="001C4C6D">
            <w:pPr>
              <w:jc w:val="center"/>
              <w:rPr>
                <w:rFonts w:cs="Times New Roman"/>
              </w:rPr>
            </w:pPr>
            <w:r w:rsidRPr="0037600D">
              <w:rPr>
                <w:rFonts w:cs="Times New Roman"/>
              </w:rPr>
              <w:t>10.1</w:t>
            </w:r>
            <w:r w:rsidRPr="0037600D">
              <w:rPr>
                <w:rFonts w:cs="Times New Roman"/>
              </w:rPr>
              <w:br/>
              <w:t>(0–136)</w:t>
            </w:r>
          </w:p>
        </w:tc>
        <w:tc>
          <w:tcPr>
            <w:tcW w:w="1000" w:type="dxa"/>
          </w:tcPr>
          <w:p w:rsidR="001C4C6D" w:rsidRPr="0037600D" w:rsidRDefault="00153C3B" w:rsidP="001C4C6D">
            <w:pPr>
              <w:jc w:val="center"/>
              <w:rPr>
                <w:rFonts w:cs="Times New Roman"/>
              </w:rPr>
            </w:pPr>
            <w:r w:rsidRPr="0037600D">
              <w:rPr>
                <w:rFonts w:cs="Times New Roman"/>
              </w:rPr>
              <w:t>&lt; 0.001</w:t>
            </w:r>
          </w:p>
        </w:tc>
      </w:tr>
      <w:tr w:rsidR="00662AA7" w:rsidRPr="0037600D" w:rsidTr="000E615E">
        <w:tc>
          <w:tcPr>
            <w:tcW w:w="3723" w:type="dxa"/>
          </w:tcPr>
          <w:p w:rsidR="001C4C6D" w:rsidRPr="0037600D" w:rsidRDefault="001C4C6D" w:rsidP="001C4C6D">
            <w:pPr>
              <w:rPr>
                <w:rFonts w:cs="Times New Roman"/>
                <w:szCs w:val="24"/>
              </w:rPr>
            </w:pPr>
            <w:r w:rsidRPr="0037600D">
              <w:rPr>
                <w:rFonts w:cs="Times New Roman"/>
                <w:szCs w:val="24"/>
              </w:rPr>
              <w:t xml:space="preserve">Median gross </w:t>
            </w:r>
            <w:proofErr w:type="spellStart"/>
            <w:r w:rsidRPr="0037600D">
              <w:rPr>
                <w:rFonts w:cs="Times New Roman"/>
                <w:szCs w:val="24"/>
              </w:rPr>
              <w:t>tumour</w:t>
            </w:r>
            <w:proofErr w:type="spellEnd"/>
            <w:r w:rsidRPr="0037600D">
              <w:rPr>
                <w:rFonts w:cs="Times New Roman"/>
                <w:szCs w:val="24"/>
              </w:rPr>
              <w:t xml:space="preserve"> volume of the positive neck nodes (GTV_N) (cm</w:t>
            </w:r>
            <w:r w:rsidRPr="0037600D">
              <w:rPr>
                <w:rFonts w:cs="Times New Roman"/>
                <w:szCs w:val="24"/>
                <w:vertAlign w:val="superscript"/>
              </w:rPr>
              <w:t>3</w:t>
            </w:r>
            <w:r w:rsidRPr="0037600D">
              <w:rPr>
                <w:rFonts w:cs="Times New Roman"/>
                <w:szCs w:val="24"/>
              </w:rPr>
              <w:t>) (Range)</w:t>
            </w:r>
          </w:p>
        </w:tc>
        <w:tc>
          <w:tcPr>
            <w:tcW w:w="1677" w:type="dxa"/>
          </w:tcPr>
          <w:p w:rsidR="001C4C6D" w:rsidRPr="0037600D" w:rsidRDefault="001C4C6D" w:rsidP="001C4C6D">
            <w:pPr>
              <w:jc w:val="center"/>
              <w:rPr>
                <w:rFonts w:cs="Times New Roman"/>
              </w:rPr>
            </w:pPr>
            <w:r w:rsidRPr="0037600D">
              <w:rPr>
                <w:rFonts w:cs="Times New Roman"/>
              </w:rPr>
              <w:t xml:space="preserve">17.1 </w:t>
            </w:r>
            <w:r w:rsidRPr="0037600D">
              <w:rPr>
                <w:rFonts w:cs="Times New Roman"/>
              </w:rPr>
              <w:br/>
              <w:t>(0–136)</w:t>
            </w:r>
          </w:p>
        </w:tc>
        <w:tc>
          <w:tcPr>
            <w:tcW w:w="1345" w:type="dxa"/>
          </w:tcPr>
          <w:p w:rsidR="001C4C6D" w:rsidRPr="0037600D" w:rsidRDefault="001C4C6D" w:rsidP="001C4C6D">
            <w:pPr>
              <w:jc w:val="center"/>
              <w:rPr>
                <w:rFonts w:cs="Times New Roman"/>
              </w:rPr>
            </w:pPr>
            <w:r w:rsidRPr="0037600D">
              <w:rPr>
                <w:rFonts w:cs="Times New Roman"/>
              </w:rPr>
              <w:t xml:space="preserve">4.85 </w:t>
            </w:r>
            <w:r w:rsidRPr="0037600D">
              <w:rPr>
                <w:rFonts w:cs="Times New Roman"/>
              </w:rPr>
              <w:br/>
              <w:t>(0–66.9)</w:t>
            </w:r>
          </w:p>
        </w:tc>
        <w:tc>
          <w:tcPr>
            <w:tcW w:w="1530" w:type="dxa"/>
          </w:tcPr>
          <w:p w:rsidR="001C4C6D" w:rsidRPr="0037600D" w:rsidRDefault="00153C3B" w:rsidP="001C4C6D">
            <w:pPr>
              <w:jc w:val="center"/>
              <w:rPr>
                <w:rFonts w:cs="Times New Roman"/>
              </w:rPr>
            </w:pPr>
            <w:r w:rsidRPr="0037600D">
              <w:rPr>
                <w:rFonts w:cs="Times New Roman"/>
              </w:rPr>
              <w:t>2.55</w:t>
            </w:r>
            <w:r w:rsidR="001C4C6D" w:rsidRPr="0037600D">
              <w:rPr>
                <w:rFonts w:cs="Times New Roman"/>
              </w:rPr>
              <w:br/>
              <w:t xml:space="preserve"> (0–22.4)</w:t>
            </w:r>
          </w:p>
        </w:tc>
        <w:tc>
          <w:tcPr>
            <w:tcW w:w="1487" w:type="dxa"/>
          </w:tcPr>
          <w:p w:rsidR="001C4C6D" w:rsidRPr="0037600D" w:rsidRDefault="00153C3B" w:rsidP="001C4C6D">
            <w:pPr>
              <w:jc w:val="center"/>
              <w:rPr>
                <w:rFonts w:cs="Times New Roman"/>
              </w:rPr>
            </w:pPr>
            <w:r w:rsidRPr="0037600D">
              <w:rPr>
                <w:rFonts w:cs="Times New Roman"/>
              </w:rPr>
              <w:t>18.55</w:t>
            </w:r>
            <w:r w:rsidRPr="0037600D">
              <w:rPr>
                <w:rFonts w:cs="Times New Roman"/>
              </w:rPr>
              <w:br/>
              <w:t>(0–136</w:t>
            </w:r>
            <w:r w:rsidR="001C4C6D" w:rsidRPr="0037600D">
              <w:rPr>
                <w:rFonts w:cs="Times New Roman"/>
              </w:rPr>
              <w:t>)</w:t>
            </w:r>
          </w:p>
        </w:tc>
        <w:tc>
          <w:tcPr>
            <w:tcW w:w="1000" w:type="dxa"/>
          </w:tcPr>
          <w:p w:rsidR="001C4C6D" w:rsidRPr="0037600D" w:rsidRDefault="001C4C6D" w:rsidP="001C4C6D">
            <w:pPr>
              <w:jc w:val="center"/>
              <w:rPr>
                <w:rFonts w:cs="Times New Roman"/>
              </w:rPr>
            </w:pPr>
            <w:r w:rsidRPr="0037600D">
              <w:rPr>
                <w:rFonts w:cs="Times New Roman"/>
              </w:rPr>
              <w:t>&lt; 0.001</w:t>
            </w:r>
          </w:p>
        </w:tc>
      </w:tr>
      <w:tr w:rsidR="00662AA7" w:rsidRPr="0037600D" w:rsidTr="000E615E">
        <w:tc>
          <w:tcPr>
            <w:tcW w:w="3723" w:type="dxa"/>
          </w:tcPr>
          <w:p w:rsidR="001C4C6D" w:rsidRPr="0037600D" w:rsidRDefault="001C4C6D" w:rsidP="001C4C6D">
            <w:pPr>
              <w:rPr>
                <w:rFonts w:cs="Times New Roman"/>
                <w:szCs w:val="24"/>
              </w:rPr>
            </w:pPr>
            <w:r w:rsidRPr="0037600D">
              <w:rPr>
                <w:rFonts w:cs="Times New Roman"/>
                <w:szCs w:val="24"/>
              </w:rPr>
              <w:lastRenderedPageBreak/>
              <w:t xml:space="preserve">Median gross </w:t>
            </w:r>
            <w:proofErr w:type="spellStart"/>
            <w:r w:rsidRPr="0037600D">
              <w:rPr>
                <w:rFonts w:cs="Times New Roman"/>
                <w:szCs w:val="24"/>
              </w:rPr>
              <w:t>tumour</w:t>
            </w:r>
            <w:proofErr w:type="spellEnd"/>
            <w:r w:rsidRPr="0037600D">
              <w:rPr>
                <w:rFonts w:cs="Times New Roman"/>
                <w:szCs w:val="24"/>
              </w:rPr>
              <w:t xml:space="preserve"> volume of the primary </w:t>
            </w:r>
            <w:proofErr w:type="spellStart"/>
            <w:r w:rsidRPr="0037600D">
              <w:rPr>
                <w:rFonts w:cs="Times New Roman"/>
                <w:szCs w:val="24"/>
              </w:rPr>
              <w:t>tumour</w:t>
            </w:r>
            <w:proofErr w:type="spellEnd"/>
            <w:r w:rsidRPr="0037600D">
              <w:rPr>
                <w:rFonts w:cs="Times New Roman"/>
                <w:szCs w:val="24"/>
              </w:rPr>
              <w:t xml:space="preserve"> and the positive neck nodes (GTV_P+N) (cm</w:t>
            </w:r>
            <w:r w:rsidRPr="0037600D">
              <w:rPr>
                <w:rFonts w:cs="Times New Roman"/>
                <w:szCs w:val="24"/>
                <w:vertAlign w:val="superscript"/>
              </w:rPr>
              <w:t>3</w:t>
            </w:r>
            <w:r w:rsidRPr="0037600D">
              <w:rPr>
                <w:rFonts w:cs="Times New Roman"/>
                <w:szCs w:val="24"/>
              </w:rPr>
              <w:t>) (Range)</w:t>
            </w:r>
          </w:p>
        </w:tc>
        <w:tc>
          <w:tcPr>
            <w:tcW w:w="1677" w:type="dxa"/>
          </w:tcPr>
          <w:p w:rsidR="001C4C6D" w:rsidRPr="0037600D" w:rsidRDefault="001C4C6D" w:rsidP="001C4C6D">
            <w:pPr>
              <w:jc w:val="center"/>
              <w:rPr>
                <w:rFonts w:cs="Times New Roman"/>
              </w:rPr>
            </w:pPr>
            <w:r w:rsidRPr="0037600D">
              <w:rPr>
                <w:rFonts w:cs="Times New Roman"/>
              </w:rPr>
              <w:t xml:space="preserve">31.4 </w:t>
            </w:r>
            <w:r w:rsidRPr="0037600D">
              <w:rPr>
                <w:rFonts w:cs="Times New Roman"/>
              </w:rPr>
              <w:br/>
              <w:t>(0.9–229)</w:t>
            </w:r>
          </w:p>
        </w:tc>
        <w:tc>
          <w:tcPr>
            <w:tcW w:w="1345" w:type="dxa"/>
          </w:tcPr>
          <w:p w:rsidR="001C4C6D" w:rsidRPr="0037600D" w:rsidRDefault="001C4C6D" w:rsidP="001C4C6D">
            <w:pPr>
              <w:jc w:val="center"/>
              <w:rPr>
                <w:rFonts w:cs="Times New Roman"/>
              </w:rPr>
            </w:pPr>
            <w:r w:rsidRPr="0037600D">
              <w:rPr>
                <w:rFonts w:cs="Times New Roman"/>
              </w:rPr>
              <w:t xml:space="preserve">16.35 </w:t>
            </w:r>
            <w:r w:rsidRPr="0037600D">
              <w:rPr>
                <w:rFonts w:cs="Times New Roman"/>
              </w:rPr>
              <w:br/>
              <w:t>(2.3–199.9)</w:t>
            </w:r>
          </w:p>
        </w:tc>
        <w:tc>
          <w:tcPr>
            <w:tcW w:w="1530" w:type="dxa"/>
          </w:tcPr>
          <w:p w:rsidR="001C4C6D" w:rsidRPr="0037600D" w:rsidRDefault="001C4C6D" w:rsidP="001C4C6D">
            <w:pPr>
              <w:jc w:val="center"/>
              <w:rPr>
                <w:rFonts w:cs="Times New Roman"/>
              </w:rPr>
            </w:pPr>
            <w:r w:rsidRPr="0037600D">
              <w:rPr>
                <w:rFonts w:cs="Times New Roman"/>
              </w:rPr>
              <w:t>16.05</w:t>
            </w:r>
            <w:r w:rsidR="00153C3B" w:rsidRPr="0037600D">
              <w:rPr>
                <w:rFonts w:cs="Times New Roman"/>
              </w:rPr>
              <w:t xml:space="preserve"> </w:t>
            </w:r>
            <w:r w:rsidR="00153C3B" w:rsidRPr="0037600D">
              <w:rPr>
                <w:rFonts w:cs="Times New Roman"/>
              </w:rPr>
              <w:br/>
              <w:t>(3.1–49.5</w:t>
            </w:r>
            <w:r w:rsidRPr="0037600D">
              <w:rPr>
                <w:rFonts w:cs="Times New Roman"/>
              </w:rPr>
              <w:t>)</w:t>
            </w:r>
          </w:p>
        </w:tc>
        <w:tc>
          <w:tcPr>
            <w:tcW w:w="1487" w:type="dxa"/>
          </w:tcPr>
          <w:p w:rsidR="001C4C6D" w:rsidRPr="0037600D" w:rsidRDefault="001C4C6D" w:rsidP="001C4C6D">
            <w:pPr>
              <w:widowControl/>
              <w:spacing w:before="0" w:beforeAutospacing="0" w:after="0" w:afterAutospacing="0"/>
              <w:jc w:val="left"/>
              <w:rPr>
                <w:rFonts w:cs="Times New Roman"/>
              </w:rPr>
            </w:pPr>
            <w:r w:rsidRPr="0037600D">
              <w:rPr>
                <w:rFonts w:cs="Times New Roman"/>
              </w:rPr>
              <w:t xml:space="preserve">   3</w:t>
            </w:r>
            <w:r w:rsidR="00153C3B" w:rsidRPr="0037600D">
              <w:rPr>
                <w:rFonts w:cs="Times New Roman"/>
              </w:rPr>
              <w:t>4.9</w:t>
            </w:r>
            <w:r w:rsidR="00153C3B" w:rsidRPr="0037600D">
              <w:rPr>
                <w:rFonts w:cs="Times New Roman"/>
              </w:rPr>
              <w:br/>
              <w:t xml:space="preserve"> (0.9–229</w:t>
            </w:r>
            <w:r w:rsidRPr="0037600D">
              <w:rPr>
                <w:rFonts w:cs="Times New Roman"/>
              </w:rPr>
              <w:t>)</w:t>
            </w:r>
          </w:p>
          <w:p w:rsidR="001C4C6D" w:rsidRPr="0037600D" w:rsidRDefault="001C4C6D" w:rsidP="001C4C6D">
            <w:pPr>
              <w:jc w:val="center"/>
              <w:rPr>
                <w:rFonts w:cs="Times New Roman"/>
              </w:rPr>
            </w:pPr>
          </w:p>
        </w:tc>
        <w:tc>
          <w:tcPr>
            <w:tcW w:w="1000" w:type="dxa"/>
          </w:tcPr>
          <w:p w:rsidR="001C4C6D" w:rsidRPr="0037600D" w:rsidRDefault="001C4C6D" w:rsidP="001C4C6D">
            <w:pPr>
              <w:jc w:val="center"/>
              <w:rPr>
                <w:rFonts w:cs="Times New Roman"/>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Radical IMRT only</w:t>
            </w:r>
          </w:p>
        </w:tc>
        <w:tc>
          <w:tcPr>
            <w:tcW w:w="1677" w:type="dxa"/>
          </w:tcPr>
          <w:p w:rsidR="00301C41" w:rsidRPr="0037600D" w:rsidRDefault="00301C41" w:rsidP="00301C41">
            <w:pPr>
              <w:jc w:val="center"/>
              <w:rPr>
                <w:rFonts w:cs="Times New Roman"/>
                <w:szCs w:val="24"/>
              </w:rPr>
            </w:pPr>
            <w:r w:rsidRPr="0037600D">
              <w:rPr>
                <w:rFonts w:cs="Times New Roman"/>
                <w:szCs w:val="24"/>
              </w:rPr>
              <w:t>71 (13.7)</w:t>
            </w:r>
          </w:p>
        </w:tc>
        <w:tc>
          <w:tcPr>
            <w:tcW w:w="1345" w:type="dxa"/>
          </w:tcPr>
          <w:p w:rsidR="00301C41" w:rsidRPr="0037600D" w:rsidRDefault="00301C41" w:rsidP="00301C41">
            <w:pPr>
              <w:jc w:val="center"/>
              <w:rPr>
                <w:rFonts w:cs="Times New Roman"/>
              </w:rPr>
            </w:pPr>
            <w:r w:rsidRPr="0037600D">
              <w:rPr>
                <w:rFonts w:cs="Times New Roman"/>
              </w:rPr>
              <w:t>22 (35.5)</w:t>
            </w:r>
          </w:p>
        </w:tc>
        <w:tc>
          <w:tcPr>
            <w:tcW w:w="1530" w:type="dxa"/>
          </w:tcPr>
          <w:p w:rsidR="00301C41" w:rsidRPr="0037600D" w:rsidRDefault="0093655B" w:rsidP="00301C41">
            <w:pPr>
              <w:jc w:val="center"/>
              <w:rPr>
                <w:rFonts w:cs="Times New Roman"/>
              </w:rPr>
            </w:pPr>
            <w:r w:rsidRPr="0037600D">
              <w:rPr>
                <w:rFonts w:cs="Times New Roman"/>
              </w:rPr>
              <w:t>4 (25.0</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45 (10.2)</w:t>
            </w:r>
          </w:p>
        </w:tc>
        <w:tc>
          <w:tcPr>
            <w:tcW w:w="1000" w:type="dxa"/>
          </w:tcPr>
          <w:p w:rsidR="00301C41" w:rsidRPr="0037600D" w:rsidRDefault="00301C41" w:rsidP="00301C41">
            <w:pPr>
              <w:jc w:val="center"/>
              <w:rPr>
                <w:rFonts w:cs="Times New Roman"/>
              </w:rPr>
            </w:pPr>
            <w:r w:rsidRPr="0037600D">
              <w:rPr>
                <w:rFonts w:cs="Times New Roman"/>
              </w:rPr>
              <w:t>&lt; 0.001</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Concurrent </w:t>
            </w:r>
            <w:proofErr w:type="spellStart"/>
            <w:r w:rsidRPr="0037600D">
              <w:rPr>
                <w:rFonts w:cs="Times New Roman"/>
                <w:szCs w:val="24"/>
              </w:rPr>
              <w:t>chemoradiation</w:t>
            </w:r>
            <w:proofErr w:type="spellEnd"/>
          </w:p>
        </w:tc>
        <w:tc>
          <w:tcPr>
            <w:tcW w:w="1677" w:type="dxa"/>
          </w:tcPr>
          <w:p w:rsidR="00301C41" w:rsidRPr="0037600D" w:rsidRDefault="00301C41" w:rsidP="00301C41">
            <w:pPr>
              <w:jc w:val="center"/>
              <w:rPr>
                <w:rFonts w:cs="Times New Roman"/>
                <w:szCs w:val="24"/>
              </w:rPr>
            </w:pPr>
            <w:r w:rsidRPr="0037600D">
              <w:rPr>
                <w:rFonts w:cs="Times New Roman"/>
                <w:szCs w:val="24"/>
              </w:rPr>
              <w:t>91 (17.6)</w:t>
            </w:r>
          </w:p>
        </w:tc>
        <w:tc>
          <w:tcPr>
            <w:tcW w:w="1345" w:type="dxa"/>
          </w:tcPr>
          <w:p w:rsidR="00301C41" w:rsidRPr="0037600D" w:rsidRDefault="00301C41" w:rsidP="00301C41">
            <w:pPr>
              <w:jc w:val="center"/>
              <w:rPr>
                <w:rFonts w:cs="Times New Roman"/>
              </w:rPr>
            </w:pPr>
            <w:r w:rsidRPr="0037600D">
              <w:rPr>
                <w:rFonts w:cs="Times New Roman"/>
              </w:rPr>
              <w:t>10 (16.1)</w:t>
            </w:r>
          </w:p>
        </w:tc>
        <w:tc>
          <w:tcPr>
            <w:tcW w:w="1530" w:type="dxa"/>
          </w:tcPr>
          <w:p w:rsidR="00301C41" w:rsidRPr="0037600D" w:rsidRDefault="0093655B" w:rsidP="00301C41">
            <w:pPr>
              <w:jc w:val="center"/>
              <w:rPr>
                <w:rFonts w:cs="Times New Roman"/>
              </w:rPr>
            </w:pPr>
            <w:r w:rsidRPr="0037600D">
              <w:rPr>
                <w:rFonts w:cs="Times New Roman"/>
              </w:rPr>
              <w:t>4 (33.3</w:t>
            </w:r>
            <w:r w:rsidR="00301C41" w:rsidRPr="0037600D">
              <w:rPr>
                <w:rFonts w:cs="Times New Roman"/>
              </w:rPr>
              <w:t>)</w:t>
            </w:r>
          </w:p>
        </w:tc>
        <w:tc>
          <w:tcPr>
            <w:tcW w:w="1487" w:type="dxa"/>
          </w:tcPr>
          <w:p w:rsidR="00301C41" w:rsidRPr="0037600D" w:rsidRDefault="0093655B" w:rsidP="00301C41">
            <w:pPr>
              <w:jc w:val="center"/>
              <w:rPr>
                <w:rFonts w:cs="Times New Roman"/>
              </w:rPr>
            </w:pPr>
            <w:r w:rsidRPr="0037600D">
              <w:rPr>
                <w:rFonts w:cs="Times New Roman"/>
              </w:rPr>
              <w:t>77 (19.2)</w:t>
            </w:r>
          </w:p>
        </w:tc>
        <w:tc>
          <w:tcPr>
            <w:tcW w:w="1000" w:type="dxa"/>
          </w:tcPr>
          <w:p w:rsidR="00301C41" w:rsidRPr="0037600D" w:rsidRDefault="00301C41" w:rsidP="00301C41">
            <w:pPr>
              <w:jc w:val="center"/>
              <w:rPr>
                <w:rFonts w:cs="Times New Roman"/>
              </w:rPr>
            </w:pPr>
            <w:r w:rsidRPr="0037600D">
              <w:rPr>
                <w:rFonts w:cs="Times New Roman"/>
              </w:rPr>
              <w:t>0</w:t>
            </w:r>
            <w:r w:rsidR="0093655B" w:rsidRPr="0037600D">
              <w:rPr>
                <w:rFonts w:cs="Times New Roman"/>
              </w:rPr>
              <w:t>.353</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Induction chemotherapy then concurrent </w:t>
            </w:r>
            <w:proofErr w:type="spellStart"/>
            <w:r w:rsidRPr="0037600D">
              <w:rPr>
                <w:rFonts w:cs="Times New Roman"/>
                <w:szCs w:val="24"/>
              </w:rPr>
              <w:t>chemoradiation</w:t>
            </w:r>
            <w:proofErr w:type="spellEnd"/>
          </w:p>
        </w:tc>
        <w:tc>
          <w:tcPr>
            <w:tcW w:w="1677" w:type="dxa"/>
          </w:tcPr>
          <w:p w:rsidR="00301C41" w:rsidRPr="0037600D" w:rsidRDefault="00301C41" w:rsidP="00301C41">
            <w:pPr>
              <w:jc w:val="center"/>
              <w:rPr>
                <w:rFonts w:cs="Times New Roman"/>
                <w:szCs w:val="24"/>
              </w:rPr>
            </w:pPr>
            <w:r w:rsidRPr="0037600D">
              <w:rPr>
                <w:rFonts w:cs="Times New Roman"/>
                <w:szCs w:val="24"/>
              </w:rPr>
              <w:t>165 (31.9)</w:t>
            </w:r>
          </w:p>
        </w:tc>
        <w:tc>
          <w:tcPr>
            <w:tcW w:w="1345" w:type="dxa"/>
          </w:tcPr>
          <w:p w:rsidR="00301C41" w:rsidRPr="0037600D" w:rsidRDefault="00301C41" w:rsidP="00301C41">
            <w:pPr>
              <w:jc w:val="center"/>
              <w:rPr>
                <w:rFonts w:cs="Times New Roman"/>
              </w:rPr>
            </w:pPr>
            <w:r w:rsidRPr="0037600D">
              <w:rPr>
                <w:rFonts w:cs="Times New Roman"/>
              </w:rPr>
              <w:t>10 (16.1)</w:t>
            </w:r>
          </w:p>
        </w:tc>
        <w:tc>
          <w:tcPr>
            <w:tcW w:w="1530" w:type="dxa"/>
          </w:tcPr>
          <w:p w:rsidR="00301C41" w:rsidRPr="0037600D" w:rsidRDefault="0093655B" w:rsidP="00301C41">
            <w:pPr>
              <w:jc w:val="center"/>
              <w:rPr>
                <w:rFonts w:cs="Times New Roman"/>
              </w:rPr>
            </w:pPr>
            <w:r w:rsidRPr="0037600D">
              <w:rPr>
                <w:rFonts w:cs="Times New Roman"/>
              </w:rPr>
              <w:t xml:space="preserve">2 (16.7) </w:t>
            </w:r>
          </w:p>
        </w:tc>
        <w:tc>
          <w:tcPr>
            <w:tcW w:w="1487" w:type="dxa"/>
          </w:tcPr>
          <w:p w:rsidR="00301C41" w:rsidRPr="0037600D" w:rsidRDefault="0093655B" w:rsidP="00301C41">
            <w:pPr>
              <w:jc w:val="center"/>
              <w:rPr>
                <w:rFonts w:cs="Times New Roman"/>
              </w:rPr>
            </w:pPr>
            <w:r w:rsidRPr="0037600D">
              <w:rPr>
                <w:rFonts w:cs="Times New Roman"/>
              </w:rPr>
              <w:t>153 (</w:t>
            </w:r>
            <w:r w:rsidR="009D2799" w:rsidRPr="0037600D">
              <w:rPr>
                <w:rFonts w:cs="Times New Roman"/>
              </w:rPr>
              <w:t>34.7</w:t>
            </w:r>
            <w:r w:rsidRPr="0037600D">
              <w:rPr>
                <w:rFonts w:cs="Times New Roman"/>
              </w:rPr>
              <w:t>)</w:t>
            </w:r>
          </w:p>
        </w:tc>
        <w:tc>
          <w:tcPr>
            <w:tcW w:w="1000" w:type="dxa"/>
          </w:tcPr>
          <w:p w:rsidR="00301C41" w:rsidRPr="0037600D" w:rsidRDefault="00301C41" w:rsidP="00301C41">
            <w:pPr>
              <w:jc w:val="center"/>
              <w:rPr>
                <w:rFonts w:cs="Times New Roman"/>
              </w:rPr>
            </w:pPr>
            <w:r w:rsidRPr="0037600D">
              <w:rPr>
                <w:rFonts w:cs="Times New Roman"/>
              </w:rPr>
              <w:t>0</w:t>
            </w:r>
            <w:r w:rsidR="009D2799" w:rsidRPr="0037600D">
              <w:rPr>
                <w:rFonts w:cs="Times New Roman"/>
              </w:rPr>
              <w:t>.062</w:t>
            </w:r>
          </w:p>
        </w:tc>
      </w:tr>
      <w:tr w:rsidR="00662AA7" w:rsidRPr="0037600D" w:rsidTr="000E615E">
        <w:tc>
          <w:tcPr>
            <w:tcW w:w="3723" w:type="dxa"/>
          </w:tcPr>
          <w:p w:rsidR="00301C41" w:rsidRPr="0037600D" w:rsidRDefault="00301C41" w:rsidP="00301C41">
            <w:pPr>
              <w:rPr>
                <w:rFonts w:cs="Times New Roman"/>
                <w:szCs w:val="24"/>
              </w:rPr>
            </w:pPr>
            <w:r w:rsidRPr="0037600D">
              <w:rPr>
                <w:rFonts w:cs="Times New Roman"/>
                <w:szCs w:val="24"/>
              </w:rPr>
              <w:t xml:space="preserve">Concurrent </w:t>
            </w:r>
            <w:proofErr w:type="spellStart"/>
            <w:r w:rsidRPr="0037600D">
              <w:rPr>
                <w:rFonts w:cs="Times New Roman"/>
                <w:szCs w:val="24"/>
              </w:rPr>
              <w:t>chemoradiation</w:t>
            </w:r>
            <w:proofErr w:type="spellEnd"/>
            <w:r w:rsidRPr="0037600D">
              <w:rPr>
                <w:rFonts w:cs="Times New Roman"/>
                <w:szCs w:val="24"/>
              </w:rPr>
              <w:t xml:space="preserve"> then adjuvant chemotherapy</w:t>
            </w:r>
          </w:p>
        </w:tc>
        <w:tc>
          <w:tcPr>
            <w:tcW w:w="1677" w:type="dxa"/>
          </w:tcPr>
          <w:p w:rsidR="00301C41" w:rsidRPr="0037600D" w:rsidRDefault="00301C41" w:rsidP="00301C41">
            <w:pPr>
              <w:jc w:val="center"/>
              <w:rPr>
                <w:rFonts w:cs="Times New Roman"/>
                <w:szCs w:val="24"/>
              </w:rPr>
            </w:pPr>
            <w:r w:rsidRPr="0037600D">
              <w:rPr>
                <w:rFonts w:cs="Times New Roman"/>
                <w:szCs w:val="24"/>
              </w:rPr>
              <w:t>191 (36.9)</w:t>
            </w:r>
          </w:p>
        </w:tc>
        <w:tc>
          <w:tcPr>
            <w:tcW w:w="1345" w:type="dxa"/>
          </w:tcPr>
          <w:p w:rsidR="00301C41" w:rsidRPr="0037600D" w:rsidRDefault="00301C41" w:rsidP="00301C41">
            <w:pPr>
              <w:jc w:val="center"/>
              <w:rPr>
                <w:rFonts w:cs="Times New Roman"/>
              </w:rPr>
            </w:pPr>
            <w:r w:rsidRPr="0037600D">
              <w:rPr>
                <w:rFonts w:cs="Times New Roman"/>
              </w:rPr>
              <w:t>20 (32.3)</w:t>
            </w:r>
          </w:p>
        </w:tc>
        <w:tc>
          <w:tcPr>
            <w:tcW w:w="1530" w:type="dxa"/>
          </w:tcPr>
          <w:p w:rsidR="00301C41" w:rsidRPr="0037600D" w:rsidRDefault="009D2799" w:rsidP="00301C41">
            <w:pPr>
              <w:jc w:val="center"/>
              <w:rPr>
                <w:rFonts w:cs="Times New Roman"/>
              </w:rPr>
            </w:pPr>
            <w:r w:rsidRPr="0037600D">
              <w:rPr>
                <w:rFonts w:cs="Times New Roman"/>
              </w:rPr>
              <w:t>7 (58.3</w:t>
            </w:r>
            <w:r w:rsidR="00301C41" w:rsidRPr="0037600D">
              <w:rPr>
                <w:rFonts w:cs="Times New Roman"/>
              </w:rPr>
              <w:t>)</w:t>
            </w:r>
          </w:p>
        </w:tc>
        <w:tc>
          <w:tcPr>
            <w:tcW w:w="1487" w:type="dxa"/>
          </w:tcPr>
          <w:p w:rsidR="00301C41" w:rsidRPr="0037600D" w:rsidRDefault="009D2799" w:rsidP="00301C41">
            <w:pPr>
              <w:jc w:val="center"/>
              <w:rPr>
                <w:rFonts w:cs="Times New Roman"/>
              </w:rPr>
            </w:pPr>
            <w:r w:rsidRPr="0037600D">
              <w:rPr>
                <w:rFonts w:cs="Times New Roman"/>
              </w:rPr>
              <w:t>164 (37.2)</w:t>
            </w:r>
          </w:p>
        </w:tc>
        <w:tc>
          <w:tcPr>
            <w:tcW w:w="1000" w:type="dxa"/>
          </w:tcPr>
          <w:p w:rsidR="00301C41" w:rsidRPr="0037600D" w:rsidRDefault="00301C41" w:rsidP="00301C41">
            <w:pPr>
              <w:jc w:val="center"/>
              <w:rPr>
                <w:rFonts w:cs="Times New Roman"/>
              </w:rPr>
            </w:pPr>
            <w:r w:rsidRPr="0037600D">
              <w:rPr>
                <w:rFonts w:cs="Times New Roman"/>
              </w:rPr>
              <w:t>0.394</w:t>
            </w:r>
          </w:p>
        </w:tc>
      </w:tr>
    </w:tbl>
    <w:p w:rsidR="004C169D" w:rsidRPr="0037600D" w:rsidRDefault="004C169D" w:rsidP="004C169D">
      <w:pPr>
        <w:autoSpaceDE w:val="0"/>
        <w:autoSpaceDN w:val="0"/>
        <w:adjustRightInd w:val="0"/>
        <w:rPr>
          <w:rFonts w:cs="Times New Roman"/>
          <w:szCs w:val="24"/>
        </w:rPr>
      </w:pPr>
      <w:r w:rsidRPr="0037600D">
        <w:rPr>
          <w:rFonts w:eastAsia="TimesNewRoman" w:cs="Times New Roman"/>
          <w:i/>
          <w:kern w:val="0"/>
          <w:szCs w:val="24"/>
        </w:rPr>
        <w:t>AJCC</w:t>
      </w:r>
      <w:r w:rsidRPr="0037600D">
        <w:rPr>
          <w:rFonts w:eastAsia="TimesNewRoman" w:cs="Times New Roman"/>
          <w:kern w:val="0"/>
          <w:szCs w:val="24"/>
        </w:rPr>
        <w:t xml:space="preserve"> American Joint Committee on Cancer</w:t>
      </w:r>
      <w:r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EBV DNA</w:t>
      </w:r>
      <w:r w:rsidRPr="0037600D">
        <w:rPr>
          <w:rFonts w:eastAsia="TimesNewRoman" w:cs="Times New Roman"/>
          <w:kern w:val="0"/>
          <w:szCs w:val="24"/>
        </w:rPr>
        <w:t xml:space="preserve"> Epstein-Barr virus deoxyribonucleic acid</w:t>
      </w:r>
      <w:r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ECOG</w:t>
      </w:r>
      <w:r w:rsidRPr="0037600D">
        <w:rPr>
          <w:rFonts w:eastAsia="TimesNewRoman" w:cs="Times New Roman"/>
          <w:kern w:val="0"/>
          <w:szCs w:val="24"/>
        </w:rPr>
        <w:t xml:space="preserve"> Eastern Cooperative Oncology Group</w:t>
      </w:r>
      <w:r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IMRT</w:t>
      </w:r>
      <w:r w:rsidRPr="0037600D">
        <w:rPr>
          <w:rFonts w:eastAsia="TimesNewRoman" w:cs="Times New Roman"/>
          <w:kern w:val="0"/>
          <w:szCs w:val="24"/>
        </w:rPr>
        <w:t xml:space="preserve"> intensity-modulated radiation therapy</w:t>
      </w:r>
      <w:r w:rsidRPr="0037600D">
        <w:rPr>
          <w:rFonts w:eastAsia="TimesNewRoman" w:cs="Times New Roman" w:hint="eastAsia"/>
          <w:kern w:val="0"/>
          <w:szCs w:val="24"/>
        </w:rPr>
        <w:t>,</w:t>
      </w:r>
      <w:r w:rsidRPr="0037600D">
        <w:rPr>
          <w:rFonts w:eastAsia="TimesNewRoman" w:cs="Times New Roman"/>
          <w:kern w:val="0"/>
          <w:szCs w:val="24"/>
        </w:rPr>
        <w:t xml:space="preserve"> </w:t>
      </w:r>
      <w:r w:rsidRPr="0037600D">
        <w:rPr>
          <w:rFonts w:eastAsia="TimesNewRoman" w:cs="Times New Roman"/>
          <w:i/>
          <w:kern w:val="0"/>
          <w:szCs w:val="24"/>
        </w:rPr>
        <w:t>UICC</w:t>
      </w:r>
      <w:r w:rsidRPr="0037600D">
        <w:rPr>
          <w:rFonts w:eastAsia="TimesNewRoman" w:cs="Times New Roman"/>
          <w:kern w:val="0"/>
          <w:szCs w:val="24"/>
        </w:rPr>
        <w:t xml:space="preserve"> Union for International Cancer Control</w:t>
      </w:r>
    </w:p>
    <w:p w:rsidR="004C169D" w:rsidRPr="0037600D" w:rsidRDefault="004C169D" w:rsidP="00E042D1">
      <w:pPr>
        <w:autoSpaceDE w:val="0"/>
        <w:autoSpaceDN w:val="0"/>
        <w:adjustRightInd w:val="0"/>
        <w:rPr>
          <w:rFonts w:cs="Times New Roman"/>
          <w:szCs w:val="24"/>
        </w:rPr>
      </w:pPr>
    </w:p>
    <w:p w:rsidR="005C2426" w:rsidRPr="0037600D" w:rsidRDefault="003C1067" w:rsidP="00FD05DA">
      <w:pPr>
        <w:widowControl/>
        <w:rPr>
          <w:rFonts w:cs="Times New Roman"/>
          <w:szCs w:val="24"/>
          <w:lang w:eastAsia="zh-HK"/>
        </w:rPr>
      </w:pPr>
      <w:r w:rsidRPr="0037600D">
        <w:rPr>
          <w:rFonts w:cs="Times New Roman"/>
          <w:szCs w:val="24"/>
          <w:lang w:eastAsia="zh-HK"/>
        </w:rPr>
        <w:br w:type="page"/>
      </w:r>
      <w:r w:rsidR="00506529" w:rsidRPr="0037600D">
        <w:rPr>
          <w:b/>
        </w:rPr>
        <w:lastRenderedPageBreak/>
        <w:t xml:space="preserve">Table </w:t>
      </w:r>
      <w:r w:rsidR="00471634" w:rsidRPr="0037600D">
        <w:rPr>
          <w:b/>
        </w:rPr>
        <w:t>S</w:t>
      </w:r>
      <w:r w:rsidR="00953E66" w:rsidRPr="0037600D">
        <w:rPr>
          <w:b/>
        </w:rPr>
        <w:t>7</w:t>
      </w:r>
      <w:r w:rsidR="005C2426" w:rsidRPr="0037600D">
        <w:rPr>
          <w:b/>
        </w:rPr>
        <w:t>.</w:t>
      </w:r>
      <w:r w:rsidR="005C2426" w:rsidRPr="0037600D">
        <w:t xml:space="preserve"> </w:t>
      </w:r>
      <w:r w:rsidR="005A1FAC" w:rsidRPr="0037600D">
        <w:t>Pre-specified survival endpoints of NPC patients s</w:t>
      </w:r>
      <w:r w:rsidR="005C2426" w:rsidRPr="0037600D">
        <w:t>t</w:t>
      </w:r>
      <w:r w:rsidR="005A1FAC" w:rsidRPr="0037600D">
        <w:t>ratified by pre-treatment plasma EBV DNA (0 copy/ml vs &gt; 0 c</w:t>
      </w:r>
      <w:r w:rsidR="00BF7812" w:rsidRPr="0037600D">
        <w:t>opy</w:t>
      </w:r>
      <w:r w:rsidR="005A1FAC" w:rsidRPr="0037600D">
        <w:t>/ml) and disease s</w:t>
      </w:r>
      <w:r w:rsidR="005C2426" w:rsidRPr="0037600D">
        <w:t>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608"/>
        <w:gridCol w:w="1546"/>
        <w:gridCol w:w="1541"/>
        <w:gridCol w:w="1546"/>
        <w:gridCol w:w="1541"/>
        <w:gridCol w:w="1546"/>
      </w:tblGrid>
      <w:tr w:rsidR="005C2426" w:rsidRPr="0037600D" w:rsidTr="002157F5">
        <w:tc>
          <w:tcPr>
            <w:tcW w:w="1546" w:type="dxa"/>
            <w:vMerge w:val="restart"/>
          </w:tcPr>
          <w:p w:rsidR="005C2426" w:rsidRPr="0037600D" w:rsidRDefault="005C2426" w:rsidP="005C2426">
            <w:pPr>
              <w:rPr>
                <w:rFonts w:eastAsia="PMingLiU" w:cs="Times New Roman"/>
                <w:b/>
                <w:szCs w:val="20"/>
              </w:rPr>
            </w:pPr>
            <w:r w:rsidRPr="0037600D">
              <w:rPr>
                <w:rFonts w:eastAsia="PMingLiU" w:cs="Times New Roman"/>
                <w:b/>
                <w:szCs w:val="20"/>
              </w:rPr>
              <w:t>Pre-treatment plasma EBV DNA (copies/ml)</w:t>
            </w:r>
          </w:p>
        </w:tc>
        <w:tc>
          <w:tcPr>
            <w:tcW w:w="3163" w:type="dxa"/>
            <w:gridSpan w:val="2"/>
          </w:tcPr>
          <w:p w:rsidR="005C2426" w:rsidRPr="0037600D" w:rsidRDefault="005A1FAC" w:rsidP="005C2426">
            <w:pPr>
              <w:jc w:val="center"/>
              <w:rPr>
                <w:rFonts w:eastAsia="PMingLiU" w:cs="Times New Roman"/>
                <w:b/>
                <w:szCs w:val="20"/>
              </w:rPr>
            </w:pPr>
            <w:r w:rsidRPr="0037600D">
              <w:rPr>
                <w:rFonts w:eastAsia="PMingLiU" w:cs="Times New Roman"/>
                <w:b/>
                <w:szCs w:val="20"/>
              </w:rPr>
              <w:t>Progression-free s</w:t>
            </w:r>
            <w:r w:rsidR="005C2426" w:rsidRPr="0037600D">
              <w:rPr>
                <w:rFonts w:eastAsia="PMingLiU" w:cs="Times New Roman"/>
                <w:b/>
                <w:szCs w:val="20"/>
              </w:rPr>
              <w:t>urvival</w:t>
            </w:r>
          </w:p>
        </w:tc>
        <w:tc>
          <w:tcPr>
            <w:tcW w:w="3094" w:type="dxa"/>
            <w:gridSpan w:val="2"/>
          </w:tcPr>
          <w:p w:rsidR="005C2426" w:rsidRPr="0037600D" w:rsidRDefault="00F57AA8" w:rsidP="005C2426">
            <w:pPr>
              <w:jc w:val="center"/>
              <w:rPr>
                <w:rFonts w:eastAsia="PMingLiU" w:cs="Times New Roman"/>
                <w:b/>
                <w:szCs w:val="20"/>
              </w:rPr>
            </w:pPr>
            <w:r w:rsidRPr="0037600D">
              <w:rPr>
                <w:rFonts w:eastAsia="PMingLiU" w:cs="Times New Roman"/>
                <w:b/>
                <w:szCs w:val="20"/>
              </w:rPr>
              <w:t>Overall s</w:t>
            </w:r>
            <w:r w:rsidR="005C2426" w:rsidRPr="0037600D">
              <w:rPr>
                <w:rFonts w:eastAsia="PMingLiU" w:cs="Times New Roman"/>
                <w:b/>
                <w:szCs w:val="20"/>
              </w:rPr>
              <w:t>urvival</w:t>
            </w:r>
          </w:p>
        </w:tc>
        <w:tc>
          <w:tcPr>
            <w:tcW w:w="3094" w:type="dxa"/>
            <w:gridSpan w:val="2"/>
          </w:tcPr>
          <w:p w:rsidR="005C2426" w:rsidRPr="0037600D" w:rsidRDefault="00F57AA8" w:rsidP="005C2426">
            <w:pPr>
              <w:jc w:val="center"/>
              <w:rPr>
                <w:rFonts w:eastAsia="PMingLiU" w:cs="Times New Roman"/>
                <w:b/>
                <w:szCs w:val="20"/>
              </w:rPr>
            </w:pPr>
            <w:r w:rsidRPr="0037600D">
              <w:rPr>
                <w:rFonts w:eastAsia="PMingLiU" w:cs="Times New Roman"/>
                <w:b/>
                <w:szCs w:val="20"/>
              </w:rPr>
              <w:t>Cancer-specific s</w:t>
            </w:r>
            <w:r w:rsidR="005C2426" w:rsidRPr="0037600D">
              <w:rPr>
                <w:rFonts w:eastAsia="PMingLiU" w:cs="Times New Roman"/>
                <w:b/>
                <w:szCs w:val="20"/>
              </w:rPr>
              <w:t>urvival</w:t>
            </w:r>
          </w:p>
        </w:tc>
      </w:tr>
      <w:tr w:rsidR="00F57AA8" w:rsidRPr="0037600D" w:rsidTr="002157F5">
        <w:tc>
          <w:tcPr>
            <w:tcW w:w="1546" w:type="dxa"/>
            <w:vMerge/>
          </w:tcPr>
          <w:p w:rsidR="005C2426" w:rsidRPr="0037600D" w:rsidRDefault="005C2426" w:rsidP="005C2426">
            <w:pPr>
              <w:rPr>
                <w:rFonts w:eastAsia="PMingLiU" w:cs="Times New Roman"/>
                <w:szCs w:val="20"/>
              </w:rPr>
            </w:pPr>
          </w:p>
        </w:tc>
        <w:tc>
          <w:tcPr>
            <w:tcW w:w="1616" w:type="dxa"/>
          </w:tcPr>
          <w:p w:rsidR="005C2426" w:rsidRPr="0037600D" w:rsidRDefault="005C2426" w:rsidP="005C2426">
            <w:pPr>
              <w:jc w:val="center"/>
              <w:rPr>
                <w:rFonts w:eastAsia="PMingLiU" w:cs="Times New Roman"/>
                <w:szCs w:val="20"/>
              </w:rPr>
            </w:pPr>
            <w:r w:rsidRPr="0037600D">
              <w:rPr>
                <w:rFonts w:eastAsia="PMingLiU" w:cs="Times New Roman"/>
                <w:szCs w:val="20"/>
              </w:rPr>
              <w:t>5-year (%)</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95% CI</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5-year (%)</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95% CI</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5-year (%)</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95% CI</w:t>
            </w:r>
          </w:p>
        </w:tc>
      </w:tr>
      <w:tr w:rsidR="005C2426" w:rsidRPr="0037600D" w:rsidTr="002157F5">
        <w:tc>
          <w:tcPr>
            <w:tcW w:w="10897" w:type="dxa"/>
            <w:gridSpan w:val="7"/>
          </w:tcPr>
          <w:p w:rsidR="005C2426" w:rsidRPr="0037600D" w:rsidRDefault="005C2426" w:rsidP="005C2426">
            <w:pPr>
              <w:rPr>
                <w:rFonts w:eastAsia="PMingLiU" w:cs="Times New Roman"/>
                <w:b/>
                <w:szCs w:val="20"/>
              </w:rPr>
            </w:pPr>
            <w:r w:rsidRPr="0037600D">
              <w:rPr>
                <w:rFonts w:eastAsia="PMingLiU" w:cs="Times New Roman"/>
                <w:b/>
                <w:szCs w:val="20"/>
              </w:rPr>
              <w:t>Overall study population</w:t>
            </w:r>
          </w:p>
        </w:tc>
      </w:tr>
      <w:tr w:rsidR="00F57AA8"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0</w:t>
            </w:r>
          </w:p>
        </w:tc>
        <w:tc>
          <w:tcPr>
            <w:tcW w:w="1616" w:type="dxa"/>
          </w:tcPr>
          <w:p w:rsidR="005C2426" w:rsidRPr="0037600D" w:rsidRDefault="005C2426" w:rsidP="005C2426">
            <w:pPr>
              <w:jc w:val="center"/>
              <w:rPr>
                <w:rFonts w:eastAsia="PMingLiU" w:cs="Times New Roman"/>
                <w:szCs w:val="20"/>
              </w:rPr>
            </w:pPr>
            <w:r w:rsidRPr="0037600D">
              <w:rPr>
                <w:rFonts w:eastAsia="PMingLiU" w:cs="Times New Roman"/>
                <w:szCs w:val="20"/>
              </w:rPr>
              <w:t>90.8%</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79.0</w:t>
            </w:r>
            <w:r w:rsidR="00785811" w:rsidRPr="0037600D">
              <w:rPr>
                <w:rFonts w:eastAsia="PMingLiU" w:cs="Times New Roman"/>
                <w:szCs w:val="20"/>
              </w:rPr>
              <w:t>–</w:t>
            </w:r>
            <w:r w:rsidR="005C2426" w:rsidRPr="0037600D">
              <w:rPr>
                <w:rFonts w:eastAsia="PMingLiU" w:cs="Times New Roman"/>
                <w:szCs w:val="20"/>
              </w:rPr>
              <w:t>96.0%</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89.9%</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77.0</w:t>
            </w:r>
            <w:r w:rsidR="00785811" w:rsidRPr="0037600D">
              <w:rPr>
                <w:rFonts w:eastAsia="PMingLiU" w:cs="Times New Roman"/>
                <w:szCs w:val="20"/>
              </w:rPr>
              <w:t>–</w:t>
            </w:r>
            <w:r w:rsidR="005C2426" w:rsidRPr="0037600D">
              <w:rPr>
                <w:rFonts w:eastAsia="PMingLiU" w:cs="Times New Roman"/>
                <w:szCs w:val="20"/>
              </w:rPr>
              <w:t>96.0%</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95.4%</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82.0</w:t>
            </w:r>
            <w:r w:rsidR="00785811" w:rsidRPr="0037600D">
              <w:rPr>
                <w:rFonts w:eastAsia="PMingLiU" w:cs="Times New Roman"/>
                <w:szCs w:val="20"/>
              </w:rPr>
              <w:t>–</w:t>
            </w:r>
            <w:r w:rsidR="005C2426" w:rsidRPr="0037600D">
              <w:rPr>
                <w:rFonts w:eastAsia="PMingLiU" w:cs="Times New Roman"/>
                <w:szCs w:val="20"/>
              </w:rPr>
              <w:t>99.0%</w:t>
            </w:r>
          </w:p>
        </w:tc>
      </w:tr>
      <w:tr w:rsidR="00F57AA8"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&gt; 0</w:t>
            </w:r>
          </w:p>
        </w:tc>
        <w:tc>
          <w:tcPr>
            <w:tcW w:w="1616" w:type="dxa"/>
          </w:tcPr>
          <w:p w:rsidR="005C2426" w:rsidRPr="0037600D" w:rsidRDefault="005C2426" w:rsidP="005C2426">
            <w:pPr>
              <w:jc w:val="center"/>
              <w:rPr>
                <w:rFonts w:eastAsia="PMingLiU" w:cs="Times New Roman"/>
                <w:szCs w:val="20"/>
              </w:rPr>
            </w:pPr>
            <w:r w:rsidRPr="0037600D">
              <w:rPr>
                <w:rFonts w:eastAsia="PMingLiU" w:cs="Times New Roman"/>
                <w:szCs w:val="20"/>
              </w:rPr>
              <w:t>70.8%</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65.0</w:t>
            </w:r>
            <w:r w:rsidR="00785811" w:rsidRPr="0037600D">
              <w:rPr>
                <w:rFonts w:eastAsia="PMingLiU" w:cs="Times New Roman"/>
                <w:szCs w:val="20"/>
              </w:rPr>
              <w:t>–</w:t>
            </w:r>
            <w:r w:rsidR="005C2426" w:rsidRPr="0037600D">
              <w:rPr>
                <w:rFonts w:eastAsia="PMingLiU" w:cs="Times New Roman"/>
                <w:szCs w:val="20"/>
              </w:rPr>
              <w:t>76.0%</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78.6%</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73.0</w:t>
            </w:r>
            <w:r w:rsidR="00785811" w:rsidRPr="0037600D">
              <w:rPr>
                <w:rFonts w:eastAsia="PMingLiU" w:cs="Times New Roman"/>
                <w:szCs w:val="20"/>
              </w:rPr>
              <w:t>–</w:t>
            </w:r>
            <w:r w:rsidR="005C2426" w:rsidRPr="0037600D">
              <w:rPr>
                <w:rFonts w:eastAsia="PMingLiU" w:cs="Times New Roman"/>
                <w:szCs w:val="20"/>
              </w:rPr>
              <w:t>83.0%</w:t>
            </w:r>
          </w:p>
        </w:tc>
        <w:tc>
          <w:tcPr>
            <w:tcW w:w="1547" w:type="dxa"/>
          </w:tcPr>
          <w:p w:rsidR="005C2426" w:rsidRPr="0037600D" w:rsidRDefault="005C2426" w:rsidP="005C2426">
            <w:pPr>
              <w:jc w:val="center"/>
              <w:rPr>
                <w:rFonts w:eastAsia="PMingLiU" w:cs="Times New Roman"/>
                <w:szCs w:val="20"/>
              </w:rPr>
            </w:pPr>
            <w:r w:rsidRPr="0037600D">
              <w:rPr>
                <w:rFonts w:eastAsia="PMingLiU" w:cs="Times New Roman"/>
                <w:szCs w:val="20"/>
              </w:rPr>
              <w:t>85.0%</w:t>
            </w:r>
          </w:p>
        </w:tc>
        <w:tc>
          <w:tcPr>
            <w:tcW w:w="1547" w:type="dxa"/>
          </w:tcPr>
          <w:p w:rsidR="005C2426" w:rsidRPr="0037600D" w:rsidRDefault="00F57AA8" w:rsidP="005C2426">
            <w:pPr>
              <w:jc w:val="center"/>
              <w:rPr>
                <w:rFonts w:eastAsia="PMingLiU" w:cs="Times New Roman"/>
                <w:szCs w:val="20"/>
              </w:rPr>
            </w:pPr>
            <w:r w:rsidRPr="0037600D">
              <w:rPr>
                <w:rFonts w:eastAsia="PMingLiU" w:cs="Times New Roman"/>
                <w:szCs w:val="20"/>
              </w:rPr>
              <w:t>80.0</w:t>
            </w:r>
            <w:r w:rsidR="00785811" w:rsidRPr="0037600D">
              <w:rPr>
                <w:rFonts w:eastAsia="PMingLiU" w:cs="Times New Roman"/>
                <w:szCs w:val="20"/>
              </w:rPr>
              <w:t>–</w:t>
            </w:r>
            <w:r w:rsidR="005C2426" w:rsidRPr="0037600D">
              <w:rPr>
                <w:rFonts w:eastAsia="PMingLiU" w:cs="Times New Roman"/>
                <w:szCs w:val="20"/>
              </w:rPr>
              <w:t>99.0%</w:t>
            </w:r>
          </w:p>
        </w:tc>
      </w:tr>
      <w:tr w:rsidR="005C2426" w:rsidRPr="0037600D" w:rsidTr="002157F5">
        <w:tc>
          <w:tcPr>
            <w:tcW w:w="1546" w:type="dxa"/>
          </w:tcPr>
          <w:p w:rsidR="005C2426" w:rsidRPr="0037600D" w:rsidRDefault="00333FD2" w:rsidP="005C2426">
            <w:pPr>
              <w:rPr>
                <w:rFonts w:eastAsia="PMingLiU" w:cs="Times New Roman"/>
                <w:szCs w:val="20"/>
              </w:rPr>
            </w:pPr>
            <w:r w:rsidRPr="0037600D">
              <w:rPr>
                <w:rFonts w:eastAsia="PMingLiU" w:cs="Times New Roman"/>
                <w:i/>
                <w:szCs w:val="20"/>
              </w:rPr>
              <w:t>p</w:t>
            </w:r>
          </w:p>
        </w:tc>
        <w:tc>
          <w:tcPr>
            <w:tcW w:w="3163"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.016</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.196</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.092</w:t>
            </w:r>
          </w:p>
        </w:tc>
      </w:tr>
      <w:tr w:rsidR="005C2426" w:rsidRPr="0037600D" w:rsidTr="002157F5">
        <w:tc>
          <w:tcPr>
            <w:tcW w:w="10897" w:type="dxa"/>
            <w:gridSpan w:val="7"/>
          </w:tcPr>
          <w:p w:rsidR="005C2426" w:rsidRPr="0037600D" w:rsidRDefault="005C2426" w:rsidP="005C2426">
            <w:pPr>
              <w:rPr>
                <w:rFonts w:eastAsia="PMingLiU" w:cs="Times New Roman"/>
                <w:b/>
                <w:szCs w:val="20"/>
              </w:rPr>
            </w:pPr>
            <w:r w:rsidRPr="0037600D">
              <w:rPr>
                <w:rFonts w:eastAsia="PMingLiU" w:cs="Times New Roman"/>
                <w:b/>
                <w:szCs w:val="20"/>
              </w:rPr>
              <w:t>Stage I</w:t>
            </w:r>
            <w:r w:rsidRPr="0037600D">
              <w:rPr>
                <w:rFonts w:eastAsia="PMingLiU" w:cs="Times New Roman"/>
                <w:b/>
                <w:szCs w:val="20"/>
              </w:rPr>
              <w:tab/>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92.9%</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92.9%</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100.0%</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&gt; 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80.0%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80.0%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100.0%</w:t>
            </w:r>
          </w:p>
        </w:tc>
      </w:tr>
      <w:tr w:rsidR="005C2426" w:rsidRPr="0037600D" w:rsidTr="002157F5">
        <w:tc>
          <w:tcPr>
            <w:tcW w:w="1546" w:type="dxa"/>
          </w:tcPr>
          <w:p w:rsidR="005C2426" w:rsidRPr="0037600D" w:rsidRDefault="00333FD2" w:rsidP="005C2426">
            <w:pPr>
              <w:rPr>
                <w:rFonts w:eastAsia="PMingLiU" w:cs="Times New Roman"/>
                <w:szCs w:val="20"/>
              </w:rPr>
            </w:pPr>
            <w:r w:rsidRPr="0037600D">
              <w:rPr>
                <w:rFonts w:eastAsia="PMingLiU" w:cs="Times New Roman"/>
                <w:i/>
                <w:szCs w:val="20"/>
              </w:rPr>
              <w:t>p</w:t>
            </w:r>
          </w:p>
        </w:tc>
        <w:tc>
          <w:tcPr>
            <w:tcW w:w="3163"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.846</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.846</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1</w:t>
            </w:r>
            <w:r w:rsidR="00785811" w:rsidRPr="0037600D">
              <w:rPr>
                <w:rFonts w:eastAsia="PMingLiU" w:cs="Times New Roman"/>
                <w:szCs w:val="20"/>
              </w:rPr>
              <w:t>.000</w:t>
            </w:r>
          </w:p>
        </w:tc>
      </w:tr>
      <w:tr w:rsidR="005C2426" w:rsidRPr="0037600D" w:rsidTr="002157F5">
        <w:tc>
          <w:tcPr>
            <w:tcW w:w="10897" w:type="dxa"/>
            <w:gridSpan w:val="7"/>
          </w:tcPr>
          <w:p w:rsidR="005C2426" w:rsidRPr="0037600D" w:rsidRDefault="005C2426" w:rsidP="005C2426">
            <w:pPr>
              <w:rPr>
                <w:rFonts w:eastAsia="PMingLiU" w:cs="Times New Roman"/>
                <w:b/>
                <w:szCs w:val="20"/>
              </w:rPr>
            </w:pPr>
            <w:r w:rsidRPr="0037600D">
              <w:rPr>
                <w:rFonts w:eastAsia="PMingLiU" w:cs="Times New Roman"/>
                <w:b/>
                <w:szCs w:val="20"/>
              </w:rPr>
              <w:t>Stage II</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88.9%</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83.3%</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100.0%</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&gt; 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74.0%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82.8%</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92.7%</w:t>
            </w:r>
          </w:p>
        </w:tc>
      </w:tr>
      <w:tr w:rsidR="005C2426" w:rsidRPr="0037600D" w:rsidTr="002157F5">
        <w:tc>
          <w:tcPr>
            <w:tcW w:w="1546" w:type="dxa"/>
          </w:tcPr>
          <w:p w:rsidR="005C2426" w:rsidRPr="0037600D" w:rsidRDefault="00333FD2" w:rsidP="005C2426">
            <w:pPr>
              <w:rPr>
                <w:rFonts w:eastAsia="PMingLiU" w:cs="Times New Roman"/>
                <w:szCs w:val="20"/>
              </w:rPr>
            </w:pPr>
            <w:r w:rsidRPr="0037600D">
              <w:rPr>
                <w:rFonts w:eastAsia="PMingLiU" w:cs="Times New Roman"/>
                <w:i/>
                <w:szCs w:val="20"/>
              </w:rPr>
              <w:t>p</w:t>
            </w:r>
          </w:p>
        </w:tc>
        <w:tc>
          <w:tcPr>
            <w:tcW w:w="3163"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.474</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.966</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.519</w:t>
            </w:r>
          </w:p>
        </w:tc>
      </w:tr>
      <w:tr w:rsidR="005C2426" w:rsidRPr="0037600D" w:rsidTr="002157F5">
        <w:tc>
          <w:tcPr>
            <w:tcW w:w="10897" w:type="dxa"/>
            <w:gridSpan w:val="7"/>
          </w:tcPr>
          <w:p w:rsidR="005C2426" w:rsidRPr="0037600D" w:rsidRDefault="005C2426" w:rsidP="005C2426">
            <w:pPr>
              <w:rPr>
                <w:rFonts w:eastAsia="PMingLiU" w:cs="Times New Roman"/>
                <w:b/>
                <w:szCs w:val="20"/>
              </w:rPr>
            </w:pPr>
            <w:r w:rsidRPr="0037600D">
              <w:rPr>
                <w:rFonts w:eastAsia="PMingLiU" w:cs="Times New Roman"/>
                <w:b/>
                <w:szCs w:val="20"/>
              </w:rPr>
              <w:t>Stage III</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92.7%</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92.4%</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95.8%</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&gt; 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75.5%</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81.4%</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87.5%</w:t>
            </w:r>
          </w:p>
        </w:tc>
      </w:tr>
      <w:tr w:rsidR="005C2426" w:rsidRPr="0037600D" w:rsidTr="002157F5">
        <w:tc>
          <w:tcPr>
            <w:tcW w:w="1546" w:type="dxa"/>
          </w:tcPr>
          <w:p w:rsidR="005C2426" w:rsidRPr="0037600D" w:rsidRDefault="00333FD2" w:rsidP="005C2426">
            <w:pPr>
              <w:rPr>
                <w:rFonts w:eastAsia="PMingLiU" w:cs="Times New Roman"/>
                <w:szCs w:val="20"/>
              </w:rPr>
            </w:pPr>
            <w:r w:rsidRPr="0037600D">
              <w:rPr>
                <w:rFonts w:eastAsia="PMingLiU" w:cs="Times New Roman"/>
                <w:i/>
                <w:szCs w:val="20"/>
              </w:rPr>
              <w:t>p</w:t>
            </w:r>
          </w:p>
        </w:tc>
        <w:tc>
          <w:tcPr>
            <w:tcW w:w="3163"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.221</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.546</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.488</w:t>
            </w:r>
          </w:p>
        </w:tc>
      </w:tr>
      <w:tr w:rsidR="005C2426" w:rsidRPr="0037600D" w:rsidTr="002157F5">
        <w:tc>
          <w:tcPr>
            <w:tcW w:w="10897" w:type="dxa"/>
            <w:gridSpan w:val="7"/>
          </w:tcPr>
          <w:p w:rsidR="005C2426" w:rsidRPr="0037600D" w:rsidRDefault="005C2426" w:rsidP="005C2426">
            <w:pPr>
              <w:rPr>
                <w:rFonts w:eastAsia="PMingLiU" w:cs="Times New Roman"/>
                <w:b/>
                <w:szCs w:val="20"/>
              </w:rPr>
            </w:pPr>
            <w:r w:rsidRPr="0037600D">
              <w:rPr>
                <w:rFonts w:eastAsia="PMingLiU" w:cs="Times New Roman"/>
                <w:b/>
                <w:szCs w:val="20"/>
              </w:rPr>
              <w:t>Stage IVA</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80.0%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75.0%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75.0%</w:t>
            </w:r>
          </w:p>
        </w:tc>
      </w:tr>
      <w:tr w:rsidR="005C2426" w:rsidRPr="0037600D" w:rsidTr="002157F5">
        <w:tc>
          <w:tcPr>
            <w:tcW w:w="1546" w:type="dxa"/>
          </w:tcPr>
          <w:p w:rsidR="005C2426" w:rsidRPr="0037600D" w:rsidRDefault="005C2426" w:rsidP="005C2426">
            <w:pPr>
              <w:rPr>
                <w:rFonts w:eastAsia="PMingLiU" w:cs="Times New Roman"/>
                <w:szCs w:val="20"/>
              </w:rPr>
            </w:pPr>
            <w:r w:rsidRPr="0037600D">
              <w:rPr>
                <w:rFonts w:eastAsia="PMingLiU" w:cs="Times New Roman"/>
                <w:szCs w:val="20"/>
              </w:rPr>
              <w:t>&gt; 0</w:t>
            </w:r>
          </w:p>
        </w:tc>
        <w:tc>
          <w:tcPr>
            <w:tcW w:w="3163"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63.0%</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73.4%</w:t>
            </w:r>
          </w:p>
        </w:tc>
        <w:tc>
          <w:tcPr>
            <w:tcW w:w="3094" w:type="dxa"/>
            <w:gridSpan w:val="2"/>
          </w:tcPr>
          <w:p w:rsidR="005C2426" w:rsidRPr="0037600D" w:rsidRDefault="005C2426" w:rsidP="005C2426">
            <w:pPr>
              <w:jc w:val="center"/>
              <w:rPr>
                <w:rFonts w:eastAsia="PMingLiU" w:cs="Times New Roman"/>
                <w:szCs w:val="20"/>
              </w:rPr>
            </w:pPr>
            <w:r w:rsidRPr="0037600D">
              <w:rPr>
                <w:rFonts w:eastAsia="PMingLiU" w:cs="Times New Roman"/>
                <w:szCs w:val="20"/>
              </w:rPr>
              <w:t>78.4%</w:t>
            </w:r>
          </w:p>
        </w:tc>
      </w:tr>
      <w:tr w:rsidR="005C2426" w:rsidRPr="0037600D" w:rsidTr="002157F5">
        <w:tc>
          <w:tcPr>
            <w:tcW w:w="1546" w:type="dxa"/>
          </w:tcPr>
          <w:p w:rsidR="005C2426" w:rsidRPr="0037600D" w:rsidRDefault="00333FD2" w:rsidP="005C2426">
            <w:pPr>
              <w:rPr>
                <w:rFonts w:eastAsia="PMingLiU" w:cs="Times New Roman"/>
                <w:szCs w:val="20"/>
              </w:rPr>
            </w:pPr>
            <w:r w:rsidRPr="0037600D">
              <w:rPr>
                <w:rFonts w:eastAsia="PMingLiU" w:cs="Times New Roman"/>
                <w:i/>
                <w:szCs w:val="20"/>
              </w:rPr>
              <w:t>p</w:t>
            </w:r>
          </w:p>
        </w:tc>
        <w:tc>
          <w:tcPr>
            <w:tcW w:w="3163"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.390</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.819</w:t>
            </w:r>
          </w:p>
        </w:tc>
        <w:tc>
          <w:tcPr>
            <w:tcW w:w="3094" w:type="dxa"/>
            <w:gridSpan w:val="2"/>
          </w:tcPr>
          <w:p w:rsidR="005C2426" w:rsidRPr="0037600D" w:rsidRDefault="00785811" w:rsidP="005C2426">
            <w:pPr>
              <w:jc w:val="center"/>
              <w:rPr>
                <w:rFonts w:eastAsia="PMingLiU" w:cs="Times New Roman"/>
                <w:szCs w:val="20"/>
              </w:rPr>
            </w:pPr>
            <w:r w:rsidRPr="0037600D">
              <w:rPr>
                <w:rFonts w:eastAsia="PMingLiU" w:cs="Times New Roman"/>
                <w:szCs w:val="20"/>
              </w:rPr>
              <w:t>0</w:t>
            </w:r>
            <w:r w:rsidR="005C2426" w:rsidRPr="0037600D">
              <w:rPr>
                <w:rFonts w:eastAsia="PMingLiU" w:cs="Times New Roman"/>
                <w:szCs w:val="20"/>
              </w:rPr>
              <w:t>.989</w:t>
            </w:r>
          </w:p>
        </w:tc>
      </w:tr>
    </w:tbl>
    <w:p w:rsidR="005C2426" w:rsidRPr="0037600D" w:rsidRDefault="00F57AA8" w:rsidP="005C2426">
      <w:pPr>
        <w:rPr>
          <w:rFonts w:eastAsia="PMingLiU" w:cs="Times New Roman"/>
          <w:szCs w:val="20"/>
        </w:rPr>
      </w:pPr>
      <w:r w:rsidRPr="0037600D">
        <w:rPr>
          <w:rFonts w:eastAsia="PMingLiU" w:cs="Times New Roman"/>
          <w:i/>
          <w:szCs w:val="20"/>
        </w:rPr>
        <w:t>CI</w:t>
      </w:r>
      <w:r w:rsidR="00F831D7" w:rsidRPr="0037600D">
        <w:rPr>
          <w:rFonts w:eastAsia="PMingLiU" w:cs="Times New Roman"/>
          <w:szCs w:val="20"/>
        </w:rPr>
        <w:t xml:space="preserve"> confidence interval; </w:t>
      </w:r>
      <w:r w:rsidRPr="0037600D">
        <w:rPr>
          <w:rFonts w:eastAsia="PMingLiU" w:cs="Times New Roman"/>
          <w:i/>
          <w:szCs w:val="20"/>
        </w:rPr>
        <w:t>EBV DNA</w:t>
      </w:r>
      <w:r w:rsidR="005C2426" w:rsidRPr="0037600D">
        <w:rPr>
          <w:rFonts w:eastAsia="PMingLiU" w:cs="Times New Roman"/>
          <w:szCs w:val="20"/>
        </w:rPr>
        <w:t xml:space="preserve"> Epstein-Barr v</w:t>
      </w:r>
      <w:r w:rsidRPr="0037600D">
        <w:rPr>
          <w:rFonts w:eastAsia="PMingLiU" w:cs="Times New Roman"/>
          <w:szCs w:val="20"/>
        </w:rPr>
        <w:t>irus deoxyribonucleic acid</w:t>
      </w:r>
      <w:r w:rsidR="00676C5D" w:rsidRPr="0037600D">
        <w:rPr>
          <w:rFonts w:eastAsia="PMingLiU" w:cs="Times New Roman" w:hint="eastAsia"/>
          <w:szCs w:val="20"/>
        </w:rPr>
        <w:t>,</w:t>
      </w:r>
      <w:r w:rsidRPr="0037600D">
        <w:rPr>
          <w:rFonts w:eastAsia="PMingLiU" w:cs="Times New Roman"/>
          <w:szCs w:val="20"/>
        </w:rPr>
        <w:t xml:space="preserve"> </w:t>
      </w:r>
      <w:r w:rsidRPr="0037600D">
        <w:rPr>
          <w:rFonts w:eastAsia="PMingLiU" w:cs="Times New Roman"/>
          <w:i/>
          <w:szCs w:val="20"/>
        </w:rPr>
        <w:t>NPC</w:t>
      </w:r>
      <w:r w:rsidR="005C2426" w:rsidRPr="0037600D">
        <w:rPr>
          <w:rFonts w:eastAsia="PMingLiU" w:cs="Times New Roman"/>
          <w:szCs w:val="20"/>
        </w:rPr>
        <w:t xml:space="preserve"> nasopharyngeal carcinoma</w:t>
      </w:r>
    </w:p>
    <w:p w:rsidR="002D729D" w:rsidRPr="0037600D" w:rsidRDefault="002D729D" w:rsidP="002D729D">
      <w:pPr>
        <w:pStyle w:val="Heading2"/>
        <w:sectPr w:rsidR="002D729D" w:rsidRPr="0037600D" w:rsidSect="00BE03BC">
          <w:type w:val="continuous"/>
          <w:pgSz w:w="11906" w:h="16838"/>
          <w:pgMar w:top="1440" w:right="567" w:bottom="1440" w:left="567" w:header="851" w:footer="992" w:gutter="0"/>
          <w:cols w:space="425"/>
          <w:docGrid w:type="lines" w:linePitch="360"/>
        </w:sectPr>
      </w:pPr>
    </w:p>
    <w:p w:rsidR="00471634" w:rsidRPr="0037600D" w:rsidRDefault="00471634">
      <w:pPr>
        <w:widowControl/>
        <w:spacing w:before="0" w:beforeAutospacing="0" w:after="0" w:afterAutospacing="0"/>
        <w:jc w:val="left"/>
      </w:pPr>
      <w:r w:rsidRPr="0037600D">
        <w:rPr>
          <w:rFonts w:hint="eastAsia"/>
          <w:b/>
        </w:rPr>
        <w:lastRenderedPageBreak/>
        <w:t>T</w:t>
      </w:r>
      <w:r w:rsidR="00050FF0" w:rsidRPr="0037600D">
        <w:rPr>
          <w:b/>
        </w:rPr>
        <w:t>able S</w:t>
      </w:r>
      <w:r w:rsidR="00953E66" w:rsidRPr="0037600D">
        <w:rPr>
          <w:b/>
        </w:rPr>
        <w:t>8</w:t>
      </w:r>
      <w:r w:rsidRPr="0037600D">
        <w:rPr>
          <w:b/>
        </w:rPr>
        <w:t>.</w:t>
      </w:r>
      <w:r w:rsidRPr="0037600D">
        <w:t xml:space="preserve"> Cross-tabulation of EBER scores and T-stage, N-stage and overall stage of nasopharyngeal carcinoma in the whole study population (n= 518)</w:t>
      </w:r>
    </w:p>
    <w:tbl>
      <w:tblPr>
        <w:tblStyle w:val="TableGrid"/>
        <w:tblW w:w="0" w:type="auto"/>
        <w:tblCellMar>
          <w:top w:w="113" w:type="dxa"/>
          <w:bottom w:w="113" w:type="dxa"/>
        </w:tblCellMar>
        <w:tblLook w:val="04A0"/>
      </w:tblPr>
      <w:tblGrid>
        <w:gridCol w:w="831"/>
        <w:gridCol w:w="772"/>
        <w:gridCol w:w="772"/>
        <w:gridCol w:w="772"/>
        <w:gridCol w:w="772"/>
        <w:gridCol w:w="771"/>
        <w:gridCol w:w="772"/>
        <w:gridCol w:w="771"/>
        <w:gridCol w:w="771"/>
        <w:gridCol w:w="771"/>
        <w:gridCol w:w="771"/>
        <w:gridCol w:w="772"/>
        <w:gridCol w:w="771"/>
        <w:gridCol w:w="771"/>
        <w:gridCol w:w="771"/>
        <w:gridCol w:w="771"/>
        <w:gridCol w:w="772"/>
        <w:gridCol w:w="774"/>
      </w:tblGrid>
      <w:tr w:rsidR="00471634" w:rsidRPr="0037600D" w:rsidTr="00471634">
        <w:tc>
          <w:tcPr>
            <w:tcW w:w="1603" w:type="dxa"/>
            <w:gridSpan w:val="2"/>
            <w:vMerge w:val="restart"/>
            <w:tcBorders>
              <w:top w:val="single" w:sz="12" w:space="0" w:color="auto"/>
              <w:left w:val="single" w:sz="12" w:space="0" w:color="auto"/>
              <w:right w:val="double" w:sz="4" w:space="0" w:color="auto"/>
            </w:tcBorders>
            <w:vAlign w:val="center"/>
          </w:tcPr>
          <w:p w:rsidR="00471634" w:rsidRPr="0037600D" w:rsidRDefault="00471634" w:rsidP="00471634">
            <w:pPr>
              <w:jc w:val="center"/>
            </w:pPr>
          </w:p>
        </w:tc>
        <w:tc>
          <w:tcPr>
            <w:tcW w:w="3087" w:type="dxa"/>
            <w:gridSpan w:val="4"/>
            <w:tcBorders>
              <w:top w:val="single" w:sz="12" w:space="0" w:color="auto"/>
              <w:left w:val="double" w:sz="4" w:space="0" w:color="auto"/>
              <w:right w:val="double" w:sz="4" w:space="0" w:color="auto"/>
            </w:tcBorders>
            <w:vAlign w:val="center"/>
          </w:tcPr>
          <w:p w:rsidR="00471634" w:rsidRPr="0037600D" w:rsidRDefault="00471634" w:rsidP="00471634">
            <w:pPr>
              <w:jc w:val="center"/>
            </w:pPr>
            <w:r w:rsidRPr="0037600D">
              <w:t>T-Stage</w:t>
            </w:r>
          </w:p>
        </w:tc>
        <w:tc>
          <w:tcPr>
            <w:tcW w:w="772" w:type="dxa"/>
            <w:vMerge w:val="restart"/>
            <w:tcBorders>
              <w:top w:val="single" w:sz="12" w:space="0" w:color="auto"/>
              <w:left w:val="double" w:sz="4" w:space="0" w:color="auto"/>
              <w:right w:val="double" w:sz="4" w:space="0" w:color="auto"/>
            </w:tcBorders>
            <w:vAlign w:val="center"/>
          </w:tcPr>
          <w:p w:rsidR="00471634" w:rsidRPr="0037600D" w:rsidRDefault="00333FD2" w:rsidP="00471634">
            <w:pPr>
              <w:jc w:val="center"/>
              <w:rPr>
                <w:i/>
              </w:rPr>
            </w:pPr>
            <w:r w:rsidRPr="0037600D">
              <w:rPr>
                <w:i/>
              </w:rPr>
              <w:t>p</w:t>
            </w:r>
          </w:p>
        </w:tc>
        <w:tc>
          <w:tcPr>
            <w:tcW w:w="3084" w:type="dxa"/>
            <w:gridSpan w:val="4"/>
            <w:tcBorders>
              <w:top w:val="single" w:sz="12" w:space="0" w:color="auto"/>
              <w:left w:val="double" w:sz="4" w:space="0" w:color="auto"/>
              <w:right w:val="double" w:sz="4" w:space="0" w:color="auto"/>
            </w:tcBorders>
            <w:vAlign w:val="center"/>
          </w:tcPr>
          <w:p w:rsidR="00471634" w:rsidRPr="0037600D" w:rsidRDefault="00471634" w:rsidP="00471634">
            <w:pPr>
              <w:jc w:val="center"/>
            </w:pPr>
            <w:r w:rsidRPr="0037600D">
              <w:t>N-Stage</w:t>
            </w:r>
          </w:p>
        </w:tc>
        <w:tc>
          <w:tcPr>
            <w:tcW w:w="772" w:type="dxa"/>
            <w:vMerge w:val="restart"/>
            <w:tcBorders>
              <w:top w:val="single" w:sz="12" w:space="0" w:color="auto"/>
              <w:left w:val="double" w:sz="4" w:space="0" w:color="auto"/>
              <w:right w:val="double" w:sz="4" w:space="0" w:color="auto"/>
            </w:tcBorders>
            <w:vAlign w:val="center"/>
          </w:tcPr>
          <w:p w:rsidR="00471634" w:rsidRPr="0037600D" w:rsidRDefault="00333FD2" w:rsidP="00471634">
            <w:pPr>
              <w:jc w:val="center"/>
              <w:rPr>
                <w:i/>
              </w:rPr>
            </w:pPr>
            <w:r w:rsidRPr="0037600D">
              <w:rPr>
                <w:i/>
              </w:rPr>
              <w:t>p</w:t>
            </w:r>
          </w:p>
        </w:tc>
        <w:tc>
          <w:tcPr>
            <w:tcW w:w="3084" w:type="dxa"/>
            <w:gridSpan w:val="4"/>
            <w:tcBorders>
              <w:top w:val="single" w:sz="12" w:space="0" w:color="auto"/>
              <w:left w:val="double" w:sz="4" w:space="0" w:color="auto"/>
              <w:right w:val="double" w:sz="4" w:space="0" w:color="auto"/>
            </w:tcBorders>
            <w:vAlign w:val="center"/>
          </w:tcPr>
          <w:p w:rsidR="00471634" w:rsidRPr="0037600D" w:rsidRDefault="00471634" w:rsidP="00471634">
            <w:pPr>
              <w:jc w:val="center"/>
            </w:pPr>
            <w:r w:rsidRPr="0037600D">
              <w:t>Overall Stage</w:t>
            </w:r>
          </w:p>
        </w:tc>
        <w:tc>
          <w:tcPr>
            <w:tcW w:w="772" w:type="dxa"/>
            <w:vMerge w:val="restart"/>
            <w:tcBorders>
              <w:top w:val="single" w:sz="12" w:space="0" w:color="auto"/>
              <w:left w:val="double" w:sz="4" w:space="0" w:color="auto"/>
              <w:right w:val="double" w:sz="4" w:space="0" w:color="auto"/>
            </w:tcBorders>
            <w:vAlign w:val="center"/>
          </w:tcPr>
          <w:p w:rsidR="00471634" w:rsidRPr="0037600D" w:rsidRDefault="00333FD2" w:rsidP="00471634">
            <w:pPr>
              <w:jc w:val="center"/>
              <w:rPr>
                <w:i/>
              </w:rPr>
            </w:pPr>
            <w:r w:rsidRPr="0037600D">
              <w:rPr>
                <w:i/>
              </w:rPr>
              <w:t>p</w:t>
            </w:r>
          </w:p>
        </w:tc>
        <w:tc>
          <w:tcPr>
            <w:tcW w:w="774" w:type="dxa"/>
            <w:vMerge w:val="restart"/>
            <w:tcBorders>
              <w:top w:val="single" w:sz="12" w:space="0" w:color="auto"/>
              <w:left w:val="double" w:sz="4" w:space="0" w:color="auto"/>
              <w:right w:val="single" w:sz="12" w:space="0" w:color="auto"/>
            </w:tcBorders>
            <w:vAlign w:val="center"/>
          </w:tcPr>
          <w:p w:rsidR="00471634" w:rsidRPr="0037600D" w:rsidRDefault="00471634" w:rsidP="00471634">
            <w:pPr>
              <w:jc w:val="center"/>
            </w:pPr>
            <w:r w:rsidRPr="0037600D">
              <w:t>Total</w:t>
            </w:r>
          </w:p>
        </w:tc>
      </w:tr>
      <w:tr w:rsidR="00471634" w:rsidRPr="0037600D" w:rsidTr="00471634">
        <w:tc>
          <w:tcPr>
            <w:tcW w:w="1603" w:type="dxa"/>
            <w:gridSpan w:val="2"/>
            <w:vMerge/>
            <w:tcBorders>
              <w:left w:val="single" w:sz="12" w:space="0" w:color="auto"/>
              <w:bottom w:val="double" w:sz="4" w:space="0" w:color="auto"/>
              <w:right w:val="double" w:sz="4" w:space="0" w:color="auto"/>
            </w:tcBorders>
            <w:vAlign w:val="center"/>
          </w:tcPr>
          <w:p w:rsidR="00471634" w:rsidRPr="0037600D" w:rsidRDefault="00471634" w:rsidP="00471634">
            <w:pPr>
              <w:jc w:val="center"/>
            </w:pPr>
          </w:p>
        </w:tc>
        <w:tc>
          <w:tcPr>
            <w:tcW w:w="772" w:type="dxa"/>
            <w:tcBorders>
              <w:left w:val="double" w:sz="4" w:space="0" w:color="auto"/>
              <w:bottom w:val="double" w:sz="4" w:space="0" w:color="auto"/>
            </w:tcBorders>
            <w:vAlign w:val="center"/>
          </w:tcPr>
          <w:p w:rsidR="00471634" w:rsidRPr="0037600D" w:rsidRDefault="00471634" w:rsidP="00471634">
            <w:pPr>
              <w:jc w:val="center"/>
            </w:pPr>
            <w:r w:rsidRPr="0037600D">
              <w:t>1</w:t>
            </w:r>
          </w:p>
        </w:tc>
        <w:tc>
          <w:tcPr>
            <w:tcW w:w="772" w:type="dxa"/>
            <w:tcBorders>
              <w:bottom w:val="double" w:sz="4" w:space="0" w:color="auto"/>
            </w:tcBorders>
            <w:vAlign w:val="center"/>
          </w:tcPr>
          <w:p w:rsidR="00471634" w:rsidRPr="0037600D" w:rsidRDefault="00471634" w:rsidP="00471634">
            <w:pPr>
              <w:jc w:val="center"/>
            </w:pPr>
            <w:r w:rsidRPr="0037600D">
              <w:t>2</w:t>
            </w:r>
          </w:p>
        </w:tc>
        <w:tc>
          <w:tcPr>
            <w:tcW w:w="772" w:type="dxa"/>
            <w:tcBorders>
              <w:bottom w:val="double" w:sz="4" w:space="0" w:color="auto"/>
            </w:tcBorders>
            <w:vAlign w:val="center"/>
          </w:tcPr>
          <w:p w:rsidR="00471634" w:rsidRPr="0037600D" w:rsidRDefault="00471634" w:rsidP="00471634">
            <w:pPr>
              <w:jc w:val="center"/>
            </w:pPr>
            <w:r w:rsidRPr="0037600D">
              <w:t>3</w:t>
            </w:r>
          </w:p>
        </w:tc>
        <w:tc>
          <w:tcPr>
            <w:tcW w:w="771" w:type="dxa"/>
            <w:tcBorders>
              <w:bottom w:val="double" w:sz="4" w:space="0" w:color="auto"/>
              <w:right w:val="double" w:sz="4" w:space="0" w:color="auto"/>
            </w:tcBorders>
            <w:vAlign w:val="center"/>
          </w:tcPr>
          <w:p w:rsidR="00471634" w:rsidRPr="0037600D" w:rsidRDefault="00471634" w:rsidP="00471634">
            <w:pPr>
              <w:jc w:val="center"/>
            </w:pPr>
            <w:r w:rsidRPr="0037600D">
              <w:t>4</w:t>
            </w:r>
          </w:p>
        </w:tc>
        <w:tc>
          <w:tcPr>
            <w:tcW w:w="772" w:type="dxa"/>
            <w:vMerge/>
            <w:tcBorders>
              <w:left w:val="double" w:sz="4" w:space="0" w:color="auto"/>
              <w:bottom w:val="double" w:sz="4"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bottom w:val="double" w:sz="4" w:space="0" w:color="auto"/>
            </w:tcBorders>
            <w:vAlign w:val="center"/>
          </w:tcPr>
          <w:p w:rsidR="00471634" w:rsidRPr="0037600D" w:rsidRDefault="00471634" w:rsidP="00471634">
            <w:pPr>
              <w:jc w:val="center"/>
            </w:pPr>
            <w:r w:rsidRPr="0037600D">
              <w:t>0</w:t>
            </w:r>
          </w:p>
        </w:tc>
        <w:tc>
          <w:tcPr>
            <w:tcW w:w="771" w:type="dxa"/>
            <w:tcBorders>
              <w:bottom w:val="double" w:sz="4" w:space="0" w:color="auto"/>
            </w:tcBorders>
            <w:vAlign w:val="center"/>
          </w:tcPr>
          <w:p w:rsidR="00471634" w:rsidRPr="0037600D" w:rsidRDefault="00471634" w:rsidP="00471634">
            <w:pPr>
              <w:jc w:val="center"/>
            </w:pPr>
            <w:r w:rsidRPr="0037600D">
              <w:t>1</w:t>
            </w:r>
          </w:p>
        </w:tc>
        <w:tc>
          <w:tcPr>
            <w:tcW w:w="771" w:type="dxa"/>
            <w:tcBorders>
              <w:bottom w:val="double" w:sz="4" w:space="0" w:color="auto"/>
            </w:tcBorders>
            <w:vAlign w:val="center"/>
          </w:tcPr>
          <w:p w:rsidR="00471634" w:rsidRPr="0037600D" w:rsidRDefault="00471634" w:rsidP="00471634">
            <w:pPr>
              <w:jc w:val="center"/>
            </w:pPr>
            <w:r w:rsidRPr="0037600D">
              <w:t>2</w:t>
            </w:r>
          </w:p>
        </w:tc>
        <w:tc>
          <w:tcPr>
            <w:tcW w:w="771" w:type="dxa"/>
            <w:tcBorders>
              <w:bottom w:val="double" w:sz="4" w:space="0" w:color="auto"/>
              <w:right w:val="double" w:sz="4" w:space="0" w:color="auto"/>
            </w:tcBorders>
            <w:vAlign w:val="center"/>
          </w:tcPr>
          <w:p w:rsidR="00471634" w:rsidRPr="0037600D" w:rsidRDefault="00471634" w:rsidP="00471634">
            <w:pPr>
              <w:jc w:val="center"/>
            </w:pPr>
            <w:r w:rsidRPr="0037600D">
              <w:t>3</w:t>
            </w:r>
          </w:p>
        </w:tc>
        <w:tc>
          <w:tcPr>
            <w:tcW w:w="772" w:type="dxa"/>
            <w:vMerge/>
            <w:tcBorders>
              <w:left w:val="double" w:sz="4" w:space="0" w:color="auto"/>
              <w:bottom w:val="double" w:sz="4"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bottom w:val="double" w:sz="4" w:space="0" w:color="auto"/>
            </w:tcBorders>
            <w:vAlign w:val="center"/>
          </w:tcPr>
          <w:p w:rsidR="00471634" w:rsidRPr="0037600D" w:rsidRDefault="00471634" w:rsidP="00471634">
            <w:pPr>
              <w:jc w:val="center"/>
            </w:pPr>
            <w:r w:rsidRPr="0037600D">
              <w:t>I</w:t>
            </w:r>
          </w:p>
        </w:tc>
        <w:tc>
          <w:tcPr>
            <w:tcW w:w="771" w:type="dxa"/>
            <w:tcBorders>
              <w:bottom w:val="double" w:sz="4" w:space="0" w:color="auto"/>
            </w:tcBorders>
            <w:vAlign w:val="center"/>
          </w:tcPr>
          <w:p w:rsidR="00471634" w:rsidRPr="0037600D" w:rsidRDefault="00471634" w:rsidP="00471634">
            <w:pPr>
              <w:jc w:val="center"/>
            </w:pPr>
            <w:r w:rsidRPr="0037600D">
              <w:t>II</w:t>
            </w:r>
          </w:p>
        </w:tc>
        <w:tc>
          <w:tcPr>
            <w:tcW w:w="771" w:type="dxa"/>
            <w:tcBorders>
              <w:bottom w:val="double" w:sz="4" w:space="0" w:color="auto"/>
            </w:tcBorders>
            <w:vAlign w:val="center"/>
          </w:tcPr>
          <w:p w:rsidR="00471634" w:rsidRPr="0037600D" w:rsidRDefault="00471634" w:rsidP="00471634">
            <w:pPr>
              <w:jc w:val="center"/>
            </w:pPr>
            <w:r w:rsidRPr="0037600D">
              <w:t>III</w:t>
            </w:r>
          </w:p>
        </w:tc>
        <w:tc>
          <w:tcPr>
            <w:tcW w:w="771" w:type="dxa"/>
            <w:tcBorders>
              <w:bottom w:val="double" w:sz="4" w:space="0" w:color="auto"/>
              <w:right w:val="double" w:sz="4" w:space="0" w:color="auto"/>
            </w:tcBorders>
            <w:vAlign w:val="center"/>
          </w:tcPr>
          <w:p w:rsidR="00471634" w:rsidRPr="0037600D" w:rsidRDefault="00471634" w:rsidP="00471634">
            <w:pPr>
              <w:jc w:val="center"/>
            </w:pPr>
            <w:r w:rsidRPr="0037600D">
              <w:t>IVA</w:t>
            </w:r>
          </w:p>
        </w:tc>
        <w:tc>
          <w:tcPr>
            <w:tcW w:w="772" w:type="dxa"/>
            <w:vMerge/>
            <w:tcBorders>
              <w:left w:val="double" w:sz="4" w:space="0" w:color="auto"/>
              <w:bottom w:val="single" w:sz="4" w:space="0" w:color="auto"/>
              <w:right w:val="double" w:sz="4" w:space="0" w:color="auto"/>
            </w:tcBorders>
            <w:vAlign w:val="center"/>
          </w:tcPr>
          <w:p w:rsidR="00471634" w:rsidRPr="0037600D" w:rsidRDefault="00471634" w:rsidP="00471634">
            <w:pPr>
              <w:jc w:val="center"/>
            </w:pPr>
          </w:p>
        </w:tc>
        <w:tc>
          <w:tcPr>
            <w:tcW w:w="774" w:type="dxa"/>
            <w:vMerge/>
            <w:tcBorders>
              <w:left w:val="double" w:sz="4" w:space="0" w:color="auto"/>
              <w:bottom w:val="double" w:sz="4" w:space="0" w:color="auto"/>
              <w:right w:val="single" w:sz="12" w:space="0" w:color="auto"/>
            </w:tcBorders>
            <w:vAlign w:val="center"/>
          </w:tcPr>
          <w:p w:rsidR="00471634" w:rsidRPr="0037600D" w:rsidRDefault="00471634" w:rsidP="00471634">
            <w:pPr>
              <w:jc w:val="center"/>
            </w:pPr>
          </w:p>
        </w:tc>
      </w:tr>
      <w:tr w:rsidR="00471634" w:rsidRPr="0037600D" w:rsidTr="00471634">
        <w:tc>
          <w:tcPr>
            <w:tcW w:w="831" w:type="dxa"/>
            <w:vMerge w:val="restart"/>
            <w:tcBorders>
              <w:top w:val="double" w:sz="4" w:space="0" w:color="auto"/>
              <w:left w:val="single" w:sz="12" w:space="0" w:color="auto"/>
            </w:tcBorders>
            <w:vAlign w:val="center"/>
          </w:tcPr>
          <w:p w:rsidR="00471634" w:rsidRPr="0037600D" w:rsidRDefault="00471634" w:rsidP="00471634">
            <w:pPr>
              <w:jc w:val="center"/>
            </w:pPr>
            <w:r w:rsidRPr="0037600D">
              <w:t>EBER Score</w:t>
            </w:r>
          </w:p>
        </w:tc>
        <w:tc>
          <w:tcPr>
            <w:tcW w:w="772" w:type="dxa"/>
            <w:tcBorders>
              <w:top w:val="double" w:sz="4" w:space="0" w:color="auto"/>
              <w:right w:val="double" w:sz="4" w:space="0" w:color="auto"/>
            </w:tcBorders>
            <w:vAlign w:val="center"/>
          </w:tcPr>
          <w:p w:rsidR="00471634" w:rsidRPr="0037600D" w:rsidRDefault="00471634" w:rsidP="00471634">
            <w:pPr>
              <w:jc w:val="center"/>
            </w:pPr>
            <w:r w:rsidRPr="0037600D">
              <w:t>0–1</w:t>
            </w:r>
          </w:p>
        </w:tc>
        <w:tc>
          <w:tcPr>
            <w:tcW w:w="772" w:type="dxa"/>
            <w:tcBorders>
              <w:top w:val="double" w:sz="4" w:space="0" w:color="auto"/>
              <w:left w:val="double" w:sz="4" w:space="0" w:color="auto"/>
            </w:tcBorders>
            <w:shd w:val="clear" w:color="auto" w:fill="auto"/>
          </w:tcPr>
          <w:p w:rsidR="00471634" w:rsidRPr="0037600D" w:rsidRDefault="00471634" w:rsidP="00471634">
            <w:pPr>
              <w:jc w:val="center"/>
            </w:pPr>
            <w:r w:rsidRPr="0037600D">
              <w:rPr>
                <w:rFonts w:cs="Times New Roman"/>
              </w:rPr>
              <w:t>5</w:t>
            </w:r>
          </w:p>
        </w:tc>
        <w:tc>
          <w:tcPr>
            <w:tcW w:w="772" w:type="dxa"/>
            <w:tcBorders>
              <w:top w:val="double" w:sz="4" w:space="0" w:color="auto"/>
            </w:tcBorders>
            <w:shd w:val="clear" w:color="auto" w:fill="auto"/>
          </w:tcPr>
          <w:p w:rsidR="00471634" w:rsidRPr="0037600D" w:rsidRDefault="00471634" w:rsidP="00471634">
            <w:pPr>
              <w:jc w:val="center"/>
            </w:pPr>
            <w:r w:rsidRPr="0037600D">
              <w:rPr>
                <w:rFonts w:cs="Times New Roman"/>
              </w:rPr>
              <w:t>2</w:t>
            </w:r>
          </w:p>
        </w:tc>
        <w:tc>
          <w:tcPr>
            <w:tcW w:w="772" w:type="dxa"/>
            <w:tcBorders>
              <w:top w:val="double" w:sz="4" w:space="0" w:color="auto"/>
            </w:tcBorders>
            <w:shd w:val="clear" w:color="auto" w:fill="auto"/>
          </w:tcPr>
          <w:p w:rsidR="00471634" w:rsidRPr="0037600D" w:rsidRDefault="00471634" w:rsidP="00471634">
            <w:pPr>
              <w:jc w:val="center"/>
            </w:pPr>
            <w:r w:rsidRPr="0037600D">
              <w:rPr>
                <w:rFonts w:cs="Times New Roman"/>
              </w:rPr>
              <w:t>9</w:t>
            </w:r>
          </w:p>
        </w:tc>
        <w:tc>
          <w:tcPr>
            <w:tcW w:w="771" w:type="dxa"/>
            <w:tcBorders>
              <w:top w:val="double" w:sz="4" w:space="0" w:color="auto"/>
              <w:right w:val="double" w:sz="4" w:space="0" w:color="auto"/>
            </w:tcBorders>
            <w:shd w:val="clear" w:color="auto" w:fill="auto"/>
          </w:tcPr>
          <w:p w:rsidR="00471634" w:rsidRPr="0037600D" w:rsidRDefault="00471634" w:rsidP="00471634">
            <w:pPr>
              <w:jc w:val="center"/>
            </w:pPr>
            <w:r w:rsidRPr="0037600D">
              <w:rPr>
                <w:rFonts w:cs="Times New Roman"/>
              </w:rPr>
              <w:t>4</w:t>
            </w:r>
          </w:p>
        </w:tc>
        <w:tc>
          <w:tcPr>
            <w:tcW w:w="772" w:type="dxa"/>
            <w:vMerge w:val="restart"/>
            <w:tcBorders>
              <w:top w:val="double" w:sz="4" w:space="0" w:color="auto"/>
              <w:left w:val="double" w:sz="4" w:space="0" w:color="auto"/>
              <w:right w:val="double" w:sz="4" w:space="0" w:color="auto"/>
            </w:tcBorders>
            <w:vAlign w:val="center"/>
          </w:tcPr>
          <w:p w:rsidR="00471634" w:rsidRPr="0037600D" w:rsidRDefault="00471634" w:rsidP="00471634">
            <w:pPr>
              <w:jc w:val="center"/>
            </w:pPr>
            <w:r w:rsidRPr="0037600D">
              <w:t>0.568</w:t>
            </w:r>
          </w:p>
        </w:tc>
        <w:tc>
          <w:tcPr>
            <w:tcW w:w="771" w:type="dxa"/>
            <w:tcBorders>
              <w:top w:val="double" w:sz="4" w:space="0" w:color="auto"/>
              <w:left w:val="double" w:sz="4" w:space="0" w:color="auto"/>
            </w:tcBorders>
          </w:tcPr>
          <w:p w:rsidR="00471634" w:rsidRPr="0037600D" w:rsidRDefault="00471634" w:rsidP="00471634">
            <w:pPr>
              <w:jc w:val="center"/>
            </w:pPr>
            <w:r w:rsidRPr="0037600D">
              <w:rPr>
                <w:rFonts w:cs="Times New Roman"/>
              </w:rPr>
              <w:t>0</w:t>
            </w:r>
          </w:p>
        </w:tc>
        <w:tc>
          <w:tcPr>
            <w:tcW w:w="771" w:type="dxa"/>
            <w:tcBorders>
              <w:top w:val="double" w:sz="4" w:space="0" w:color="auto"/>
            </w:tcBorders>
          </w:tcPr>
          <w:p w:rsidR="00471634" w:rsidRPr="0037600D" w:rsidRDefault="00471634" w:rsidP="00471634">
            <w:pPr>
              <w:jc w:val="center"/>
            </w:pPr>
            <w:r w:rsidRPr="0037600D">
              <w:rPr>
                <w:rFonts w:cs="Times New Roman"/>
              </w:rPr>
              <w:t>3</w:t>
            </w:r>
          </w:p>
        </w:tc>
        <w:tc>
          <w:tcPr>
            <w:tcW w:w="771" w:type="dxa"/>
            <w:tcBorders>
              <w:top w:val="double" w:sz="4" w:space="0" w:color="auto"/>
            </w:tcBorders>
          </w:tcPr>
          <w:p w:rsidR="00471634" w:rsidRPr="0037600D" w:rsidRDefault="00471634" w:rsidP="00471634">
            <w:pPr>
              <w:jc w:val="center"/>
            </w:pPr>
            <w:r w:rsidRPr="0037600D">
              <w:rPr>
                <w:rFonts w:cs="Times New Roman"/>
              </w:rPr>
              <w:t>7</w:t>
            </w:r>
          </w:p>
        </w:tc>
        <w:tc>
          <w:tcPr>
            <w:tcW w:w="771" w:type="dxa"/>
            <w:tcBorders>
              <w:top w:val="double" w:sz="4" w:space="0" w:color="auto"/>
              <w:right w:val="double" w:sz="4" w:space="0" w:color="auto"/>
            </w:tcBorders>
          </w:tcPr>
          <w:p w:rsidR="00471634" w:rsidRPr="0037600D" w:rsidRDefault="00471634" w:rsidP="00471634">
            <w:pPr>
              <w:jc w:val="center"/>
            </w:pPr>
            <w:r w:rsidRPr="0037600D">
              <w:rPr>
                <w:rFonts w:cs="Times New Roman"/>
              </w:rPr>
              <w:t>10</w:t>
            </w:r>
          </w:p>
        </w:tc>
        <w:tc>
          <w:tcPr>
            <w:tcW w:w="772" w:type="dxa"/>
            <w:vMerge w:val="restart"/>
            <w:tcBorders>
              <w:top w:val="double" w:sz="4" w:space="0" w:color="auto"/>
              <w:left w:val="double" w:sz="4" w:space="0" w:color="auto"/>
              <w:right w:val="double" w:sz="4" w:space="0" w:color="auto"/>
            </w:tcBorders>
            <w:vAlign w:val="center"/>
          </w:tcPr>
          <w:p w:rsidR="00471634" w:rsidRPr="0037600D" w:rsidRDefault="00471634" w:rsidP="00471634">
            <w:r w:rsidRPr="0037600D">
              <w:t>0.056</w:t>
            </w:r>
          </w:p>
        </w:tc>
        <w:tc>
          <w:tcPr>
            <w:tcW w:w="771" w:type="dxa"/>
            <w:tcBorders>
              <w:top w:val="double" w:sz="4" w:space="0" w:color="auto"/>
              <w:left w:val="double" w:sz="4" w:space="0" w:color="auto"/>
            </w:tcBorders>
          </w:tcPr>
          <w:p w:rsidR="00471634" w:rsidRPr="0037600D" w:rsidRDefault="00471634" w:rsidP="00471634">
            <w:pPr>
              <w:jc w:val="center"/>
            </w:pPr>
            <w:r w:rsidRPr="0037600D">
              <w:rPr>
                <w:rFonts w:cs="Times New Roman"/>
              </w:rPr>
              <w:t>0</w:t>
            </w:r>
          </w:p>
        </w:tc>
        <w:tc>
          <w:tcPr>
            <w:tcW w:w="771" w:type="dxa"/>
            <w:tcBorders>
              <w:top w:val="double" w:sz="4" w:space="0" w:color="auto"/>
            </w:tcBorders>
          </w:tcPr>
          <w:p w:rsidR="00471634" w:rsidRPr="0037600D" w:rsidRDefault="00471634" w:rsidP="00471634">
            <w:pPr>
              <w:jc w:val="center"/>
            </w:pPr>
            <w:r w:rsidRPr="0037600D">
              <w:rPr>
                <w:rFonts w:cs="Times New Roman"/>
              </w:rPr>
              <w:t>1</w:t>
            </w:r>
          </w:p>
        </w:tc>
        <w:tc>
          <w:tcPr>
            <w:tcW w:w="771" w:type="dxa"/>
            <w:tcBorders>
              <w:top w:val="double" w:sz="4" w:space="0" w:color="auto"/>
            </w:tcBorders>
          </w:tcPr>
          <w:p w:rsidR="00471634" w:rsidRPr="0037600D" w:rsidRDefault="00471634" w:rsidP="00471634">
            <w:pPr>
              <w:jc w:val="center"/>
            </w:pPr>
            <w:r w:rsidRPr="0037600D">
              <w:rPr>
                <w:rFonts w:cs="Times New Roman"/>
              </w:rPr>
              <w:t>6</w:t>
            </w:r>
          </w:p>
        </w:tc>
        <w:tc>
          <w:tcPr>
            <w:tcW w:w="771" w:type="dxa"/>
            <w:tcBorders>
              <w:top w:val="double" w:sz="4" w:space="0" w:color="auto"/>
              <w:right w:val="double" w:sz="4" w:space="0" w:color="auto"/>
            </w:tcBorders>
          </w:tcPr>
          <w:p w:rsidR="00471634" w:rsidRPr="0037600D" w:rsidRDefault="00471634" w:rsidP="00471634">
            <w:pPr>
              <w:jc w:val="center"/>
            </w:pPr>
            <w:r w:rsidRPr="0037600D">
              <w:rPr>
                <w:rFonts w:cs="Times New Roman"/>
              </w:rPr>
              <w:t>13</w:t>
            </w:r>
          </w:p>
        </w:tc>
        <w:tc>
          <w:tcPr>
            <w:tcW w:w="772" w:type="dxa"/>
            <w:vMerge w:val="restart"/>
            <w:tcBorders>
              <w:top w:val="double" w:sz="4" w:space="0" w:color="auto"/>
              <w:left w:val="double" w:sz="4" w:space="0" w:color="auto"/>
              <w:right w:val="double" w:sz="4" w:space="0" w:color="auto"/>
            </w:tcBorders>
            <w:vAlign w:val="center"/>
          </w:tcPr>
          <w:p w:rsidR="00471634" w:rsidRPr="0037600D" w:rsidRDefault="00471634" w:rsidP="00471634">
            <w:r w:rsidRPr="0037600D">
              <w:t>0.004</w:t>
            </w:r>
          </w:p>
        </w:tc>
        <w:tc>
          <w:tcPr>
            <w:tcW w:w="774" w:type="dxa"/>
            <w:tcBorders>
              <w:top w:val="double" w:sz="4" w:space="0" w:color="auto"/>
              <w:left w:val="double" w:sz="4" w:space="0" w:color="auto"/>
              <w:right w:val="single" w:sz="12" w:space="0" w:color="auto"/>
            </w:tcBorders>
            <w:vAlign w:val="center"/>
          </w:tcPr>
          <w:p w:rsidR="00471634" w:rsidRPr="0037600D" w:rsidRDefault="00471634" w:rsidP="00471634">
            <w:pPr>
              <w:jc w:val="center"/>
            </w:pPr>
            <w:r w:rsidRPr="0037600D">
              <w:t>20</w:t>
            </w:r>
          </w:p>
        </w:tc>
      </w:tr>
      <w:tr w:rsidR="00471634" w:rsidRPr="0037600D" w:rsidTr="00471634">
        <w:tc>
          <w:tcPr>
            <w:tcW w:w="831" w:type="dxa"/>
            <w:vMerge/>
            <w:tcBorders>
              <w:left w:val="single" w:sz="12" w:space="0" w:color="auto"/>
            </w:tcBorders>
            <w:vAlign w:val="center"/>
          </w:tcPr>
          <w:p w:rsidR="00471634" w:rsidRPr="0037600D" w:rsidRDefault="00471634" w:rsidP="00471634">
            <w:pPr>
              <w:jc w:val="center"/>
            </w:pPr>
          </w:p>
        </w:tc>
        <w:tc>
          <w:tcPr>
            <w:tcW w:w="772" w:type="dxa"/>
            <w:tcBorders>
              <w:right w:val="double" w:sz="4" w:space="0" w:color="auto"/>
            </w:tcBorders>
            <w:vAlign w:val="center"/>
          </w:tcPr>
          <w:p w:rsidR="00471634" w:rsidRPr="0037600D" w:rsidRDefault="00471634" w:rsidP="00471634">
            <w:pPr>
              <w:jc w:val="center"/>
            </w:pPr>
            <w:r w:rsidRPr="0037600D">
              <w:t>2</w:t>
            </w:r>
          </w:p>
        </w:tc>
        <w:tc>
          <w:tcPr>
            <w:tcW w:w="772" w:type="dxa"/>
            <w:tcBorders>
              <w:left w:val="double" w:sz="4" w:space="0" w:color="auto"/>
            </w:tcBorders>
            <w:shd w:val="clear" w:color="auto" w:fill="auto"/>
          </w:tcPr>
          <w:p w:rsidR="00471634" w:rsidRPr="0037600D" w:rsidRDefault="00471634" w:rsidP="00471634">
            <w:pPr>
              <w:jc w:val="center"/>
            </w:pPr>
            <w:r w:rsidRPr="0037600D">
              <w:rPr>
                <w:rFonts w:cs="Times New Roman"/>
              </w:rPr>
              <w:t>16</w:t>
            </w:r>
          </w:p>
        </w:tc>
        <w:tc>
          <w:tcPr>
            <w:tcW w:w="772" w:type="dxa"/>
            <w:shd w:val="clear" w:color="auto" w:fill="auto"/>
          </w:tcPr>
          <w:p w:rsidR="00471634" w:rsidRPr="0037600D" w:rsidRDefault="00471634" w:rsidP="00471634">
            <w:pPr>
              <w:jc w:val="center"/>
            </w:pPr>
            <w:r w:rsidRPr="0037600D">
              <w:rPr>
                <w:rFonts w:cs="Times New Roman"/>
              </w:rPr>
              <w:t>9</w:t>
            </w:r>
          </w:p>
        </w:tc>
        <w:tc>
          <w:tcPr>
            <w:tcW w:w="772" w:type="dxa"/>
            <w:shd w:val="clear" w:color="auto" w:fill="auto"/>
          </w:tcPr>
          <w:p w:rsidR="00471634" w:rsidRPr="0037600D" w:rsidRDefault="00471634" w:rsidP="00471634">
            <w:pPr>
              <w:jc w:val="center"/>
            </w:pPr>
            <w:r w:rsidRPr="0037600D">
              <w:rPr>
                <w:rFonts w:cs="Times New Roman"/>
              </w:rPr>
              <w:t>16</w:t>
            </w:r>
          </w:p>
        </w:tc>
        <w:tc>
          <w:tcPr>
            <w:tcW w:w="771" w:type="dxa"/>
            <w:tcBorders>
              <w:right w:val="double" w:sz="4" w:space="0" w:color="auto"/>
            </w:tcBorders>
            <w:shd w:val="clear" w:color="auto" w:fill="auto"/>
          </w:tcPr>
          <w:p w:rsidR="00471634" w:rsidRPr="0037600D" w:rsidRDefault="00471634" w:rsidP="00471634">
            <w:pPr>
              <w:jc w:val="center"/>
            </w:pPr>
            <w:r w:rsidRPr="0037600D">
              <w:rPr>
                <w:rFonts w:cs="Times New Roman"/>
              </w:rPr>
              <w:t>4</w:t>
            </w:r>
          </w:p>
        </w:tc>
        <w:tc>
          <w:tcPr>
            <w:tcW w:w="772" w:type="dxa"/>
            <w:vMerge/>
            <w:tcBorders>
              <w:left w:val="double" w:sz="4"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tcBorders>
          </w:tcPr>
          <w:p w:rsidR="00471634" w:rsidRPr="0037600D" w:rsidRDefault="00471634" w:rsidP="00471634">
            <w:pPr>
              <w:jc w:val="center"/>
            </w:pPr>
            <w:r w:rsidRPr="0037600D">
              <w:rPr>
                <w:rFonts w:cs="Times New Roman"/>
              </w:rPr>
              <w:t>8</w:t>
            </w:r>
          </w:p>
        </w:tc>
        <w:tc>
          <w:tcPr>
            <w:tcW w:w="771" w:type="dxa"/>
          </w:tcPr>
          <w:p w:rsidR="00471634" w:rsidRPr="0037600D" w:rsidRDefault="00471634" w:rsidP="00471634">
            <w:pPr>
              <w:jc w:val="center"/>
            </w:pPr>
            <w:r w:rsidRPr="0037600D">
              <w:rPr>
                <w:rFonts w:cs="Times New Roman"/>
              </w:rPr>
              <w:t>12</w:t>
            </w:r>
          </w:p>
        </w:tc>
        <w:tc>
          <w:tcPr>
            <w:tcW w:w="771" w:type="dxa"/>
          </w:tcPr>
          <w:p w:rsidR="00471634" w:rsidRPr="0037600D" w:rsidRDefault="00471634" w:rsidP="00471634">
            <w:pPr>
              <w:jc w:val="center"/>
            </w:pPr>
            <w:r w:rsidRPr="0037600D">
              <w:rPr>
                <w:rFonts w:cs="Times New Roman"/>
              </w:rPr>
              <w:t>19</w:t>
            </w:r>
          </w:p>
        </w:tc>
        <w:tc>
          <w:tcPr>
            <w:tcW w:w="771" w:type="dxa"/>
            <w:tcBorders>
              <w:right w:val="double" w:sz="4" w:space="0" w:color="auto"/>
            </w:tcBorders>
          </w:tcPr>
          <w:p w:rsidR="00471634" w:rsidRPr="0037600D" w:rsidRDefault="00471634" w:rsidP="00471634">
            <w:pPr>
              <w:jc w:val="center"/>
            </w:pPr>
            <w:r w:rsidRPr="0037600D">
              <w:rPr>
                <w:rFonts w:cs="Times New Roman"/>
              </w:rPr>
              <w:t>6</w:t>
            </w:r>
          </w:p>
        </w:tc>
        <w:tc>
          <w:tcPr>
            <w:tcW w:w="772" w:type="dxa"/>
            <w:vMerge/>
            <w:tcBorders>
              <w:left w:val="double" w:sz="4"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tcBorders>
          </w:tcPr>
          <w:p w:rsidR="00471634" w:rsidRPr="0037600D" w:rsidRDefault="00471634" w:rsidP="00471634">
            <w:pPr>
              <w:jc w:val="center"/>
            </w:pPr>
            <w:r w:rsidRPr="0037600D">
              <w:rPr>
                <w:rFonts w:cs="Times New Roman"/>
              </w:rPr>
              <w:t>7</w:t>
            </w:r>
          </w:p>
        </w:tc>
        <w:tc>
          <w:tcPr>
            <w:tcW w:w="771" w:type="dxa"/>
          </w:tcPr>
          <w:p w:rsidR="00471634" w:rsidRPr="0037600D" w:rsidRDefault="00471634" w:rsidP="00471634">
            <w:pPr>
              <w:jc w:val="center"/>
            </w:pPr>
            <w:r w:rsidRPr="0037600D">
              <w:rPr>
                <w:rFonts w:cs="Times New Roman"/>
              </w:rPr>
              <w:t>8</w:t>
            </w:r>
          </w:p>
        </w:tc>
        <w:tc>
          <w:tcPr>
            <w:tcW w:w="771" w:type="dxa"/>
          </w:tcPr>
          <w:p w:rsidR="00471634" w:rsidRPr="0037600D" w:rsidRDefault="00471634" w:rsidP="00471634">
            <w:pPr>
              <w:jc w:val="center"/>
            </w:pPr>
            <w:r w:rsidRPr="0037600D">
              <w:rPr>
                <w:rFonts w:cs="Times New Roman"/>
              </w:rPr>
              <w:t>20</w:t>
            </w:r>
          </w:p>
        </w:tc>
        <w:tc>
          <w:tcPr>
            <w:tcW w:w="771" w:type="dxa"/>
            <w:tcBorders>
              <w:right w:val="double" w:sz="4" w:space="0" w:color="auto"/>
            </w:tcBorders>
          </w:tcPr>
          <w:p w:rsidR="00471634" w:rsidRPr="0037600D" w:rsidRDefault="00471634" w:rsidP="00471634">
            <w:pPr>
              <w:jc w:val="center"/>
            </w:pPr>
            <w:r w:rsidRPr="0037600D">
              <w:rPr>
                <w:rFonts w:cs="Times New Roman"/>
              </w:rPr>
              <w:t>10</w:t>
            </w:r>
          </w:p>
        </w:tc>
        <w:tc>
          <w:tcPr>
            <w:tcW w:w="772" w:type="dxa"/>
            <w:vMerge/>
            <w:tcBorders>
              <w:left w:val="double" w:sz="4" w:space="0" w:color="auto"/>
              <w:right w:val="double" w:sz="4" w:space="0" w:color="auto"/>
            </w:tcBorders>
            <w:vAlign w:val="center"/>
          </w:tcPr>
          <w:p w:rsidR="00471634" w:rsidRPr="0037600D" w:rsidRDefault="00471634" w:rsidP="00471634">
            <w:pPr>
              <w:jc w:val="center"/>
            </w:pPr>
          </w:p>
        </w:tc>
        <w:tc>
          <w:tcPr>
            <w:tcW w:w="774" w:type="dxa"/>
            <w:tcBorders>
              <w:left w:val="double" w:sz="4" w:space="0" w:color="auto"/>
              <w:right w:val="single" w:sz="12" w:space="0" w:color="auto"/>
            </w:tcBorders>
            <w:vAlign w:val="center"/>
          </w:tcPr>
          <w:p w:rsidR="00471634" w:rsidRPr="0037600D" w:rsidRDefault="00471634" w:rsidP="00471634">
            <w:pPr>
              <w:jc w:val="center"/>
            </w:pPr>
            <w:r w:rsidRPr="0037600D">
              <w:t>45</w:t>
            </w:r>
          </w:p>
        </w:tc>
      </w:tr>
      <w:tr w:rsidR="00471634" w:rsidRPr="0037600D" w:rsidTr="00471634">
        <w:tc>
          <w:tcPr>
            <w:tcW w:w="831" w:type="dxa"/>
            <w:vMerge/>
            <w:tcBorders>
              <w:left w:val="single" w:sz="12" w:space="0" w:color="auto"/>
              <w:bottom w:val="single" w:sz="12" w:space="0" w:color="auto"/>
            </w:tcBorders>
            <w:vAlign w:val="center"/>
          </w:tcPr>
          <w:p w:rsidR="00471634" w:rsidRPr="0037600D" w:rsidRDefault="00471634" w:rsidP="00471634">
            <w:pPr>
              <w:jc w:val="center"/>
            </w:pPr>
          </w:p>
        </w:tc>
        <w:tc>
          <w:tcPr>
            <w:tcW w:w="772" w:type="dxa"/>
            <w:tcBorders>
              <w:bottom w:val="single" w:sz="12" w:space="0" w:color="auto"/>
              <w:right w:val="double" w:sz="4" w:space="0" w:color="auto"/>
            </w:tcBorders>
            <w:vAlign w:val="center"/>
          </w:tcPr>
          <w:p w:rsidR="00471634" w:rsidRPr="0037600D" w:rsidRDefault="00471634" w:rsidP="00471634">
            <w:pPr>
              <w:jc w:val="center"/>
            </w:pPr>
            <w:r w:rsidRPr="0037600D">
              <w:t>3</w:t>
            </w:r>
          </w:p>
        </w:tc>
        <w:tc>
          <w:tcPr>
            <w:tcW w:w="772" w:type="dxa"/>
            <w:tcBorders>
              <w:left w:val="double" w:sz="4" w:space="0" w:color="auto"/>
              <w:bottom w:val="single" w:sz="12" w:space="0" w:color="auto"/>
            </w:tcBorders>
            <w:shd w:val="clear" w:color="auto" w:fill="auto"/>
          </w:tcPr>
          <w:p w:rsidR="00471634" w:rsidRPr="0037600D" w:rsidRDefault="00471634" w:rsidP="00471634">
            <w:pPr>
              <w:jc w:val="center"/>
            </w:pPr>
            <w:r w:rsidRPr="0037600D">
              <w:rPr>
                <w:rFonts w:cs="Times New Roman"/>
              </w:rPr>
              <w:t>126</w:t>
            </w:r>
          </w:p>
        </w:tc>
        <w:tc>
          <w:tcPr>
            <w:tcW w:w="772" w:type="dxa"/>
            <w:tcBorders>
              <w:bottom w:val="single" w:sz="12" w:space="0" w:color="auto"/>
            </w:tcBorders>
            <w:shd w:val="clear" w:color="auto" w:fill="auto"/>
          </w:tcPr>
          <w:p w:rsidR="00471634" w:rsidRPr="0037600D" w:rsidRDefault="00471634" w:rsidP="00471634">
            <w:pPr>
              <w:jc w:val="center"/>
            </w:pPr>
            <w:r w:rsidRPr="0037600D">
              <w:rPr>
                <w:rFonts w:cs="Times New Roman"/>
              </w:rPr>
              <w:t>61</w:t>
            </w:r>
          </w:p>
        </w:tc>
        <w:tc>
          <w:tcPr>
            <w:tcW w:w="772" w:type="dxa"/>
            <w:tcBorders>
              <w:bottom w:val="single" w:sz="12" w:space="0" w:color="auto"/>
            </w:tcBorders>
            <w:shd w:val="clear" w:color="auto" w:fill="auto"/>
          </w:tcPr>
          <w:p w:rsidR="00471634" w:rsidRPr="0037600D" w:rsidRDefault="00471634" w:rsidP="00471634">
            <w:pPr>
              <w:jc w:val="center"/>
            </w:pPr>
            <w:r w:rsidRPr="0037600D">
              <w:rPr>
                <w:rFonts w:cs="Times New Roman"/>
              </w:rPr>
              <w:t>209</w:t>
            </w:r>
          </w:p>
        </w:tc>
        <w:tc>
          <w:tcPr>
            <w:tcW w:w="771" w:type="dxa"/>
            <w:tcBorders>
              <w:bottom w:val="single" w:sz="12" w:space="0" w:color="auto"/>
              <w:right w:val="double" w:sz="4" w:space="0" w:color="auto"/>
            </w:tcBorders>
            <w:shd w:val="clear" w:color="auto" w:fill="auto"/>
          </w:tcPr>
          <w:p w:rsidR="00471634" w:rsidRPr="0037600D" w:rsidRDefault="00471634" w:rsidP="00471634">
            <w:pPr>
              <w:jc w:val="center"/>
            </w:pPr>
            <w:r w:rsidRPr="0037600D">
              <w:rPr>
                <w:rFonts w:cs="Times New Roman"/>
              </w:rPr>
              <w:t>57</w:t>
            </w:r>
          </w:p>
        </w:tc>
        <w:tc>
          <w:tcPr>
            <w:tcW w:w="772" w:type="dxa"/>
            <w:vMerge/>
            <w:tcBorders>
              <w:left w:val="double" w:sz="4" w:space="0" w:color="auto"/>
              <w:bottom w:val="single" w:sz="12"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bottom w:val="single" w:sz="12" w:space="0" w:color="auto"/>
            </w:tcBorders>
          </w:tcPr>
          <w:p w:rsidR="00471634" w:rsidRPr="0037600D" w:rsidRDefault="00471634" w:rsidP="00471634">
            <w:pPr>
              <w:jc w:val="center"/>
            </w:pPr>
            <w:r w:rsidRPr="0037600D">
              <w:rPr>
                <w:rFonts w:cs="Times New Roman"/>
              </w:rPr>
              <w:t>52</w:t>
            </w:r>
          </w:p>
        </w:tc>
        <w:tc>
          <w:tcPr>
            <w:tcW w:w="771" w:type="dxa"/>
            <w:tcBorders>
              <w:bottom w:val="single" w:sz="12" w:space="0" w:color="auto"/>
            </w:tcBorders>
          </w:tcPr>
          <w:p w:rsidR="00471634" w:rsidRPr="0037600D" w:rsidRDefault="00471634" w:rsidP="00471634">
            <w:pPr>
              <w:jc w:val="center"/>
            </w:pPr>
            <w:r w:rsidRPr="0037600D">
              <w:rPr>
                <w:rFonts w:cs="Times New Roman"/>
              </w:rPr>
              <w:t>112</w:t>
            </w:r>
          </w:p>
        </w:tc>
        <w:tc>
          <w:tcPr>
            <w:tcW w:w="771" w:type="dxa"/>
            <w:tcBorders>
              <w:bottom w:val="single" w:sz="12" w:space="0" w:color="auto"/>
            </w:tcBorders>
          </w:tcPr>
          <w:p w:rsidR="00471634" w:rsidRPr="0037600D" w:rsidRDefault="00471634" w:rsidP="00471634">
            <w:pPr>
              <w:jc w:val="center"/>
            </w:pPr>
            <w:r w:rsidRPr="0037600D">
              <w:rPr>
                <w:rFonts w:cs="Times New Roman"/>
              </w:rPr>
              <w:t>175</w:t>
            </w:r>
          </w:p>
        </w:tc>
        <w:tc>
          <w:tcPr>
            <w:tcW w:w="771" w:type="dxa"/>
            <w:tcBorders>
              <w:bottom w:val="single" w:sz="12" w:space="0" w:color="auto"/>
              <w:right w:val="double" w:sz="4" w:space="0" w:color="auto"/>
            </w:tcBorders>
          </w:tcPr>
          <w:p w:rsidR="00471634" w:rsidRPr="0037600D" w:rsidRDefault="00471634" w:rsidP="00471634">
            <w:pPr>
              <w:jc w:val="center"/>
            </w:pPr>
            <w:r w:rsidRPr="0037600D">
              <w:rPr>
                <w:rFonts w:cs="Times New Roman"/>
              </w:rPr>
              <w:t>114</w:t>
            </w:r>
          </w:p>
        </w:tc>
        <w:tc>
          <w:tcPr>
            <w:tcW w:w="772" w:type="dxa"/>
            <w:vMerge/>
            <w:tcBorders>
              <w:left w:val="double" w:sz="4" w:space="0" w:color="auto"/>
              <w:bottom w:val="single" w:sz="12" w:space="0" w:color="auto"/>
              <w:right w:val="double" w:sz="4" w:space="0" w:color="auto"/>
            </w:tcBorders>
            <w:vAlign w:val="center"/>
          </w:tcPr>
          <w:p w:rsidR="00471634" w:rsidRPr="0037600D" w:rsidRDefault="00471634" w:rsidP="00471634">
            <w:pPr>
              <w:jc w:val="center"/>
            </w:pPr>
          </w:p>
        </w:tc>
        <w:tc>
          <w:tcPr>
            <w:tcW w:w="771" w:type="dxa"/>
            <w:tcBorders>
              <w:left w:val="double" w:sz="4" w:space="0" w:color="auto"/>
              <w:bottom w:val="single" w:sz="12" w:space="0" w:color="auto"/>
            </w:tcBorders>
          </w:tcPr>
          <w:p w:rsidR="00471634" w:rsidRPr="0037600D" w:rsidRDefault="00471634" w:rsidP="00471634">
            <w:pPr>
              <w:jc w:val="center"/>
            </w:pPr>
            <w:r w:rsidRPr="0037600D">
              <w:rPr>
                <w:rFonts w:cs="Times New Roman"/>
              </w:rPr>
              <w:t>23</w:t>
            </w:r>
          </w:p>
        </w:tc>
        <w:tc>
          <w:tcPr>
            <w:tcW w:w="771" w:type="dxa"/>
            <w:tcBorders>
              <w:bottom w:val="single" w:sz="12" w:space="0" w:color="auto"/>
            </w:tcBorders>
          </w:tcPr>
          <w:p w:rsidR="00471634" w:rsidRPr="0037600D" w:rsidRDefault="00471634" w:rsidP="00471634">
            <w:pPr>
              <w:jc w:val="center"/>
            </w:pPr>
            <w:r w:rsidRPr="0037600D">
              <w:rPr>
                <w:rFonts w:cs="Times New Roman"/>
              </w:rPr>
              <w:t>65</w:t>
            </w:r>
          </w:p>
        </w:tc>
        <w:tc>
          <w:tcPr>
            <w:tcW w:w="771" w:type="dxa"/>
            <w:tcBorders>
              <w:bottom w:val="single" w:sz="12" w:space="0" w:color="auto"/>
            </w:tcBorders>
          </w:tcPr>
          <w:p w:rsidR="00471634" w:rsidRPr="0037600D" w:rsidRDefault="00471634" w:rsidP="00471634">
            <w:pPr>
              <w:jc w:val="center"/>
            </w:pPr>
            <w:r w:rsidRPr="0037600D">
              <w:rPr>
                <w:rFonts w:cs="Times New Roman"/>
              </w:rPr>
              <w:t>208</w:t>
            </w:r>
          </w:p>
        </w:tc>
        <w:tc>
          <w:tcPr>
            <w:tcW w:w="771" w:type="dxa"/>
            <w:tcBorders>
              <w:bottom w:val="single" w:sz="12" w:space="0" w:color="auto"/>
              <w:right w:val="double" w:sz="4" w:space="0" w:color="auto"/>
            </w:tcBorders>
          </w:tcPr>
          <w:p w:rsidR="00471634" w:rsidRPr="0037600D" w:rsidRDefault="00471634" w:rsidP="00471634">
            <w:pPr>
              <w:jc w:val="center"/>
            </w:pPr>
            <w:r w:rsidRPr="0037600D">
              <w:rPr>
                <w:rFonts w:cs="Times New Roman"/>
              </w:rPr>
              <w:t>157</w:t>
            </w:r>
          </w:p>
        </w:tc>
        <w:tc>
          <w:tcPr>
            <w:tcW w:w="772" w:type="dxa"/>
            <w:vMerge/>
            <w:tcBorders>
              <w:left w:val="double" w:sz="4" w:space="0" w:color="auto"/>
              <w:bottom w:val="single" w:sz="4" w:space="0" w:color="auto"/>
              <w:right w:val="double" w:sz="4" w:space="0" w:color="auto"/>
            </w:tcBorders>
            <w:vAlign w:val="center"/>
          </w:tcPr>
          <w:p w:rsidR="00471634" w:rsidRPr="0037600D" w:rsidRDefault="00471634" w:rsidP="00471634">
            <w:pPr>
              <w:jc w:val="center"/>
            </w:pPr>
          </w:p>
        </w:tc>
        <w:tc>
          <w:tcPr>
            <w:tcW w:w="774" w:type="dxa"/>
            <w:tcBorders>
              <w:left w:val="double" w:sz="4" w:space="0" w:color="auto"/>
              <w:bottom w:val="single" w:sz="12" w:space="0" w:color="auto"/>
              <w:right w:val="single" w:sz="12" w:space="0" w:color="auto"/>
            </w:tcBorders>
            <w:vAlign w:val="center"/>
          </w:tcPr>
          <w:p w:rsidR="00471634" w:rsidRPr="0037600D" w:rsidRDefault="00471634" w:rsidP="00471634">
            <w:pPr>
              <w:jc w:val="center"/>
            </w:pPr>
            <w:r w:rsidRPr="0037600D">
              <w:t>453</w:t>
            </w:r>
          </w:p>
        </w:tc>
      </w:tr>
      <w:tr w:rsidR="00471634" w:rsidRPr="0037600D" w:rsidTr="00471634">
        <w:tc>
          <w:tcPr>
            <w:tcW w:w="1603" w:type="dxa"/>
            <w:gridSpan w:val="2"/>
            <w:tcBorders>
              <w:top w:val="single" w:sz="12" w:space="0" w:color="auto"/>
              <w:left w:val="single" w:sz="12" w:space="0" w:color="auto"/>
              <w:bottom w:val="single" w:sz="12" w:space="0" w:color="auto"/>
            </w:tcBorders>
            <w:vAlign w:val="center"/>
          </w:tcPr>
          <w:p w:rsidR="00471634" w:rsidRPr="0037600D" w:rsidRDefault="00471634" w:rsidP="00471634">
            <w:pPr>
              <w:jc w:val="center"/>
            </w:pPr>
            <w:r w:rsidRPr="0037600D">
              <w:t>Total</w:t>
            </w:r>
          </w:p>
        </w:tc>
        <w:tc>
          <w:tcPr>
            <w:tcW w:w="772" w:type="dxa"/>
            <w:tcBorders>
              <w:top w:val="single" w:sz="12" w:space="0" w:color="auto"/>
              <w:bottom w:val="single" w:sz="12" w:space="0" w:color="auto"/>
            </w:tcBorders>
          </w:tcPr>
          <w:p w:rsidR="00471634" w:rsidRPr="0037600D" w:rsidRDefault="00471634" w:rsidP="00471634">
            <w:pPr>
              <w:jc w:val="center"/>
            </w:pPr>
            <w:r w:rsidRPr="0037600D">
              <w:rPr>
                <w:rFonts w:cs="Times New Roman"/>
              </w:rPr>
              <w:t>147</w:t>
            </w:r>
          </w:p>
        </w:tc>
        <w:tc>
          <w:tcPr>
            <w:tcW w:w="772" w:type="dxa"/>
            <w:tcBorders>
              <w:top w:val="single" w:sz="12" w:space="0" w:color="auto"/>
              <w:bottom w:val="single" w:sz="12" w:space="0" w:color="auto"/>
            </w:tcBorders>
            <w:shd w:val="clear" w:color="auto" w:fill="auto"/>
          </w:tcPr>
          <w:p w:rsidR="00471634" w:rsidRPr="0037600D" w:rsidRDefault="00471634" w:rsidP="00471634">
            <w:pPr>
              <w:jc w:val="center"/>
            </w:pPr>
            <w:r w:rsidRPr="0037600D">
              <w:rPr>
                <w:rFonts w:cs="Times New Roman"/>
              </w:rPr>
              <w:t>72</w:t>
            </w:r>
          </w:p>
        </w:tc>
        <w:tc>
          <w:tcPr>
            <w:tcW w:w="772" w:type="dxa"/>
            <w:tcBorders>
              <w:top w:val="single" w:sz="12" w:space="0" w:color="auto"/>
              <w:bottom w:val="single" w:sz="12" w:space="0" w:color="auto"/>
            </w:tcBorders>
            <w:shd w:val="clear" w:color="auto" w:fill="auto"/>
          </w:tcPr>
          <w:p w:rsidR="00471634" w:rsidRPr="0037600D" w:rsidRDefault="00471634" w:rsidP="00471634">
            <w:pPr>
              <w:jc w:val="center"/>
            </w:pPr>
            <w:r w:rsidRPr="0037600D">
              <w:rPr>
                <w:rFonts w:cs="Times New Roman"/>
              </w:rPr>
              <w:t>234</w:t>
            </w:r>
          </w:p>
        </w:tc>
        <w:tc>
          <w:tcPr>
            <w:tcW w:w="771" w:type="dxa"/>
            <w:tcBorders>
              <w:top w:val="single" w:sz="12" w:space="0" w:color="auto"/>
              <w:bottom w:val="single" w:sz="12" w:space="0" w:color="auto"/>
            </w:tcBorders>
            <w:shd w:val="clear" w:color="auto" w:fill="auto"/>
          </w:tcPr>
          <w:p w:rsidR="00471634" w:rsidRPr="0037600D" w:rsidRDefault="00471634" w:rsidP="00471634">
            <w:pPr>
              <w:jc w:val="center"/>
            </w:pPr>
            <w:r w:rsidRPr="0037600D">
              <w:rPr>
                <w:rFonts w:cs="Times New Roman"/>
              </w:rPr>
              <w:t>65</w:t>
            </w:r>
          </w:p>
        </w:tc>
        <w:tc>
          <w:tcPr>
            <w:tcW w:w="772" w:type="dxa"/>
            <w:vMerge/>
            <w:tcBorders>
              <w:top w:val="single" w:sz="12" w:space="0" w:color="auto"/>
              <w:bottom w:val="single" w:sz="12" w:space="0" w:color="auto"/>
            </w:tcBorders>
            <w:shd w:val="clear" w:color="auto" w:fill="auto"/>
          </w:tcPr>
          <w:p w:rsidR="00471634" w:rsidRPr="0037600D" w:rsidRDefault="00471634" w:rsidP="00471634">
            <w:pPr>
              <w:jc w:val="center"/>
            </w:pP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60</w:t>
            </w: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127</w:t>
            </w: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201</w:t>
            </w:r>
          </w:p>
        </w:tc>
        <w:tc>
          <w:tcPr>
            <w:tcW w:w="771" w:type="dxa"/>
            <w:tcBorders>
              <w:top w:val="single" w:sz="12" w:space="0" w:color="auto"/>
              <w:bottom w:val="single" w:sz="12" w:space="0" w:color="auto"/>
            </w:tcBorders>
          </w:tcPr>
          <w:p w:rsidR="00471634" w:rsidRPr="0037600D" w:rsidRDefault="00471634" w:rsidP="00471634">
            <w:pPr>
              <w:jc w:val="center"/>
            </w:pPr>
            <w:r w:rsidRPr="0037600D">
              <w:t>130</w:t>
            </w:r>
          </w:p>
        </w:tc>
        <w:tc>
          <w:tcPr>
            <w:tcW w:w="772" w:type="dxa"/>
            <w:vMerge/>
            <w:tcBorders>
              <w:top w:val="single" w:sz="12" w:space="0" w:color="auto"/>
              <w:bottom w:val="single" w:sz="12" w:space="0" w:color="auto"/>
            </w:tcBorders>
          </w:tcPr>
          <w:p w:rsidR="00471634" w:rsidRPr="0037600D" w:rsidRDefault="00471634" w:rsidP="00471634">
            <w:pPr>
              <w:jc w:val="center"/>
            </w:pP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30</w:t>
            </w: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74</w:t>
            </w:r>
          </w:p>
        </w:tc>
        <w:tc>
          <w:tcPr>
            <w:tcW w:w="771" w:type="dxa"/>
            <w:tcBorders>
              <w:top w:val="single" w:sz="12" w:space="0" w:color="auto"/>
              <w:bottom w:val="single" w:sz="12" w:space="0" w:color="auto"/>
            </w:tcBorders>
          </w:tcPr>
          <w:p w:rsidR="00471634" w:rsidRPr="0037600D" w:rsidRDefault="00471634" w:rsidP="00471634">
            <w:pPr>
              <w:jc w:val="center"/>
            </w:pPr>
            <w:r w:rsidRPr="0037600D">
              <w:rPr>
                <w:rFonts w:cs="Times New Roman"/>
              </w:rPr>
              <w:t>234</w:t>
            </w:r>
          </w:p>
        </w:tc>
        <w:tc>
          <w:tcPr>
            <w:tcW w:w="771" w:type="dxa"/>
            <w:tcBorders>
              <w:top w:val="single" w:sz="12" w:space="0" w:color="auto"/>
              <w:bottom w:val="single" w:sz="12" w:space="0" w:color="auto"/>
              <w:right w:val="double" w:sz="4" w:space="0" w:color="auto"/>
            </w:tcBorders>
          </w:tcPr>
          <w:p w:rsidR="00471634" w:rsidRPr="0037600D" w:rsidRDefault="00471634" w:rsidP="00471634">
            <w:pPr>
              <w:jc w:val="center"/>
            </w:pPr>
            <w:r w:rsidRPr="0037600D">
              <w:t>180</w:t>
            </w:r>
          </w:p>
        </w:tc>
        <w:tc>
          <w:tcPr>
            <w:tcW w:w="772" w:type="dxa"/>
            <w:vMerge/>
            <w:tcBorders>
              <w:top w:val="single" w:sz="12" w:space="0" w:color="auto"/>
              <w:left w:val="double" w:sz="4" w:space="0" w:color="auto"/>
              <w:bottom w:val="single" w:sz="12" w:space="0" w:color="auto"/>
              <w:right w:val="double" w:sz="4" w:space="0" w:color="auto"/>
            </w:tcBorders>
          </w:tcPr>
          <w:p w:rsidR="00471634" w:rsidRPr="0037600D" w:rsidRDefault="00471634" w:rsidP="00471634">
            <w:pPr>
              <w:jc w:val="center"/>
            </w:pPr>
          </w:p>
        </w:tc>
        <w:tc>
          <w:tcPr>
            <w:tcW w:w="774" w:type="dxa"/>
            <w:tcBorders>
              <w:top w:val="single" w:sz="12" w:space="0" w:color="auto"/>
              <w:left w:val="double" w:sz="4" w:space="0" w:color="auto"/>
              <w:bottom w:val="single" w:sz="12" w:space="0" w:color="auto"/>
              <w:right w:val="single" w:sz="12" w:space="0" w:color="auto"/>
            </w:tcBorders>
            <w:vAlign w:val="center"/>
          </w:tcPr>
          <w:p w:rsidR="00471634" w:rsidRPr="0037600D" w:rsidRDefault="00471634" w:rsidP="00471634">
            <w:pPr>
              <w:jc w:val="center"/>
            </w:pPr>
            <w:r w:rsidRPr="0037600D">
              <w:t>518</w:t>
            </w:r>
          </w:p>
        </w:tc>
      </w:tr>
    </w:tbl>
    <w:p w:rsidR="00471634" w:rsidRPr="0037600D" w:rsidRDefault="00676C5D">
      <w:pPr>
        <w:widowControl/>
        <w:spacing w:before="0" w:beforeAutospacing="0" w:after="0" w:afterAutospacing="0"/>
        <w:jc w:val="left"/>
      </w:pPr>
      <w:r w:rsidRPr="0037600D">
        <w:rPr>
          <w:rFonts w:hint="eastAsia"/>
          <w:i/>
        </w:rPr>
        <w:t>EBER</w:t>
      </w:r>
      <w:r w:rsidRPr="0037600D">
        <w:t xml:space="preserve"> </w:t>
      </w:r>
      <w:r w:rsidRPr="0037600D">
        <w:rPr>
          <w:rFonts w:hint="eastAsia"/>
        </w:rPr>
        <w:t>Ep</w:t>
      </w:r>
      <w:r w:rsidRPr="0037600D">
        <w:t>stein-Barr virus encoded RNA</w:t>
      </w: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471634" w:rsidRPr="0037600D" w:rsidRDefault="00471634">
      <w:pPr>
        <w:widowControl/>
        <w:spacing w:before="0" w:beforeAutospacing="0" w:after="0" w:afterAutospacing="0"/>
        <w:jc w:val="left"/>
      </w:pPr>
    </w:p>
    <w:p w:rsidR="00885D2E" w:rsidRPr="0037600D" w:rsidRDefault="00885D2E">
      <w:pPr>
        <w:widowControl/>
        <w:spacing w:before="0" w:beforeAutospacing="0" w:after="0" w:afterAutospacing="0"/>
        <w:jc w:val="left"/>
      </w:pPr>
      <w:r w:rsidRPr="0037600D">
        <w:rPr>
          <w:b/>
        </w:rPr>
        <w:lastRenderedPageBreak/>
        <w:t xml:space="preserve">Table </w:t>
      </w:r>
      <w:r w:rsidR="00471634" w:rsidRPr="0037600D">
        <w:rPr>
          <w:b/>
        </w:rPr>
        <w:t>S</w:t>
      </w:r>
      <w:r w:rsidR="00953E66" w:rsidRPr="0037600D">
        <w:rPr>
          <w:b/>
        </w:rPr>
        <w:t>9</w:t>
      </w:r>
      <w:r w:rsidRPr="0037600D">
        <w:rPr>
          <w:b/>
        </w:rPr>
        <w:t>.</w:t>
      </w:r>
      <w:r w:rsidRPr="0037600D">
        <w:t xml:space="preserve"> Cross-tabulation of EBER scores and T-stage, N-stage and overall stage of nasopharyngeal carcinoma in patients with pre-treatment plasma EBV DNA 0–20 copies/ml (</w:t>
      </w:r>
      <w:r w:rsidRPr="0037600D">
        <w:rPr>
          <w:i/>
        </w:rPr>
        <w:t>n</w:t>
      </w:r>
      <w:r w:rsidRPr="0037600D">
        <w:t xml:space="preserve"> = 78)</w:t>
      </w:r>
    </w:p>
    <w:p w:rsidR="00885D2E" w:rsidRPr="0037600D" w:rsidRDefault="00885D2E">
      <w:pPr>
        <w:widowControl/>
        <w:spacing w:before="0" w:beforeAutospacing="0" w:after="0" w:afterAutospacing="0"/>
        <w:jc w:val="left"/>
      </w:pPr>
    </w:p>
    <w:tbl>
      <w:tblPr>
        <w:tblStyle w:val="TableGrid"/>
        <w:tblW w:w="0" w:type="auto"/>
        <w:tblCellMar>
          <w:top w:w="113" w:type="dxa"/>
          <w:bottom w:w="113" w:type="dxa"/>
        </w:tblCellMar>
        <w:tblLook w:val="04A0"/>
      </w:tblPr>
      <w:tblGrid>
        <w:gridCol w:w="830"/>
        <w:gridCol w:w="770"/>
        <w:gridCol w:w="771"/>
        <w:gridCol w:w="770"/>
        <w:gridCol w:w="771"/>
        <w:gridCol w:w="769"/>
        <w:gridCol w:w="772"/>
        <w:gridCol w:w="769"/>
        <w:gridCol w:w="770"/>
        <w:gridCol w:w="770"/>
        <w:gridCol w:w="770"/>
        <w:gridCol w:w="772"/>
        <w:gridCol w:w="769"/>
        <w:gridCol w:w="769"/>
        <w:gridCol w:w="770"/>
        <w:gridCol w:w="770"/>
        <w:gridCol w:w="772"/>
        <w:gridCol w:w="774"/>
      </w:tblGrid>
      <w:tr w:rsidR="00885D2E" w:rsidRPr="0037600D" w:rsidTr="00885D2E">
        <w:tc>
          <w:tcPr>
            <w:tcW w:w="1600" w:type="dxa"/>
            <w:gridSpan w:val="2"/>
            <w:vMerge w:val="restart"/>
            <w:tcBorders>
              <w:top w:val="single" w:sz="12" w:space="0" w:color="auto"/>
              <w:left w:val="single" w:sz="12" w:space="0" w:color="auto"/>
              <w:right w:val="double" w:sz="4" w:space="0" w:color="auto"/>
            </w:tcBorders>
            <w:vAlign w:val="center"/>
          </w:tcPr>
          <w:p w:rsidR="00885D2E" w:rsidRPr="0037600D" w:rsidRDefault="00885D2E" w:rsidP="006964A8">
            <w:pPr>
              <w:jc w:val="center"/>
            </w:pPr>
          </w:p>
        </w:tc>
        <w:tc>
          <w:tcPr>
            <w:tcW w:w="3081" w:type="dxa"/>
            <w:gridSpan w:val="4"/>
            <w:tcBorders>
              <w:top w:val="single" w:sz="12" w:space="0" w:color="auto"/>
              <w:left w:val="double" w:sz="4" w:space="0" w:color="auto"/>
              <w:right w:val="double" w:sz="4" w:space="0" w:color="auto"/>
            </w:tcBorders>
            <w:vAlign w:val="center"/>
          </w:tcPr>
          <w:p w:rsidR="00885D2E" w:rsidRPr="0037600D" w:rsidRDefault="00885D2E" w:rsidP="006964A8">
            <w:pPr>
              <w:jc w:val="center"/>
            </w:pPr>
            <w:r w:rsidRPr="0037600D">
              <w:t>T-Stage</w:t>
            </w:r>
          </w:p>
        </w:tc>
        <w:tc>
          <w:tcPr>
            <w:tcW w:w="772" w:type="dxa"/>
            <w:vMerge w:val="restart"/>
            <w:tcBorders>
              <w:top w:val="single" w:sz="12" w:space="0" w:color="auto"/>
              <w:left w:val="double" w:sz="4" w:space="0" w:color="auto"/>
              <w:right w:val="double" w:sz="4" w:space="0" w:color="auto"/>
            </w:tcBorders>
            <w:vAlign w:val="center"/>
          </w:tcPr>
          <w:p w:rsidR="00885D2E" w:rsidRPr="0037600D" w:rsidRDefault="00333FD2" w:rsidP="006964A8">
            <w:pPr>
              <w:jc w:val="center"/>
              <w:rPr>
                <w:i/>
              </w:rPr>
            </w:pPr>
            <w:r w:rsidRPr="0037600D">
              <w:rPr>
                <w:i/>
              </w:rPr>
              <w:t>p</w:t>
            </w:r>
          </w:p>
        </w:tc>
        <w:tc>
          <w:tcPr>
            <w:tcW w:w="3079" w:type="dxa"/>
            <w:gridSpan w:val="4"/>
            <w:tcBorders>
              <w:top w:val="single" w:sz="12" w:space="0" w:color="auto"/>
              <w:left w:val="double" w:sz="4" w:space="0" w:color="auto"/>
              <w:right w:val="double" w:sz="4" w:space="0" w:color="auto"/>
            </w:tcBorders>
            <w:vAlign w:val="center"/>
          </w:tcPr>
          <w:p w:rsidR="00885D2E" w:rsidRPr="0037600D" w:rsidRDefault="00885D2E" w:rsidP="006964A8">
            <w:pPr>
              <w:jc w:val="center"/>
            </w:pPr>
            <w:r w:rsidRPr="0037600D">
              <w:t>N-Stage</w:t>
            </w:r>
          </w:p>
        </w:tc>
        <w:tc>
          <w:tcPr>
            <w:tcW w:w="772" w:type="dxa"/>
            <w:vMerge w:val="restart"/>
            <w:tcBorders>
              <w:top w:val="single" w:sz="12" w:space="0" w:color="auto"/>
              <w:left w:val="double" w:sz="4" w:space="0" w:color="auto"/>
              <w:right w:val="double" w:sz="4" w:space="0" w:color="auto"/>
            </w:tcBorders>
            <w:vAlign w:val="center"/>
          </w:tcPr>
          <w:p w:rsidR="00885D2E" w:rsidRPr="0037600D" w:rsidRDefault="00333FD2" w:rsidP="006964A8">
            <w:pPr>
              <w:jc w:val="center"/>
              <w:rPr>
                <w:i/>
              </w:rPr>
            </w:pPr>
            <w:r w:rsidRPr="0037600D">
              <w:rPr>
                <w:i/>
              </w:rPr>
              <w:t>p</w:t>
            </w:r>
          </w:p>
        </w:tc>
        <w:tc>
          <w:tcPr>
            <w:tcW w:w="3078" w:type="dxa"/>
            <w:gridSpan w:val="4"/>
            <w:tcBorders>
              <w:top w:val="single" w:sz="12" w:space="0" w:color="auto"/>
              <w:left w:val="double" w:sz="4" w:space="0" w:color="auto"/>
              <w:right w:val="double" w:sz="4" w:space="0" w:color="auto"/>
            </w:tcBorders>
            <w:vAlign w:val="center"/>
          </w:tcPr>
          <w:p w:rsidR="00885D2E" w:rsidRPr="0037600D" w:rsidRDefault="00885D2E" w:rsidP="006964A8">
            <w:pPr>
              <w:jc w:val="center"/>
            </w:pPr>
            <w:r w:rsidRPr="0037600D">
              <w:t>Overall Stage</w:t>
            </w:r>
          </w:p>
        </w:tc>
        <w:tc>
          <w:tcPr>
            <w:tcW w:w="772" w:type="dxa"/>
            <w:vMerge w:val="restart"/>
            <w:tcBorders>
              <w:top w:val="single" w:sz="12" w:space="0" w:color="auto"/>
              <w:left w:val="double" w:sz="4" w:space="0" w:color="auto"/>
              <w:right w:val="double" w:sz="4" w:space="0" w:color="auto"/>
            </w:tcBorders>
            <w:vAlign w:val="center"/>
          </w:tcPr>
          <w:p w:rsidR="00885D2E" w:rsidRPr="0037600D" w:rsidRDefault="00333FD2" w:rsidP="006964A8">
            <w:pPr>
              <w:jc w:val="center"/>
              <w:rPr>
                <w:i/>
              </w:rPr>
            </w:pPr>
            <w:r w:rsidRPr="0037600D">
              <w:rPr>
                <w:i/>
              </w:rPr>
              <w:t>p</w:t>
            </w:r>
          </w:p>
        </w:tc>
        <w:tc>
          <w:tcPr>
            <w:tcW w:w="774" w:type="dxa"/>
            <w:vMerge w:val="restart"/>
            <w:tcBorders>
              <w:top w:val="single" w:sz="12" w:space="0" w:color="auto"/>
              <w:left w:val="double" w:sz="4" w:space="0" w:color="auto"/>
              <w:right w:val="single" w:sz="12" w:space="0" w:color="auto"/>
            </w:tcBorders>
            <w:vAlign w:val="center"/>
          </w:tcPr>
          <w:p w:rsidR="00885D2E" w:rsidRPr="0037600D" w:rsidRDefault="00885D2E" w:rsidP="006964A8">
            <w:pPr>
              <w:jc w:val="center"/>
            </w:pPr>
            <w:r w:rsidRPr="0037600D">
              <w:t>Total</w:t>
            </w:r>
          </w:p>
        </w:tc>
      </w:tr>
      <w:tr w:rsidR="00885D2E" w:rsidRPr="0037600D" w:rsidTr="00885D2E">
        <w:tc>
          <w:tcPr>
            <w:tcW w:w="1600" w:type="dxa"/>
            <w:gridSpan w:val="2"/>
            <w:vMerge/>
            <w:tcBorders>
              <w:left w:val="single" w:sz="12" w:space="0" w:color="auto"/>
              <w:bottom w:val="double" w:sz="4" w:space="0" w:color="auto"/>
              <w:right w:val="double" w:sz="4" w:space="0" w:color="auto"/>
            </w:tcBorders>
            <w:vAlign w:val="center"/>
          </w:tcPr>
          <w:p w:rsidR="00885D2E" w:rsidRPr="0037600D" w:rsidRDefault="00885D2E" w:rsidP="006964A8">
            <w:pPr>
              <w:jc w:val="center"/>
            </w:pPr>
          </w:p>
        </w:tc>
        <w:tc>
          <w:tcPr>
            <w:tcW w:w="771" w:type="dxa"/>
            <w:tcBorders>
              <w:left w:val="double" w:sz="4" w:space="0" w:color="auto"/>
              <w:bottom w:val="double" w:sz="4" w:space="0" w:color="auto"/>
            </w:tcBorders>
            <w:vAlign w:val="center"/>
          </w:tcPr>
          <w:p w:rsidR="00885D2E" w:rsidRPr="0037600D" w:rsidRDefault="00885D2E" w:rsidP="006964A8">
            <w:pPr>
              <w:jc w:val="center"/>
            </w:pPr>
            <w:r w:rsidRPr="0037600D">
              <w:t>1</w:t>
            </w:r>
          </w:p>
        </w:tc>
        <w:tc>
          <w:tcPr>
            <w:tcW w:w="770" w:type="dxa"/>
            <w:tcBorders>
              <w:bottom w:val="double" w:sz="4" w:space="0" w:color="auto"/>
            </w:tcBorders>
            <w:vAlign w:val="center"/>
          </w:tcPr>
          <w:p w:rsidR="00885D2E" w:rsidRPr="0037600D" w:rsidRDefault="00885D2E" w:rsidP="006964A8">
            <w:pPr>
              <w:jc w:val="center"/>
            </w:pPr>
            <w:r w:rsidRPr="0037600D">
              <w:t>2</w:t>
            </w:r>
          </w:p>
        </w:tc>
        <w:tc>
          <w:tcPr>
            <w:tcW w:w="771" w:type="dxa"/>
            <w:tcBorders>
              <w:bottom w:val="double" w:sz="4" w:space="0" w:color="auto"/>
            </w:tcBorders>
            <w:vAlign w:val="center"/>
          </w:tcPr>
          <w:p w:rsidR="00885D2E" w:rsidRPr="0037600D" w:rsidRDefault="00885D2E" w:rsidP="006964A8">
            <w:pPr>
              <w:jc w:val="center"/>
            </w:pPr>
            <w:r w:rsidRPr="0037600D">
              <w:t>3</w:t>
            </w:r>
          </w:p>
        </w:tc>
        <w:tc>
          <w:tcPr>
            <w:tcW w:w="769" w:type="dxa"/>
            <w:tcBorders>
              <w:bottom w:val="double" w:sz="4" w:space="0" w:color="auto"/>
              <w:right w:val="double" w:sz="4" w:space="0" w:color="auto"/>
            </w:tcBorders>
            <w:vAlign w:val="center"/>
          </w:tcPr>
          <w:p w:rsidR="00885D2E" w:rsidRPr="0037600D" w:rsidRDefault="00885D2E" w:rsidP="006964A8">
            <w:pPr>
              <w:jc w:val="center"/>
            </w:pPr>
            <w:r w:rsidRPr="0037600D">
              <w:t>4</w:t>
            </w:r>
          </w:p>
        </w:tc>
        <w:tc>
          <w:tcPr>
            <w:tcW w:w="772" w:type="dxa"/>
            <w:vMerge/>
            <w:tcBorders>
              <w:left w:val="double" w:sz="4" w:space="0" w:color="auto"/>
              <w:bottom w:val="double" w:sz="4" w:space="0" w:color="auto"/>
              <w:right w:val="double" w:sz="4" w:space="0" w:color="auto"/>
            </w:tcBorders>
            <w:vAlign w:val="center"/>
          </w:tcPr>
          <w:p w:rsidR="00885D2E" w:rsidRPr="0037600D" w:rsidRDefault="00885D2E" w:rsidP="006964A8">
            <w:pPr>
              <w:jc w:val="center"/>
            </w:pPr>
          </w:p>
        </w:tc>
        <w:tc>
          <w:tcPr>
            <w:tcW w:w="769" w:type="dxa"/>
            <w:tcBorders>
              <w:left w:val="double" w:sz="4" w:space="0" w:color="auto"/>
              <w:bottom w:val="double" w:sz="4" w:space="0" w:color="auto"/>
            </w:tcBorders>
            <w:vAlign w:val="center"/>
          </w:tcPr>
          <w:p w:rsidR="00885D2E" w:rsidRPr="0037600D" w:rsidRDefault="005E54E4" w:rsidP="006964A8">
            <w:pPr>
              <w:jc w:val="center"/>
            </w:pPr>
            <w:r w:rsidRPr="0037600D">
              <w:t>0</w:t>
            </w:r>
          </w:p>
        </w:tc>
        <w:tc>
          <w:tcPr>
            <w:tcW w:w="770" w:type="dxa"/>
            <w:tcBorders>
              <w:bottom w:val="double" w:sz="4" w:space="0" w:color="auto"/>
            </w:tcBorders>
            <w:vAlign w:val="center"/>
          </w:tcPr>
          <w:p w:rsidR="00885D2E" w:rsidRPr="0037600D" w:rsidRDefault="005E54E4" w:rsidP="006964A8">
            <w:pPr>
              <w:jc w:val="center"/>
            </w:pPr>
            <w:r w:rsidRPr="0037600D">
              <w:t>1</w:t>
            </w:r>
          </w:p>
        </w:tc>
        <w:tc>
          <w:tcPr>
            <w:tcW w:w="770" w:type="dxa"/>
            <w:tcBorders>
              <w:bottom w:val="double" w:sz="4" w:space="0" w:color="auto"/>
            </w:tcBorders>
            <w:vAlign w:val="center"/>
          </w:tcPr>
          <w:p w:rsidR="00885D2E" w:rsidRPr="0037600D" w:rsidRDefault="005E54E4" w:rsidP="006964A8">
            <w:pPr>
              <w:jc w:val="center"/>
            </w:pPr>
            <w:r w:rsidRPr="0037600D">
              <w:t>2</w:t>
            </w:r>
          </w:p>
        </w:tc>
        <w:tc>
          <w:tcPr>
            <w:tcW w:w="770" w:type="dxa"/>
            <w:tcBorders>
              <w:bottom w:val="double" w:sz="4" w:space="0" w:color="auto"/>
              <w:right w:val="double" w:sz="4" w:space="0" w:color="auto"/>
            </w:tcBorders>
            <w:vAlign w:val="center"/>
          </w:tcPr>
          <w:p w:rsidR="00885D2E" w:rsidRPr="0037600D" w:rsidRDefault="005E54E4" w:rsidP="006964A8">
            <w:pPr>
              <w:jc w:val="center"/>
            </w:pPr>
            <w:r w:rsidRPr="0037600D">
              <w:t>3</w:t>
            </w:r>
          </w:p>
        </w:tc>
        <w:tc>
          <w:tcPr>
            <w:tcW w:w="772" w:type="dxa"/>
            <w:vMerge/>
            <w:tcBorders>
              <w:left w:val="double" w:sz="4" w:space="0" w:color="auto"/>
              <w:bottom w:val="double" w:sz="4" w:space="0" w:color="auto"/>
              <w:right w:val="double" w:sz="4" w:space="0" w:color="auto"/>
            </w:tcBorders>
            <w:vAlign w:val="center"/>
          </w:tcPr>
          <w:p w:rsidR="00885D2E" w:rsidRPr="0037600D" w:rsidRDefault="00885D2E" w:rsidP="006964A8">
            <w:pPr>
              <w:jc w:val="center"/>
            </w:pPr>
          </w:p>
        </w:tc>
        <w:tc>
          <w:tcPr>
            <w:tcW w:w="769" w:type="dxa"/>
            <w:tcBorders>
              <w:left w:val="double" w:sz="4" w:space="0" w:color="auto"/>
              <w:bottom w:val="double" w:sz="4" w:space="0" w:color="auto"/>
            </w:tcBorders>
            <w:vAlign w:val="center"/>
          </w:tcPr>
          <w:p w:rsidR="00885D2E" w:rsidRPr="0037600D" w:rsidRDefault="00885D2E" w:rsidP="006964A8">
            <w:pPr>
              <w:jc w:val="center"/>
            </w:pPr>
            <w:r w:rsidRPr="0037600D">
              <w:t>I</w:t>
            </w:r>
          </w:p>
        </w:tc>
        <w:tc>
          <w:tcPr>
            <w:tcW w:w="769" w:type="dxa"/>
            <w:tcBorders>
              <w:bottom w:val="double" w:sz="4" w:space="0" w:color="auto"/>
            </w:tcBorders>
            <w:vAlign w:val="center"/>
          </w:tcPr>
          <w:p w:rsidR="00885D2E" w:rsidRPr="0037600D" w:rsidRDefault="00885D2E" w:rsidP="006964A8">
            <w:pPr>
              <w:jc w:val="center"/>
            </w:pPr>
            <w:r w:rsidRPr="0037600D">
              <w:t>II</w:t>
            </w:r>
          </w:p>
        </w:tc>
        <w:tc>
          <w:tcPr>
            <w:tcW w:w="770" w:type="dxa"/>
            <w:tcBorders>
              <w:bottom w:val="double" w:sz="4" w:space="0" w:color="auto"/>
            </w:tcBorders>
            <w:vAlign w:val="center"/>
          </w:tcPr>
          <w:p w:rsidR="00885D2E" w:rsidRPr="0037600D" w:rsidRDefault="00885D2E" w:rsidP="006964A8">
            <w:pPr>
              <w:jc w:val="center"/>
            </w:pPr>
            <w:r w:rsidRPr="0037600D">
              <w:t>III</w:t>
            </w:r>
          </w:p>
        </w:tc>
        <w:tc>
          <w:tcPr>
            <w:tcW w:w="770" w:type="dxa"/>
            <w:tcBorders>
              <w:bottom w:val="double" w:sz="4" w:space="0" w:color="auto"/>
              <w:right w:val="double" w:sz="4" w:space="0" w:color="auto"/>
            </w:tcBorders>
            <w:vAlign w:val="center"/>
          </w:tcPr>
          <w:p w:rsidR="00885D2E" w:rsidRPr="0037600D" w:rsidRDefault="00885D2E" w:rsidP="006964A8">
            <w:pPr>
              <w:jc w:val="center"/>
            </w:pPr>
            <w:r w:rsidRPr="0037600D">
              <w:t>IVA</w:t>
            </w:r>
          </w:p>
        </w:tc>
        <w:tc>
          <w:tcPr>
            <w:tcW w:w="772" w:type="dxa"/>
            <w:vMerge/>
            <w:tcBorders>
              <w:left w:val="double" w:sz="4" w:space="0" w:color="auto"/>
              <w:bottom w:val="single" w:sz="4" w:space="0" w:color="auto"/>
              <w:right w:val="double" w:sz="4" w:space="0" w:color="auto"/>
            </w:tcBorders>
            <w:vAlign w:val="center"/>
          </w:tcPr>
          <w:p w:rsidR="00885D2E" w:rsidRPr="0037600D" w:rsidRDefault="00885D2E" w:rsidP="006964A8">
            <w:pPr>
              <w:jc w:val="center"/>
            </w:pPr>
          </w:p>
        </w:tc>
        <w:tc>
          <w:tcPr>
            <w:tcW w:w="774" w:type="dxa"/>
            <w:vMerge/>
            <w:tcBorders>
              <w:left w:val="double" w:sz="4" w:space="0" w:color="auto"/>
              <w:bottom w:val="double" w:sz="4" w:space="0" w:color="auto"/>
              <w:right w:val="single" w:sz="12" w:space="0" w:color="auto"/>
            </w:tcBorders>
            <w:vAlign w:val="center"/>
          </w:tcPr>
          <w:p w:rsidR="00885D2E" w:rsidRPr="0037600D" w:rsidRDefault="00885D2E" w:rsidP="006964A8">
            <w:pPr>
              <w:jc w:val="center"/>
            </w:pPr>
          </w:p>
        </w:tc>
      </w:tr>
      <w:tr w:rsidR="00F77D83" w:rsidRPr="0037600D" w:rsidTr="00885D2E">
        <w:tc>
          <w:tcPr>
            <w:tcW w:w="830" w:type="dxa"/>
            <w:vMerge w:val="restart"/>
            <w:tcBorders>
              <w:top w:val="double" w:sz="4" w:space="0" w:color="auto"/>
              <w:left w:val="single" w:sz="12" w:space="0" w:color="auto"/>
            </w:tcBorders>
            <w:vAlign w:val="center"/>
          </w:tcPr>
          <w:p w:rsidR="00F77D83" w:rsidRPr="0037600D" w:rsidRDefault="00F77D83" w:rsidP="00F77D83">
            <w:pPr>
              <w:jc w:val="center"/>
            </w:pPr>
            <w:r w:rsidRPr="0037600D">
              <w:t>EBER Score</w:t>
            </w:r>
          </w:p>
        </w:tc>
        <w:tc>
          <w:tcPr>
            <w:tcW w:w="770" w:type="dxa"/>
            <w:tcBorders>
              <w:top w:val="double" w:sz="4" w:space="0" w:color="auto"/>
              <w:right w:val="double" w:sz="4" w:space="0" w:color="auto"/>
            </w:tcBorders>
            <w:vAlign w:val="center"/>
          </w:tcPr>
          <w:p w:rsidR="00F77D83" w:rsidRPr="0037600D" w:rsidRDefault="00F77D83" w:rsidP="00F77D83">
            <w:pPr>
              <w:jc w:val="center"/>
            </w:pPr>
            <w:r w:rsidRPr="0037600D">
              <w:t>0–1</w:t>
            </w:r>
          </w:p>
        </w:tc>
        <w:tc>
          <w:tcPr>
            <w:tcW w:w="771" w:type="dxa"/>
            <w:tcBorders>
              <w:top w:val="double" w:sz="4" w:space="0" w:color="auto"/>
              <w:left w:val="double" w:sz="4" w:space="0" w:color="auto"/>
            </w:tcBorders>
            <w:shd w:val="clear" w:color="auto" w:fill="auto"/>
          </w:tcPr>
          <w:p w:rsidR="00F77D83" w:rsidRPr="0037600D" w:rsidRDefault="00F77D83" w:rsidP="00F77D83">
            <w:pPr>
              <w:jc w:val="center"/>
            </w:pPr>
            <w:r w:rsidRPr="0037600D">
              <w:rPr>
                <w:rFonts w:cs="Times New Roman"/>
              </w:rPr>
              <w:t>2</w:t>
            </w:r>
          </w:p>
        </w:tc>
        <w:tc>
          <w:tcPr>
            <w:tcW w:w="770" w:type="dxa"/>
            <w:tcBorders>
              <w:top w:val="double" w:sz="4" w:space="0" w:color="auto"/>
            </w:tcBorders>
            <w:shd w:val="clear" w:color="auto" w:fill="auto"/>
          </w:tcPr>
          <w:p w:rsidR="00F77D83" w:rsidRPr="0037600D" w:rsidRDefault="00F77D83" w:rsidP="00F77D83">
            <w:pPr>
              <w:jc w:val="center"/>
            </w:pPr>
            <w:r w:rsidRPr="0037600D">
              <w:rPr>
                <w:rFonts w:cs="Times New Roman"/>
              </w:rPr>
              <w:t>1</w:t>
            </w:r>
          </w:p>
        </w:tc>
        <w:tc>
          <w:tcPr>
            <w:tcW w:w="771" w:type="dxa"/>
            <w:tcBorders>
              <w:top w:val="double" w:sz="4" w:space="0" w:color="auto"/>
            </w:tcBorders>
            <w:shd w:val="clear" w:color="auto" w:fill="auto"/>
          </w:tcPr>
          <w:p w:rsidR="00F77D83" w:rsidRPr="0037600D" w:rsidRDefault="00F77D83" w:rsidP="00F77D83">
            <w:pPr>
              <w:jc w:val="center"/>
            </w:pPr>
            <w:r w:rsidRPr="0037600D">
              <w:rPr>
                <w:rFonts w:cs="Times New Roman"/>
              </w:rPr>
              <w:t>2</w:t>
            </w:r>
          </w:p>
        </w:tc>
        <w:tc>
          <w:tcPr>
            <w:tcW w:w="769" w:type="dxa"/>
            <w:tcBorders>
              <w:top w:val="double" w:sz="4" w:space="0" w:color="auto"/>
              <w:right w:val="double" w:sz="4" w:space="0" w:color="auto"/>
            </w:tcBorders>
            <w:shd w:val="clear" w:color="auto" w:fill="auto"/>
          </w:tcPr>
          <w:p w:rsidR="00F77D83" w:rsidRPr="0037600D" w:rsidRDefault="00F77D83" w:rsidP="00F77D83">
            <w:pPr>
              <w:jc w:val="center"/>
            </w:pPr>
            <w:r w:rsidRPr="0037600D">
              <w:rPr>
                <w:rFonts w:cs="Times New Roman"/>
              </w:rPr>
              <w:t>1</w:t>
            </w:r>
          </w:p>
        </w:tc>
        <w:tc>
          <w:tcPr>
            <w:tcW w:w="772" w:type="dxa"/>
            <w:vMerge w:val="restart"/>
            <w:tcBorders>
              <w:top w:val="double" w:sz="4" w:space="0" w:color="auto"/>
              <w:left w:val="double" w:sz="4" w:space="0" w:color="auto"/>
              <w:right w:val="double" w:sz="4" w:space="0" w:color="auto"/>
            </w:tcBorders>
            <w:vAlign w:val="center"/>
          </w:tcPr>
          <w:p w:rsidR="00F77D83" w:rsidRPr="0037600D" w:rsidRDefault="00F77D83" w:rsidP="00471634">
            <w:r w:rsidRPr="0037600D">
              <w:t>0.479</w:t>
            </w:r>
          </w:p>
        </w:tc>
        <w:tc>
          <w:tcPr>
            <w:tcW w:w="769" w:type="dxa"/>
            <w:tcBorders>
              <w:top w:val="double" w:sz="4" w:space="0" w:color="auto"/>
              <w:left w:val="double" w:sz="4" w:space="0" w:color="auto"/>
            </w:tcBorders>
          </w:tcPr>
          <w:p w:rsidR="00F77D83" w:rsidRPr="0037600D" w:rsidRDefault="00F77D83" w:rsidP="00F77D83">
            <w:pPr>
              <w:jc w:val="center"/>
            </w:pPr>
            <w:r w:rsidRPr="0037600D">
              <w:rPr>
                <w:rFonts w:cs="Times New Roman"/>
              </w:rPr>
              <w:t>0</w:t>
            </w:r>
          </w:p>
        </w:tc>
        <w:tc>
          <w:tcPr>
            <w:tcW w:w="770" w:type="dxa"/>
            <w:tcBorders>
              <w:top w:val="double" w:sz="4" w:space="0" w:color="auto"/>
            </w:tcBorders>
          </w:tcPr>
          <w:p w:rsidR="00F77D83" w:rsidRPr="0037600D" w:rsidRDefault="00F77D83" w:rsidP="00F77D83">
            <w:pPr>
              <w:jc w:val="center"/>
            </w:pPr>
            <w:r w:rsidRPr="0037600D">
              <w:rPr>
                <w:rFonts w:cs="Times New Roman"/>
              </w:rPr>
              <w:t>2</w:t>
            </w:r>
          </w:p>
        </w:tc>
        <w:tc>
          <w:tcPr>
            <w:tcW w:w="770" w:type="dxa"/>
            <w:tcBorders>
              <w:top w:val="double" w:sz="4" w:space="0" w:color="auto"/>
            </w:tcBorders>
          </w:tcPr>
          <w:p w:rsidR="00F77D83" w:rsidRPr="0037600D" w:rsidRDefault="00F77D83" w:rsidP="00F77D83">
            <w:pPr>
              <w:jc w:val="center"/>
            </w:pPr>
            <w:r w:rsidRPr="0037600D">
              <w:rPr>
                <w:rFonts w:cs="Times New Roman"/>
              </w:rPr>
              <w:t>3</w:t>
            </w:r>
          </w:p>
        </w:tc>
        <w:tc>
          <w:tcPr>
            <w:tcW w:w="770" w:type="dxa"/>
            <w:tcBorders>
              <w:top w:val="double" w:sz="4" w:space="0" w:color="auto"/>
              <w:right w:val="double" w:sz="4" w:space="0" w:color="auto"/>
            </w:tcBorders>
          </w:tcPr>
          <w:p w:rsidR="00F77D83" w:rsidRPr="0037600D" w:rsidRDefault="00F77D83" w:rsidP="00F77D83">
            <w:pPr>
              <w:jc w:val="center"/>
            </w:pPr>
            <w:r w:rsidRPr="0037600D">
              <w:rPr>
                <w:rFonts w:cs="Times New Roman"/>
              </w:rPr>
              <w:t>1</w:t>
            </w:r>
          </w:p>
        </w:tc>
        <w:tc>
          <w:tcPr>
            <w:tcW w:w="772" w:type="dxa"/>
            <w:vMerge w:val="restart"/>
            <w:tcBorders>
              <w:top w:val="double" w:sz="4" w:space="0" w:color="auto"/>
              <w:left w:val="double" w:sz="4" w:space="0" w:color="auto"/>
              <w:right w:val="double" w:sz="4" w:space="0" w:color="auto"/>
            </w:tcBorders>
            <w:vAlign w:val="center"/>
          </w:tcPr>
          <w:p w:rsidR="00F77D83" w:rsidRPr="0037600D" w:rsidRDefault="00F77D83" w:rsidP="00F77D83">
            <w:r w:rsidRPr="0037600D">
              <w:t>0.182</w:t>
            </w:r>
          </w:p>
        </w:tc>
        <w:tc>
          <w:tcPr>
            <w:tcW w:w="769" w:type="dxa"/>
            <w:tcBorders>
              <w:top w:val="double" w:sz="4" w:space="0" w:color="auto"/>
              <w:left w:val="double" w:sz="4" w:space="0" w:color="auto"/>
            </w:tcBorders>
          </w:tcPr>
          <w:p w:rsidR="00F77D83" w:rsidRPr="0037600D" w:rsidRDefault="00F77D83" w:rsidP="00F77D83">
            <w:pPr>
              <w:jc w:val="center"/>
            </w:pPr>
            <w:r w:rsidRPr="0037600D">
              <w:rPr>
                <w:rFonts w:cs="Times New Roman"/>
              </w:rPr>
              <w:t>0</w:t>
            </w:r>
          </w:p>
        </w:tc>
        <w:tc>
          <w:tcPr>
            <w:tcW w:w="769" w:type="dxa"/>
            <w:tcBorders>
              <w:top w:val="double" w:sz="4" w:space="0" w:color="auto"/>
            </w:tcBorders>
          </w:tcPr>
          <w:p w:rsidR="00F77D83" w:rsidRPr="0037600D" w:rsidRDefault="00F77D83" w:rsidP="00F77D83">
            <w:pPr>
              <w:jc w:val="center"/>
            </w:pPr>
            <w:r w:rsidRPr="0037600D">
              <w:rPr>
                <w:rFonts w:cs="Times New Roman"/>
              </w:rPr>
              <w:t>1</w:t>
            </w:r>
          </w:p>
        </w:tc>
        <w:tc>
          <w:tcPr>
            <w:tcW w:w="770" w:type="dxa"/>
            <w:tcBorders>
              <w:top w:val="double" w:sz="4" w:space="0" w:color="auto"/>
            </w:tcBorders>
          </w:tcPr>
          <w:p w:rsidR="00F77D83" w:rsidRPr="0037600D" w:rsidRDefault="00F77D83" w:rsidP="00F77D83">
            <w:pPr>
              <w:jc w:val="center"/>
            </w:pPr>
            <w:r w:rsidRPr="0037600D">
              <w:rPr>
                <w:rFonts w:cs="Times New Roman"/>
              </w:rPr>
              <w:t>3</w:t>
            </w:r>
          </w:p>
        </w:tc>
        <w:tc>
          <w:tcPr>
            <w:tcW w:w="770" w:type="dxa"/>
            <w:tcBorders>
              <w:top w:val="double" w:sz="4" w:space="0" w:color="auto"/>
              <w:right w:val="double" w:sz="4" w:space="0" w:color="auto"/>
            </w:tcBorders>
          </w:tcPr>
          <w:p w:rsidR="00F77D83" w:rsidRPr="0037600D" w:rsidRDefault="00F77D83" w:rsidP="00F77D83">
            <w:pPr>
              <w:jc w:val="center"/>
            </w:pPr>
            <w:r w:rsidRPr="0037600D">
              <w:rPr>
                <w:rFonts w:cs="Times New Roman"/>
              </w:rPr>
              <w:t>2</w:t>
            </w:r>
          </w:p>
        </w:tc>
        <w:tc>
          <w:tcPr>
            <w:tcW w:w="772" w:type="dxa"/>
            <w:vMerge w:val="restart"/>
            <w:tcBorders>
              <w:top w:val="double" w:sz="4" w:space="0" w:color="auto"/>
              <w:left w:val="double" w:sz="4" w:space="0" w:color="auto"/>
              <w:right w:val="double" w:sz="4" w:space="0" w:color="auto"/>
            </w:tcBorders>
            <w:vAlign w:val="center"/>
          </w:tcPr>
          <w:p w:rsidR="00F77D83" w:rsidRPr="0037600D" w:rsidRDefault="00F77D83" w:rsidP="00F77D83">
            <w:r w:rsidRPr="0037600D">
              <w:rPr>
                <w:rFonts w:cs="Times New Roman"/>
              </w:rPr>
              <w:t>0.518</w:t>
            </w:r>
          </w:p>
        </w:tc>
        <w:tc>
          <w:tcPr>
            <w:tcW w:w="774" w:type="dxa"/>
            <w:tcBorders>
              <w:top w:val="double" w:sz="4" w:space="0" w:color="auto"/>
              <w:left w:val="double" w:sz="4" w:space="0" w:color="auto"/>
              <w:right w:val="single" w:sz="12" w:space="0" w:color="auto"/>
            </w:tcBorders>
            <w:vAlign w:val="center"/>
          </w:tcPr>
          <w:p w:rsidR="00F77D83" w:rsidRPr="0037600D" w:rsidRDefault="00F77D83" w:rsidP="00F77D83">
            <w:pPr>
              <w:jc w:val="center"/>
            </w:pPr>
            <w:r w:rsidRPr="0037600D">
              <w:t>6</w:t>
            </w:r>
          </w:p>
        </w:tc>
      </w:tr>
      <w:tr w:rsidR="00F77D83" w:rsidRPr="0037600D" w:rsidTr="00885D2E">
        <w:tc>
          <w:tcPr>
            <w:tcW w:w="830" w:type="dxa"/>
            <w:vMerge/>
            <w:tcBorders>
              <w:left w:val="single" w:sz="12" w:space="0" w:color="auto"/>
            </w:tcBorders>
            <w:vAlign w:val="center"/>
          </w:tcPr>
          <w:p w:rsidR="00F77D83" w:rsidRPr="0037600D" w:rsidRDefault="00F77D83" w:rsidP="00F77D83">
            <w:pPr>
              <w:jc w:val="center"/>
            </w:pPr>
          </w:p>
        </w:tc>
        <w:tc>
          <w:tcPr>
            <w:tcW w:w="770" w:type="dxa"/>
            <w:tcBorders>
              <w:right w:val="double" w:sz="4" w:space="0" w:color="auto"/>
            </w:tcBorders>
            <w:vAlign w:val="center"/>
          </w:tcPr>
          <w:p w:rsidR="00F77D83" w:rsidRPr="0037600D" w:rsidRDefault="00F77D83" w:rsidP="00F77D83">
            <w:pPr>
              <w:jc w:val="center"/>
            </w:pPr>
            <w:r w:rsidRPr="0037600D">
              <w:t>2</w:t>
            </w:r>
          </w:p>
        </w:tc>
        <w:tc>
          <w:tcPr>
            <w:tcW w:w="771" w:type="dxa"/>
            <w:tcBorders>
              <w:left w:val="double" w:sz="4" w:space="0" w:color="auto"/>
            </w:tcBorders>
            <w:shd w:val="clear" w:color="auto" w:fill="auto"/>
          </w:tcPr>
          <w:p w:rsidR="00F77D83" w:rsidRPr="0037600D" w:rsidRDefault="00F77D83" w:rsidP="00F77D83">
            <w:pPr>
              <w:jc w:val="center"/>
            </w:pPr>
            <w:r w:rsidRPr="0037600D">
              <w:rPr>
                <w:rFonts w:cs="Times New Roman"/>
              </w:rPr>
              <w:t>11</w:t>
            </w:r>
          </w:p>
        </w:tc>
        <w:tc>
          <w:tcPr>
            <w:tcW w:w="770" w:type="dxa"/>
            <w:shd w:val="clear" w:color="auto" w:fill="auto"/>
          </w:tcPr>
          <w:p w:rsidR="00F77D83" w:rsidRPr="0037600D" w:rsidRDefault="00F77D83" w:rsidP="00F77D83">
            <w:pPr>
              <w:jc w:val="center"/>
            </w:pPr>
            <w:r w:rsidRPr="0037600D">
              <w:rPr>
                <w:rFonts w:cs="Times New Roman"/>
              </w:rPr>
              <w:t>4</w:t>
            </w:r>
          </w:p>
        </w:tc>
        <w:tc>
          <w:tcPr>
            <w:tcW w:w="771" w:type="dxa"/>
            <w:shd w:val="clear" w:color="auto" w:fill="auto"/>
          </w:tcPr>
          <w:p w:rsidR="00F77D83" w:rsidRPr="0037600D" w:rsidRDefault="00F77D83" w:rsidP="00F77D83">
            <w:pPr>
              <w:jc w:val="center"/>
            </w:pPr>
            <w:r w:rsidRPr="0037600D">
              <w:rPr>
                <w:rFonts w:cs="Times New Roman"/>
              </w:rPr>
              <w:t>8</w:t>
            </w:r>
          </w:p>
        </w:tc>
        <w:tc>
          <w:tcPr>
            <w:tcW w:w="769" w:type="dxa"/>
            <w:tcBorders>
              <w:right w:val="double" w:sz="4" w:space="0" w:color="auto"/>
            </w:tcBorders>
            <w:shd w:val="clear" w:color="auto" w:fill="auto"/>
          </w:tcPr>
          <w:p w:rsidR="00F77D83" w:rsidRPr="0037600D" w:rsidRDefault="00F77D83" w:rsidP="00F77D83">
            <w:pPr>
              <w:jc w:val="center"/>
            </w:pPr>
            <w:r w:rsidRPr="0037600D">
              <w:rPr>
                <w:rFonts w:cs="Times New Roman"/>
              </w:rPr>
              <w:t>2</w:t>
            </w:r>
          </w:p>
        </w:tc>
        <w:tc>
          <w:tcPr>
            <w:tcW w:w="772" w:type="dxa"/>
            <w:vMerge/>
            <w:tcBorders>
              <w:left w:val="double" w:sz="4" w:space="0" w:color="auto"/>
              <w:right w:val="double" w:sz="4" w:space="0" w:color="auto"/>
            </w:tcBorders>
            <w:vAlign w:val="center"/>
          </w:tcPr>
          <w:p w:rsidR="00F77D83" w:rsidRPr="0037600D" w:rsidRDefault="00F77D83" w:rsidP="00F77D83">
            <w:pPr>
              <w:jc w:val="center"/>
            </w:pPr>
          </w:p>
        </w:tc>
        <w:tc>
          <w:tcPr>
            <w:tcW w:w="769" w:type="dxa"/>
            <w:tcBorders>
              <w:left w:val="double" w:sz="4" w:space="0" w:color="auto"/>
            </w:tcBorders>
          </w:tcPr>
          <w:p w:rsidR="00F77D83" w:rsidRPr="0037600D" w:rsidRDefault="00F77D83" w:rsidP="00F77D83">
            <w:pPr>
              <w:jc w:val="center"/>
            </w:pPr>
            <w:r w:rsidRPr="0037600D">
              <w:rPr>
                <w:rFonts w:cs="Times New Roman"/>
              </w:rPr>
              <w:t>5</w:t>
            </w:r>
          </w:p>
        </w:tc>
        <w:tc>
          <w:tcPr>
            <w:tcW w:w="770" w:type="dxa"/>
          </w:tcPr>
          <w:p w:rsidR="00F77D83" w:rsidRPr="0037600D" w:rsidRDefault="00F77D83" w:rsidP="00F77D83">
            <w:pPr>
              <w:jc w:val="center"/>
            </w:pPr>
            <w:r w:rsidRPr="0037600D">
              <w:rPr>
                <w:rFonts w:cs="Times New Roman"/>
              </w:rPr>
              <w:t>7</w:t>
            </w:r>
          </w:p>
        </w:tc>
        <w:tc>
          <w:tcPr>
            <w:tcW w:w="770" w:type="dxa"/>
          </w:tcPr>
          <w:p w:rsidR="00F77D83" w:rsidRPr="0037600D" w:rsidRDefault="00F77D83" w:rsidP="00F77D83">
            <w:pPr>
              <w:jc w:val="center"/>
            </w:pPr>
            <w:r w:rsidRPr="0037600D">
              <w:rPr>
                <w:rFonts w:cs="Times New Roman"/>
              </w:rPr>
              <w:t>12</w:t>
            </w:r>
          </w:p>
        </w:tc>
        <w:tc>
          <w:tcPr>
            <w:tcW w:w="770" w:type="dxa"/>
            <w:tcBorders>
              <w:right w:val="double" w:sz="4" w:space="0" w:color="auto"/>
            </w:tcBorders>
          </w:tcPr>
          <w:p w:rsidR="00F77D83" w:rsidRPr="0037600D" w:rsidRDefault="00F77D83" w:rsidP="00F77D83">
            <w:pPr>
              <w:jc w:val="center"/>
            </w:pPr>
            <w:r w:rsidRPr="0037600D">
              <w:rPr>
                <w:rFonts w:cs="Times New Roman"/>
              </w:rPr>
              <w:t>1</w:t>
            </w:r>
          </w:p>
        </w:tc>
        <w:tc>
          <w:tcPr>
            <w:tcW w:w="772" w:type="dxa"/>
            <w:vMerge/>
            <w:tcBorders>
              <w:left w:val="double" w:sz="4" w:space="0" w:color="auto"/>
              <w:right w:val="double" w:sz="4" w:space="0" w:color="auto"/>
            </w:tcBorders>
            <w:vAlign w:val="center"/>
          </w:tcPr>
          <w:p w:rsidR="00F77D83" w:rsidRPr="0037600D" w:rsidRDefault="00F77D83" w:rsidP="00F77D83">
            <w:pPr>
              <w:jc w:val="center"/>
            </w:pPr>
          </w:p>
        </w:tc>
        <w:tc>
          <w:tcPr>
            <w:tcW w:w="769" w:type="dxa"/>
            <w:tcBorders>
              <w:left w:val="double" w:sz="4" w:space="0" w:color="auto"/>
            </w:tcBorders>
          </w:tcPr>
          <w:p w:rsidR="00F77D83" w:rsidRPr="0037600D" w:rsidRDefault="00F77D83" w:rsidP="00F77D83">
            <w:pPr>
              <w:jc w:val="center"/>
            </w:pPr>
            <w:r w:rsidRPr="0037600D">
              <w:rPr>
                <w:rFonts w:cs="Times New Roman"/>
              </w:rPr>
              <w:t>5</w:t>
            </w:r>
          </w:p>
        </w:tc>
        <w:tc>
          <w:tcPr>
            <w:tcW w:w="769" w:type="dxa"/>
          </w:tcPr>
          <w:p w:rsidR="00F77D83" w:rsidRPr="0037600D" w:rsidRDefault="00F77D83" w:rsidP="00F77D83">
            <w:pPr>
              <w:jc w:val="center"/>
            </w:pPr>
            <w:r w:rsidRPr="0037600D">
              <w:rPr>
                <w:rFonts w:cs="Times New Roman"/>
              </w:rPr>
              <w:t>5</w:t>
            </w:r>
          </w:p>
        </w:tc>
        <w:tc>
          <w:tcPr>
            <w:tcW w:w="770" w:type="dxa"/>
          </w:tcPr>
          <w:p w:rsidR="00F77D83" w:rsidRPr="0037600D" w:rsidRDefault="00F77D83" w:rsidP="00F77D83">
            <w:pPr>
              <w:jc w:val="center"/>
            </w:pPr>
            <w:r w:rsidRPr="0037600D">
              <w:rPr>
                <w:rFonts w:cs="Times New Roman"/>
              </w:rPr>
              <w:t>12</w:t>
            </w:r>
          </w:p>
        </w:tc>
        <w:tc>
          <w:tcPr>
            <w:tcW w:w="770" w:type="dxa"/>
            <w:tcBorders>
              <w:right w:val="double" w:sz="4" w:space="0" w:color="auto"/>
            </w:tcBorders>
          </w:tcPr>
          <w:p w:rsidR="00F77D83" w:rsidRPr="0037600D" w:rsidRDefault="00F77D83" w:rsidP="00F77D83">
            <w:pPr>
              <w:jc w:val="center"/>
            </w:pPr>
            <w:r w:rsidRPr="0037600D">
              <w:rPr>
                <w:rFonts w:cs="Times New Roman"/>
              </w:rPr>
              <w:t>3</w:t>
            </w:r>
          </w:p>
        </w:tc>
        <w:tc>
          <w:tcPr>
            <w:tcW w:w="772" w:type="dxa"/>
            <w:vMerge/>
            <w:tcBorders>
              <w:left w:val="double" w:sz="4" w:space="0" w:color="auto"/>
              <w:right w:val="double" w:sz="4" w:space="0" w:color="auto"/>
            </w:tcBorders>
            <w:vAlign w:val="center"/>
          </w:tcPr>
          <w:p w:rsidR="00F77D83" w:rsidRPr="0037600D" w:rsidRDefault="00F77D83" w:rsidP="00F77D83">
            <w:pPr>
              <w:jc w:val="center"/>
            </w:pPr>
          </w:p>
        </w:tc>
        <w:tc>
          <w:tcPr>
            <w:tcW w:w="774" w:type="dxa"/>
            <w:tcBorders>
              <w:left w:val="double" w:sz="4" w:space="0" w:color="auto"/>
              <w:right w:val="single" w:sz="12" w:space="0" w:color="auto"/>
            </w:tcBorders>
            <w:vAlign w:val="center"/>
          </w:tcPr>
          <w:p w:rsidR="00F77D83" w:rsidRPr="0037600D" w:rsidRDefault="00F77D83" w:rsidP="00F77D83">
            <w:pPr>
              <w:jc w:val="center"/>
            </w:pPr>
            <w:r w:rsidRPr="0037600D">
              <w:t>25</w:t>
            </w:r>
          </w:p>
        </w:tc>
      </w:tr>
      <w:tr w:rsidR="00F77D83" w:rsidRPr="0037600D" w:rsidTr="00885D2E">
        <w:tc>
          <w:tcPr>
            <w:tcW w:w="830" w:type="dxa"/>
            <w:vMerge/>
            <w:tcBorders>
              <w:left w:val="single" w:sz="12" w:space="0" w:color="auto"/>
              <w:bottom w:val="single" w:sz="12" w:space="0" w:color="auto"/>
            </w:tcBorders>
            <w:vAlign w:val="center"/>
          </w:tcPr>
          <w:p w:rsidR="00F77D83" w:rsidRPr="0037600D" w:rsidRDefault="00F77D83" w:rsidP="00F77D83">
            <w:pPr>
              <w:jc w:val="center"/>
            </w:pPr>
          </w:p>
        </w:tc>
        <w:tc>
          <w:tcPr>
            <w:tcW w:w="770" w:type="dxa"/>
            <w:tcBorders>
              <w:bottom w:val="single" w:sz="12" w:space="0" w:color="auto"/>
              <w:right w:val="double" w:sz="4" w:space="0" w:color="auto"/>
            </w:tcBorders>
            <w:vAlign w:val="center"/>
          </w:tcPr>
          <w:p w:rsidR="00F77D83" w:rsidRPr="0037600D" w:rsidRDefault="00F77D83" w:rsidP="00F77D83">
            <w:pPr>
              <w:jc w:val="center"/>
            </w:pPr>
            <w:r w:rsidRPr="0037600D">
              <w:t>3</w:t>
            </w:r>
          </w:p>
        </w:tc>
        <w:tc>
          <w:tcPr>
            <w:tcW w:w="771" w:type="dxa"/>
            <w:tcBorders>
              <w:left w:val="double" w:sz="4" w:space="0" w:color="auto"/>
              <w:bottom w:val="single" w:sz="12" w:space="0" w:color="auto"/>
            </w:tcBorders>
            <w:shd w:val="clear" w:color="auto" w:fill="auto"/>
          </w:tcPr>
          <w:p w:rsidR="00F77D83" w:rsidRPr="0037600D" w:rsidRDefault="00F77D83" w:rsidP="00F77D83">
            <w:pPr>
              <w:jc w:val="center"/>
            </w:pPr>
            <w:r w:rsidRPr="0037600D">
              <w:rPr>
                <w:rFonts w:cs="Times New Roman"/>
              </w:rPr>
              <w:t>27</w:t>
            </w:r>
          </w:p>
        </w:tc>
        <w:tc>
          <w:tcPr>
            <w:tcW w:w="770" w:type="dxa"/>
            <w:tcBorders>
              <w:bottom w:val="single" w:sz="12" w:space="0" w:color="auto"/>
            </w:tcBorders>
            <w:shd w:val="clear" w:color="auto" w:fill="auto"/>
          </w:tcPr>
          <w:p w:rsidR="00F77D83" w:rsidRPr="0037600D" w:rsidRDefault="00F77D83" w:rsidP="00F77D83">
            <w:pPr>
              <w:jc w:val="center"/>
            </w:pPr>
            <w:r w:rsidRPr="0037600D">
              <w:rPr>
                <w:rFonts w:cs="Times New Roman"/>
              </w:rPr>
              <w:t>3</w:t>
            </w:r>
          </w:p>
        </w:tc>
        <w:tc>
          <w:tcPr>
            <w:tcW w:w="771" w:type="dxa"/>
            <w:tcBorders>
              <w:bottom w:val="single" w:sz="12" w:space="0" w:color="auto"/>
            </w:tcBorders>
            <w:shd w:val="clear" w:color="auto" w:fill="auto"/>
          </w:tcPr>
          <w:p w:rsidR="00F77D83" w:rsidRPr="0037600D" w:rsidRDefault="00F77D83" w:rsidP="00F77D83">
            <w:pPr>
              <w:jc w:val="center"/>
            </w:pPr>
            <w:r w:rsidRPr="0037600D">
              <w:rPr>
                <w:rFonts w:cs="Times New Roman"/>
              </w:rPr>
              <w:t>16</w:t>
            </w:r>
          </w:p>
        </w:tc>
        <w:tc>
          <w:tcPr>
            <w:tcW w:w="769" w:type="dxa"/>
            <w:tcBorders>
              <w:bottom w:val="single" w:sz="12" w:space="0" w:color="auto"/>
              <w:right w:val="double" w:sz="4" w:space="0" w:color="auto"/>
            </w:tcBorders>
            <w:shd w:val="clear" w:color="auto" w:fill="auto"/>
          </w:tcPr>
          <w:p w:rsidR="00F77D83" w:rsidRPr="0037600D" w:rsidRDefault="00F77D83" w:rsidP="00F77D83">
            <w:pPr>
              <w:jc w:val="center"/>
            </w:pPr>
            <w:r w:rsidRPr="0037600D">
              <w:rPr>
                <w:rFonts w:cs="Times New Roman"/>
              </w:rPr>
              <w:t>1</w:t>
            </w:r>
          </w:p>
        </w:tc>
        <w:tc>
          <w:tcPr>
            <w:tcW w:w="772" w:type="dxa"/>
            <w:vMerge/>
            <w:tcBorders>
              <w:left w:val="double" w:sz="4" w:space="0" w:color="auto"/>
              <w:bottom w:val="single" w:sz="12" w:space="0" w:color="auto"/>
              <w:right w:val="double" w:sz="4" w:space="0" w:color="auto"/>
            </w:tcBorders>
            <w:vAlign w:val="center"/>
          </w:tcPr>
          <w:p w:rsidR="00F77D83" w:rsidRPr="0037600D" w:rsidRDefault="00F77D83" w:rsidP="00F77D83">
            <w:pPr>
              <w:jc w:val="center"/>
            </w:pPr>
          </w:p>
        </w:tc>
        <w:tc>
          <w:tcPr>
            <w:tcW w:w="769" w:type="dxa"/>
            <w:tcBorders>
              <w:left w:val="double" w:sz="4" w:space="0" w:color="auto"/>
              <w:bottom w:val="single" w:sz="12" w:space="0" w:color="auto"/>
            </w:tcBorders>
          </w:tcPr>
          <w:p w:rsidR="00F77D83" w:rsidRPr="0037600D" w:rsidRDefault="00F77D83" w:rsidP="00F77D83">
            <w:pPr>
              <w:jc w:val="center"/>
            </w:pPr>
            <w:r w:rsidRPr="0037600D">
              <w:rPr>
                <w:rFonts w:cs="Times New Roman"/>
              </w:rPr>
              <w:t>20</w:t>
            </w:r>
          </w:p>
        </w:tc>
        <w:tc>
          <w:tcPr>
            <w:tcW w:w="770" w:type="dxa"/>
            <w:tcBorders>
              <w:bottom w:val="single" w:sz="12" w:space="0" w:color="auto"/>
            </w:tcBorders>
          </w:tcPr>
          <w:p w:rsidR="00F77D83" w:rsidRPr="0037600D" w:rsidRDefault="00F77D83" w:rsidP="00F77D83">
            <w:pPr>
              <w:jc w:val="center"/>
            </w:pPr>
            <w:r w:rsidRPr="0037600D">
              <w:rPr>
                <w:rFonts w:cs="Times New Roman"/>
              </w:rPr>
              <w:t>12</w:t>
            </w:r>
          </w:p>
        </w:tc>
        <w:tc>
          <w:tcPr>
            <w:tcW w:w="770" w:type="dxa"/>
            <w:tcBorders>
              <w:bottom w:val="single" w:sz="12" w:space="0" w:color="auto"/>
            </w:tcBorders>
          </w:tcPr>
          <w:p w:rsidR="00F77D83" w:rsidRPr="0037600D" w:rsidRDefault="00F77D83" w:rsidP="00F77D83">
            <w:pPr>
              <w:jc w:val="center"/>
            </w:pPr>
            <w:r w:rsidRPr="0037600D">
              <w:rPr>
                <w:rFonts w:cs="Times New Roman"/>
              </w:rPr>
              <w:t>12</w:t>
            </w:r>
          </w:p>
        </w:tc>
        <w:tc>
          <w:tcPr>
            <w:tcW w:w="770" w:type="dxa"/>
            <w:tcBorders>
              <w:bottom w:val="single" w:sz="12" w:space="0" w:color="auto"/>
              <w:right w:val="double" w:sz="4" w:space="0" w:color="auto"/>
            </w:tcBorders>
          </w:tcPr>
          <w:p w:rsidR="00F77D83" w:rsidRPr="0037600D" w:rsidRDefault="00F77D83" w:rsidP="00F77D83">
            <w:pPr>
              <w:jc w:val="center"/>
            </w:pPr>
            <w:r w:rsidRPr="0037600D">
              <w:rPr>
                <w:rFonts w:cs="Times New Roman"/>
              </w:rPr>
              <w:t>3</w:t>
            </w:r>
          </w:p>
        </w:tc>
        <w:tc>
          <w:tcPr>
            <w:tcW w:w="772" w:type="dxa"/>
            <w:vMerge/>
            <w:tcBorders>
              <w:left w:val="double" w:sz="4" w:space="0" w:color="auto"/>
              <w:bottom w:val="single" w:sz="12" w:space="0" w:color="auto"/>
              <w:right w:val="double" w:sz="4" w:space="0" w:color="auto"/>
            </w:tcBorders>
            <w:vAlign w:val="center"/>
          </w:tcPr>
          <w:p w:rsidR="00F77D83" w:rsidRPr="0037600D" w:rsidRDefault="00F77D83" w:rsidP="00F77D83">
            <w:pPr>
              <w:jc w:val="center"/>
            </w:pPr>
          </w:p>
        </w:tc>
        <w:tc>
          <w:tcPr>
            <w:tcW w:w="769" w:type="dxa"/>
            <w:tcBorders>
              <w:left w:val="double" w:sz="4" w:space="0" w:color="auto"/>
              <w:bottom w:val="single" w:sz="12" w:space="0" w:color="auto"/>
            </w:tcBorders>
          </w:tcPr>
          <w:p w:rsidR="00F77D83" w:rsidRPr="0037600D" w:rsidRDefault="00F77D83" w:rsidP="00F77D83">
            <w:pPr>
              <w:jc w:val="center"/>
            </w:pPr>
            <w:r w:rsidRPr="0037600D">
              <w:rPr>
                <w:rFonts w:cs="Times New Roman"/>
              </w:rPr>
              <w:t>13</w:t>
            </w:r>
          </w:p>
        </w:tc>
        <w:tc>
          <w:tcPr>
            <w:tcW w:w="769" w:type="dxa"/>
            <w:tcBorders>
              <w:bottom w:val="single" w:sz="12" w:space="0" w:color="auto"/>
            </w:tcBorders>
          </w:tcPr>
          <w:p w:rsidR="00F77D83" w:rsidRPr="0037600D" w:rsidRDefault="00F77D83" w:rsidP="00F77D83">
            <w:pPr>
              <w:jc w:val="center"/>
            </w:pPr>
            <w:r w:rsidRPr="0037600D">
              <w:rPr>
                <w:rFonts w:cs="Times New Roman"/>
              </w:rPr>
              <w:t>11</w:t>
            </w:r>
          </w:p>
        </w:tc>
        <w:tc>
          <w:tcPr>
            <w:tcW w:w="770" w:type="dxa"/>
            <w:tcBorders>
              <w:bottom w:val="single" w:sz="12" w:space="0" w:color="auto"/>
            </w:tcBorders>
          </w:tcPr>
          <w:p w:rsidR="00F77D83" w:rsidRPr="0037600D" w:rsidRDefault="00F77D83" w:rsidP="00F77D83">
            <w:pPr>
              <w:jc w:val="center"/>
            </w:pPr>
            <w:r w:rsidRPr="0037600D">
              <w:rPr>
                <w:rFonts w:cs="Times New Roman"/>
              </w:rPr>
              <w:t>19</w:t>
            </w:r>
          </w:p>
        </w:tc>
        <w:tc>
          <w:tcPr>
            <w:tcW w:w="770" w:type="dxa"/>
            <w:tcBorders>
              <w:bottom w:val="single" w:sz="12" w:space="0" w:color="auto"/>
              <w:right w:val="double" w:sz="4" w:space="0" w:color="auto"/>
            </w:tcBorders>
          </w:tcPr>
          <w:p w:rsidR="00F77D83" w:rsidRPr="0037600D" w:rsidRDefault="00F77D83" w:rsidP="00F77D83">
            <w:pPr>
              <w:jc w:val="center"/>
            </w:pPr>
            <w:r w:rsidRPr="0037600D">
              <w:rPr>
                <w:rFonts w:cs="Times New Roman"/>
              </w:rPr>
              <w:t>4</w:t>
            </w:r>
          </w:p>
        </w:tc>
        <w:tc>
          <w:tcPr>
            <w:tcW w:w="772" w:type="dxa"/>
            <w:vMerge/>
            <w:tcBorders>
              <w:left w:val="double" w:sz="4" w:space="0" w:color="auto"/>
              <w:bottom w:val="single" w:sz="4" w:space="0" w:color="auto"/>
              <w:right w:val="double" w:sz="4" w:space="0" w:color="auto"/>
            </w:tcBorders>
            <w:vAlign w:val="center"/>
          </w:tcPr>
          <w:p w:rsidR="00F77D83" w:rsidRPr="0037600D" w:rsidRDefault="00F77D83" w:rsidP="00F77D83">
            <w:pPr>
              <w:jc w:val="center"/>
            </w:pPr>
          </w:p>
        </w:tc>
        <w:tc>
          <w:tcPr>
            <w:tcW w:w="774" w:type="dxa"/>
            <w:tcBorders>
              <w:left w:val="double" w:sz="4" w:space="0" w:color="auto"/>
              <w:bottom w:val="single" w:sz="12" w:space="0" w:color="auto"/>
              <w:right w:val="single" w:sz="12" w:space="0" w:color="auto"/>
            </w:tcBorders>
            <w:vAlign w:val="center"/>
          </w:tcPr>
          <w:p w:rsidR="00F77D83" w:rsidRPr="0037600D" w:rsidRDefault="00F77D83" w:rsidP="00F77D83">
            <w:pPr>
              <w:jc w:val="center"/>
            </w:pPr>
            <w:r w:rsidRPr="0037600D">
              <w:t>47</w:t>
            </w:r>
          </w:p>
        </w:tc>
      </w:tr>
      <w:tr w:rsidR="00F77D83" w:rsidRPr="0037600D" w:rsidTr="00885D2E">
        <w:tc>
          <w:tcPr>
            <w:tcW w:w="1600" w:type="dxa"/>
            <w:gridSpan w:val="2"/>
            <w:tcBorders>
              <w:top w:val="single" w:sz="12" w:space="0" w:color="auto"/>
              <w:left w:val="single" w:sz="12" w:space="0" w:color="auto"/>
              <w:bottom w:val="single" w:sz="12" w:space="0" w:color="auto"/>
            </w:tcBorders>
            <w:vAlign w:val="center"/>
          </w:tcPr>
          <w:p w:rsidR="00F77D83" w:rsidRPr="0037600D" w:rsidRDefault="00F77D83" w:rsidP="00F77D83">
            <w:pPr>
              <w:jc w:val="center"/>
            </w:pPr>
            <w:r w:rsidRPr="0037600D">
              <w:t>Total</w:t>
            </w:r>
          </w:p>
        </w:tc>
        <w:tc>
          <w:tcPr>
            <w:tcW w:w="771" w:type="dxa"/>
            <w:tcBorders>
              <w:top w:val="single" w:sz="12" w:space="0" w:color="auto"/>
              <w:bottom w:val="single" w:sz="12" w:space="0" w:color="auto"/>
            </w:tcBorders>
          </w:tcPr>
          <w:p w:rsidR="00F77D83" w:rsidRPr="0037600D" w:rsidRDefault="00F77D83" w:rsidP="00F77D83">
            <w:pPr>
              <w:jc w:val="center"/>
            </w:pPr>
            <w:r w:rsidRPr="0037600D">
              <w:rPr>
                <w:rFonts w:cs="Times New Roman"/>
              </w:rPr>
              <w:t>40</w:t>
            </w:r>
          </w:p>
        </w:tc>
        <w:tc>
          <w:tcPr>
            <w:tcW w:w="770" w:type="dxa"/>
            <w:tcBorders>
              <w:top w:val="single" w:sz="12" w:space="0" w:color="auto"/>
              <w:bottom w:val="single" w:sz="12" w:space="0" w:color="auto"/>
            </w:tcBorders>
            <w:shd w:val="clear" w:color="auto" w:fill="auto"/>
          </w:tcPr>
          <w:p w:rsidR="00F77D83" w:rsidRPr="0037600D" w:rsidRDefault="00F77D83" w:rsidP="00F77D83">
            <w:pPr>
              <w:jc w:val="center"/>
            </w:pPr>
            <w:r w:rsidRPr="0037600D">
              <w:rPr>
                <w:rFonts w:cs="Times New Roman"/>
              </w:rPr>
              <w:t>8</w:t>
            </w:r>
          </w:p>
        </w:tc>
        <w:tc>
          <w:tcPr>
            <w:tcW w:w="771" w:type="dxa"/>
            <w:tcBorders>
              <w:top w:val="single" w:sz="12" w:space="0" w:color="auto"/>
              <w:bottom w:val="single" w:sz="12" w:space="0" w:color="auto"/>
            </w:tcBorders>
            <w:shd w:val="clear" w:color="auto" w:fill="auto"/>
          </w:tcPr>
          <w:p w:rsidR="00F77D83" w:rsidRPr="0037600D" w:rsidRDefault="00F77D83" w:rsidP="00F77D83">
            <w:pPr>
              <w:jc w:val="center"/>
            </w:pPr>
            <w:r w:rsidRPr="0037600D">
              <w:rPr>
                <w:rFonts w:cs="Times New Roman"/>
              </w:rPr>
              <w:t>26</w:t>
            </w:r>
          </w:p>
        </w:tc>
        <w:tc>
          <w:tcPr>
            <w:tcW w:w="769" w:type="dxa"/>
            <w:tcBorders>
              <w:top w:val="single" w:sz="12" w:space="0" w:color="auto"/>
              <w:bottom w:val="single" w:sz="12" w:space="0" w:color="auto"/>
            </w:tcBorders>
            <w:shd w:val="clear" w:color="auto" w:fill="auto"/>
          </w:tcPr>
          <w:p w:rsidR="00F77D83" w:rsidRPr="0037600D" w:rsidRDefault="00F77D83" w:rsidP="00F77D83">
            <w:pPr>
              <w:jc w:val="center"/>
            </w:pPr>
            <w:r w:rsidRPr="0037600D">
              <w:t>4</w:t>
            </w:r>
          </w:p>
        </w:tc>
        <w:tc>
          <w:tcPr>
            <w:tcW w:w="772" w:type="dxa"/>
            <w:vMerge/>
            <w:tcBorders>
              <w:top w:val="single" w:sz="12" w:space="0" w:color="auto"/>
              <w:bottom w:val="single" w:sz="12" w:space="0" w:color="auto"/>
            </w:tcBorders>
            <w:shd w:val="clear" w:color="auto" w:fill="auto"/>
          </w:tcPr>
          <w:p w:rsidR="00F77D83" w:rsidRPr="0037600D" w:rsidRDefault="00F77D83" w:rsidP="00F77D83">
            <w:pPr>
              <w:jc w:val="center"/>
            </w:pPr>
          </w:p>
        </w:tc>
        <w:tc>
          <w:tcPr>
            <w:tcW w:w="769" w:type="dxa"/>
            <w:tcBorders>
              <w:top w:val="single" w:sz="12" w:space="0" w:color="auto"/>
              <w:bottom w:val="single" w:sz="12" w:space="0" w:color="auto"/>
            </w:tcBorders>
          </w:tcPr>
          <w:p w:rsidR="00F77D83" w:rsidRPr="0037600D" w:rsidRDefault="00F77D83" w:rsidP="00F77D83">
            <w:pPr>
              <w:jc w:val="center"/>
            </w:pPr>
            <w:r w:rsidRPr="0037600D">
              <w:rPr>
                <w:rFonts w:cs="Times New Roman"/>
              </w:rPr>
              <w:t>25</w:t>
            </w:r>
          </w:p>
        </w:tc>
        <w:tc>
          <w:tcPr>
            <w:tcW w:w="770" w:type="dxa"/>
            <w:tcBorders>
              <w:top w:val="single" w:sz="12" w:space="0" w:color="auto"/>
              <w:bottom w:val="single" w:sz="12" w:space="0" w:color="auto"/>
            </w:tcBorders>
          </w:tcPr>
          <w:p w:rsidR="00F77D83" w:rsidRPr="0037600D" w:rsidRDefault="00F77D83" w:rsidP="00F77D83">
            <w:pPr>
              <w:jc w:val="center"/>
            </w:pPr>
            <w:r w:rsidRPr="0037600D">
              <w:rPr>
                <w:rFonts w:cs="Times New Roman"/>
              </w:rPr>
              <w:t>21</w:t>
            </w:r>
          </w:p>
        </w:tc>
        <w:tc>
          <w:tcPr>
            <w:tcW w:w="770" w:type="dxa"/>
            <w:tcBorders>
              <w:top w:val="single" w:sz="12" w:space="0" w:color="auto"/>
              <w:bottom w:val="single" w:sz="12" w:space="0" w:color="auto"/>
            </w:tcBorders>
          </w:tcPr>
          <w:p w:rsidR="00F77D83" w:rsidRPr="0037600D" w:rsidRDefault="00F77D83" w:rsidP="00F77D83">
            <w:pPr>
              <w:jc w:val="center"/>
            </w:pPr>
            <w:r w:rsidRPr="0037600D">
              <w:rPr>
                <w:rFonts w:cs="Times New Roman"/>
              </w:rPr>
              <w:t>27</w:t>
            </w:r>
          </w:p>
        </w:tc>
        <w:tc>
          <w:tcPr>
            <w:tcW w:w="770" w:type="dxa"/>
            <w:tcBorders>
              <w:top w:val="single" w:sz="12" w:space="0" w:color="auto"/>
              <w:bottom w:val="single" w:sz="12" w:space="0" w:color="auto"/>
            </w:tcBorders>
          </w:tcPr>
          <w:p w:rsidR="00F77D83" w:rsidRPr="0037600D" w:rsidRDefault="00F77D83" w:rsidP="00F77D83">
            <w:pPr>
              <w:jc w:val="center"/>
            </w:pPr>
            <w:r w:rsidRPr="0037600D">
              <w:t>5</w:t>
            </w:r>
          </w:p>
        </w:tc>
        <w:tc>
          <w:tcPr>
            <w:tcW w:w="772" w:type="dxa"/>
            <w:vMerge/>
            <w:tcBorders>
              <w:top w:val="single" w:sz="12" w:space="0" w:color="auto"/>
              <w:bottom w:val="single" w:sz="12" w:space="0" w:color="auto"/>
            </w:tcBorders>
          </w:tcPr>
          <w:p w:rsidR="00F77D83" w:rsidRPr="0037600D" w:rsidRDefault="00F77D83" w:rsidP="00F77D83">
            <w:pPr>
              <w:jc w:val="center"/>
            </w:pPr>
          </w:p>
        </w:tc>
        <w:tc>
          <w:tcPr>
            <w:tcW w:w="769" w:type="dxa"/>
            <w:tcBorders>
              <w:top w:val="single" w:sz="12" w:space="0" w:color="auto"/>
              <w:bottom w:val="single" w:sz="12" w:space="0" w:color="auto"/>
            </w:tcBorders>
          </w:tcPr>
          <w:p w:rsidR="00F77D83" w:rsidRPr="0037600D" w:rsidRDefault="00F77D83" w:rsidP="00F77D83">
            <w:pPr>
              <w:jc w:val="center"/>
            </w:pPr>
            <w:r w:rsidRPr="0037600D">
              <w:rPr>
                <w:rFonts w:cs="Times New Roman"/>
              </w:rPr>
              <w:t>18</w:t>
            </w:r>
          </w:p>
        </w:tc>
        <w:tc>
          <w:tcPr>
            <w:tcW w:w="769" w:type="dxa"/>
            <w:tcBorders>
              <w:top w:val="single" w:sz="12" w:space="0" w:color="auto"/>
              <w:bottom w:val="single" w:sz="12" w:space="0" w:color="auto"/>
            </w:tcBorders>
          </w:tcPr>
          <w:p w:rsidR="00F77D83" w:rsidRPr="0037600D" w:rsidRDefault="00F77D83" w:rsidP="00F77D83">
            <w:pPr>
              <w:jc w:val="center"/>
            </w:pPr>
            <w:r w:rsidRPr="0037600D">
              <w:rPr>
                <w:rFonts w:cs="Times New Roman"/>
              </w:rPr>
              <w:t>17</w:t>
            </w:r>
          </w:p>
        </w:tc>
        <w:tc>
          <w:tcPr>
            <w:tcW w:w="770" w:type="dxa"/>
            <w:tcBorders>
              <w:top w:val="single" w:sz="12" w:space="0" w:color="auto"/>
              <w:bottom w:val="single" w:sz="12" w:space="0" w:color="auto"/>
            </w:tcBorders>
          </w:tcPr>
          <w:p w:rsidR="00F77D83" w:rsidRPr="0037600D" w:rsidRDefault="00F77D83" w:rsidP="00F77D83">
            <w:pPr>
              <w:jc w:val="center"/>
            </w:pPr>
            <w:r w:rsidRPr="0037600D">
              <w:rPr>
                <w:rFonts w:cs="Times New Roman"/>
              </w:rPr>
              <w:t>34</w:t>
            </w:r>
          </w:p>
        </w:tc>
        <w:tc>
          <w:tcPr>
            <w:tcW w:w="770" w:type="dxa"/>
            <w:tcBorders>
              <w:top w:val="single" w:sz="12" w:space="0" w:color="auto"/>
              <w:bottom w:val="single" w:sz="12" w:space="0" w:color="auto"/>
              <w:right w:val="double" w:sz="4" w:space="0" w:color="auto"/>
            </w:tcBorders>
          </w:tcPr>
          <w:p w:rsidR="00F77D83" w:rsidRPr="0037600D" w:rsidRDefault="00F77D83" w:rsidP="00F77D83">
            <w:pPr>
              <w:jc w:val="center"/>
            </w:pPr>
            <w:r w:rsidRPr="0037600D">
              <w:t>9</w:t>
            </w:r>
          </w:p>
        </w:tc>
        <w:tc>
          <w:tcPr>
            <w:tcW w:w="772" w:type="dxa"/>
            <w:vMerge/>
            <w:tcBorders>
              <w:top w:val="single" w:sz="12" w:space="0" w:color="auto"/>
              <w:left w:val="double" w:sz="4" w:space="0" w:color="auto"/>
              <w:bottom w:val="single" w:sz="12" w:space="0" w:color="auto"/>
              <w:right w:val="double" w:sz="4" w:space="0" w:color="auto"/>
            </w:tcBorders>
          </w:tcPr>
          <w:p w:rsidR="00F77D83" w:rsidRPr="0037600D" w:rsidRDefault="00F77D83" w:rsidP="00F77D83">
            <w:pPr>
              <w:jc w:val="center"/>
            </w:pPr>
          </w:p>
        </w:tc>
        <w:tc>
          <w:tcPr>
            <w:tcW w:w="774" w:type="dxa"/>
            <w:tcBorders>
              <w:top w:val="single" w:sz="12" w:space="0" w:color="auto"/>
              <w:left w:val="double" w:sz="4" w:space="0" w:color="auto"/>
              <w:bottom w:val="single" w:sz="12" w:space="0" w:color="auto"/>
              <w:right w:val="single" w:sz="12" w:space="0" w:color="auto"/>
            </w:tcBorders>
            <w:vAlign w:val="center"/>
          </w:tcPr>
          <w:p w:rsidR="00F77D83" w:rsidRPr="0037600D" w:rsidRDefault="00F77D83" w:rsidP="00F77D83">
            <w:pPr>
              <w:jc w:val="center"/>
            </w:pPr>
            <w:r w:rsidRPr="0037600D">
              <w:t>78</w:t>
            </w:r>
          </w:p>
        </w:tc>
      </w:tr>
    </w:tbl>
    <w:p w:rsidR="002F2F7E" w:rsidRPr="0037600D" w:rsidRDefault="002F2F7E" w:rsidP="002F2F7E">
      <w:pPr>
        <w:widowControl/>
        <w:spacing w:before="0" w:beforeAutospacing="0" w:after="0" w:afterAutospacing="0"/>
        <w:jc w:val="left"/>
      </w:pPr>
      <w:r w:rsidRPr="0037600D">
        <w:rPr>
          <w:rFonts w:hint="eastAsia"/>
          <w:i/>
        </w:rPr>
        <w:t>EBER</w:t>
      </w:r>
      <w:r w:rsidRPr="0037600D">
        <w:t xml:space="preserve"> </w:t>
      </w:r>
      <w:r w:rsidRPr="0037600D">
        <w:rPr>
          <w:rFonts w:hint="eastAsia"/>
        </w:rPr>
        <w:t>Ep</w:t>
      </w:r>
      <w:r w:rsidRPr="0037600D">
        <w:t xml:space="preserve">stein-Barr virus encoded RNA, </w:t>
      </w:r>
      <w:r w:rsidRPr="0037600D">
        <w:rPr>
          <w:i/>
        </w:rPr>
        <w:t>EBV DNA</w:t>
      </w:r>
      <w:r w:rsidRPr="0037600D">
        <w:t xml:space="preserve"> Epstein-Barr virus deoxyribonucleic acid</w:t>
      </w:r>
    </w:p>
    <w:p w:rsidR="00275BCB" w:rsidRPr="0037600D" w:rsidRDefault="00275BCB">
      <w:pPr>
        <w:widowControl/>
        <w:spacing w:before="0" w:beforeAutospacing="0" w:after="0" w:afterAutospacing="0"/>
        <w:jc w:val="left"/>
      </w:pPr>
    </w:p>
    <w:p w:rsidR="00275BCB" w:rsidRPr="0037600D" w:rsidRDefault="00275BCB">
      <w:pPr>
        <w:widowControl/>
        <w:spacing w:before="0" w:beforeAutospacing="0" w:after="0" w:afterAutospacing="0"/>
        <w:jc w:val="left"/>
      </w:pPr>
      <w:r w:rsidRPr="0037600D">
        <w:br w:type="page"/>
      </w:r>
    </w:p>
    <w:p w:rsidR="00275BCB" w:rsidRPr="0037600D" w:rsidRDefault="00275BCB">
      <w:pPr>
        <w:widowControl/>
        <w:spacing w:before="0" w:beforeAutospacing="0" w:after="0" w:afterAutospacing="0"/>
        <w:jc w:val="left"/>
      </w:pPr>
      <w:r w:rsidRPr="0037600D">
        <w:rPr>
          <w:b/>
        </w:rPr>
        <w:lastRenderedPageBreak/>
        <w:t xml:space="preserve">Table </w:t>
      </w:r>
      <w:r w:rsidR="00471634" w:rsidRPr="0037600D">
        <w:rPr>
          <w:b/>
        </w:rPr>
        <w:t>S</w:t>
      </w:r>
      <w:r w:rsidR="00953E66" w:rsidRPr="0037600D">
        <w:rPr>
          <w:b/>
        </w:rPr>
        <w:t>10</w:t>
      </w:r>
      <w:r w:rsidRPr="0037600D">
        <w:rPr>
          <w:b/>
        </w:rPr>
        <w:t>.</w:t>
      </w:r>
      <w:r w:rsidRPr="0037600D">
        <w:t xml:space="preserve"> Cross-tabulation of EBER scores and T-stage, N-stage and overall stage of nasopharyngeal carcinoma in patients with pre-treatment plasma EBV DNA &gt; 20 copies/ml (</w:t>
      </w:r>
      <w:r w:rsidRPr="0037600D">
        <w:rPr>
          <w:i/>
        </w:rPr>
        <w:t>n</w:t>
      </w:r>
      <w:r w:rsidRPr="0037600D">
        <w:t xml:space="preserve"> = 440)</w:t>
      </w:r>
    </w:p>
    <w:p w:rsidR="00275BCB" w:rsidRPr="0037600D" w:rsidRDefault="00275BCB">
      <w:pPr>
        <w:widowControl/>
        <w:spacing w:before="0" w:beforeAutospacing="0" w:after="0" w:afterAutospacing="0"/>
        <w:jc w:val="left"/>
      </w:pPr>
    </w:p>
    <w:tbl>
      <w:tblPr>
        <w:tblStyle w:val="TableGrid"/>
        <w:tblW w:w="0" w:type="auto"/>
        <w:tblCellMar>
          <w:top w:w="113" w:type="dxa"/>
          <w:bottom w:w="113" w:type="dxa"/>
        </w:tblCellMar>
        <w:tblLook w:val="04A0"/>
      </w:tblPr>
      <w:tblGrid>
        <w:gridCol w:w="830"/>
        <w:gridCol w:w="770"/>
        <w:gridCol w:w="771"/>
        <w:gridCol w:w="770"/>
        <w:gridCol w:w="771"/>
        <w:gridCol w:w="769"/>
        <w:gridCol w:w="772"/>
        <w:gridCol w:w="769"/>
        <w:gridCol w:w="770"/>
        <w:gridCol w:w="770"/>
        <w:gridCol w:w="770"/>
        <w:gridCol w:w="772"/>
        <w:gridCol w:w="769"/>
        <w:gridCol w:w="769"/>
        <w:gridCol w:w="770"/>
        <w:gridCol w:w="770"/>
        <w:gridCol w:w="772"/>
        <w:gridCol w:w="774"/>
      </w:tblGrid>
      <w:tr w:rsidR="00275BCB" w:rsidRPr="0037600D" w:rsidTr="006964A8">
        <w:tc>
          <w:tcPr>
            <w:tcW w:w="1600" w:type="dxa"/>
            <w:gridSpan w:val="2"/>
            <w:vMerge w:val="restart"/>
            <w:tcBorders>
              <w:top w:val="single" w:sz="12" w:space="0" w:color="auto"/>
              <w:left w:val="single" w:sz="12" w:space="0" w:color="auto"/>
              <w:right w:val="double" w:sz="4" w:space="0" w:color="auto"/>
            </w:tcBorders>
            <w:vAlign w:val="center"/>
          </w:tcPr>
          <w:p w:rsidR="00275BCB" w:rsidRPr="0037600D" w:rsidRDefault="00275BCB" w:rsidP="006964A8">
            <w:pPr>
              <w:jc w:val="center"/>
            </w:pPr>
          </w:p>
        </w:tc>
        <w:tc>
          <w:tcPr>
            <w:tcW w:w="3081" w:type="dxa"/>
            <w:gridSpan w:val="4"/>
            <w:tcBorders>
              <w:top w:val="single" w:sz="12" w:space="0" w:color="auto"/>
              <w:left w:val="double" w:sz="4" w:space="0" w:color="auto"/>
              <w:right w:val="double" w:sz="4" w:space="0" w:color="auto"/>
            </w:tcBorders>
            <w:vAlign w:val="center"/>
          </w:tcPr>
          <w:p w:rsidR="00275BCB" w:rsidRPr="0037600D" w:rsidRDefault="00275BCB" w:rsidP="006964A8">
            <w:pPr>
              <w:jc w:val="center"/>
            </w:pPr>
            <w:r w:rsidRPr="0037600D">
              <w:t>T-Stage</w:t>
            </w:r>
          </w:p>
        </w:tc>
        <w:tc>
          <w:tcPr>
            <w:tcW w:w="772" w:type="dxa"/>
            <w:vMerge w:val="restart"/>
            <w:tcBorders>
              <w:top w:val="single" w:sz="12" w:space="0" w:color="auto"/>
              <w:left w:val="double" w:sz="4" w:space="0" w:color="auto"/>
              <w:right w:val="double" w:sz="4" w:space="0" w:color="auto"/>
            </w:tcBorders>
            <w:vAlign w:val="center"/>
          </w:tcPr>
          <w:p w:rsidR="00275BCB" w:rsidRPr="0037600D" w:rsidRDefault="00333FD2" w:rsidP="006964A8">
            <w:pPr>
              <w:jc w:val="center"/>
              <w:rPr>
                <w:i/>
              </w:rPr>
            </w:pPr>
            <w:r w:rsidRPr="0037600D">
              <w:rPr>
                <w:i/>
              </w:rPr>
              <w:t>p</w:t>
            </w:r>
          </w:p>
        </w:tc>
        <w:tc>
          <w:tcPr>
            <w:tcW w:w="3079" w:type="dxa"/>
            <w:gridSpan w:val="4"/>
            <w:tcBorders>
              <w:top w:val="single" w:sz="12" w:space="0" w:color="auto"/>
              <w:left w:val="double" w:sz="4" w:space="0" w:color="auto"/>
              <w:right w:val="double" w:sz="4" w:space="0" w:color="auto"/>
            </w:tcBorders>
            <w:vAlign w:val="center"/>
          </w:tcPr>
          <w:p w:rsidR="00275BCB" w:rsidRPr="0037600D" w:rsidRDefault="00275BCB" w:rsidP="006964A8">
            <w:pPr>
              <w:jc w:val="center"/>
            </w:pPr>
            <w:r w:rsidRPr="0037600D">
              <w:t>N-Stage</w:t>
            </w:r>
          </w:p>
        </w:tc>
        <w:tc>
          <w:tcPr>
            <w:tcW w:w="772" w:type="dxa"/>
            <w:vMerge w:val="restart"/>
            <w:tcBorders>
              <w:top w:val="single" w:sz="12" w:space="0" w:color="auto"/>
              <w:left w:val="double" w:sz="4" w:space="0" w:color="auto"/>
              <w:right w:val="double" w:sz="4" w:space="0" w:color="auto"/>
            </w:tcBorders>
            <w:vAlign w:val="center"/>
          </w:tcPr>
          <w:p w:rsidR="00275BCB" w:rsidRPr="0037600D" w:rsidRDefault="00333FD2" w:rsidP="006964A8">
            <w:pPr>
              <w:jc w:val="center"/>
              <w:rPr>
                <w:i/>
              </w:rPr>
            </w:pPr>
            <w:r w:rsidRPr="0037600D">
              <w:rPr>
                <w:i/>
              </w:rPr>
              <w:t>p</w:t>
            </w:r>
          </w:p>
        </w:tc>
        <w:tc>
          <w:tcPr>
            <w:tcW w:w="3078" w:type="dxa"/>
            <w:gridSpan w:val="4"/>
            <w:tcBorders>
              <w:top w:val="single" w:sz="12" w:space="0" w:color="auto"/>
              <w:left w:val="double" w:sz="4" w:space="0" w:color="auto"/>
              <w:right w:val="double" w:sz="4" w:space="0" w:color="auto"/>
            </w:tcBorders>
            <w:vAlign w:val="center"/>
          </w:tcPr>
          <w:p w:rsidR="00275BCB" w:rsidRPr="0037600D" w:rsidRDefault="00275BCB" w:rsidP="006964A8">
            <w:pPr>
              <w:jc w:val="center"/>
            </w:pPr>
            <w:r w:rsidRPr="0037600D">
              <w:t>Overall Stage</w:t>
            </w:r>
          </w:p>
        </w:tc>
        <w:tc>
          <w:tcPr>
            <w:tcW w:w="772" w:type="dxa"/>
            <w:vMerge w:val="restart"/>
            <w:tcBorders>
              <w:top w:val="single" w:sz="12" w:space="0" w:color="auto"/>
              <w:left w:val="double" w:sz="4" w:space="0" w:color="auto"/>
              <w:right w:val="double" w:sz="4" w:space="0" w:color="auto"/>
            </w:tcBorders>
            <w:vAlign w:val="center"/>
          </w:tcPr>
          <w:p w:rsidR="00275BCB" w:rsidRPr="0037600D" w:rsidRDefault="00333FD2" w:rsidP="006964A8">
            <w:pPr>
              <w:jc w:val="center"/>
              <w:rPr>
                <w:i/>
              </w:rPr>
            </w:pPr>
            <w:r w:rsidRPr="0037600D">
              <w:rPr>
                <w:i/>
              </w:rPr>
              <w:t>p</w:t>
            </w:r>
          </w:p>
        </w:tc>
        <w:tc>
          <w:tcPr>
            <w:tcW w:w="774" w:type="dxa"/>
            <w:vMerge w:val="restart"/>
            <w:tcBorders>
              <w:top w:val="single" w:sz="12" w:space="0" w:color="auto"/>
              <w:left w:val="double" w:sz="4" w:space="0" w:color="auto"/>
              <w:right w:val="single" w:sz="12" w:space="0" w:color="auto"/>
            </w:tcBorders>
            <w:vAlign w:val="center"/>
          </w:tcPr>
          <w:p w:rsidR="00275BCB" w:rsidRPr="0037600D" w:rsidRDefault="00275BCB" w:rsidP="006964A8">
            <w:pPr>
              <w:jc w:val="center"/>
            </w:pPr>
            <w:r w:rsidRPr="0037600D">
              <w:t>Total</w:t>
            </w:r>
          </w:p>
        </w:tc>
      </w:tr>
      <w:tr w:rsidR="00275BCB" w:rsidRPr="0037600D" w:rsidTr="006964A8">
        <w:tc>
          <w:tcPr>
            <w:tcW w:w="1600" w:type="dxa"/>
            <w:gridSpan w:val="2"/>
            <w:vMerge/>
            <w:tcBorders>
              <w:left w:val="single" w:sz="12" w:space="0" w:color="auto"/>
              <w:bottom w:val="double" w:sz="4" w:space="0" w:color="auto"/>
              <w:right w:val="double" w:sz="4" w:space="0" w:color="auto"/>
            </w:tcBorders>
            <w:vAlign w:val="center"/>
          </w:tcPr>
          <w:p w:rsidR="00275BCB" w:rsidRPr="0037600D" w:rsidRDefault="00275BCB" w:rsidP="006964A8">
            <w:pPr>
              <w:jc w:val="center"/>
            </w:pPr>
          </w:p>
        </w:tc>
        <w:tc>
          <w:tcPr>
            <w:tcW w:w="771" w:type="dxa"/>
            <w:tcBorders>
              <w:left w:val="double" w:sz="4" w:space="0" w:color="auto"/>
              <w:bottom w:val="double" w:sz="4" w:space="0" w:color="auto"/>
            </w:tcBorders>
            <w:vAlign w:val="center"/>
          </w:tcPr>
          <w:p w:rsidR="00275BCB" w:rsidRPr="0037600D" w:rsidRDefault="00275BCB" w:rsidP="006964A8">
            <w:pPr>
              <w:jc w:val="center"/>
            </w:pPr>
            <w:r w:rsidRPr="0037600D">
              <w:t>1</w:t>
            </w:r>
          </w:p>
        </w:tc>
        <w:tc>
          <w:tcPr>
            <w:tcW w:w="770" w:type="dxa"/>
            <w:tcBorders>
              <w:bottom w:val="double" w:sz="4" w:space="0" w:color="auto"/>
            </w:tcBorders>
            <w:vAlign w:val="center"/>
          </w:tcPr>
          <w:p w:rsidR="00275BCB" w:rsidRPr="0037600D" w:rsidRDefault="00275BCB" w:rsidP="006964A8">
            <w:pPr>
              <w:jc w:val="center"/>
            </w:pPr>
            <w:r w:rsidRPr="0037600D">
              <w:t>2</w:t>
            </w:r>
          </w:p>
        </w:tc>
        <w:tc>
          <w:tcPr>
            <w:tcW w:w="771" w:type="dxa"/>
            <w:tcBorders>
              <w:bottom w:val="double" w:sz="4" w:space="0" w:color="auto"/>
            </w:tcBorders>
            <w:vAlign w:val="center"/>
          </w:tcPr>
          <w:p w:rsidR="00275BCB" w:rsidRPr="0037600D" w:rsidRDefault="00275BCB" w:rsidP="006964A8">
            <w:pPr>
              <w:jc w:val="center"/>
            </w:pPr>
            <w:r w:rsidRPr="0037600D">
              <w:t>3</w:t>
            </w:r>
          </w:p>
        </w:tc>
        <w:tc>
          <w:tcPr>
            <w:tcW w:w="769" w:type="dxa"/>
            <w:tcBorders>
              <w:bottom w:val="double" w:sz="4" w:space="0" w:color="auto"/>
              <w:right w:val="double" w:sz="4" w:space="0" w:color="auto"/>
            </w:tcBorders>
            <w:vAlign w:val="center"/>
          </w:tcPr>
          <w:p w:rsidR="00275BCB" w:rsidRPr="0037600D" w:rsidRDefault="00275BCB" w:rsidP="006964A8">
            <w:pPr>
              <w:jc w:val="center"/>
            </w:pPr>
            <w:r w:rsidRPr="0037600D">
              <w:t>4</w:t>
            </w:r>
          </w:p>
        </w:tc>
        <w:tc>
          <w:tcPr>
            <w:tcW w:w="772" w:type="dxa"/>
            <w:vMerge/>
            <w:tcBorders>
              <w:left w:val="double" w:sz="4" w:space="0" w:color="auto"/>
              <w:bottom w:val="double" w:sz="4" w:space="0" w:color="auto"/>
              <w:right w:val="double" w:sz="4" w:space="0" w:color="auto"/>
            </w:tcBorders>
            <w:vAlign w:val="center"/>
          </w:tcPr>
          <w:p w:rsidR="00275BCB" w:rsidRPr="0037600D" w:rsidRDefault="00275BCB" w:rsidP="006964A8">
            <w:pPr>
              <w:jc w:val="center"/>
            </w:pPr>
          </w:p>
        </w:tc>
        <w:tc>
          <w:tcPr>
            <w:tcW w:w="769" w:type="dxa"/>
            <w:tcBorders>
              <w:left w:val="double" w:sz="4" w:space="0" w:color="auto"/>
              <w:bottom w:val="double" w:sz="4" w:space="0" w:color="auto"/>
            </w:tcBorders>
            <w:vAlign w:val="center"/>
          </w:tcPr>
          <w:p w:rsidR="00275BCB" w:rsidRPr="0037600D" w:rsidRDefault="005E54E4" w:rsidP="006964A8">
            <w:pPr>
              <w:jc w:val="center"/>
            </w:pPr>
            <w:r w:rsidRPr="0037600D">
              <w:t>0</w:t>
            </w:r>
          </w:p>
        </w:tc>
        <w:tc>
          <w:tcPr>
            <w:tcW w:w="770" w:type="dxa"/>
            <w:tcBorders>
              <w:bottom w:val="double" w:sz="4" w:space="0" w:color="auto"/>
            </w:tcBorders>
            <w:vAlign w:val="center"/>
          </w:tcPr>
          <w:p w:rsidR="00275BCB" w:rsidRPr="0037600D" w:rsidRDefault="005E54E4" w:rsidP="006964A8">
            <w:pPr>
              <w:jc w:val="center"/>
            </w:pPr>
            <w:r w:rsidRPr="0037600D">
              <w:t>1</w:t>
            </w:r>
          </w:p>
        </w:tc>
        <w:tc>
          <w:tcPr>
            <w:tcW w:w="770" w:type="dxa"/>
            <w:tcBorders>
              <w:bottom w:val="double" w:sz="4" w:space="0" w:color="auto"/>
            </w:tcBorders>
            <w:vAlign w:val="center"/>
          </w:tcPr>
          <w:p w:rsidR="00275BCB" w:rsidRPr="0037600D" w:rsidRDefault="005E54E4" w:rsidP="006964A8">
            <w:pPr>
              <w:jc w:val="center"/>
            </w:pPr>
            <w:r w:rsidRPr="0037600D">
              <w:t>2</w:t>
            </w:r>
          </w:p>
        </w:tc>
        <w:tc>
          <w:tcPr>
            <w:tcW w:w="770" w:type="dxa"/>
            <w:tcBorders>
              <w:bottom w:val="double" w:sz="4" w:space="0" w:color="auto"/>
              <w:right w:val="double" w:sz="4" w:space="0" w:color="auto"/>
            </w:tcBorders>
            <w:vAlign w:val="center"/>
          </w:tcPr>
          <w:p w:rsidR="00275BCB" w:rsidRPr="0037600D" w:rsidRDefault="005E54E4" w:rsidP="006964A8">
            <w:pPr>
              <w:jc w:val="center"/>
            </w:pPr>
            <w:r w:rsidRPr="0037600D">
              <w:t>3</w:t>
            </w:r>
          </w:p>
        </w:tc>
        <w:tc>
          <w:tcPr>
            <w:tcW w:w="772" w:type="dxa"/>
            <w:vMerge/>
            <w:tcBorders>
              <w:left w:val="double" w:sz="4" w:space="0" w:color="auto"/>
              <w:bottom w:val="double" w:sz="4" w:space="0" w:color="auto"/>
              <w:right w:val="double" w:sz="4" w:space="0" w:color="auto"/>
            </w:tcBorders>
            <w:vAlign w:val="center"/>
          </w:tcPr>
          <w:p w:rsidR="00275BCB" w:rsidRPr="0037600D" w:rsidRDefault="00275BCB" w:rsidP="006964A8">
            <w:pPr>
              <w:jc w:val="center"/>
            </w:pPr>
          </w:p>
        </w:tc>
        <w:tc>
          <w:tcPr>
            <w:tcW w:w="769" w:type="dxa"/>
            <w:tcBorders>
              <w:left w:val="double" w:sz="4" w:space="0" w:color="auto"/>
              <w:bottom w:val="double" w:sz="4" w:space="0" w:color="auto"/>
            </w:tcBorders>
            <w:vAlign w:val="center"/>
          </w:tcPr>
          <w:p w:rsidR="00275BCB" w:rsidRPr="0037600D" w:rsidRDefault="00275BCB" w:rsidP="006964A8">
            <w:pPr>
              <w:jc w:val="center"/>
            </w:pPr>
            <w:r w:rsidRPr="0037600D">
              <w:t>I</w:t>
            </w:r>
          </w:p>
        </w:tc>
        <w:tc>
          <w:tcPr>
            <w:tcW w:w="769" w:type="dxa"/>
            <w:tcBorders>
              <w:bottom w:val="double" w:sz="4" w:space="0" w:color="auto"/>
            </w:tcBorders>
            <w:vAlign w:val="center"/>
          </w:tcPr>
          <w:p w:rsidR="00275BCB" w:rsidRPr="0037600D" w:rsidRDefault="00275BCB" w:rsidP="006964A8">
            <w:pPr>
              <w:jc w:val="center"/>
            </w:pPr>
            <w:r w:rsidRPr="0037600D">
              <w:t>II</w:t>
            </w:r>
          </w:p>
        </w:tc>
        <w:tc>
          <w:tcPr>
            <w:tcW w:w="770" w:type="dxa"/>
            <w:tcBorders>
              <w:bottom w:val="double" w:sz="4" w:space="0" w:color="auto"/>
            </w:tcBorders>
            <w:vAlign w:val="center"/>
          </w:tcPr>
          <w:p w:rsidR="00275BCB" w:rsidRPr="0037600D" w:rsidRDefault="00275BCB" w:rsidP="006964A8">
            <w:pPr>
              <w:jc w:val="center"/>
            </w:pPr>
            <w:r w:rsidRPr="0037600D">
              <w:t>III</w:t>
            </w:r>
          </w:p>
        </w:tc>
        <w:tc>
          <w:tcPr>
            <w:tcW w:w="770" w:type="dxa"/>
            <w:tcBorders>
              <w:bottom w:val="double" w:sz="4" w:space="0" w:color="auto"/>
              <w:right w:val="double" w:sz="4" w:space="0" w:color="auto"/>
            </w:tcBorders>
            <w:vAlign w:val="center"/>
          </w:tcPr>
          <w:p w:rsidR="00275BCB" w:rsidRPr="0037600D" w:rsidRDefault="00275BCB" w:rsidP="006964A8">
            <w:pPr>
              <w:jc w:val="center"/>
            </w:pPr>
            <w:r w:rsidRPr="0037600D">
              <w:t>IVA</w:t>
            </w:r>
          </w:p>
        </w:tc>
        <w:tc>
          <w:tcPr>
            <w:tcW w:w="772" w:type="dxa"/>
            <w:vMerge/>
            <w:tcBorders>
              <w:left w:val="double" w:sz="4" w:space="0" w:color="auto"/>
              <w:bottom w:val="single" w:sz="4" w:space="0" w:color="auto"/>
              <w:right w:val="double" w:sz="4" w:space="0" w:color="auto"/>
            </w:tcBorders>
            <w:vAlign w:val="center"/>
          </w:tcPr>
          <w:p w:rsidR="00275BCB" w:rsidRPr="0037600D" w:rsidRDefault="00275BCB" w:rsidP="006964A8">
            <w:pPr>
              <w:jc w:val="center"/>
            </w:pPr>
          </w:p>
        </w:tc>
        <w:tc>
          <w:tcPr>
            <w:tcW w:w="774" w:type="dxa"/>
            <w:vMerge/>
            <w:tcBorders>
              <w:left w:val="double" w:sz="4" w:space="0" w:color="auto"/>
              <w:bottom w:val="double" w:sz="4" w:space="0" w:color="auto"/>
              <w:right w:val="single" w:sz="12" w:space="0" w:color="auto"/>
            </w:tcBorders>
            <w:vAlign w:val="center"/>
          </w:tcPr>
          <w:p w:rsidR="00275BCB" w:rsidRPr="0037600D" w:rsidRDefault="00275BCB" w:rsidP="006964A8">
            <w:pPr>
              <w:jc w:val="center"/>
            </w:pPr>
          </w:p>
        </w:tc>
      </w:tr>
      <w:tr w:rsidR="00275BCB" w:rsidRPr="0037600D" w:rsidTr="00471634">
        <w:tc>
          <w:tcPr>
            <w:tcW w:w="830" w:type="dxa"/>
            <w:vMerge w:val="restart"/>
            <w:tcBorders>
              <w:top w:val="double" w:sz="4" w:space="0" w:color="auto"/>
              <w:left w:val="single" w:sz="12" w:space="0" w:color="auto"/>
            </w:tcBorders>
            <w:vAlign w:val="center"/>
          </w:tcPr>
          <w:p w:rsidR="00275BCB" w:rsidRPr="0037600D" w:rsidRDefault="00275BCB" w:rsidP="00275BCB">
            <w:pPr>
              <w:jc w:val="center"/>
            </w:pPr>
            <w:r w:rsidRPr="0037600D">
              <w:t>EBER Score</w:t>
            </w:r>
          </w:p>
        </w:tc>
        <w:tc>
          <w:tcPr>
            <w:tcW w:w="770" w:type="dxa"/>
            <w:tcBorders>
              <w:top w:val="double" w:sz="4" w:space="0" w:color="auto"/>
              <w:right w:val="double" w:sz="4" w:space="0" w:color="auto"/>
            </w:tcBorders>
            <w:vAlign w:val="center"/>
          </w:tcPr>
          <w:p w:rsidR="00275BCB" w:rsidRPr="0037600D" w:rsidRDefault="00275BCB" w:rsidP="00275BCB">
            <w:pPr>
              <w:jc w:val="center"/>
            </w:pPr>
            <w:r w:rsidRPr="0037600D">
              <w:t>0–1</w:t>
            </w:r>
          </w:p>
        </w:tc>
        <w:tc>
          <w:tcPr>
            <w:tcW w:w="771" w:type="dxa"/>
            <w:tcBorders>
              <w:top w:val="double" w:sz="4" w:space="0" w:color="auto"/>
              <w:left w:val="double" w:sz="4" w:space="0" w:color="auto"/>
            </w:tcBorders>
            <w:shd w:val="clear" w:color="auto" w:fill="auto"/>
          </w:tcPr>
          <w:p w:rsidR="00275BCB" w:rsidRPr="0037600D" w:rsidRDefault="00275BCB" w:rsidP="00275BCB">
            <w:pPr>
              <w:jc w:val="center"/>
            </w:pPr>
            <w:r w:rsidRPr="0037600D">
              <w:rPr>
                <w:rFonts w:cs="Times New Roman"/>
              </w:rPr>
              <w:t>3</w:t>
            </w:r>
          </w:p>
        </w:tc>
        <w:tc>
          <w:tcPr>
            <w:tcW w:w="770" w:type="dxa"/>
            <w:tcBorders>
              <w:top w:val="double" w:sz="4" w:space="0" w:color="auto"/>
            </w:tcBorders>
            <w:shd w:val="clear" w:color="auto" w:fill="auto"/>
          </w:tcPr>
          <w:p w:rsidR="00275BCB" w:rsidRPr="0037600D" w:rsidRDefault="00275BCB" w:rsidP="00275BCB">
            <w:pPr>
              <w:jc w:val="center"/>
            </w:pPr>
            <w:r w:rsidRPr="0037600D">
              <w:rPr>
                <w:rFonts w:cs="Times New Roman"/>
              </w:rPr>
              <w:t>1</w:t>
            </w:r>
          </w:p>
        </w:tc>
        <w:tc>
          <w:tcPr>
            <w:tcW w:w="771" w:type="dxa"/>
            <w:tcBorders>
              <w:top w:val="double" w:sz="4" w:space="0" w:color="auto"/>
            </w:tcBorders>
            <w:shd w:val="clear" w:color="auto" w:fill="auto"/>
          </w:tcPr>
          <w:p w:rsidR="00275BCB" w:rsidRPr="0037600D" w:rsidRDefault="00275BCB" w:rsidP="00275BCB">
            <w:pPr>
              <w:jc w:val="center"/>
            </w:pPr>
            <w:r w:rsidRPr="0037600D">
              <w:rPr>
                <w:rFonts w:cs="Times New Roman"/>
              </w:rPr>
              <w:t>7</w:t>
            </w:r>
          </w:p>
        </w:tc>
        <w:tc>
          <w:tcPr>
            <w:tcW w:w="769" w:type="dxa"/>
            <w:tcBorders>
              <w:top w:val="double" w:sz="4" w:space="0" w:color="auto"/>
              <w:right w:val="double" w:sz="4" w:space="0" w:color="auto"/>
            </w:tcBorders>
            <w:shd w:val="clear" w:color="auto" w:fill="auto"/>
          </w:tcPr>
          <w:p w:rsidR="00275BCB" w:rsidRPr="0037600D" w:rsidRDefault="00275BCB" w:rsidP="00275BCB">
            <w:pPr>
              <w:jc w:val="center"/>
            </w:pPr>
            <w:r w:rsidRPr="0037600D">
              <w:rPr>
                <w:rFonts w:cs="Times New Roman"/>
              </w:rPr>
              <w:t>3</w:t>
            </w:r>
          </w:p>
        </w:tc>
        <w:tc>
          <w:tcPr>
            <w:tcW w:w="772" w:type="dxa"/>
            <w:vMerge w:val="restart"/>
            <w:tcBorders>
              <w:top w:val="double" w:sz="4" w:space="0" w:color="auto"/>
              <w:left w:val="double" w:sz="4" w:space="0" w:color="auto"/>
              <w:right w:val="double" w:sz="4" w:space="0" w:color="auto"/>
            </w:tcBorders>
            <w:vAlign w:val="center"/>
          </w:tcPr>
          <w:p w:rsidR="00275BCB" w:rsidRPr="0037600D" w:rsidRDefault="00275BCB" w:rsidP="00275BCB">
            <w:r w:rsidRPr="0037600D">
              <w:t>0.790</w:t>
            </w:r>
          </w:p>
        </w:tc>
        <w:tc>
          <w:tcPr>
            <w:tcW w:w="769" w:type="dxa"/>
            <w:tcBorders>
              <w:top w:val="double" w:sz="4" w:space="0" w:color="auto"/>
              <w:left w:val="double" w:sz="4" w:space="0" w:color="auto"/>
            </w:tcBorders>
          </w:tcPr>
          <w:p w:rsidR="00275BCB" w:rsidRPr="0037600D" w:rsidRDefault="00275BCB" w:rsidP="00275BCB">
            <w:pPr>
              <w:jc w:val="center"/>
            </w:pPr>
            <w:r w:rsidRPr="0037600D">
              <w:rPr>
                <w:rFonts w:cs="Times New Roman"/>
              </w:rPr>
              <w:t>0</w:t>
            </w:r>
          </w:p>
        </w:tc>
        <w:tc>
          <w:tcPr>
            <w:tcW w:w="770" w:type="dxa"/>
            <w:tcBorders>
              <w:top w:val="double" w:sz="4" w:space="0" w:color="auto"/>
            </w:tcBorders>
          </w:tcPr>
          <w:p w:rsidR="00275BCB" w:rsidRPr="0037600D" w:rsidRDefault="00275BCB" w:rsidP="00275BCB">
            <w:pPr>
              <w:jc w:val="center"/>
            </w:pPr>
            <w:r w:rsidRPr="0037600D">
              <w:rPr>
                <w:rFonts w:cs="Times New Roman"/>
              </w:rPr>
              <w:t>1</w:t>
            </w:r>
          </w:p>
        </w:tc>
        <w:tc>
          <w:tcPr>
            <w:tcW w:w="770" w:type="dxa"/>
            <w:tcBorders>
              <w:top w:val="double" w:sz="4" w:space="0" w:color="auto"/>
            </w:tcBorders>
          </w:tcPr>
          <w:p w:rsidR="00275BCB" w:rsidRPr="0037600D" w:rsidRDefault="00275BCB" w:rsidP="00275BCB">
            <w:pPr>
              <w:jc w:val="center"/>
            </w:pPr>
            <w:r w:rsidRPr="0037600D">
              <w:rPr>
                <w:rFonts w:cs="Times New Roman"/>
              </w:rPr>
              <w:t>4</w:t>
            </w:r>
          </w:p>
        </w:tc>
        <w:tc>
          <w:tcPr>
            <w:tcW w:w="770" w:type="dxa"/>
            <w:tcBorders>
              <w:top w:val="double" w:sz="4" w:space="0" w:color="auto"/>
              <w:right w:val="double" w:sz="4" w:space="0" w:color="auto"/>
            </w:tcBorders>
          </w:tcPr>
          <w:p w:rsidR="00275BCB" w:rsidRPr="0037600D" w:rsidRDefault="00275BCB" w:rsidP="00275BCB">
            <w:pPr>
              <w:jc w:val="center"/>
            </w:pPr>
            <w:r w:rsidRPr="0037600D">
              <w:rPr>
                <w:rFonts w:cs="Times New Roman"/>
              </w:rPr>
              <w:t>9</w:t>
            </w:r>
          </w:p>
        </w:tc>
        <w:tc>
          <w:tcPr>
            <w:tcW w:w="772" w:type="dxa"/>
            <w:vMerge w:val="restart"/>
            <w:tcBorders>
              <w:top w:val="double" w:sz="4" w:space="0" w:color="auto"/>
              <w:left w:val="double" w:sz="4" w:space="0" w:color="auto"/>
              <w:right w:val="double" w:sz="4" w:space="0" w:color="auto"/>
            </w:tcBorders>
            <w:vAlign w:val="center"/>
          </w:tcPr>
          <w:p w:rsidR="00275BCB" w:rsidRPr="0037600D" w:rsidRDefault="00275BCB" w:rsidP="00275BCB">
            <w:r w:rsidRPr="0037600D">
              <w:t>0.081</w:t>
            </w:r>
          </w:p>
        </w:tc>
        <w:tc>
          <w:tcPr>
            <w:tcW w:w="769" w:type="dxa"/>
            <w:tcBorders>
              <w:top w:val="double" w:sz="4" w:space="0" w:color="auto"/>
              <w:left w:val="double" w:sz="4" w:space="0" w:color="auto"/>
            </w:tcBorders>
          </w:tcPr>
          <w:p w:rsidR="00275BCB" w:rsidRPr="0037600D" w:rsidRDefault="00275BCB" w:rsidP="00275BCB">
            <w:pPr>
              <w:jc w:val="center"/>
            </w:pPr>
            <w:r w:rsidRPr="0037600D">
              <w:rPr>
                <w:rFonts w:cs="Times New Roman"/>
              </w:rPr>
              <w:t>0</w:t>
            </w:r>
          </w:p>
        </w:tc>
        <w:tc>
          <w:tcPr>
            <w:tcW w:w="769" w:type="dxa"/>
            <w:tcBorders>
              <w:top w:val="double" w:sz="4" w:space="0" w:color="auto"/>
            </w:tcBorders>
          </w:tcPr>
          <w:p w:rsidR="00275BCB" w:rsidRPr="0037600D" w:rsidRDefault="00275BCB" w:rsidP="00275BCB">
            <w:pPr>
              <w:jc w:val="center"/>
            </w:pPr>
            <w:r w:rsidRPr="0037600D">
              <w:rPr>
                <w:rFonts w:cs="Times New Roman"/>
              </w:rPr>
              <w:t>0</w:t>
            </w:r>
          </w:p>
        </w:tc>
        <w:tc>
          <w:tcPr>
            <w:tcW w:w="770" w:type="dxa"/>
            <w:tcBorders>
              <w:top w:val="double" w:sz="4" w:space="0" w:color="auto"/>
            </w:tcBorders>
          </w:tcPr>
          <w:p w:rsidR="00275BCB" w:rsidRPr="0037600D" w:rsidRDefault="00275BCB" w:rsidP="00275BCB">
            <w:pPr>
              <w:jc w:val="center"/>
            </w:pPr>
            <w:r w:rsidRPr="0037600D">
              <w:rPr>
                <w:rFonts w:cs="Times New Roman"/>
              </w:rPr>
              <w:t>3</w:t>
            </w:r>
          </w:p>
        </w:tc>
        <w:tc>
          <w:tcPr>
            <w:tcW w:w="770" w:type="dxa"/>
            <w:tcBorders>
              <w:top w:val="double" w:sz="4" w:space="0" w:color="auto"/>
              <w:right w:val="double" w:sz="4" w:space="0" w:color="auto"/>
            </w:tcBorders>
          </w:tcPr>
          <w:p w:rsidR="00275BCB" w:rsidRPr="0037600D" w:rsidRDefault="00275BCB" w:rsidP="00275BCB">
            <w:pPr>
              <w:jc w:val="center"/>
            </w:pPr>
            <w:r w:rsidRPr="0037600D">
              <w:rPr>
                <w:rFonts w:cs="Times New Roman"/>
              </w:rPr>
              <w:t>11</w:t>
            </w:r>
          </w:p>
        </w:tc>
        <w:tc>
          <w:tcPr>
            <w:tcW w:w="772" w:type="dxa"/>
            <w:vMerge w:val="restart"/>
            <w:tcBorders>
              <w:top w:val="double" w:sz="4" w:space="0" w:color="auto"/>
              <w:left w:val="double" w:sz="4" w:space="0" w:color="auto"/>
              <w:right w:val="double" w:sz="4" w:space="0" w:color="auto"/>
            </w:tcBorders>
            <w:vAlign w:val="center"/>
          </w:tcPr>
          <w:p w:rsidR="00275BCB" w:rsidRPr="0037600D" w:rsidRDefault="00275BCB" w:rsidP="00275BCB">
            <w:r w:rsidRPr="0037600D">
              <w:t>0.027</w:t>
            </w:r>
          </w:p>
        </w:tc>
        <w:tc>
          <w:tcPr>
            <w:tcW w:w="774" w:type="dxa"/>
            <w:tcBorders>
              <w:top w:val="double" w:sz="4" w:space="0" w:color="auto"/>
              <w:left w:val="double" w:sz="4" w:space="0" w:color="auto"/>
              <w:right w:val="single" w:sz="12" w:space="0" w:color="auto"/>
            </w:tcBorders>
          </w:tcPr>
          <w:p w:rsidR="00275BCB" w:rsidRPr="0037600D" w:rsidRDefault="00275BCB" w:rsidP="00275BCB">
            <w:pPr>
              <w:jc w:val="center"/>
            </w:pPr>
            <w:r w:rsidRPr="0037600D">
              <w:rPr>
                <w:rFonts w:cs="Times New Roman"/>
              </w:rPr>
              <w:t>14</w:t>
            </w:r>
          </w:p>
        </w:tc>
      </w:tr>
      <w:tr w:rsidR="00275BCB" w:rsidRPr="0037600D" w:rsidTr="00471634">
        <w:tc>
          <w:tcPr>
            <w:tcW w:w="830" w:type="dxa"/>
            <w:vMerge/>
            <w:tcBorders>
              <w:left w:val="single" w:sz="12" w:space="0" w:color="auto"/>
            </w:tcBorders>
            <w:vAlign w:val="center"/>
          </w:tcPr>
          <w:p w:rsidR="00275BCB" w:rsidRPr="0037600D" w:rsidRDefault="00275BCB" w:rsidP="00275BCB">
            <w:pPr>
              <w:jc w:val="center"/>
            </w:pPr>
          </w:p>
        </w:tc>
        <w:tc>
          <w:tcPr>
            <w:tcW w:w="770" w:type="dxa"/>
            <w:tcBorders>
              <w:right w:val="double" w:sz="4" w:space="0" w:color="auto"/>
            </w:tcBorders>
            <w:vAlign w:val="center"/>
          </w:tcPr>
          <w:p w:rsidR="00275BCB" w:rsidRPr="0037600D" w:rsidRDefault="00275BCB" w:rsidP="00275BCB">
            <w:pPr>
              <w:jc w:val="center"/>
            </w:pPr>
            <w:r w:rsidRPr="0037600D">
              <w:t>2</w:t>
            </w:r>
          </w:p>
        </w:tc>
        <w:tc>
          <w:tcPr>
            <w:tcW w:w="771" w:type="dxa"/>
            <w:tcBorders>
              <w:left w:val="double" w:sz="4" w:space="0" w:color="auto"/>
            </w:tcBorders>
            <w:shd w:val="clear" w:color="auto" w:fill="auto"/>
          </w:tcPr>
          <w:p w:rsidR="00275BCB" w:rsidRPr="0037600D" w:rsidRDefault="00275BCB" w:rsidP="00275BCB">
            <w:pPr>
              <w:jc w:val="center"/>
            </w:pPr>
            <w:r w:rsidRPr="0037600D">
              <w:rPr>
                <w:rFonts w:cs="Times New Roman"/>
              </w:rPr>
              <w:t>5</w:t>
            </w:r>
          </w:p>
        </w:tc>
        <w:tc>
          <w:tcPr>
            <w:tcW w:w="770" w:type="dxa"/>
            <w:shd w:val="clear" w:color="auto" w:fill="auto"/>
          </w:tcPr>
          <w:p w:rsidR="00275BCB" w:rsidRPr="0037600D" w:rsidRDefault="00275BCB" w:rsidP="00275BCB">
            <w:pPr>
              <w:jc w:val="center"/>
            </w:pPr>
            <w:r w:rsidRPr="0037600D">
              <w:rPr>
                <w:rFonts w:cs="Times New Roman"/>
              </w:rPr>
              <w:t>5</w:t>
            </w:r>
          </w:p>
        </w:tc>
        <w:tc>
          <w:tcPr>
            <w:tcW w:w="771" w:type="dxa"/>
            <w:shd w:val="clear" w:color="auto" w:fill="auto"/>
          </w:tcPr>
          <w:p w:rsidR="00275BCB" w:rsidRPr="0037600D" w:rsidRDefault="00275BCB" w:rsidP="00275BCB">
            <w:pPr>
              <w:jc w:val="center"/>
            </w:pPr>
            <w:r w:rsidRPr="0037600D">
              <w:rPr>
                <w:rFonts w:cs="Times New Roman"/>
              </w:rPr>
              <w:t>8</w:t>
            </w:r>
          </w:p>
        </w:tc>
        <w:tc>
          <w:tcPr>
            <w:tcW w:w="769" w:type="dxa"/>
            <w:tcBorders>
              <w:right w:val="double" w:sz="4" w:space="0" w:color="auto"/>
            </w:tcBorders>
            <w:shd w:val="clear" w:color="auto" w:fill="auto"/>
          </w:tcPr>
          <w:p w:rsidR="00275BCB" w:rsidRPr="0037600D" w:rsidRDefault="00275BCB" w:rsidP="00275BCB">
            <w:pPr>
              <w:jc w:val="center"/>
            </w:pPr>
            <w:r w:rsidRPr="0037600D">
              <w:rPr>
                <w:rFonts w:cs="Times New Roman"/>
              </w:rPr>
              <w:t>2</w:t>
            </w:r>
          </w:p>
        </w:tc>
        <w:tc>
          <w:tcPr>
            <w:tcW w:w="772" w:type="dxa"/>
            <w:vMerge/>
            <w:tcBorders>
              <w:left w:val="double" w:sz="4" w:space="0" w:color="auto"/>
              <w:right w:val="double" w:sz="4" w:space="0" w:color="auto"/>
            </w:tcBorders>
            <w:vAlign w:val="center"/>
          </w:tcPr>
          <w:p w:rsidR="00275BCB" w:rsidRPr="0037600D" w:rsidRDefault="00275BCB" w:rsidP="00275BCB">
            <w:pPr>
              <w:jc w:val="center"/>
            </w:pPr>
          </w:p>
        </w:tc>
        <w:tc>
          <w:tcPr>
            <w:tcW w:w="769" w:type="dxa"/>
            <w:tcBorders>
              <w:left w:val="double" w:sz="4" w:space="0" w:color="auto"/>
            </w:tcBorders>
          </w:tcPr>
          <w:p w:rsidR="00275BCB" w:rsidRPr="0037600D" w:rsidRDefault="00275BCB" w:rsidP="00275BCB">
            <w:pPr>
              <w:jc w:val="center"/>
            </w:pPr>
            <w:r w:rsidRPr="0037600D">
              <w:rPr>
                <w:rFonts w:cs="Times New Roman"/>
              </w:rPr>
              <w:t>3</w:t>
            </w:r>
          </w:p>
        </w:tc>
        <w:tc>
          <w:tcPr>
            <w:tcW w:w="770" w:type="dxa"/>
          </w:tcPr>
          <w:p w:rsidR="00275BCB" w:rsidRPr="0037600D" w:rsidRDefault="00275BCB" w:rsidP="00275BCB">
            <w:pPr>
              <w:jc w:val="center"/>
            </w:pPr>
            <w:r w:rsidRPr="0037600D">
              <w:rPr>
                <w:rFonts w:cs="Times New Roman"/>
              </w:rPr>
              <w:t>5</w:t>
            </w:r>
          </w:p>
        </w:tc>
        <w:tc>
          <w:tcPr>
            <w:tcW w:w="770" w:type="dxa"/>
          </w:tcPr>
          <w:p w:rsidR="00275BCB" w:rsidRPr="0037600D" w:rsidRDefault="00275BCB" w:rsidP="00275BCB">
            <w:pPr>
              <w:jc w:val="center"/>
            </w:pPr>
            <w:r w:rsidRPr="0037600D">
              <w:rPr>
                <w:rFonts w:cs="Times New Roman"/>
              </w:rPr>
              <w:t>7</w:t>
            </w:r>
          </w:p>
        </w:tc>
        <w:tc>
          <w:tcPr>
            <w:tcW w:w="770" w:type="dxa"/>
            <w:tcBorders>
              <w:right w:val="double" w:sz="4" w:space="0" w:color="auto"/>
            </w:tcBorders>
          </w:tcPr>
          <w:p w:rsidR="00275BCB" w:rsidRPr="0037600D" w:rsidRDefault="00275BCB" w:rsidP="00275BCB">
            <w:pPr>
              <w:jc w:val="center"/>
            </w:pPr>
            <w:r w:rsidRPr="0037600D">
              <w:rPr>
                <w:rFonts w:cs="Times New Roman"/>
              </w:rPr>
              <w:t>5</w:t>
            </w:r>
          </w:p>
        </w:tc>
        <w:tc>
          <w:tcPr>
            <w:tcW w:w="772" w:type="dxa"/>
            <w:vMerge/>
            <w:tcBorders>
              <w:left w:val="double" w:sz="4" w:space="0" w:color="auto"/>
              <w:right w:val="double" w:sz="4" w:space="0" w:color="auto"/>
            </w:tcBorders>
            <w:vAlign w:val="center"/>
          </w:tcPr>
          <w:p w:rsidR="00275BCB" w:rsidRPr="0037600D" w:rsidRDefault="00275BCB" w:rsidP="00275BCB">
            <w:pPr>
              <w:jc w:val="center"/>
            </w:pPr>
          </w:p>
        </w:tc>
        <w:tc>
          <w:tcPr>
            <w:tcW w:w="769" w:type="dxa"/>
            <w:tcBorders>
              <w:left w:val="double" w:sz="4" w:space="0" w:color="auto"/>
            </w:tcBorders>
          </w:tcPr>
          <w:p w:rsidR="00275BCB" w:rsidRPr="0037600D" w:rsidRDefault="00275BCB" w:rsidP="00275BCB">
            <w:pPr>
              <w:jc w:val="center"/>
            </w:pPr>
            <w:r w:rsidRPr="0037600D">
              <w:rPr>
                <w:rFonts w:cs="Times New Roman"/>
              </w:rPr>
              <w:t>2</w:t>
            </w:r>
          </w:p>
        </w:tc>
        <w:tc>
          <w:tcPr>
            <w:tcW w:w="769" w:type="dxa"/>
          </w:tcPr>
          <w:p w:rsidR="00275BCB" w:rsidRPr="0037600D" w:rsidRDefault="00275BCB" w:rsidP="00275BCB">
            <w:pPr>
              <w:jc w:val="center"/>
            </w:pPr>
            <w:r w:rsidRPr="0037600D">
              <w:rPr>
                <w:rFonts w:cs="Times New Roman"/>
              </w:rPr>
              <w:t>3</w:t>
            </w:r>
          </w:p>
        </w:tc>
        <w:tc>
          <w:tcPr>
            <w:tcW w:w="770" w:type="dxa"/>
          </w:tcPr>
          <w:p w:rsidR="00275BCB" w:rsidRPr="0037600D" w:rsidRDefault="00275BCB" w:rsidP="00275BCB">
            <w:pPr>
              <w:jc w:val="center"/>
            </w:pPr>
            <w:r w:rsidRPr="0037600D">
              <w:rPr>
                <w:rFonts w:cs="Times New Roman"/>
              </w:rPr>
              <w:t>8</w:t>
            </w:r>
          </w:p>
        </w:tc>
        <w:tc>
          <w:tcPr>
            <w:tcW w:w="770" w:type="dxa"/>
            <w:tcBorders>
              <w:right w:val="double" w:sz="4" w:space="0" w:color="auto"/>
            </w:tcBorders>
          </w:tcPr>
          <w:p w:rsidR="00275BCB" w:rsidRPr="0037600D" w:rsidRDefault="00275BCB" w:rsidP="00275BCB">
            <w:pPr>
              <w:jc w:val="center"/>
            </w:pPr>
            <w:r w:rsidRPr="0037600D">
              <w:rPr>
                <w:rFonts w:cs="Times New Roman"/>
              </w:rPr>
              <w:t>7</w:t>
            </w:r>
          </w:p>
        </w:tc>
        <w:tc>
          <w:tcPr>
            <w:tcW w:w="772" w:type="dxa"/>
            <w:vMerge/>
            <w:tcBorders>
              <w:left w:val="double" w:sz="4" w:space="0" w:color="auto"/>
              <w:right w:val="double" w:sz="4" w:space="0" w:color="auto"/>
            </w:tcBorders>
            <w:vAlign w:val="center"/>
          </w:tcPr>
          <w:p w:rsidR="00275BCB" w:rsidRPr="0037600D" w:rsidRDefault="00275BCB" w:rsidP="00275BCB">
            <w:pPr>
              <w:jc w:val="center"/>
            </w:pPr>
          </w:p>
        </w:tc>
        <w:tc>
          <w:tcPr>
            <w:tcW w:w="774" w:type="dxa"/>
            <w:tcBorders>
              <w:left w:val="double" w:sz="4" w:space="0" w:color="auto"/>
              <w:right w:val="single" w:sz="12" w:space="0" w:color="auto"/>
            </w:tcBorders>
          </w:tcPr>
          <w:p w:rsidR="00275BCB" w:rsidRPr="0037600D" w:rsidRDefault="00275BCB" w:rsidP="00275BCB">
            <w:pPr>
              <w:jc w:val="center"/>
            </w:pPr>
            <w:r w:rsidRPr="0037600D">
              <w:rPr>
                <w:rFonts w:cs="Times New Roman"/>
              </w:rPr>
              <w:t>20</w:t>
            </w:r>
          </w:p>
        </w:tc>
      </w:tr>
      <w:tr w:rsidR="00275BCB" w:rsidRPr="0037600D" w:rsidTr="00471634">
        <w:tc>
          <w:tcPr>
            <w:tcW w:w="830" w:type="dxa"/>
            <w:vMerge/>
            <w:tcBorders>
              <w:left w:val="single" w:sz="12" w:space="0" w:color="auto"/>
              <w:bottom w:val="single" w:sz="12" w:space="0" w:color="auto"/>
            </w:tcBorders>
            <w:vAlign w:val="center"/>
          </w:tcPr>
          <w:p w:rsidR="00275BCB" w:rsidRPr="0037600D" w:rsidRDefault="00275BCB" w:rsidP="00275BCB">
            <w:pPr>
              <w:jc w:val="center"/>
            </w:pPr>
          </w:p>
        </w:tc>
        <w:tc>
          <w:tcPr>
            <w:tcW w:w="770" w:type="dxa"/>
            <w:tcBorders>
              <w:bottom w:val="single" w:sz="12" w:space="0" w:color="auto"/>
              <w:right w:val="double" w:sz="4" w:space="0" w:color="auto"/>
            </w:tcBorders>
            <w:vAlign w:val="center"/>
          </w:tcPr>
          <w:p w:rsidR="00275BCB" w:rsidRPr="0037600D" w:rsidRDefault="00275BCB" w:rsidP="00275BCB">
            <w:pPr>
              <w:jc w:val="center"/>
            </w:pPr>
            <w:r w:rsidRPr="0037600D">
              <w:t>3</w:t>
            </w:r>
          </w:p>
        </w:tc>
        <w:tc>
          <w:tcPr>
            <w:tcW w:w="771" w:type="dxa"/>
            <w:tcBorders>
              <w:left w:val="double" w:sz="4" w:space="0" w:color="auto"/>
              <w:bottom w:val="single" w:sz="12" w:space="0" w:color="auto"/>
            </w:tcBorders>
            <w:shd w:val="clear" w:color="auto" w:fill="auto"/>
          </w:tcPr>
          <w:p w:rsidR="00275BCB" w:rsidRPr="0037600D" w:rsidRDefault="00275BCB" w:rsidP="00275BCB">
            <w:pPr>
              <w:jc w:val="center"/>
            </w:pPr>
            <w:r w:rsidRPr="0037600D">
              <w:rPr>
                <w:rFonts w:cs="Times New Roman"/>
              </w:rPr>
              <w:t>99</w:t>
            </w:r>
          </w:p>
        </w:tc>
        <w:tc>
          <w:tcPr>
            <w:tcW w:w="770" w:type="dxa"/>
            <w:tcBorders>
              <w:bottom w:val="single" w:sz="12" w:space="0" w:color="auto"/>
            </w:tcBorders>
            <w:shd w:val="clear" w:color="auto" w:fill="auto"/>
          </w:tcPr>
          <w:p w:rsidR="00275BCB" w:rsidRPr="0037600D" w:rsidRDefault="00275BCB" w:rsidP="00275BCB">
            <w:pPr>
              <w:jc w:val="center"/>
            </w:pPr>
            <w:r w:rsidRPr="0037600D">
              <w:rPr>
                <w:rFonts w:cs="Times New Roman"/>
              </w:rPr>
              <w:t>58</w:t>
            </w:r>
          </w:p>
        </w:tc>
        <w:tc>
          <w:tcPr>
            <w:tcW w:w="771" w:type="dxa"/>
            <w:tcBorders>
              <w:bottom w:val="single" w:sz="12" w:space="0" w:color="auto"/>
            </w:tcBorders>
            <w:shd w:val="clear" w:color="auto" w:fill="auto"/>
          </w:tcPr>
          <w:p w:rsidR="00275BCB" w:rsidRPr="0037600D" w:rsidRDefault="00275BCB" w:rsidP="00275BCB">
            <w:pPr>
              <w:jc w:val="center"/>
            </w:pPr>
            <w:r w:rsidRPr="0037600D">
              <w:rPr>
                <w:rFonts w:cs="Times New Roman"/>
              </w:rPr>
              <w:t>193</w:t>
            </w:r>
          </w:p>
        </w:tc>
        <w:tc>
          <w:tcPr>
            <w:tcW w:w="769" w:type="dxa"/>
            <w:tcBorders>
              <w:bottom w:val="single" w:sz="12" w:space="0" w:color="auto"/>
              <w:right w:val="double" w:sz="4" w:space="0" w:color="auto"/>
            </w:tcBorders>
            <w:shd w:val="clear" w:color="auto" w:fill="auto"/>
          </w:tcPr>
          <w:p w:rsidR="00275BCB" w:rsidRPr="0037600D" w:rsidRDefault="00275BCB" w:rsidP="00275BCB">
            <w:pPr>
              <w:jc w:val="center"/>
            </w:pPr>
            <w:r w:rsidRPr="0037600D">
              <w:rPr>
                <w:rFonts w:cs="Times New Roman"/>
              </w:rPr>
              <w:t>56</w:t>
            </w:r>
          </w:p>
        </w:tc>
        <w:tc>
          <w:tcPr>
            <w:tcW w:w="772" w:type="dxa"/>
            <w:vMerge/>
            <w:tcBorders>
              <w:left w:val="double" w:sz="4" w:space="0" w:color="auto"/>
              <w:bottom w:val="single" w:sz="12" w:space="0" w:color="auto"/>
              <w:right w:val="double" w:sz="4" w:space="0" w:color="auto"/>
            </w:tcBorders>
            <w:vAlign w:val="center"/>
          </w:tcPr>
          <w:p w:rsidR="00275BCB" w:rsidRPr="0037600D" w:rsidRDefault="00275BCB" w:rsidP="00275BCB">
            <w:pPr>
              <w:jc w:val="center"/>
            </w:pPr>
          </w:p>
        </w:tc>
        <w:tc>
          <w:tcPr>
            <w:tcW w:w="769" w:type="dxa"/>
            <w:tcBorders>
              <w:left w:val="double" w:sz="4" w:space="0" w:color="auto"/>
              <w:bottom w:val="single" w:sz="12" w:space="0" w:color="auto"/>
            </w:tcBorders>
          </w:tcPr>
          <w:p w:rsidR="00275BCB" w:rsidRPr="0037600D" w:rsidRDefault="00275BCB" w:rsidP="00275BCB">
            <w:pPr>
              <w:jc w:val="center"/>
            </w:pPr>
            <w:r w:rsidRPr="0037600D">
              <w:rPr>
                <w:rFonts w:cs="Times New Roman"/>
              </w:rPr>
              <w:t>32</w:t>
            </w:r>
          </w:p>
        </w:tc>
        <w:tc>
          <w:tcPr>
            <w:tcW w:w="770" w:type="dxa"/>
            <w:tcBorders>
              <w:bottom w:val="single" w:sz="12" w:space="0" w:color="auto"/>
            </w:tcBorders>
          </w:tcPr>
          <w:p w:rsidR="00275BCB" w:rsidRPr="0037600D" w:rsidRDefault="00275BCB" w:rsidP="00275BCB">
            <w:pPr>
              <w:jc w:val="center"/>
            </w:pPr>
            <w:r w:rsidRPr="0037600D">
              <w:rPr>
                <w:rFonts w:cs="Times New Roman"/>
              </w:rPr>
              <w:t>100</w:t>
            </w:r>
          </w:p>
        </w:tc>
        <w:tc>
          <w:tcPr>
            <w:tcW w:w="770" w:type="dxa"/>
            <w:tcBorders>
              <w:bottom w:val="single" w:sz="12" w:space="0" w:color="auto"/>
            </w:tcBorders>
          </w:tcPr>
          <w:p w:rsidR="00275BCB" w:rsidRPr="0037600D" w:rsidRDefault="00275BCB" w:rsidP="00275BCB">
            <w:pPr>
              <w:jc w:val="center"/>
            </w:pPr>
            <w:r w:rsidRPr="0037600D">
              <w:rPr>
                <w:rFonts w:cs="Times New Roman"/>
              </w:rPr>
              <w:t>163</w:t>
            </w:r>
          </w:p>
        </w:tc>
        <w:tc>
          <w:tcPr>
            <w:tcW w:w="770" w:type="dxa"/>
            <w:tcBorders>
              <w:bottom w:val="single" w:sz="12" w:space="0" w:color="auto"/>
              <w:right w:val="double" w:sz="4" w:space="0" w:color="auto"/>
            </w:tcBorders>
          </w:tcPr>
          <w:p w:rsidR="00275BCB" w:rsidRPr="0037600D" w:rsidRDefault="00275BCB" w:rsidP="00275BCB">
            <w:pPr>
              <w:jc w:val="center"/>
            </w:pPr>
            <w:r w:rsidRPr="0037600D">
              <w:rPr>
                <w:rFonts w:cs="Times New Roman"/>
              </w:rPr>
              <w:t>111</w:t>
            </w:r>
          </w:p>
        </w:tc>
        <w:tc>
          <w:tcPr>
            <w:tcW w:w="772" w:type="dxa"/>
            <w:vMerge/>
            <w:tcBorders>
              <w:left w:val="double" w:sz="4" w:space="0" w:color="auto"/>
              <w:bottom w:val="single" w:sz="12" w:space="0" w:color="auto"/>
              <w:right w:val="double" w:sz="4" w:space="0" w:color="auto"/>
            </w:tcBorders>
            <w:vAlign w:val="center"/>
          </w:tcPr>
          <w:p w:rsidR="00275BCB" w:rsidRPr="0037600D" w:rsidRDefault="00275BCB" w:rsidP="00275BCB">
            <w:pPr>
              <w:jc w:val="center"/>
            </w:pPr>
          </w:p>
        </w:tc>
        <w:tc>
          <w:tcPr>
            <w:tcW w:w="769" w:type="dxa"/>
            <w:tcBorders>
              <w:left w:val="double" w:sz="4" w:space="0" w:color="auto"/>
              <w:bottom w:val="single" w:sz="12" w:space="0" w:color="auto"/>
            </w:tcBorders>
          </w:tcPr>
          <w:p w:rsidR="00275BCB" w:rsidRPr="0037600D" w:rsidRDefault="00275BCB" w:rsidP="00275BCB">
            <w:pPr>
              <w:jc w:val="center"/>
            </w:pPr>
            <w:r w:rsidRPr="0037600D">
              <w:rPr>
                <w:rFonts w:cs="Times New Roman"/>
              </w:rPr>
              <w:t>10</w:t>
            </w:r>
          </w:p>
        </w:tc>
        <w:tc>
          <w:tcPr>
            <w:tcW w:w="769" w:type="dxa"/>
            <w:tcBorders>
              <w:bottom w:val="single" w:sz="12" w:space="0" w:color="auto"/>
            </w:tcBorders>
          </w:tcPr>
          <w:p w:rsidR="00275BCB" w:rsidRPr="0037600D" w:rsidRDefault="00275BCB" w:rsidP="00275BCB">
            <w:pPr>
              <w:jc w:val="center"/>
            </w:pPr>
            <w:r w:rsidRPr="0037600D">
              <w:rPr>
                <w:rFonts w:cs="Times New Roman"/>
              </w:rPr>
              <w:t>54</w:t>
            </w:r>
          </w:p>
        </w:tc>
        <w:tc>
          <w:tcPr>
            <w:tcW w:w="770" w:type="dxa"/>
            <w:tcBorders>
              <w:bottom w:val="single" w:sz="12" w:space="0" w:color="auto"/>
            </w:tcBorders>
          </w:tcPr>
          <w:p w:rsidR="00275BCB" w:rsidRPr="0037600D" w:rsidRDefault="00275BCB" w:rsidP="00275BCB">
            <w:pPr>
              <w:jc w:val="center"/>
            </w:pPr>
            <w:r w:rsidRPr="0037600D">
              <w:rPr>
                <w:rFonts w:cs="Times New Roman"/>
              </w:rPr>
              <w:t>189</w:t>
            </w:r>
          </w:p>
        </w:tc>
        <w:tc>
          <w:tcPr>
            <w:tcW w:w="770" w:type="dxa"/>
            <w:tcBorders>
              <w:bottom w:val="single" w:sz="12" w:space="0" w:color="auto"/>
              <w:right w:val="double" w:sz="4" w:space="0" w:color="auto"/>
            </w:tcBorders>
          </w:tcPr>
          <w:p w:rsidR="00275BCB" w:rsidRPr="0037600D" w:rsidRDefault="00275BCB" w:rsidP="00275BCB">
            <w:pPr>
              <w:jc w:val="center"/>
            </w:pPr>
            <w:r w:rsidRPr="0037600D">
              <w:rPr>
                <w:rFonts w:cs="Times New Roman"/>
              </w:rPr>
              <w:t>153</w:t>
            </w:r>
          </w:p>
        </w:tc>
        <w:tc>
          <w:tcPr>
            <w:tcW w:w="772" w:type="dxa"/>
            <w:vMerge/>
            <w:tcBorders>
              <w:left w:val="double" w:sz="4" w:space="0" w:color="auto"/>
              <w:bottom w:val="single" w:sz="4" w:space="0" w:color="auto"/>
              <w:right w:val="double" w:sz="4" w:space="0" w:color="auto"/>
            </w:tcBorders>
            <w:vAlign w:val="center"/>
          </w:tcPr>
          <w:p w:rsidR="00275BCB" w:rsidRPr="0037600D" w:rsidRDefault="00275BCB" w:rsidP="00275BCB">
            <w:pPr>
              <w:jc w:val="center"/>
            </w:pPr>
          </w:p>
        </w:tc>
        <w:tc>
          <w:tcPr>
            <w:tcW w:w="774" w:type="dxa"/>
            <w:tcBorders>
              <w:left w:val="double" w:sz="4" w:space="0" w:color="auto"/>
              <w:bottom w:val="single" w:sz="12" w:space="0" w:color="auto"/>
              <w:right w:val="single" w:sz="12" w:space="0" w:color="auto"/>
            </w:tcBorders>
          </w:tcPr>
          <w:p w:rsidR="00275BCB" w:rsidRPr="0037600D" w:rsidRDefault="00275BCB" w:rsidP="00275BCB">
            <w:pPr>
              <w:jc w:val="center"/>
            </w:pPr>
            <w:r w:rsidRPr="0037600D">
              <w:rPr>
                <w:rFonts w:cs="Times New Roman"/>
              </w:rPr>
              <w:t>406</w:t>
            </w:r>
          </w:p>
        </w:tc>
      </w:tr>
      <w:tr w:rsidR="00275BCB" w:rsidRPr="0037600D" w:rsidTr="006964A8">
        <w:tc>
          <w:tcPr>
            <w:tcW w:w="1600" w:type="dxa"/>
            <w:gridSpan w:val="2"/>
            <w:tcBorders>
              <w:top w:val="single" w:sz="12" w:space="0" w:color="auto"/>
              <w:left w:val="single" w:sz="12" w:space="0" w:color="auto"/>
              <w:bottom w:val="single" w:sz="12" w:space="0" w:color="auto"/>
            </w:tcBorders>
            <w:vAlign w:val="center"/>
          </w:tcPr>
          <w:p w:rsidR="00275BCB" w:rsidRPr="0037600D" w:rsidRDefault="00275BCB" w:rsidP="00275BCB">
            <w:pPr>
              <w:jc w:val="center"/>
            </w:pPr>
            <w:r w:rsidRPr="0037600D">
              <w:t>Total</w:t>
            </w:r>
          </w:p>
        </w:tc>
        <w:tc>
          <w:tcPr>
            <w:tcW w:w="771" w:type="dxa"/>
            <w:tcBorders>
              <w:top w:val="single" w:sz="12" w:space="0" w:color="auto"/>
              <w:bottom w:val="single" w:sz="12" w:space="0" w:color="auto"/>
            </w:tcBorders>
          </w:tcPr>
          <w:p w:rsidR="00275BCB" w:rsidRPr="0037600D" w:rsidRDefault="00275BCB" w:rsidP="00275BCB">
            <w:pPr>
              <w:jc w:val="center"/>
            </w:pPr>
            <w:r w:rsidRPr="0037600D">
              <w:rPr>
                <w:rFonts w:cs="Times New Roman"/>
              </w:rPr>
              <w:t>107</w:t>
            </w:r>
          </w:p>
        </w:tc>
        <w:tc>
          <w:tcPr>
            <w:tcW w:w="770" w:type="dxa"/>
            <w:tcBorders>
              <w:top w:val="single" w:sz="12" w:space="0" w:color="auto"/>
              <w:bottom w:val="single" w:sz="12" w:space="0" w:color="auto"/>
            </w:tcBorders>
            <w:shd w:val="clear" w:color="auto" w:fill="auto"/>
          </w:tcPr>
          <w:p w:rsidR="00275BCB" w:rsidRPr="0037600D" w:rsidRDefault="00275BCB" w:rsidP="00275BCB">
            <w:pPr>
              <w:jc w:val="center"/>
            </w:pPr>
            <w:r w:rsidRPr="0037600D">
              <w:rPr>
                <w:rFonts w:cs="Times New Roman"/>
              </w:rPr>
              <w:t>64</w:t>
            </w:r>
          </w:p>
        </w:tc>
        <w:tc>
          <w:tcPr>
            <w:tcW w:w="771" w:type="dxa"/>
            <w:tcBorders>
              <w:top w:val="single" w:sz="12" w:space="0" w:color="auto"/>
              <w:bottom w:val="single" w:sz="12" w:space="0" w:color="auto"/>
            </w:tcBorders>
            <w:shd w:val="clear" w:color="auto" w:fill="auto"/>
          </w:tcPr>
          <w:p w:rsidR="00275BCB" w:rsidRPr="0037600D" w:rsidRDefault="00275BCB" w:rsidP="00275BCB">
            <w:pPr>
              <w:jc w:val="center"/>
            </w:pPr>
            <w:r w:rsidRPr="0037600D">
              <w:rPr>
                <w:rFonts w:cs="Times New Roman"/>
              </w:rPr>
              <w:t>208</w:t>
            </w:r>
          </w:p>
        </w:tc>
        <w:tc>
          <w:tcPr>
            <w:tcW w:w="769" w:type="dxa"/>
            <w:tcBorders>
              <w:top w:val="single" w:sz="12" w:space="0" w:color="auto"/>
              <w:bottom w:val="single" w:sz="12" w:space="0" w:color="auto"/>
            </w:tcBorders>
            <w:shd w:val="clear" w:color="auto" w:fill="auto"/>
          </w:tcPr>
          <w:p w:rsidR="00275BCB" w:rsidRPr="0037600D" w:rsidRDefault="00275BCB" w:rsidP="00275BCB">
            <w:pPr>
              <w:jc w:val="center"/>
            </w:pPr>
            <w:r w:rsidRPr="0037600D">
              <w:t>61</w:t>
            </w:r>
          </w:p>
        </w:tc>
        <w:tc>
          <w:tcPr>
            <w:tcW w:w="772" w:type="dxa"/>
            <w:vMerge/>
            <w:tcBorders>
              <w:top w:val="single" w:sz="12" w:space="0" w:color="auto"/>
              <w:bottom w:val="single" w:sz="12" w:space="0" w:color="auto"/>
            </w:tcBorders>
            <w:shd w:val="clear" w:color="auto" w:fill="auto"/>
          </w:tcPr>
          <w:p w:rsidR="00275BCB" w:rsidRPr="0037600D" w:rsidRDefault="00275BCB" w:rsidP="00275BCB">
            <w:pPr>
              <w:jc w:val="center"/>
            </w:pPr>
          </w:p>
        </w:tc>
        <w:tc>
          <w:tcPr>
            <w:tcW w:w="769" w:type="dxa"/>
            <w:tcBorders>
              <w:top w:val="single" w:sz="12" w:space="0" w:color="auto"/>
              <w:bottom w:val="single" w:sz="12" w:space="0" w:color="auto"/>
            </w:tcBorders>
          </w:tcPr>
          <w:p w:rsidR="00275BCB" w:rsidRPr="0037600D" w:rsidRDefault="00275BCB" w:rsidP="00275BCB">
            <w:pPr>
              <w:jc w:val="center"/>
            </w:pPr>
            <w:r w:rsidRPr="0037600D">
              <w:rPr>
                <w:rFonts w:cs="Times New Roman"/>
              </w:rPr>
              <w:t>34</w:t>
            </w:r>
          </w:p>
        </w:tc>
        <w:tc>
          <w:tcPr>
            <w:tcW w:w="770" w:type="dxa"/>
            <w:tcBorders>
              <w:top w:val="single" w:sz="12" w:space="0" w:color="auto"/>
              <w:bottom w:val="single" w:sz="12" w:space="0" w:color="auto"/>
            </w:tcBorders>
          </w:tcPr>
          <w:p w:rsidR="00275BCB" w:rsidRPr="0037600D" w:rsidRDefault="00275BCB" w:rsidP="00275BCB">
            <w:pPr>
              <w:jc w:val="center"/>
            </w:pPr>
            <w:r w:rsidRPr="0037600D">
              <w:rPr>
                <w:rFonts w:cs="Times New Roman"/>
              </w:rPr>
              <w:t>106</w:t>
            </w:r>
          </w:p>
        </w:tc>
        <w:tc>
          <w:tcPr>
            <w:tcW w:w="770" w:type="dxa"/>
            <w:tcBorders>
              <w:top w:val="single" w:sz="12" w:space="0" w:color="auto"/>
              <w:bottom w:val="single" w:sz="12" w:space="0" w:color="auto"/>
            </w:tcBorders>
          </w:tcPr>
          <w:p w:rsidR="00275BCB" w:rsidRPr="0037600D" w:rsidRDefault="00275BCB" w:rsidP="00275BCB">
            <w:pPr>
              <w:jc w:val="center"/>
            </w:pPr>
            <w:r w:rsidRPr="0037600D">
              <w:rPr>
                <w:rFonts w:cs="Times New Roman"/>
              </w:rPr>
              <w:t>174</w:t>
            </w:r>
          </w:p>
        </w:tc>
        <w:tc>
          <w:tcPr>
            <w:tcW w:w="770" w:type="dxa"/>
            <w:tcBorders>
              <w:top w:val="single" w:sz="12" w:space="0" w:color="auto"/>
              <w:bottom w:val="single" w:sz="12" w:space="0" w:color="auto"/>
            </w:tcBorders>
          </w:tcPr>
          <w:p w:rsidR="00275BCB" w:rsidRPr="0037600D" w:rsidRDefault="00275BCB" w:rsidP="00275BCB">
            <w:pPr>
              <w:jc w:val="center"/>
            </w:pPr>
            <w:r w:rsidRPr="0037600D">
              <w:t>125</w:t>
            </w:r>
          </w:p>
        </w:tc>
        <w:tc>
          <w:tcPr>
            <w:tcW w:w="772" w:type="dxa"/>
            <w:vMerge/>
            <w:tcBorders>
              <w:top w:val="single" w:sz="12" w:space="0" w:color="auto"/>
              <w:bottom w:val="single" w:sz="12" w:space="0" w:color="auto"/>
            </w:tcBorders>
          </w:tcPr>
          <w:p w:rsidR="00275BCB" w:rsidRPr="0037600D" w:rsidRDefault="00275BCB" w:rsidP="00275BCB">
            <w:pPr>
              <w:jc w:val="center"/>
            </w:pPr>
          </w:p>
        </w:tc>
        <w:tc>
          <w:tcPr>
            <w:tcW w:w="769" w:type="dxa"/>
            <w:tcBorders>
              <w:top w:val="single" w:sz="12" w:space="0" w:color="auto"/>
              <w:bottom w:val="single" w:sz="12" w:space="0" w:color="auto"/>
            </w:tcBorders>
          </w:tcPr>
          <w:p w:rsidR="00275BCB" w:rsidRPr="0037600D" w:rsidRDefault="00275BCB" w:rsidP="00275BCB">
            <w:pPr>
              <w:jc w:val="center"/>
            </w:pPr>
            <w:r w:rsidRPr="0037600D">
              <w:rPr>
                <w:rFonts w:cs="Times New Roman"/>
              </w:rPr>
              <w:t>12</w:t>
            </w:r>
          </w:p>
        </w:tc>
        <w:tc>
          <w:tcPr>
            <w:tcW w:w="769" w:type="dxa"/>
            <w:tcBorders>
              <w:top w:val="single" w:sz="12" w:space="0" w:color="auto"/>
              <w:bottom w:val="single" w:sz="12" w:space="0" w:color="auto"/>
            </w:tcBorders>
          </w:tcPr>
          <w:p w:rsidR="00275BCB" w:rsidRPr="0037600D" w:rsidRDefault="00275BCB" w:rsidP="00275BCB">
            <w:pPr>
              <w:jc w:val="center"/>
            </w:pPr>
            <w:r w:rsidRPr="0037600D">
              <w:rPr>
                <w:rFonts w:cs="Times New Roman"/>
              </w:rPr>
              <w:t>57</w:t>
            </w:r>
          </w:p>
        </w:tc>
        <w:tc>
          <w:tcPr>
            <w:tcW w:w="770" w:type="dxa"/>
            <w:tcBorders>
              <w:top w:val="single" w:sz="12" w:space="0" w:color="auto"/>
              <w:bottom w:val="single" w:sz="12" w:space="0" w:color="auto"/>
            </w:tcBorders>
          </w:tcPr>
          <w:p w:rsidR="00275BCB" w:rsidRPr="0037600D" w:rsidRDefault="00275BCB" w:rsidP="00275BCB">
            <w:pPr>
              <w:jc w:val="center"/>
            </w:pPr>
            <w:r w:rsidRPr="0037600D">
              <w:rPr>
                <w:rFonts w:cs="Times New Roman"/>
              </w:rPr>
              <w:t>200</w:t>
            </w:r>
          </w:p>
        </w:tc>
        <w:tc>
          <w:tcPr>
            <w:tcW w:w="770" w:type="dxa"/>
            <w:tcBorders>
              <w:top w:val="single" w:sz="12" w:space="0" w:color="auto"/>
              <w:bottom w:val="single" w:sz="12" w:space="0" w:color="auto"/>
              <w:right w:val="double" w:sz="4" w:space="0" w:color="auto"/>
            </w:tcBorders>
          </w:tcPr>
          <w:p w:rsidR="00275BCB" w:rsidRPr="0037600D" w:rsidRDefault="00275BCB" w:rsidP="00275BCB">
            <w:pPr>
              <w:jc w:val="center"/>
            </w:pPr>
            <w:r w:rsidRPr="0037600D">
              <w:rPr>
                <w:rFonts w:cs="Times New Roman"/>
              </w:rPr>
              <w:t>171</w:t>
            </w:r>
          </w:p>
        </w:tc>
        <w:tc>
          <w:tcPr>
            <w:tcW w:w="772" w:type="dxa"/>
            <w:vMerge/>
            <w:tcBorders>
              <w:top w:val="single" w:sz="12" w:space="0" w:color="auto"/>
              <w:left w:val="double" w:sz="4" w:space="0" w:color="auto"/>
              <w:bottom w:val="single" w:sz="12" w:space="0" w:color="auto"/>
              <w:right w:val="double" w:sz="4" w:space="0" w:color="auto"/>
            </w:tcBorders>
          </w:tcPr>
          <w:p w:rsidR="00275BCB" w:rsidRPr="0037600D" w:rsidRDefault="00275BCB" w:rsidP="00275BCB">
            <w:pPr>
              <w:jc w:val="center"/>
            </w:pPr>
          </w:p>
        </w:tc>
        <w:tc>
          <w:tcPr>
            <w:tcW w:w="774" w:type="dxa"/>
            <w:tcBorders>
              <w:top w:val="single" w:sz="12" w:space="0" w:color="auto"/>
              <w:left w:val="double" w:sz="4" w:space="0" w:color="auto"/>
              <w:bottom w:val="single" w:sz="12" w:space="0" w:color="auto"/>
              <w:right w:val="single" w:sz="12" w:space="0" w:color="auto"/>
            </w:tcBorders>
            <w:vAlign w:val="center"/>
          </w:tcPr>
          <w:p w:rsidR="00275BCB" w:rsidRPr="0037600D" w:rsidRDefault="00275BCB" w:rsidP="00275BCB">
            <w:pPr>
              <w:jc w:val="center"/>
            </w:pPr>
            <w:r w:rsidRPr="0037600D">
              <w:t>440</w:t>
            </w:r>
          </w:p>
        </w:tc>
      </w:tr>
    </w:tbl>
    <w:p w:rsidR="007C16B2" w:rsidRPr="0037600D" w:rsidRDefault="002F2F7E" w:rsidP="002F2F7E">
      <w:pPr>
        <w:widowControl/>
        <w:spacing w:before="0" w:beforeAutospacing="0" w:after="0" w:afterAutospacing="0"/>
        <w:jc w:val="left"/>
        <w:sectPr w:rsidR="007C16B2" w:rsidRPr="0037600D" w:rsidSect="003F2A43">
          <w:pgSz w:w="16838" w:h="11906" w:orient="landscape"/>
          <w:pgMar w:top="567" w:right="1440" w:bottom="567" w:left="1440" w:header="851" w:footer="992" w:gutter="0"/>
          <w:cols w:space="425"/>
          <w:docGrid w:type="linesAndChars" w:linePitch="360"/>
        </w:sectPr>
      </w:pPr>
      <w:r w:rsidRPr="0037600D">
        <w:rPr>
          <w:rFonts w:hint="eastAsia"/>
          <w:i/>
        </w:rPr>
        <w:t>EBER</w:t>
      </w:r>
      <w:r w:rsidRPr="0037600D">
        <w:t xml:space="preserve"> </w:t>
      </w:r>
      <w:r w:rsidRPr="0037600D">
        <w:rPr>
          <w:rFonts w:hint="eastAsia"/>
        </w:rPr>
        <w:t>Ep</w:t>
      </w:r>
      <w:r w:rsidRPr="0037600D">
        <w:t xml:space="preserve">stein-Barr virus encoded RNA, </w:t>
      </w:r>
      <w:r w:rsidRPr="0037600D">
        <w:rPr>
          <w:i/>
        </w:rPr>
        <w:t>EBV DNA</w:t>
      </w:r>
      <w:r w:rsidRPr="0037600D">
        <w:t xml:space="preserve"> Epstein-Barr virus deoxyribonucleic acid</w:t>
      </w:r>
    </w:p>
    <w:p w:rsidR="00823ADE" w:rsidRPr="0037600D" w:rsidRDefault="00823ADE" w:rsidP="00411558">
      <w:pPr>
        <w:widowControl/>
      </w:pPr>
      <w:r w:rsidRPr="0037600D">
        <w:rPr>
          <w:b/>
        </w:rPr>
        <w:lastRenderedPageBreak/>
        <w:t xml:space="preserve">Table </w:t>
      </w:r>
      <w:r w:rsidR="00471634" w:rsidRPr="0037600D">
        <w:rPr>
          <w:b/>
        </w:rPr>
        <w:t>S</w:t>
      </w:r>
      <w:r w:rsidR="00050FF0" w:rsidRPr="0037600D">
        <w:rPr>
          <w:b/>
        </w:rPr>
        <w:t>1</w:t>
      </w:r>
      <w:r w:rsidR="00953E66" w:rsidRPr="0037600D">
        <w:rPr>
          <w:b/>
        </w:rPr>
        <w:t>1</w:t>
      </w:r>
      <w:r w:rsidRPr="0037600D">
        <w:rPr>
          <w:b/>
        </w:rPr>
        <w:t>.</w:t>
      </w:r>
      <w:r w:rsidRPr="0037600D">
        <w:t xml:space="preserve"> Cross-tabulation of EBER scores and pre-treatment plasma EBV DNA (0–20 copies/ml vs &gt; 20 copies/ml, </w:t>
      </w:r>
      <w:r w:rsidR="002F2F7E" w:rsidRPr="0037600D">
        <w:t xml:space="preserve">and </w:t>
      </w:r>
      <w:r w:rsidRPr="0037600D">
        <w:t>0 copy/ml vs &gt; 0 copy/ml)</w:t>
      </w:r>
    </w:p>
    <w:tbl>
      <w:tblPr>
        <w:tblStyle w:val="TableGrid"/>
        <w:tblW w:w="0" w:type="auto"/>
        <w:tblBorders>
          <w:top w:val="single" w:sz="12" w:space="0" w:color="auto"/>
          <w:left w:val="single" w:sz="12" w:space="0" w:color="auto"/>
          <w:bottom w:val="single" w:sz="12" w:space="0" w:color="auto"/>
          <w:right w:val="single" w:sz="12" w:space="0" w:color="auto"/>
        </w:tblBorders>
        <w:tblCellMar>
          <w:top w:w="113" w:type="dxa"/>
          <w:bottom w:w="113" w:type="dxa"/>
        </w:tblCellMar>
        <w:tblLook w:val="04A0"/>
      </w:tblPr>
      <w:tblGrid>
        <w:gridCol w:w="1537"/>
        <w:gridCol w:w="1534"/>
        <w:gridCol w:w="1533"/>
        <w:gridCol w:w="1533"/>
        <w:gridCol w:w="1535"/>
        <w:gridCol w:w="1535"/>
        <w:gridCol w:w="1535"/>
      </w:tblGrid>
      <w:tr w:rsidR="006964A8" w:rsidRPr="0037600D" w:rsidTr="002F2F7E">
        <w:tc>
          <w:tcPr>
            <w:tcW w:w="3071" w:type="dxa"/>
            <w:gridSpan w:val="2"/>
            <w:vMerge w:val="restart"/>
            <w:tcBorders>
              <w:top w:val="single" w:sz="12" w:space="0" w:color="auto"/>
              <w:left w:val="single" w:sz="12" w:space="0" w:color="auto"/>
              <w:bottom w:val="doub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p>
        </w:tc>
        <w:tc>
          <w:tcPr>
            <w:tcW w:w="4601" w:type="dxa"/>
            <w:gridSpan w:val="3"/>
            <w:tcBorders>
              <w:top w:val="single" w:sz="12" w:space="0" w:color="auto"/>
              <w:left w:val="double" w:sz="4" w:space="0" w:color="auto"/>
              <w:bottom w:val="sing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EBER Score</w:t>
            </w:r>
          </w:p>
        </w:tc>
        <w:tc>
          <w:tcPr>
            <w:tcW w:w="1535" w:type="dxa"/>
            <w:vMerge w:val="restart"/>
            <w:tcBorders>
              <w:top w:val="single" w:sz="12" w:space="0" w:color="auto"/>
              <w:left w:val="double" w:sz="4" w:space="0" w:color="auto"/>
              <w:bottom w:val="sing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Total</w:t>
            </w:r>
          </w:p>
        </w:tc>
        <w:tc>
          <w:tcPr>
            <w:tcW w:w="1535" w:type="dxa"/>
            <w:vMerge w:val="restart"/>
            <w:tcBorders>
              <w:top w:val="single" w:sz="12" w:space="0" w:color="auto"/>
              <w:left w:val="double" w:sz="4" w:space="0" w:color="auto"/>
              <w:bottom w:val="single" w:sz="4" w:space="0" w:color="auto"/>
              <w:right w:val="single" w:sz="12" w:space="0" w:color="auto"/>
            </w:tcBorders>
            <w:vAlign w:val="center"/>
          </w:tcPr>
          <w:p w:rsidR="006964A8" w:rsidRPr="0037600D" w:rsidRDefault="00333FD2" w:rsidP="00471634">
            <w:pPr>
              <w:widowControl/>
              <w:spacing w:before="0" w:beforeAutospacing="0" w:after="0" w:afterAutospacing="0"/>
              <w:jc w:val="center"/>
              <w:rPr>
                <w:i/>
              </w:rPr>
            </w:pPr>
            <w:r w:rsidRPr="0037600D">
              <w:rPr>
                <w:i/>
              </w:rPr>
              <w:t>p</w:t>
            </w:r>
          </w:p>
        </w:tc>
      </w:tr>
      <w:tr w:rsidR="006964A8" w:rsidRPr="0037600D" w:rsidTr="002F2F7E">
        <w:tc>
          <w:tcPr>
            <w:tcW w:w="3071" w:type="dxa"/>
            <w:gridSpan w:val="2"/>
            <w:vMerge/>
            <w:tcBorders>
              <w:top w:val="single" w:sz="4" w:space="0" w:color="auto"/>
              <w:left w:val="single" w:sz="12" w:space="0" w:color="auto"/>
              <w:bottom w:val="doub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p>
        </w:tc>
        <w:tc>
          <w:tcPr>
            <w:tcW w:w="1533" w:type="dxa"/>
            <w:tcBorders>
              <w:top w:val="single" w:sz="4" w:space="0" w:color="auto"/>
              <w:left w:val="double" w:sz="4" w:space="0" w:color="auto"/>
              <w:bottom w:val="double" w:sz="4" w:space="0" w:color="auto"/>
            </w:tcBorders>
            <w:vAlign w:val="center"/>
          </w:tcPr>
          <w:p w:rsidR="006964A8" w:rsidRPr="0037600D" w:rsidRDefault="006964A8" w:rsidP="00471634">
            <w:pPr>
              <w:widowControl/>
              <w:spacing w:before="0" w:beforeAutospacing="0" w:after="0" w:afterAutospacing="0"/>
              <w:jc w:val="center"/>
            </w:pPr>
            <w:r w:rsidRPr="0037600D">
              <w:t>0–1</w:t>
            </w:r>
          </w:p>
        </w:tc>
        <w:tc>
          <w:tcPr>
            <w:tcW w:w="1533" w:type="dxa"/>
            <w:tcBorders>
              <w:top w:val="single" w:sz="4" w:space="0" w:color="auto"/>
              <w:bottom w:val="double" w:sz="4" w:space="0" w:color="auto"/>
            </w:tcBorders>
            <w:vAlign w:val="center"/>
          </w:tcPr>
          <w:p w:rsidR="006964A8" w:rsidRPr="0037600D" w:rsidRDefault="006964A8" w:rsidP="00471634">
            <w:pPr>
              <w:widowControl/>
              <w:spacing w:before="0" w:beforeAutospacing="0" w:after="0" w:afterAutospacing="0"/>
              <w:jc w:val="center"/>
            </w:pPr>
            <w:r w:rsidRPr="0037600D">
              <w:t>2</w:t>
            </w:r>
          </w:p>
        </w:tc>
        <w:tc>
          <w:tcPr>
            <w:tcW w:w="1535" w:type="dxa"/>
            <w:tcBorders>
              <w:top w:val="single" w:sz="4" w:space="0" w:color="auto"/>
              <w:bottom w:val="doub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3</w:t>
            </w:r>
          </w:p>
        </w:tc>
        <w:tc>
          <w:tcPr>
            <w:tcW w:w="1535" w:type="dxa"/>
            <w:vMerge/>
            <w:tcBorders>
              <w:top w:val="single" w:sz="4" w:space="0" w:color="auto"/>
              <w:left w:val="double" w:sz="4" w:space="0" w:color="auto"/>
              <w:bottom w:val="doub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p>
        </w:tc>
        <w:tc>
          <w:tcPr>
            <w:tcW w:w="1535" w:type="dxa"/>
            <w:vMerge/>
            <w:tcBorders>
              <w:top w:val="single" w:sz="4" w:space="0" w:color="auto"/>
              <w:left w:val="double" w:sz="4" w:space="0" w:color="auto"/>
              <w:bottom w:val="double" w:sz="4" w:space="0" w:color="auto"/>
              <w:right w:val="single" w:sz="12" w:space="0" w:color="auto"/>
            </w:tcBorders>
            <w:vAlign w:val="center"/>
          </w:tcPr>
          <w:p w:rsidR="006964A8" w:rsidRPr="0037600D" w:rsidRDefault="006964A8" w:rsidP="00471634">
            <w:pPr>
              <w:widowControl/>
              <w:spacing w:before="0" w:beforeAutospacing="0" w:after="0" w:afterAutospacing="0"/>
              <w:jc w:val="center"/>
            </w:pPr>
          </w:p>
        </w:tc>
      </w:tr>
      <w:tr w:rsidR="006964A8" w:rsidRPr="0037600D" w:rsidTr="002F2F7E">
        <w:tc>
          <w:tcPr>
            <w:tcW w:w="1537" w:type="dxa"/>
            <w:vMerge w:val="restart"/>
            <w:tcBorders>
              <w:top w:val="double" w:sz="4" w:space="0" w:color="auto"/>
              <w:left w:val="single" w:sz="12" w:space="0" w:color="auto"/>
            </w:tcBorders>
            <w:vAlign w:val="center"/>
          </w:tcPr>
          <w:p w:rsidR="006964A8" w:rsidRPr="0037600D" w:rsidRDefault="006964A8" w:rsidP="00471634">
            <w:pPr>
              <w:widowControl/>
              <w:spacing w:before="0" w:beforeAutospacing="0" w:after="0" w:afterAutospacing="0"/>
              <w:jc w:val="center"/>
            </w:pPr>
            <w:r w:rsidRPr="0037600D">
              <w:t>EBV DNA</w:t>
            </w:r>
            <w:r w:rsidRPr="0037600D">
              <w:br/>
              <w:t>(copies/ml)</w:t>
            </w:r>
          </w:p>
        </w:tc>
        <w:tc>
          <w:tcPr>
            <w:tcW w:w="1534" w:type="dxa"/>
            <w:tcBorders>
              <w:top w:val="double" w:sz="4"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0–20</w:t>
            </w:r>
          </w:p>
        </w:tc>
        <w:tc>
          <w:tcPr>
            <w:tcW w:w="1533" w:type="dxa"/>
            <w:tcBorders>
              <w:top w:val="double" w:sz="4" w:space="0" w:color="auto"/>
              <w:lef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6</w:t>
            </w:r>
          </w:p>
        </w:tc>
        <w:tc>
          <w:tcPr>
            <w:tcW w:w="1533" w:type="dxa"/>
            <w:tcBorders>
              <w:top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25</w:t>
            </w:r>
          </w:p>
        </w:tc>
        <w:tc>
          <w:tcPr>
            <w:tcW w:w="1535" w:type="dxa"/>
            <w:tcBorders>
              <w:top w:val="double" w:sz="4"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47</w:t>
            </w:r>
          </w:p>
        </w:tc>
        <w:tc>
          <w:tcPr>
            <w:tcW w:w="1535" w:type="dxa"/>
            <w:tcBorders>
              <w:top w:val="double" w:sz="4" w:space="0" w:color="auto"/>
              <w:left w:val="double" w:sz="4"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78</w:t>
            </w:r>
          </w:p>
        </w:tc>
        <w:tc>
          <w:tcPr>
            <w:tcW w:w="1535" w:type="dxa"/>
            <w:vMerge w:val="restart"/>
            <w:tcBorders>
              <w:top w:val="double" w:sz="4" w:space="0" w:color="auto"/>
              <w:left w:val="double" w:sz="4" w:space="0" w:color="auto"/>
              <w:right w:val="single" w:sz="12" w:space="0" w:color="auto"/>
            </w:tcBorders>
            <w:vAlign w:val="center"/>
          </w:tcPr>
          <w:p w:rsidR="006964A8" w:rsidRPr="0037600D" w:rsidRDefault="006964A8" w:rsidP="00471634">
            <w:pPr>
              <w:widowControl/>
              <w:spacing w:before="0" w:beforeAutospacing="0" w:after="0" w:afterAutospacing="0"/>
              <w:jc w:val="center"/>
            </w:pPr>
            <w:r w:rsidRPr="0037600D">
              <w:t>&lt; 0.001</w:t>
            </w:r>
          </w:p>
        </w:tc>
      </w:tr>
      <w:tr w:rsidR="006964A8" w:rsidRPr="0037600D" w:rsidTr="002F2F7E">
        <w:tc>
          <w:tcPr>
            <w:tcW w:w="1537" w:type="dxa"/>
            <w:vMerge/>
            <w:tcBorders>
              <w:left w:val="single" w:sz="12" w:space="0" w:color="auto"/>
            </w:tcBorders>
            <w:vAlign w:val="center"/>
          </w:tcPr>
          <w:p w:rsidR="006964A8" w:rsidRPr="0037600D" w:rsidRDefault="006964A8" w:rsidP="00471634">
            <w:pPr>
              <w:widowControl/>
              <w:spacing w:before="0" w:beforeAutospacing="0" w:after="0" w:afterAutospacing="0"/>
              <w:jc w:val="center"/>
            </w:pPr>
          </w:p>
        </w:tc>
        <w:tc>
          <w:tcPr>
            <w:tcW w:w="1534" w:type="dxa"/>
            <w:tcBorders>
              <w:right w:val="double" w:sz="4" w:space="0" w:color="auto"/>
            </w:tcBorders>
            <w:vAlign w:val="center"/>
          </w:tcPr>
          <w:p w:rsidR="006964A8" w:rsidRPr="0037600D" w:rsidRDefault="006964A8" w:rsidP="00471634">
            <w:pPr>
              <w:widowControl/>
              <w:spacing w:before="0" w:beforeAutospacing="0" w:after="0" w:afterAutospacing="0"/>
              <w:jc w:val="center"/>
            </w:pPr>
            <w:r w:rsidRPr="0037600D">
              <w:t>&gt; 20</w:t>
            </w:r>
          </w:p>
        </w:tc>
        <w:tc>
          <w:tcPr>
            <w:tcW w:w="1533" w:type="dxa"/>
            <w:tcBorders>
              <w:lef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14</w:t>
            </w:r>
          </w:p>
        </w:tc>
        <w:tc>
          <w:tcPr>
            <w:tcW w:w="1533" w:type="dxa"/>
          </w:tcPr>
          <w:p w:rsidR="006964A8" w:rsidRPr="0037600D" w:rsidRDefault="006964A8" w:rsidP="00471634">
            <w:pPr>
              <w:widowControl/>
              <w:spacing w:before="0" w:beforeAutospacing="0" w:after="0" w:afterAutospacing="0"/>
              <w:jc w:val="center"/>
            </w:pPr>
            <w:r w:rsidRPr="0037600D">
              <w:rPr>
                <w:rFonts w:cs="Times New Roman"/>
              </w:rPr>
              <w:t>20</w:t>
            </w:r>
          </w:p>
        </w:tc>
        <w:tc>
          <w:tcPr>
            <w:tcW w:w="1535" w:type="dxa"/>
            <w:tcBorders>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406</w:t>
            </w:r>
          </w:p>
        </w:tc>
        <w:tc>
          <w:tcPr>
            <w:tcW w:w="1535" w:type="dxa"/>
            <w:tcBorders>
              <w:left w:val="double" w:sz="4"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440</w:t>
            </w:r>
          </w:p>
        </w:tc>
        <w:tc>
          <w:tcPr>
            <w:tcW w:w="1535" w:type="dxa"/>
            <w:vMerge/>
            <w:tcBorders>
              <w:left w:val="double" w:sz="4" w:space="0" w:color="auto"/>
              <w:right w:val="single" w:sz="12" w:space="0" w:color="auto"/>
            </w:tcBorders>
            <w:vAlign w:val="center"/>
          </w:tcPr>
          <w:p w:rsidR="006964A8" w:rsidRPr="0037600D" w:rsidRDefault="006964A8" w:rsidP="00471634">
            <w:pPr>
              <w:widowControl/>
              <w:spacing w:before="0" w:beforeAutospacing="0" w:after="0" w:afterAutospacing="0"/>
              <w:jc w:val="center"/>
            </w:pPr>
          </w:p>
        </w:tc>
      </w:tr>
      <w:tr w:rsidR="006964A8" w:rsidRPr="0037600D" w:rsidTr="002F2F7E">
        <w:tc>
          <w:tcPr>
            <w:tcW w:w="1537" w:type="dxa"/>
            <w:vMerge/>
            <w:tcBorders>
              <w:left w:val="single" w:sz="12" w:space="0" w:color="auto"/>
            </w:tcBorders>
            <w:vAlign w:val="center"/>
          </w:tcPr>
          <w:p w:rsidR="006964A8" w:rsidRPr="0037600D" w:rsidRDefault="006964A8" w:rsidP="00471634">
            <w:pPr>
              <w:widowControl/>
              <w:spacing w:before="0" w:beforeAutospacing="0" w:after="0" w:afterAutospacing="0"/>
              <w:jc w:val="center"/>
            </w:pPr>
          </w:p>
        </w:tc>
        <w:tc>
          <w:tcPr>
            <w:tcW w:w="1534" w:type="dxa"/>
            <w:tcBorders>
              <w:right w:val="double" w:sz="4" w:space="0" w:color="auto"/>
            </w:tcBorders>
            <w:vAlign w:val="center"/>
          </w:tcPr>
          <w:p w:rsidR="006964A8" w:rsidRPr="0037600D" w:rsidRDefault="006964A8" w:rsidP="00471634">
            <w:pPr>
              <w:widowControl/>
              <w:spacing w:before="0" w:beforeAutospacing="0" w:after="0" w:afterAutospacing="0"/>
              <w:jc w:val="center"/>
            </w:pPr>
            <w:r w:rsidRPr="0037600D">
              <w:t>0</w:t>
            </w:r>
          </w:p>
        </w:tc>
        <w:tc>
          <w:tcPr>
            <w:tcW w:w="1533" w:type="dxa"/>
            <w:tcBorders>
              <w:lef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6</w:t>
            </w:r>
          </w:p>
        </w:tc>
        <w:tc>
          <w:tcPr>
            <w:tcW w:w="1533" w:type="dxa"/>
          </w:tcPr>
          <w:p w:rsidR="006964A8" w:rsidRPr="0037600D" w:rsidRDefault="006964A8" w:rsidP="00471634">
            <w:pPr>
              <w:widowControl/>
              <w:spacing w:before="0" w:beforeAutospacing="0" w:after="0" w:afterAutospacing="0"/>
              <w:jc w:val="center"/>
            </w:pPr>
            <w:r w:rsidRPr="0037600D">
              <w:rPr>
                <w:rFonts w:cs="Times New Roman"/>
              </w:rPr>
              <w:t>15</w:t>
            </w:r>
          </w:p>
        </w:tc>
        <w:tc>
          <w:tcPr>
            <w:tcW w:w="1535" w:type="dxa"/>
            <w:tcBorders>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41</w:t>
            </w:r>
          </w:p>
        </w:tc>
        <w:tc>
          <w:tcPr>
            <w:tcW w:w="1535" w:type="dxa"/>
            <w:tcBorders>
              <w:left w:val="double" w:sz="4"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62</w:t>
            </w:r>
          </w:p>
        </w:tc>
        <w:tc>
          <w:tcPr>
            <w:tcW w:w="1535" w:type="dxa"/>
            <w:vMerge w:val="restart"/>
            <w:tcBorders>
              <w:left w:val="double" w:sz="4" w:space="0" w:color="auto"/>
              <w:right w:val="single" w:sz="12" w:space="0" w:color="auto"/>
            </w:tcBorders>
            <w:vAlign w:val="center"/>
          </w:tcPr>
          <w:p w:rsidR="006964A8" w:rsidRPr="0037600D" w:rsidRDefault="006964A8" w:rsidP="00471634">
            <w:pPr>
              <w:widowControl/>
              <w:spacing w:before="0" w:beforeAutospacing="0" w:after="0" w:afterAutospacing="0"/>
              <w:jc w:val="center"/>
            </w:pPr>
            <w:r w:rsidRPr="0037600D">
              <w:t>&lt; 0.001</w:t>
            </w:r>
          </w:p>
        </w:tc>
      </w:tr>
      <w:tr w:rsidR="006964A8" w:rsidRPr="0037600D" w:rsidTr="002F2F7E">
        <w:tc>
          <w:tcPr>
            <w:tcW w:w="1537" w:type="dxa"/>
            <w:vMerge/>
            <w:tcBorders>
              <w:left w:val="single" w:sz="12" w:space="0" w:color="auto"/>
              <w:bottom w:val="single" w:sz="12" w:space="0" w:color="auto"/>
            </w:tcBorders>
            <w:vAlign w:val="center"/>
          </w:tcPr>
          <w:p w:rsidR="006964A8" w:rsidRPr="0037600D" w:rsidRDefault="006964A8" w:rsidP="00471634">
            <w:pPr>
              <w:widowControl/>
              <w:spacing w:before="0" w:beforeAutospacing="0" w:after="0" w:afterAutospacing="0"/>
              <w:jc w:val="center"/>
            </w:pPr>
          </w:p>
        </w:tc>
        <w:tc>
          <w:tcPr>
            <w:tcW w:w="1534" w:type="dxa"/>
            <w:tcBorders>
              <w:bottom w:val="single" w:sz="12"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&gt; 0</w:t>
            </w:r>
          </w:p>
        </w:tc>
        <w:tc>
          <w:tcPr>
            <w:tcW w:w="1533" w:type="dxa"/>
            <w:tcBorders>
              <w:left w:val="double" w:sz="4" w:space="0" w:color="auto"/>
              <w:bottom w:val="single" w:sz="12" w:space="0" w:color="auto"/>
            </w:tcBorders>
          </w:tcPr>
          <w:p w:rsidR="006964A8" w:rsidRPr="0037600D" w:rsidRDefault="006964A8" w:rsidP="00471634">
            <w:pPr>
              <w:widowControl/>
              <w:spacing w:before="0" w:beforeAutospacing="0" w:after="0" w:afterAutospacing="0"/>
              <w:jc w:val="center"/>
            </w:pPr>
            <w:r w:rsidRPr="0037600D">
              <w:rPr>
                <w:rFonts w:cs="Times New Roman"/>
              </w:rPr>
              <w:t>14</w:t>
            </w:r>
          </w:p>
        </w:tc>
        <w:tc>
          <w:tcPr>
            <w:tcW w:w="1533" w:type="dxa"/>
            <w:tcBorders>
              <w:bottom w:val="single" w:sz="12" w:space="0" w:color="auto"/>
            </w:tcBorders>
          </w:tcPr>
          <w:p w:rsidR="006964A8" w:rsidRPr="0037600D" w:rsidRDefault="006964A8" w:rsidP="00471634">
            <w:pPr>
              <w:widowControl/>
              <w:spacing w:before="0" w:beforeAutospacing="0" w:after="0" w:afterAutospacing="0"/>
              <w:jc w:val="center"/>
            </w:pPr>
            <w:r w:rsidRPr="0037600D">
              <w:rPr>
                <w:rFonts w:cs="Times New Roman"/>
              </w:rPr>
              <w:t>30</w:t>
            </w:r>
          </w:p>
        </w:tc>
        <w:tc>
          <w:tcPr>
            <w:tcW w:w="1535" w:type="dxa"/>
            <w:tcBorders>
              <w:bottom w:val="single" w:sz="12"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412</w:t>
            </w:r>
          </w:p>
        </w:tc>
        <w:tc>
          <w:tcPr>
            <w:tcW w:w="1535" w:type="dxa"/>
            <w:tcBorders>
              <w:left w:val="double" w:sz="4" w:space="0" w:color="auto"/>
              <w:bottom w:val="single" w:sz="12"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456</w:t>
            </w:r>
          </w:p>
        </w:tc>
        <w:tc>
          <w:tcPr>
            <w:tcW w:w="1535" w:type="dxa"/>
            <w:vMerge/>
            <w:tcBorders>
              <w:left w:val="double" w:sz="4" w:space="0" w:color="auto"/>
              <w:bottom w:val="single" w:sz="12" w:space="0" w:color="auto"/>
              <w:right w:val="single" w:sz="12" w:space="0" w:color="auto"/>
            </w:tcBorders>
            <w:vAlign w:val="center"/>
          </w:tcPr>
          <w:p w:rsidR="006964A8" w:rsidRPr="0037600D" w:rsidRDefault="006964A8" w:rsidP="00471634">
            <w:pPr>
              <w:widowControl/>
              <w:spacing w:before="0" w:beforeAutospacing="0" w:after="0" w:afterAutospacing="0"/>
              <w:jc w:val="center"/>
            </w:pPr>
          </w:p>
        </w:tc>
      </w:tr>
      <w:tr w:rsidR="007C16B2" w:rsidRPr="0037600D" w:rsidTr="002F2F7E">
        <w:tc>
          <w:tcPr>
            <w:tcW w:w="3071" w:type="dxa"/>
            <w:gridSpan w:val="2"/>
            <w:tcBorders>
              <w:top w:val="single" w:sz="12" w:space="0" w:color="auto"/>
              <w:left w:val="single" w:sz="12" w:space="0" w:color="auto"/>
              <w:bottom w:val="single" w:sz="12" w:space="0" w:color="auto"/>
              <w:right w:val="double" w:sz="4" w:space="0" w:color="auto"/>
            </w:tcBorders>
            <w:vAlign w:val="center"/>
          </w:tcPr>
          <w:p w:rsidR="006964A8" w:rsidRPr="0037600D" w:rsidRDefault="006964A8" w:rsidP="00471634">
            <w:pPr>
              <w:widowControl/>
              <w:spacing w:before="0" w:beforeAutospacing="0" w:after="0" w:afterAutospacing="0"/>
              <w:jc w:val="center"/>
            </w:pPr>
            <w:r w:rsidRPr="0037600D">
              <w:t>Total</w:t>
            </w:r>
          </w:p>
        </w:tc>
        <w:tc>
          <w:tcPr>
            <w:tcW w:w="1533" w:type="dxa"/>
            <w:tcBorders>
              <w:top w:val="single" w:sz="12" w:space="0" w:color="auto"/>
              <w:left w:val="double" w:sz="4" w:space="0" w:color="auto"/>
              <w:bottom w:val="single" w:sz="12" w:space="0" w:color="auto"/>
            </w:tcBorders>
          </w:tcPr>
          <w:p w:rsidR="006964A8" w:rsidRPr="0037600D" w:rsidRDefault="006964A8" w:rsidP="00471634">
            <w:pPr>
              <w:widowControl/>
              <w:spacing w:before="0" w:beforeAutospacing="0" w:after="0" w:afterAutospacing="0"/>
              <w:jc w:val="center"/>
            </w:pPr>
            <w:r w:rsidRPr="0037600D">
              <w:rPr>
                <w:rFonts w:cs="Times New Roman"/>
              </w:rPr>
              <w:t>20</w:t>
            </w:r>
          </w:p>
        </w:tc>
        <w:tc>
          <w:tcPr>
            <w:tcW w:w="1533" w:type="dxa"/>
            <w:tcBorders>
              <w:top w:val="single" w:sz="12" w:space="0" w:color="auto"/>
              <w:bottom w:val="single" w:sz="12" w:space="0" w:color="auto"/>
            </w:tcBorders>
          </w:tcPr>
          <w:p w:rsidR="006964A8" w:rsidRPr="0037600D" w:rsidRDefault="006964A8" w:rsidP="00471634">
            <w:pPr>
              <w:widowControl/>
              <w:spacing w:before="0" w:beforeAutospacing="0" w:after="0" w:afterAutospacing="0"/>
              <w:jc w:val="center"/>
            </w:pPr>
            <w:r w:rsidRPr="0037600D">
              <w:rPr>
                <w:rFonts w:cs="Times New Roman"/>
              </w:rPr>
              <w:t>45</w:t>
            </w:r>
          </w:p>
        </w:tc>
        <w:tc>
          <w:tcPr>
            <w:tcW w:w="1535" w:type="dxa"/>
            <w:tcBorders>
              <w:top w:val="single" w:sz="12" w:space="0" w:color="auto"/>
              <w:bottom w:val="single" w:sz="12"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453</w:t>
            </w:r>
          </w:p>
        </w:tc>
        <w:tc>
          <w:tcPr>
            <w:tcW w:w="1535" w:type="dxa"/>
            <w:tcBorders>
              <w:top w:val="single" w:sz="12" w:space="0" w:color="auto"/>
              <w:left w:val="double" w:sz="4" w:space="0" w:color="auto"/>
              <w:bottom w:val="single" w:sz="12" w:space="0" w:color="auto"/>
              <w:right w:val="double" w:sz="4" w:space="0" w:color="auto"/>
            </w:tcBorders>
          </w:tcPr>
          <w:p w:rsidR="006964A8" w:rsidRPr="0037600D" w:rsidRDefault="006964A8" w:rsidP="00471634">
            <w:pPr>
              <w:widowControl/>
              <w:spacing w:before="0" w:beforeAutospacing="0" w:after="0" w:afterAutospacing="0"/>
              <w:jc w:val="center"/>
            </w:pPr>
            <w:r w:rsidRPr="0037600D">
              <w:rPr>
                <w:rFonts w:cs="Times New Roman"/>
              </w:rPr>
              <w:t>518</w:t>
            </w:r>
          </w:p>
        </w:tc>
        <w:tc>
          <w:tcPr>
            <w:tcW w:w="1535" w:type="dxa"/>
            <w:tcBorders>
              <w:top w:val="single" w:sz="12" w:space="0" w:color="auto"/>
              <w:left w:val="double" w:sz="4" w:space="0" w:color="auto"/>
              <w:bottom w:val="single" w:sz="12" w:space="0" w:color="auto"/>
              <w:right w:val="single" w:sz="12" w:space="0" w:color="auto"/>
            </w:tcBorders>
            <w:vAlign w:val="center"/>
          </w:tcPr>
          <w:p w:rsidR="006964A8" w:rsidRPr="0037600D" w:rsidRDefault="006964A8" w:rsidP="00471634">
            <w:pPr>
              <w:widowControl/>
              <w:spacing w:before="0" w:beforeAutospacing="0" w:after="0" w:afterAutospacing="0"/>
              <w:jc w:val="center"/>
            </w:pPr>
          </w:p>
        </w:tc>
      </w:tr>
    </w:tbl>
    <w:p w:rsidR="007C16B2" w:rsidRPr="0037600D" w:rsidRDefault="002F2F7E" w:rsidP="002F2F7E">
      <w:pPr>
        <w:widowControl/>
        <w:spacing w:before="0" w:beforeAutospacing="0" w:after="0" w:afterAutospacing="0"/>
        <w:jc w:val="left"/>
        <w:sectPr w:rsidR="007C16B2" w:rsidRPr="0037600D" w:rsidSect="00C42862">
          <w:pgSz w:w="11906" w:h="16838"/>
          <w:pgMar w:top="1440" w:right="567" w:bottom="1440" w:left="567" w:header="851" w:footer="992" w:gutter="0"/>
          <w:cols w:space="425"/>
          <w:docGrid w:type="lines" w:linePitch="360"/>
        </w:sectPr>
      </w:pPr>
      <w:r w:rsidRPr="0037600D">
        <w:rPr>
          <w:rFonts w:hint="eastAsia"/>
          <w:i/>
        </w:rPr>
        <w:t>EBER</w:t>
      </w:r>
      <w:r w:rsidRPr="0037600D">
        <w:t xml:space="preserve"> </w:t>
      </w:r>
      <w:r w:rsidRPr="0037600D">
        <w:rPr>
          <w:rFonts w:hint="eastAsia"/>
        </w:rPr>
        <w:t>Ep</w:t>
      </w:r>
      <w:r w:rsidRPr="0037600D">
        <w:t xml:space="preserve">stein-Barr virus encoded RNA, </w:t>
      </w:r>
      <w:r w:rsidRPr="0037600D">
        <w:rPr>
          <w:i/>
        </w:rPr>
        <w:t>EBV DNA</w:t>
      </w:r>
      <w:r w:rsidRPr="0037600D">
        <w:t xml:space="preserve"> Epstein-Barr virus deoxyribonucleic acid</w:t>
      </w:r>
    </w:p>
    <w:p w:rsidR="003F2A43" w:rsidRPr="0037600D" w:rsidRDefault="003F2A43" w:rsidP="003F2A43">
      <w:pPr>
        <w:widowControl/>
        <w:rPr>
          <w:b/>
        </w:rPr>
      </w:pPr>
      <w:r w:rsidRPr="0037600D">
        <w:rPr>
          <w:b/>
        </w:rPr>
        <w:lastRenderedPageBreak/>
        <w:t xml:space="preserve">Table </w:t>
      </w:r>
      <w:r w:rsidR="00471634" w:rsidRPr="0037600D">
        <w:rPr>
          <w:b/>
        </w:rPr>
        <w:t>S</w:t>
      </w:r>
      <w:r w:rsidR="00050FF0" w:rsidRPr="0037600D">
        <w:rPr>
          <w:b/>
        </w:rPr>
        <w:t>1</w:t>
      </w:r>
      <w:r w:rsidR="00953E66" w:rsidRPr="0037600D">
        <w:rPr>
          <w:b/>
        </w:rPr>
        <w:t>2</w:t>
      </w:r>
      <w:r w:rsidRPr="0037600D">
        <w:rPr>
          <w:b/>
        </w:rPr>
        <w:t>.</w:t>
      </w:r>
      <w:r w:rsidRPr="0037600D">
        <w:t xml:space="preserve"> Cross-tabulation of EBER scores and T-stage, N-stage and overall stage of nasopharyngeal carcinoma in patients with pre-treatment plasma EBV DNA 0 copy/ml (</w:t>
      </w:r>
      <w:r w:rsidRPr="0037600D">
        <w:rPr>
          <w:i/>
        </w:rPr>
        <w:t>n</w:t>
      </w:r>
      <w:r w:rsidRPr="0037600D">
        <w:t xml:space="preserve"> = 62)</w:t>
      </w:r>
    </w:p>
    <w:tbl>
      <w:tblPr>
        <w:tblStyle w:val="TableGrid"/>
        <w:tblW w:w="0" w:type="auto"/>
        <w:tblCellMar>
          <w:top w:w="113" w:type="dxa"/>
          <w:bottom w:w="113" w:type="dxa"/>
        </w:tblCellMar>
        <w:tblLook w:val="04A0"/>
      </w:tblPr>
      <w:tblGrid>
        <w:gridCol w:w="830"/>
        <w:gridCol w:w="770"/>
        <w:gridCol w:w="771"/>
        <w:gridCol w:w="770"/>
        <w:gridCol w:w="771"/>
        <w:gridCol w:w="769"/>
        <w:gridCol w:w="772"/>
        <w:gridCol w:w="769"/>
        <w:gridCol w:w="770"/>
        <w:gridCol w:w="770"/>
        <w:gridCol w:w="770"/>
        <w:gridCol w:w="772"/>
        <w:gridCol w:w="769"/>
        <w:gridCol w:w="769"/>
        <w:gridCol w:w="770"/>
        <w:gridCol w:w="770"/>
        <w:gridCol w:w="772"/>
        <w:gridCol w:w="774"/>
      </w:tblGrid>
      <w:tr w:rsidR="003F2A43" w:rsidRPr="0037600D" w:rsidTr="006964A8">
        <w:tc>
          <w:tcPr>
            <w:tcW w:w="1600" w:type="dxa"/>
            <w:gridSpan w:val="2"/>
            <w:vMerge w:val="restart"/>
            <w:tcBorders>
              <w:top w:val="single" w:sz="12" w:space="0" w:color="auto"/>
              <w:left w:val="single" w:sz="12" w:space="0" w:color="auto"/>
              <w:right w:val="double" w:sz="4" w:space="0" w:color="auto"/>
            </w:tcBorders>
            <w:vAlign w:val="center"/>
          </w:tcPr>
          <w:p w:rsidR="003F2A43" w:rsidRPr="0037600D" w:rsidRDefault="003F2A43" w:rsidP="006964A8">
            <w:pPr>
              <w:jc w:val="center"/>
            </w:pPr>
          </w:p>
        </w:tc>
        <w:tc>
          <w:tcPr>
            <w:tcW w:w="3081" w:type="dxa"/>
            <w:gridSpan w:val="4"/>
            <w:tcBorders>
              <w:top w:val="single" w:sz="12" w:space="0" w:color="auto"/>
              <w:left w:val="double" w:sz="4" w:space="0" w:color="auto"/>
              <w:right w:val="double" w:sz="4" w:space="0" w:color="auto"/>
            </w:tcBorders>
            <w:vAlign w:val="center"/>
          </w:tcPr>
          <w:p w:rsidR="003F2A43" w:rsidRPr="0037600D" w:rsidRDefault="003F2A43" w:rsidP="006964A8">
            <w:pPr>
              <w:jc w:val="center"/>
            </w:pPr>
            <w:r w:rsidRPr="0037600D">
              <w:t>T-Stage</w:t>
            </w:r>
          </w:p>
        </w:tc>
        <w:tc>
          <w:tcPr>
            <w:tcW w:w="772" w:type="dxa"/>
            <w:vMerge w:val="restart"/>
            <w:tcBorders>
              <w:top w:val="single" w:sz="12" w:space="0" w:color="auto"/>
              <w:left w:val="double" w:sz="4" w:space="0" w:color="auto"/>
              <w:right w:val="double" w:sz="4" w:space="0" w:color="auto"/>
            </w:tcBorders>
            <w:vAlign w:val="center"/>
          </w:tcPr>
          <w:p w:rsidR="003F2A43" w:rsidRPr="0037600D" w:rsidRDefault="00333FD2" w:rsidP="006964A8">
            <w:pPr>
              <w:jc w:val="center"/>
              <w:rPr>
                <w:i/>
              </w:rPr>
            </w:pPr>
            <w:r w:rsidRPr="0037600D">
              <w:rPr>
                <w:i/>
              </w:rPr>
              <w:t>p</w:t>
            </w:r>
          </w:p>
        </w:tc>
        <w:tc>
          <w:tcPr>
            <w:tcW w:w="3079" w:type="dxa"/>
            <w:gridSpan w:val="4"/>
            <w:tcBorders>
              <w:top w:val="single" w:sz="12" w:space="0" w:color="auto"/>
              <w:left w:val="double" w:sz="4" w:space="0" w:color="auto"/>
              <w:right w:val="double" w:sz="4" w:space="0" w:color="auto"/>
            </w:tcBorders>
            <w:vAlign w:val="center"/>
          </w:tcPr>
          <w:p w:rsidR="003F2A43" w:rsidRPr="0037600D" w:rsidRDefault="003F2A43" w:rsidP="006964A8">
            <w:pPr>
              <w:jc w:val="center"/>
            </w:pPr>
            <w:r w:rsidRPr="0037600D">
              <w:t>N-Stage</w:t>
            </w:r>
          </w:p>
        </w:tc>
        <w:tc>
          <w:tcPr>
            <w:tcW w:w="772" w:type="dxa"/>
            <w:vMerge w:val="restart"/>
            <w:tcBorders>
              <w:top w:val="single" w:sz="12" w:space="0" w:color="auto"/>
              <w:left w:val="double" w:sz="4" w:space="0" w:color="auto"/>
              <w:right w:val="double" w:sz="4" w:space="0" w:color="auto"/>
            </w:tcBorders>
            <w:vAlign w:val="center"/>
          </w:tcPr>
          <w:p w:rsidR="003F2A43" w:rsidRPr="0037600D" w:rsidRDefault="00333FD2" w:rsidP="006964A8">
            <w:pPr>
              <w:jc w:val="center"/>
              <w:rPr>
                <w:i/>
              </w:rPr>
            </w:pPr>
            <w:r w:rsidRPr="0037600D">
              <w:rPr>
                <w:i/>
              </w:rPr>
              <w:t>p</w:t>
            </w:r>
          </w:p>
        </w:tc>
        <w:tc>
          <w:tcPr>
            <w:tcW w:w="3078" w:type="dxa"/>
            <w:gridSpan w:val="4"/>
            <w:tcBorders>
              <w:top w:val="single" w:sz="12" w:space="0" w:color="auto"/>
              <w:left w:val="double" w:sz="4" w:space="0" w:color="auto"/>
              <w:right w:val="double" w:sz="4" w:space="0" w:color="auto"/>
            </w:tcBorders>
            <w:vAlign w:val="center"/>
          </w:tcPr>
          <w:p w:rsidR="003F2A43" w:rsidRPr="0037600D" w:rsidRDefault="003F2A43" w:rsidP="006964A8">
            <w:pPr>
              <w:jc w:val="center"/>
            </w:pPr>
            <w:r w:rsidRPr="0037600D">
              <w:t>Overall Stage</w:t>
            </w:r>
          </w:p>
        </w:tc>
        <w:tc>
          <w:tcPr>
            <w:tcW w:w="772" w:type="dxa"/>
            <w:vMerge w:val="restart"/>
            <w:tcBorders>
              <w:top w:val="single" w:sz="12" w:space="0" w:color="auto"/>
              <w:left w:val="double" w:sz="4" w:space="0" w:color="auto"/>
              <w:right w:val="double" w:sz="4" w:space="0" w:color="auto"/>
            </w:tcBorders>
            <w:vAlign w:val="center"/>
          </w:tcPr>
          <w:p w:rsidR="003F2A43" w:rsidRPr="0037600D" w:rsidRDefault="00333FD2" w:rsidP="006964A8">
            <w:pPr>
              <w:jc w:val="center"/>
              <w:rPr>
                <w:i/>
              </w:rPr>
            </w:pPr>
            <w:r w:rsidRPr="0037600D">
              <w:rPr>
                <w:i/>
              </w:rPr>
              <w:t>p</w:t>
            </w:r>
          </w:p>
        </w:tc>
        <w:tc>
          <w:tcPr>
            <w:tcW w:w="774" w:type="dxa"/>
            <w:vMerge w:val="restart"/>
            <w:tcBorders>
              <w:top w:val="single" w:sz="12" w:space="0" w:color="auto"/>
              <w:left w:val="double" w:sz="4" w:space="0" w:color="auto"/>
              <w:right w:val="single" w:sz="12" w:space="0" w:color="auto"/>
            </w:tcBorders>
            <w:vAlign w:val="center"/>
          </w:tcPr>
          <w:p w:rsidR="003F2A43" w:rsidRPr="0037600D" w:rsidRDefault="003F2A43" w:rsidP="006964A8">
            <w:pPr>
              <w:jc w:val="center"/>
            </w:pPr>
            <w:r w:rsidRPr="0037600D">
              <w:t>Total</w:t>
            </w:r>
          </w:p>
        </w:tc>
      </w:tr>
      <w:tr w:rsidR="003F2A43" w:rsidRPr="0037600D" w:rsidTr="006964A8">
        <w:tc>
          <w:tcPr>
            <w:tcW w:w="1600" w:type="dxa"/>
            <w:gridSpan w:val="2"/>
            <w:vMerge/>
            <w:tcBorders>
              <w:left w:val="single" w:sz="12" w:space="0" w:color="auto"/>
              <w:bottom w:val="double" w:sz="4" w:space="0" w:color="auto"/>
              <w:right w:val="double" w:sz="4" w:space="0" w:color="auto"/>
            </w:tcBorders>
            <w:vAlign w:val="center"/>
          </w:tcPr>
          <w:p w:rsidR="003F2A43" w:rsidRPr="0037600D" w:rsidRDefault="003F2A43" w:rsidP="006964A8">
            <w:pPr>
              <w:jc w:val="center"/>
            </w:pPr>
          </w:p>
        </w:tc>
        <w:tc>
          <w:tcPr>
            <w:tcW w:w="771" w:type="dxa"/>
            <w:tcBorders>
              <w:left w:val="double" w:sz="4" w:space="0" w:color="auto"/>
              <w:bottom w:val="double" w:sz="4" w:space="0" w:color="auto"/>
            </w:tcBorders>
            <w:vAlign w:val="center"/>
          </w:tcPr>
          <w:p w:rsidR="003F2A43" w:rsidRPr="0037600D" w:rsidRDefault="003F2A43" w:rsidP="006964A8">
            <w:pPr>
              <w:jc w:val="center"/>
            </w:pPr>
            <w:r w:rsidRPr="0037600D">
              <w:t>1</w:t>
            </w:r>
          </w:p>
        </w:tc>
        <w:tc>
          <w:tcPr>
            <w:tcW w:w="770" w:type="dxa"/>
            <w:tcBorders>
              <w:bottom w:val="double" w:sz="4" w:space="0" w:color="auto"/>
            </w:tcBorders>
            <w:vAlign w:val="center"/>
          </w:tcPr>
          <w:p w:rsidR="003F2A43" w:rsidRPr="0037600D" w:rsidRDefault="003F2A43" w:rsidP="006964A8">
            <w:pPr>
              <w:jc w:val="center"/>
            </w:pPr>
            <w:r w:rsidRPr="0037600D">
              <w:t>2</w:t>
            </w:r>
          </w:p>
        </w:tc>
        <w:tc>
          <w:tcPr>
            <w:tcW w:w="771" w:type="dxa"/>
            <w:tcBorders>
              <w:bottom w:val="double" w:sz="4" w:space="0" w:color="auto"/>
            </w:tcBorders>
            <w:vAlign w:val="center"/>
          </w:tcPr>
          <w:p w:rsidR="003F2A43" w:rsidRPr="0037600D" w:rsidRDefault="003F2A43" w:rsidP="006964A8">
            <w:pPr>
              <w:jc w:val="center"/>
            </w:pPr>
            <w:r w:rsidRPr="0037600D">
              <w:t>3</w:t>
            </w:r>
          </w:p>
        </w:tc>
        <w:tc>
          <w:tcPr>
            <w:tcW w:w="769" w:type="dxa"/>
            <w:tcBorders>
              <w:bottom w:val="double" w:sz="4" w:space="0" w:color="auto"/>
              <w:right w:val="double" w:sz="4" w:space="0" w:color="auto"/>
            </w:tcBorders>
            <w:vAlign w:val="center"/>
          </w:tcPr>
          <w:p w:rsidR="003F2A43" w:rsidRPr="0037600D" w:rsidRDefault="003F2A43" w:rsidP="006964A8">
            <w:pPr>
              <w:jc w:val="center"/>
            </w:pPr>
            <w:r w:rsidRPr="0037600D">
              <w:t>4</w:t>
            </w:r>
          </w:p>
        </w:tc>
        <w:tc>
          <w:tcPr>
            <w:tcW w:w="772" w:type="dxa"/>
            <w:vMerge/>
            <w:tcBorders>
              <w:left w:val="double" w:sz="4" w:space="0" w:color="auto"/>
              <w:bottom w:val="double" w:sz="4" w:space="0" w:color="auto"/>
              <w:right w:val="double" w:sz="4" w:space="0" w:color="auto"/>
            </w:tcBorders>
            <w:vAlign w:val="center"/>
          </w:tcPr>
          <w:p w:rsidR="003F2A43" w:rsidRPr="0037600D" w:rsidRDefault="003F2A43" w:rsidP="006964A8">
            <w:pPr>
              <w:jc w:val="center"/>
            </w:pPr>
          </w:p>
        </w:tc>
        <w:tc>
          <w:tcPr>
            <w:tcW w:w="769" w:type="dxa"/>
            <w:tcBorders>
              <w:left w:val="double" w:sz="4" w:space="0" w:color="auto"/>
              <w:bottom w:val="double" w:sz="4" w:space="0" w:color="auto"/>
            </w:tcBorders>
            <w:vAlign w:val="center"/>
          </w:tcPr>
          <w:p w:rsidR="003F2A43" w:rsidRPr="0037600D" w:rsidRDefault="0000220E" w:rsidP="006964A8">
            <w:pPr>
              <w:jc w:val="center"/>
            </w:pPr>
            <w:r w:rsidRPr="0037600D">
              <w:t>0</w:t>
            </w:r>
          </w:p>
        </w:tc>
        <w:tc>
          <w:tcPr>
            <w:tcW w:w="770" w:type="dxa"/>
            <w:tcBorders>
              <w:bottom w:val="double" w:sz="4" w:space="0" w:color="auto"/>
            </w:tcBorders>
            <w:vAlign w:val="center"/>
          </w:tcPr>
          <w:p w:rsidR="003F2A43" w:rsidRPr="0037600D" w:rsidRDefault="0000220E" w:rsidP="006964A8">
            <w:pPr>
              <w:jc w:val="center"/>
            </w:pPr>
            <w:r w:rsidRPr="0037600D">
              <w:t>1</w:t>
            </w:r>
          </w:p>
        </w:tc>
        <w:tc>
          <w:tcPr>
            <w:tcW w:w="770" w:type="dxa"/>
            <w:tcBorders>
              <w:bottom w:val="double" w:sz="4" w:space="0" w:color="auto"/>
            </w:tcBorders>
            <w:vAlign w:val="center"/>
          </w:tcPr>
          <w:p w:rsidR="003F2A43" w:rsidRPr="0037600D" w:rsidRDefault="0000220E" w:rsidP="006964A8">
            <w:pPr>
              <w:jc w:val="center"/>
            </w:pPr>
            <w:r w:rsidRPr="0037600D">
              <w:t>2</w:t>
            </w:r>
          </w:p>
        </w:tc>
        <w:tc>
          <w:tcPr>
            <w:tcW w:w="770" w:type="dxa"/>
            <w:tcBorders>
              <w:bottom w:val="double" w:sz="4" w:space="0" w:color="auto"/>
              <w:right w:val="double" w:sz="4" w:space="0" w:color="auto"/>
            </w:tcBorders>
            <w:vAlign w:val="center"/>
          </w:tcPr>
          <w:p w:rsidR="003F2A43" w:rsidRPr="0037600D" w:rsidRDefault="0000220E" w:rsidP="006964A8">
            <w:pPr>
              <w:jc w:val="center"/>
            </w:pPr>
            <w:r w:rsidRPr="0037600D">
              <w:t>3</w:t>
            </w:r>
          </w:p>
        </w:tc>
        <w:tc>
          <w:tcPr>
            <w:tcW w:w="772" w:type="dxa"/>
            <w:vMerge/>
            <w:tcBorders>
              <w:left w:val="double" w:sz="4" w:space="0" w:color="auto"/>
              <w:bottom w:val="double" w:sz="4" w:space="0" w:color="auto"/>
              <w:right w:val="double" w:sz="4" w:space="0" w:color="auto"/>
            </w:tcBorders>
            <w:vAlign w:val="center"/>
          </w:tcPr>
          <w:p w:rsidR="003F2A43" w:rsidRPr="0037600D" w:rsidRDefault="003F2A43" w:rsidP="006964A8">
            <w:pPr>
              <w:jc w:val="center"/>
            </w:pPr>
          </w:p>
        </w:tc>
        <w:tc>
          <w:tcPr>
            <w:tcW w:w="769" w:type="dxa"/>
            <w:tcBorders>
              <w:left w:val="double" w:sz="4" w:space="0" w:color="auto"/>
              <w:bottom w:val="double" w:sz="4" w:space="0" w:color="auto"/>
            </w:tcBorders>
            <w:vAlign w:val="center"/>
          </w:tcPr>
          <w:p w:rsidR="003F2A43" w:rsidRPr="0037600D" w:rsidRDefault="003F2A43" w:rsidP="006964A8">
            <w:pPr>
              <w:jc w:val="center"/>
            </w:pPr>
            <w:r w:rsidRPr="0037600D">
              <w:t>I</w:t>
            </w:r>
          </w:p>
        </w:tc>
        <w:tc>
          <w:tcPr>
            <w:tcW w:w="769" w:type="dxa"/>
            <w:tcBorders>
              <w:bottom w:val="double" w:sz="4" w:space="0" w:color="auto"/>
            </w:tcBorders>
            <w:vAlign w:val="center"/>
          </w:tcPr>
          <w:p w:rsidR="003F2A43" w:rsidRPr="0037600D" w:rsidRDefault="003F2A43" w:rsidP="006964A8">
            <w:pPr>
              <w:jc w:val="center"/>
            </w:pPr>
            <w:r w:rsidRPr="0037600D">
              <w:t>II</w:t>
            </w:r>
          </w:p>
        </w:tc>
        <w:tc>
          <w:tcPr>
            <w:tcW w:w="770" w:type="dxa"/>
            <w:tcBorders>
              <w:bottom w:val="double" w:sz="4" w:space="0" w:color="auto"/>
            </w:tcBorders>
            <w:vAlign w:val="center"/>
          </w:tcPr>
          <w:p w:rsidR="003F2A43" w:rsidRPr="0037600D" w:rsidRDefault="003F2A43" w:rsidP="006964A8">
            <w:pPr>
              <w:jc w:val="center"/>
            </w:pPr>
            <w:r w:rsidRPr="0037600D">
              <w:t>III</w:t>
            </w:r>
          </w:p>
        </w:tc>
        <w:tc>
          <w:tcPr>
            <w:tcW w:w="770" w:type="dxa"/>
            <w:tcBorders>
              <w:bottom w:val="double" w:sz="4" w:space="0" w:color="auto"/>
              <w:right w:val="double" w:sz="4" w:space="0" w:color="auto"/>
            </w:tcBorders>
            <w:vAlign w:val="center"/>
          </w:tcPr>
          <w:p w:rsidR="003F2A43" w:rsidRPr="0037600D" w:rsidRDefault="003F2A43" w:rsidP="006964A8">
            <w:pPr>
              <w:jc w:val="center"/>
            </w:pPr>
            <w:r w:rsidRPr="0037600D">
              <w:t>IVA</w:t>
            </w:r>
          </w:p>
        </w:tc>
        <w:tc>
          <w:tcPr>
            <w:tcW w:w="772" w:type="dxa"/>
            <w:vMerge/>
            <w:tcBorders>
              <w:left w:val="double" w:sz="4" w:space="0" w:color="auto"/>
              <w:bottom w:val="single" w:sz="4" w:space="0" w:color="auto"/>
              <w:right w:val="double" w:sz="4" w:space="0" w:color="auto"/>
            </w:tcBorders>
            <w:vAlign w:val="center"/>
          </w:tcPr>
          <w:p w:rsidR="003F2A43" w:rsidRPr="0037600D" w:rsidRDefault="003F2A43" w:rsidP="006964A8">
            <w:pPr>
              <w:jc w:val="center"/>
            </w:pPr>
          </w:p>
        </w:tc>
        <w:tc>
          <w:tcPr>
            <w:tcW w:w="774" w:type="dxa"/>
            <w:vMerge/>
            <w:tcBorders>
              <w:left w:val="double" w:sz="4" w:space="0" w:color="auto"/>
              <w:bottom w:val="double" w:sz="4" w:space="0" w:color="auto"/>
              <w:right w:val="single" w:sz="12" w:space="0" w:color="auto"/>
            </w:tcBorders>
            <w:vAlign w:val="center"/>
          </w:tcPr>
          <w:p w:rsidR="003F2A43" w:rsidRPr="0037600D" w:rsidRDefault="003F2A43" w:rsidP="006964A8">
            <w:pPr>
              <w:jc w:val="center"/>
            </w:pPr>
          </w:p>
        </w:tc>
      </w:tr>
      <w:tr w:rsidR="00B759CE" w:rsidRPr="0037600D" w:rsidTr="006964A8">
        <w:tc>
          <w:tcPr>
            <w:tcW w:w="830" w:type="dxa"/>
            <w:vMerge w:val="restart"/>
            <w:tcBorders>
              <w:top w:val="double" w:sz="4" w:space="0" w:color="auto"/>
              <w:left w:val="single" w:sz="12" w:space="0" w:color="auto"/>
            </w:tcBorders>
            <w:vAlign w:val="center"/>
          </w:tcPr>
          <w:p w:rsidR="00B759CE" w:rsidRPr="0037600D" w:rsidRDefault="00B759CE" w:rsidP="00B759CE">
            <w:pPr>
              <w:jc w:val="center"/>
            </w:pPr>
            <w:r w:rsidRPr="0037600D">
              <w:t>EBER Score</w:t>
            </w:r>
          </w:p>
        </w:tc>
        <w:tc>
          <w:tcPr>
            <w:tcW w:w="770" w:type="dxa"/>
            <w:tcBorders>
              <w:top w:val="double" w:sz="4" w:space="0" w:color="auto"/>
              <w:right w:val="double" w:sz="4" w:space="0" w:color="auto"/>
            </w:tcBorders>
            <w:vAlign w:val="center"/>
          </w:tcPr>
          <w:p w:rsidR="00B759CE" w:rsidRPr="0037600D" w:rsidRDefault="00B759CE" w:rsidP="00B759CE">
            <w:pPr>
              <w:jc w:val="center"/>
            </w:pPr>
            <w:r w:rsidRPr="0037600D">
              <w:t>0–1</w:t>
            </w:r>
          </w:p>
        </w:tc>
        <w:tc>
          <w:tcPr>
            <w:tcW w:w="771" w:type="dxa"/>
            <w:tcBorders>
              <w:top w:val="double" w:sz="4" w:space="0" w:color="auto"/>
              <w:left w:val="double" w:sz="4" w:space="0" w:color="auto"/>
            </w:tcBorders>
            <w:shd w:val="clear" w:color="auto" w:fill="auto"/>
          </w:tcPr>
          <w:p w:rsidR="00B759CE" w:rsidRPr="0037600D" w:rsidRDefault="00B759CE" w:rsidP="00B759CE">
            <w:pPr>
              <w:jc w:val="center"/>
            </w:pPr>
            <w:r w:rsidRPr="0037600D">
              <w:rPr>
                <w:rFonts w:cs="Times New Roman"/>
              </w:rPr>
              <w:t>2</w:t>
            </w:r>
          </w:p>
        </w:tc>
        <w:tc>
          <w:tcPr>
            <w:tcW w:w="770" w:type="dxa"/>
            <w:tcBorders>
              <w:top w:val="double" w:sz="4" w:space="0" w:color="auto"/>
            </w:tcBorders>
            <w:shd w:val="clear" w:color="auto" w:fill="auto"/>
          </w:tcPr>
          <w:p w:rsidR="00B759CE" w:rsidRPr="0037600D" w:rsidRDefault="00B759CE" w:rsidP="00B759CE">
            <w:pPr>
              <w:jc w:val="center"/>
            </w:pPr>
            <w:r w:rsidRPr="0037600D">
              <w:rPr>
                <w:rFonts w:cs="Times New Roman"/>
              </w:rPr>
              <w:t>1</w:t>
            </w:r>
          </w:p>
        </w:tc>
        <w:tc>
          <w:tcPr>
            <w:tcW w:w="771" w:type="dxa"/>
            <w:tcBorders>
              <w:top w:val="double" w:sz="4" w:space="0" w:color="auto"/>
            </w:tcBorders>
            <w:shd w:val="clear" w:color="auto" w:fill="auto"/>
          </w:tcPr>
          <w:p w:rsidR="00B759CE" w:rsidRPr="0037600D" w:rsidRDefault="00B759CE" w:rsidP="00B759CE">
            <w:pPr>
              <w:jc w:val="center"/>
            </w:pPr>
            <w:r w:rsidRPr="0037600D">
              <w:rPr>
                <w:rFonts w:cs="Times New Roman"/>
              </w:rPr>
              <w:t>2</w:t>
            </w:r>
          </w:p>
        </w:tc>
        <w:tc>
          <w:tcPr>
            <w:tcW w:w="769" w:type="dxa"/>
            <w:tcBorders>
              <w:top w:val="double" w:sz="4" w:space="0" w:color="auto"/>
              <w:right w:val="double" w:sz="4" w:space="0" w:color="auto"/>
            </w:tcBorders>
            <w:shd w:val="clear" w:color="auto" w:fill="auto"/>
          </w:tcPr>
          <w:p w:rsidR="00B759CE" w:rsidRPr="0037600D" w:rsidRDefault="00B759CE" w:rsidP="00B759CE">
            <w:pPr>
              <w:jc w:val="center"/>
            </w:pPr>
            <w:r w:rsidRPr="0037600D">
              <w:rPr>
                <w:rFonts w:cs="Times New Roman"/>
              </w:rPr>
              <w:t>1</w:t>
            </w:r>
          </w:p>
        </w:tc>
        <w:tc>
          <w:tcPr>
            <w:tcW w:w="772" w:type="dxa"/>
            <w:vMerge w:val="restart"/>
            <w:tcBorders>
              <w:top w:val="double" w:sz="4" w:space="0" w:color="auto"/>
              <w:left w:val="double" w:sz="4" w:space="0" w:color="auto"/>
              <w:right w:val="double" w:sz="4" w:space="0" w:color="auto"/>
            </w:tcBorders>
            <w:vAlign w:val="center"/>
          </w:tcPr>
          <w:p w:rsidR="00B759CE" w:rsidRPr="0037600D" w:rsidRDefault="00B759CE" w:rsidP="00B759CE">
            <w:r w:rsidRPr="0037600D">
              <w:t>0.615</w:t>
            </w:r>
          </w:p>
        </w:tc>
        <w:tc>
          <w:tcPr>
            <w:tcW w:w="769" w:type="dxa"/>
            <w:tcBorders>
              <w:top w:val="double" w:sz="4" w:space="0" w:color="auto"/>
              <w:left w:val="double" w:sz="4" w:space="0" w:color="auto"/>
            </w:tcBorders>
          </w:tcPr>
          <w:p w:rsidR="00B759CE" w:rsidRPr="0037600D" w:rsidRDefault="00B759CE" w:rsidP="00B759CE">
            <w:pPr>
              <w:jc w:val="center"/>
            </w:pPr>
            <w:r w:rsidRPr="0037600D">
              <w:rPr>
                <w:rFonts w:cs="Times New Roman"/>
              </w:rPr>
              <w:t>0</w:t>
            </w:r>
          </w:p>
        </w:tc>
        <w:tc>
          <w:tcPr>
            <w:tcW w:w="770" w:type="dxa"/>
            <w:tcBorders>
              <w:top w:val="double" w:sz="4" w:space="0" w:color="auto"/>
            </w:tcBorders>
          </w:tcPr>
          <w:p w:rsidR="00B759CE" w:rsidRPr="0037600D" w:rsidRDefault="00B759CE" w:rsidP="00B759CE">
            <w:pPr>
              <w:jc w:val="center"/>
            </w:pPr>
            <w:r w:rsidRPr="0037600D">
              <w:rPr>
                <w:rFonts w:cs="Times New Roman"/>
              </w:rPr>
              <w:t>2</w:t>
            </w:r>
          </w:p>
        </w:tc>
        <w:tc>
          <w:tcPr>
            <w:tcW w:w="770" w:type="dxa"/>
            <w:tcBorders>
              <w:top w:val="double" w:sz="4" w:space="0" w:color="auto"/>
            </w:tcBorders>
          </w:tcPr>
          <w:p w:rsidR="00B759CE" w:rsidRPr="0037600D" w:rsidRDefault="00B759CE" w:rsidP="00B759CE">
            <w:pPr>
              <w:jc w:val="center"/>
            </w:pPr>
            <w:r w:rsidRPr="0037600D">
              <w:rPr>
                <w:rFonts w:cs="Times New Roman"/>
              </w:rPr>
              <w:t>3</w:t>
            </w:r>
          </w:p>
        </w:tc>
        <w:tc>
          <w:tcPr>
            <w:tcW w:w="770" w:type="dxa"/>
            <w:tcBorders>
              <w:top w:val="double" w:sz="4" w:space="0" w:color="auto"/>
              <w:right w:val="double" w:sz="4" w:space="0" w:color="auto"/>
            </w:tcBorders>
          </w:tcPr>
          <w:p w:rsidR="00B759CE" w:rsidRPr="0037600D" w:rsidRDefault="00B759CE" w:rsidP="00B759CE">
            <w:pPr>
              <w:jc w:val="center"/>
            </w:pPr>
            <w:r w:rsidRPr="0037600D">
              <w:rPr>
                <w:rFonts w:cs="Times New Roman"/>
              </w:rPr>
              <w:t>1</w:t>
            </w:r>
          </w:p>
        </w:tc>
        <w:tc>
          <w:tcPr>
            <w:tcW w:w="772" w:type="dxa"/>
            <w:vMerge w:val="restart"/>
            <w:tcBorders>
              <w:top w:val="double" w:sz="4" w:space="0" w:color="auto"/>
              <w:left w:val="double" w:sz="4" w:space="0" w:color="auto"/>
              <w:right w:val="double" w:sz="4" w:space="0" w:color="auto"/>
            </w:tcBorders>
            <w:vAlign w:val="center"/>
          </w:tcPr>
          <w:p w:rsidR="00B759CE" w:rsidRPr="0037600D" w:rsidRDefault="00B759CE" w:rsidP="00B759CE">
            <w:r w:rsidRPr="0037600D">
              <w:t>0.156</w:t>
            </w:r>
          </w:p>
        </w:tc>
        <w:tc>
          <w:tcPr>
            <w:tcW w:w="769" w:type="dxa"/>
            <w:tcBorders>
              <w:top w:val="double" w:sz="4" w:space="0" w:color="auto"/>
              <w:left w:val="double" w:sz="4" w:space="0" w:color="auto"/>
            </w:tcBorders>
          </w:tcPr>
          <w:p w:rsidR="00B759CE" w:rsidRPr="0037600D" w:rsidRDefault="00B759CE" w:rsidP="00B759CE">
            <w:pPr>
              <w:jc w:val="center"/>
            </w:pPr>
            <w:r w:rsidRPr="0037600D">
              <w:rPr>
                <w:rFonts w:cs="Times New Roman"/>
              </w:rPr>
              <w:t>0</w:t>
            </w:r>
          </w:p>
        </w:tc>
        <w:tc>
          <w:tcPr>
            <w:tcW w:w="769" w:type="dxa"/>
            <w:tcBorders>
              <w:top w:val="double" w:sz="4" w:space="0" w:color="auto"/>
            </w:tcBorders>
          </w:tcPr>
          <w:p w:rsidR="00B759CE" w:rsidRPr="0037600D" w:rsidRDefault="00B759CE" w:rsidP="00B759CE">
            <w:pPr>
              <w:jc w:val="center"/>
            </w:pPr>
            <w:r w:rsidRPr="0037600D">
              <w:rPr>
                <w:rFonts w:cs="Times New Roman"/>
              </w:rPr>
              <w:t>1</w:t>
            </w:r>
          </w:p>
        </w:tc>
        <w:tc>
          <w:tcPr>
            <w:tcW w:w="770" w:type="dxa"/>
            <w:tcBorders>
              <w:top w:val="double" w:sz="4" w:space="0" w:color="auto"/>
            </w:tcBorders>
          </w:tcPr>
          <w:p w:rsidR="00B759CE" w:rsidRPr="0037600D" w:rsidRDefault="00B759CE" w:rsidP="00B759CE">
            <w:pPr>
              <w:jc w:val="center"/>
            </w:pPr>
            <w:r w:rsidRPr="0037600D">
              <w:rPr>
                <w:rFonts w:cs="Times New Roman"/>
              </w:rPr>
              <w:t>3</w:t>
            </w:r>
          </w:p>
        </w:tc>
        <w:tc>
          <w:tcPr>
            <w:tcW w:w="770" w:type="dxa"/>
            <w:tcBorders>
              <w:top w:val="double" w:sz="4" w:space="0" w:color="auto"/>
              <w:right w:val="double" w:sz="4" w:space="0" w:color="auto"/>
            </w:tcBorders>
          </w:tcPr>
          <w:p w:rsidR="00B759CE" w:rsidRPr="0037600D" w:rsidRDefault="00B759CE" w:rsidP="00B759CE">
            <w:pPr>
              <w:jc w:val="center"/>
            </w:pPr>
            <w:r w:rsidRPr="0037600D">
              <w:rPr>
                <w:rFonts w:cs="Times New Roman"/>
              </w:rPr>
              <w:t>2</w:t>
            </w:r>
          </w:p>
        </w:tc>
        <w:tc>
          <w:tcPr>
            <w:tcW w:w="772" w:type="dxa"/>
            <w:vMerge w:val="restart"/>
            <w:tcBorders>
              <w:top w:val="double" w:sz="4" w:space="0" w:color="auto"/>
              <w:left w:val="double" w:sz="4" w:space="0" w:color="auto"/>
              <w:right w:val="double" w:sz="4" w:space="0" w:color="auto"/>
            </w:tcBorders>
            <w:vAlign w:val="center"/>
          </w:tcPr>
          <w:p w:rsidR="00B759CE" w:rsidRPr="0037600D" w:rsidRDefault="00B759CE" w:rsidP="00B759CE">
            <w:r w:rsidRPr="0037600D">
              <w:t>0.365</w:t>
            </w:r>
          </w:p>
        </w:tc>
        <w:tc>
          <w:tcPr>
            <w:tcW w:w="774" w:type="dxa"/>
            <w:tcBorders>
              <w:top w:val="double" w:sz="4" w:space="0" w:color="auto"/>
              <w:left w:val="double" w:sz="4" w:space="0" w:color="auto"/>
              <w:right w:val="single" w:sz="12" w:space="0" w:color="auto"/>
            </w:tcBorders>
          </w:tcPr>
          <w:p w:rsidR="00B759CE" w:rsidRPr="0037600D" w:rsidRDefault="00B759CE" w:rsidP="00B759CE">
            <w:pPr>
              <w:jc w:val="center"/>
            </w:pPr>
            <w:r w:rsidRPr="0037600D">
              <w:rPr>
                <w:rFonts w:cs="Times New Roman"/>
              </w:rPr>
              <w:t>6</w:t>
            </w:r>
          </w:p>
        </w:tc>
      </w:tr>
      <w:tr w:rsidR="00B759CE" w:rsidRPr="0037600D" w:rsidTr="006964A8">
        <w:tc>
          <w:tcPr>
            <w:tcW w:w="830" w:type="dxa"/>
            <w:vMerge/>
            <w:tcBorders>
              <w:left w:val="single" w:sz="12" w:space="0" w:color="auto"/>
            </w:tcBorders>
            <w:vAlign w:val="center"/>
          </w:tcPr>
          <w:p w:rsidR="00B759CE" w:rsidRPr="0037600D" w:rsidRDefault="00B759CE" w:rsidP="00B759CE">
            <w:pPr>
              <w:jc w:val="center"/>
            </w:pPr>
          </w:p>
        </w:tc>
        <w:tc>
          <w:tcPr>
            <w:tcW w:w="770" w:type="dxa"/>
            <w:tcBorders>
              <w:right w:val="double" w:sz="4" w:space="0" w:color="auto"/>
            </w:tcBorders>
            <w:vAlign w:val="center"/>
          </w:tcPr>
          <w:p w:rsidR="00B759CE" w:rsidRPr="0037600D" w:rsidRDefault="00B759CE" w:rsidP="00B759CE">
            <w:pPr>
              <w:jc w:val="center"/>
            </w:pPr>
            <w:r w:rsidRPr="0037600D">
              <w:t>2</w:t>
            </w:r>
          </w:p>
        </w:tc>
        <w:tc>
          <w:tcPr>
            <w:tcW w:w="771" w:type="dxa"/>
            <w:tcBorders>
              <w:left w:val="double" w:sz="4" w:space="0" w:color="auto"/>
            </w:tcBorders>
            <w:shd w:val="clear" w:color="auto" w:fill="auto"/>
          </w:tcPr>
          <w:p w:rsidR="00B759CE" w:rsidRPr="0037600D" w:rsidRDefault="00B759CE" w:rsidP="00B759CE">
            <w:pPr>
              <w:jc w:val="center"/>
            </w:pPr>
            <w:r w:rsidRPr="0037600D">
              <w:rPr>
                <w:rFonts w:cs="Times New Roman"/>
              </w:rPr>
              <w:t>6</w:t>
            </w:r>
          </w:p>
        </w:tc>
        <w:tc>
          <w:tcPr>
            <w:tcW w:w="770" w:type="dxa"/>
            <w:shd w:val="clear" w:color="auto" w:fill="auto"/>
          </w:tcPr>
          <w:p w:rsidR="00B759CE" w:rsidRPr="0037600D" w:rsidRDefault="00B759CE" w:rsidP="00B759CE">
            <w:pPr>
              <w:jc w:val="center"/>
            </w:pPr>
            <w:r w:rsidRPr="0037600D">
              <w:rPr>
                <w:rFonts w:cs="Times New Roman"/>
              </w:rPr>
              <w:t>2</w:t>
            </w:r>
          </w:p>
        </w:tc>
        <w:tc>
          <w:tcPr>
            <w:tcW w:w="771" w:type="dxa"/>
            <w:shd w:val="clear" w:color="auto" w:fill="auto"/>
          </w:tcPr>
          <w:p w:rsidR="00B759CE" w:rsidRPr="0037600D" w:rsidRDefault="00B759CE" w:rsidP="00B759CE">
            <w:pPr>
              <w:jc w:val="center"/>
            </w:pPr>
            <w:r w:rsidRPr="0037600D">
              <w:rPr>
                <w:rFonts w:cs="Times New Roman"/>
              </w:rPr>
              <w:t>6</w:t>
            </w:r>
          </w:p>
        </w:tc>
        <w:tc>
          <w:tcPr>
            <w:tcW w:w="769" w:type="dxa"/>
            <w:tcBorders>
              <w:right w:val="double" w:sz="4" w:space="0" w:color="auto"/>
            </w:tcBorders>
            <w:shd w:val="clear" w:color="auto" w:fill="auto"/>
          </w:tcPr>
          <w:p w:rsidR="00B759CE" w:rsidRPr="0037600D" w:rsidRDefault="00B759CE" w:rsidP="00B759CE">
            <w:pPr>
              <w:jc w:val="center"/>
            </w:pPr>
            <w:r w:rsidRPr="0037600D">
              <w:rPr>
                <w:rFonts w:cs="Times New Roman"/>
              </w:rPr>
              <w:t>1</w:t>
            </w:r>
          </w:p>
        </w:tc>
        <w:tc>
          <w:tcPr>
            <w:tcW w:w="772" w:type="dxa"/>
            <w:vMerge/>
            <w:tcBorders>
              <w:left w:val="double" w:sz="4" w:space="0" w:color="auto"/>
              <w:right w:val="double" w:sz="4" w:space="0" w:color="auto"/>
            </w:tcBorders>
            <w:vAlign w:val="center"/>
          </w:tcPr>
          <w:p w:rsidR="00B759CE" w:rsidRPr="0037600D" w:rsidRDefault="00B759CE" w:rsidP="00B759CE">
            <w:pPr>
              <w:jc w:val="center"/>
            </w:pPr>
          </w:p>
        </w:tc>
        <w:tc>
          <w:tcPr>
            <w:tcW w:w="769" w:type="dxa"/>
            <w:tcBorders>
              <w:left w:val="double" w:sz="4" w:space="0" w:color="auto"/>
            </w:tcBorders>
          </w:tcPr>
          <w:p w:rsidR="00B759CE" w:rsidRPr="0037600D" w:rsidRDefault="00B759CE" w:rsidP="00B759CE">
            <w:pPr>
              <w:jc w:val="center"/>
            </w:pPr>
            <w:r w:rsidRPr="0037600D">
              <w:rPr>
                <w:rFonts w:cs="Times New Roman"/>
              </w:rPr>
              <w:t>2</w:t>
            </w:r>
          </w:p>
        </w:tc>
        <w:tc>
          <w:tcPr>
            <w:tcW w:w="770" w:type="dxa"/>
          </w:tcPr>
          <w:p w:rsidR="00B759CE" w:rsidRPr="0037600D" w:rsidRDefault="00B759CE" w:rsidP="00B759CE">
            <w:pPr>
              <w:jc w:val="center"/>
            </w:pPr>
            <w:r w:rsidRPr="0037600D">
              <w:rPr>
                <w:rFonts w:cs="Times New Roman"/>
              </w:rPr>
              <w:t>4</w:t>
            </w:r>
          </w:p>
        </w:tc>
        <w:tc>
          <w:tcPr>
            <w:tcW w:w="770" w:type="dxa"/>
          </w:tcPr>
          <w:p w:rsidR="00B759CE" w:rsidRPr="0037600D" w:rsidRDefault="00B759CE" w:rsidP="00B759CE">
            <w:pPr>
              <w:jc w:val="center"/>
            </w:pPr>
            <w:r w:rsidRPr="0037600D">
              <w:rPr>
                <w:rFonts w:cs="Times New Roman"/>
              </w:rPr>
              <w:t>8</w:t>
            </w:r>
          </w:p>
        </w:tc>
        <w:tc>
          <w:tcPr>
            <w:tcW w:w="770" w:type="dxa"/>
            <w:tcBorders>
              <w:right w:val="double" w:sz="4" w:space="0" w:color="auto"/>
            </w:tcBorders>
          </w:tcPr>
          <w:p w:rsidR="00B759CE" w:rsidRPr="0037600D" w:rsidRDefault="00B759CE" w:rsidP="00B759CE">
            <w:pPr>
              <w:jc w:val="center"/>
            </w:pPr>
            <w:r w:rsidRPr="0037600D">
              <w:rPr>
                <w:rFonts w:cs="Times New Roman"/>
              </w:rPr>
              <w:t>1</w:t>
            </w:r>
          </w:p>
        </w:tc>
        <w:tc>
          <w:tcPr>
            <w:tcW w:w="772" w:type="dxa"/>
            <w:vMerge/>
            <w:tcBorders>
              <w:left w:val="double" w:sz="4" w:space="0" w:color="auto"/>
              <w:right w:val="double" w:sz="4" w:space="0" w:color="auto"/>
            </w:tcBorders>
            <w:vAlign w:val="center"/>
          </w:tcPr>
          <w:p w:rsidR="00B759CE" w:rsidRPr="0037600D" w:rsidRDefault="00B759CE" w:rsidP="00B759CE">
            <w:pPr>
              <w:jc w:val="center"/>
            </w:pPr>
          </w:p>
        </w:tc>
        <w:tc>
          <w:tcPr>
            <w:tcW w:w="769" w:type="dxa"/>
            <w:tcBorders>
              <w:left w:val="double" w:sz="4" w:space="0" w:color="auto"/>
            </w:tcBorders>
          </w:tcPr>
          <w:p w:rsidR="00B759CE" w:rsidRPr="0037600D" w:rsidRDefault="00B759CE" w:rsidP="00B759CE">
            <w:pPr>
              <w:jc w:val="center"/>
            </w:pPr>
            <w:r w:rsidRPr="0037600D">
              <w:rPr>
                <w:rFonts w:cs="Times New Roman"/>
              </w:rPr>
              <w:t>2</w:t>
            </w:r>
          </w:p>
        </w:tc>
        <w:tc>
          <w:tcPr>
            <w:tcW w:w="769" w:type="dxa"/>
          </w:tcPr>
          <w:p w:rsidR="00B759CE" w:rsidRPr="0037600D" w:rsidRDefault="00B759CE" w:rsidP="00B759CE">
            <w:pPr>
              <w:jc w:val="center"/>
            </w:pPr>
            <w:r w:rsidRPr="0037600D">
              <w:rPr>
                <w:rFonts w:cs="Times New Roman"/>
              </w:rPr>
              <w:t>2</w:t>
            </w:r>
          </w:p>
        </w:tc>
        <w:tc>
          <w:tcPr>
            <w:tcW w:w="770" w:type="dxa"/>
          </w:tcPr>
          <w:p w:rsidR="00B759CE" w:rsidRPr="0037600D" w:rsidRDefault="00B759CE" w:rsidP="00B759CE">
            <w:pPr>
              <w:jc w:val="center"/>
            </w:pPr>
            <w:r w:rsidRPr="0037600D">
              <w:rPr>
                <w:rFonts w:cs="Times New Roman"/>
              </w:rPr>
              <w:t>9</w:t>
            </w:r>
          </w:p>
        </w:tc>
        <w:tc>
          <w:tcPr>
            <w:tcW w:w="770" w:type="dxa"/>
            <w:tcBorders>
              <w:right w:val="double" w:sz="4" w:space="0" w:color="auto"/>
            </w:tcBorders>
          </w:tcPr>
          <w:p w:rsidR="00B759CE" w:rsidRPr="0037600D" w:rsidRDefault="00B759CE" w:rsidP="00B759CE">
            <w:pPr>
              <w:jc w:val="center"/>
            </w:pPr>
            <w:r w:rsidRPr="0037600D">
              <w:rPr>
                <w:rFonts w:cs="Times New Roman"/>
              </w:rPr>
              <w:t>2</w:t>
            </w:r>
          </w:p>
        </w:tc>
        <w:tc>
          <w:tcPr>
            <w:tcW w:w="772" w:type="dxa"/>
            <w:vMerge/>
            <w:tcBorders>
              <w:left w:val="double" w:sz="4" w:space="0" w:color="auto"/>
              <w:right w:val="double" w:sz="4" w:space="0" w:color="auto"/>
            </w:tcBorders>
            <w:vAlign w:val="center"/>
          </w:tcPr>
          <w:p w:rsidR="00B759CE" w:rsidRPr="0037600D" w:rsidRDefault="00B759CE" w:rsidP="00B759CE">
            <w:pPr>
              <w:jc w:val="center"/>
            </w:pPr>
          </w:p>
        </w:tc>
        <w:tc>
          <w:tcPr>
            <w:tcW w:w="774" w:type="dxa"/>
            <w:tcBorders>
              <w:left w:val="double" w:sz="4" w:space="0" w:color="auto"/>
              <w:right w:val="single" w:sz="12" w:space="0" w:color="auto"/>
            </w:tcBorders>
          </w:tcPr>
          <w:p w:rsidR="00B759CE" w:rsidRPr="0037600D" w:rsidRDefault="00B759CE" w:rsidP="00B759CE">
            <w:pPr>
              <w:jc w:val="center"/>
            </w:pPr>
            <w:r w:rsidRPr="0037600D">
              <w:rPr>
                <w:rFonts w:cs="Times New Roman"/>
              </w:rPr>
              <w:t>15</w:t>
            </w:r>
          </w:p>
        </w:tc>
      </w:tr>
      <w:tr w:rsidR="00B759CE" w:rsidRPr="0037600D" w:rsidTr="006964A8">
        <w:tc>
          <w:tcPr>
            <w:tcW w:w="830" w:type="dxa"/>
            <w:vMerge/>
            <w:tcBorders>
              <w:left w:val="single" w:sz="12" w:space="0" w:color="auto"/>
              <w:bottom w:val="single" w:sz="12" w:space="0" w:color="auto"/>
            </w:tcBorders>
            <w:vAlign w:val="center"/>
          </w:tcPr>
          <w:p w:rsidR="00B759CE" w:rsidRPr="0037600D" w:rsidRDefault="00B759CE" w:rsidP="00B759CE">
            <w:pPr>
              <w:jc w:val="center"/>
            </w:pPr>
          </w:p>
        </w:tc>
        <w:tc>
          <w:tcPr>
            <w:tcW w:w="770" w:type="dxa"/>
            <w:tcBorders>
              <w:bottom w:val="single" w:sz="12" w:space="0" w:color="auto"/>
              <w:right w:val="double" w:sz="4" w:space="0" w:color="auto"/>
            </w:tcBorders>
            <w:vAlign w:val="center"/>
          </w:tcPr>
          <w:p w:rsidR="00B759CE" w:rsidRPr="0037600D" w:rsidRDefault="00B759CE" w:rsidP="00B759CE">
            <w:pPr>
              <w:jc w:val="center"/>
            </w:pPr>
            <w:r w:rsidRPr="0037600D">
              <w:t>3</w:t>
            </w:r>
          </w:p>
        </w:tc>
        <w:tc>
          <w:tcPr>
            <w:tcW w:w="771" w:type="dxa"/>
            <w:tcBorders>
              <w:left w:val="double" w:sz="4" w:space="0" w:color="auto"/>
              <w:bottom w:val="single" w:sz="12" w:space="0" w:color="auto"/>
            </w:tcBorders>
            <w:shd w:val="clear" w:color="auto" w:fill="auto"/>
          </w:tcPr>
          <w:p w:rsidR="00B759CE" w:rsidRPr="0037600D" w:rsidRDefault="00B759CE" w:rsidP="00B759CE">
            <w:pPr>
              <w:jc w:val="center"/>
            </w:pPr>
            <w:r w:rsidRPr="0037600D">
              <w:rPr>
                <w:rFonts w:cs="Times New Roman"/>
              </w:rPr>
              <w:t>24</w:t>
            </w:r>
          </w:p>
        </w:tc>
        <w:tc>
          <w:tcPr>
            <w:tcW w:w="770" w:type="dxa"/>
            <w:tcBorders>
              <w:bottom w:val="single" w:sz="12" w:space="0" w:color="auto"/>
            </w:tcBorders>
            <w:shd w:val="clear" w:color="auto" w:fill="auto"/>
          </w:tcPr>
          <w:p w:rsidR="00B759CE" w:rsidRPr="0037600D" w:rsidRDefault="00B759CE" w:rsidP="00B759CE">
            <w:pPr>
              <w:jc w:val="center"/>
            </w:pPr>
            <w:r w:rsidRPr="0037600D">
              <w:rPr>
                <w:rFonts w:cs="Times New Roman"/>
              </w:rPr>
              <w:t>3</w:t>
            </w:r>
          </w:p>
        </w:tc>
        <w:tc>
          <w:tcPr>
            <w:tcW w:w="771" w:type="dxa"/>
            <w:tcBorders>
              <w:bottom w:val="single" w:sz="12" w:space="0" w:color="auto"/>
            </w:tcBorders>
            <w:shd w:val="clear" w:color="auto" w:fill="auto"/>
          </w:tcPr>
          <w:p w:rsidR="00B759CE" w:rsidRPr="0037600D" w:rsidRDefault="00B759CE" w:rsidP="00B759CE">
            <w:pPr>
              <w:jc w:val="center"/>
            </w:pPr>
            <w:r w:rsidRPr="0037600D">
              <w:rPr>
                <w:rFonts w:cs="Times New Roman"/>
              </w:rPr>
              <w:t>13</w:t>
            </w:r>
          </w:p>
        </w:tc>
        <w:tc>
          <w:tcPr>
            <w:tcW w:w="769" w:type="dxa"/>
            <w:tcBorders>
              <w:bottom w:val="single" w:sz="12" w:space="0" w:color="auto"/>
              <w:right w:val="double" w:sz="4" w:space="0" w:color="auto"/>
            </w:tcBorders>
            <w:shd w:val="clear" w:color="auto" w:fill="auto"/>
          </w:tcPr>
          <w:p w:rsidR="00B759CE" w:rsidRPr="0037600D" w:rsidRDefault="00B759CE" w:rsidP="00B759CE">
            <w:pPr>
              <w:jc w:val="center"/>
            </w:pPr>
            <w:r w:rsidRPr="0037600D">
              <w:rPr>
                <w:rFonts w:cs="Times New Roman"/>
              </w:rPr>
              <w:t>1</w:t>
            </w:r>
          </w:p>
        </w:tc>
        <w:tc>
          <w:tcPr>
            <w:tcW w:w="772" w:type="dxa"/>
            <w:vMerge/>
            <w:tcBorders>
              <w:left w:val="double" w:sz="4" w:space="0" w:color="auto"/>
              <w:bottom w:val="single" w:sz="12" w:space="0" w:color="auto"/>
              <w:right w:val="double" w:sz="4" w:space="0" w:color="auto"/>
            </w:tcBorders>
            <w:vAlign w:val="center"/>
          </w:tcPr>
          <w:p w:rsidR="00B759CE" w:rsidRPr="0037600D" w:rsidRDefault="00B759CE" w:rsidP="00B759CE">
            <w:pPr>
              <w:jc w:val="center"/>
            </w:pPr>
          </w:p>
        </w:tc>
        <w:tc>
          <w:tcPr>
            <w:tcW w:w="769" w:type="dxa"/>
            <w:tcBorders>
              <w:left w:val="double" w:sz="4" w:space="0" w:color="auto"/>
              <w:bottom w:val="single" w:sz="12" w:space="0" w:color="auto"/>
            </w:tcBorders>
          </w:tcPr>
          <w:p w:rsidR="00B759CE" w:rsidRPr="0037600D" w:rsidRDefault="00B759CE" w:rsidP="00B759CE">
            <w:pPr>
              <w:jc w:val="center"/>
            </w:pPr>
            <w:r w:rsidRPr="0037600D">
              <w:rPr>
                <w:rFonts w:cs="Times New Roman"/>
              </w:rPr>
              <w:t>18</w:t>
            </w:r>
          </w:p>
        </w:tc>
        <w:tc>
          <w:tcPr>
            <w:tcW w:w="770" w:type="dxa"/>
            <w:tcBorders>
              <w:bottom w:val="single" w:sz="12" w:space="0" w:color="auto"/>
            </w:tcBorders>
          </w:tcPr>
          <w:p w:rsidR="00B759CE" w:rsidRPr="0037600D" w:rsidRDefault="00B759CE" w:rsidP="00B759CE">
            <w:pPr>
              <w:jc w:val="center"/>
            </w:pPr>
            <w:r w:rsidRPr="0037600D">
              <w:rPr>
                <w:rFonts w:cs="Times New Roman"/>
              </w:rPr>
              <w:t>10</w:t>
            </w:r>
          </w:p>
        </w:tc>
        <w:tc>
          <w:tcPr>
            <w:tcW w:w="770" w:type="dxa"/>
            <w:tcBorders>
              <w:bottom w:val="single" w:sz="12" w:space="0" w:color="auto"/>
            </w:tcBorders>
          </w:tcPr>
          <w:p w:rsidR="00B759CE" w:rsidRPr="0037600D" w:rsidRDefault="00B759CE" w:rsidP="00B759CE">
            <w:pPr>
              <w:jc w:val="center"/>
            </w:pPr>
            <w:r w:rsidRPr="0037600D">
              <w:rPr>
                <w:rFonts w:cs="Times New Roman"/>
              </w:rPr>
              <w:t>10</w:t>
            </w:r>
          </w:p>
        </w:tc>
        <w:tc>
          <w:tcPr>
            <w:tcW w:w="770" w:type="dxa"/>
            <w:tcBorders>
              <w:bottom w:val="single" w:sz="12" w:space="0" w:color="auto"/>
              <w:right w:val="double" w:sz="4" w:space="0" w:color="auto"/>
            </w:tcBorders>
          </w:tcPr>
          <w:p w:rsidR="00B759CE" w:rsidRPr="0037600D" w:rsidRDefault="00B759CE" w:rsidP="00B759CE">
            <w:pPr>
              <w:jc w:val="center"/>
            </w:pPr>
            <w:r w:rsidRPr="0037600D">
              <w:rPr>
                <w:rFonts w:cs="Times New Roman"/>
              </w:rPr>
              <w:t>3</w:t>
            </w:r>
          </w:p>
        </w:tc>
        <w:tc>
          <w:tcPr>
            <w:tcW w:w="772" w:type="dxa"/>
            <w:vMerge/>
            <w:tcBorders>
              <w:left w:val="double" w:sz="4" w:space="0" w:color="auto"/>
              <w:bottom w:val="single" w:sz="12" w:space="0" w:color="auto"/>
              <w:right w:val="double" w:sz="4" w:space="0" w:color="auto"/>
            </w:tcBorders>
            <w:vAlign w:val="center"/>
          </w:tcPr>
          <w:p w:rsidR="00B759CE" w:rsidRPr="0037600D" w:rsidRDefault="00B759CE" w:rsidP="00B759CE">
            <w:pPr>
              <w:jc w:val="center"/>
            </w:pPr>
          </w:p>
        </w:tc>
        <w:tc>
          <w:tcPr>
            <w:tcW w:w="769" w:type="dxa"/>
            <w:tcBorders>
              <w:left w:val="double" w:sz="4" w:space="0" w:color="auto"/>
              <w:bottom w:val="single" w:sz="12" w:space="0" w:color="auto"/>
            </w:tcBorders>
          </w:tcPr>
          <w:p w:rsidR="00B759CE" w:rsidRPr="0037600D" w:rsidRDefault="00B759CE" w:rsidP="00B759CE">
            <w:pPr>
              <w:jc w:val="center"/>
            </w:pPr>
            <w:r w:rsidRPr="0037600D">
              <w:rPr>
                <w:rFonts w:cs="Times New Roman"/>
              </w:rPr>
              <w:t>12</w:t>
            </w:r>
          </w:p>
        </w:tc>
        <w:tc>
          <w:tcPr>
            <w:tcW w:w="769" w:type="dxa"/>
            <w:tcBorders>
              <w:bottom w:val="single" w:sz="12" w:space="0" w:color="auto"/>
            </w:tcBorders>
          </w:tcPr>
          <w:p w:rsidR="00B759CE" w:rsidRPr="0037600D" w:rsidRDefault="00B759CE" w:rsidP="00B759CE">
            <w:pPr>
              <w:jc w:val="center"/>
            </w:pPr>
            <w:r w:rsidRPr="0037600D">
              <w:rPr>
                <w:rFonts w:cs="Times New Roman"/>
              </w:rPr>
              <w:t>9</w:t>
            </w:r>
          </w:p>
        </w:tc>
        <w:tc>
          <w:tcPr>
            <w:tcW w:w="770" w:type="dxa"/>
            <w:tcBorders>
              <w:bottom w:val="single" w:sz="12" w:space="0" w:color="auto"/>
            </w:tcBorders>
          </w:tcPr>
          <w:p w:rsidR="00B759CE" w:rsidRPr="0037600D" w:rsidRDefault="00B759CE" w:rsidP="00B759CE">
            <w:pPr>
              <w:jc w:val="center"/>
            </w:pPr>
            <w:r w:rsidRPr="0037600D">
              <w:rPr>
                <w:rFonts w:cs="Times New Roman"/>
              </w:rPr>
              <w:t>16</w:t>
            </w:r>
          </w:p>
        </w:tc>
        <w:tc>
          <w:tcPr>
            <w:tcW w:w="770" w:type="dxa"/>
            <w:tcBorders>
              <w:bottom w:val="single" w:sz="12" w:space="0" w:color="auto"/>
              <w:right w:val="double" w:sz="4" w:space="0" w:color="auto"/>
            </w:tcBorders>
          </w:tcPr>
          <w:p w:rsidR="00B759CE" w:rsidRPr="0037600D" w:rsidRDefault="00B759CE" w:rsidP="00B759CE">
            <w:pPr>
              <w:jc w:val="center"/>
            </w:pPr>
            <w:r w:rsidRPr="0037600D">
              <w:rPr>
                <w:rFonts w:cs="Times New Roman"/>
              </w:rPr>
              <w:t>4</w:t>
            </w:r>
          </w:p>
        </w:tc>
        <w:tc>
          <w:tcPr>
            <w:tcW w:w="772" w:type="dxa"/>
            <w:vMerge/>
            <w:tcBorders>
              <w:left w:val="double" w:sz="4" w:space="0" w:color="auto"/>
              <w:bottom w:val="single" w:sz="4" w:space="0" w:color="auto"/>
              <w:right w:val="double" w:sz="4" w:space="0" w:color="auto"/>
            </w:tcBorders>
            <w:vAlign w:val="center"/>
          </w:tcPr>
          <w:p w:rsidR="00B759CE" w:rsidRPr="0037600D" w:rsidRDefault="00B759CE" w:rsidP="00B759CE">
            <w:pPr>
              <w:jc w:val="center"/>
            </w:pPr>
          </w:p>
        </w:tc>
        <w:tc>
          <w:tcPr>
            <w:tcW w:w="774" w:type="dxa"/>
            <w:tcBorders>
              <w:left w:val="double" w:sz="4" w:space="0" w:color="auto"/>
              <w:bottom w:val="single" w:sz="12" w:space="0" w:color="auto"/>
              <w:right w:val="single" w:sz="12" w:space="0" w:color="auto"/>
            </w:tcBorders>
          </w:tcPr>
          <w:p w:rsidR="00B759CE" w:rsidRPr="0037600D" w:rsidRDefault="00B759CE" w:rsidP="00B759CE">
            <w:pPr>
              <w:jc w:val="center"/>
            </w:pPr>
            <w:r w:rsidRPr="0037600D">
              <w:rPr>
                <w:rFonts w:cs="Times New Roman"/>
              </w:rPr>
              <w:t>41</w:t>
            </w:r>
          </w:p>
        </w:tc>
      </w:tr>
      <w:tr w:rsidR="00B759CE" w:rsidRPr="0037600D" w:rsidTr="006964A8">
        <w:tc>
          <w:tcPr>
            <w:tcW w:w="1600" w:type="dxa"/>
            <w:gridSpan w:val="2"/>
            <w:tcBorders>
              <w:top w:val="single" w:sz="12" w:space="0" w:color="auto"/>
              <w:left w:val="single" w:sz="12" w:space="0" w:color="auto"/>
              <w:bottom w:val="single" w:sz="12" w:space="0" w:color="auto"/>
            </w:tcBorders>
            <w:vAlign w:val="center"/>
          </w:tcPr>
          <w:p w:rsidR="00B759CE" w:rsidRPr="0037600D" w:rsidRDefault="00B759CE" w:rsidP="00B759CE">
            <w:pPr>
              <w:jc w:val="center"/>
            </w:pPr>
            <w:r w:rsidRPr="0037600D">
              <w:t>Total</w:t>
            </w:r>
          </w:p>
        </w:tc>
        <w:tc>
          <w:tcPr>
            <w:tcW w:w="771" w:type="dxa"/>
            <w:tcBorders>
              <w:top w:val="single" w:sz="12" w:space="0" w:color="auto"/>
              <w:bottom w:val="single" w:sz="12" w:space="0" w:color="auto"/>
            </w:tcBorders>
          </w:tcPr>
          <w:p w:rsidR="00B759CE" w:rsidRPr="0037600D" w:rsidRDefault="00B759CE" w:rsidP="00B759CE">
            <w:pPr>
              <w:jc w:val="center"/>
            </w:pPr>
            <w:r w:rsidRPr="0037600D">
              <w:rPr>
                <w:rFonts w:cs="Times New Roman"/>
              </w:rPr>
              <w:t>32</w:t>
            </w:r>
          </w:p>
        </w:tc>
        <w:tc>
          <w:tcPr>
            <w:tcW w:w="770" w:type="dxa"/>
            <w:tcBorders>
              <w:top w:val="single" w:sz="12" w:space="0" w:color="auto"/>
              <w:bottom w:val="single" w:sz="12" w:space="0" w:color="auto"/>
            </w:tcBorders>
            <w:shd w:val="clear" w:color="auto" w:fill="auto"/>
          </w:tcPr>
          <w:p w:rsidR="00B759CE" w:rsidRPr="0037600D" w:rsidRDefault="00B759CE" w:rsidP="00B759CE">
            <w:pPr>
              <w:jc w:val="center"/>
            </w:pPr>
            <w:r w:rsidRPr="0037600D">
              <w:rPr>
                <w:rFonts w:cs="Times New Roman"/>
              </w:rPr>
              <w:t>6</w:t>
            </w:r>
          </w:p>
        </w:tc>
        <w:tc>
          <w:tcPr>
            <w:tcW w:w="771" w:type="dxa"/>
            <w:tcBorders>
              <w:top w:val="single" w:sz="12" w:space="0" w:color="auto"/>
              <w:bottom w:val="single" w:sz="12" w:space="0" w:color="auto"/>
            </w:tcBorders>
            <w:shd w:val="clear" w:color="auto" w:fill="auto"/>
          </w:tcPr>
          <w:p w:rsidR="00B759CE" w:rsidRPr="0037600D" w:rsidRDefault="00B759CE" w:rsidP="00B759CE">
            <w:pPr>
              <w:jc w:val="center"/>
            </w:pPr>
            <w:r w:rsidRPr="0037600D">
              <w:rPr>
                <w:rFonts w:cs="Times New Roman"/>
              </w:rPr>
              <w:t>21</w:t>
            </w:r>
          </w:p>
        </w:tc>
        <w:tc>
          <w:tcPr>
            <w:tcW w:w="769" w:type="dxa"/>
            <w:tcBorders>
              <w:top w:val="single" w:sz="12" w:space="0" w:color="auto"/>
              <w:bottom w:val="single" w:sz="12" w:space="0" w:color="auto"/>
            </w:tcBorders>
            <w:shd w:val="clear" w:color="auto" w:fill="auto"/>
          </w:tcPr>
          <w:p w:rsidR="00B759CE" w:rsidRPr="0037600D" w:rsidRDefault="00B759CE" w:rsidP="00B759CE">
            <w:pPr>
              <w:jc w:val="center"/>
            </w:pPr>
            <w:r w:rsidRPr="0037600D">
              <w:t>3</w:t>
            </w:r>
          </w:p>
        </w:tc>
        <w:tc>
          <w:tcPr>
            <w:tcW w:w="772" w:type="dxa"/>
            <w:vMerge/>
            <w:tcBorders>
              <w:top w:val="single" w:sz="12" w:space="0" w:color="auto"/>
              <w:bottom w:val="single" w:sz="12" w:space="0" w:color="auto"/>
            </w:tcBorders>
            <w:shd w:val="clear" w:color="auto" w:fill="auto"/>
          </w:tcPr>
          <w:p w:rsidR="00B759CE" w:rsidRPr="0037600D" w:rsidRDefault="00B759CE" w:rsidP="00B759CE">
            <w:pPr>
              <w:jc w:val="center"/>
            </w:pPr>
          </w:p>
        </w:tc>
        <w:tc>
          <w:tcPr>
            <w:tcW w:w="769" w:type="dxa"/>
            <w:tcBorders>
              <w:top w:val="single" w:sz="12" w:space="0" w:color="auto"/>
              <w:bottom w:val="single" w:sz="12" w:space="0" w:color="auto"/>
            </w:tcBorders>
          </w:tcPr>
          <w:p w:rsidR="00B759CE" w:rsidRPr="0037600D" w:rsidRDefault="00B759CE" w:rsidP="00B759CE">
            <w:pPr>
              <w:jc w:val="center"/>
            </w:pPr>
            <w:r w:rsidRPr="0037600D">
              <w:rPr>
                <w:rFonts w:cs="Times New Roman"/>
              </w:rPr>
              <w:t>20</w:t>
            </w:r>
          </w:p>
        </w:tc>
        <w:tc>
          <w:tcPr>
            <w:tcW w:w="770" w:type="dxa"/>
            <w:tcBorders>
              <w:top w:val="single" w:sz="12" w:space="0" w:color="auto"/>
              <w:bottom w:val="single" w:sz="12" w:space="0" w:color="auto"/>
            </w:tcBorders>
          </w:tcPr>
          <w:p w:rsidR="00B759CE" w:rsidRPr="0037600D" w:rsidRDefault="00B759CE" w:rsidP="00B759CE">
            <w:pPr>
              <w:jc w:val="center"/>
            </w:pPr>
            <w:r w:rsidRPr="0037600D">
              <w:rPr>
                <w:rFonts w:cs="Times New Roman"/>
              </w:rPr>
              <w:t>16</w:t>
            </w:r>
          </w:p>
        </w:tc>
        <w:tc>
          <w:tcPr>
            <w:tcW w:w="770" w:type="dxa"/>
            <w:tcBorders>
              <w:top w:val="single" w:sz="12" w:space="0" w:color="auto"/>
              <w:bottom w:val="single" w:sz="12" w:space="0" w:color="auto"/>
            </w:tcBorders>
          </w:tcPr>
          <w:p w:rsidR="00B759CE" w:rsidRPr="0037600D" w:rsidRDefault="00B759CE" w:rsidP="00B759CE">
            <w:pPr>
              <w:jc w:val="center"/>
            </w:pPr>
            <w:r w:rsidRPr="0037600D">
              <w:rPr>
                <w:rFonts w:cs="Times New Roman"/>
              </w:rPr>
              <w:t>21</w:t>
            </w:r>
          </w:p>
        </w:tc>
        <w:tc>
          <w:tcPr>
            <w:tcW w:w="770" w:type="dxa"/>
            <w:tcBorders>
              <w:top w:val="single" w:sz="12" w:space="0" w:color="auto"/>
              <w:bottom w:val="single" w:sz="12" w:space="0" w:color="auto"/>
            </w:tcBorders>
          </w:tcPr>
          <w:p w:rsidR="00B759CE" w:rsidRPr="0037600D" w:rsidRDefault="00B759CE" w:rsidP="00B759CE">
            <w:pPr>
              <w:jc w:val="center"/>
            </w:pPr>
            <w:r w:rsidRPr="0037600D">
              <w:t>5</w:t>
            </w:r>
          </w:p>
        </w:tc>
        <w:tc>
          <w:tcPr>
            <w:tcW w:w="772" w:type="dxa"/>
            <w:vMerge/>
            <w:tcBorders>
              <w:top w:val="single" w:sz="12" w:space="0" w:color="auto"/>
              <w:bottom w:val="single" w:sz="12" w:space="0" w:color="auto"/>
            </w:tcBorders>
          </w:tcPr>
          <w:p w:rsidR="00B759CE" w:rsidRPr="0037600D" w:rsidRDefault="00B759CE" w:rsidP="00B759CE">
            <w:pPr>
              <w:jc w:val="center"/>
            </w:pPr>
          </w:p>
        </w:tc>
        <w:tc>
          <w:tcPr>
            <w:tcW w:w="769" w:type="dxa"/>
            <w:tcBorders>
              <w:top w:val="single" w:sz="12" w:space="0" w:color="auto"/>
              <w:bottom w:val="single" w:sz="12" w:space="0" w:color="auto"/>
            </w:tcBorders>
          </w:tcPr>
          <w:p w:rsidR="00B759CE" w:rsidRPr="0037600D" w:rsidRDefault="00B759CE" w:rsidP="00B759CE">
            <w:pPr>
              <w:jc w:val="center"/>
            </w:pPr>
            <w:r w:rsidRPr="0037600D">
              <w:rPr>
                <w:rFonts w:cs="Times New Roman"/>
              </w:rPr>
              <w:t>14</w:t>
            </w:r>
          </w:p>
        </w:tc>
        <w:tc>
          <w:tcPr>
            <w:tcW w:w="769" w:type="dxa"/>
            <w:tcBorders>
              <w:top w:val="single" w:sz="12" w:space="0" w:color="auto"/>
              <w:bottom w:val="single" w:sz="12" w:space="0" w:color="auto"/>
            </w:tcBorders>
          </w:tcPr>
          <w:p w:rsidR="00B759CE" w:rsidRPr="0037600D" w:rsidRDefault="00B759CE" w:rsidP="00B759CE">
            <w:pPr>
              <w:jc w:val="center"/>
            </w:pPr>
            <w:r w:rsidRPr="0037600D">
              <w:rPr>
                <w:rFonts w:cs="Times New Roman"/>
              </w:rPr>
              <w:t>12</w:t>
            </w:r>
          </w:p>
        </w:tc>
        <w:tc>
          <w:tcPr>
            <w:tcW w:w="770" w:type="dxa"/>
            <w:tcBorders>
              <w:top w:val="single" w:sz="12" w:space="0" w:color="auto"/>
              <w:bottom w:val="single" w:sz="12" w:space="0" w:color="auto"/>
            </w:tcBorders>
          </w:tcPr>
          <w:p w:rsidR="00B759CE" w:rsidRPr="0037600D" w:rsidRDefault="00B759CE" w:rsidP="00B759CE">
            <w:pPr>
              <w:jc w:val="center"/>
            </w:pPr>
            <w:r w:rsidRPr="0037600D">
              <w:rPr>
                <w:rFonts w:cs="Times New Roman"/>
              </w:rPr>
              <w:t>28</w:t>
            </w:r>
          </w:p>
        </w:tc>
        <w:tc>
          <w:tcPr>
            <w:tcW w:w="770" w:type="dxa"/>
            <w:tcBorders>
              <w:top w:val="single" w:sz="12" w:space="0" w:color="auto"/>
              <w:bottom w:val="single" w:sz="12" w:space="0" w:color="auto"/>
              <w:right w:val="double" w:sz="4" w:space="0" w:color="auto"/>
            </w:tcBorders>
          </w:tcPr>
          <w:p w:rsidR="00B759CE" w:rsidRPr="0037600D" w:rsidRDefault="00B759CE" w:rsidP="00B759CE">
            <w:pPr>
              <w:jc w:val="center"/>
            </w:pPr>
            <w:r w:rsidRPr="0037600D">
              <w:t>8</w:t>
            </w:r>
          </w:p>
        </w:tc>
        <w:tc>
          <w:tcPr>
            <w:tcW w:w="772" w:type="dxa"/>
            <w:vMerge/>
            <w:tcBorders>
              <w:top w:val="single" w:sz="12" w:space="0" w:color="auto"/>
              <w:left w:val="double" w:sz="4" w:space="0" w:color="auto"/>
              <w:bottom w:val="single" w:sz="12" w:space="0" w:color="auto"/>
              <w:right w:val="double" w:sz="4" w:space="0" w:color="auto"/>
            </w:tcBorders>
          </w:tcPr>
          <w:p w:rsidR="00B759CE" w:rsidRPr="0037600D" w:rsidRDefault="00B759CE" w:rsidP="00B759CE">
            <w:pPr>
              <w:jc w:val="center"/>
            </w:pPr>
          </w:p>
        </w:tc>
        <w:tc>
          <w:tcPr>
            <w:tcW w:w="774" w:type="dxa"/>
            <w:tcBorders>
              <w:top w:val="single" w:sz="12" w:space="0" w:color="auto"/>
              <w:left w:val="double" w:sz="4" w:space="0" w:color="auto"/>
              <w:bottom w:val="single" w:sz="12" w:space="0" w:color="auto"/>
              <w:right w:val="single" w:sz="12" w:space="0" w:color="auto"/>
            </w:tcBorders>
            <w:vAlign w:val="center"/>
          </w:tcPr>
          <w:p w:rsidR="00B759CE" w:rsidRPr="0037600D" w:rsidRDefault="00B759CE" w:rsidP="00B759CE">
            <w:pPr>
              <w:jc w:val="center"/>
            </w:pPr>
            <w:r w:rsidRPr="0037600D">
              <w:t>62</w:t>
            </w:r>
          </w:p>
        </w:tc>
      </w:tr>
    </w:tbl>
    <w:p w:rsidR="002F2F7E" w:rsidRPr="0037600D" w:rsidRDefault="002F2F7E" w:rsidP="002F2F7E">
      <w:pPr>
        <w:widowControl/>
        <w:spacing w:before="0" w:beforeAutospacing="0" w:after="0" w:afterAutospacing="0"/>
        <w:jc w:val="left"/>
      </w:pPr>
      <w:r w:rsidRPr="0037600D">
        <w:rPr>
          <w:rFonts w:hint="eastAsia"/>
          <w:i/>
        </w:rPr>
        <w:t>EBER</w:t>
      </w:r>
      <w:r w:rsidRPr="0037600D">
        <w:t xml:space="preserve"> </w:t>
      </w:r>
      <w:r w:rsidRPr="0037600D">
        <w:rPr>
          <w:rFonts w:hint="eastAsia"/>
        </w:rPr>
        <w:t>Ep</w:t>
      </w:r>
      <w:r w:rsidRPr="0037600D">
        <w:t xml:space="preserve">stein-Barr virus encoded RNA, </w:t>
      </w:r>
      <w:r w:rsidRPr="0037600D">
        <w:rPr>
          <w:i/>
        </w:rPr>
        <w:t>EBV DNA</w:t>
      </w:r>
      <w:r w:rsidRPr="0037600D">
        <w:t xml:space="preserve"> Epstein-Barr virus deoxyribonucleic acid</w:t>
      </w:r>
    </w:p>
    <w:p w:rsidR="00823ADE" w:rsidRPr="0037600D" w:rsidRDefault="003F2A43">
      <w:pPr>
        <w:widowControl/>
        <w:spacing w:before="0" w:beforeAutospacing="0" w:after="0" w:afterAutospacing="0"/>
        <w:jc w:val="left"/>
      </w:pPr>
      <w:r w:rsidRPr="0037600D">
        <w:rPr>
          <w:rFonts w:cs="Times New Roman"/>
        </w:rPr>
        <w:br w:type="page"/>
      </w:r>
      <w:r w:rsidR="00905685" w:rsidRPr="0037600D">
        <w:rPr>
          <w:b/>
        </w:rPr>
        <w:lastRenderedPageBreak/>
        <w:t xml:space="preserve">Table </w:t>
      </w:r>
      <w:r w:rsidR="00471634" w:rsidRPr="0037600D">
        <w:rPr>
          <w:b/>
        </w:rPr>
        <w:t>S</w:t>
      </w:r>
      <w:r w:rsidR="00050FF0" w:rsidRPr="0037600D">
        <w:rPr>
          <w:b/>
        </w:rPr>
        <w:t>1</w:t>
      </w:r>
      <w:r w:rsidR="00953E66" w:rsidRPr="0037600D">
        <w:rPr>
          <w:b/>
        </w:rPr>
        <w:t>3</w:t>
      </w:r>
      <w:r w:rsidR="00905685" w:rsidRPr="0037600D">
        <w:rPr>
          <w:b/>
        </w:rPr>
        <w:t>.</w:t>
      </w:r>
      <w:r w:rsidR="00905685" w:rsidRPr="0037600D">
        <w:t xml:space="preserve"> Cross-tabulation of EBER scores and T-stage</w:t>
      </w:r>
      <w:r w:rsidR="00823ADE" w:rsidRPr="0037600D">
        <w:t>, N-stage and overall stage</w:t>
      </w:r>
      <w:r w:rsidR="00905685" w:rsidRPr="0037600D">
        <w:t xml:space="preserve"> of nasopharyngeal carcinoma in patients with pre-treatment plasma EBV DNA &gt; 0 copy/ml (</w:t>
      </w:r>
      <w:r w:rsidR="00905685" w:rsidRPr="0037600D">
        <w:rPr>
          <w:i/>
        </w:rPr>
        <w:t>n</w:t>
      </w:r>
      <w:r w:rsidR="00905685" w:rsidRPr="0037600D">
        <w:t xml:space="preserve"> = 456)</w:t>
      </w:r>
    </w:p>
    <w:p w:rsidR="00823ADE" w:rsidRPr="0037600D" w:rsidRDefault="00823ADE">
      <w:pPr>
        <w:widowControl/>
        <w:spacing w:before="0" w:beforeAutospacing="0" w:after="0" w:afterAutospacing="0"/>
        <w:jc w:val="left"/>
      </w:pPr>
    </w:p>
    <w:tbl>
      <w:tblPr>
        <w:tblStyle w:val="TableGrid"/>
        <w:tblW w:w="0" w:type="auto"/>
        <w:tblCellMar>
          <w:top w:w="113" w:type="dxa"/>
          <w:bottom w:w="113" w:type="dxa"/>
        </w:tblCellMar>
        <w:tblLook w:val="04A0"/>
      </w:tblPr>
      <w:tblGrid>
        <w:gridCol w:w="830"/>
        <w:gridCol w:w="750"/>
        <w:gridCol w:w="758"/>
        <w:gridCol w:w="750"/>
        <w:gridCol w:w="758"/>
        <w:gridCol w:w="749"/>
        <w:gridCol w:w="771"/>
        <w:gridCol w:w="749"/>
        <w:gridCol w:w="757"/>
        <w:gridCol w:w="757"/>
        <w:gridCol w:w="757"/>
        <w:gridCol w:w="771"/>
        <w:gridCol w:w="749"/>
        <w:gridCol w:w="749"/>
        <w:gridCol w:w="757"/>
        <w:gridCol w:w="760"/>
        <w:gridCol w:w="1050"/>
        <w:gridCol w:w="706"/>
      </w:tblGrid>
      <w:tr w:rsidR="00823ADE" w:rsidRPr="0037600D" w:rsidTr="002F2F7E">
        <w:tc>
          <w:tcPr>
            <w:tcW w:w="1580" w:type="dxa"/>
            <w:gridSpan w:val="2"/>
            <w:vMerge w:val="restart"/>
            <w:tcBorders>
              <w:top w:val="single" w:sz="12" w:space="0" w:color="auto"/>
              <w:left w:val="single" w:sz="12" w:space="0" w:color="auto"/>
              <w:right w:val="double" w:sz="4" w:space="0" w:color="auto"/>
            </w:tcBorders>
            <w:vAlign w:val="center"/>
          </w:tcPr>
          <w:p w:rsidR="00823ADE" w:rsidRPr="0037600D" w:rsidRDefault="00823ADE" w:rsidP="006964A8">
            <w:pPr>
              <w:jc w:val="center"/>
            </w:pPr>
          </w:p>
        </w:tc>
        <w:tc>
          <w:tcPr>
            <w:tcW w:w="3015" w:type="dxa"/>
            <w:gridSpan w:val="4"/>
            <w:tcBorders>
              <w:top w:val="single" w:sz="12" w:space="0" w:color="auto"/>
              <w:left w:val="double" w:sz="4" w:space="0" w:color="auto"/>
              <w:right w:val="double" w:sz="4" w:space="0" w:color="auto"/>
            </w:tcBorders>
            <w:vAlign w:val="center"/>
          </w:tcPr>
          <w:p w:rsidR="00823ADE" w:rsidRPr="0037600D" w:rsidRDefault="00823ADE" w:rsidP="006964A8">
            <w:pPr>
              <w:jc w:val="center"/>
            </w:pPr>
            <w:r w:rsidRPr="0037600D">
              <w:t>T-Stage</w:t>
            </w:r>
          </w:p>
        </w:tc>
        <w:tc>
          <w:tcPr>
            <w:tcW w:w="771" w:type="dxa"/>
            <w:vMerge w:val="restart"/>
            <w:tcBorders>
              <w:top w:val="single" w:sz="12" w:space="0" w:color="auto"/>
              <w:left w:val="double" w:sz="4" w:space="0" w:color="auto"/>
              <w:right w:val="double" w:sz="4" w:space="0" w:color="auto"/>
            </w:tcBorders>
            <w:vAlign w:val="center"/>
          </w:tcPr>
          <w:p w:rsidR="00823ADE" w:rsidRPr="0037600D" w:rsidRDefault="00333FD2" w:rsidP="006964A8">
            <w:pPr>
              <w:jc w:val="center"/>
              <w:rPr>
                <w:i/>
              </w:rPr>
            </w:pPr>
            <w:r w:rsidRPr="0037600D">
              <w:rPr>
                <w:i/>
              </w:rPr>
              <w:t>p</w:t>
            </w:r>
          </w:p>
        </w:tc>
        <w:tc>
          <w:tcPr>
            <w:tcW w:w="3020" w:type="dxa"/>
            <w:gridSpan w:val="4"/>
            <w:tcBorders>
              <w:top w:val="single" w:sz="12" w:space="0" w:color="auto"/>
              <w:left w:val="double" w:sz="4" w:space="0" w:color="auto"/>
              <w:right w:val="double" w:sz="4" w:space="0" w:color="auto"/>
            </w:tcBorders>
            <w:vAlign w:val="center"/>
          </w:tcPr>
          <w:p w:rsidR="00823ADE" w:rsidRPr="0037600D" w:rsidRDefault="00823ADE" w:rsidP="006964A8">
            <w:pPr>
              <w:jc w:val="center"/>
            </w:pPr>
            <w:r w:rsidRPr="0037600D">
              <w:t>N-Stage</w:t>
            </w:r>
          </w:p>
        </w:tc>
        <w:tc>
          <w:tcPr>
            <w:tcW w:w="771" w:type="dxa"/>
            <w:vMerge w:val="restart"/>
            <w:tcBorders>
              <w:top w:val="single" w:sz="12" w:space="0" w:color="auto"/>
              <w:left w:val="double" w:sz="4" w:space="0" w:color="auto"/>
              <w:right w:val="double" w:sz="4" w:space="0" w:color="auto"/>
            </w:tcBorders>
            <w:vAlign w:val="center"/>
          </w:tcPr>
          <w:p w:rsidR="00823ADE" w:rsidRPr="0037600D" w:rsidRDefault="00333FD2" w:rsidP="006964A8">
            <w:pPr>
              <w:jc w:val="center"/>
              <w:rPr>
                <w:i/>
              </w:rPr>
            </w:pPr>
            <w:r w:rsidRPr="0037600D">
              <w:rPr>
                <w:i/>
              </w:rPr>
              <w:t>p</w:t>
            </w:r>
          </w:p>
        </w:tc>
        <w:tc>
          <w:tcPr>
            <w:tcW w:w="3015" w:type="dxa"/>
            <w:gridSpan w:val="4"/>
            <w:tcBorders>
              <w:top w:val="single" w:sz="12" w:space="0" w:color="auto"/>
              <w:left w:val="double" w:sz="4" w:space="0" w:color="auto"/>
              <w:right w:val="double" w:sz="4" w:space="0" w:color="auto"/>
            </w:tcBorders>
            <w:vAlign w:val="center"/>
          </w:tcPr>
          <w:p w:rsidR="00823ADE" w:rsidRPr="0037600D" w:rsidRDefault="00823ADE" w:rsidP="006964A8">
            <w:pPr>
              <w:jc w:val="center"/>
            </w:pPr>
            <w:r w:rsidRPr="0037600D">
              <w:t>Overall Stage</w:t>
            </w:r>
          </w:p>
        </w:tc>
        <w:tc>
          <w:tcPr>
            <w:tcW w:w="1050" w:type="dxa"/>
            <w:vMerge w:val="restart"/>
            <w:tcBorders>
              <w:top w:val="single" w:sz="12" w:space="0" w:color="auto"/>
              <w:left w:val="double" w:sz="4" w:space="0" w:color="auto"/>
              <w:right w:val="double" w:sz="4" w:space="0" w:color="auto"/>
            </w:tcBorders>
            <w:vAlign w:val="center"/>
          </w:tcPr>
          <w:p w:rsidR="00823ADE" w:rsidRPr="0037600D" w:rsidRDefault="00333FD2" w:rsidP="006964A8">
            <w:pPr>
              <w:jc w:val="center"/>
              <w:rPr>
                <w:i/>
              </w:rPr>
            </w:pPr>
            <w:r w:rsidRPr="0037600D">
              <w:rPr>
                <w:i/>
              </w:rPr>
              <w:t>p</w:t>
            </w:r>
          </w:p>
        </w:tc>
        <w:tc>
          <w:tcPr>
            <w:tcW w:w="706" w:type="dxa"/>
            <w:vMerge w:val="restart"/>
            <w:tcBorders>
              <w:top w:val="single" w:sz="12" w:space="0" w:color="auto"/>
              <w:left w:val="double" w:sz="4" w:space="0" w:color="auto"/>
              <w:right w:val="single" w:sz="12" w:space="0" w:color="auto"/>
            </w:tcBorders>
            <w:vAlign w:val="center"/>
          </w:tcPr>
          <w:p w:rsidR="00823ADE" w:rsidRPr="0037600D" w:rsidRDefault="00823ADE" w:rsidP="006964A8">
            <w:pPr>
              <w:jc w:val="center"/>
            </w:pPr>
            <w:r w:rsidRPr="0037600D">
              <w:t>Total</w:t>
            </w:r>
          </w:p>
        </w:tc>
      </w:tr>
      <w:tr w:rsidR="00823ADE" w:rsidRPr="0037600D" w:rsidTr="002F2F7E">
        <w:tc>
          <w:tcPr>
            <w:tcW w:w="1580" w:type="dxa"/>
            <w:gridSpan w:val="2"/>
            <w:vMerge/>
            <w:tcBorders>
              <w:left w:val="single" w:sz="12" w:space="0" w:color="auto"/>
              <w:bottom w:val="double" w:sz="4" w:space="0" w:color="auto"/>
              <w:right w:val="double" w:sz="4" w:space="0" w:color="auto"/>
            </w:tcBorders>
            <w:vAlign w:val="center"/>
          </w:tcPr>
          <w:p w:rsidR="00823ADE" w:rsidRPr="0037600D" w:rsidRDefault="00823ADE" w:rsidP="006964A8">
            <w:pPr>
              <w:jc w:val="center"/>
            </w:pPr>
          </w:p>
        </w:tc>
        <w:tc>
          <w:tcPr>
            <w:tcW w:w="758" w:type="dxa"/>
            <w:tcBorders>
              <w:left w:val="double" w:sz="4" w:space="0" w:color="auto"/>
              <w:bottom w:val="double" w:sz="4" w:space="0" w:color="auto"/>
            </w:tcBorders>
            <w:vAlign w:val="center"/>
          </w:tcPr>
          <w:p w:rsidR="00823ADE" w:rsidRPr="0037600D" w:rsidRDefault="00823ADE" w:rsidP="006964A8">
            <w:pPr>
              <w:jc w:val="center"/>
            </w:pPr>
            <w:r w:rsidRPr="0037600D">
              <w:t>1</w:t>
            </w:r>
          </w:p>
        </w:tc>
        <w:tc>
          <w:tcPr>
            <w:tcW w:w="750" w:type="dxa"/>
            <w:tcBorders>
              <w:bottom w:val="double" w:sz="4" w:space="0" w:color="auto"/>
            </w:tcBorders>
            <w:vAlign w:val="center"/>
          </w:tcPr>
          <w:p w:rsidR="00823ADE" w:rsidRPr="0037600D" w:rsidRDefault="00823ADE" w:rsidP="006964A8">
            <w:pPr>
              <w:jc w:val="center"/>
            </w:pPr>
            <w:r w:rsidRPr="0037600D">
              <w:t>2</w:t>
            </w:r>
          </w:p>
        </w:tc>
        <w:tc>
          <w:tcPr>
            <w:tcW w:w="758" w:type="dxa"/>
            <w:tcBorders>
              <w:bottom w:val="double" w:sz="4" w:space="0" w:color="auto"/>
            </w:tcBorders>
            <w:vAlign w:val="center"/>
          </w:tcPr>
          <w:p w:rsidR="00823ADE" w:rsidRPr="0037600D" w:rsidRDefault="00823ADE" w:rsidP="006964A8">
            <w:pPr>
              <w:jc w:val="center"/>
            </w:pPr>
            <w:r w:rsidRPr="0037600D">
              <w:t>3</w:t>
            </w:r>
          </w:p>
        </w:tc>
        <w:tc>
          <w:tcPr>
            <w:tcW w:w="749" w:type="dxa"/>
            <w:tcBorders>
              <w:bottom w:val="double" w:sz="4" w:space="0" w:color="auto"/>
              <w:right w:val="double" w:sz="4" w:space="0" w:color="auto"/>
            </w:tcBorders>
            <w:vAlign w:val="center"/>
          </w:tcPr>
          <w:p w:rsidR="00823ADE" w:rsidRPr="0037600D" w:rsidRDefault="00823ADE" w:rsidP="006964A8">
            <w:pPr>
              <w:jc w:val="center"/>
            </w:pPr>
            <w:r w:rsidRPr="0037600D">
              <w:t>4</w:t>
            </w:r>
          </w:p>
        </w:tc>
        <w:tc>
          <w:tcPr>
            <w:tcW w:w="771" w:type="dxa"/>
            <w:vMerge/>
            <w:tcBorders>
              <w:left w:val="double" w:sz="4" w:space="0" w:color="auto"/>
              <w:bottom w:val="double" w:sz="4" w:space="0" w:color="auto"/>
              <w:right w:val="double" w:sz="4" w:space="0" w:color="auto"/>
            </w:tcBorders>
            <w:vAlign w:val="center"/>
          </w:tcPr>
          <w:p w:rsidR="00823ADE" w:rsidRPr="0037600D" w:rsidRDefault="00823ADE" w:rsidP="006964A8">
            <w:pPr>
              <w:jc w:val="center"/>
            </w:pPr>
          </w:p>
        </w:tc>
        <w:tc>
          <w:tcPr>
            <w:tcW w:w="749" w:type="dxa"/>
            <w:tcBorders>
              <w:left w:val="double" w:sz="4" w:space="0" w:color="auto"/>
              <w:bottom w:val="double" w:sz="4" w:space="0" w:color="auto"/>
            </w:tcBorders>
            <w:vAlign w:val="center"/>
          </w:tcPr>
          <w:p w:rsidR="00823ADE" w:rsidRPr="0037600D" w:rsidRDefault="005E54E4" w:rsidP="006964A8">
            <w:pPr>
              <w:jc w:val="center"/>
            </w:pPr>
            <w:r w:rsidRPr="0037600D">
              <w:t>0</w:t>
            </w:r>
          </w:p>
        </w:tc>
        <w:tc>
          <w:tcPr>
            <w:tcW w:w="757" w:type="dxa"/>
            <w:tcBorders>
              <w:bottom w:val="double" w:sz="4" w:space="0" w:color="auto"/>
            </w:tcBorders>
            <w:vAlign w:val="center"/>
          </w:tcPr>
          <w:p w:rsidR="00823ADE" w:rsidRPr="0037600D" w:rsidRDefault="005E54E4" w:rsidP="006964A8">
            <w:pPr>
              <w:jc w:val="center"/>
            </w:pPr>
            <w:r w:rsidRPr="0037600D">
              <w:t>1</w:t>
            </w:r>
          </w:p>
        </w:tc>
        <w:tc>
          <w:tcPr>
            <w:tcW w:w="757" w:type="dxa"/>
            <w:tcBorders>
              <w:bottom w:val="double" w:sz="4" w:space="0" w:color="auto"/>
            </w:tcBorders>
            <w:vAlign w:val="center"/>
          </w:tcPr>
          <w:p w:rsidR="00823ADE" w:rsidRPr="0037600D" w:rsidRDefault="005E54E4" w:rsidP="006964A8">
            <w:pPr>
              <w:jc w:val="center"/>
            </w:pPr>
            <w:r w:rsidRPr="0037600D">
              <w:t>2</w:t>
            </w:r>
          </w:p>
        </w:tc>
        <w:tc>
          <w:tcPr>
            <w:tcW w:w="757" w:type="dxa"/>
            <w:tcBorders>
              <w:bottom w:val="double" w:sz="4" w:space="0" w:color="auto"/>
              <w:right w:val="double" w:sz="4" w:space="0" w:color="auto"/>
            </w:tcBorders>
            <w:vAlign w:val="center"/>
          </w:tcPr>
          <w:p w:rsidR="00823ADE" w:rsidRPr="0037600D" w:rsidRDefault="005E54E4" w:rsidP="006964A8">
            <w:pPr>
              <w:jc w:val="center"/>
            </w:pPr>
            <w:r w:rsidRPr="0037600D">
              <w:t>3</w:t>
            </w:r>
          </w:p>
        </w:tc>
        <w:tc>
          <w:tcPr>
            <w:tcW w:w="771" w:type="dxa"/>
            <w:vMerge/>
            <w:tcBorders>
              <w:left w:val="double" w:sz="4" w:space="0" w:color="auto"/>
              <w:bottom w:val="double" w:sz="4" w:space="0" w:color="auto"/>
              <w:right w:val="double" w:sz="4" w:space="0" w:color="auto"/>
            </w:tcBorders>
            <w:vAlign w:val="center"/>
          </w:tcPr>
          <w:p w:rsidR="00823ADE" w:rsidRPr="0037600D" w:rsidRDefault="00823ADE" w:rsidP="006964A8">
            <w:pPr>
              <w:jc w:val="center"/>
            </w:pPr>
          </w:p>
        </w:tc>
        <w:tc>
          <w:tcPr>
            <w:tcW w:w="749" w:type="dxa"/>
            <w:tcBorders>
              <w:left w:val="double" w:sz="4" w:space="0" w:color="auto"/>
              <w:bottom w:val="double" w:sz="4" w:space="0" w:color="auto"/>
            </w:tcBorders>
            <w:vAlign w:val="center"/>
          </w:tcPr>
          <w:p w:rsidR="00823ADE" w:rsidRPr="0037600D" w:rsidRDefault="00823ADE" w:rsidP="006964A8">
            <w:pPr>
              <w:jc w:val="center"/>
            </w:pPr>
            <w:r w:rsidRPr="0037600D">
              <w:t>I</w:t>
            </w:r>
          </w:p>
        </w:tc>
        <w:tc>
          <w:tcPr>
            <w:tcW w:w="749" w:type="dxa"/>
            <w:tcBorders>
              <w:bottom w:val="double" w:sz="4" w:space="0" w:color="auto"/>
            </w:tcBorders>
            <w:vAlign w:val="center"/>
          </w:tcPr>
          <w:p w:rsidR="00823ADE" w:rsidRPr="0037600D" w:rsidRDefault="00823ADE" w:rsidP="006964A8">
            <w:pPr>
              <w:jc w:val="center"/>
            </w:pPr>
            <w:r w:rsidRPr="0037600D">
              <w:t>II</w:t>
            </w:r>
          </w:p>
        </w:tc>
        <w:tc>
          <w:tcPr>
            <w:tcW w:w="757" w:type="dxa"/>
            <w:tcBorders>
              <w:bottom w:val="double" w:sz="4" w:space="0" w:color="auto"/>
            </w:tcBorders>
            <w:vAlign w:val="center"/>
          </w:tcPr>
          <w:p w:rsidR="00823ADE" w:rsidRPr="0037600D" w:rsidRDefault="00823ADE" w:rsidP="006964A8">
            <w:pPr>
              <w:jc w:val="center"/>
            </w:pPr>
            <w:r w:rsidRPr="0037600D">
              <w:t>III</w:t>
            </w:r>
          </w:p>
        </w:tc>
        <w:tc>
          <w:tcPr>
            <w:tcW w:w="760" w:type="dxa"/>
            <w:tcBorders>
              <w:bottom w:val="double" w:sz="4" w:space="0" w:color="auto"/>
              <w:right w:val="double" w:sz="4" w:space="0" w:color="auto"/>
            </w:tcBorders>
            <w:vAlign w:val="center"/>
          </w:tcPr>
          <w:p w:rsidR="00823ADE" w:rsidRPr="0037600D" w:rsidRDefault="00823ADE" w:rsidP="006964A8">
            <w:pPr>
              <w:jc w:val="center"/>
            </w:pPr>
            <w:r w:rsidRPr="0037600D">
              <w:t>IVA</w:t>
            </w:r>
          </w:p>
        </w:tc>
        <w:tc>
          <w:tcPr>
            <w:tcW w:w="1050" w:type="dxa"/>
            <w:vMerge/>
            <w:tcBorders>
              <w:left w:val="double" w:sz="4" w:space="0" w:color="auto"/>
              <w:bottom w:val="single" w:sz="4" w:space="0" w:color="auto"/>
              <w:right w:val="double" w:sz="4" w:space="0" w:color="auto"/>
            </w:tcBorders>
            <w:vAlign w:val="center"/>
          </w:tcPr>
          <w:p w:rsidR="00823ADE" w:rsidRPr="0037600D" w:rsidRDefault="00823ADE" w:rsidP="006964A8">
            <w:pPr>
              <w:jc w:val="center"/>
            </w:pPr>
          </w:p>
        </w:tc>
        <w:tc>
          <w:tcPr>
            <w:tcW w:w="706" w:type="dxa"/>
            <w:vMerge/>
            <w:tcBorders>
              <w:left w:val="double" w:sz="4" w:space="0" w:color="auto"/>
              <w:bottom w:val="double" w:sz="4" w:space="0" w:color="auto"/>
              <w:right w:val="single" w:sz="12" w:space="0" w:color="auto"/>
            </w:tcBorders>
            <w:vAlign w:val="center"/>
          </w:tcPr>
          <w:p w:rsidR="00823ADE" w:rsidRPr="0037600D" w:rsidRDefault="00823ADE" w:rsidP="006964A8">
            <w:pPr>
              <w:jc w:val="center"/>
            </w:pPr>
          </w:p>
        </w:tc>
      </w:tr>
      <w:tr w:rsidR="00823ADE" w:rsidRPr="0037600D" w:rsidTr="002F2F7E">
        <w:tc>
          <w:tcPr>
            <w:tcW w:w="830" w:type="dxa"/>
            <w:vMerge w:val="restart"/>
            <w:tcBorders>
              <w:top w:val="double" w:sz="4" w:space="0" w:color="auto"/>
              <w:left w:val="single" w:sz="12" w:space="0" w:color="auto"/>
            </w:tcBorders>
            <w:vAlign w:val="center"/>
          </w:tcPr>
          <w:p w:rsidR="00823ADE" w:rsidRPr="0037600D" w:rsidRDefault="00823ADE" w:rsidP="00823ADE">
            <w:pPr>
              <w:jc w:val="center"/>
            </w:pPr>
            <w:r w:rsidRPr="0037600D">
              <w:t>EBER Score</w:t>
            </w:r>
          </w:p>
        </w:tc>
        <w:tc>
          <w:tcPr>
            <w:tcW w:w="750" w:type="dxa"/>
            <w:tcBorders>
              <w:top w:val="double" w:sz="4" w:space="0" w:color="auto"/>
              <w:right w:val="double" w:sz="4" w:space="0" w:color="auto"/>
            </w:tcBorders>
            <w:vAlign w:val="center"/>
          </w:tcPr>
          <w:p w:rsidR="00823ADE" w:rsidRPr="0037600D" w:rsidRDefault="00823ADE" w:rsidP="00823ADE">
            <w:pPr>
              <w:jc w:val="center"/>
            </w:pPr>
            <w:r w:rsidRPr="0037600D">
              <w:t>0–1</w:t>
            </w:r>
          </w:p>
        </w:tc>
        <w:tc>
          <w:tcPr>
            <w:tcW w:w="758" w:type="dxa"/>
            <w:tcBorders>
              <w:top w:val="double" w:sz="4" w:space="0" w:color="auto"/>
              <w:left w:val="double" w:sz="4" w:space="0" w:color="auto"/>
            </w:tcBorders>
            <w:shd w:val="clear" w:color="auto" w:fill="auto"/>
          </w:tcPr>
          <w:p w:rsidR="00823ADE" w:rsidRPr="0037600D" w:rsidRDefault="00823ADE" w:rsidP="00823ADE">
            <w:pPr>
              <w:jc w:val="center"/>
            </w:pPr>
            <w:r w:rsidRPr="0037600D">
              <w:rPr>
                <w:rFonts w:cs="Times New Roman"/>
              </w:rPr>
              <w:t>3</w:t>
            </w:r>
          </w:p>
        </w:tc>
        <w:tc>
          <w:tcPr>
            <w:tcW w:w="750" w:type="dxa"/>
            <w:tcBorders>
              <w:top w:val="double" w:sz="4" w:space="0" w:color="auto"/>
            </w:tcBorders>
            <w:shd w:val="clear" w:color="auto" w:fill="auto"/>
          </w:tcPr>
          <w:p w:rsidR="00823ADE" w:rsidRPr="0037600D" w:rsidRDefault="00823ADE" w:rsidP="00823ADE">
            <w:pPr>
              <w:jc w:val="center"/>
            </w:pPr>
            <w:r w:rsidRPr="0037600D">
              <w:rPr>
                <w:rFonts w:cs="Times New Roman"/>
              </w:rPr>
              <w:t>1</w:t>
            </w:r>
          </w:p>
        </w:tc>
        <w:tc>
          <w:tcPr>
            <w:tcW w:w="758" w:type="dxa"/>
            <w:tcBorders>
              <w:top w:val="double" w:sz="4" w:space="0" w:color="auto"/>
            </w:tcBorders>
            <w:shd w:val="clear" w:color="auto" w:fill="auto"/>
          </w:tcPr>
          <w:p w:rsidR="00823ADE" w:rsidRPr="0037600D" w:rsidRDefault="00823ADE" w:rsidP="00823ADE">
            <w:pPr>
              <w:jc w:val="center"/>
            </w:pPr>
            <w:r w:rsidRPr="0037600D">
              <w:rPr>
                <w:rFonts w:cs="Times New Roman"/>
              </w:rPr>
              <w:t>7</w:t>
            </w:r>
          </w:p>
        </w:tc>
        <w:tc>
          <w:tcPr>
            <w:tcW w:w="749" w:type="dxa"/>
            <w:tcBorders>
              <w:top w:val="double" w:sz="4" w:space="0" w:color="auto"/>
              <w:right w:val="double" w:sz="4" w:space="0" w:color="auto"/>
            </w:tcBorders>
            <w:shd w:val="clear" w:color="auto" w:fill="auto"/>
          </w:tcPr>
          <w:p w:rsidR="00823ADE" w:rsidRPr="0037600D" w:rsidRDefault="00823ADE" w:rsidP="00823ADE">
            <w:pPr>
              <w:jc w:val="center"/>
            </w:pPr>
            <w:r w:rsidRPr="0037600D">
              <w:rPr>
                <w:rFonts w:cs="Times New Roman"/>
              </w:rPr>
              <w:t>3</w:t>
            </w:r>
          </w:p>
        </w:tc>
        <w:tc>
          <w:tcPr>
            <w:tcW w:w="771" w:type="dxa"/>
            <w:vMerge w:val="restart"/>
            <w:tcBorders>
              <w:top w:val="double" w:sz="4" w:space="0" w:color="auto"/>
              <w:left w:val="double" w:sz="4" w:space="0" w:color="auto"/>
              <w:right w:val="double" w:sz="4" w:space="0" w:color="auto"/>
            </w:tcBorders>
            <w:vAlign w:val="center"/>
          </w:tcPr>
          <w:p w:rsidR="00823ADE" w:rsidRPr="0037600D" w:rsidRDefault="00823ADE" w:rsidP="00823ADE">
            <w:r w:rsidRPr="0037600D">
              <w:t>0.512</w:t>
            </w:r>
          </w:p>
        </w:tc>
        <w:tc>
          <w:tcPr>
            <w:tcW w:w="749" w:type="dxa"/>
            <w:tcBorders>
              <w:top w:val="double" w:sz="4" w:space="0" w:color="auto"/>
              <w:left w:val="double" w:sz="4" w:space="0" w:color="auto"/>
            </w:tcBorders>
          </w:tcPr>
          <w:p w:rsidR="00823ADE" w:rsidRPr="0037600D" w:rsidRDefault="00823ADE" w:rsidP="00823ADE">
            <w:pPr>
              <w:jc w:val="center"/>
            </w:pPr>
            <w:r w:rsidRPr="0037600D">
              <w:rPr>
                <w:rFonts w:cs="Times New Roman"/>
              </w:rPr>
              <w:t>0</w:t>
            </w:r>
          </w:p>
        </w:tc>
        <w:tc>
          <w:tcPr>
            <w:tcW w:w="757" w:type="dxa"/>
            <w:tcBorders>
              <w:top w:val="double" w:sz="4" w:space="0" w:color="auto"/>
            </w:tcBorders>
          </w:tcPr>
          <w:p w:rsidR="00823ADE" w:rsidRPr="0037600D" w:rsidRDefault="00823ADE" w:rsidP="00823ADE">
            <w:pPr>
              <w:jc w:val="center"/>
            </w:pPr>
            <w:r w:rsidRPr="0037600D">
              <w:rPr>
                <w:rFonts w:cs="Times New Roman"/>
              </w:rPr>
              <w:t>1</w:t>
            </w:r>
          </w:p>
        </w:tc>
        <w:tc>
          <w:tcPr>
            <w:tcW w:w="757" w:type="dxa"/>
            <w:tcBorders>
              <w:top w:val="double" w:sz="4" w:space="0" w:color="auto"/>
            </w:tcBorders>
          </w:tcPr>
          <w:p w:rsidR="00823ADE" w:rsidRPr="0037600D" w:rsidRDefault="00823ADE" w:rsidP="00823ADE">
            <w:pPr>
              <w:jc w:val="center"/>
            </w:pPr>
            <w:r w:rsidRPr="0037600D">
              <w:rPr>
                <w:rFonts w:cs="Times New Roman"/>
              </w:rPr>
              <w:t>4</w:t>
            </w:r>
          </w:p>
        </w:tc>
        <w:tc>
          <w:tcPr>
            <w:tcW w:w="757" w:type="dxa"/>
            <w:tcBorders>
              <w:top w:val="double" w:sz="4" w:space="0" w:color="auto"/>
              <w:right w:val="double" w:sz="4" w:space="0" w:color="auto"/>
            </w:tcBorders>
          </w:tcPr>
          <w:p w:rsidR="00823ADE" w:rsidRPr="0037600D" w:rsidRDefault="00823ADE" w:rsidP="00823ADE">
            <w:pPr>
              <w:jc w:val="center"/>
            </w:pPr>
            <w:r w:rsidRPr="0037600D">
              <w:rPr>
                <w:rFonts w:cs="Times New Roman"/>
              </w:rPr>
              <w:t>9</w:t>
            </w:r>
          </w:p>
        </w:tc>
        <w:tc>
          <w:tcPr>
            <w:tcW w:w="771" w:type="dxa"/>
            <w:vMerge w:val="restart"/>
            <w:tcBorders>
              <w:top w:val="double" w:sz="4" w:space="0" w:color="auto"/>
              <w:left w:val="double" w:sz="4" w:space="0" w:color="auto"/>
              <w:right w:val="double" w:sz="4" w:space="0" w:color="auto"/>
            </w:tcBorders>
            <w:vAlign w:val="center"/>
          </w:tcPr>
          <w:p w:rsidR="00823ADE" w:rsidRPr="0037600D" w:rsidRDefault="00823ADE" w:rsidP="00823ADE">
            <w:r w:rsidRPr="0037600D">
              <w:t>0.013</w:t>
            </w:r>
          </w:p>
        </w:tc>
        <w:tc>
          <w:tcPr>
            <w:tcW w:w="749" w:type="dxa"/>
            <w:tcBorders>
              <w:top w:val="double" w:sz="4" w:space="0" w:color="auto"/>
              <w:left w:val="double" w:sz="4" w:space="0" w:color="auto"/>
            </w:tcBorders>
          </w:tcPr>
          <w:p w:rsidR="00823ADE" w:rsidRPr="0037600D" w:rsidRDefault="00823ADE" w:rsidP="00823ADE">
            <w:pPr>
              <w:jc w:val="center"/>
            </w:pPr>
            <w:r w:rsidRPr="0037600D">
              <w:rPr>
                <w:rFonts w:cs="Times New Roman"/>
              </w:rPr>
              <w:t>0</w:t>
            </w:r>
          </w:p>
        </w:tc>
        <w:tc>
          <w:tcPr>
            <w:tcW w:w="749" w:type="dxa"/>
            <w:tcBorders>
              <w:top w:val="double" w:sz="4" w:space="0" w:color="auto"/>
            </w:tcBorders>
          </w:tcPr>
          <w:p w:rsidR="00823ADE" w:rsidRPr="0037600D" w:rsidRDefault="00823ADE" w:rsidP="00823ADE">
            <w:pPr>
              <w:jc w:val="center"/>
            </w:pPr>
            <w:r w:rsidRPr="0037600D">
              <w:rPr>
                <w:rFonts w:cs="Times New Roman"/>
              </w:rPr>
              <w:t>0</w:t>
            </w:r>
          </w:p>
        </w:tc>
        <w:tc>
          <w:tcPr>
            <w:tcW w:w="757" w:type="dxa"/>
            <w:tcBorders>
              <w:top w:val="double" w:sz="4" w:space="0" w:color="auto"/>
            </w:tcBorders>
          </w:tcPr>
          <w:p w:rsidR="00823ADE" w:rsidRPr="0037600D" w:rsidRDefault="00823ADE" w:rsidP="00823ADE">
            <w:pPr>
              <w:jc w:val="center"/>
            </w:pPr>
            <w:r w:rsidRPr="0037600D">
              <w:rPr>
                <w:rFonts w:cs="Times New Roman"/>
              </w:rPr>
              <w:t>3</w:t>
            </w:r>
          </w:p>
        </w:tc>
        <w:tc>
          <w:tcPr>
            <w:tcW w:w="760" w:type="dxa"/>
            <w:tcBorders>
              <w:top w:val="double" w:sz="4" w:space="0" w:color="auto"/>
              <w:right w:val="double" w:sz="4" w:space="0" w:color="auto"/>
            </w:tcBorders>
          </w:tcPr>
          <w:p w:rsidR="00823ADE" w:rsidRPr="0037600D" w:rsidRDefault="00823ADE" w:rsidP="00823ADE">
            <w:pPr>
              <w:jc w:val="center"/>
            </w:pPr>
            <w:r w:rsidRPr="0037600D">
              <w:rPr>
                <w:rFonts w:cs="Times New Roman"/>
              </w:rPr>
              <w:t>11</w:t>
            </w:r>
          </w:p>
        </w:tc>
        <w:tc>
          <w:tcPr>
            <w:tcW w:w="1050" w:type="dxa"/>
            <w:vMerge w:val="restart"/>
            <w:tcBorders>
              <w:top w:val="double" w:sz="4" w:space="0" w:color="auto"/>
              <w:left w:val="double" w:sz="4" w:space="0" w:color="auto"/>
              <w:right w:val="double" w:sz="4" w:space="0" w:color="auto"/>
            </w:tcBorders>
            <w:vAlign w:val="center"/>
          </w:tcPr>
          <w:p w:rsidR="00823ADE" w:rsidRPr="0037600D" w:rsidRDefault="00823ADE" w:rsidP="00823ADE">
            <w:r w:rsidRPr="0037600D">
              <w:t>&lt; 0.001</w:t>
            </w:r>
          </w:p>
        </w:tc>
        <w:tc>
          <w:tcPr>
            <w:tcW w:w="706" w:type="dxa"/>
            <w:tcBorders>
              <w:top w:val="double" w:sz="4" w:space="0" w:color="auto"/>
              <w:left w:val="double" w:sz="4" w:space="0" w:color="auto"/>
              <w:right w:val="single" w:sz="12" w:space="0" w:color="auto"/>
            </w:tcBorders>
          </w:tcPr>
          <w:p w:rsidR="00823ADE" w:rsidRPr="0037600D" w:rsidRDefault="00823ADE" w:rsidP="00823ADE">
            <w:pPr>
              <w:jc w:val="center"/>
            </w:pPr>
            <w:r w:rsidRPr="0037600D">
              <w:rPr>
                <w:rFonts w:cs="Times New Roman"/>
              </w:rPr>
              <w:t>14</w:t>
            </w:r>
          </w:p>
        </w:tc>
      </w:tr>
      <w:tr w:rsidR="00823ADE" w:rsidRPr="0037600D" w:rsidTr="002F2F7E">
        <w:tc>
          <w:tcPr>
            <w:tcW w:w="830" w:type="dxa"/>
            <w:vMerge/>
            <w:tcBorders>
              <w:left w:val="single" w:sz="12" w:space="0" w:color="auto"/>
            </w:tcBorders>
            <w:vAlign w:val="center"/>
          </w:tcPr>
          <w:p w:rsidR="00823ADE" w:rsidRPr="0037600D" w:rsidRDefault="00823ADE" w:rsidP="00823ADE">
            <w:pPr>
              <w:jc w:val="center"/>
            </w:pPr>
          </w:p>
        </w:tc>
        <w:tc>
          <w:tcPr>
            <w:tcW w:w="750" w:type="dxa"/>
            <w:tcBorders>
              <w:right w:val="double" w:sz="4" w:space="0" w:color="auto"/>
            </w:tcBorders>
            <w:vAlign w:val="center"/>
          </w:tcPr>
          <w:p w:rsidR="00823ADE" w:rsidRPr="0037600D" w:rsidRDefault="00823ADE" w:rsidP="00823ADE">
            <w:pPr>
              <w:jc w:val="center"/>
            </w:pPr>
            <w:r w:rsidRPr="0037600D">
              <w:t>2</w:t>
            </w:r>
          </w:p>
        </w:tc>
        <w:tc>
          <w:tcPr>
            <w:tcW w:w="758" w:type="dxa"/>
            <w:tcBorders>
              <w:left w:val="double" w:sz="4" w:space="0" w:color="auto"/>
            </w:tcBorders>
            <w:shd w:val="clear" w:color="auto" w:fill="auto"/>
          </w:tcPr>
          <w:p w:rsidR="00823ADE" w:rsidRPr="0037600D" w:rsidRDefault="00823ADE" w:rsidP="00823ADE">
            <w:pPr>
              <w:jc w:val="center"/>
            </w:pPr>
            <w:r w:rsidRPr="0037600D">
              <w:rPr>
                <w:rFonts w:cs="Times New Roman"/>
              </w:rPr>
              <w:t>10</w:t>
            </w:r>
          </w:p>
        </w:tc>
        <w:tc>
          <w:tcPr>
            <w:tcW w:w="750" w:type="dxa"/>
            <w:shd w:val="clear" w:color="auto" w:fill="auto"/>
          </w:tcPr>
          <w:p w:rsidR="00823ADE" w:rsidRPr="0037600D" w:rsidRDefault="00823ADE" w:rsidP="00823ADE">
            <w:pPr>
              <w:jc w:val="center"/>
            </w:pPr>
            <w:r w:rsidRPr="0037600D">
              <w:rPr>
                <w:rFonts w:cs="Times New Roman"/>
              </w:rPr>
              <w:t>7</w:t>
            </w:r>
          </w:p>
        </w:tc>
        <w:tc>
          <w:tcPr>
            <w:tcW w:w="758" w:type="dxa"/>
            <w:shd w:val="clear" w:color="auto" w:fill="auto"/>
          </w:tcPr>
          <w:p w:rsidR="00823ADE" w:rsidRPr="0037600D" w:rsidRDefault="00823ADE" w:rsidP="00823ADE">
            <w:pPr>
              <w:jc w:val="center"/>
            </w:pPr>
            <w:r w:rsidRPr="0037600D">
              <w:rPr>
                <w:rFonts w:cs="Times New Roman"/>
              </w:rPr>
              <w:t>10</w:t>
            </w:r>
          </w:p>
        </w:tc>
        <w:tc>
          <w:tcPr>
            <w:tcW w:w="749" w:type="dxa"/>
            <w:tcBorders>
              <w:right w:val="double" w:sz="4" w:space="0" w:color="auto"/>
            </w:tcBorders>
            <w:shd w:val="clear" w:color="auto" w:fill="auto"/>
          </w:tcPr>
          <w:p w:rsidR="00823ADE" w:rsidRPr="0037600D" w:rsidRDefault="00823ADE" w:rsidP="00823ADE">
            <w:pPr>
              <w:jc w:val="center"/>
            </w:pPr>
            <w:r w:rsidRPr="0037600D">
              <w:rPr>
                <w:rFonts w:cs="Times New Roman"/>
              </w:rPr>
              <w:t>3</w:t>
            </w:r>
          </w:p>
        </w:tc>
        <w:tc>
          <w:tcPr>
            <w:tcW w:w="771" w:type="dxa"/>
            <w:vMerge/>
            <w:tcBorders>
              <w:left w:val="double" w:sz="4" w:space="0" w:color="auto"/>
              <w:right w:val="double" w:sz="4" w:space="0" w:color="auto"/>
            </w:tcBorders>
            <w:vAlign w:val="center"/>
          </w:tcPr>
          <w:p w:rsidR="00823ADE" w:rsidRPr="0037600D" w:rsidRDefault="00823ADE" w:rsidP="00823ADE">
            <w:pPr>
              <w:jc w:val="center"/>
            </w:pPr>
          </w:p>
        </w:tc>
        <w:tc>
          <w:tcPr>
            <w:tcW w:w="749" w:type="dxa"/>
            <w:tcBorders>
              <w:left w:val="double" w:sz="4" w:space="0" w:color="auto"/>
            </w:tcBorders>
          </w:tcPr>
          <w:p w:rsidR="00823ADE" w:rsidRPr="0037600D" w:rsidRDefault="00823ADE" w:rsidP="00823ADE">
            <w:pPr>
              <w:jc w:val="center"/>
            </w:pPr>
            <w:r w:rsidRPr="0037600D">
              <w:rPr>
                <w:rFonts w:cs="Times New Roman"/>
              </w:rPr>
              <w:t>6</w:t>
            </w:r>
          </w:p>
        </w:tc>
        <w:tc>
          <w:tcPr>
            <w:tcW w:w="757" w:type="dxa"/>
          </w:tcPr>
          <w:p w:rsidR="00823ADE" w:rsidRPr="0037600D" w:rsidRDefault="00823ADE" w:rsidP="00823ADE">
            <w:pPr>
              <w:jc w:val="center"/>
            </w:pPr>
            <w:r w:rsidRPr="0037600D">
              <w:rPr>
                <w:rFonts w:cs="Times New Roman"/>
              </w:rPr>
              <w:t>8</w:t>
            </w:r>
          </w:p>
        </w:tc>
        <w:tc>
          <w:tcPr>
            <w:tcW w:w="757" w:type="dxa"/>
          </w:tcPr>
          <w:p w:rsidR="00823ADE" w:rsidRPr="0037600D" w:rsidRDefault="00823ADE" w:rsidP="00823ADE">
            <w:pPr>
              <w:jc w:val="center"/>
            </w:pPr>
            <w:r w:rsidRPr="0037600D">
              <w:rPr>
                <w:rFonts w:cs="Times New Roman"/>
              </w:rPr>
              <w:t>11</w:t>
            </w:r>
          </w:p>
        </w:tc>
        <w:tc>
          <w:tcPr>
            <w:tcW w:w="757" w:type="dxa"/>
            <w:tcBorders>
              <w:right w:val="double" w:sz="4" w:space="0" w:color="auto"/>
            </w:tcBorders>
          </w:tcPr>
          <w:p w:rsidR="00823ADE" w:rsidRPr="0037600D" w:rsidRDefault="00823ADE" w:rsidP="00823ADE">
            <w:pPr>
              <w:jc w:val="center"/>
            </w:pPr>
            <w:r w:rsidRPr="0037600D">
              <w:rPr>
                <w:rFonts w:cs="Times New Roman"/>
              </w:rPr>
              <w:t>5</w:t>
            </w:r>
          </w:p>
        </w:tc>
        <w:tc>
          <w:tcPr>
            <w:tcW w:w="771" w:type="dxa"/>
            <w:vMerge/>
            <w:tcBorders>
              <w:left w:val="double" w:sz="4" w:space="0" w:color="auto"/>
              <w:right w:val="double" w:sz="4" w:space="0" w:color="auto"/>
            </w:tcBorders>
            <w:vAlign w:val="center"/>
          </w:tcPr>
          <w:p w:rsidR="00823ADE" w:rsidRPr="0037600D" w:rsidRDefault="00823ADE" w:rsidP="00823ADE">
            <w:pPr>
              <w:jc w:val="center"/>
            </w:pPr>
          </w:p>
        </w:tc>
        <w:tc>
          <w:tcPr>
            <w:tcW w:w="749" w:type="dxa"/>
            <w:tcBorders>
              <w:left w:val="double" w:sz="4" w:space="0" w:color="auto"/>
            </w:tcBorders>
          </w:tcPr>
          <w:p w:rsidR="00823ADE" w:rsidRPr="0037600D" w:rsidRDefault="00823ADE" w:rsidP="00823ADE">
            <w:pPr>
              <w:jc w:val="center"/>
            </w:pPr>
            <w:r w:rsidRPr="0037600D">
              <w:rPr>
                <w:rFonts w:cs="Times New Roman"/>
              </w:rPr>
              <w:t>5</w:t>
            </w:r>
          </w:p>
        </w:tc>
        <w:tc>
          <w:tcPr>
            <w:tcW w:w="749" w:type="dxa"/>
          </w:tcPr>
          <w:p w:rsidR="00823ADE" w:rsidRPr="0037600D" w:rsidRDefault="00823ADE" w:rsidP="00823ADE">
            <w:pPr>
              <w:jc w:val="center"/>
            </w:pPr>
            <w:r w:rsidRPr="0037600D">
              <w:rPr>
                <w:rFonts w:cs="Times New Roman"/>
              </w:rPr>
              <w:t>6</w:t>
            </w:r>
          </w:p>
        </w:tc>
        <w:tc>
          <w:tcPr>
            <w:tcW w:w="757" w:type="dxa"/>
          </w:tcPr>
          <w:p w:rsidR="00823ADE" w:rsidRPr="0037600D" w:rsidRDefault="00823ADE" w:rsidP="00823ADE">
            <w:pPr>
              <w:jc w:val="center"/>
            </w:pPr>
            <w:r w:rsidRPr="0037600D">
              <w:rPr>
                <w:rFonts w:cs="Times New Roman"/>
              </w:rPr>
              <w:t>11</w:t>
            </w:r>
          </w:p>
        </w:tc>
        <w:tc>
          <w:tcPr>
            <w:tcW w:w="760" w:type="dxa"/>
            <w:tcBorders>
              <w:right w:val="double" w:sz="4" w:space="0" w:color="auto"/>
            </w:tcBorders>
          </w:tcPr>
          <w:p w:rsidR="00823ADE" w:rsidRPr="0037600D" w:rsidRDefault="00823ADE" w:rsidP="00823ADE">
            <w:pPr>
              <w:jc w:val="center"/>
            </w:pPr>
            <w:r w:rsidRPr="0037600D">
              <w:rPr>
                <w:rFonts w:cs="Times New Roman"/>
              </w:rPr>
              <w:t>8</w:t>
            </w:r>
          </w:p>
        </w:tc>
        <w:tc>
          <w:tcPr>
            <w:tcW w:w="1050" w:type="dxa"/>
            <w:vMerge/>
            <w:tcBorders>
              <w:left w:val="double" w:sz="4" w:space="0" w:color="auto"/>
              <w:right w:val="double" w:sz="4" w:space="0" w:color="auto"/>
            </w:tcBorders>
            <w:vAlign w:val="center"/>
          </w:tcPr>
          <w:p w:rsidR="00823ADE" w:rsidRPr="0037600D" w:rsidRDefault="00823ADE" w:rsidP="00823ADE">
            <w:pPr>
              <w:jc w:val="center"/>
            </w:pPr>
          </w:p>
        </w:tc>
        <w:tc>
          <w:tcPr>
            <w:tcW w:w="706" w:type="dxa"/>
            <w:tcBorders>
              <w:left w:val="double" w:sz="4" w:space="0" w:color="auto"/>
              <w:right w:val="single" w:sz="12" w:space="0" w:color="auto"/>
            </w:tcBorders>
          </w:tcPr>
          <w:p w:rsidR="00823ADE" w:rsidRPr="0037600D" w:rsidRDefault="00823ADE" w:rsidP="00823ADE">
            <w:pPr>
              <w:jc w:val="center"/>
            </w:pPr>
            <w:r w:rsidRPr="0037600D">
              <w:rPr>
                <w:rFonts w:cs="Times New Roman"/>
              </w:rPr>
              <w:t>30</w:t>
            </w:r>
          </w:p>
        </w:tc>
      </w:tr>
      <w:tr w:rsidR="00823ADE" w:rsidRPr="0037600D" w:rsidTr="002F2F7E">
        <w:tc>
          <w:tcPr>
            <w:tcW w:w="830" w:type="dxa"/>
            <w:vMerge/>
            <w:tcBorders>
              <w:left w:val="single" w:sz="12" w:space="0" w:color="auto"/>
              <w:bottom w:val="single" w:sz="12" w:space="0" w:color="auto"/>
            </w:tcBorders>
            <w:vAlign w:val="center"/>
          </w:tcPr>
          <w:p w:rsidR="00823ADE" w:rsidRPr="0037600D" w:rsidRDefault="00823ADE" w:rsidP="00823ADE">
            <w:pPr>
              <w:jc w:val="center"/>
            </w:pPr>
          </w:p>
        </w:tc>
        <w:tc>
          <w:tcPr>
            <w:tcW w:w="750" w:type="dxa"/>
            <w:tcBorders>
              <w:bottom w:val="single" w:sz="12" w:space="0" w:color="auto"/>
              <w:right w:val="double" w:sz="4" w:space="0" w:color="auto"/>
            </w:tcBorders>
            <w:vAlign w:val="center"/>
          </w:tcPr>
          <w:p w:rsidR="00823ADE" w:rsidRPr="0037600D" w:rsidRDefault="00823ADE" w:rsidP="00823ADE">
            <w:pPr>
              <w:jc w:val="center"/>
            </w:pPr>
            <w:r w:rsidRPr="0037600D">
              <w:t>3</w:t>
            </w:r>
          </w:p>
        </w:tc>
        <w:tc>
          <w:tcPr>
            <w:tcW w:w="758" w:type="dxa"/>
            <w:tcBorders>
              <w:left w:val="double" w:sz="4" w:space="0" w:color="auto"/>
              <w:bottom w:val="single" w:sz="12" w:space="0" w:color="auto"/>
            </w:tcBorders>
            <w:shd w:val="clear" w:color="auto" w:fill="auto"/>
          </w:tcPr>
          <w:p w:rsidR="00823ADE" w:rsidRPr="0037600D" w:rsidRDefault="00823ADE" w:rsidP="00823ADE">
            <w:pPr>
              <w:jc w:val="center"/>
            </w:pPr>
            <w:r w:rsidRPr="0037600D">
              <w:rPr>
                <w:rFonts w:cs="Times New Roman"/>
              </w:rPr>
              <w:t>102</w:t>
            </w:r>
          </w:p>
        </w:tc>
        <w:tc>
          <w:tcPr>
            <w:tcW w:w="750" w:type="dxa"/>
            <w:tcBorders>
              <w:bottom w:val="single" w:sz="12" w:space="0" w:color="auto"/>
            </w:tcBorders>
            <w:shd w:val="clear" w:color="auto" w:fill="auto"/>
          </w:tcPr>
          <w:p w:rsidR="00823ADE" w:rsidRPr="0037600D" w:rsidRDefault="00823ADE" w:rsidP="00823ADE">
            <w:pPr>
              <w:jc w:val="center"/>
            </w:pPr>
            <w:r w:rsidRPr="0037600D">
              <w:rPr>
                <w:rFonts w:cs="Times New Roman"/>
              </w:rPr>
              <w:t>58</w:t>
            </w:r>
          </w:p>
        </w:tc>
        <w:tc>
          <w:tcPr>
            <w:tcW w:w="758" w:type="dxa"/>
            <w:tcBorders>
              <w:bottom w:val="single" w:sz="12" w:space="0" w:color="auto"/>
            </w:tcBorders>
            <w:shd w:val="clear" w:color="auto" w:fill="auto"/>
          </w:tcPr>
          <w:p w:rsidR="00823ADE" w:rsidRPr="0037600D" w:rsidRDefault="00823ADE" w:rsidP="00823ADE">
            <w:pPr>
              <w:jc w:val="center"/>
            </w:pPr>
            <w:r w:rsidRPr="0037600D">
              <w:rPr>
                <w:rFonts w:cs="Times New Roman"/>
              </w:rPr>
              <w:t>196</w:t>
            </w:r>
          </w:p>
        </w:tc>
        <w:tc>
          <w:tcPr>
            <w:tcW w:w="749" w:type="dxa"/>
            <w:tcBorders>
              <w:bottom w:val="single" w:sz="12" w:space="0" w:color="auto"/>
              <w:right w:val="double" w:sz="4" w:space="0" w:color="auto"/>
            </w:tcBorders>
            <w:shd w:val="clear" w:color="auto" w:fill="auto"/>
          </w:tcPr>
          <w:p w:rsidR="00823ADE" w:rsidRPr="0037600D" w:rsidRDefault="00823ADE" w:rsidP="00823ADE">
            <w:pPr>
              <w:jc w:val="center"/>
            </w:pPr>
            <w:r w:rsidRPr="0037600D">
              <w:rPr>
                <w:rFonts w:cs="Times New Roman"/>
              </w:rPr>
              <w:t>56</w:t>
            </w:r>
          </w:p>
        </w:tc>
        <w:tc>
          <w:tcPr>
            <w:tcW w:w="771" w:type="dxa"/>
            <w:vMerge/>
            <w:tcBorders>
              <w:left w:val="double" w:sz="4" w:space="0" w:color="auto"/>
              <w:bottom w:val="single" w:sz="12" w:space="0" w:color="auto"/>
              <w:right w:val="double" w:sz="4" w:space="0" w:color="auto"/>
            </w:tcBorders>
            <w:vAlign w:val="center"/>
          </w:tcPr>
          <w:p w:rsidR="00823ADE" w:rsidRPr="0037600D" w:rsidRDefault="00823ADE" w:rsidP="00823ADE">
            <w:pPr>
              <w:jc w:val="center"/>
            </w:pPr>
          </w:p>
        </w:tc>
        <w:tc>
          <w:tcPr>
            <w:tcW w:w="749" w:type="dxa"/>
            <w:tcBorders>
              <w:left w:val="double" w:sz="4" w:space="0" w:color="auto"/>
              <w:bottom w:val="single" w:sz="12" w:space="0" w:color="auto"/>
            </w:tcBorders>
          </w:tcPr>
          <w:p w:rsidR="00823ADE" w:rsidRPr="0037600D" w:rsidRDefault="00823ADE" w:rsidP="00823ADE">
            <w:pPr>
              <w:jc w:val="center"/>
            </w:pPr>
            <w:r w:rsidRPr="0037600D">
              <w:rPr>
                <w:rFonts w:cs="Times New Roman"/>
              </w:rPr>
              <w:t>34</w:t>
            </w:r>
          </w:p>
        </w:tc>
        <w:tc>
          <w:tcPr>
            <w:tcW w:w="757" w:type="dxa"/>
            <w:tcBorders>
              <w:bottom w:val="single" w:sz="12" w:space="0" w:color="auto"/>
            </w:tcBorders>
          </w:tcPr>
          <w:p w:rsidR="00823ADE" w:rsidRPr="0037600D" w:rsidRDefault="00823ADE" w:rsidP="00823ADE">
            <w:pPr>
              <w:jc w:val="center"/>
            </w:pPr>
            <w:r w:rsidRPr="0037600D">
              <w:rPr>
                <w:rFonts w:cs="Times New Roman"/>
              </w:rPr>
              <w:t>102</w:t>
            </w:r>
          </w:p>
        </w:tc>
        <w:tc>
          <w:tcPr>
            <w:tcW w:w="757" w:type="dxa"/>
            <w:tcBorders>
              <w:bottom w:val="single" w:sz="12" w:space="0" w:color="auto"/>
            </w:tcBorders>
          </w:tcPr>
          <w:p w:rsidR="00823ADE" w:rsidRPr="0037600D" w:rsidRDefault="00823ADE" w:rsidP="00823ADE">
            <w:pPr>
              <w:jc w:val="center"/>
            </w:pPr>
            <w:r w:rsidRPr="0037600D">
              <w:rPr>
                <w:rFonts w:cs="Times New Roman"/>
              </w:rPr>
              <w:t>165</w:t>
            </w:r>
          </w:p>
        </w:tc>
        <w:tc>
          <w:tcPr>
            <w:tcW w:w="757" w:type="dxa"/>
            <w:tcBorders>
              <w:bottom w:val="single" w:sz="12" w:space="0" w:color="auto"/>
              <w:right w:val="double" w:sz="4" w:space="0" w:color="auto"/>
            </w:tcBorders>
          </w:tcPr>
          <w:p w:rsidR="00823ADE" w:rsidRPr="0037600D" w:rsidRDefault="00823ADE" w:rsidP="00823ADE">
            <w:pPr>
              <w:jc w:val="center"/>
            </w:pPr>
            <w:r w:rsidRPr="0037600D">
              <w:rPr>
                <w:rFonts w:cs="Times New Roman"/>
              </w:rPr>
              <w:t>111</w:t>
            </w:r>
          </w:p>
        </w:tc>
        <w:tc>
          <w:tcPr>
            <w:tcW w:w="771" w:type="dxa"/>
            <w:vMerge/>
            <w:tcBorders>
              <w:left w:val="double" w:sz="4" w:space="0" w:color="auto"/>
              <w:bottom w:val="single" w:sz="12" w:space="0" w:color="auto"/>
              <w:right w:val="double" w:sz="4" w:space="0" w:color="auto"/>
            </w:tcBorders>
            <w:vAlign w:val="center"/>
          </w:tcPr>
          <w:p w:rsidR="00823ADE" w:rsidRPr="0037600D" w:rsidRDefault="00823ADE" w:rsidP="00823ADE">
            <w:pPr>
              <w:jc w:val="center"/>
            </w:pPr>
          </w:p>
        </w:tc>
        <w:tc>
          <w:tcPr>
            <w:tcW w:w="749" w:type="dxa"/>
            <w:tcBorders>
              <w:left w:val="double" w:sz="4" w:space="0" w:color="auto"/>
              <w:bottom w:val="single" w:sz="12" w:space="0" w:color="auto"/>
            </w:tcBorders>
          </w:tcPr>
          <w:p w:rsidR="00823ADE" w:rsidRPr="0037600D" w:rsidRDefault="00823ADE" w:rsidP="00823ADE">
            <w:pPr>
              <w:jc w:val="center"/>
            </w:pPr>
            <w:r w:rsidRPr="0037600D">
              <w:rPr>
                <w:rFonts w:cs="Times New Roman"/>
              </w:rPr>
              <w:t>11</w:t>
            </w:r>
          </w:p>
        </w:tc>
        <w:tc>
          <w:tcPr>
            <w:tcW w:w="749" w:type="dxa"/>
            <w:tcBorders>
              <w:bottom w:val="single" w:sz="12" w:space="0" w:color="auto"/>
            </w:tcBorders>
          </w:tcPr>
          <w:p w:rsidR="00823ADE" w:rsidRPr="0037600D" w:rsidRDefault="00823ADE" w:rsidP="00823ADE">
            <w:pPr>
              <w:jc w:val="center"/>
            </w:pPr>
            <w:r w:rsidRPr="0037600D">
              <w:rPr>
                <w:rFonts w:cs="Times New Roman"/>
              </w:rPr>
              <w:t>56</w:t>
            </w:r>
          </w:p>
        </w:tc>
        <w:tc>
          <w:tcPr>
            <w:tcW w:w="757" w:type="dxa"/>
            <w:tcBorders>
              <w:bottom w:val="single" w:sz="12" w:space="0" w:color="auto"/>
            </w:tcBorders>
          </w:tcPr>
          <w:p w:rsidR="00823ADE" w:rsidRPr="0037600D" w:rsidRDefault="00823ADE" w:rsidP="00823ADE">
            <w:pPr>
              <w:jc w:val="center"/>
            </w:pPr>
            <w:r w:rsidRPr="0037600D">
              <w:rPr>
                <w:rFonts w:cs="Times New Roman"/>
              </w:rPr>
              <w:t>192</w:t>
            </w:r>
          </w:p>
        </w:tc>
        <w:tc>
          <w:tcPr>
            <w:tcW w:w="760" w:type="dxa"/>
            <w:tcBorders>
              <w:bottom w:val="single" w:sz="12" w:space="0" w:color="auto"/>
              <w:right w:val="double" w:sz="4" w:space="0" w:color="auto"/>
            </w:tcBorders>
          </w:tcPr>
          <w:p w:rsidR="00823ADE" w:rsidRPr="0037600D" w:rsidRDefault="00823ADE" w:rsidP="00823ADE">
            <w:pPr>
              <w:jc w:val="center"/>
            </w:pPr>
            <w:r w:rsidRPr="0037600D">
              <w:rPr>
                <w:rFonts w:cs="Times New Roman"/>
              </w:rPr>
              <w:t>153</w:t>
            </w:r>
          </w:p>
        </w:tc>
        <w:tc>
          <w:tcPr>
            <w:tcW w:w="1050" w:type="dxa"/>
            <w:vMerge/>
            <w:tcBorders>
              <w:left w:val="double" w:sz="4" w:space="0" w:color="auto"/>
              <w:bottom w:val="single" w:sz="4" w:space="0" w:color="auto"/>
              <w:right w:val="double" w:sz="4" w:space="0" w:color="auto"/>
            </w:tcBorders>
            <w:vAlign w:val="center"/>
          </w:tcPr>
          <w:p w:rsidR="00823ADE" w:rsidRPr="0037600D" w:rsidRDefault="00823ADE" w:rsidP="00823ADE">
            <w:pPr>
              <w:jc w:val="center"/>
            </w:pPr>
          </w:p>
        </w:tc>
        <w:tc>
          <w:tcPr>
            <w:tcW w:w="706" w:type="dxa"/>
            <w:tcBorders>
              <w:left w:val="double" w:sz="4" w:space="0" w:color="auto"/>
              <w:bottom w:val="single" w:sz="12" w:space="0" w:color="auto"/>
              <w:right w:val="single" w:sz="12" w:space="0" w:color="auto"/>
            </w:tcBorders>
          </w:tcPr>
          <w:p w:rsidR="00823ADE" w:rsidRPr="0037600D" w:rsidRDefault="00823ADE" w:rsidP="00823ADE">
            <w:pPr>
              <w:jc w:val="center"/>
            </w:pPr>
            <w:r w:rsidRPr="0037600D">
              <w:rPr>
                <w:rFonts w:cs="Times New Roman"/>
              </w:rPr>
              <w:t>412</w:t>
            </w:r>
          </w:p>
        </w:tc>
      </w:tr>
      <w:tr w:rsidR="00823ADE" w:rsidRPr="0037600D" w:rsidTr="002F2F7E">
        <w:tc>
          <w:tcPr>
            <w:tcW w:w="1580" w:type="dxa"/>
            <w:gridSpan w:val="2"/>
            <w:tcBorders>
              <w:top w:val="single" w:sz="12" w:space="0" w:color="auto"/>
              <w:left w:val="single" w:sz="12" w:space="0" w:color="auto"/>
              <w:bottom w:val="single" w:sz="12" w:space="0" w:color="auto"/>
            </w:tcBorders>
            <w:vAlign w:val="center"/>
          </w:tcPr>
          <w:p w:rsidR="00823ADE" w:rsidRPr="0037600D" w:rsidRDefault="00823ADE" w:rsidP="003E76FB">
            <w:pPr>
              <w:jc w:val="center"/>
            </w:pPr>
            <w:r w:rsidRPr="0037600D">
              <w:t>Total</w:t>
            </w:r>
          </w:p>
        </w:tc>
        <w:tc>
          <w:tcPr>
            <w:tcW w:w="758" w:type="dxa"/>
            <w:tcBorders>
              <w:top w:val="single" w:sz="12" w:space="0" w:color="auto"/>
              <w:bottom w:val="single" w:sz="12" w:space="0" w:color="auto"/>
            </w:tcBorders>
          </w:tcPr>
          <w:p w:rsidR="00823ADE" w:rsidRPr="0037600D" w:rsidRDefault="00823ADE" w:rsidP="003E76FB">
            <w:pPr>
              <w:jc w:val="center"/>
            </w:pPr>
            <w:r w:rsidRPr="0037600D">
              <w:rPr>
                <w:rFonts w:cs="Times New Roman"/>
              </w:rPr>
              <w:t>115</w:t>
            </w:r>
          </w:p>
        </w:tc>
        <w:tc>
          <w:tcPr>
            <w:tcW w:w="750" w:type="dxa"/>
            <w:tcBorders>
              <w:top w:val="single" w:sz="12" w:space="0" w:color="auto"/>
              <w:bottom w:val="single" w:sz="12" w:space="0" w:color="auto"/>
            </w:tcBorders>
            <w:shd w:val="clear" w:color="auto" w:fill="auto"/>
          </w:tcPr>
          <w:p w:rsidR="00823ADE" w:rsidRPr="0037600D" w:rsidRDefault="00823ADE" w:rsidP="003E76FB">
            <w:pPr>
              <w:jc w:val="center"/>
            </w:pPr>
            <w:r w:rsidRPr="0037600D">
              <w:rPr>
                <w:rFonts w:cs="Times New Roman"/>
              </w:rPr>
              <w:t>66</w:t>
            </w:r>
          </w:p>
        </w:tc>
        <w:tc>
          <w:tcPr>
            <w:tcW w:w="758" w:type="dxa"/>
            <w:tcBorders>
              <w:top w:val="single" w:sz="12" w:space="0" w:color="auto"/>
              <w:bottom w:val="single" w:sz="12" w:space="0" w:color="auto"/>
            </w:tcBorders>
            <w:shd w:val="clear" w:color="auto" w:fill="auto"/>
          </w:tcPr>
          <w:p w:rsidR="00823ADE" w:rsidRPr="0037600D" w:rsidRDefault="00823ADE" w:rsidP="003E76FB">
            <w:pPr>
              <w:jc w:val="center"/>
            </w:pPr>
            <w:r w:rsidRPr="0037600D">
              <w:rPr>
                <w:rFonts w:cs="Times New Roman"/>
              </w:rPr>
              <w:t>213</w:t>
            </w:r>
          </w:p>
        </w:tc>
        <w:tc>
          <w:tcPr>
            <w:tcW w:w="749" w:type="dxa"/>
            <w:tcBorders>
              <w:top w:val="single" w:sz="12" w:space="0" w:color="auto"/>
              <w:bottom w:val="single" w:sz="12" w:space="0" w:color="auto"/>
            </w:tcBorders>
            <w:shd w:val="clear" w:color="auto" w:fill="auto"/>
          </w:tcPr>
          <w:p w:rsidR="00823ADE" w:rsidRPr="0037600D" w:rsidRDefault="00823ADE" w:rsidP="003E76FB">
            <w:pPr>
              <w:jc w:val="center"/>
            </w:pPr>
            <w:r w:rsidRPr="0037600D">
              <w:t>62</w:t>
            </w:r>
          </w:p>
        </w:tc>
        <w:tc>
          <w:tcPr>
            <w:tcW w:w="771" w:type="dxa"/>
            <w:vMerge/>
            <w:tcBorders>
              <w:top w:val="single" w:sz="12" w:space="0" w:color="auto"/>
              <w:bottom w:val="single" w:sz="12" w:space="0" w:color="auto"/>
            </w:tcBorders>
            <w:shd w:val="clear" w:color="auto" w:fill="auto"/>
          </w:tcPr>
          <w:p w:rsidR="00823ADE" w:rsidRPr="0037600D" w:rsidRDefault="00823ADE" w:rsidP="003E76FB">
            <w:pPr>
              <w:jc w:val="center"/>
            </w:pPr>
          </w:p>
        </w:tc>
        <w:tc>
          <w:tcPr>
            <w:tcW w:w="749" w:type="dxa"/>
            <w:tcBorders>
              <w:top w:val="single" w:sz="12" w:space="0" w:color="auto"/>
              <w:bottom w:val="single" w:sz="12" w:space="0" w:color="auto"/>
            </w:tcBorders>
          </w:tcPr>
          <w:p w:rsidR="00823ADE" w:rsidRPr="0037600D" w:rsidRDefault="00823ADE" w:rsidP="003E76FB">
            <w:pPr>
              <w:jc w:val="center"/>
            </w:pPr>
            <w:r w:rsidRPr="0037600D">
              <w:rPr>
                <w:rFonts w:cs="Times New Roman"/>
              </w:rPr>
              <w:t>40</w:t>
            </w:r>
          </w:p>
        </w:tc>
        <w:tc>
          <w:tcPr>
            <w:tcW w:w="757" w:type="dxa"/>
            <w:tcBorders>
              <w:top w:val="single" w:sz="12" w:space="0" w:color="auto"/>
              <w:bottom w:val="single" w:sz="12" w:space="0" w:color="auto"/>
            </w:tcBorders>
          </w:tcPr>
          <w:p w:rsidR="00823ADE" w:rsidRPr="0037600D" w:rsidRDefault="00823ADE" w:rsidP="003E76FB">
            <w:pPr>
              <w:jc w:val="center"/>
            </w:pPr>
            <w:r w:rsidRPr="0037600D">
              <w:rPr>
                <w:rFonts w:cs="Times New Roman"/>
              </w:rPr>
              <w:t>111</w:t>
            </w:r>
          </w:p>
        </w:tc>
        <w:tc>
          <w:tcPr>
            <w:tcW w:w="757" w:type="dxa"/>
            <w:tcBorders>
              <w:top w:val="single" w:sz="12" w:space="0" w:color="auto"/>
              <w:bottom w:val="single" w:sz="12" w:space="0" w:color="auto"/>
            </w:tcBorders>
          </w:tcPr>
          <w:p w:rsidR="00823ADE" w:rsidRPr="0037600D" w:rsidRDefault="00823ADE" w:rsidP="003E76FB">
            <w:pPr>
              <w:jc w:val="center"/>
            </w:pPr>
            <w:r w:rsidRPr="0037600D">
              <w:rPr>
                <w:rFonts w:cs="Times New Roman"/>
              </w:rPr>
              <w:t>180</w:t>
            </w:r>
          </w:p>
        </w:tc>
        <w:tc>
          <w:tcPr>
            <w:tcW w:w="757" w:type="dxa"/>
            <w:tcBorders>
              <w:top w:val="single" w:sz="12" w:space="0" w:color="auto"/>
              <w:bottom w:val="single" w:sz="12" w:space="0" w:color="auto"/>
            </w:tcBorders>
          </w:tcPr>
          <w:p w:rsidR="00823ADE" w:rsidRPr="0037600D" w:rsidRDefault="00823ADE" w:rsidP="003E76FB">
            <w:pPr>
              <w:jc w:val="center"/>
            </w:pPr>
            <w:r w:rsidRPr="0037600D">
              <w:t>125</w:t>
            </w:r>
          </w:p>
        </w:tc>
        <w:tc>
          <w:tcPr>
            <w:tcW w:w="771" w:type="dxa"/>
            <w:vMerge/>
            <w:tcBorders>
              <w:top w:val="single" w:sz="12" w:space="0" w:color="auto"/>
              <w:bottom w:val="single" w:sz="12" w:space="0" w:color="auto"/>
            </w:tcBorders>
          </w:tcPr>
          <w:p w:rsidR="00823ADE" w:rsidRPr="0037600D" w:rsidRDefault="00823ADE" w:rsidP="003E76FB">
            <w:pPr>
              <w:jc w:val="center"/>
            </w:pPr>
          </w:p>
        </w:tc>
        <w:tc>
          <w:tcPr>
            <w:tcW w:w="749" w:type="dxa"/>
            <w:tcBorders>
              <w:top w:val="single" w:sz="12" w:space="0" w:color="auto"/>
              <w:bottom w:val="single" w:sz="12" w:space="0" w:color="auto"/>
            </w:tcBorders>
          </w:tcPr>
          <w:p w:rsidR="00823ADE" w:rsidRPr="0037600D" w:rsidRDefault="00823ADE" w:rsidP="003E76FB">
            <w:pPr>
              <w:jc w:val="center"/>
            </w:pPr>
            <w:r w:rsidRPr="0037600D">
              <w:rPr>
                <w:rFonts w:cs="Times New Roman"/>
              </w:rPr>
              <w:t>16</w:t>
            </w:r>
          </w:p>
        </w:tc>
        <w:tc>
          <w:tcPr>
            <w:tcW w:w="749" w:type="dxa"/>
            <w:tcBorders>
              <w:top w:val="single" w:sz="12" w:space="0" w:color="auto"/>
              <w:bottom w:val="single" w:sz="12" w:space="0" w:color="auto"/>
            </w:tcBorders>
          </w:tcPr>
          <w:p w:rsidR="00823ADE" w:rsidRPr="0037600D" w:rsidRDefault="00823ADE" w:rsidP="003E76FB">
            <w:pPr>
              <w:jc w:val="center"/>
            </w:pPr>
            <w:r w:rsidRPr="0037600D">
              <w:rPr>
                <w:rFonts w:cs="Times New Roman"/>
              </w:rPr>
              <w:t>62</w:t>
            </w:r>
          </w:p>
        </w:tc>
        <w:tc>
          <w:tcPr>
            <w:tcW w:w="757" w:type="dxa"/>
            <w:tcBorders>
              <w:top w:val="single" w:sz="12" w:space="0" w:color="auto"/>
              <w:bottom w:val="single" w:sz="12" w:space="0" w:color="auto"/>
            </w:tcBorders>
          </w:tcPr>
          <w:p w:rsidR="00823ADE" w:rsidRPr="0037600D" w:rsidRDefault="00823ADE" w:rsidP="003E76FB">
            <w:pPr>
              <w:jc w:val="center"/>
            </w:pPr>
            <w:r w:rsidRPr="0037600D">
              <w:rPr>
                <w:rFonts w:cs="Times New Roman"/>
              </w:rPr>
              <w:t>206</w:t>
            </w:r>
          </w:p>
        </w:tc>
        <w:tc>
          <w:tcPr>
            <w:tcW w:w="760" w:type="dxa"/>
            <w:tcBorders>
              <w:top w:val="single" w:sz="12" w:space="0" w:color="auto"/>
              <w:bottom w:val="single" w:sz="12" w:space="0" w:color="auto"/>
              <w:right w:val="double" w:sz="4" w:space="0" w:color="auto"/>
            </w:tcBorders>
          </w:tcPr>
          <w:p w:rsidR="00823ADE" w:rsidRPr="0037600D" w:rsidRDefault="00823ADE" w:rsidP="003E76FB">
            <w:pPr>
              <w:jc w:val="center"/>
            </w:pPr>
            <w:r w:rsidRPr="0037600D">
              <w:t>172</w:t>
            </w:r>
          </w:p>
        </w:tc>
        <w:tc>
          <w:tcPr>
            <w:tcW w:w="1050" w:type="dxa"/>
            <w:vMerge/>
            <w:tcBorders>
              <w:top w:val="single" w:sz="12" w:space="0" w:color="auto"/>
              <w:left w:val="double" w:sz="4" w:space="0" w:color="auto"/>
              <w:bottom w:val="single" w:sz="12" w:space="0" w:color="auto"/>
              <w:right w:val="double" w:sz="4" w:space="0" w:color="auto"/>
            </w:tcBorders>
          </w:tcPr>
          <w:p w:rsidR="00823ADE" w:rsidRPr="0037600D" w:rsidRDefault="00823ADE" w:rsidP="003E76FB">
            <w:pPr>
              <w:jc w:val="center"/>
            </w:pPr>
          </w:p>
        </w:tc>
        <w:tc>
          <w:tcPr>
            <w:tcW w:w="706" w:type="dxa"/>
            <w:tcBorders>
              <w:top w:val="single" w:sz="12" w:space="0" w:color="auto"/>
              <w:left w:val="double" w:sz="4" w:space="0" w:color="auto"/>
              <w:bottom w:val="single" w:sz="12" w:space="0" w:color="auto"/>
              <w:right w:val="single" w:sz="12" w:space="0" w:color="auto"/>
            </w:tcBorders>
            <w:vAlign w:val="center"/>
          </w:tcPr>
          <w:p w:rsidR="00823ADE" w:rsidRPr="0037600D" w:rsidRDefault="00823ADE" w:rsidP="003E76FB">
            <w:pPr>
              <w:jc w:val="center"/>
            </w:pPr>
            <w:r w:rsidRPr="0037600D">
              <w:t>456</w:t>
            </w:r>
          </w:p>
        </w:tc>
      </w:tr>
    </w:tbl>
    <w:p w:rsidR="002F2F7E" w:rsidRPr="0037600D" w:rsidRDefault="002F2F7E" w:rsidP="002F2F7E">
      <w:pPr>
        <w:widowControl/>
        <w:spacing w:before="0" w:beforeAutospacing="0" w:after="0" w:afterAutospacing="0"/>
        <w:jc w:val="left"/>
      </w:pPr>
      <w:r w:rsidRPr="0037600D">
        <w:rPr>
          <w:rFonts w:hint="eastAsia"/>
          <w:i/>
        </w:rPr>
        <w:t>EBER</w:t>
      </w:r>
      <w:r w:rsidRPr="0037600D">
        <w:t xml:space="preserve"> </w:t>
      </w:r>
      <w:r w:rsidRPr="0037600D">
        <w:rPr>
          <w:rFonts w:hint="eastAsia"/>
        </w:rPr>
        <w:t>Ep</w:t>
      </w:r>
      <w:r w:rsidRPr="0037600D">
        <w:t xml:space="preserve">stein-Barr virus encoded RNA, </w:t>
      </w:r>
      <w:r w:rsidRPr="0037600D">
        <w:rPr>
          <w:i/>
        </w:rPr>
        <w:t>EBV DNA</w:t>
      </w:r>
      <w:r w:rsidRPr="0037600D">
        <w:t xml:space="preserve"> Epstein-Barr virus deoxyribonucleic acid</w:t>
      </w:r>
    </w:p>
    <w:p w:rsidR="00D25DE2" w:rsidRPr="0037600D" w:rsidRDefault="00D25DE2" w:rsidP="002F2F7E"/>
    <w:sectPr w:rsidR="00D25DE2" w:rsidRPr="0037600D" w:rsidSect="003E76FB">
      <w:pgSz w:w="16838" w:h="11906" w:orient="landscape"/>
      <w:pgMar w:top="567" w:right="1440" w:bottom="567" w:left="144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350" w:rsidRDefault="00926350" w:rsidP="0081011C">
      <w:r>
        <w:separator/>
      </w:r>
    </w:p>
  </w:endnote>
  <w:endnote w:type="continuationSeparator" w:id="0">
    <w:p w:rsidR="00926350" w:rsidRDefault="00926350" w:rsidP="0081011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lliverRM">
    <w:altName w:val="Malgun Gothic Semilight"/>
    <w:panose1 w:val="00000000000000000000"/>
    <w:charset w:val="88"/>
    <w:family w:val="auto"/>
    <w:notTrueType/>
    <w:pitch w:val="default"/>
    <w:sig w:usb0="00000000" w:usb1="08080000" w:usb2="00000010" w:usb3="00000000" w:csb0="00100000" w:csb1="00000000"/>
  </w:font>
  <w:font w:name="OneGulliverA">
    <w:altName w:val="Malgun Gothic Semilight"/>
    <w:panose1 w:val="00000000000000000000"/>
    <w:charset w:val="88"/>
    <w:family w:val="auto"/>
    <w:notTrueType/>
    <w:pitch w:val="default"/>
    <w:sig w:usb0="00000000" w:usb1="08080000" w:usb2="00000010" w:usb3="00000000" w:csb0="00100000" w:csb1="00000000"/>
  </w:font>
  <w:font w:name="AdvP4C4E74">
    <w:altName w:val="Malgun Gothic Semilight"/>
    <w:panose1 w:val="00000000000000000000"/>
    <w:charset w:val="88"/>
    <w:family w:val="auto"/>
    <w:notTrueType/>
    <w:pitch w:val="default"/>
    <w:sig w:usb0="00000000"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PMingLiU">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微軟正黑體"/>
    <w:panose1 w:val="00000000000000000000"/>
    <w:charset w:val="88"/>
    <w:family w:val="auto"/>
    <w:notTrueType/>
    <w:pitch w:val="default"/>
    <w:sig w:usb0="00000003" w:usb1="08080000"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759773"/>
      <w:docPartObj>
        <w:docPartGallery w:val="Page Numbers (Bottom of Page)"/>
        <w:docPartUnique/>
      </w:docPartObj>
    </w:sdtPr>
    <w:sdtEndPr>
      <w:rPr>
        <w:noProof/>
        <w:sz w:val="24"/>
      </w:rPr>
    </w:sdtEndPr>
    <w:sdtContent>
      <w:p w:rsidR="005F1F43" w:rsidRPr="001C16AD" w:rsidRDefault="00651CCA">
        <w:pPr>
          <w:pStyle w:val="Footer"/>
          <w:jc w:val="center"/>
          <w:rPr>
            <w:sz w:val="24"/>
          </w:rPr>
        </w:pPr>
        <w:r w:rsidRPr="001C16AD">
          <w:rPr>
            <w:sz w:val="24"/>
          </w:rPr>
          <w:fldChar w:fldCharType="begin"/>
        </w:r>
        <w:r w:rsidR="005F1F43" w:rsidRPr="001C16AD">
          <w:rPr>
            <w:sz w:val="24"/>
          </w:rPr>
          <w:instrText xml:space="preserve"> PAGE   \* MERGEFORMAT </w:instrText>
        </w:r>
        <w:r w:rsidRPr="001C16AD">
          <w:rPr>
            <w:sz w:val="24"/>
          </w:rPr>
          <w:fldChar w:fldCharType="separate"/>
        </w:r>
        <w:r w:rsidR="0037600D">
          <w:rPr>
            <w:noProof/>
            <w:sz w:val="24"/>
          </w:rPr>
          <w:t>37</w:t>
        </w:r>
        <w:r w:rsidRPr="001C16AD">
          <w:rPr>
            <w:noProof/>
            <w:sz w:val="24"/>
          </w:rPr>
          <w:fldChar w:fldCharType="end"/>
        </w:r>
      </w:p>
    </w:sdtContent>
  </w:sdt>
  <w:p w:rsidR="005F1F43" w:rsidRDefault="005F1F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350" w:rsidRDefault="00926350" w:rsidP="0081011C">
      <w:r>
        <w:separator/>
      </w:r>
    </w:p>
  </w:footnote>
  <w:footnote w:type="continuationSeparator" w:id="0">
    <w:p w:rsidR="00926350" w:rsidRDefault="00926350" w:rsidP="00810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F4DA2"/>
    <w:multiLevelType w:val="hybridMultilevel"/>
    <w:tmpl w:val="2122928E"/>
    <w:lvl w:ilvl="0" w:tplc="145C7DB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
    <w:nsid w:val="2A967B8A"/>
    <w:multiLevelType w:val="hybridMultilevel"/>
    <w:tmpl w:val="3C74C00E"/>
    <w:lvl w:ilvl="0" w:tplc="3F668A9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60DF0696"/>
    <w:multiLevelType w:val="hybridMultilevel"/>
    <w:tmpl w:val="4E406942"/>
    <w:lvl w:ilvl="0" w:tplc="C23CFF0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nsid w:val="714A7846"/>
    <w:multiLevelType w:val="hybridMultilevel"/>
    <w:tmpl w:val="C186EDEC"/>
    <w:lvl w:ilvl="0" w:tplc="6C7C347C">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751B5D24"/>
    <w:multiLevelType w:val="hybridMultilevel"/>
    <w:tmpl w:val="CAC688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011C"/>
    <w:rsid w:val="0000220E"/>
    <w:rsid w:val="00003124"/>
    <w:rsid w:val="00036E76"/>
    <w:rsid w:val="00044257"/>
    <w:rsid w:val="00050FF0"/>
    <w:rsid w:val="0005692E"/>
    <w:rsid w:val="000608FD"/>
    <w:rsid w:val="00074C43"/>
    <w:rsid w:val="0007676D"/>
    <w:rsid w:val="0008440B"/>
    <w:rsid w:val="000E47E6"/>
    <w:rsid w:val="000E4ABB"/>
    <w:rsid w:val="000E615E"/>
    <w:rsid w:val="00137098"/>
    <w:rsid w:val="00146346"/>
    <w:rsid w:val="00153C3B"/>
    <w:rsid w:val="00162153"/>
    <w:rsid w:val="001C160A"/>
    <w:rsid w:val="001C16AD"/>
    <w:rsid w:val="001C4C6D"/>
    <w:rsid w:val="001C5EBB"/>
    <w:rsid w:val="002008AF"/>
    <w:rsid w:val="002157F5"/>
    <w:rsid w:val="00232AF4"/>
    <w:rsid w:val="0025576D"/>
    <w:rsid w:val="00272D5E"/>
    <w:rsid w:val="00275BCB"/>
    <w:rsid w:val="002761AF"/>
    <w:rsid w:val="002C0D9D"/>
    <w:rsid w:val="002C3731"/>
    <w:rsid w:val="002C5978"/>
    <w:rsid w:val="002D729D"/>
    <w:rsid w:val="002D7469"/>
    <w:rsid w:val="002F2F7E"/>
    <w:rsid w:val="00301C41"/>
    <w:rsid w:val="00333FD2"/>
    <w:rsid w:val="003753D9"/>
    <w:rsid w:val="0037600D"/>
    <w:rsid w:val="003A75E6"/>
    <w:rsid w:val="003B3229"/>
    <w:rsid w:val="003C1067"/>
    <w:rsid w:val="003C3B4E"/>
    <w:rsid w:val="003C5D52"/>
    <w:rsid w:val="003E76FB"/>
    <w:rsid w:val="003E77EF"/>
    <w:rsid w:val="003F2A43"/>
    <w:rsid w:val="0041075E"/>
    <w:rsid w:val="00411558"/>
    <w:rsid w:val="00465B21"/>
    <w:rsid w:val="00471634"/>
    <w:rsid w:val="004844DF"/>
    <w:rsid w:val="004C169D"/>
    <w:rsid w:val="004C33B2"/>
    <w:rsid w:val="004E2333"/>
    <w:rsid w:val="004E3853"/>
    <w:rsid w:val="004F02D8"/>
    <w:rsid w:val="004F3AFA"/>
    <w:rsid w:val="004F3CA3"/>
    <w:rsid w:val="00505BE1"/>
    <w:rsid w:val="00506529"/>
    <w:rsid w:val="00517848"/>
    <w:rsid w:val="00522190"/>
    <w:rsid w:val="005355CA"/>
    <w:rsid w:val="0053563A"/>
    <w:rsid w:val="00552054"/>
    <w:rsid w:val="0056450C"/>
    <w:rsid w:val="0057065D"/>
    <w:rsid w:val="005713D3"/>
    <w:rsid w:val="00574B16"/>
    <w:rsid w:val="005967B7"/>
    <w:rsid w:val="005A1FAC"/>
    <w:rsid w:val="005C2426"/>
    <w:rsid w:val="005C77DF"/>
    <w:rsid w:val="005D5EAA"/>
    <w:rsid w:val="005E54E4"/>
    <w:rsid w:val="005F1F43"/>
    <w:rsid w:val="005F4256"/>
    <w:rsid w:val="006142BE"/>
    <w:rsid w:val="00651CCA"/>
    <w:rsid w:val="00654AA4"/>
    <w:rsid w:val="0066280A"/>
    <w:rsid w:val="00662AA7"/>
    <w:rsid w:val="00663783"/>
    <w:rsid w:val="00673260"/>
    <w:rsid w:val="00676C5D"/>
    <w:rsid w:val="00685FB8"/>
    <w:rsid w:val="006964A8"/>
    <w:rsid w:val="0069749A"/>
    <w:rsid w:val="00697DB6"/>
    <w:rsid w:val="006B346A"/>
    <w:rsid w:val="006B5185"/>
    <w:rsid w:val="006B7A3A"/>
    <w:rsid w:val="006D2370"/>
    <w:rsid w:val="006E3396"/>
    <w:rsid w:val="0070553C"/>
    <w:rsid w:val="00706D98"/>
    <w:rsid w:val="0072272B"/>
    <w:rsid w:val="00735546"/>
    <w:rsid w:val="0075787A"/>
    <w:rsid w:val="00765B43"/>
    <w:rsid w:val="00774BB9"/>
    <w:rsid w:val="00785811"/>
    <w:rsid w:val="007871AB"/>
    <w:rsid w:val="00796F26"/>
    <w:rsid w:val="007C16B2"/>
    <w:rsid w:val="007C20FB"/>
    <w:rsid w:val="007C7E6E"/>
    <w:rsid w:val="007D4C0E"/>
    <w:rsid w:val="007D7749"/>
    <w:rsid w:val="007E3ED9"/>
    <w:rsid w:val="007F4E6C"/>
    <w:rsid w:val="0081011C"/>
    <w:rsid w:val="00813A8C"/>
    <w:rsid w:val="00823ADE"/>
    <w:rsid w:val="00842470"/>
    <w:rsid w:val="00846C6F"/>
    <w:rsid w:val="00847E58"/>
    <w:rsid w:val="00847F70"/>
    <w:rsid w:val="00883DDC"/>
    <w:rsid w:val="00885D2E"/>
    <w:rsid w:val="00886B04"/>
    <w:rsid w:val="0089308B"/>
    <w:rsid w:val="008A26E0"/>
    <w:rsid w:val="008B53D6"/>
    <w:rsid w:val="008D1A1F"/>
    <w:rsid w:val="008D3DC7"/>
    <w:rsid w:val="00905685"/>
    <w:rsid w:val="00910AF5"/>
    <w:rsid w:val="009232FC"/>
    <w:rsid w:val="00926350"/>
    <w:rsid w:val="0093655B"/>
    <w:rsid w:val="00953E66"/>
    <w:rsid w:val="00984780"/>
    <w:rsid w:val="00997C13"/>
    <w:rsid w:val="009A7C93"/>
    <w:rsid w:val="009B3094"/>
    <w:rsid w:val="009D2799"/>
    <w:rsid w:val="009D3415"/>
    <w:rsid w:val="00A20BAA"/>
    <w:rsid w:val="00A21EBE"/>
    <w:rsid w:val="00A34129"/>
    <w:rsid w:val="00A50E84"/>
    <w:rsid w:val="00A5667D"/>
    <w:rsid w:val="00A600ED"/>
    <w:rsid w:val="00A916EA"/>
    <w:rsid w:val="00AA17AA"/>
    <w:rsid w:val="00AB12B7"/>
    <w:rsid w:val="00AB472C"/>
    <w:rsid w:val="00AC0CAA"/>
    <w:rsid w:val="00AC6668"/>
    <w:rsid w:val="00B03226"/>
    <w:rsid w:val="00B10754"/>
    <w:rsid w:val="00B20F3A"/>
    <w:rsid w:val="00B237E5"/>
    <w:rsid w:val="00B30B64"/>
    <w:rsid w:val="00B53105"/>
    <w:rsid w:val="00B53620"/>
    <w:rsid w:val="00B53BAA"/>
    <w:rsid w:val="00B70CAD"/>
    <w:rsid w:val="00B72701"/>
    <w:rsid w:val="00B759CE"/>
    <w:rsid w:val="00BA426A"/>
    <w:rsid w:val="00BB1E50"/>
    <w:rsid w:val="00BD4495"/>
    <w:rsid w:val="00BD5416"/>
    <w:rsid w:val="00BE03BC"/>
    <w:rsid w:val="00BF5D3F"/>
    <w:rsid w:val="00BF7812"/>
    <w:rsid w:val="00C22125"/>
    <w:rsid w:val="00C42862"/>
    <w:rsid w:val="00C60747"/>
    <w:rsid w:val="00C85A10"/>
    <w:rsid w:val="00CA009B"/>
    <w:rsid w:val="00CA4B60"/>
    <w:rsid w:val="00CB2D1F"/>
    <w:rsid w:val="00CC2F56"/>
    <w:rsid w:val="00CD4D24"/>
    <w:rsid w:val="00CE3BEB"/>
    <w:rsid w:val="00CF4D7B"/>
    <w:rsid w:val="00D01001"/>
    <w:rsid w:val="00D02F40"/>
    <w:rsid w:val="00D21883"/>
    <w:rsid w:val="00D25DE2"/>
    <w:rsid w:val="00D510DB"/>
    <w:rsid w:val="00D63DF0"/>
    <w:rsid w:val="00D800BB"/>
    <w:rsid w:val="00D9145B"/>
    <w:rsid w:val="00D94458"/>
    <w:rsid w:val="00DA2C85"/>
    <w:rsid w:val="00DE09B1"/>
    <w:rsid w:val="00DF5202"/>
    <w:rsid w:val="00DF657E"/>
    <w:rsid w:val="00E042D1"/>
    <w:rsid w:val="00E05591"/>
    <w:rsid w:val="00E104FB"/>
    <w:rsid w:val="00E31DF8"/>
    <w:rsid w:val="00E42986"/>
    <w:rsid w:val="00E479BB"/>
    <w:rsid w:val="00E539AA"/>
    <w:rsid w:val="00E619FF"/>
    <w:rsid w:val="00E759EB"/>
    <w:rsid w:val="00E92E1A"/>
    <w:rsid w:val="00EA4516"/>
    <w:rsid w:val="00EA63E9"/>
    <w:rsid w:val="00ED4F8C"/>
    <w:rsid w:val="00F01F56"/>
    <w:rsid w:val="00F04C4F"/>
    <w:rsid w:val="00F31338"/>
    <w:rsid w:val="00F57AA8"/>
    <w:rsid w:val="00F663A1"/>
    <w:rsid w:val="00F73F48"/>
    <w:rsid w:val="00F77D83"/>
    <w:rsid w:val="00F831D7"/>
    <w:rsid w:val="00FB0288"/>
    <w:rsid w:val="00FD05DA"/>
    <w:rsid w:val="00FD3B8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469"/>
    <w:pPr>
      <w:widowControl w:val="0"/>
      <w:spacing w:before="100" w:beforeAutospacing="1" w:after="100" w:afterAutospacing="1"/>
      <w:jc w:val="both"/>
    </w:pPr>
    <w:rPr>
      <w:rFonts w:ascii="Times New Roman" w:hAnsi="Times New Roman"/>
    </w:rPr>
  </w:style>
  <w:style w:type="paragraph" w:styleId="Heading1">
    <w:name w:val="heading 1"/>
    <w:basedOn w:val="Normal"/>
    <w:next w:val="Normal"/>
    <w:link w:val="Heading1Char"/>
    <w:uiPriority w:val="9"/>
    <w:qFormat/>
    <w:rsid w:val="004E3853"/>
    <w:pPr>
      <w:keepNext/>
      <w:keepLines/>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0608FD"/>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D7469"/>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11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1011C"/>
    <w:rPr>
      <w:sz w:val="20"/>
      <w:szCs w:val="20"/>
    </w:rPr>
  </w:style>
  <w:style w:type="paragraph" w:styleId="Footer">
    <w:name w:val="footer"/>
    <w:basedOn w:val="Normal"/>
    <w:link w:val="FooterChar"/>
    <w:uiPriority w:val="99"/>
    <w:unhideWhenUsed/>
    <w:rsid w:val="0081011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1011C"/>
    <w:rPr>
      <w:sz w:val="20"/>
      <w:szCs w:val="20"/>
    </w:rPr>
  </w:style>
  <w:style w:type="paragraph" w:styleId="ListParagraph">
    <w:name w:val="List Paragraph"/>
    <w:basedOn w:val="Normal"/>
    <w:uiPriority w:val="34"/>
    <w:qFormat/>
    <w:rsid w:val="00B70CAD"/>
    <w:pPr>
      <w:ind w:leftChars="200" w:left="480"/>
    </w:pPr>
  </w:style>
  <w:style w:type="table" w:styleId="TableGrid">
    <w:name w:val="Table Grid"/>
    <w:basedOn w:val="TableNormal"/>
    <w:uiPriority w:val="39"/>
    <w:rsid w:val="00893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16EA"/>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A916EA"/>
    <w:rPr>
      <w:rFonts w:asciiTheme="majorHAnsi" w:eastAsiaTheme="majorEastAsia" w:hAnsiTheme="majorHAnsi" w:cstheme="majorBidi"/>
      <w:sz w:val="16"/>
      <w:szCs w:val="16"/>
    </w:rPr>
  </w:style>
  <w:style w:type="character" w:customStyle="1" w:styleId="Heading1Char">
    <w:name w:val="Heading 1 Char"/>
    <w:basedOn w:val="DefaultParagraphFont"/>
    <w:link w:val="Heading1"/>
    <w:uiPriority w:val="9"/>
    <w:rsid w:val="004E3853"/>
    <w:rPr>
      <w:rFonts w:ascii="Times New Roman" w:eastAsiaTheme="majorEastAsia" w:hAnsi="Times New Roman" w:cstheme="majorBidi"/>
      <w:b/>
      <w:caps/>
      <w:sz w:val="32"/>
      <w:szCs w:val="32"/>
    </w:rPr>
  </w:style>
  <w:style w:type="character" w:customStyle="1" w:styleId="Heading2Char">
    <w:name w:val="Heading 2 Char"/>
    <w:basedOn w:val="DefaultParagraphFont"/>
    <w:link w:val="Heading2"/>
    <w:uiPriority w:val="9"/>
    <w:rsid w:val="000608FD"/>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2D7469"/>
    <w:rPr>
      <w:rFonts w:ascii="Times New Roman" w:eastAsiaTheme="majorEastAsia" w:hAnsi="Times New Roman" w:cstheme="majorBidi"/>
      <w:b/>
      <w:szCs w:val="24"/>
    </w:rPr>
  </w:style>
  <w:style w:type="character" w:styleId="LineNumber">
    <w:name w:val="line number"/>
    <w:basedOn w:val="DefaultParagraphFont"/>
    <w:uiPriority w:val="99"/>
    <w:semiHidden/>
    <w:unhideWhenUsed/>
    <w:rsid w:val="001C16AD"/>
  </w:style>
  <w:style w:type="character" w:styleId="Hyperlink">
    <w:name w:val="Hyperlink"/>
    <w:basedOn w:val="DefaultParagraphFont"/>
    <w:uiPriority w:val="99"/>
    <w:unhideWhenUsed/>
    <w:rsid w:val="00CC2F5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hflee@hku.hk"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038B0-BD17-4AA1-B170-5AAFA65A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3683</Words>
  <Characters>20997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COD, HKU</Company>
  <LinksUpToDate>false</LinksUpToDate>
  <CharactersWithSpaces>24631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Victor Lee</cp:lastModifiedBy>
  <cp:revision>2</cp:revision>
  <dcterms:created xsi:type="dcterms:W3CDTF">2019-08-20T00:09:00Z</dcterms:created>
  <dcterms:modified xsi:type="dcterms:W3CDTF">2019-08-20T00:09:00Z</dcterms:modified>
</cp:coreProperties>
</file>