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B76E7" w14:textId="184CFAE1" w:rsidR="00B2606C" w:rsidRPr="002D18EC" w:rsidRDefault="00B2606C" w:rsidP="001A5C0E">
      <w:pPr>
        <w:pStyle w:val="Heading3"/>
        <w:jc w:val="left"/>
      </w:pPr>
      <w:bookmarkStart w:id="0" w:name="_Hlk19086054"/>
      <w:r w:rsidRPr="002D18EC">
        <w:rPr>
          <w:b/>
        </w:rPr>
        <w:t xml:space="preserve">Supplemental Table </w:t>
      </w:r>
      <w:r w:rsidR="00500EE3" w:rsidRPr="002D18EC">
        <w:rPr>
          <w:b/>
        </w:rPr>
        <w:t>1</w:t>
      </w:r>
      <w:r w:rsidRPr="002D18EC">
        <w:t xml:space="preserve">. Hazard ratios (HR) and 95% confidence intervals (CI) for physical activity-related cancer incidence and </w:t>
      </w:r>
      <w:r w:rsidR="001A5C0E" w:rsidRPr="002D18EC">
        <w:t>tertiles of wear time-standardized</w:t>
      </w:r>
      <w:r w:rsidRPr="002D18EC">
        <w:t xml:space="preserve"> tota</w:t>
      </w:r>
      <w:r w:rsidR="00454304" w:rsidRPr="002D18EC">
        <w:t>l, light, and moderate-to-vigorous physical activity</w:t>
      </w:r>
      <w:r w:rsidRPr="002D18EC">
        <w:t>, excluding women with a cancer diagnosis prior to OPACH baseline</w:t>
      </w:r>
      <w:r w:rsidR="00454304" w:rsidRPr="002D18EC">
        <w:t xml:space="preserve"> (</w:t>
      </w:r>
      <w:r w:rsidR="00454304" w:rsidRPr="002D18EC">
        <w:rPr>
          <w:i/>
        </w:rPr>
        <w:t>n</w:t>
      </w:r>
      <w:r w:rsidR="00454304" w:rsidRPr="002D18EC">
        <w:t>=</w:t>
      </w:r>
      <w:r w:rsidR="002F48F4" w:rsidRPr="002D18EC">
        <w:t>5,311</w:t>
      </w:r>
      <w:r w:rsidR="00454304" w:rsidRPr="002D18EC">
        <w:t>)</w:t>
      </w:r>
      <w:r w:rsidRPr="002D18EC">
        <w:t xml:space="preserve">. </w:t>
      </w:r>
    </w:p>
    <w:tbl>
      <w:tblPr>
        <w:tblStyle w:val="TableGrid1"/>
        <w:tblW w:w="102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1530"/>
        <w:gridCol w:w="1890"/>
        <w:gridCol w:w="1886"/>
        <w:gridCol w:w="907"/>
      </w:tblGrid>
      <w:tr w:rsidR="006B1FBB" w:rsidRPr="002D18EC" w14:paraId="70769BF1" w14:textId="77777777" w:rsidTr="006B1FBB">
        <w:trPr>
          <w:trHeight w:val="20"/>
          <w:jc w:val="center"/>
        </w:trPr>
        <w:tc>
          <w:tcPr>
            <w:tcW w:w="4045" w:type="dxa"/>
            <w:vMerge w:val="restart"/>
            <w:tcBorders>
              <w:top w:val="single" w:sz="12" w:space="0" w:color="auto"/>
            </w:tcBorders>
            <w:vAlign w:val="bottom"/>
          </w:tcPr>
          <w:p w14:paraId="379C3A94" w14:textId="18033ED6" w:rsidR="006B1FBB" w:rsidRPr="002D18EC" w:rsidRDefault="006B1FBB" w:rsidP="006B1FBB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Total Physical Activity</w:t>
            </w:r>
          </w:p>
        </w:tc>
        <w:tc>
          <w:tcPr>
            <w:tcW w:w="5306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EE89D9" w14:textId="602B5AF4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Tertiles of Total PA</w:t>
            </w:r>
          </w:p>
        </w:tc>
        <w:tc>
          <w:tcPr>
            <w:tcW w:w="907" w:type="dxa"/>
            <w:vMerge w:val="restart"/>
            <w:tcBorders>
              <w:top w:val="single" w:sz="12" w:space="0" w:color="auto"/>
            </w:tcBorders>
            <w:vAlign w:val="bottom"/>
          </w:tcPr>
          <w:p w14:paraId="222B4158" w14:textId="2D88E145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 w:rsidRPr="002D18EC">
              <w:rPr>
                <w:rFonts w:eastAsia="Times New Roman"/>
                <w:b/>
                <w:i/>
                <w:sz w:val="20"/>
                <w:szCs w:val="20"/>
              </w:rPr>
              <w:t>P</w:t>
            </w:r>
            <w:r w:rsidRPr="002D18EC">
              <w:rPr>
                <w:rFonts w:eastAsia="Times New Roman"/>
                <w:b/>
                <w:sz w:val="20"/>
                <w:szCs w:val="20"/>
                <w:vertAlign w:val="subscript"/>
              </w:rPr>
              <w:t>Trend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6B1FBB" w:rsidRPr="002D18EC" w14:paraId="67047D7D" w14:textId="2899B310" w:rsidTr="005449C6">
        <w:trPr>
          <w:trHeight w:val="20"/>
          <w:jc w:val="center"/>
        </w:trPr>
        <w:tc>
          <w:tcPr>
            <w:tcW w:w="4045" w:type="dxa"/>
            <w:vMerge/>
            <w:tcBorders>
              <w:bottom w:val="single" w:sz="12" w:space="0" w:color="auto"/>
            </w:tcBorders>
          </w:tcPr>
          <w:p w14:paraId="3A17A824" w14:textId="77777777" w:rsidR="006B1FBB" w:rsidRPr="002D18EC" w:rsidRDefault="006B1FBB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89A499E" w14:textId="77777777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T1 (low)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206F264" w14:textId="77777777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T2</w:t>
            </w:r>
          </w:p>
        </w:tc>
        <w:tc>
          <w:tcPr>
            <w:tcW w:w="188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F8D9E73" w14:textId="77777777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T3 (high)</w:t>
            </w:r>
          </w:p>
        </w:tc>
        <w:tc>
          <w:tcPr>
            <w:tcW w:w="907" w:type="dxa"/>
            <w:vMerge/>
            <w:tcBorders>
              <w:bottom w:val="single" w:sz="12" w:space="0" w:color="auto"/>
            </w:tcBorders>
          </w:tcPr>
          <w:p w14:paraId="2B77345F" w14:textId="77777777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5449C6" w:rsidRPr="002D18EC" w14:paraId="3CAAF6F1" w14:textId="1720E5E6" w:rsidTr="005449C6">
        <w:trPr>
          <w:trHeight w:val="20"/>
          <w:jc w:val="center"/>
        </w:trPr>
        <w:tc>
          <w:tcPr>
            <w:tcW w:w="4045" w:type="dxa"/>
            <w:tcBorders>
              <w:top w:val="single" w:sz="12" w:space="0" w:color="auto"/>
            </w:tcBorders>
          </w:tcPr>
          <w:p w14:paraId="324F0AD7" w14:textId="584315A2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Total PA minutes per day, mean (SD)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14:paraId="1D5F9933" w14:textId="4ABAFC88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236.9 (42.5)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7784EAC1" w14:textId="7F71C3E8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332.1 (22.8)</w:t>
            </w:r>
          </w:p>
        </w:tc>
        <w:tc>
          <w:tcPr>
            <w:tcW w:w="1886" w:type="dxa"/>
            <w:tcBorders>
              <w:top w:val="single" w:sz="12" w:space="0" w:color="auto"/>
            </w:tcBorders>
            <w:vAlign w:val="center"/>
          </w:tcPr>
          <w:p w14:paraId="412ED4EA" w14:textId="4621F47E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434.7 (52.3)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642063AC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0AA4A9E0" w14:textId="499CA363" w:rsidTr="004C1934">
        <w:trPr>
          <w:trHeight w:val="20"/>
          <w:jc w:val="center"/>
        </w:trPr>
        <w:tc>
          <w:tcPr>
            <w:tcW w:w="4045" w:type="dxa"/>
          </w:tcPr>
          <w:p w14:paraId="05D03E8A" w14:textId="77777777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0FBF672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D2A43BC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597578B5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1934E801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415F0C69" w14:textId="1DB53C71" w:rsidTr="004C1934">
        <w:trPr>
          <w:trHeight w:val="20"/>
          <w:jc w:val="center"/>
        </w:trPr>
        <w:tc>
          <w:tcPr>
            <w:tcW w:w="4045" w:type="dxa"/>
          </w:tcPr>
          <w:p w14:paraId="6A159BFD" w14:textId="77777777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Cancer events, n (%)</w:t>
            </w:r>
          </w:p>
        </w:tc>
        <w:tc>
          <w:tcPr>
            <w:tcW w:w="1530" w:type="dxa"/>
            <w:vAlign w:val="center"/>
          </w:tcPr>
          <w:p w14:paraId="5A0E19CB" w14:textId="3CA1355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89 (5.2)</w:t>
            </w:r>
          </w:p>
        </w:tc>
        <w:tc>
          <w:tcPr>
            <w:tcW w:w="1890" w:type="dxa"/>
            <w:vAlign w:val="center"/>
          </w:tcPr>
          <w:p w14:paraId="6A005543" w14:textId="4A6FE0AC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60 (3.4)</w:t>
            </w:r>
          </w:p>
        </w:tc>
        <w:tc>
          <w:tcPr>
            <w:tcW w:w="1886" w:type="dxa"/>
            <w:vAlign w:val="center"/>
          </w:tcPr>
          <w:p w14:paraId="29D3E759" w14:textId="223C0C9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69 (3.7)</w:t>
            </w:r>
          </w:p>
        </w:tc>
        <w:tc>
          <w:tcPr>
            <w:tcW w:w="907" w:type="dxa"/>
          </w:tcPr>
          <w:p w14:paraId="4CDC78DE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2792F02C" w14:textId="4115B0DE" w:rsidTr="004C1934">
        <w:trPr>
          <w:trHeight w:val="20"/>
          <w:jc w:val="center"/>
        </w:trPr>
        <w:tc>
          <w:tcPr>
            <w:tcW w:w="4045" w:type="dxa"/>
          </w:tcPr>
          <w:p w14:paraId="766BF221" w14:textId="77777777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Person-years</w:t>
            </w:r>
          </w:p>
        </w:tc>
        <w:tc>
          <w:tcPr>
            <w:tcW w:w="1530" w:type="dxa"/>
            <w:vAlign w:val="center"/>
          </w:tcPr>
          <w:p w14:paraId="2634E1F6" w14:textId="089002CA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7,285.39</w:t>
            </w:r>
          </w:p>
        </w:tc>
        <w:tc>
          <w:tcPr>
            <w:tcW w:w="1890" w:type="dxa"/>
            <w:vAlign w:val="center"/>
          </w:tcPr>
          <w:p w14:paraId="55CD6B83" w14:textId="60748769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7,943.05</w:t>
            </w:r>
          </w:p>
        </w:tc>
        <w:tc>
          <w:tcPr>
            <w:tcW w:w="1886" w:type="dxa"/>
            <w:vAlign w:val="center"/>
          </w:tcPr>
          <w:p w14:paraId="44A275ED" w14:textId="53C14AD1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8,455.6</w:t>
            </w:r>
          </w:p>
        </w:tc>
        <w:tc>
          <w:tcPr>
            <w:tcW w:w="907" w:type="dxa"/>
          </w:tcPr>
          <w:p w14:paraId="782F14C7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5F12756A" w14:textId="413D1838" w:rsidTr="004C1934">
        <w:trPr>
          <w:trHeight w:val="20"/>
          <w:jc w:val="center"/>
        </w:trPr>
        <w:tc>
          <w:tcPr>
            <w:tcW w:w="4045" w:type="dxa"/>
          </w:tcPr>
          <w:p w14:paraId="4B14911D" w14:textId="77777777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sz w:val="20"/>
                <w:szCs w:val="20"/>
              </w:rPr>
              <w:t>Incidence rate per 1,000 person-years</w:t>
            </w:r>
          </w:p>
        </w:tc>
        <w:tc>
          <w:tcPr>
            <w:tcW w:w="1530" w:type="dxa"/>
            <w:vAlign w:val="center"/>
          </w:tcPr>
          <w:p w14:paraId="6F0FEA29" w14:textId="2D6F1B6E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12.22</w:t>
            </w:r>
          </w:p>
        </w:tc>
        <w:tc>
          <w:tcPr>
            <w:tcW w:w="1890" w:type="dxa"/>
            <w:vAlign w:val="center"/>
          </w:tcPr>
          <w:p w14:paraId="509724EC" w14:textId="061FE6AA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7.55</w:t>
            </w:r>
          </w:p>
        </w:tc>
        <w:tc>
          <w:tcPr>
            <w:tcW w:w="1886" w:type="dxa"/>
            <w:vAlign w:val="center"/>
          </w:tcPr>
          <w:p w14:paraId="51705FA7" w14:textId="7AEEB535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8.16</w:t>
            </w:r>
          </w:p>
        </w:tc>
        <w:tc>
          <w:tcPr>
            <w:tcW w:w="907" w:type="dxa"/>
          </w:tcPr>
          <w:p w14:paraId="5FD6F4FB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1E4A02FF" w14:textId="54813CD0" w:rsidTr="004C1934">
        <w:trPr>
          <w:trHeight w:val="20"/>
          <w:jc w:val="center"/>
        </w:trPr>
        <w:tc>
          <w:tcPr>
            <w:tcW w:w="4045" w:type="dxa"/>
          </w:tcPr>
          <w:p w14:paraId="622F44FD" w14:textId="77777777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A7683D0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FAB9D9A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35C9EB06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7D06EC86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6BC8595D" w14:textId="0DACBF47" w:rsidTr="004C1934">
        <w:trPr>
          <w:trHeight w:val="20"/>
          <w:jc w:val="center"/>
        </w:trPr>
        <w:tc>
          <w:tcPr>
            <w:tcW w:w="4045" w:type="dxa"/>
          </w:tcPr>
          <w:p w14:paraId="1861C4DC" w14:textId="69D6466D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0" w:type="dxa"/>
            <w:vAlign w:val="center"/>
          </w:tcPr>
          <w:p w14:paraId="79C9E5B0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517D92DD" w14:textId="6C7F9884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9441DD" w:rsidRPr="002D18EC">
              <w:rPr>
                <w:rFonts w:eastAsia="Times New Roman"/>
                <w:sz w:val="20"/>
                <w:szCs w:val="20"/>
              </w:rPr>
              <w:t xml:space="preserve">65 </w:t>
            </w:r>
            <w:r w:rsidRPr="002D18EC">
              <w:rPr>
                <w:rFonts w:eastAsia="Times New Roman"/>
                <w:sz w:val="20"/>
                <w:szCs w:val="20"/>
              </w:rPr>
              <w:t>(0.</w:t>
            </w:r>
            <w:r w:rsidR="009441DD" w:rsidRPr="002D18EC">
              <w:rPr>
                <w:rFonts w:eastAsia="Times New Roman"/>
                <w:sz w:val="20"/>
                <w:szCs w:val="20"/>
              </w:rPr>
              <w:t>47</w:t>
            </w:r>
            <w:r w:rsidRPr="002D18EC">
              <w:rPr>
                <w:rFonts w:eastAsia="Times New Roman"/>
                <w:sz w:val="20"/>
                <w:szCs w:val="20"/>
              </w:rPr>
              <w:t>-0.</w:t>
            </w:r>
            <w:r w:rsidR="009441DD" w:rsidRPr="002D18EC">
              <w:rPr>
                <w:rFonts w:eastAsia="Times New Roman"/>
                <w:sz w:val="20"/>
                <w:szCs w:val="20"/>
              </w:rPr>
              <w:t>91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86" w:type="dxa"/>
            <w:vAlign w:val="center"/>
          </w:tcPr>
          <w:p w14:paraId="597800ED" w14:textId="23E77988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9441DD" w:rsidRPr="002D18EC">
              <w:rPr>
                <w:rFonts w:eastAsia="Times New Roman"/>
                <w:sz w:val="20"/>
                <w:szCs w:val="20"/>
              </w:rPr>
              <w:t xml:space="preserve">71 </w:t>
            </w:r>
            <w:r w:rsidRPr="002D18EC">
              <w:rPr>
                <w:rFonts w:eastAsia="Times New Roman"/>
                <w:sz w:val="20"/>
                <w:szCs w:val="20"/>
              </w:rPr>
              <w:t>(0.</w:t>
            </w:r>
            <w:r w:rsidR="009441DD" w:rsidRPr="002D18EC">
              <w:rPr>
                <w:rFonts w:eastAsia="Times New Roman"/>
                <w:sz w:val="20"/>
                <w:szCs w:val="20"/>
              </w:rPr>
              <w:t>51</w:t>
            </w:r>
            <w:r w:rsidRPr="002D18EC">
              <w:rPr>
                <w:rFonts w:eastAsia="Times New Roman"/>
                <w:sz w:val="20"/>
                <w:szCs w:val="20"/>
              </w:rPr>
              <w:t>-0.</w:t>
            </w:r>
            <w:r w:rsidR="009441DD" w:rsidRPr="002D18EC">
              <w:rPr>
                <w:rFonts w:eastAsia="Times New Roman"/>
                <w:sz w:val="20"/>
                <w:szCs w:val="20"/>
              </w:rPr>
              <w:t>9</w:t>
            </w:r>
            <w:r w:rsidR="000F06C6" w:rsidRPr="002D18EC">
              <w:rPr>
                <w:rFonts w:eastAsia="Times New Roman"/>
                <w:sz w:val="20"/>
                <w:szCs w:val="20"/>
              </w:rPr>
              <w:t>9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907" w:type="dxa"/>
          </w:tcPr>
          <w:p w14:paraId="3732BE2A" w14:textId="760AE27B" w:rsidR="005449C6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0.0</w:t>
            </w:r>
            <w:r w:rsidR="009441DD" w:rsidRPr="002D18EC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5449C6" w:rsidRPr="002D18EC" w14:paraId="58F0B390" w14:textId="30B63404" w:rsidTr="005449C6">
        <w:trPr>
          <w:trHeight w:val="20"/>
          <w:jc w:val="center"/>
        </w:trPr>
        <w:tc>
          <w:tcPr>
            <w:tcW w:w="4045" w:type="dxa"/>
            <w:tcBorders>
              <w:bottom w:val="single" w:sz="12" w:space="0" w:color="auto"/>
            </w:tcBorders>
          </w:tcPr>
          <w:p w14:paraId="001939C1" w14:textId="77777777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12" w:space="0" w:color="auto"/>
            </w:tcBorders>
            <w:vAlign w:val="center"/>
          </w:tcPr>
          <w:p w14:paraId="62C9430E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5E1E54CA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tcBorders>
              <w:bottom w:val="single" w:sz="12" w:space="0" w:color="auto"/>
            </w:tcBorders>
            <w:vAlign w:val="center"/>
          </w:tcPr>
          <w:p w14:paraId="4CA7B5A7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58F6405D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B1FBB" w:rsidRPr="002D18EC" w14:paraId="6D60DB38" w14:textId="77777777" w:rsidTr="006B1FBB">
        <w:trPr>
          <w:trHeight w:val="20"/>
          <w:jc w:val="center"/>
        </w:trPr>
        <w:tc>
          <w:tcPr>
            <w:tcW w:w="4045" w:type="dxa"/>
            <w:vMerge w:val="restart"/>
            <w:tcBorders>
              <w:top w:val="single" w:sz="12" w:space="0" w:color="auto"/>
            </w:tcBorders>
            <w:vAlign w:val="bottom"/>
          </w:tcPr>
          <w:p w14:paraId="1901CB88" w14:textId="04804CAC" w:rsidR="006B1FBB" w:rsidRPr="002D18EC" w:rsidRDefault="006B1FBB" w:rsidP="006B1FBB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Light Physical Activity</w:t>
            </w:r>
          </w:p>
        </w:tc>
        <w:tc>
          <w:tcPr>
            <w:tcW w:w="5306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00639FB" w14:textId="32AAEF5B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Tertiles of Light PA</w:t>
            </w:r>
          </w:p>
        </w:tc>
        <w:tc>
          <w:tcPr>
            <w:tcW w:w="907" w:type="dxa"/>
            <w:vMerge w:val="restart"/>
            <w:tcBorders>
              <w:top w:val="single" w:sz="12" w:space="0" w:color="auto"/>
            </w:tcBorders>
            <w:vAlign w:val="bottom"/>
          </w:tcPr>
          <w:p w14:paraId="19EB27C1" w14:textId="7F27EB97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2D18EC">
              <w:rPr>
                <w:rFonts w:eastAsia="Times New Roman"/>
                <w:b/>
                <w:i/>
                <w:sz w:val="20"/>
                <w:szCs w:val="20"/>
              </w:rPr>
              <w:t>P</w:t>
            </w:r>
            <w:r w:rsidRPr="002D18EC">
              <w:rPr>
                <w:rFonts w:eastAsia="Times New Roman"/>
                <w:b/>
                <w:sz w:val="20"/>
                <w:szCs w:val="20"/>
                <w:vertAlign w:val="subscript"/>
              </w:rPr>
              <w:t>Trend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6B1FBB" w:rsidRPr="002D18EC" w14:paraId="541342D0" w14:textId="77777777" w:rsidTr="005449C6">
        <w:trPr>
          <w:trHeight w:val="20"/>
          <w:jc w:val="center"/>
        </w:trPr>
        <w:tc>
          <w:tcPr>
            <w:tcW w:w="4045" w:type="dxa"/>
            <w:vMerge/>
            <w:tcBorders>
              <w:bottom w:val="single" w:sz="12" w:space="0" w:color="auto"/>
            </w:tcBorders>
          </w:tcPr>
          <w:p w14:paraId="76A1B126" w14:textId="77777777" w:rsidR="006B1FBB" w:rsidRPr="002D18EC" w:rsidRDefault="006B1FBB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415E5AF" w14:textId="596459A5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T1 (low)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7192D2F" w14:textId="79CFF4EA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T2</w:t>
            </w:r>
          </w:p>
        </w:tc>
        <w:tc>
          <w:tcPr>
            <w:tcW w:w="188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BE75046" w14:textId="39F3BD61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T3 (high)</w:t>
            </w:r>
          </w:p>
        </w:tc>
        <w:tc>
          <w:tcPr>
            <w:tcW w:w="907" w:type="dxa"/>
            <w:vMerge/>
            <w:tcBorders>
              <w:bottom w:val="single" w:sz="12" w:space="0" w:color="auto"/>
            </w:tcBorders>
          </w:tcPr>
          <w:p w14:paraId="63FF4BFE" w14:textId="77777777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4E38790F" w14:textId="77777777" w:rsidTr="005449C6">
        <w:trPr>
          <w:trHeight w:val="20"/>
          <w:jc w:val="center"/>
        </w:trPr>
        <w:tc>
          <w:tcPr>
            <w:tcW w:w="4045" w:type="dxa"/>
            <w:tcBorders>
              <w:top w:val="single" w:sz="12" w:space="0" w:color="auto"/>
            </w:tcBorders>
          </w:tcPr>
          <w:p w14:paraId="121F2093" w14:textId="56B4FC31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Light PA minutes per day, mean (SD)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14:paraId="4F3158C8" w14:textId="783BC85A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206.2 (34.9)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3327BF08" w14:textId="28821BC2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283.4 (18.1)</w:t>
            </w:r>
          </w:p>
        </w:tc>
        <w:tc>
          <w:tcPr>
            <w:tcW w:w="1886" w:type="dxa"/>
            <w:tcBorders>
              <w:top w:val="single" w:sz="12" w:space="0" w:color="auto"/>
            </w:tcBorders>
            <w:vAlign w:val="center"/>
          </w:tcPr>
          <w:p w14:paraId="16D86F99" w14:textId="226FAD15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365.2 (41.4)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083E0452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082E13D0" w14:textId="77777777" w:rsidTr="004C1934">
        <w:trPr>
          <w:trHeight w:val="20"/>
          <w:jc w:val="center"/>
        </w:trPr>
        <w:tc>
          <w:tcPr>
            <w:tcW w:w="4045" w:type="dxa"/>
          </w:tcPr>
          <w:p w14:paraId="3743C401" w14:textId="77777777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DC322AB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215DED4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1C12234A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7EE0912B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68E7C60C" w14:textId="77777777" w:rsidTr="004C1934">
        <w:trPr>
          <w:trHeight w:val="20"/>
          <w:jc w:val="center"/>
        </w:trPr>
        <w:tc>
          <w:tcPr>
            <w:tcW w:w="4045" w:type="dxa"/>
          </w:tcPr>
          <w:p w14:paraId="792B0071" w14:textId="314FBCAC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Cancer events, n (%)</w:t>
            </w:r>
          </w:p>
        </w:tc>
        <w:tc>
          <w:tcPr>
            <w:tcW w:w="1530" w:type="dxa"/>
            <w:vAlign w:val="center"/>
          </w:tcPr>
          <w:p w14:paraId="01BCEFC8" w14:textId="5B05D53F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85 (5.0)</w:t>
            </w:r>
          </w:p>
        </w:tc>
        <w:tc>
          <w:tcPr>
            <w:tcW w:w="1890" w:type="dxa"/>
            <w:vAlign w:val="center"/>
          </w:tcPr>
          <w:p w14:paraId="48478188" w14:textId="09D2A5A9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64 (3.6)</w:t>
            </w:r>
          </w:p>
        </w:tc>
        <w:tc>
          <w:tcPr>
            <w:tcW w:w="1886" w:type="dxa"/>
            <w:vAlign w:val="center"/>
          </w:tcPr>
          <w:p w14:paraId="7A4108E2" w14:textId="7129FAB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69 (3.8)</w:t>
            </w:r>
          </w:p>
        </w:tc>
        <w:tc>
          <w:tcPr>
            <w:tcW w:w="907" w:type="dxa"/>
          </w:tcPr>
          <w:p w14:paraId="2BFECC13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5F724533" w14:textId="77777777" w:rsidTr="004C1934">
        <w:trPr>
          <w:trHeight w:val="20"/>
          <w:jc w:val="center"/>
        </w:trPr>
        <w:tc>
          <w:tcPr>
            <w:tcW w:w="4045" w:type="dxa"/>
          </w:tcPr>
          <w:p w14:paraId="377316AD" w14:textId="728432C4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Person-years</w:t>
            </w:r>
          </w:p>
        </w:tc>
        <w:tc>
          <w:tcPr>
            <w:tcW w:w="1530" w:type="dxa"/>
            <w:vAlign w:val="center"/>
          </w:tcPr>
          <w:p w14:paraId="5539CECD" w14:textId="549C85CF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7,385.49</w:t>
            </w:r>
          </w:p>
        </w:tc>
        <w:tc>
          <w:tcPr>
            <w:tcW w:w="1890" w:type="dxa"/>
            <w:vAlign w:val="center"/>
          </w:tcPr>
          <w:p w14:paraId="25BF7427" w14:textId="13C632BD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8,003.09</w:t>
            </w:r>
          </w:p>
        </w:tc>
        <w:tc>
          <w:tcPr>
            <w:tcW w:w="1886" w:type="dxa"/>
            <w:vAlign w:val="center"/>
          </w:tcPr>
          <w:p w14:paraId="3CD7C24D" w14:textId="35953CA6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8,295.43</w:t>
            </w:r>
          </w:p>
        </w:tc>
        <w:tc>
          <w:tcPr>
            <w:tcW w:w="907" w:type="dxa"/>
          </w:tcPr>
          <w:p w14:paraId="3C45DE69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56979586" w14:textId="77777777" w:rsidTr="004C1934">
        <w:trPr>
          <w:trHeight w:val="20"/>
          <w:jc w:val="center"/>
        </w:trPr>
        <w:tc>
          <w:tcPr>
            <w:tcW w:w="4045" w:type="dxa"/>
          </w:tcPr>
          <w:p w14:paraId="1851CA29" w14:textId="39448ACA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sz w:val="20"/>
                <w:szCs w:val="20"/>
              </w:rPr>
              <w:t>Incidence rate per 1,000 person-years</w:t>
            </w:r>
          </w:p>
        </w:tc>
        <w:tc>
          <w:tcPr>
            <w:tcW w:w="1530" w:type="dxa"/>
            <w:vAlign w:val="center"/>
          </w:tcPr>
          <w:p w14:paraId="14C545FD" w14:textId="158D4319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11.51</w:t>
            </w:r>
          </w:p>
        </w:tc>
        <w:tc>
          <w:tcPr>
            <w:tcW w:w="1890" w:type="dxa"/>
            <w:vAlign w:val="center"/>
          </w:tcPr>
          <w:p w14:paraId="6F1AAC23" w14:textId="6753D625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8.00</w:t>
            </w:r>
          </w:p>
        </w:tc>
        <w:tc>
          <w:tcPr>
            <w:tcW w:w="1886" w:type="dxa"/>
            <w:vAlign w:val="center"/>
          </w:tcPr>
          <w:p w14:paraId="6D4AA184" w14:textId="164B2EE6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8.32</w:t>
            </w:r>
          </w:p>
        </w:tc>
        <w:tc>
          <w:tcPr>
            <w:tcW w:w="907" w:type="dxa"/>
          </w:tcPr>
          <w:p w14:paraId="632326E2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1E8D3FBA" w14:textId="77777777" w:rsidTr="004C1934">
        <w:trPr>
          <w:trHeight w:val="20"/>
          <w:jc w:val="center"/>
        </w:trPr>
        <w:tc>
          <w:tcPr>
            <w:tcW w:w="4045" w:type="dxa"/>
          </w:tcPr>
          <w:p w14:paraId="59B5D892" w14:textId="77777777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04242FD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910B79A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11608B08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3FC25D97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3BAC547D" w14:textId="77777777" w:rsidTr="005449C6">
        <w:trPr>
          <w:trHeight w:val="20"/>
          <w:jc w:val="center"/>
        </w:trPr>
        <w:tc>
          <w:tcPr>
            <w:tcW w:w="4045" w:type="dxa"/>
          </w:tcPr>
          <w:p w14:paraId="3165FB3D" w14:textId="35FDBE7C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0" w:type="dxa"/>
            <w:vAlign w:val="center"/>
          </w:tcPr>
          <w:p w14:paraId="30642642" w14:textId="4F398575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0D1C7651" w14:textId="1655969C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9441DD" w:rsidRPr="002D18EC">
              <w:rPr>
                <w:rFonts w:eastAsia="Times New Roman"/>
                <w:sz w:val="20"/>
                <w:szCs w:val="20"/>
              </w:rPr>
              <w:t xml:space="preserve">73 </w:t>
            </w:r>
            <w:r w:rsidRPr="002D18EC">
              <w:rPr>
                <w:rFonts w:eastAsia="Times New Roman"/>
                <w:sz w:val="20"/>
                <w:szCs w:val="20"/>
              </w:rPr>
              <w:t>(0.</w:t>
            </w:r>
            <w:r w:rsidR="009441DD" w:rsidRPr="002D18EC">
              <w:rPr>
                <w:rFonts w:eastAsia="Times New Roman"/>
                <w:sz w:val="20"/>
                <w:szCs w:val="20"/>
              </w:rPr>
              <w:t>53</w:t>
            </w:r>
            <w:r w:rsidRPr="002D18EC">
              <w:rPr>
                <w:rFonts w:eastAsia="Times New Roman"/>
                <w:sz w:val="20"/>
                <w:szCs w:val="20"/>
              </w:rPr>
              <w:t>-</w:t>
            </w:r>
            <w:r w:rsidR="009441DD" w:rsidRPr="002D18EC">
              <w:rPr>
                <w:rFonts w:eastAsia="Times New Roman"/>
                <w:sz w:val="20"/>
                <w:szCs w:val="20"/>
              </w:rPr>
              <w:t>1.02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86" w:type="dxa"/>
            <w:vAlign w:val="center"/>
          </w:tcPr>
          <w:p w14:paraId="17F3A7B8" w14:textId="089BE26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9441DD" w:rsidRPr="002D18EC">
              <w:rPr>
                <w:rFonts w:eastAsia="Times New Roman"/>
                <w:sz w:val="20"/>
                <w:szCs w:val="20"/>
              </w:rPr>
              <w:t xml:space="preserve">78 </w:t>
            </w:r>
            <w:r w:rsidRPr="002D18EC">
              <w:rPr>
                <w:rFonts w:eastAsia="Times New Roman"/>
                <w:sz w:val="20"/>
                <w:szCs w:val="20"/>
              </w:rPr>
              <w:t>(0.</w:t>
            </w:r>
            <w:r w:rsidR="009441DD" w:rsidRPr="002D18EC">
              <w:rPr>
                <w:rFonts w:eastAsia="Times New Roman"/>
                <w:sz w:val="20"/>
                <w:szCs w:val="20"/>
              </w:rPr>
              <w:t>56</w:t>
            </w:r>
            <w:r w:rsidRPr="002D18EC">
              <w:rPr>
                <w:rFonts w:eastAsia="Times New Roman"/>
                <w:sz w:val="20"/>
                <w:szCs w:val="20"/>
              </w:rPr>
              <w:t>-1.</w:t>
            </w:r>
            <w:r w:rsidR="009441DD" w:rsidRPr="002D18EC">
              <w:rPr>
                <w:rFonts w:eastAsia="Times New Roman"/>
                <w:sz w:val="20"/>
                <w:szCs w:val="20"/>
              </w:rPr>
              <w:t>08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907" w:type="dxa"/>
          </w:tcPr>
          <w:p w14:paraId="7975EA59" w14:textId="11B8B5DA" w:rsidR="005449C6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9441DD" w:rsidRPr="002D18EC">
              <w:rPr>
                <w:rFonts w:eastAsia="Times New Roman"/>
                <w:sz w:val="20"/>
                <w:szCs w:val="20"/>
              </w:rPr>
              <w:t>09</w:t>
            </w:r>
          </w:p>
        </w:tc>
      </w:tr>
      <w:tr w:rsidR="005449C6" w:rsidRPr="002D18EC" w14:paraId="46654E5A" w14:textId="77777777" w:rsidTr="005449C6">
        <w:trPr>
          <w:trHeight w:val="20"/>
          <w:jc w:val="center"/>
        </w:trPr>
        <w:tc>
          <w:tcPr>
            <w:tcW w:w="4045" w:type="dxa"/>
            <w:tcBorders>
              <w:bottom w:val="single" w:sz="12" w:space="0" w:color="auto"/>
            </w:tcBorders>
          </w:tcPr>
          <w:p w14:paraId="60DDE8A7" w14:textId="77777777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12" w:space="0" w:color="auto"/>
            </w:tcBorders>
            <w:vAlign w:val="center"/>
          </w:tcPr>
          <w:p w14:paraId="3C333C83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14A5525F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tcBorders>
              <w:bottom w:val="single" w:sz="12" w:space="0" w:color="auto"/>
            </w:tcBorders>
            <w:vAlign w:val="center"/>
          </w:tcPr>
          <w:p w14:paraId="2555C5C1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66903C47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B1FBB" w:rsidRPr="002D18EC" w14:paraId="6C4EF655" w14:textId="77777777" w:rsidTr="005449C6">
        <w:trPr>
          <w:trHeight w:val="20"/>
          <w:jc w:val="center"/>
        </w:trPr>
        <w:tc>
          <w:tcPr>
            <w:tcW w:w="4045" w:type="dxa"/>
            <w:vMerge w:val="restart"/>
            <w:tcBorders>
              <w:top w:val="single" w:sz="12" w:space="0" w:color="auto"/>
            </w:tcBorders>
            <w:vAlign w:val="bottom"/>
          </w:tcPr>
          <w:p w14:paraId="00E6F36C" w14:textId="55EB26CF" w:rsidR="006B1FBB" w:rsidRPr="002D18EC" w:rsidRDefault="006B1FBB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Moderate-to-Vigorous Physical Activity</w:t>
            </w:r>
          </w:p>
        </w:tc>
        <w:tc>
          <w:tcPr>
            <w:tcW w:w="5306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E59895" w14:textId="659C01B2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Tertiles of MVPA</w:t>
            </w:r>
          </w:p>
        </w:tc>
        <w:tc>
          <w:tcPr>
            <w:tcW w:w="907" w:type="dxa"/>
            <w:vMerge w:val="restart"/>
            <w:tcBorders>
              <w:top w:val="single" w:sz="12" w:space="0" w:color="auto"/>
            </w:tcBorders>
            <w:vAlign w:val="bottom"/>
          </w:tcPr>
          <w:p w14:paraId="231B606D" w14:textId="7CE2E103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2D18EC">
              <w:rPr>
                <w:rFonts w:eastAsia="Times New Roman"/>
                <w:b/>
                <w:i/>
                <w:sz w:val="20"/>
                <w:szCs w:val="20"/>
              </w:rPr>
              <w:t>P</w:t>
            </w:r>
            <w:r w:rsidRPr="002D18EC">
              <w:rPr>
                <w:rFonts w:eastAsia="Times New Roman"/>
                <w:b/>
                <w:sz w:val="20"/>
                <w:szCs w:val="20"/>
                <w:vertAlign w:val="subscript"/>
              </w:rPr>
              <w:t>Trend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6B1FBB" w:rsidRPr="002D18EC" w14:paraId="37B20A21" w14:textId="77777777" w:rsidTr="005449C6">
        <w:trPr>
          <w:trHeight w:val="20"/>
          <w:jc w:val="center"/>
        </w:trPr>
        <w:tc>
          <w:tcPr>
            <w:tcW w:w="4045" w:type="dxa"/>
            <w:vMerge/>
            <w:tcBorders>
              <w:bottom w:val="single" w:sz="12" w:space="0" w:color="auto"/>
            </w:tcBorders>
          </w:tcPr>
          <w:p w14:paraId="4BA1D6E0" w14:textId="77777777" w:rsidR="006B1FBB" w:rsidRPr="002D18EC" w:rsidRDefault="006B1FBB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ABD36EE" w14:textId="76E5A064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T1 (low)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7F0FCFC" w14:textId="6247085F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T2</w:t>
            </w:r>
          </w:p>
        </w:tc>
        <w:tc>
          <w:tcPr>
            <w:tcW w:w="188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326360D" w14:textId="5A192204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T3 (high)</w:t>
            </w:r>
          </w:p>
        </w:tc>
        <w:tc>
          <w:tcPr>
            <w:tcW w:w="907" w:type="dxa"/>
            <w:vMerge/>
            <w:tcBorders>
              <w:bottom w:val="single" w:sz="12" w:space="0" w:color="auto"/>
            </w:tcBorders>
          </w:tcPr>
          <w:p w14:paraId="0BF456C9" w14:textId="77777777" w:rsidR="006B1FBB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6B9C3E18" w14:textId="77777777" w:rsidTr="005449C6">
        <w:trPr>
          <w:trHeight w:val="20"/>
          <w:jc w:val="center"/>
        </w:trPr>
        <w:tc>
          <w:tcPr>
            <w:tcW w:w="4045" w:type="dxa"/>
            <w:tcBorders>
              <w:top w:val="single" w:sz="12" w:space="0" w:color="auto"/>
            </w:tcBorders>
          </w:tcPr>
          <w:p w14:paraId="7AC21DD3" w14:textId="113AD6D0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MVPA minutes per day, mean (SD)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14:paraId="03FF0F0F" w14:textId="194F977F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18.4 (8.6)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6AF15909" w14:textId="1D73A3E1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43.3 (7.5)</w:t>
            </w:r>
          </w:p>
        </w:tc>
        <w:tc>
          <w:tcPr>
            <w:tcW w:w="1886" w:type="dxa"/>
            <w:tcBorders>
              <w:top w:val="single" w:sz="12" w:space="0" w:color="auto"/>
            </w:tcBorders>
            <w:vAlign w:val="center"/>
          </w:tcPr>
          <w:p w14:paraId="47F19D03" w14:textId="78629FD0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87.6 (27.3)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1B2167EA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0B76EA5C" w14:textId="77777777" w:rsidTr="004C1934">
        <w:trPr>
          <w:trHeight w:val="20"/>
          <w:jc w:val="center"/>
        </w:trPr>
        <w:tc>
          <w:tcPr>
            <w:tcW w:w="4045" w:type="dxa"/>
          </w:tcPr>
          <w:p w14:paraId="5D685FD3" w14:textId="77777777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8311712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E4EB2DA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0C304092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3229DFAE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668D747E" w14:textId="77777777" w:rsidTr="004C1934">
        <w:trPr>
          <w:trHeight w:val="20"/>
          <w:jc w:val="center"/>
        </w:trPr>
        <w:tc>
          <w:tcPr>
            <w:tcW w:w="4045" w:type="dxa"/>
          </w:tcPr>
          <w:p w14:paraId="020E0D05" w14:textId="7A99EDCA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Cancer events, n (%)</w:t>
            </w:r>
          </w:p>
        </w:tc>
        <w:tc>
          <w:tcPr>
            <w:tcW w:w="1530" w:type="dxa"/>
            <w:vAlign w:val="center"/>
          </w:tcPr>
          <w:p w14:paraId="70162911" w14:textId="7E4448B4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88 (5.1)</w:t>
            </w:r>
          </w:p>
        </w:tc>
        <w:tc>
          <w:tcPr>
            <w:tcW w:w="1890" w:type="dxa"/>
            <w:vAlign w:val="center"/>
          </w:tcPr>
          <w:p w14:paraId="1D32707C" w14:textId="1CA61801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61 (3.5)</w:t>
            </w:r>
          </w:p>
        </w:tc>
        <w:tc>
          <w:tcPr>
            <w:tcW w:w="1886" w:type="dxa"/>
            <w:vAlign w:val="center"/>
          </w:tcPr>
          <w:p w14:paraId="33120077" w14:textId="2AF3A685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69 (3.7)</w:t>
            </w:r>
          </w:p>
        </w:tc>
        <w:tc>
          <w:tcPr>
            <w:tcW w:w="907" w:type="dxa"/>
          </w:tcPr>
          <w:p w14:paraId="54A8B0A4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2346FC03" w14:textId="77777777" w:rsidTr="004C1934">
        <w:trPr>
          <w:trHeight w:val="20"/>
          <w:jc w:val="center"/>
        </w:trPr>
        <w:tc>
          <w:tcPr>
            <w:tcW w:w="4045" w:type="dxa"/>
          </w:tcPr>
          <w:p w14:paraId="7B802459" w14:textId="60481315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Person-years</w:t>
            </w:r>
          </w:p>
        </w:tc>
        <w:tc>
          <w:tcPr>
            <w:tcW w:w="1530" w:type="dxa"/>
            <w:vAlign w:val="center"/>
          </w:tcPr>
          <w:p w14:paraId="7DFF564D" w14:textId="4810F381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7,283.10</w:t>
            </w:r>
          </w:p>
        </w:tc>
        <w:tc>
          <w:tcPr>
            <w:tcW w:w="1890" w:type="dxa"/>
            <w:vAlign w:val="center"/>
          </w:tcPr>
          <w:p w14:paraId="479EBE6F" w14:textId="4D5A84C3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7,887.96</w:t>
            </w:r>
          </w:p>
        </w:tc>
        <w:tc>
          <w:tcPr>
            <w:tcW w:w="1886" w:type="dxa"/>
            <w:vAlign w:val="center"/>
          </w:tcPr>
          <w:p w14:paraId="2FFC88E8" w14:textId="24A41212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8,512.96</w:t>
            </w:r>
          </w:p>
        </w:tc>
        <w:tc>
          <w:tcPr>
            <w:tcW w:w="907" w:type="dxa"/>
          </w:tcPr>
          <w:p w14:paraId="061D0B4B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118F8AB4" w14:textId="77777777" w:rsidTr="004C1934">
        <w:trPr>
          <w:trHeight w:val="20"/>
          <w:jc w:val="center"/>
        </w:trPr>
        <w:tc>
          <w:tcPr>
            <w:tcW w:w="4045" w:type="dxa"/>
          </w:tcPr>
          <w:p w14:paraId="65159EC5" w14:textId="4555FF3A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sz w:val="20"/>
                <w:szCs w:val="20"/>
              </w:rPr>
              <w:t>Incidence rate per 1,000 person-years</w:t>
            </w:r>
          </w:p>
        </w:tc>
        <w:tc>
          <w:tcPr>
            <w:tcW w:w="1530" w:type="dxa"/>
            <w:vAlign w:val="center"/>
          </w:tcPr>
          <w:p w14:paraId="0978D54B" w14:textId="0F2D20E0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12.08</w:t>
            </w:r>
          </w:p>
        </w:tc>
        <w:tc>
          <w:tcPr>
            <w:tcW w:w="1890" w:type="dxa"/>
            <w:vAlign w:val="center"/>
          </w:tcPr>
          <w:p w14:paraId="7B9B5D08" w14:textId="5152EBD1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7.73</w:t>
            </w:r>
          </w:p>
        </w:tc>
        <w:tc>
          <w:tcPr>
            <w:tcW w:w="1886" w:type="dxa"/>
            <w:vAlign w:val="center"/>
          </w:tcPr>
          <w:p w14:paraId="124D045B" w14:textId="752DA4D6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8.11</w:t>
            </w:r>
          </w:p>
        </w:tc>
        <w:tc>
          <w:tcPr>
            <w:tcW w:w="907" w:type="dxa"/>
          </w:tcPr>
          <w:p w14:paraId="2FACC1B2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47942E4A" w14:textId="77777777" w:rsidTr="006B1FBB">
        <w:trPr>
          <w:trHeight w:val="20"/>
          <w:jc w:val="center"/>
        </w:trPr>
        <w:tc>
          <w:tcPr>
            <w:tcW w:w="4045" w:type="dxa"/>
          </w:tcPr>
          <w:p w14:paraId="6E4217FB" w14:textId="77777777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89EE367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286E3ED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0BE2B82B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13BFFE87" w14:textId="77777777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449C6" w:rsidRPr="002D18EC" w14:paraId="63A31FDB" w14:textId="77777777" w:rsidTr="006B1FBB">
        <w:trPr>
          <w:trHeight w:val="20"/>
          <w:jc w:val="center"/>
        </w:trPr>
        <w:tc>
          <w:tcPr>
            <w:tcW w:w="4045" w:type="dxa"/>
            <w:tcBorders>
              <w:bottom w:val="single" w:sz="8" w:space="0" w:color="auto"/>
            </w:tcBorders>
          </w:tcPr>
          <w:p w14:paraId="5835031B" w14:textId="65B8A146" w:rsidR="005449C6" w:rsidRPr="002D18EC" w:rsidRDefault="005449C6" w:rsidP="005449C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0" w:type="dxa"/>
            <w:tcBorders>
              <w:bottom w:val="single" w:sz="8" w:space="0" w:color="auto"/>
            </w:tcBorders>
            <w:vAlign w:val="center"/>
          </w:tcPr>
          <w:p w14:paraId="04C515C1" w14:textId="39FD26DE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tcBorders>
              <w:bottom w:val="single" w:sz="8" w:space="0" w:color="auto"/>
            </w:tcBorders>
            <w:vAlign w:val="center"/>
          </w:tcPr>
          <w:p w14:paraId="17E03E1F" w14:textId="5F493D31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9441DD" w:rsidRPr="002D18EC">
              <w:rPr>
                <w:rFonts w:eastAsia="Times New Roman"/>
                <w:sz w:val="20"/>
                <w:szCs w:val="20"/>
              </w:rPr>
              <w:t xml:space="preserve">65 </w:t>
            </w:r>
            <w:r w:rsidRPr="002D18EC">
              <w:rPr>
                <w:rFonts w:eastAsia="Times New Roman"/>
                <w:sz w:val="20"/>
                <w:szCs w:val="20"/>
              </w:rPr>
              <w:t>(0.46-0.</w:t>
            </w:r>
            <w:r w:rsidR="009441DD" w:rsidRPr="002D18EC">
              <w:rPr>
                <w:rFonts w:eastAsia="Times New Roman"/>
                <w:sz w:val="20"/>
                <w:szCs w:val="20"/>
              </w:rPr>
              <w:t>91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86" w:type="dxa"/>
            <w:tcBorders>
              <w:bottom w:val="single" w:sz="8" w:space="0" w:color="auto"/>
            </w:tcBorders>
            <w:vAlign w:val="center"/>
          </w:tcPr>
          <w:p w14:paraId="10BBD6CC" w14:textId="593F153C" w:rsidR="005449C6" w:rsidRPr="002D18EC" w:rsidRDefault="005449C6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9441DD" w:rsidRPr="002D18EC">
              <w:rPr>
                <w:rFonts w:eastAsia="Times New Roman"/>
                <w:sz w:val="20"/>
                <w:szCs w:val="20"/>
              </w:rPr>
              <w:t xml:space="preserve">65 </w:t>
            </w:r>
            <w:r w:rsidRPr="002D18EC">
              <w:rPr>
                <w:rFonts w:eastAsia="Times New Roman"/>
                <w:sz w:val="20"/>
                <w:szCs w:val="20"/>
              </w:rPr>
              <w:t>(0.</w:t>
            </w:r>
            <w:r w:rsidR="009441DD" w:rsidRPr="002D18EC">
              <w:rPr>
                <w:rFonts w:eastAsia="Times New Roman"/>
                <w:sz w:val="20"/>
                <w:szCs w:val="20"/>
              </w:rPr>
              <w:t>46</w:t>
            </w:r>
            <w:r w:rsidRPr="002D18EC">
              <w:rPr>
                <w:rFonts w:eastAsia="Times New Roman"/>
                <w:sz w:val="20"/>
                <w:szCs w:val="20"/>
              </w:rPr>
              <w:t>-0.</w:t>
            </w:r>
            <w:r w:rsidR="009441DD" w:rsidRPr="002D18EC">
              <w:rPr>
                <w:rFonts w:eastAsia="Times New Roman"/>
                <w:sz w:val="20"/>
                <w:szCs w:val="20"/>
              </w:rPr>
              <w:t>93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112C180B" w14:textId="17BD6E59" w:rsidR="005449C6" w:rsidRPr="002D18EC" w:rsidRDefault="006B1FBB" w:rsidP="005449C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9441DD" w:rsidRPr="002D18EC">
              <w:rPr>
                <w:rFonts w:eastAsia="Times New Roman"/>
                <w:sz w:val="20"/>
                <w:szCs w:val="20"/>
              </w:rPr>
              <w:t>09</w:t>
            </w:r>
          </w:p>
        </w:tc>
      </w:tr>
      <w:tr w:rsidR="005449C6" w:rsidRPr="002D18EC" w14:paraId="77ED7E65" w14:textId="77777777" w:rsidTr="006B1FBB">
        <w:trPr>
          <w:trHeight w:val="20"/>
          <w:jc w:val="center"/>
        </w:trPr>
        <w:tc>
          <w:tcPr>
            <w:tcW w:w="10258" w:type="dxa"/>
            <w:gridSpan w:val="5"/>
            <w:tcBorders>
              <w:top w:val="single" w:sz="8" w:space="0" w:color="auto"/>
            </w:tcBorders>
          </w:tcPr>
          <w:p w14:paraId="61216832" w14:textId="77777777" w:rsidR="005449C6" w:rsidRPr="002D18EC" w:rsidRDefault="005449C6" w:rsidP="005449C6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2D18EC">
              <w:rPr>
                <w:rFonts w:eastAsia="Times New Roman"/>
                <w:sz w:val="16"/>
                <w:szCs w:val="16"/>
              </w:rPr>
              <w:t>Note: WHI OPACH participants enrolled in 2012-2013 and followed-up for cancer incidence through March 31, 2018. Women were censored at the end of follow-up, at last contact, or at the time of death from an event unrelated to cancer.</w:t>
            </w:r>
          </w:p>
          <w:p w14:paraId="59A7294B" w14:textId="5A68C17F" w:rsidR="005449C6" w:rsidRPr="002D18EC" w:rsidRDefault="005449C6" w:rsidP="005449C6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2D18EC">
              <w:rPr>
                <w:rFonts w:eastAsia="Times New Roman"/>
                <w:sz w:val="16"/>
                <w:szCs w:val="16"/>
              </w:rPr>
              <w:t>SD, standard deviation; BMI, body mass index; MVPA, moderate-to-vigorous physical activity; PA, physical activity.</w:t>
            </w:r>
          </w:p>
          <w:p w14:paraId="7E730712" w14:textId="50EFE238" w:rsidR="006B1FBB" w:rsidRPr="002D18EC" w:rsidRDefault="006B1FBB" w:rsidP="006B1FBB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="005B6882" w:rsidRPr="002D18EC">
              <w:rPr>
                <w:rFonts w:eastAsia="Times New Roman"/>
                <w:sz w:val="20"/>
                <w:szCs w:val="20"/>
                <w:vertAlign w:val="superscript"/>
              </w:rPr>
              <w:t xml:space="preserve"> </w:t>
            </w:r>
            <w:r w:rsidRPr="002D18EC">
              <w:rPr>
                <w:rFonts w:eastAsia="Times New Roman"/>
                <w:sz w:val="16"/>
                <w:szCs w:val="16"/>
              </w:rPr>
              <w:t>P-values from Chi-square tests for linear trend using Cox regression models with continuous PA variables.</w:t>
            </w:r>
          </w:p>
          <w:p w14:paraId="5116EF77" w14:textId="27781C9C" w:rsidR="005449C6" w:rsidRPr="002D18EC" w:rsidRDefault="005449C6" w:rsidP="005B6882">
            <w:pPr>
              <w:spacing w:line="240" w:lineRule="auto"/>
              <w:ind w:left="288" w:hanging="288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  <w:r w:rsidR="005B6882" w:rsidRPr="002D18EC">
              <w:rPr>
                <w:rFonts w:eastAsia="Times New Roman"/>
                <w:sz w:val="20"/>
                <w:szCs w:val="20"/>
                <w:vertAlign w:val="superscript"/>
              </w:rPr>
              <w:t xml:space="preserve"> </w:t>
            </w:r>
            <w:r w:rsidRPr="002D18EC">
              <w:rPr>
                <w:rFonts w:eastAsia="Times New Roman"/>
                <w:sz w:val="16"/>
                <w:szCs w:val="16"/>
              </w:rPr>
              <w:t xml:space="preserve">Model is adjusted for age (years), race/ethnicity (non-Hispanic white, non-Hispanic black, Hispanic), education (≤high school, some college, ≥college), </w:t>
            </w:r>
            <w:r w:rsidR="00500EE3" w:rsidRPr="002D18EC">
              <w:rPr>
                <w:rFonts w:eastAsia="Times New Roman"/>
                <w:sz w:val="16"/>
                <w:szCs w:val="16"/>
              </w:rPr>
              <w:t>and history of cancer diagnosis (no, yes)</w:t>
            </w:r>
            <w:r w:rsidRPr="002D18EC">
              <w:rPr>
                <w:rFonts w:eastAsia="Times New Roman"/>
                <w:sz w:val="16"/>
                <w:szCs w:val="16"/>
              </w:rPr>
              <w:t>, alcohol intake (non-drinker, &lt;1 drink per week, 1-4 drinks per week, 5-7 drinks per week), hormone replacement therapy (no, yes), self-rated general health (excellent or very good, good, fair or poor), number of comorbid conditions (0, 1, 2, 3+), HEI-2010 (quartiles)</w:t>
            </w:r>
            <w:r w:rsidR="00816905" w:rsidRPr="002D18EC">
              <w:rPr>
                <w:rFonts w:eastAsia="Times New Roman"/>
                <w:sz w:val="16"/>
                <w:szCs w:val="16"/>
              </w:rPr>
              <w:t>, and history of cancer diagnosis (no, yes)</w:t>
            </w:r>
            <w:r w:rsidRPr="002D18EC">
              <w:rPr>
                <w:rFonts w:eastAsia="Times New Roman"/>
                <w:sz w:val="16"/>
                <w:szCs w:val="16"/>
              </w:rPr>
              <w:t>.</w:t>
            </w:r>
          </w:p>
        </w:tc>
      </w:tr>
      <w:bookmarkEnd w:id="0"/>
    </w:tbl>
    <w:p w14:paraId="58F0553D" w14:textId="2C9788F2" w:rsidR="00B2606C" w:rsidRPr="002D18EC" w:rsidRDefault="00B2606C" w:rsidP="00B2606C">
      <w:pPr>
        <w:spacing w:line="240" w:lineRule="auto"/>
        <w:ind w:firstLine="0"/>
        <w:rPr>
          <w:rFonts w:eastAsia="Times New Roman"/>
          <w:b/>
        </w:rPr>
      </w:pPr>
    </w:p>
    <w:p w14:paraId="1702EDC3" w14:textId="77777777" w:rsidR="00B2606C" w:rsidRPr="002D18EC" w:rsidRDefault="00B2606C" w:rsidP="00B2606C">
      <w:pPr>
        <w:spacing w:line="240" w:lineRule="auto"/>
        <w:ind w:firstLine="0"/>
        <w:rPr>
          <w:rFonts w:eastAsia="Times New Roman"/>
          <w:b/>
        </w:rPr>
      </w:pPr>
    </w:p>
    <w:p w14:paraId="2F8BFA2F" w14:textId="77777777" w:rsidR="00FA20FF" w:rsidRPr="002D18EC" w:rsidRDefault="00FA20FF" w:rsidP="00B2606C">
      <w:pPr>
        <w:spacing w:line="240" w:lineRule="auto"/>
        <w:ind w:firstLine="0"/>
        <w:rPr>
          <w:rFonts w:eastAsia="Times New Roman"/>
          <w:b/>
        </w:rPr>
        <w:sectPr w:rsidR="00FA20FF" w:rsidRPr="002D18EC" w:rsidSect="007011EB">
          <w:footerReference w:type="even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80999C5" w14:textId="4567AD86" w:rsidR="00FA20FF" w:rsidRPr="002D18EC" w:rsidRDefault="009441DD" w:rsidP="00FA20FF">
      <w:pPr>
        <w:pStyle w:val="Heading3"/>
        <w:jc w:val="left"/>
      </w:pPr>
      <w:r w:rsidRPr="002D18EC">
        <w:rPr>
          <w:b/>
        </w:rPr>
        <w:lastRenderedPageBreak/>
        <w:t>Supplemental Table 2</w:t>
      </w:r>
      <w:r w:rsidR="00FA20FF" w:rsidRPr="002D18EC">
        <w:t xml:space="preserve">. Hazard ratios (HR) and 95% confidence intervals (CI) for physical activity-related cancer incidence and tertiles of wear time-standardized total, light, and moderate-to-vigorous physical activity, excluding women with censoring within the first </w:t>
      </w:r>
      <w:r w:rsidR="00AA4FEE" w:rsidRPr="002D18EC">
        <w:t>six months</w:t>
      </w:r>
      <w:r w:rsidR="00FA20FF" w:rsidRPr="002D18EC">
        <w:t xml:space="preserve"> of follow-up (</w:t>
      </w:r>
      <w:r w:rsidR="00FA20FF" w:rsidRPr="002D18EC">
        <w:rPr>
          <w:i/>
        </w:rPr>
        <w:t>n</w:t>
      </w:r>
      <w:r w:rsidR="00FA20FF" w:rsidRPr="002D18EC">
        <w:t>=</w:t>
      </w:r>
      <w:r w:rsidR="00500EE3" w:rsidRPr="002D18EC">
        <w:t>6,</w:t>
      </w:r>
      <w:r w:rsidR="00F35095" w:rsidRPr="002D18EC">
        <w:t>323</w:t>
      </w:r>
      <w:r w:rsidR="00FA20FF" w:rsidRPr="002D18EC">
        <w:t xml:space="preserve">). </w:t>
      </w:r>
    </w:p>
    <w:tbl>
      <w:tblPr>
        <w:tblStyle w:val="TableGrid1"/>
        <w:tblW w:w="102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1530"/>
        <w:gridCol w:w="1890"/>
        <w:gridCol w:w="1886"/>
        <w:gridCol w:w="907"/>
      </w:tblGrid>
      <w:tr w:rsidR="00FA20FF" w:rsidRPr="002D18EC" w14:paraId="68B38745" w14:textId="77777777" w:rsidTr="00C559A1">
        <w:trPr>
          <w:trHeight w:val="20"/>
          <w:jc w:val="center"/>
        </w:trPr>
        <w:tc>
          <w:tcPr>
            <w:tcW w:w="4045" w:type="dxa"/>
            <w:vMerge w:val="restart"/>
            <w:tcBorders>
              <w:top w:val="single" w:sz="12" w:space="0" w:color="auto"/>
            </w:tcBorders>
            <w:vAlign w:val="bottom"/>
          </w:tcPr>
          <w:p w14:paraId="135CD2FE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Total Physical Activity</w:t>
            </w:r>
          </w:p>
        </w:tc>
        <w:tc>
          <w:tcPr>
            <w:tcW w:w="5306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B170521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Tertiles of Total PA</w:t>
            </w:r>
          </w:p>
        </w:tc>
        <w:tc>
          <w:tcPr>
            <w:tcW w:w="907" w:type="dxa"/>
            <w:vMerge w:val="restart"/>
            <w:tcBorders>
              <w:top w:val="single" w:sz="12" w:space="0" w:color="auto"/>
            </w:tcBorders>
            <w:vAlign w:val="bottom"/>
          </w:tcPr>
          <w:p w14:paraId="6D2CBF4B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 w:rsidRPr="002D18EC">
              <w:rPr>
                <w:rFonts w:eastAsia="Times New Roman"/>
                <w:b/>
                <w:i/>
                <w:sz w:val="20"/>
                <w:szCs w:val="20"/>
              </w:rPr>
              <w:t>P</w:t>
            </w:r>
            <w:r w:rsidRPr="002D18EC">
              <w:rPr>
                <w:rFonts w:eastAsia="Times New Roman"/>
                <w:b/>
                <w:sz w:val="20"/>
                <w:szCs w:val="20"/>
                <w:vertAlign w:val="subscript"/>
              </w:rPr>
              <w:t>Trend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FA20FF" w:rsidRPr="002D18EC" w14:paraId="14A4327D" w14:textId="77777777" w:rsidTr="00C559A1">
        <w:trPr>
          <w:trHeight w:val="20"/>
          <w:jc w:val="center"/>
        </w:trPr>
        <w:tc>
          <w:tcPr>
            <w:tcW w:w="4045" w:type="dxa"/>
            <w:vMerge/>
            <w:tcBorders>
              <w:bottom w:val="single" w:sz="12" w:space="0" w:color="auto"/>
            </w:tcBorders>
          </w:tcPr>
          <w:p w14:paraId="4A5958FA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0B752C6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T1 (low)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3EF5B9B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T2</w:t>
            </w:r>
          </w:p>
        </w:tc>
        <w:tc>
          <w:tcPr>
            <w:tcW w:w="188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09A35CE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T3 (high)</w:t>
            </w:r>
          </w:p>
        </w:tc>
        <w:tc>
          <w:tcPr>
            <w:tcW w:w="907" w:type="dxa"/>
            <w:vMerge/>
            <w:tcBorders>
              <w:bottom w:val="single" w:sz="12" w:space="0" w:color="auto"/>
            </w:tcBorders>
          </w:tcPr>
          <w:p w14:paraId="770EFA45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FA20FF" w:rsidRPr="002D18EC" w14:paraId="38999947" w14:textId="77777777" w:rsidTr="00C559A1">
        <w:trPr>
          <w:trHeight w:val="20"/>
          <w:jc w:val="center"/>
        </w:trPr>
        <w:tc>
          <w:tcPr>
            <w:tcW w:w="4045" w:type="dxa"/>
            <w:tcBorders>
              <w:top w:val="single" w:sz="12" w:space="0" w:color="auto"/>
            </w:tcBorders>
          </w:tcPr>
          <w:p w14:paraId="7A319DFA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Total PA minutes per day, mean (SD)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14:paraId="5C868557" w14:textId="12A0A7F6" w:rsidR="00FA20FF" w:rsidRPr="002D18EC" w:rsidRDefault="00500EE3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236.</w:t>
            </w:r>
            <w:r w:rsidR="00F35095" w:rsidRPr="002D18EC">
              <w:rPr>
                <w:rFonts w:eastAsia="Times New Roman"/>
                <w:sz w:val="20"/>
                <w:szCs w:val="20"/>
              </w:rPr>
              <w:t>2</w:t>
            </w:r>
            <w:r w:rsidRPr="002D18EC">
              <w:rPr>
                <w:rFonts w:eastAsia="Times New Roman"/>
                <w:sz w:val="20"/>
                <w:szCs w:val="20"/>
              </w:rPr>
              <w:t xml:space="preserve"> (4</w:t>
            </w:r>
            <w:r w:rsidR="00F35095" w:rsidRPr="002D18EC">
              <w:rPr>
                <w:rFonts w:eastAsia="Times New Roman"/>
                <w:sz w:val="20"/>
                <w:szCs w:val="20"/>
              </w:rPr>
              <w:t>3</w:t>
            </w:r>
            <w:r w:rsidRPr="002D18EC">
              <w:rPr>
                <w:rFonts w:eastAsia="Times New Roman"/>
                <w:sz w:val="20"/>
                <w:szCs w:val="20"/>
              </w:rPr>
              <w:t>.</w:t>
            </w:r>
            <w:r w:rsidR="00F35095" w:rsidRPr="002D18EC">
              <w:rPr>
                <w:rFonts w:eastAsia="Times New Roman"/>
                <w:sz w:val="20"/>
                <w:szCs w:val="20"/>
              </w:rPr>
              <w:t>4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2FB64ED2" w14:textId="2EB43FD8" w:rsidR="00FA20FF" w:rsidRPr="002D18EC" w:rsidRDefault="00500EE3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331.</w:t>
            </w:r>
            <w:r w:rsidR="00F35095" w:rsidRPr="002D18EC">
              <w:rPr>
                <w:rFonts w:eastAsia="Times New Roman"/>
                <w:sz w:val="20"/>
                <w:szCs w:val="20"/>
              </w:rPr>
              <w:t>7</w:t>
            </w:r>
            <w:r w:rsidRPr="002D18EC">
              <w:rPr>
                <w:rFonts w:eastAsia="Times New Roman"/>
                <w:sz w:val="20"/>
                <w:szCs w:val="20"/>
              </w:rPr>
              <w:t xml:space="preserve"> (22.8)</w:t>
            </w:r>
          </w:p>
        </w:tc>
        <w:tc>
          <w:tcPr>
            <w:tcW w:w="1886" w:type="dxa"/>
            <w:tcBorders>
              <w:top w:val="single" w:sz="12" w:space="0" w:color="auto"/>
            </w:tcBorders>
            <w:vAlign w:val="center"/>
          </w:tcPr>
          <w:p w14:paraId="7FFA9D8F" w14:textId="6FD2F7E3" w:rsidR="00FA20FF" w:rsidRPr="002D18EC" w:rsidRDefault="00500EE3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434.</w:t>
            </w:r>
            <w:r w:rsidR="00F35095" w:rsidRPr="002D18EC">
              <w:rPr>
                <w:rFonts w:eastAsia="Times New Roman"/>
                <w:sz w:val="20"/>
                <w:szCs w:val="20"/>
              </w:rPr>
              <w:t>2</w:t>
            </w:r>
            <w:r w:rsidRPr="002D18EC">
              <w:rPr>
                <w:rFonts w:eastAsia="Times New Roman"/>
                <w:sz w:val="20"/>
                <w:szCs w:val="20"/>
              </w:rPr>
              <w:t xml:space="preserve"> (52.0)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4C7B7DE5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6E39D80A" w14:textId="77777777" w:rsidTr="00C559A1">
        <w:trPr>
          <w:trHeight w:val="20"/>
          <w:jc w:val="center"/>
        </w:trPr>
        <w:tc>
          <w:tcPr>
            <w:tcW w:w="4045" w:type="dxa"/>
          </w:tcPr>
          <w:p w14:paraId="7799FF86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9ECA380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6494E07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354324EE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6BEC95C0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1DF4025C" w14:textId="77777777" w:rsidTr="00C559A1">
        <w:trPr>
          <w:trHeight w:val="20"/>
          <w:jc w:val="center"/>
        </w:trPr>
        <w:tc>
          <w:tcPr>
            <w:tcW w:w="4045" w:type="dxa"/>
          </w:tcPr>
          <w:p w14:paraId="3C21EA0D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Cancer events, n (%)</w:t>
            </w:r>
          </w:p>
        </w:tc>
        <w:tc>
          <w:tcPr>
            <w:tcW w:w="1530" w:type="dxa"/>
            <w:vAlign w:val="center"/>
          </w:tcPr>
          <w:p w14:paraId="7C1CB648" w14:textId="0D6ECF70" w:rsidR="00FA20FF" w:rsidRPr="002D18EC" w:rsidRDefault="00F35095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93</w:t>
            </w:r>
            <w:r w:rsidR="00500EE3" w:rsidRPr="002D18EC">
              <w:rPr>
                <w:rFonts w:eastAsia="Times New Roman"/>
                <w:sz w:val="20"/>
                <w:szCs w:val="20"/>
              </w:rPr>
              <w:t xml:space="preserve"> (4.</w:t>
            </w:r>
            <w:r w:rsidRPr="002D18EC">
              <w:rPr>
                <w:rFonts w:eastAsia="Times New Roman"/>
                <w:sz w:val="20"/>
                <w:szCs w:val="20"/>
              </w:rPr>
              <w:t>4</w:t>
            </w:r>
            <w:r w:rsidR="00500EE3"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vAlign w:val="center"/>
          </w:tcPr>
          <w:p w14:paraId="7489E5E2" w14:textId="5DFF6573" w:rsidR="00FA20FF" w:rsidRPr="002D18EC" w:rsidRDefault="00F35095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75</w:t>
            </w:r>
            <w:r w:rsidR="00500EE3" w:rsidRPr="002D18EC">
              <w:rPr>
                <w:rFonts w:eastAsia="Times New Roman"/>
                <w:sz w:val="20"/>
                <w:szCs w:val="20"/>
              </w:rPr>
              <w:t xml:space="preserve"> (3.</w:t>
            </w:r>
            <w:r w:rsidRPr="002D18EC">
              <w:rPr>
                <w:rFonts w:eastAsia="Times New Roman"/>
                <w:sz w:val="20"/>
                <w:szCs w:val="20"/>
              </w:rPr>
              <w:t>6</w:t>
            </w:r>
            <w:r w:rsidR="00500EE3"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86" w:type="dxa"/>
            <w:vAlign w:val="center"/>
          </w:tcPr>
          <w:p w14:paraId="69450782" w14:textId="321C3A98" w:rsidR="00FA20FF" w:rsidRPr="002D18EC" w:rsidRDefault="00F35095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70</w:t>
            </w:r>
            <w:r w:rsidR="00500EE3" w:rsidRPr="002D18EC">
              <w:rPr>
                <w:rFonts w:eastAsia="Times New Roman"/>
                <w:sz w:val="20"/>
                <w:szCs w:val="20"/>
              </w:rPr>
              <w:t xml:space="preserve"> (3.</w:t>
            </w:r>
            <w:r w:rsidRPr="002D18EC">
              <w:rPr>
                <w:rFonts w:eastAsia="Times New Roman"/>
                <w:sz w:val="20"/>
                <w:szCs w:val="20"/>
              </w:rPr>
              <w:t>3</w:t>
            </w:r>
            <w:r w:rsidR="00500EE3"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907" w:type="dxa"/>
          </w:tcPr>
          <w:p w14:paraId="183E0289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10D38682" w14:textId="77777777" w:rsidTr="00C559A1">
        <w:trPr>
          <w:trHeight w:val="20"/>
          <w:jc w:val="center"/>
        </w:trPr>
        <w:tc>
          <w:tcPr>
            <w:tcW w:w="4045" w:type="dxa"/>
          </w:tcPr>
          <w:p w14:paraId="350B4CED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Person-years</w:t>
            </w:r>
          </w:p>
        </w:tc>
        <w:tc>
          <w:tcPr>
            <w:tcW w:w="1530" w:type="dxa"/>
            <w:vAlign w:val="center"/>
          </w:tcPr>
          <w:p w14:paraId="0D930135" w14:textId="23D84D11" w:rsidR="00FA20FF" w:rsidRPr="002D18EC" w:rsidRDefault="00F35095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</w:t>
            </w:r>
            <w:r w:rsidR="00500EE3" w:rsidRPr="002D18EC">
              <w:rPr>
                <w:rFonts w:eastAsia="Times New Roman"/>
                <w:sz w:val="20"/>
                <w:szCs w:val="20"/>
              </w:rPr>
              <w:t>,</w:t>
            </w:r>
            <w:r w:rsidRPr="002D18EC">
              <w:rPr>
                <w:rFonts w:eastAsia="Times New Roman"/>
                <w:sz w:val="20"/>
                <w:szCs w:val="20"/>
              </w:rPr>
              <w:t>005</w:t>
            </w:r>
            <w:r w:rsidR="00500EE3" w:rsidRPr="002D18EC">
              <w:rPr>
                <w:rFonts w:eastAsia="Times New Roman"/>
                <w:sz w:val="20"/>
                <w:szCs w:val="20"/>
              </w:rPr>
              <w:t>.</w:t>
            </w:r>
            <w:r w:rsidRPr="002D18EC">
              <w:rPr>
                <w:rFonts w:eastAsia="Times New Roman"/>
                <w:sz w:val="20"/>
                <w:szCs w:val="20"/>
              </w:rPr>
              <w:t>4</w:t>
            </w:r>
            <w:r w:rsidR="007B1EEA" w:rsidRPr="002D18EC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  <w:vAlign w:val="center"/>
          </w:tcPr>
          <w:p w14:paraId="5BA21150" w14:textId="688F916D" w:rsidR="00FA20FF" w:rsidRPr="002D18EC" w:rsidRDefault="00500EE3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</w:t>
            </w:r>
            <w:r w:rsidR="00F35095" w:rsidRPr="002D18EC">
              <w:rPr>
                <w:rFonts w:eastAsia="Times New Roman"/>
                <w:sz w:val="20"/>
                <w:szCs w:val="20"/>
              </w:rPr>
              <w:t>514</w:t>
            </w:r>
            <w:r w:rsidRPr="002D18EC">
              <w:rPr>
                <w:rFonts w:eastAsia="Times New Roman"/>
                <w:sz w:val="20"/>
                <w:szCs w:val="20"/>
              </w:rPr>
              <w:t>.</w:t>
            </w:r>
            <w:r w:rsidR="00F35095" w:rsidRPr="002D18EC">
              <w:rPr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1886" w:type="dxa"/>
            <w:vAlign w:val="center"/>
          </w:tcPr>
          <w:p w14:paraId="737F19B4" w14:textId="154DE646" w:rsidR="00FA20FF" w:rsidRPr="002D18EC" w:rsidRDefault="00500EE3" w:rsidP="007B1EE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9,73</w:t>
            </w:r>
            <w:r w:rsidR="00F35095" w:rsidRPr="002D18EC">
              <w:rPr>
                <w:rFonts w:eastAsia="Times New Roman"/>
                <w:sz w:val="20"/>
                <w:szCs w:val="20"/>
              </w:rPr>
              <w:t>8</w:t>
            </w:r>
            <w:r w:rsidRPr="002D18EC">
              <w:rPr>
                <w:rFonts w:eastAsia="Times New Roman"/>
                <w:sz w:val="20"/>
                <w:szCs w:val="20"/>
              </w:rPr>
              <w:t>.</w:t>
            </w:r>
            <w:r w:rsidR="00F35095" w:rsidRPr="002D18EC">
              <w:rPr>
                <w:rFonts w:eastAsia="Times New Roman"/>
                <w:sz w:val="20"/>
                <w:szCs w:val="20"/>
              </w:rPr>
              <w:t>57</w:t>
            </w:r>
          </w:p>
        </w:tc>
        <w:tc>
          <w:tcPr>
            <w:tcW w:w="907" w:type="dxa"/>
          </w:tcPr>
          <w:p w14:paraId="6E0A00F4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059A5AEF" w14:textId="77777777" w:rsidTr="00C559A1">
        <w:trPr>
          <w:trHeight w:val="20"/>
          <w:jc w:val="center"/>
        </w:trPr>
        <w:tc>
          <w:tcPr>
            <w:tcW w:w="4045" w:type="dxa"/>
          </w:tcPr>
          <w:p w14:paraId="1DDBD211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sz w:val="20"/>
                <w:szCs w:val="20"/>
              </w:rPr>
              <w:t>Incidence rate per 1,000 person-years</w:t>
            </w:r>
          </w:p>
        </w:tc>
        <w:tc>
          <w:tcPr>
            <w:tcW w:w="1530" w:type="dxa"/>
            <w:vAlign w:val="center"/>
          </w:tcPr>
          <w:p w14:paraId="1516896E" w14:textId="0E3CE643" w:rsidR="00FA20FF" w:rsidRPr="002D18EC" w:rsidRDefault="00F35095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10</w:t>
            </w:r>
            <w:r w:rsidR="00500EE3" w:rsidRPr="002D18EC">
              <w:rPr>
                <w:rFonts w:eastAsia="Times New Roman"/>
                <w:sz w:val="20"/>
                <w:szCs w:val="20"/>
              </w:rPr>
              <w:t>.</w:t>
            </w:r>
            <w:r w:rsidRPr="002D18EC"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1890" w:type="dxa"/>
            <w:vAlign w:val="center"/>
          </w:tcPr>
          <w:p w14:paraId="1CA2FDBB" w14:textId="32A6DCBB" w:rsidR="00FA20FF" w:rsidRPr="002D18EC" w:rsidRDefault="00500EE3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7.</w:t>
            </w:r>
            <w:r w:rsidR="00F35095" w:rsidRPr="002D18EC">
              <w:rPr>
                <w:rFonts w:eastAsia="Times New Roman"/>
                <w:sz w:val="20"/>
                <w:szCs w:val="20"/>
              </w:rPr>
              <w:t>88</w:t>
            </w:r>
          </w:p>
        </w:tc>
        <w:tc>
          <w:tcPr>
            <w:tcW w:w="1886" w:type="dxa"/>
            <w:vAlign w:val="center"/>
          </w:tcPr>
          <w:p w14:paraId="33ECAE53" w14:textId="371F0A4F" w:rsidR="00FA20FF" w:rsidRPr="002D18EC" w:rsidRDefault="00F35095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7.19</w:t>
            </w:r>
          </w:p>
        </w:tc>
        <w:tc>
          <w:tcPr>
            <w:tcW w:w="907" w:type="dxa"/>
          </w:tcPr>
          <w:p w14:paraId="19E87342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0E193A52" w14:textId="77777777" w:rsidTr="00C559A1">
        <w:trPr>
          <w:trHeight w:val="20"/>
          <w:jc w:val="center"/>
        </w:trPr>
        <w:tc>
          <w:tcPr>
            <w:tcW w:w="4045" w:type="dxa"/>
          </w:tcPr>
          <w:p w14:paraId="0D9F3FE5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162E918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A94FA56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00548D10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46B44DCB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002B29F2" w14:textId="77777777" w:rsidTr="00C559A1">
        <w:trPr>
          <w:trHeight w:val="20"/>
          <w:jc w:val="center"/>
        </w:trPr>
        <w:tc>
          <w:tcPr>
            <w:tcW w:w="4045" w:type="dxa"/>
          </w:tcPr>
          <w:p w14:paraId="78DF07EB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0" w:type="dxa"/>
            <w:vAlign w:val="center"/>
          </w:tcPr>
          <w:p w14:paraId="1F3FC20D" w14:textId="598CBFC4" w:rsidR="00FA20FF" w:rsidRPr="002D18EC" w:rsidRDefault="00500EE3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6C0433FA" w14:textId="45E03F75" w:rsidR="00FA20FF" w:rsidRPr="002D18EC" w:rsidRDefault="00500EE3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0.81 (0.59-1.1</w:t>
            </w:r>
            <w:r w:rsidR="00F35095" w:rsidRPr="002D18EC">
              <w:rPr>
                <w:rFonts w:eastAsia="Times New Roman"/>
                <w:sz w:val="20"/>
                <w:szCs w:val="20"/>
              </w:rPr>
              <w:t>0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86" w:type="dxa"/>
            <w:vAlign w:val="center"/>
          </w:tcPr>
          <w:p w14:paraId="784AF40E" w14:textId="469FED0A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0.7</w:t>
            </w:r>
            <w:r w:rsidR="00F35095" w:rsidRPr="002D18EC">
              <w:rPr>
                <w:rFonts w:eastAsia="Times New Roman"/>
                <w:sz w:val="20"/>
                <w:szCs w:val="20"/>
              </w:rPr>
              <w:t>5</w:t>
            </w:r>
            <w:r w:rsidRPr="002D18EC">
              <w:rPr>
                <w:rFonts w:eastAsia="Times New Roman"/>
                <w:sz w:val="20"/>
                <w:szCs w:val="20"/>
              </w:rPr>
              <w:t xml:space="preserve"> (0.5</w:t>
            </w:r>
            <w:r w:rsidR="00F35095" w:rsidRPr="002D18EC">
              <w:rPr>
                <w:rFonts w:eastAsia="Times New Roman"/>
                <w:sz w:val="20"/>
                <w:szCs w:val="20"/>
              </w:rPr>
              <w:t>4</w:t>
            </w:r>
            <w:r w:rsidRPr="002D18EC">
              <w:rPr>
                <w:rFonts w:eastAsia="Times New Roman"/>
                <w:sz w:val="20"/>
                <w:szCs w:val="20"/>
              </w:rPr>
              <w:t>-1.</w:t>
            </w:r>
            <w:r w:rsidR="00F35095" w:rsidRPr="002D18EC">
              <w:rPr>
                <w:rFonts w:eastAsia="Times New Roman"/>
                <w:sz w:val="20"/>
                <w:szCs w:val="20"/>
              </w:rPr>
              <w:t>04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907" w:type="dxa"/>
          </w:tcPr>
          <w:p w14:paraId="6E81AF33" w14:textId="69ECF3ED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F35095" w:rsidRPr="002D18EC">
              <w:rPr>
                <w:rFonts w:eastAsia="Times New Roman"/>
                <w:sz w:val="20"/>
                <w:szCs w:val="20"/>
              </w:rPr>
              <w:t>0</w:t>
            </w:r>
            <w:r w:rsidRPr="002D18EC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FA20FF" w:rsidRPr="002D18EC" w14:paraId="0AF13D5A" w14:textId="77777777" w:rsidTr="00C559A1">
        <w:trPr>
          <w:trHeight w:val="20"/>
          <w:jc w:val="center"/>
        </w:trPr>
        <w:tc>
          <w:tcPr>
            <w:tcW w:w="4045" w:type="dxa"/>
            <w:tcBorders>
              <w:bottom w:val="single" w:sz="12" w:space="0" w:color="auto"/>
            </w:tcBorders>
          </w:tcPr>
          <w:p w14:paraId="12F4EA7B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12" w:space="0" w:color="auto"/>
            </w:tcBorders>
            <w:vAlign w:val="center"/>
          </w:tcPr>
          <w:p w14:paraId="58D421B0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5D1D3D33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tcBorders>
              <w:bottom w:val="single" w:sz="12" w:space="0" w:color="auto"/>
            </w:tcBorders>
            <w:vAlign w:val="center"/>
          </w:tcPr>
          <w:p w14:paraId="45C1BEE5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34C52A37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270270ED" w14:textId="77777777" w:rsidTr="00C559A1">
        <w:trPr>
          <w:trHeight w:val="20"/>
          <w:jc w:val="center"/>
        </w:trPr>
        <w:tc>
          <w:tcPr>
            <w:tcW w:w="4045" w:type="dxa"/>
            <w:vMerge w:val="restart"/>
            <w:tcBorders>
              <w:top w:val="single" w:sz="12" w:space="0" w:color="auto"/>
            </w:tcBorders>
            <w:vAlign w:val="bottom"/>
          </w:tcPr>
          <w:p w14:paraId="63CB501A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Light Physical Activity</w:t>
            </w:r>
          </w:p>
        </w:tc>
        <w:tc>
          <w:tcPr>
            <w:tcW w:w="5306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9CCEE4F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Tertiles of Light PA</w:t>
            </w:r>
          </w:p>
        </w:tc>
        <w:tc>
          <w:tcPr>
            <w:tcW w:w="907" w:type="dxa"/>
            <w:vMerge w:val="restart"/>
            <w:tcBorders>
              <w:top w:val="single" w:sz="12" w:space="0" w:color="auto"/>
            </w:tcBorders>
            <w:vAlign w:val="bottom"/>
          </w:tcPr>
          <w:p w14:paraId="15DEFFA7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2D18EC">
              <w:rPr>
                <w:rFonts w:eastAsia="Times New Roman"/>
                <w:b/>
                <w:i/>
                <w:sz w:val="20"/>
                <w:szCs w:val="20"/>
              </w:rPr>
              <w:t>P</w:t>
            </w:r>
            <w:r w:rsidRPr="002D18EC">
              <w:rPr>
                <w:rFonts w:eastAsia="Times New Roman"/>
                <w:b/>
                <w:sz w:val="20"/>
                <w:szCs w:val="20"/>
                <w:vertAlign w:val="subscript"/>
              </w:rPr>
              <w:t>Trend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FA20FF" w:rsidRPr="002D18EC" w14:paraId="345B59C9" w14:textId="77777777" w:rsidTr="00C559A1">
        <w:trPr>
          <w:trHeight w:val="20"/>
          <w:jc w:val="center"/>
        </w:trPr>
        <w:tc>
          <w:tcPr>
            <w:tcW w:w="4045" w:type="dxa"/>
            <w:vMerge/>
            <w:tcBorders>
              <w:bottom w:val="single" w:sz="12" w:space="0" w:color="auto"/>
            </w:tcBorders>
          </w:tcPr>
          <w:p w14:paraId="23B303F9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5AC3310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T1 (low)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A2FAADA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T2</w:t>
            </w:r>
          </w:p>
        </w:tc>
        <w:tc>
          <w:tcPr>
            <w:tcW w:w="188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1BA5651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T3 (high)</w:t>
            </w:r>
          </w:p>
        </w:tc>
        <w:tc>
          <w:tcPr>
            <w:tcW w:w="907" w:type="dxa"/>
            <w:vMerge/>
            <w:tcBorders>
              <w:bottom w:val="single" w:sz="12" w:space="0" w:color="auto"/>
            </w:tcBorders>
          </w:tcPr>
          <w:p w14:paraId="148E5B90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4972A826" w14:textId="77777777" w:rsidTr="00C559A1">
        <w:trPr>
          <w:trHeight w:val="20"/>
          <w:jc w:val="center"/>
        </w:trPr>
        <w:tc>
          <w:tcPr>
            <w:tcW w:w="4045" w:type="dxa"/>
            <w:tcBorders>
              <w:top w:val="single" w:sz="12" w:space="0" w:color="auto"/>
            </w:tcBorders>
          </w:tcPr>
          <w:p w14:paraId="2F904FE2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Light PA minutes per day, mean (SD)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14:paraId="4E555F1A" w14:textId="52FF1869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205.</w:t>
            </w:r>
            <w:r w:rsidR="00F35095" w:rsidRPr="002D18EC">
              <w:rPr>
                <w:rFonts w:eastAsia="Times New Roman"/>
                <w:sz w:val="20"/>
                <w:szCs w:val="20"/>
              </w:rPr>
              <w:t>6</w:t>
            </w:r>
            <w:r w:rsidRPr="002D18EC">
              <w:rPr>
                <w:rFonts w:eastAsia="Times New Roman"/>
                <w:sz w:val="20"/>
                <w:szCs w:val="20"/>
              </w:rPr>
              <w:t xml:space="preserve"> (35.</w:t>
            </w:r>
            <w:r w:rsidR="00F35095" w:rsidRPr="002D18EC">
              <w:rPr>
                <w:rFonts w:eastAsia="Times New Roman"/>
                <w:sz w:val="20"/>
                <w:szCs w:val="20"/>
              </w:rPr>
              <w:t>7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3C2E45A8" w14:textId="316382D3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283.3 (18.1)</w:t>
            </w:r>
          </w:p>
        </w:tc>
        <w:tc>
          <w:tcPr>
            <w:tcW w:w="1886" w:type="dxa"/>
            <w:tcBorders>
              <w:top w:val="single" w:sz="12" w:space="0" w:color="auto"/>
            </w:tcBorders>
            <w:vAlign w:val="center"/>
          </w:tcPr>
          <w:p w14:paraId="5633165F" w14:textId="7D91F1E6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364.3 (41.0)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00EE1A46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1CB6B33F" w14:textId="77777777" w:rsidTr="00C559A1">
        <w:trPr>
          <w:trHeight w:val="20"/>
          <w:jc w:val="center"/>
        </w:trPr>
        <w:tc>
          <w:tcPr>
            <w:tcW w:w="4045" w:type="dxa"/>
          </w:tcPr>
          <w:p w14:paraId="4EA9A6E7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D74BCD7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27D6489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7F86D334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72616042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2D0C30BD" w14:textId="77777777" w:rsidTr="00C559A1">
        <w:trPr>
          <w:trHeight w:val="20"/>
          <w:jc w:val="center"/>
        </w:trPr>
        <w:tc>
          <w:tcPr>
            <w:tcW w:w="4045" w:type="dxa"/>
          </w:tcPr>
          <w:p w14:paraId="280747B0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Cancer events, n (%)</w:t>
            </w:r>
          </w:p>
        </w:tc>
        <w:tc>
          <w:tcPr>
            <w:tcW w:w="1530" w:type="dxa"/>
            <w:vAlign w:val="center"/>
          </w:tcPr>
          <w:p w14:paraId="3A55EF93" w14:textId="4FF11DB8" w:rsidR="00FA20FF" w:rsidRPr="002D18EC" w:rsidRDefault="00F35095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89</w:t>
            </w:r>
            <w:r w:rsidR="007B1EEA" w:rsidRPr="002D18EC">
              <w:rPr>
                <w:rFonts w:eastAsia="Times New Roman"/>
                <w:sz w:val="20"/>
                <w:szCs w:val="20"/>
              </w:rPr>
              <w:t xml:space="preserve"> (</w:t>
            </w:r>
            <w:r w:rsidRPr="002D18EC">
              <w:rPr>
                <w:rFonts w:eastAsia="Times New Roman"/>
                <w:sz w:val="20"/>
                <w:szCs w:val="20"/>
              </w:rPr>
              <w:t>4.2</w:t>
            </w:r>
            <w:r w:rsidR="007B1EEA"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vAlign w:val="center"/>
          </w:tcPr>
          <w:p w14:paraId="0DD49C91" w14:textId="43862D7C" w:rsidR="00FA20FF" w:rsidRPr="002D18EC" w:rsidRDefault="00F35095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76</w:t>
            </w:r>
            <w:r w:rsidR="007B1EEA" w:rsidRPr="002D18EC">
              <w:rPr>
                <w:rFonts w:eastAsia="Times New Roman"/>
                <w:sz w:val="20"/>
                <w:szCs w:val="20"/>
              </w:rPr>
              <w:t xml:space="preserve"> (3.</w:t>
            </w:r>
            <w:r w:rsidRPr="002D18EC">
              <w:rPr>
                <w:rFonts w:eastAsia="Times New Roman"/>
                <w:sz w:val="20"/>
                <w:szCs w:val="20"/>
              </w:rPr>
              <w:t>6</w:t>
            </w:r>
            <w:r w:rsidR="007B1EEA"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86" w:type="dxa"/>
            <w:vAlign w:val="center"/>
          </w:tcPr>
          <w:p w14:paraId="30872910" w14:textId="3B51DE44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</w:t>
            </w:r>
            <w:r w:rsidR="00F35095" w:rsidRPr="002D18EC">
              <w:rPr>
                <w:rFonts w:eastAsia="Times New Roman"/>
                <w:sz w:val="20"/>
                <w:szCs w:val="20"/>
              </w:rPr>
              <w:t>3</w:t>
            </w:r>
            <w:r w:rsidRPr="002D18EC">
              <w:rPr>
                <w:rFonts w:eastAsia="Times New Roman"/>
                <w:sz w:val="20"/>
                <w:szCs w:val="20"/>
              </w:rPr>
              <w:t xml:space="preserve"> (3.</w:t>
            </w:r>
            <w:r w:rsidR="00F35095" w:rsidRPr="002D18EC">
              <w:rPr>
                <w:rFonts w:eastAsia="Times New Roman"/>
                <w:sz w:val="20"/>
                <w:szCs w:val="20"/>
              </w:rPr>
              <w:t>4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907" w:type="dxa"/>
          </w:tcPr>
          <w:p w14:paraId="4C3F221B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31D8C0B9" w14:textId="77777777" w:rsidTr="00C559A1">
        <w:trPr>
          <w:trHeight w:val="20"/>
          <w:jc w:val="center"/>
        </w:trPr>
        <w:tc>
          <w:tcPr>
            <w:tcW w:w="4045" w:type="dxa"/>
          </w:tcPr>
          <w:p w14:paraId="47B68EB6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Person-years</w:t>
            </w:r>
          </w:p>
        </w:tc>
        <w:tc>
          <w:tcPr>
            <w:tcW w:w="1530" w:type="dxa"/>
            <w:vAlign w:val="center"/>
          </w:tcPr>
          <w:p w14:paraId="418DC3F8" w14:textId="6BD5ACB2" w:rsidR="00FA20FF" w:rsidRPr="002D18EC" w:rsidRDefault="007B1EEA" w:rsidP="007B1EE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9,0</w:t>
            </w:r>
            <w:r w:rsidR="00F35095" w:rsidRPr="002D18EC">
              <w:rPr>
                <w:rFonts w:eastAsia="Times New Roman"/>
                <w:sz w:val="20"/>
                <w:szCs w:val="20"/>
              </w:rPr>
              <w:t>84</w:t>
            </w:r>
            <w:r w:rsidRPr="002D18EC">
              <w:rPr>
                <w:rFonts w:eastAsia="Times New Roman"/>
                <w:sz w:val="20"/>
                <w:szCs w:val="20"/>
              </w:rPr>
              <w:t>.0</w:t>
            </w:r>
            <w:r w:rsidR="00F35095" w:rsidRPr="002D18EC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  <w:vAlign w:val="center"/>
          </w:tcPr>
          <w:p w14:paraId="76A3D17D" w14:textId="441AF514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9,5</w:t>
            </w:r>
            <w:r w:rsidR="00F35095" w:rsidRPr="002D18EC">
              <w:rPr>
                <w:rFonts w:eastAsia="Times New Roman"/>
                <w:sz w:val="20"/>
                <w:szCs w:val="20"/>
              </w:rPr>
              <w:t>18</w:t>
            </w:r>
            <w:r w:rsidRPr="002D18EC">
              <w:rPr>
                <w:rFonts w:eastAsia="Times New Roman"/>
                <w:sz w:val="20"/>
                <w:szCs w:val="20"/>
              </w:rPr>
              <w:t>.</w:t>
            </w:r>
            <w:r w:rsidR="00F35095" w:rsidRPr="002D18EC">
              <w:rPr>
                <w:rFonts w:eastAsia="Times New Roman"/>
                <w:sz w:val="20"/>
                <w:szCs w:val="20"/>
              </w:rPr>
              <w:t>6</w:t>
            </w:r>
            <w:r w:rsidRPr="002D18EC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1886" w:type="dxa"/>
            <w:vAlign w:val="center"/>
          </w:tcPr>
          <w:p w14:paraId="05A8A4CC" w14:textId="5E770FFF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9,6</w:t>
            </w:r>
            <w:r w:rsidR="00F35095" w:rsidRPr="002D18EC">
              <w:rPr>
                <w:rFonts w:eastAsia="Times New Roman"/>
                <w:sz w:val="20"/>
                <w:szCs w:val="20"/>
              </w:rPr>
              <w:t>55</w:t>
            </w:r>
            <w:r w:rsidRPr="002D18EC">
              <w:rPr>
                <w:rFonts w:eastAsia="Times New Roman"/>
                <w:sz w:val="20"/>
                <w:szCs w:val="20"/>
              </w:rPr>
              <w:t>.83</w:t>
            </w:r>
          </w:p>
        </w:tc>
        <w:tc>
          <w:tcPr>
            <w:tcW w:w="907" w:type="dxa"/>
          </w:tcPr>
          <w:p w14:paraId="31C6C74E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12748B17" w14:textId="77777777" w:rsidTr="00C559A1">
        <w:trPr>
          <w:trHeight w:val="20"/>
          <w:jc w:val="center"/>
        </w:trPr>
        <w:tc>
          <w:tcPr>
            <w:tcW w:w="4045" w:type="dxa"/>
          </w:tcPr>
          <w:p w14:paraId="63663453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sz w:val="20"/>
                <w:szCs w:val="20"/>
              </w:rPr>
              <w:t>Incidence rate per 1,000 person-years</w:t>
            </w:r>
          </w:p>
        </w:tc>
        <w:tc>
          <w:tcPr>
            <w:tcW w:w="1530" w:type="dxa"/>
            <w:vAlign w:val="center"/>
          </w:tcPr>
          <w:p w14:paraId="62F23A0E" w14:textId="34614CDB" w:rsidR="00FA20FF" w:rsidRPr="002D18EC" w:rsidRDefault="00236ECC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9.80</w:t>
            </w:r>
          </w:p>
        </w:tc>
        <w:tc>
          <w:tcPr>
            <w:tcW w:w="1890" w:type="dxa"/>
            <w:vAlign w:val="center"/>
          </w:tcPr>
          <w:p w14:paraId="01AA0621" w14:textId="7EC20063" w:rsidR="00FA20FF" w:rsidRPr="002D18EC" w:rsidRDefault="00236ECC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8.0</w:t>
            </w:r>
          </w:p>
        </w:tc>
        <w:tc>
          <w:tcPr>
            <w:tcW w:w="1886" w:type="dxa"/>
            <w:vAlign w:val="center"/>
          </w:tcPr>
          <w:p w14:paraId="72B9C7B3" w14:textId="0C8F1C0C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7.</w:t>
            </w:r>
            <w:r w:rsidR="00236ECC" w:rsidRPr="002D18EC">
              <w:rPr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907" w:type="dxa"/>
          </w:tcPr>
          <w:p w14:paraId="5C2F0235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614B93F2" w14:textId="77777777" w:rsidTr="00C559A1">
        <w:trPr>
          <w:trHeight w:val="20"/>
          <w:jc w:val="center"/>
        </w:trPr>
        <w:tc>
          <w:tcPr>
            <w:tcW w:w="4045" w:type="dxa"/>
          </w:tcPr>
          <w:p w14:paraId="1C08B10C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47CDBF9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50FA54B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1444ECD0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333DB4BD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41D98BCC" w14:textId="77777777" w:rsidTr="00C559A1">
        <w:trPr>
          <w:trHeight w:val="20"/>
          <w:jc w:val="center"/>
        </w:trPr>
        <w:tc>
          <w:tcPr>
            <w:tcW w:w="4045" w:type="dxa"/>
          </w:tcPr>
          <w:p w14:paraId="2B778A39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0" w:type="dxa"/>
            <w:vAlign w:val="center"/>
          </w:tcPr>
          <w:p w14:paraId="23FE8859" w14:textId="6791C885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76C1776D" w14:textId="49C5ACFC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0.86 (0.6</w:t>
            </w:r>
            <w:r w:rsidR="00236ECC" w:rsidRPr="002D18EC">
              <w:rPr>
                <w:rFonts w:eastAsia="Times New Roman"/>
                <w:sz w:val="20"/>
                <w:szCs w:val="20"/>
              </w:rPr>
              <w:t>3</w:t>
            </w:r>
            <w:r w:rsidRPr="002D18EC">
              <w:rPr>
                <w:rFonts w:eastAsia="Times New Roman"/>
                <w:sz w:val="20"/>
                <w:szCs w:val="20"/>
              </w:rPr>
              <w:t>-1.</w:t>
            </w:r>
            <w:r w:rsidR="00236ECC" w:rsidRPr="002D18EC">
              <w:rPr>
                <w:rFonts w:eastAsia="Times New Roman"/>
                <w:sz w:val="20"/>
                <w:szCs w:val="20"/>
              </w:rPr>
              <w:t>18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86" w:type="dxa"/>
            <w:vAlign w:val="center"/>
          </w:tcPr>
          <w:p w14:paraId="770F7A2B" w14:textId="5FBC8493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236ECC" w:rsidRPr="002D18EC">
              <w:rPr>
                <w:rFonts w:eastAsia="Times New Roman"/>
                <w:sz w:val="20"/>
                <w:szCs w:val="20"/>
              </w:rPr>
              <w:t>83</w:t>
            </w:r>
            <w:r w:rsidRPr="002D18EC">
              <w:rPr>
                <w:rFonts w:eastAsia="Times New Roman"/>
                <w:sz w:val="20"/>
                <w:szCs w:val="20"/>
              </w:rPr>
              <w:t xml:space="preserve"> (0.6</w:t>
            </w:r>
            <w:r w:rsidR="00236ECC" w:rsidRPr="002D18EC">
              <w:rPr>
                <w:rFonts w:eastAsia="Times New Roman"/>
                <w:sz w:val="20"/>
                <w:szCs w:val="20"/>
              </w:rPr>
              <w:t>0</w:t>
            </w:r>
            <w:r w:rsidRPr="002D18EC">
              <w:rPr>
                <w:rFonts w:eastAsia="Times New Roman"/>
                <w:sz w:val="20"/>
                <w:szCs w:val="20"/>
              </w:rPr>
              <w:t>-1.</w:t>
            </w:r>
            <w:r w:rsidR="00236ECC" w:rsidRPr="002D18EC">
              <w:rPr>
                <w:rFonts w:eastAsia="Times New Roman"/>
                <w:sz w:val="20"/>
                <w:szCs w:val="20"/>
              </w:rPr>
              <w:t>14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907" w:type="dxa"/>
          </w:tcPr>
          <w:p w14:paraId="27CEC147" w14:textId="699E35FD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236ECC" w:rsidRPr="002D18EC">
              <w:rPr>
                <w:rFonts w:eastAsia="Times New Roman"/>
                <w:sz w:val="20"/>
                <w:szCs w:val="20"/>
              </w:rPr>
              <w:t>15</w:t>
            </w:r>
          </w:p>
        </w:tc>
      </w:tr>
      <w:tr w:rsidR="00FA20FF" w:rsidRPr="002D18EC" w14:paraId="0060F745" w14:textId="77777777" w:rsidTr="00C559A1">
        <w:trPr>
          <w:trHeight w:val="20"/>
          <w:jc w:val="center"/>
        </w:trPr>
        <w:tc>
          <w:tcPr>
            <w:tcW w:w="4045" w:type="dxa"/>
            <w:tcBorders>
              <w:bottom w:val="single" w:sz="12" w:space="0" w:color="auto"/>
            </w:tcBorders>
          </w:tcPr>
          <w:p w14:paraId="51D4E421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12" w:space="0" w:color="auto"/>
            </w:tcBorders>
            <w:vAlign w:val="center"/>
          </w:tcPr>
          <w:p w14:paraId="6F40A9B7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1EBBC89E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tcBorders>
              <w:bottom w:val="single" w:sz="12" w:space="0" w:color="auto"/>
            </w:tcBorders>
            <w:vAlign w:val="center"/>
          </w:tcPr>
          <w:p w14:paraId="250C280C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5E69153F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31760D8C" w14:textId="77777777" w:rsidTr="00C559A1">
        <w:trPr>
          <w:trHeight w:val="20"/>
          <w:jc w:val="center"/>
        </w:trPr>
        <w:tc>
          <w:tcPr>
            <w:tcW w:w="4045" w:type="dxa"/>
            <w:vMerge w:val="restart"/>
            <w:tcBorders>
              <w:top w:val="single" w:sz="12" w:space="0" w:color="auto"/>
            </w:tcBorders>
            <w:vAlign w:val="bottom"/>
          </w:tcPr>
          <w:p w14:paraId="22FABC54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Moderate-to-Vigorous Physical Activity</w:t>
            </w:r>
          </w:p>
        </w:tc>
        <w:tc>
          <w:tcPr>
            <w:tcW w:w="5306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817A715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Tertiles of MVPA</w:t>
            </w:r>
          </w:p>
        </w:tc>
        <w:tc>
          <w:tcPr>
            <w:tcW w:w="907" w:type="dxa"/>
            <w:vMerge w:val="restart"/>
            <w:tcBorders>
              <w:top w:val="single" w:sz="12" w:space="0" w:color="auto"/>
            </w:tcBorders>
            <w:vAlign w:val="bottom"/>
          </w:tcPr>
          <w:p w14:paraId="0E7173D9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2D18EC">
              <w:rPr>
                <w:rFonts w:eastAsia="Times New Roman"/>
                <w:b/>
                <w:i/>
                <w:sz w:val="20"/>
                <w:szCs w:val="20"/>
              </w:rPr>
              <w:t>P</w:t>
            </w:r>
            <w:r w:rsidRPr="002D18EC">
              <w:rPr>
                <w:rFonts w:eastAsia="Times New Roman"/>
                <w:b/>
                <w:sz w:val="20"/>
                <w:szCs w:val="20"/>
                <w:vertAlign w:val="subscript"/>
              </w:rPr>
              <w:t>Trend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FA20FF" w:rsidRPr="002D18EC" w14:paraId="513AC44E" w14:textId="77777777" w:rsidTr="00C559A1">
        <w:trPr>
          <w:trHeight w:val="20"/>
          <w:jc w:val="center"/>
        </w:trPr>
        <w:tc>
          <w:tcPr>
            <w:tcW w:w="4045" w:type="dxa"/>
            <w:vMerge/>
            <w:tcBorders>
              <w:bottom w:val="single" w:sz="12" w:space="0" w:color="auto"/>
            </w:tcBorders>
          </w:tcPr>
          <w:p w14:paraId="18F272CD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82AEC21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T1 (low)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1B176AC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T2</w:t>
            </w:r>
          </w:p>
        </w:tc>
        <w:tc>
          <w:tcPr>
            <w:tcW w:w="188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0225F4D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T3 (high)</w:t>
            </w:r>
          </w:p>
        </w:tc>
        <w:tc>
          <w:tcPr>
            <w:tcW w:w="907" w:type="dxa"/>
            <w:vMerge/>
            <w:tcBorders>
              <w:bottom w:val="single" w:sz="12" w:space="0" w:color="auto"/>
            </w:tcBorders>
          </w:tcPr>
          <w:p w14:paraId="21AEFD5E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11AADA70" w14:textId="77777777" w:rsidTr="00C559A1">
        <w:trPr>
          <w:trHeight w:val="20"/>
          <w:jc w:val="center"/>
        </w:trPr>
        <w:tc>
          <w:tcPr>
            <w:tcW w:w="4045" w:type="dxa"/>
            <w:tcBorders>
              <w:top w:val="single" w:sz="12" w:space="0" w:color="auto"/>
            </w:tcBorders>
          </w:tcPr>
          <w:p w14:paraId="5689D746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MVPA minutes per day, mean (SD)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14:paraId="01148AB3" w14:textId="5DBBAC9A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18.3 (8.7)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0C19A895" w14:textId="450CBA5F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43.3 (7.5)</w:t>
            </w:r>
          </w:p>
        </w:tc>
        <w:tc>
          <w:tcPr>
            <w:tcW w:w="1886" w:type="dxa"/>
            <w:tcBorders>
              <w:top w:val="single" w:sz="12" w:space="0" w:color="auto"/>
            </w:tcBorders>
            <w:vAlign w:val="center"/>
          </w:tcPr>
          <w:p w14:paraId="4F650E68" w14:textId="12C51AC9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87.3 (27.3)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72E68C8C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407B39A6" w14:textId="77777777" w:rsidTr="00C559A1">
        <w:trPr>
          <w:trHeight w:val="20"/>
          <w:jc w:val="center"/>
        </w:trPr>
        <w:tc>
          <w:tcPr>
            <w:tcW w:w="4045" w:type="dxa"/>
          </w:tcPr>
          <w:p w14:paraId="628AACAA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D0ED583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D22080A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5D9B2E70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2551717B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09D4E8BF" w14:textId="77777777" w:rsidTr="00C559A1">
        <w:trPr>
          <w:trHeight w:val="20"/>
          <w:jc w:val="center"/>
        </w:trPr>
        <w:tc>
          <w:tcPr>
            <w:tcW w:w="4045" w:type="dxa"/>
          </w:tcPr>
          <w:p w14:paraId="525F7776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Cancer events, n (%)</w:t>
            </w:r>
          </w:p>
        </w:tc>
        <w:tc>
          <w:tcPr>
            <w:tcW w:w="1530" w:type="dxa"/>
            <w:vAlign w:val="center"/>
          </w:tcPr>
          <w:p w14:paraId="3376C1C2" w14:textId="59083371" w:rsidR="00FA20FF" w:rsidRPr="002D18EC" w:rsidRDefault="00236ECC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98</w:t>
            </w:r>
            <w:r w:rsidR="007B1EEA" w:rsidRPr="002D18EC">
              <w:rPr>
                <w:rFonts w:eastAsia="Times New Roman"/>
                <w:sz w:val="20"/>
                <w:szCs w:val="20"/>
              </w:rPr>
              <w:t xml:space="preserve"> (4.</w:t>
            </w:r>
            <w:r w:rsidRPr="002D18EC">
              <w:rPr>
                <w:rFonts w:eastAsia="Times New Roman"/>
                <w:sz w:val="20"/>
                <w:szCs w:val="20"/>
              </w:rPr>
              <w:t>7</w:t>
            </w:r>
            <w:r w:rsidR="007B1EEA"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vAlign w:val="center"/>
          </w:tcPr>
          <w:p w14:paraId="6DF40BC9" w14:textId="56274826" w:rsidR="00FA20FF" w:rsidRPr="002D18EC" w:rsidRDefault="00236ECC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6</w:t>
            </w:r>
            <w:r w:rsidR="007B1EEA" w:rsidRPr="002D18EC">
              <w:rPr>
                <w:rFonts w:eastAsia="Times New Roman"/>
                <w:sz w:val="20"/>
                <w:szCs w:val="20"/>
              </w:rPr>
              <w:t>8 (</w:t>
            </w:r>
            <w:r w:rsidRPr="002D18EC">
              <w:rPr>
                <w:rFonts w:eastAsia="Times New Roman"/>
                <w:sz w:val="20"/>
                <w:szCs w:val="20"/>
              </w:rPr>
              <w:t>3</w:t>
            </w:r>
            <w:r w:rsidR="007B1EEA" w:rsidRPr="002D18EC">
              <w:rPr>
                <w:rFonts w:eastAsia="Times New Roman"/>
                <w:sz w:val="20"/>
                <w:szCs w:val="20"/>
              </w:rPr>
              <w:t>.</w:t>
            </w:r>
            <w:r w:rsidRPr="002D18EC">
              <w:rPr>
                <w:rFonts w:eastAsia="Times New Roman"/>
                <w:sz w:val="20"/>
                <w:szCs w:val="20"/>
              </w:rPr>
              <w:t>2</w:t>
            </w:r>
            <w:r w:rsidR="007B1EEA"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86" w:type="dxa"/>
            <w:vAlign w:val="center"/>
          </w:tcPr>
          <w:p w14:paraId="467515D4" w14:textId="40C72F32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</w:t>
            </w:r>
            <w:r w:rsidR="00236ECC" w:rsidRPr="002D18EC">
              <w:rPr>
                <w:rFonts w:eastAsia="Times New Roman"/>
                <w:sz w:val="20"/>
                <w:szCs w:val="20"/>
              </w:rPr>
              <w:t xml:space="preserve">2 </w:t>
            </w:r>
            <w:r w:rsidRPr="002D18EC">
              <w:rPr>
                <w:rFonts w:eastAsia="Times New Roman"/>
                <w:sz w:val="20"/>
                <w:szCs w:val="20"/>
              </w:rPr>
              <w:t>(3.</w:t>
            </w:r>
            <w:r w:rsidR="00236ECC" w:rsidRPr="002D18EC">
              <w:rPr>
                <w:rFonts w:eastAsia="Times New Roman"/>
                <w:sz w:val="20"/>
                <w:szCs w:val="20"/>
              </w:rPr>
              <w:t>4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907" w:type="dxa"/>
          </w:tcPr>
          <w:p w14:paraId="14D350F1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1A74C195" w14:textId="77777777" w:rsidTr="00C559A1">
        <w:trPr>
          <w:trHeight w:val="20"/>
          <w:jc w:val="center"/>
        </w:trPr>
        <w:tc>
          <w:tcPr>
            <w:tcW w:w="4045" w:type="dxa"/>
          </w:tcPr>
          <w:p w14:paraId="47F1ADE5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Person-years</w:t>
            </w:r>
          </w:p>
        </w:tc>
        <w:tc>
          <w:tcPr>
            <w:tcW w:w="1530" w:type="dxa"/>
            <w:vAlign w:val="center"/>
          </w:tcPr>
          <w:p w14:paraId="1DA9011C" w14:textId="044E701D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8,9</w:t>
            </w:r>
            <w:r w:rsidR="00236ECC" w:rsidRPr="002D18EC">
              <w:rPr>
                <w:rFonts w:eastAsia="Times New Roman"/>
                <w:sz w:val="20"/>
                <w:szCs w:val="20"/>
              </w:rPr>
              <w:t>45</w:t>
            </w:r>
            <w:r w:rsidRPr="002D18EC">
              <w:rPr>
                <w:rFonts w:eastAsia="Times New Roman"/>
                <w:sz w:val="20"/>
                <w:szCs w:val="20"/>
              </w:rPr>
              <w:t>.</w:t>
            </w:r>
            <w:r w:rsidR="00236ECC" w:rsidRPr="002D18EC">
              <w:rPr>
                <w:rFonts w:eastAsia="Times New Roman"/>
                <w:sz w:val="20"/>
                <w:szCs w:val="20"/>
              </w:rPr>
              <w:t>52</w:t>
            </w:r>
          </w:p>
        </w:tc>
        <w:tc>
          <w:tcPr>
            <w:tcW w:w="1890" w:type="dxa"/>
            <w:vAlign w:val="center"/>
          </w:tcPr>
          <w:p w14:paraId="779C5D9E" w14:textId="4445BABF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9,4</w:t>
            </w:r>
            <w:r w:rsidR="00236ECC" w:rsidRPr="002D18EC">
              <w:rPr>
                <w:rFonts w:eastAsia="Times New Roman"/>
                <w:sz w:val="20"/>
                <w:szCs w:val="20"/>
              </w:rPr>
              <w:t>95</w:t>
            </w:r>
            <w:r w:rsidRPr="002D18EC">
              <w:rPr>
                <w:rFonts w:eastAsia="Times New Roman"/>
                <w:sz w:val="20"/>
                <w:szCs w:val="20"/>
              </w:rPr>
              <w:t>.</w:t>
            </w:r>
            <w:r w:rsidR="00236ECC" w:rsidRPr="002D18EC">
              <w:rPr>
                <w:rFonts w:eastAsia="Times New Roman"/>
                <w:sz w:val="20"/>
                <w:szCs w:val="20"/>
              </w:rPr>
              <w:t>96</w:t>
            </w:r>
          </w:p>
        </w:tc>
        <w:tc>
          <w:tcPr>
            <w:tcW w:w="1886" w:type="dxa"/>
            <w:vAlign w:val="center"/>
          </w:tcPr>
          <w:p w14:paraId="44C07D6B" w14:textId="1F45B3AF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9,81</w:t>
            </w:r>
            <w:r w:rsidR="00236ECC" w:rsidRPr="002D18EC">
              <w:rPr>
                <w:rFonts w:eastAsia="Times New Roman"/>
                <w:sz w:val="20"/>
                <w:szCs w:val="20"/>
              </w:rPr>
              <w:t>7</w:t>
            </w:r>
            <w:r w:rsidRPr="002D18EC">
              <w:rPr>
                <w:rFonts w:eastAsia="Times New Roman"/>
                <w:sz w:val="20"/>
                <w:szCs w:val="20"/>
              </w:rPr>
              <w:t>.</w:t>
            </w:r>
            <w:r w:rsidR="00236ECC" w:rsidRPr="002D18EC">
              <w:rPr>
                <w:rFonts w:eastAsia="Times New Roman"/>
                <w:sz w:val="20"/>
                <w:szCs w:val="20"/>
              </w:rPr>
              <w:t>06</w:t>
            </w:r>
          </w:p>
        </w:tc>
        <w:tc>
          <w:tcPr>
            <w:tcW w:w="907" w:type="dxa"/>
          </w:tcPr>
          <w:p w14:paraId="27985800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2FD654BA" w14:textId="77777777" w:rsidTr="00C559A1">
        <w:trPr>
          <w:trHeight w:val="20"/>
          <w:jc w:val="center"/>
        </w:trPr>
        <w:tc>
          <w:tcPr>
            <w:tcW w:w="4045" w:type="dxa"/>
          </w:tcPr>
          <w:p w14:paraId="0C3332D8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sz w:val="20"/>
                <w:szCs w:val="20"/>
              </w:rPr>
              <w:t>Incidence rate per 1,000 person-years</w:t>
            </w:r>
          </w:p>
        </w:tc>
        <w:tc>
          <w:tcPr>
            <w:tcW w:w="1530" w:type="dxa"/>
            <w:vAlign w:val="center"/>
          </w:tcPr>
          <w:p w14:paraId="23324769" w14:textId="1875218E" w:rsidR="00FA20FF" w:rsidRPr="002D18EC" w:rsidRDefault="00236ECC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11.0</w:t>
            </w:r>
          </w:p>
        </w:tc>
        <w:tc>
          <w:tcPr>
            <w:tcW w:w="1890" w:type="dxa"/>
            <w:vAlign w:val="center"/>
          </w:tcPr>
          <w:p w14:paraId="5AEA50CC" w14:textId="15564403" w:rsidR="00FA20FF" w:rsidRPr="002D18EC" w:rsidRDefault="00236ECC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7.16</w:t>
            </w:r>
          </w:p>
        </w:tc>
        <w:tc>
          <w:tcPr>
            <w:tcW w:w="1886" w:type="dxa"/>
            <w:vAlign w:val="center"/>
          </w:tcPr>
          <w:p w14:paraId="6A2A9127" w14:textId="61EC4670" w:rsidR="00FA20FF" w:rsidRPr="002D18EC" w:rsidRDefault="00236ECC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7.33</w:t>
            </w:r>
          </w:p>
        </w:tc>
        <w:tc>
          <w:tcPr>
            <w:tcW w:w="907" w:type="dxa"/>
          </w:tcPr>
          <w:p w14:paraId="7E0F6659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6CCB32EC" w14:textId="77777777" w:rsidTr="00C559A1">
        <w:trPr>
          <w:trHeight w:val="20"/>
          <w:jc w:val="center"/>
        </w:trPr>
        <w:tc>
          <w:tcPr>
            <w:tcW w:w="4045" w:type="dxa"/>
          </w:tcPr>
          <w:p w14:paraId="4C7D28BB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8905A82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4ED1F7E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27DDFEC4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0A835E74" w14:textId="77777777" w:rsidR="00FA20FF" w:rsidRPr="002D18EC" w:rsidRDefault="00FA20FF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A20FF" w:rsidRPr="002D18EC" w14:paraId="150CD780" w14:textId="77777777" w:rsidTr="00C559A1">
        <w:trPr>
          <w:trHeight w:val="20"/>
          <w:jc w:val="center"/>
        </w:trPr>
        <w:tc>
          <w:tcPr>
            <w:tcW w:w="4045" w:type="dxa"/>
            <w:tcBorders>
              <w:bottom w:val="single" w:sz="8" w:space="0" w:color="auto"/>
            </w:tcBorders>
          </w:tcPr>
          <w:p w14:paraId="4A6D7D12" w14:textId="77777777" w:rsidR="00FA20FF" w:rsidRPr="002D18EC" w:rsidRDefault="00FA20FF" w:rsidP="00C559A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0" w:type="dxa"/>
            <w:tcBorders>
              <w:bottom w:val="single" w:sz="8" w:space="0" w:color="auto"/>
            </w:tcBorders>
            <w:vAlign w:val="center"/>
          </w:tcPr>
          <w:p w14:paraId="656406C2" w14:textId="49A363A0" w:rsidR="00FA20FF" w:rsidRPr="002D18EC" w:rsidRDefault="007B1EEA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tcBorders>
              <w:bottom w:val="single" w:sz="8" w:space="0" w:color="auto"/>
            </w:tcBorders>
            <w:vAlign w:val="center"/>
          </w:tcPr>
          <w:p w14:paraId="49643DE8" w14:textId="21680AAD" w:rsidR="00FA20FF" w:rsidRPr="002D18EC" w:rsidRDefault="005C2129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0.6</w:t>
            </w:r>
            <w:r w:rsidR="00236ECC" w:rsidRPr="002D18EC">
              <w:rPr>
                <w:rFonts w:eastAsia="Times New Roman"/>
                <w:sz w:val="20"/>
                <w:szCs w:val="20"/>
              </w:rPr>
              <w:t>6</w:t>
            </w:r>
            <w:r w:rsidRPr="002D18EC">
              <w:rPr>
                <w:rFonts w:eastAsia="Times New Roman"/>
                <w:sz w:val="20"/>
                <w:szCs w:val="20"/>
              </w:rPr>
              <w:t xml:space="preserve"> (0.4</w:t>
            </w:r>
            <w:r w:rsidR="00236ECC" w:rsidRPr="002D18EC">
              <w:rPr>
                <w:rFonts w:eastAsia="Times New Roman"/>
                <w:sz w:val="20"/>
                <w:szCs w:val="20"/>
              </w:rPr>
              <w:t>8</w:t>
            </w:r>
            <w:r w:rsidRPr="002D18EC">
              <w:rPr>
                <w:rFonts w:eastAsia="Times New Roman"/>
                <w:sz w:val="20"/>
                <w:szCs w:val="20"/>
              </w:rPr>
              <w:t>-0.9</w:t>
            </w:r>
            <w:r w:rsidR="0090701E" w:rsidRPr="002D18EC">
              <w:rPr>
                <w:rFonts w:eastAsia="Times New Roman"/>
                <w:sz w:val="20"/>
                <w:szCs w:val="20"/>
              </w:rPr>
              <w:t>1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86" w:type="dxa"/>
            <w:tcBorders>
              <w:bottom w:val="single" w:sz="8" w:space="0" w:color="auto"/>
            </w:tcBorders>
            <w:vAlign w:val="center"/>
          </w:tcPr>
          <w:p w14:paraId="25A7C9AB" w14:textId="017FE75D" w:rsidR="00FA20FF" w:rsidRPr="002D18EC" w:rsidRDefault="005C2129" w:rsidP="005C2129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90701E" w:rsidRPr="002D18EC">
              <w:rPr>
                <w:rFonts w:eastAsia="Times New Roman"/>
                <w:sz w:val="20"/>
                <w:szCs w:val="20"/>
              </w:rPr>
              <w:t>67</w:t>
            </w:r>
            <w:r w:rsidRPr="002D18EC">
              <w:rPr>
                <w:rFonts w:eastAsia="Times New Roman"/>
                <w:sz w:val="20"/>
                <w:szCs w:val="20"/>
              </w:rPr>
              <w:t xml:space="preserve"> (0.</w:t>
            </w:r>
            <w:r w:rsidR="0090701E" w:rsidRPr="002D18EC">
              <w:rPr>
                <w:rFonts w:eastAsia="Times New Roman"/>
                <w:sz w:val="20"/>
                <w:szCs w:val="20"/>
              </w:rPr>
              <w:t>48</w:t>
            </w:r>
            <w:r w:rsidRPr="002D18EC">
              <w:rPr>
                <w:rFonts w:eastAsia="Times New Roman"/>
                <w:sz w:val="20"/>
                <w:szCs w:val="20"/>
              </w:rPr>
              <w:t>-</w:t>
            </w:r>
            <w:r w:rsidR="0090701E" w:rsidRPr="002D18EC">
              <w:rPr>
                <w:rFonts w:eastAsia="Times New Roman"/>
                <w:sz w:val="20"/>
                <w:szCs w:val="20"/>
              </w:rPr>
              <w:t>0.95</w:t>
            </w:r>
            <w:r w:rsidRPr="002D18EC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30F07D8A" w14:textId="11C9AD05" w:rsidR="00FA20FF" w:rsidRPr="002D18EC" w:rsidRDefault="005C2129" w:rsidP="00C559A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</w:t>
            </w:r>
            <w:r w:rsidR="0090701E" w:rsidRPr="002D18EC">
              <w:rPr>
                <w:rFonts w:eastAsia="Times New Roman"/>
                <w:sz w:val="20"/>
                <w:szCs w:val="20"/>
              </w:rPr>
              <w:t>03</w:t>
            </w:r>
          </w:p>
        </w:tc>
      </w:tr>
      <w:tr w:rsidR="00FA20FF" w:rsidRPr="002D18EC" w14:paraId="35BB0B56" w14:textId="77777777" w:rsidTr="00C559A1">
        <w:trPr>
          <w:trHeight w:val="20"/>
          <w:jc w:val="center"/>
        </w:trPr>
        <w:tc>
          <w:tcPr>
            <w:tcW w:w="10258" w:type="dxa"/>
            <w:gridSpan w:val="5"/>
            <w:tcBorders>
              <w:top w:val="single" w:sz="8" w:space="0" w:color="auto"/>
            </w:tcBorders>
          </w:tcPr>
          <w:p w14:paraId="28B3FE1A" w14:textId="77777777" w:rsidR="00FA20FF" w:rsidRPr="002D18EC" w:rsidRDefault="00FA20FF" w:rsidP="00C559A1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2D18EC">
              <w:rPr>
                <w:rFonts w:eastAsia="Times New Roman"/>
                <w:sz w:val="16"/>
                <w:szCs w:val="16"/>
              </w:rPr>
              <w:t>Note: WHI OPACH participants enrolled in 2012-2013 and followed-up for cancer incidence through March 31, 2018. Women were censored at the end of follow-up, at last contact, or at the time of death from an event unrelated to cancer.</w:t>
            </w:r>
          </w:p>
          <w:p w14:paraId="1C27F28E" w14:textId="77777777" w:rsidR="00FA20FF" w:rsidRPr="002D18EC" w:rsidRDefault="00FA20FF" w:rsidP="00C559A1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2D18EC">
              <w:rPr>
                <w:rFonts w:eastAsia="Times New Roman"/>
                <w:sz w:val="16"/>
                <w:szCs w:val="16"/>
              </w:rPr>
              <w:t>SD, standard deviation; BMI, body mass index; MVPA, moderate-to-vigorous physical activity; PA, physical activity.</w:t>
            </w:r>
          </w:p>
          <w:p w14:paraId="4390F386" w14:textId="77777777" w:rsidR="00FA20FF" w:rsidRPr="002D18EC" w:rsidRDefault="00FA20FF" w:rsidP="00C559A1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 xml:space="preserve">a </w:t>
            </w:r>
            <w:r w:rsidRPr="002D18EC">
              <w:rPr>
                <w:rFonts w:eastAsia="Times New Roman"/>
                <w:sz w:val="16"/>
                <w:szCs w:val="16"/>
              </w:rPr>
              <w:t>P-values from Chi-square tests for linear trend using Cox regression models with continuous PA variables.</w:t>
            </w:r>
          </w:p>
          <w:p w14:paraId="2ADB2F87" w14:textId="34BF1ADB" w:rsidR="00FA20FF" w:rsidRPr="002D18EC" w:rsidRDefault="00FA20FF" w:rsidP="00C559A1">
            <w:pPr>
              <w:spacing w:line="240" w:lineRule="auto"/>
              <w:ind w:left="288" w:hanging="288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 xml:space="preserve">b </w:t>
            </w:r>
            <w:r w:rsidRPr="002D18EC">
              <w:rPr>
                <w:rFonts w:eastAsia="Times New Roman"/>
                <w:sz w:val="16"/>
                <w:szCs w:val="16"/>
              </w:rPr>
              <w:t xml:space="preserve">Model is adjusted for age (years), race/ethnicity (non-Hispanic white, non-Hispanic black, Hispanic), education (≤high school, some college, ≥college), </w:t>
            </w:r>
            <w:r w:rsidR="00500EE3" w:rsidRPr="002D18EC">
              <w:rPr>
                <w:rFonts w:eastAsia="Times New Roman"/>
                <w:sz w:val="16"/>
                <w:szCs w:val="16"/>
              </w:rPr>
              <w:t>smoking status/pack-years (never smoker; former smoker/≤7.5 or &gt;7.5 pack-years; current smoker/≤22.5 or &gt;22.5 pack-years</w:t>
            </w:r>
            <w:r w:rsidRPr="002D18EC">
              <w:rPr>
                <w:rFonts w:eastAsia="Times New Roman"/>
                <w:sz w:val="16"/>
                <w:szCs w:val="16"/>
              </w:rPr>
              <w:t>, alcohol intake (non-drinker, &lt;1 drink per week, 1-4 drinks per week, 5-7 drinks per week), hormone replacement therapy (no, yes), self-rated general health (excellent or very good, good, fair or poor), number of comorbid conditions (0, 1, 2, 3+), HEI-2010 (quartiles), and history of cancer diagnosis (no, yes).</w:t>
            </w:r>
          </w:p>
        </w:tc>
      </w:tr>
    </w:tbl>
    <w:p w14:paraId="66681B31" w14:textId="5C0E66D6" w:rsidR="00B2606C" w:rsidRPr="002D18EC" w:rsidRDefault="00B2606C" w:rsidP="00B2606C">
      <w:pPr>
        <w:spacing w:line="240" w:lineRule="auto"/>
        <w:ind w:firstLine="0"/>
        <w:rPr>
          <w:rFonts w:eastAsia="Times New Roman"/>
          <w:b/>
        </w:rPr>
      </w:pPr>
    </w:p>
    <w:p w14:paraId="42E82056" w14:textId="2EBE8A35" w:rsidR="004E5A19" w:rsidRPr="002D18EC" w:rsidRDefault="004E5A19">
      <w:pPr>
        <w:spacing w:line="240" w:lineRule="auto"/>
        <w:ind w:firstLine="0"/>
      </w:pPr>
      <w:r w:rsidRPr="002D18EC">
        <w:br w:type="page"/>
      </w:r>
    </w:p>
    <w:p w14:paraId="5A5404E2" w14:textId="5D971346" w:rsidR="004E5A19" w:rsidRPr="002D18EC" w:rsidRDefault="004E5A19" w:rsidP="004E5A19">
      <w:pPr>
        <w:pStyle w:val="Caption"/>
      </w:pPr>
      <w:r w:rsidRPr="002D18EC">
        <w:lastRenderedPageBreak/>
        <w:t xml:space="preserve">Supplemental Table </w:t>
      </w:r>
      <w:r w:rsidR="001F584E" w:rsidRPr="002D18EC">
        <w:t>3</w:t>
      </w:r>
      <w:r w:rsidRPr="002D18EC">
        <w:t xml:space="preserve">. </w:t>
      </w:r>
      <w:r w:rsidRPr="002D18EC">
        <w:rPr>
          <w:b w:val="0"/>
        </w:rPr>
        <w:t>Hazard ratios (HRs) and 95% confidence intervals (CIs) for overall cancer incidence and tertiles of wear time-standardized total, light, and moderate-to-vigorous physical activity (</w:t>
      </w:r>
      <w:r w:rsidRPr="002D18EC">
        <w:rPr>
          <w:b w:val="0"/>
          <w:i/>
        </w:rPr>
        <w:t>N</w:t>
      </w:r>
      <w:r w:rsidRPr="002D18EC">
        <w:rPr>
          <w:b w:val="0"/>
        </w:rPr>
        <w:t xml:space="preserve">=6,382). </w:t>
      </w:r>
    </w:p>
    <w:tbl>
      <w:tblPr>
        <w:tblStyle w:val="TableGrid1"/>
        <w:tblW w:w="102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1530"/>
        <w:gridCol w:w="1890"/>
        <w:gridCol w:w="1890"/>
        <w:gridCol w:w="905"/>
      </w:tblGrid>
      <w:tr w:rsidR="004E5A19" w:rsidRPr="002D18EC" w14:paraId="2A576375" w14:textId="77777777" w:rsidTr="005A604A">
        <w:trPr>
          <w:trHeight w:val="20"/>
          <w:jc w:val="center"/>
        </w:trPr>
        <w:tc>
          <w:tcPr>
            <w:tcW w:w="4045" w:type="dxa"/>
            <w:vMerge w:val="restart"/>
            <w:tcBorders>
              <w:top w:val="single" w:sz="12" w:space="0" w:color="auto"/>
            </w:tcBorders>
            <w:vAlign w:val="bottom"/>
          </w:tcPr>
          <w:p w14:paraId="644C4B09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Total Physical Activity</w:t>
            </w:r>
          </w:p>
        </w:tc>
        <w:tc>
          <w:tcPr>
            <w:tcW w:w="5310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5DE7788D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Tertiles of Total PA</w:t>
            </w:r>
          </w:p>
        </w:tc>
        <w:tc>
          <w:tcPr>
            <w:tcW w:w="905" w:type="dxa"/>
            <w:vMerge w:val="restart"/>
            <w:tcBorders>
              <w:top w:val="single" w:sz="12" w:space="0" w:color="auto"/>
            </w:tcBorders>
            <w:vAlign w:val="bottom"/>
          </w:tcPr>
          <w:p w14:paraId="1408A2BA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vertAlign w:val="superscript"/>
              </w:rPr>
            </w:pPr>
            <w:proofErr w:type="spellStart"/>
            <w:r w:rsidRPr="002D18EC">
              <w:rPr>
                <w:rFonts w:eastAsia="Times New Roman"/>
                <w:b/>
                <w:i/>
                <w:sz w:val="20"/>
                <w:szCs w:val="20"/>
              </w:rPr>
              <w:t>P</w:t>
            </w:r>
            <w:r w:rsidRPr="002D18EC">
              <w:rPr>
                <w:rFonts w:eastAsia="Times New Roman"/>
                <w:b/>
                <w:sz w:val="20"/>
                <w:szCs w:val="20"/>
                <w:vertAlign w:val="subscript"/>
              </w:rPr>
              <w:t>Trend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4E5A19" w:rsidRPr="002D18EC" w14:paraId="071EAADA" w14:textId="77777777" w:rsidTr="005A604A">
        <w:trPr>
          <w:trHeight w:val="20"/>
          <w:jc w:val="center"/>
        </w:trPr>
        <w:tc>
          <w:tcPr>
            <w:tcW w:w="4045" w:type="dxa"/>
            <w:vMerge/>
            <w:tcBorders>
              <w:bottom w:val="single" w:sz="12" w:space="0" w:color="auto"/>
            </w:tcBorders>
          </w:tcPr>
          <w:p w14:paraId="758F4795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4BA154B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T1 (low)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1CFA2F5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T2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5AB5A22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T3 (high)</w:t>
            </w:r>
          </w:p>
        </w:tc>
        <w:tc>
          <w:tcPr>
            <w:tcW w:w="905" w:type="dxa"/>
            <w:vMerge/>
            <w:tcBorders>
              <w:bottom w:val="single" w:sz="12" w:space="0" w:color="auto"/>
            </w:tcBorders>
          </w:tcPr>
          <w:p w14:paraId="29ADAEFB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34AE30D6" w14:textId="77777777" w:rsidTr="005A604A">
        <w:trPr>
          <w:trHeight w:val="20"/>
          <w:jc w:val="center"/>
        </w:trPr>
        <w:tc>
          <w:tcPr>
            <w:tcW w:w="4045" w:type="dxa"/>
          </w:tcPr>
          <w:p w14:paraId="1058B205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Cancer events, n (%)</w:t>
            </w:r>
          </w:p>
        </w:tc>
        <w:tc>
          <w:tcPr>
            <w:tcW w:w="1530" w:type="dxa"/>
            <w:vAlign w:val="center"/>
          </w:tcPr>
          <w:p w14:paraId="35B21833" w14:textId="37B6AF1D" w:rsidR="004E5A19" w:rsidRPr="002D18EC" w:rsidRDefault="000243E5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458 (21.6)</w:t>
            </w:r>
          </w:p>
        </w:tc>
        <w:tc>
          <w:tcPr>
            <w:tcW w:w="1890" w:type="dxa"/>
            <w:vAlign w:val="center"/>
          </w:tcPr>
          <w:p w14:paraId="0C5720B7" w14:textId="792E5533" w:rsidR="004E5A19" w:rsidRPr="002D18EC" w:rsidRDefault="000243E5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396 (18.6)</w:t>
            </w:r>
          </w:p>
        </w:tc>
        <w:tc>
          <w:tcPr>
            <w:tcW w:w="1890" w:type="dxa"/>
            <w:vAlign w:val="center"/>
          </w:tcPr>
          <w:p w14:paraId="058ECB33" w14:textId="2ABDAF5D" w:rsidR="004E5A19" w:rsidRPr="002D18EC" w:rsidRDefault="000243E5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334 (15.7)</w:t>
            </w:r>
          </w:p>
        </w:tc>
        <w:tc>
          <w:tcPr>
            <w:tcW w:w="905" w:type="dxa"/>
          </w:tcPr>
          <w:p w14:paraId="52161847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0C66BB0E" w14:textId="77777777" w:rsidTr="005A604A">
        <w:trPr>
          <w:trHeight w:val="20"/>
          <w:jc w:val="center"/>
        </w:trPr>
        <w:tc>
          <w:tcPr>
            <w:tcW w:w="4045" w:type="dxa"/>
          </w:tcPr>
          <w:p w14:paraId="199461CE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Person-years</w:t>
            </w:r>
          </w:p>
        </w:tc>
        <w:tc>
          <w:tcPr>
            <w:tcW w:w="1530" w:type="dxa"/>
            <w:vAlign w:val="center"/>
          </w:tcPr>
          <w:p w14:paraId="6C78CA10" w14:textId="2E504038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9,004.50</w:t>
            </w:r>
          </w:p>
        </w:tc>
        <w:tc>
          <w:tcPr>
            <w:tcW w:w="1890" w:type="dxa"/>
            <w:vAlign w:val="center"/>
          </w:tcPr>
          <w:p w14:paraId="70ECCAC9" w14:textId="691F1407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9,474.39</w:t>
            </w:r>
          </w:p>
        </w:tc>
        <w:tc>
          <w:tcPr>
            <w:tcW w:w="1890" w:type="dxa"/>
            <w:vAlign w:val="center"/>
          </w:tcPr>
          <w:p w14:paraId="472C6E57" w14:textId="2C81CD6E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9,664.35</w:t>
            </w:r>
          </w:p>
        </w:tc>
        <w:tc>
          <w:tcPr>
            <w:tcW w:w="905" w:type="dxa"/>
          </w:tcPr>
          <w:p w14:paraId="0E91DA0C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617EA79A" w14:textId="77777777" w:rsidTr="005A604A">
        <w:trPr>
          <w:trHeight w:val="20"/>
          <w:jc w:val="center"/>
        </w:trPr>
        <w:tc>
          <w:tcPr>
            <w:tcW w:w="4045" w:type="dxa"/>
          </w:tcPr>
          <w:p w14:paraId="5C22C081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vertAlign w:val="superscript"/>
              </w:rPr>
            </w:pPr>
            <w:r w:rsidRPr="002D18EC">
              <w:rPr>
                <w:sz w:val="20"/>
                <w:szCs w:val="20"/>
              </w:rPr>
              <w:t>Incidence rate per 1,000 person-years</w:t>
            </w:r>
          </w:p>
        </w:tc>
        <w:tc>
          <w:tcPr>
            <w:tcW w:w="1530" w:type="dxa"/>
            <w:vAlign w:val="center"/>
          </w:tcPr>
          <w:p w14:paraId="3C400C73" w14:textId="5DE1DD1D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50.86</w:t>
            </w:r>
          </w:p>
        </w:tc>
        <w:tc>
          <w:tcPr>
            <w:tcW w:w="1890" w:type="dxa"/>
            <w:vAlign w:val="center"/>
          </w:tcPr>
          <w:p w14:paraId="002A6DB9" w14:textId="06BB2035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41.80</w:t>
            </w:r>
          </w:p>
        </w:tc>
        <w:tc>
          <w:tcPr>
            <w:tcW w:w="1890" w:type="dxa"/>
            <w:vAlign w:val="center"/>
          </w:tcPr>
          <w:p w14:paraId="76C012CB" w14:textId="4F214CAB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34.56</w:t>
            </w:r>
          </w:p>
        </w:tc>
        <w:tc>
          <w:tcPr>
            <w:tcW w:w="905" w:type="dxa"/>
          </w:tcPr>
          <w:p w14:paraId="419DE59E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1B23C7B2" w14:textId="77777777" w:rsidTr="005A604A">
        <w:trPr>
          <w:trHeight w:val="20"/>
          <w:jc w:val="center"/>
        </w:trPr>
        <w:tc>
          <w:tcPr>
            <w:tcW w:w="4045" w:type="dxa"/>
          </w:tcPr>
          <w:p w14:paraId="52F0AA8B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5CB6A0A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7AFEFC8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38E7FBB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14:paraId="1CC70BFE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49A69731" w14:textId="77777777" w:rsidTr="005A604A">
        <w:trPr>
          <w:trHeight w:val="20"/>
          <w:jc w:val="center"/>
        </w:trPr>
        <w:tc>
          <w:tcPr>
            <w:tcW w:w="4045" w:type="dxa"/>
          </w:tcPr>
          <w:p w14:paraId="46B0C8E3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vertAlign w:val="superscript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 xml:space="preserve">Model 1: </w:t>
            </w: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0" w:type="dxa"/>
            <w:vAlign w:val="center"/>
          </w:tcPr>
          <w:p w14:paraId="07178269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2BF2B6BC" w14:textId="1C6E0E02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0.79 (0.69-0.91)</w:t>
            </w:r>
          </w:p>
        </w:tc>
        <w:tc>
          <w:tcPr>
            <w:tcW w:w="1890" w:type="dxa"/>
            <w:vAlign w:val="center"/>
          </w:tcPr>
          <w:p w14:paraId="195913CE" w14:textId="44053879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0.65 (0.56-0.75)</w:t>
            </w:r>
          </w:p>
        </w:tc>
        <w:tc>
          <w:tcPr>
            <w:tcW w:w="905" w:type="dxa"/>
            <w:vAlign w:val="center"/>
          </w:tcPr>
          <w:p w14:paraId="09598095" w14:textId="08F65B7C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&lt;0.01</w:t>
            </w:r>
          </w:p>
        </w:tc>
      </w:tr>
      <w:tr w:rsidR="004E5A19" w:rsidRPr="002D18EC" w14:paraId="23A756A9" w14:textId="77777777" w:rsidTr="005A604A">
        <w:trPr>
          <w:trHeight w:val="20"/>
          <w:jc w:val="center"/>
        </w:trPr>
        <w:tc>
          <w:tcPr>
            <w:tcW w:w="4045" w:type="dxa"/>
          </w:tcPr>
          <w:p w14:paraId="1702FC15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 xml:space="preserve">Model 2: </w:t>
            </w: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30" w:type="dxa"/>
            <w:vAlign w:val="center"/>
          </w:tcPr>
          <w:p w14:paraId="688D7DD4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172123CE" w14:textId="6CBD8445" w:rsidR="004E5A19" w:rsidRPr="002D18EC" w:rsidRDefault="00AC022E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0.95 (0.83-1.09)</w:t>
            </w:r>
          </w:p>
        </w:tc>
        <w:tc>
          <w:tcPr>
            <w:tcW w:w="1890" w:type="dxa"/>
            <w:vAlign w:val="center"/>
          </w:tcPr>
          <w:p w14:paraId="6D675DFD" w14:textId="213954C4" w:rsidR="004E5A19" w:rsidRPr="002D18EC" w:rsidRDefault="00AC022E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0.89 (0.77-1.03)</w:t>
            </w:r>
          </w:p>
        </w:tc>
        <w:tc>
          <w:tcPr>
            <w:tcW w:w="905" w:type="dxa"/>
            <w:vAlign w:val="center"/>
          </w:tcPr>
          <w:p w14:paraId="318DB00B" w14:textId="75E80443" w:rsidR="004E5A19" w:rsidRPr="002D18EC" w:rsidRDefault="00AC022E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0.01</w:t>
            </w:r>
          </w:p>
        </w:tc>
      </w:tr>
      <w:tr w:rsidR="004E5A19" w:rsidRPr="002D18EC" w14:paraId="48FCA03F" w14:textId="77777777" w:rsidTr="005A604A">
        <w:trPr>
          <w:trHeight w:val="20"/>
          <w:jc w:val="center"/>
        </w:trPr>
        <w:tc>
          <w:tcPr>
            <w:tcW w:w="4045" w:type="dxa"/>
          </w:tcPr>
          <w:p w14:paraId="65B461DE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 xml:space="preserve">Model 3: </w:t>
            </w: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30" w:type="dxa"/>
            <w:vAlign w:val="center"/>
          </w:tcPr>
          <w:p w14:paraId="541B5EA2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390A56A7" w14:textId="4B4076F8" w:rsidR="004E5A19" w:rsidRPr="002D18EC" w:rsidRDefault="00AC022E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0.95 (0.82-1.09)</w:t>
            </w:r>
          </w:p>
        </w:tc>
        <w:tc>
          <w:tcPr>
            <w:tcW w:w="1890" w:type="dxa"/>
            <w:vAlign w:val="center"/>
          </w:tcPr>
          <w:p w14:paraId="5CAB0A6D" w14:textId="6E6669A9" w:rsidR="004E5A19" w:rsidRPr="002D18EC" w:rsidRDefault="00AC022E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0.89 (0.76-1.04)</w:t>
            </w:r>
          </w:p>
        </w:tc>
        <w:tc>
          <w:tcPr>
            <w:tcW w:w="905" w:type="dxa"/>
            <w:vAlign w:val="center"/>
          </w:tcPr>
          <w:p w14:paraId="28BBD58F" w14:textId="70A6D435" w:rsidR="004E5A19" w:rsidRPr="002D18EC" w:rsidRDefault="005A604A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0.02</w:t>
            </w:r>
          </w:p>
        </w:tc>
      </w:tr>
      <w:tr w:rsidR="004E5A19" w:rsidRPr="002D18EC" w14:paraId="4BE4E625" w14:textId="77777777" w:rsidTr="005A604A">
        <w:trPr>
          <w:trHeight w:val="20"/>
          <w:jc w:val="center"/>
        </w:trPr>
        <w:tc>
          <w:tcPr>
            <w:tcW w:w="4045" w:type="dxa"/>
            <w:tcBorders>
              <w:bottom w:val="single" w:sz="12" w:space="0" w:color="auto"/>
            </w:tcBorders>
          </w:tcPr>
          <w:p w14:paraId="1E9C6DCD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12" w:space="0" w:color="auto"/>
            </w:tcBorders>
            <w:vAlign w:val="center"/>
          </w:tcPr>
          <w:p w14:paraId="722D0DF0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457CA06E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592379B2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vAlign w:val="center"/>
          </w:tcPr>
          <w:p w14:paraId="4100846B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3FB8214C" w14:textId="77777777" w:rsidTr="005A604A">
        <w:trPr>
          <w:trHeight w:val="20"/>
          <w:jc w:val="center"/>
        </w:trPr>
        <w:tc>
          <w:tcPr>
            <w:tcW w:w="4045" w:type="dxa"/>
            <w:vMerge w:val="restart"/>
            <w:tcBorders>
              <w:top w:val="single" w:sz="12" w:space="0" w:color="auto"/>
            </w:tcBorders>
            <w:vAlign w:val="bottom"/>
          </w:tcPr>
          <w:p w14:paraId="275DFB26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Light Physical Activity</w:t>
            </w:r>
          </w:p>
        </w:tc>
        <w:tc>
          <w:tcPr>
            <w:tcW w:w="5310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B78B53F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Tertiles of Light PA</w:t>
            </w:r>
          </w:p>
        </w:tc>
        <w:tc>
          <w:tcPr>
            <w:tcW w:w="905" w:type="dxa"/>
            <w:vMerge w:val="restart"/>
            <w:tcBorders>
              <w:top w:val="single" w:sz="12" w:space="0" w:color="auto"/>
            </w:tcBorders>
            <w:vAlign w:val="bottom"/>
          </w:tcPr>
          <w:p w14:paraId="40CE26ED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vertAlign w:val="superscript"/>
              </w:rPr>
            </w:pPr>
            <w:proofErr w:type="spellStart"/>
            <w:r w:rsidRPr="002D18EC">
              <w:rPr>
                <w:rFonts w:eastAsia="Times New Roman"/>
                <w:b/>
                <w:i/>
                <w:sz w:val="20"/>
                <w:szCs w:val="20"/>
              </w:rPr>
              <w:t>P</w:t>
            </w:r>
            <w:r w:rsidRPr="002D18EC">
              <w:rPr>
                <w:rFonts w:eastAsia="Times New Roman"/>
                <w:b/>
                <w:sz w:val="20"/>
                <w:szCs w:val="20"/>
                <w:vertAlign w:val="subscript"/>
              </w:rPr>
              <w:t>Trend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4E5A19" w:rsidRPr="002D18EC" w14:paraId="56AFBCC0" w14:textId="77777777" w:rsidTr="005A604A">
        <w:trPr>
          <w:trHeight w:val="20"/>
          <w:jc w:val="center"/>
        </w:trPr>
        <w:tc>
          <w:tcPr>
            <w:tcW w:w="4045" w:type="dxa"/>
            <w:vMerge/>
            <w:tcBorders>
              <w:bottom w:val="single" w:sz="12" w:space="0" w:color="auto"/>
            </w:tcBorders>
          </w:tcPr>
          <w:p w14:paraId="15E23A3A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2E07FD7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T1 (low)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9951A7F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T2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826473E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T3 (high)</w:t>
            </w:r>
          </w:p>
        </w:tc>
        <w:tc>
          <w:tcPr>
            <w:tcW w:w="905" w:type="dxa"/>
            <w:vMerge/>
            <w:tcBorders>
              <w:bottom w:val="single" w:sz="12" w:space="0" w:color="auto"/>
            </w:tcBorders>
          </w:tcPr>
          <w:p w14:paraId="3F87C57A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377C3097" w14:textId="77777777" w:rsidTr="005A604A">
        <w:trPr>
          <w:trHeight w:val="20"/>
          <w:jc w:val="center"/>
        </w:trPr>
        <w:tc>
          <w:tcPr>
            <w:tcW w:w="4045" w:type="dxa"/>
          </w:tcPr>
          <w:p w14:paraId="2674E34B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Cancer events, n (%)</w:t>
            </w:r>
          </w:p>
        </w:tc>
        <w:tc>
          <w:tcPr>
            <w:tcW w:w="1530" w:type="dxa"/>
            <w:vAlign w:val="center"/>
          </w:tcPr>
          <w:p w14:paraId="6D4085C4" w14:textId="19682D88" w:rsidR="004E5A19" w:rsidRPr="002D18EC" w:rsidRDefault="000243E5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450 (21.2)</w:t>
            </w:r>
          </w:p>
        </w:tc>
        <w:tc>
          <w:tcPr>
            <w:tcW w:w="1890" w:type="dxa"/>
            <w:vAlign w:val="center"/>
          </w:tcPr>
          <w:p w14:paraId="5F58A205" w14:textId="7E009C19" w:rsidR="004E5A19" w:rsidRPr="002D18EC" w:rsidRDefault="000243E5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382 (18.0)</w:t>
            </w:r>
          </w:p>
        </w:tc>
        <w:tc>
          <w:tcPr>
            <w:tcW w:w="1890" w:type="dxa"/>
            <w:vAlign w:val="center"/>
          </w:tcPr>
          <w:p w14:paraId="664C705B" w14:textId="28807C13" w:rsidR="004E5A19" w:rsidRPr="002D18EC" w:rsidRDefault="000243E5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356 (16.7)</w:t>
            </w:r>
          </w:p>
        </w:tc>
        <w:tc>
          <w:tcPr>
            <w:tcW w:w="905" w:type="dxa"/>
            <w:vAlign w:val="center"/>
          </w:tcPr>
          <w:p w14:paraId="1D7F4B65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2325C1FA" w14:textId="77777777" w:rsidTr="005A604A">
        <w:trPr>
          <w:trHeight w:val="20"/>
          <w:jc w:val="center"/>
        </w:trPr>
        <w:tc>
          <w:tcPr>
            <w:tcW w:w="4045" w:type="dxa"/>
          </w:tcPr>
          <w:p w14:paraId="3260F4F6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Person-years</w:t>
            </w:r>
          </w:p>
        </w:tc>
        <w:tc>
          <w:tcPr>
            <w:tcW w:w="1530" w:type="dxa"/>
            <w:vAlign w:val="center"/>
          </w:tcPr>
          <w:p w14:paraId="4CA24E9E" w14:textId="07F9B2F8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9,086.88</w:t>
            </w:r>
          </w:p>
        </w:tc>
        <w:tc>
          <w:tcPr>
            <w:tcW w:w="1890" w:type="dxa"/>
            <w:vAlign w:val="center"/>
          </w:tcPr>
          <w:p w14:paraId="09AEE7A8" w14:textId="59B4D39B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9,459.29</w:t>
            </w:r>
          </w:p>
        </w:tc>
        <w:tc>
          <w:tcPr>
            <w:tcW w:w="1890" w:type="dxa"/>
            <w:vAlign w:val="center"/>
          </w:tcPr>
          <w:p w14:paraId="15F9CCDC" w14:textId="6ED45D5F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9,597.08</w:t>
            </w:r>
          </w:p>
        </w:tc>
        <w:tc>
          <w:tcPr>
            <w:tcW w:w="905" w:type="dxa"/>
            <w:vAlign w:val="center"/>
          </w:tcPr>
          <w:p w14:paraId="2B34C992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3BDFE9BF" w14:textId="77777777" w:rsidTr="005A604A">
        <w:trPr>
          <w:trHeight w:val="20"/>
          <w:jc w:val="center"/>
        </w:trPr>
        <w:tc>
          <w:tcPr>
            <w:tcW w:w="4045" w:type="dxa"/>
          </w:tcPr>
          <w:p w14:paraId="7A8F68C9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sz w:val="20"/>
                <w:szCs w:val="20"/>
              </w:rPr>
              <w:t>Incidence rate per 1,000 person-years</w:t>
            </w:r>
          </w:p>
        </w:tc>
        <w:tc>
          <w:tcPr>
            <w:tcW w:w="1530" w:type="dxa"/>
            <w:vAlign w:val="center"/>
          </w:tcPr>
          <w:p w14:paraId="6AB3E678" w14:textId="62AE55F1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49.52</w:t>
            </w:r>
          </w:p>
        </w:tc>
        <w:tc>
          <w:tcPr>
            <w:tcW w:w="1890" w:type="dxa"/>
            <w:vAlign w:val="center"/>
          </w:tcPr>
          <w:p w14:paraId="129D88C0" w14:textId="53D2693C" w:rsidR="004E5A19" w:rsidRPr="002D18EC" w:rsidRDefault="00210C37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40.38</w:t>
            </w:r>
          </w:p>
        </w:tc>
        <w:tc>
          <w:tcPr>
            <w:tcW w:w="1890" w:type="dxa"/>
            <w:vAlign w:val="center"/>
          </w:tcPr>
          <w:p w14:paraId="4093EA98" w14:textId="3EC943E5" w:rsidR="004E5A19" w:rsidRPr="002D18EC" w:rsidRDefault="005C1401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37.09</w:t>
            </w:r>
          </w:p>
        </w:tc>
        <w:tc>
          <w:tcPr>
            <w:tcW w:w="905" w:type="dxa"/>
            <w:vAlign w:val="center"/>
          </w:tcPr>
          <w:p w14:paraId="059B8F95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099A8EB5" w14:textId="77777777" w:rsidTr="005A604A">
        <w:trPr>
          <w:trHeight w:val="20"/>
          <w:jc w:val="center"/>
        </w:trPr>
        <w:tc>
          <w:tcPr>
            <w:tcW w:w="4045" w:type="dxa"/>
          </w:tcPr>
          <w:p w14:paraId="18171B15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530" w:type="dxa"/>
            <w:vAlign w:val="center"/>
          </w:tcPr>
          <w:p w14:paraId="4976AE2C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904BB01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586FA37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5" w:type="dxa"/>
            <w:vAlign w:val="center"/>
          </w:tcPr>
          <w:p w14:paraId="5639FC8D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7BC89C57" w14:textId="77777777" w:rsidTr="005A604A">
        <w:trPr>
          <w:trHeight w:val="20"/>
          <w:jc w:val="center"/>
        </w:trPr>
        <w:tc>
          <w:tcPr>
            <w:tcW w:w="4045" w:type="dxa"/>
          </w:tcPr>
          <w:p w14:paraId="0961754C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 xml:space="preserve">Model 1: </w:t>
            </w: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0" w:type="dxa"/>
            <w:vAlign w:val="center"/>
          </w:tcPr>
          <w:p w14:paraId="7ADD9948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224E5399" w14:textId="610C09FE" w:rsidR="004E5A19" w:rsidRPr="002D18EC" w:rsidRDefault="005C1401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0.78 (0.68-0.89)</w:t>
            </w:r>
          </w:p>
        </w:tc>
        <w:tc>
          <w:tcPr>
            <w:tcW w:w="1890" w:type="dxa"/>
            <w:vAlign w:val="center"/>
          </w:tcPr>
          <w:p w14:paraId="31E9D28D" w14:textId="23C110F8" w:rsidR="004E5A19" w:rsidRPr="002D18EC" w:rsidRDefault="005C1401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0.72 (0.63-0.83)</w:t>
            </w:r>
          </w:p>
        </w:tc>
        <w:tc>
          <w:tcPr>
            <w:tcW w:w="905" w:type="dxa"/>
            <w:vAlign w:val="center"/>
          </w:tcPr>
          <w:p w14:paraId="723F2703" w14:textId="45E0EB1C" w:rsidR="004E5A19" w:rsidRPr="002D18EC" w:rsidRDefault="005C1401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&lt;0.01</w:t>
            </w:r>
          </w:p>
        </w:tc>
      </w:tr>
      <w:tr w:rsidR="004E5A19" w:rsidRPr="002D18EC" w14:paraId="14A33FFB" w14:textId="77777777" w:rsidTr="005A604A">
        <w:trPr>
          <w:trHeight w:val="20"/>
          <w:jc w:val="center"/>
        </w:trPr>
        <w:tc>
          <w:tcPr>
            <w:tcW w:w="4045" w:type="dxa"/>
          </w:tcPr>
          <w:p w14:paraId="5A22B85B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 xml:space="preserve">Model 2: </w:t>
            </w: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30" w:type="dxa"/>
            <w:vAlign w:val="center"/>
          </w:tcPr>
          <w:p w14:paraId="0107538E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111D0F8F" w14:textId="19565324" w:rsidR="004E5A19" w:rsidRPr="002D18EC" w:rsidRDefault="005A604A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0.96 (0.83-1.10)</w:t>
            </w:r>
          </w:p>
        </w:tc>
        <w:tc>
          <w:tcPr>
            <w:tcW w:w="1890" w:type="dxa"/>
            <w:vAlign w:val="center"/>
          </w:tcPr>
          <w:p w14:paraId="22EA916E" w14:textId="14B1E36B" w:rsidR="004E5A19" w:rsidRPr="002D18EC" w:rsidRDefault="005A604A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0.91 (0.79-1.05)</w:t>
            </w:r>
          </w:p>
        </w:tc>
        <w:tc>
          <w:tcPr>
            <w:tcW w:w="905" w:type="dxa"/>
            <w:vAlign w:val="center"/>
          </w:tcPr>
          <w:p w14:paraId="1BD9FBF2" w14:textId="23FFC46A" w:rsidR="004E5A19" w:rsidRPr="002D18EC" w:rsidRDefault="005A604A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0.06</w:t>
            </w:r>
          </w:p>
        </w:tc>
      </w:tr>
      <w:tr w:rsidR="004E5A19" w:rsidRPr="002D18EC" w14:paraId="52BB84DC" w14:textId="77777777" w:rsidTr="005A604A">
        <w:trPr>
          <w:trHeight w:val="20"/>
          <w:jc w:val="center"/>
        </w:trPr>
        <w:tc>
          <w:tcPr>
            <w:tcW w:w="4045" w:type="dxa"/>
          </w:tcPr>
          <w:p w14:paraId="55DA3FD6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 xml:space="preserve">Model 3: </w:t>
            </w: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30" w:type="dxa"/>
            <w:vAlign w:val="center"/>
          </w:tcPr>
          <w:p w14:paraId="30CFC70D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2E1418D6" w14:textId="2FFF9DA1" w:rsidR="004E5A19" w:rsidRPr="002D18EC" w:rsidRDefault="005A604A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0.95 (0.83-1.10)</w:t>
            </w:r>
          </w:p>
        </w:tc>
        <w:tc>
          <w:tcPr>
            <w:tcW w:w="1890" w:type="dxa"/>
            <w:vAlign w:val="center"/>
          </w:tcPr>
          <w:p w14:paraId="54099EC9" w14:textId="4942204C" w:rsidR="004E5A19" w:rsidRPr="002D18EC" w:rsidRDefault="005A604A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0.91 (0.79-1.06)</w:t>
            </w:r>
          </w:p>
        </w:tc>
        <w:tc>
          <w:tcPr>
            <w:tcW w:w="905" w:type="dxa"/>
            <w:vAlign w:val="center"/>
          </w:tcPr>
          <w:p w14:paraId="101D6515" w14:textId="55719D66" w:rsidR="004E5A19" w:rsidRPr="002D18EC" w:rsidRDefault="00E12EDF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0.07</w:t>
            </w:r>
          </w:p>
        </w:tc>
      </w:tr>
      <w:tr w:rsidR="004E5A19" w:rsidRPr="002D18EC" w14:paraId="40003A46" w14:textId="77777777" w:rsidTr="005A604A">
        <w:trPr>
          <w:trHeight w:val="20"/>
          <w:jc w:val="center"/>
        </w:trPr>
        <w:tc>
          <w:tcPr>
            <w:tcW w:w="4045" w:type="dxa"/>
          </w:tcPr>
          <w:p w14:paraId="7EE4C888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9EDF6BA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91F1803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8E8E7C9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5" w:type="dxa"/>
            <w:vAlign w:val="center"/>
          </w:tcPr>
          <w:p w14:paraId="0A10C272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2FB3E768" w14:textId="77777777" w:rsidTr="005A604A">
        <w:trPr>
          <w:trHeight w:val="20"/>
          <w:jc w:val="center"/>
        </w:trPr>
        <w:tc>
          <w:tcPr>
            <w:tcW w:w="4045" w:type="dxa"/>
            <w:vMerge w:val="restart"/>
            <w:tcBorders>
              <w:top w:val="single" w:sz="12" w:space="0" w:color="auto"/>
            </w:tcBorders>
            <w:vAlign w:val="bottom"/>
          </w:tcPr>
          <w:p w14:paraId="63C8655F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Moderate-to-Vigorous Physical Activity</w:t>
            </w:r>
          </w:p>
        </w:tc>
        <w:tc>
          <w:tcPr>
            <w:tcW w:w="5310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9E5D477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Tertiles of MVPA</w:t>
            </w:r>
          </w:p>
        </w:tc>
        <w:tc>
          <w:tcPr>
            <w:tcW w:w="905" w:type="dxa"/>
            <w:vMerge w:val="restart"/>
            <w:tcBorders>
              <w:top w:val="single" w:sz="12" w:space="0" w:color="auto"/>
            </w:tcBorders>
            <w:vAlign w:val="bottom"/>
          </w:tcPr>
          <w:p w14:paraId="2114A2BD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vertAlign w:val="superscript"/>
              </w:rPr>
            </w:pPr>
            <w:proofErr w:type="spellStart"/>
            <w:r w:rsidRPr="002D18EC">
              <w:rPr>
                <w:rFonts w:eastAsia="Times New Roman"/>
                <w:b/>
                <w:i/>
                <w:sz w:val="20"/>
                <w:szCs w:val="20"/>
              </w:rPr>
              <w:t>P</w:t>
            </w:r>
            <w:r w:rsidRPr="002D18EC">
              <w:rPr>
                <w:rFonts w:eastAsia="Times New Roman"/>
                <w:b/>
                <w:sz w:val="20"/>
                <w:szCs w:val="20"/>
                <w:vertAlign w:val="subscript"/>
              </w:rPr>
              <w:t>Trend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4E5A19" w:rsidRPr="002D18EC" w14:paraId="738C2AA5" w14:textId="77777777" w:rsidTr="005A604A">
        <w:trPr>
          <w:trHeight w:val="20"/>
          <w:jc w:val="center"/>
        </w:trPr>
        <w:tc>
          <w:tcPr>
            <w:tcW w:w="4045" w:type="dxa"/>
            <w:vMerge/>
            <w:tcBorders>
              <w:bottom w:val="single" w:sz="12" w:space="0" w:color="auto"/>
            </w:tcBorders>
          </w:tcPr>
          <w:p w14:paraId="23C143D8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8547EC0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T1 (low)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C8F57F3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T2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22DFB10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>T3 (high)</w:t>
            </w:r>
          </w:p>
        </w:tc>
        <w:tc>
          <w:tcPr>
            <w:tcW w:w="905" w:type="dxa"/>
            <w:vMerge/>
            <w:tcBorders>
              <w:bottom w:val="single" w:sz="12" w:space="0" w:color="auto"/>
            </w:tcBorders>
          </w:tcPr>
          <w:p w14:paraId="49058355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225C8228" w14:textId="77777777" w:rsidTr="005A604A">
        <w:trPr>
          <w:trHeight w:val="20"/>
          <w:jc w:val="center"/>
        </w:trPr>
        <w:tc>
          <w:tcPr>
            <w:tcW w:w="4045" w:type="dxa"/>
          </w:tcPr>
          <w:p w14:paraId="39859EEC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Cancer events, n (%)</w:t>
            </w:r>
          </w:p>
        </w:tc>
        <w:tc>
          <w:tcPr>
            <w:tcW w:w="1530" w:type="dxa"/>
            <w:vAlign w:val="center"/>
          </w:tcPr>
          <w:p w14:paraId="562E999A" w14:textId="0A1C612E" w:rsidR="004E5A19" w:rsidRPr="002D18EC" w:rsidRDefault="00B93100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463 (21.8)</w:t>
            </w:r>
          </w:p>
        </w:tc>
        <w:tc>
          <w:tcPr>
            <w:tcW w:w="1890" w:type="dxa"/>
            <w:vAlign w:val="center"/>
          </w:tcPr>
          <w:p w14:paraId="54C788ED" w14:textId="700B8FF3" w:rsidR="004E5A19" w:rsidRPr="002D18EC" w:rsidRDefault="00B93100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398 (18.7)</w:t>
            </w:r>
          </w:p>
        </w:tc>
        <w:tc>
          <w:tcPr>
            <w:tcW w:w="1890" w:type="dxa"/>
            <w:vAlign w:val="center"/>
          </w:tcPr>
          <w:p w14:paraId="05DCE017" w14:textId="62CAED63" w:rsidR="004E5A19" w:rsidRPr="002D18EC" w:rsidRDefault="00B93100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327 (15.3)</w:t>
            </w:r>
          </w:p>
        </w:tc>
        <w:tc>
          <w:tcPr>
            <w:tcW w:w="905" w:type="dxa"/>
            <w:vAlign w:val="center"/>
          </w:tcPr>
          <w:p w14:paraId="058D8CBA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6A4171B2" w14:textId="77777777" w:rsidTr="005A604A">
        <w:trPr>
          <w:trHeight w:val="20"/>
          <w:jc w:val="center"/>
        </w:trPr>
        <w:tc>
          <w:tcPr>
            <w:tcW w:w="4045" w:type="dxa"/>
          </w:tcPr>
          <w:p w14:paraId="51F9F00D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Person-years</w:t>
            </w:r>
          </w:p>
        </w:tc>
        <w:tc>
          <w:tcPr>
            <w:tcW w:w="1530" w:type="dxa"/>
            <w:vAlign w:val="center"/>
          </w:tcPr>
          <w:p w14:paraId="7C7B1369" w14:textId="0B65E664" w:rsidR="004E5A19" w:rsidRPr="002D18EC" w:rsidRDefault="005C1401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8,925.68</w:t>
            </w:r>
          </w:p>
        </w:tc>
        <w:tc>
          <w:tcPr>
            <w:tcW w:w="1890" w:type="dxa"/>
            <w:vAlign w:val="center"/>
          </w:tcPr>
          <w:p w14:paraId="18A4AA8B" w14:textId="5282FF04" w:rsidR="004E5A19" w:rsidRPr="002D18EC" w:rsidRDefault="003949EC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9,464.64</w:t>
            </w:r>
          </w:p>
        </w:tc>
        <w:tc>
          <w:tcPr>
            <w:tcW w:w="1890" w:type="dxa"/>
            <w:vAlign w:val="center"/>
          </w:tcPr>
          <w:p w14:paraId="002F52AB" w14:textId="7D215CC9" w:rsidR="004E5A19" w:rsidRPr="002D18EC" w:rsidRDefault="003949EC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9,752.93</w:t>
            </w:r>
          </w:p>
        </w:tc>
        <w:tc>
          <w:tcPr>
            <w:tcW w:w="905" w:type="dxa"/>
            <w:vAlign w:val="center"/>
          </w:tcPr>
          <w:p w14:paraId="32831821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2ADA00D0" w14:textId="77777777" w:rsidTr="005A604A">
        <w:trPr>
          <w:trHeight w:val="20"/>
          <w:jc w:val="center"/>
        </w:trPr>
        <w:tc>
          <w:tcPr>
            <w:tcW w:w="4045" w:type="dxa"/>
          </w:tcPr>
          <w:p w14:paraId="6BB39B5E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vertAlign w:val="superscript"/>
              </w:rPr>
            </w:pPr>
            <w:r w:rsidRPr="002D18EC">
              <w:rPr>
                <w:sz w:val="20"/>
                <w:szCs w:val="20"/>
              </w:rPr>
              <w:t>Incidence rate per 1,000 person-years</w:t>
            </w:r>
          </w:p>
        </w:tc>
        <w:tc>
          <w:tcPr>
            <w:tcW w:w="1530" w:type="dxa"/>
            <w:vAlign w:val="center"/>
          </w:tcPr>
          <w:p w14:paraId="645C5FF4" w14:textId="757960B1" w:rsidR="004E5A19" w:rsidRPr="002D18EC" w:rsidRDefault="003949EC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51.87</w:t>
            </w:r>
          </w:p>
        </w:tc>
        <w:tc>
          <w:tcPr>
            <w:tcW w:w="1890" w:type="dxa"/>
            <w:vAlign w:val="center"/>
          </w:tcPr>
          <w:p w14:paraId="46DA08C1" w14:textId="694B1E5E" w:rsidR="004E5A19" w:rsidRPr="002D18EC" w:rsidRDefault="003949EC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42.05</w:t>
            </w:r>
          </w:p>
        </w:tc>
        <w:tc>
          <w:tcPr>
            <w:tcW w:w="1890" w:type="dxa"/>
            <w:vAlign w:val="center"/>
          </w:tcPr>
          <w:p w14:paraId="358EAA48" w14:textId="55E63D91" w:rsidR="004E5A19" w:rsidRPr="002D18EC" w:rsidRDefault="003949EC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33.53</w:t>
            </w:r>
          </w:p>
        </w:tc>
        <w:tc>
          <w:tcPr>
            <w:tcW w:w="905" w:type="dxa"/>
            <w:vAlign w:val="center"/>
          </w:tcPr>
          <w:p w14:paraId="3D2761A6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5B980EC8" w14:textId="77777777" w:rsidTr="005A604A">
        <w:trPr>
          <w:trHeight w:val="20"/>
          <w:jc w:val="center"/>
        </w:trPr>
        <w:tc>
          <w:tcPr>
            <w:tcW w:w="4045" w:type="dxa"/>
          </w:tcPr>
          <w:p w14:paraId="085DE76F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58445D3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E77617C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4E37D82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5" w:type="dxa"/>
            <w:vAlign w:val="center"/>
          </w:tcPr>
          <w:p w14:paraId="7652A530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5A19" w:rsidRPr="002D18EC" w14:paraId="06385171" w14:textId="77777777" w:rsidTr="005A604A">
        <w:trPr>
          <w:trHeight w:val="20"/>
          <w:jc w:val="center"/>
        </w:trPr>
        <w:tc>
          <w:tcPr>
            <w:tcW w:w="4045" w:type="dxa"/>
          </w:tcPr>
          <w:p w14:paraId="737C01AB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 xml:space="preserve">Model 1: </w:t>
            </w: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0" w:type="dxa"/>
            <w:vAlign w:val="center"/>
          </w:tcPr>
          <w:p w14:paraId="7758F65A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2AEFD701" w14:textId="14BCBF07" w:rsidR="004E5A19" w:rsidRPr="002D18EC" w:rsidRDefault="003949EC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0.79 (0.69-0.90)</w:t>
            </w:r>
          </w:p>
        </w:tc>
        <w:tc>
          <w:tcPr>
            <w:tcW w:w="1890" w:type="dxa"/>
            <w:vAlign w:val="center"/>
          </w:tcPr>
          <w:p w14:paraId="4E180207" w14:textId="062E27C0" w:rsidR="004E5A19" w:rsidRPr="002D18EC" w:rsidRDefault="003949EC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0.61 (0.52-0.71)</w:t>
            </w:r>
          </w:p>
        </w:tc>
        <w:tc>
          <w:tcPr>
            <w:tcW w:w="905" w:type="dxa"/>
            <w:vAlign w:val="center"/>
          </w:tcPr>
          <w:p w14:paraId="0A129705" w14:textId="3355BCC7" w:rsidR="004E5A19" w:rsidRPr="002D18EC" w:rsidRDefault="00845048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&lt;0.01</w:t>
            </w:r>
          </w:p>
        </w:tc>
      </w:tr>
      <w:tr w:rsidR="004E5A19" w:rsidRPr="002D18EC" w14:paraId="294E240F" w14:textId="77777777" w:rsidTr="005A604A">
        <w:trPr>
          <w:trHeight w:val="20"/>
          <w:jc w:val="center"/>
        </w:trPr>
        <w:tc>
          <w:tcPr>
            <w:tcW w:w="4045" w:type="dxa"/>
          </w:tcPr>
          <w:p w14:paraId="39991F7D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 xml:space="preserve">Model 2: </w:t>
            </w: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30" w:type="dxa"/>
            <w:vAlign w:val="center"/>
          </w:tcPr>
          <w:p w14:paraId="4259C42B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08C78396" w14:textId="5AFC2E7F" w:rsidR="004E5A19" w:rsidRPr="002D18EC" w:rsidRDefault="00E12EDF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0.86 (0.75-0.98)</w:t>
            </w:r>
          </w:p>
        </w:tc>
        <w:tc>
          <w:tcPr>
            <w:tcW w:w="1890" w:type="dxa"/>
            <w:vAlign w:val="center"/>
          </w:tcPr>
          <w:p w14:paraId="690FBC6D" w14:textId="48D2BCB8" w:rsidR="004E5A19" w:rsidRPr="002D18EC" w:rsidRDefault="00E12EDF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0.81 (0.69-0.95)</w:t>
            </w:r>
          </w:p>
        </w:tc>
        <w:tc>
          <w:tcPr>
            <w:tcW w:w="905" w:type="dxa"/>
            <w:vAlign w:val="center"/>
          </w:tcPr>
          <w:p w14:paraId="1BBC7E83" w14:textId="48D0539F" w:rsidR="004E5A19" w:rsidRPr="002D18EC" w:rsidRDefault="00E12EDF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0.01</w:t>
            </w:r>
          </w:p>
        </w:tc>
      </w:tr>
      <w:tr w:rsidR="004E5A19" w:rsidRPr="002D18EC" w14:paraId="78008F70" w14:textId="77777777" w:rsidTr="005A604A">
        <w:trPr>
          <w:trHeight w:val="20"/>
          <w:jc w:val="center"/>
        </w:trPr>
        <w:tc>
          <w:tcPr>
            <w:tcW w:w="4045" w:type="dxa"/>
          </w:tcPr>
          <w:p w14:paraId="35CA1D54" w14:textId="77777777" w:rsidR="004E5A19" w:rsidRPr="002D18EC" w:rsidRDefault="004E5A19" w:rsidP="005A604A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  <w:r w:rsidRPr="002D18EC">
              <w:rPr>
                <w:rFonts w:eastAsia="Times New Roman"/>
                <w:b/>
                <w:sz w:val="20"/>
                <w:szCs w:val="20"/>
              </w:rPr>
              <w:t xml:space="preserve">Model 3: </w:t>
            </w:r>
            <w:r w:rsidRPr="002D18EC">
              <w:rPr>
                <w:rFonts w:eastAsia="Times New Roman"/>
                <w:sz w:val="20"/>
                <w:szCs w:val="20"/>
              </w:rPr>
              <w:t>Hazard ratio (95% CI)</w:t>
            </w: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30" w:type="dxa"/>
            <w:vAlign w:val="center"/>
          </w:tcPr>
          <w:p w14:paraId="25D3FD1A" w14:textId="77777777" w:rsidR="004E5A19" w:rsidRPr="002D18EC" w:rsidRDefault="004E5A19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1890" w:type="dxa"/>
            <w:vAlign w:val="center"/>
          </w:tcPr>
          <w:p w14:paraId="50A1A343" w14:textId="1B72BF3B" w:rsidR="004E5A19" w:rsidRPr="002D18EC" w:rsidRDefault="00E12EDF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0.86 (0.75-0.99)</w:t>
            </w:r>
          </w:p>
        </w:tc>
        <w:tc>
          <w:tcPr>
            <w:tcW w:w="1890" w:type="dxa"/>
            <w:vAlign w:val="center"/>
          </w:tcPr>
          <w:p w14:paraId="640132DB" w14:textId="582146AB" w:rsidR="004E5A19" w:rsidRPr="002D18EC" w:rsidRDefault="00E12EDF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0.82 (0.70-0.96)</w:t>
            </w:r>
          </w:p>
        </w:tc>
        <w:tc>
          <w:tcPr>
            <w:tcW w:w="905" w:type="dxa"/>
            <w:vAlign w:val="center"/>
          </w:tcPr>
          <w:p w14:paraId="1D08DC85" w14:textId="262B0BC7" w:rsidR="004E5A19" w:rsidRPr="002D18EC" w:rsidRDefault="00E12EDF" w:rsidP="005A604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2D18EC">
              <w:rPr>
                <w:rFonts w:eastAsia="Times New Roman"/>
                <w:sz w:val="20"/>
                <w:szCs w:val="20"/>
              </w:rPr>
              <w:t>0.01</w:t>
            </w:r>
          </w:p>
        </w:tc>
      </w:tr>
      <w:tr w:rsidR="004E5A19" w:rsidRPr="00EB18DA" w14:paraId="56960FA5" w14:textId="77777777" w:rsidTr="005A604A">
        <w:trPr>
          <w:trHeight w:val="20"/>
          <w:jc w:val="center"/>
        </w:trPr>
        <w:tc>
          <w:tcPr>
            <w:tcW w:w="10260" w:type="dxa"/>
            <w:gridSpan w:val="5"/>
            <w:tcBorders>
              <w:top w:val="single" w:sz="8" w:space="0" w:color="auto"/>
            </w:tcBorders>
          </w:tcPr>
          <w:p w14:paraId="488BB393" w14:textId="77777777" w:rsidR="004E5A19" w:rsidRPr="002D18EC" w:rsidRDefault="004E5A19" w:rsidP="005A604A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2D18EC">
              <w:rPr>
                <w:rFonts w:eastAsia="Times New Roman"/>
                <w:sz w:val="16"/>
                <w:szCs w:val="16"/>
              </w:rPr>
              <w:t>Note: WHI OPACH participants enrolled in 2012-2013 and followed-up for cancer incidence through March 31, 2018. Women were censored at the end of follow-up, at last contact, or at the time of death from an event unrelated to cancer.</w:t>
            </w:r>
          </w:p>
          <w:p w14:paraId="3274D9DB" w14:textId="77777777" w:rsidR="004E5A19" w:rsidRPr="002D18EC" w:rsidRDefault="004E5A19" w:rsidP="005A604A">
            <w:pPr>
              <w:spacing w:line="240" w:lineRule="auto"/>
              <w:ind w:left="288" w:hanging="288"/>
              <w:rPr>
                <w:rFonts w:eastAsia="Times New Roman"/>
                <w:sz w:val="20"/>
                <w:szCs w:val="20"/>
                <w:vertAlign w:val="superscript"/>
              </w:rPr>
            </w:pPr>
            <w:r w:rsidRPr="002D18EC">
              <w:rPr>
                <w:rFonts w:eastAsia="Times New Roman"/>
                <w:sz w:val="16"/>
                <w:szCs w:val="16"/>
              </w:rPr>
              <w:t>BMI, body mass index; MVPA, moderate-to-vigorous physical activity; PA, physical activity; SD, standard deviation.</w:t>
            </w:r>
          </w:p>
          <w:p w14:paraId="47D67D07" w14:textId="77777777" w:rsidR="004E5A19" w:rsidRPr="002D18EC" w:rsidRDefault="004E5A19" w:rsidP="005A604A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 xml:space="preserve">a </w:t>
            </w:r>
            <w:r w:rsidRPr="002D18EC">
              <w:rPr>
                <w:rFonts w:eastAsia="Times New Roman"/>
                <w:sz w:val="16"/>
                <w:szCs w:val="16"/>
              </w:rPr>
              <w:t>P-values from Chi-square tests for linear trend using Cox regression models with continuous PA variables.</w:t>
            </w:r>
          </w:p>
          <w:p w14:paraId="0A87408D" w14:textId="77777777" w:rsidR="004E5A19" w:rsidRPr="002D18EC" w:rsidRDefault="004E5A19" w:rsidP="005A604A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 xml:space="preserve">b </w:t>
            </w:r>
            <w:r w:rsidRPr="002D18EC">
              <w:rPr>
                <w:rFonts w:eastAsia="Times New Roman"/>
                <w:sz w:val="16"/>
                <w:szCs w:val="16"/>
              </w:rPr>
              <w:t>Model 1 is adjusted for age (years).</w:t>
            </w:r>
          </w:p>
          <w:p w14:paraId="01C40DE2" w14:textId="77777777" w:rsidR="004E5A19" w:rsidRPr="002D18EC" w:rsidRDefault="004E5A19" w:rsidP="005A604A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 xml:space="preserve">c </w:t>
            </w:r>
            <w:r w:rsidRPr="002D18EC">
              <w:rPr>
                <w:rFonts w:eastAsia="Times New Roman"/>
                <w:sz w:val="16"/>
                <w:szCs w:val="16"/>
              </w:rPr>
              <w:t>Model 2 is adjusted for age (years), race/ethnicity (non-Hispanic white, non-Hispanic black, Hispanic), education (≤high school, some college, ≥college), smoking status/pack-years (never smoker; former smoker/≤7.5 or &gt;7.5 pack-years; current smoker/≤22.5 or &gt;22.5 pack-years), alcohol intake (non-drinker, &lt;1 drink per week, 1-4 drinks per week, 5-7 drinks per week), hormone replacement therapy (no, yes), self-rated general health (excellent or very good, good, fair or poor), number of comorbid conditions (0, 1, 2, 3+), HEI-2010 (quartiles), and history of cancer diagnosis (no, yes).</w:t>
            </w:r>
          </w:p>
          <w:p w14:paraId="59555477" w14:textId="77777777" w:rsidR="004E5A19" w:rsidRPr="00EB18DA" w:rsidRDefault="004E5A19" w:rsidP="005A604A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2D18EC">
              <w:rPr>
                <w:rFonts w:eastAsia="Times New Roman"/>
                <w:sz w:val="20"/>
                <w:szCs w:val="20"/>
                <w:vertAlign w:val="superscript"/>
              </w:rPr>
              <w:t xml:space="preserve">d </w:t>
            </w:r>
            <w:r w:rsidRPr="002D18EC">
              <w:rPr>
                <w:rFonts w:eastAsia="Times New Roman"/>
                <w:sz w:val="16"/>
                <w:szCs w:val="16"/>
              </w:rPr>
              <w:t>Model 3 is adjusted for age (years), race/ethnicity (non-Hispanic white, non-Hispanic black, Hispanic), education (≤high school, some college, ≥college), smoking status/pack-years (never smoker; former smoker/≤7.5 or &gt;7.5 pack-years; current smoker/≤22.5 or &gt;22.5 pack-years), alcohol intake (non-drinker, &lt;1 drink per week, 1-4 drinks per week, 5-7 drinks per week), hormone replacement therapy (no, yes), self-rated general health (excellent or very good, good, fair or poor), number of comorbid conditions (0, 1, 2, 3+), HEI-2010 (quartiles), history of cancer diagnosis (no, yes), and BMI (&lt;18.5, 18.5-24.9, 25.0-29.9, 30-34.9, 35-39.9, ≥40 kg/m</w:t>
            </w:r>
            <w:r w:rsidRPr="002D18EC">
              <w:rPr>
                <w:rFonts w:eastAsia="Times New Roman"/>
                <w:sz w:val="16"/>
                <w:szCs w:val="16"/>
                <w:vertAlign w:val="superscript"/>
              </w:rPr>
              <w:t>2</w:t>
            </w:r>
            <w:r w:rsidRPr="002D18EC">
              <w:rPr>
                <w:rFonts w:eastAsia="Times New Roman"/>
                <w:sz w:val="16"/>
                <w:szCs w:val="16"/>
              </w:rPr>
              <w:t>).</w:t>
            </w:r>
          </w:p>
          <w:p w14:paraId="3996505F" w14:textId="77777777" w:rsidR="004E5A19" w:rsidRPr="00EB18DA" w:rsidRDefault="004E5A19" w:rsidP="005A604A">
            <w:pPr>
              <w:spacing w:line="240" w:lineRule="auto"/>
              <w:ind w:firstLine="0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706D65F1" w14:textId="77777777" w:rsidR="00C25A21" w:rsidRDefault="00C25A21" w:rsidP="006B3B60">
      <w:pPr>
        <w:spacing w:line="240" w:lineRule="auto"/>
        <w:ind w:firstLine="0"/>
        <w:sectPr w:rsidR="00C25A21" w:rsidSect="000F06C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FECC563" w14:textId="0B7BBC03" w:rsidR="00C25A21" w:rsidRPr="00D510F2" w:rsidRDefault="009A7616" w:rsidP="00C25A21">
      <w:pPr>
        <w:pStyle w:val="Caption"/>
      </w:pPr>
      <w:r>
        <w:lastRenderedPageBreak/>
        <w:t xml:space="preserve">Supplemental </w:t>
      </w:r>
      <w:r w:rsidR="00C25A21" w:rsidRPr="00D510F2">
        <w:t xml:space="preserve">Table </w:t>
      </w:r>
      <w:r w:rsidR="00C25A21">
        <w:t>4</w:t>
      </w:r>
      <w:r w:rsidR="00C25A21" w:rsidRPr="00D510F2">
        <w:t xml:space="preserve">. </w:t>
      </w:r>
      <w:r w:rsidR="00C25A21" w:rsidRPr="00D510F2">
        <w:rPr>
          <w:b w:val="0"/>
        </w:rPr>
        <w:t xml:space="preserve">Hazard ratios (HR) and 95% confidence intervals (CI) for physical activity-related cancer incidence and standardized total, light, and moderate-to-vigorous physical activity in the cohort overall </w:t>
      </w:r>
      <w:r w:rsidR="00C54419">
        <w:rPr>
          <w:b w:val="0"/>
        </w:rPr>
        <w:t xml:space="preserve">and after the exclusion of each cancer site at a time </w:t>
      </w:r>
      <w:r w:rsidR="00C25A21" w:rsidRPr="00D510F2">
        <w:rPr>
          <w:b w:val="0"/>
        </w:rPr>
        <w:t>(</w:t>
      </w:r>
      <w:r w:rsidR="00C25A21" w:rsidRPr="00D510F2">
        <w:rPr>
          <w:b w:val="0"/>
          <w:i/>
        </w:rPr>
        <w:t>N</w:t>
      </w:r>
      <w:r w:rsidR="00C25A21" w:rsidRPr="00D510F2">
        <w:rPr>
          <w:b w:val="0"/>
        </w:rPr>
        <w:t>=6,382).</w:t>
      </w:r>
    </w:p>
    <w:tbl>
      <w:tblPr>
        <w:tblStyle w:val="TableGrid1"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1584"/>
        <w:gridCol w:w="1728"/>
        <w:gridCol w:w="236"/>
        <w:gridCol w:w="1728"/>
        <w:gridCol w:w="236"/>
        <w:gridCol w:w="1728"/>
        <w:gridCol w:w="7"/>
      </w:tblGrid>
      <w:tr w:rsidR="00EB2481" w:rsidRPr="00D510F2" w14:paraId="03CB015E" w14:textId="77777777" w:rsidTr="000F2C26">
        <w:trPr>
          <w:gridAfter w:val="1"/>
          <w:wAfter w:w="7" w:type="dxa"/>
          <w:trHeight w:val="20"/>
          <w:jc w:val="center"/>
        </w:trPr>
        <w:tc>
          <w:tcPr>
            <w:tcW w:w="2718" w:type="dxa"/>
            <w:vMerge w:val="restart"/>
            <w:tcBorders>
              <w:top w:val="single" w:sz="12" w:space="0" w:color="auto"/>
            </w:tcBorders>
            <w:vAlign w:val="bottom"/>
          </w:tcPr>
          <w:p w14:paraId="0B659043" w14:textId="3BAA9991" w:rsidR="00EB2481" w:rsidRDefault="00EB2481" w:rsidP="00EB2481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Cancer Site Excluded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</w:tcBorders>
            <w:vAlign w:val="center"/>
          </w:tcPr>
          <w:p w14:paraId="5F4BFD8B" w14:textId="77777777" w:rsidR="00EB2481" w:rsidRDefault="00EB2481" w:rsidP="00EB2481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510F2">
              <w:rPr>
                <w:rFonts w:eastAsia="Times New Roman"/>
                <w:b/>
                <w:sz w:val="20"/>
                <w:szCs w:val="20"/>
              </w:rPr>
              <w:t>Cancer Events</w:t>
            </w:r>
          </w:p>
          <w:p w14:paraId="2275927F" w14:textId="61FA6D9D" w:rsidR="00EB2481" w:rsidRDefault="00EB2481" w:rsidP="00EB2481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510F2">
              <w:rPr>
                <w:rFonts w:eastAsia="Times New Roman"/>
                <w:b/>
                <w:i/>
                <w:sz w:val="20"/>
                <w:szCs w:val="20"/>
              </w:rPr>
              <w:t>n</w:t>
            </w:r>
            <w:r w:rsidRPr="00D510F2">
              <w:rPr>
                <w:rFonts w:eastAsia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525C0C51" w14:textId="43EAD18B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Total </w:t>
            </w: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PA</w:t>
            </w:r>
            <w:r w:rsidRPr="00C25A21">
              <w:rPr>
                <w:rFonts w:eastAsia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6" w:type="dxa"/>
            <w:tcBorders>
              <w:top w:val="single" w:sz="12" w:space="0" w:color="auto"/>
            </w:tcBorders>
          </w:tcPr>
          <w:p w14:paraId="30515F2F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3CBD6D29" w14:textId="757E25E8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Light </w:t>
            </w: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PA</w:t>
            </w:r>
            <w:r w:rsidRPr="00C25A21">
              <w:rPr>
                <w:rFonts w:eastAsia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6" w:type="dxa"/>
            <w:tcBorders>
              <w:top w:val="single" w:sz="12" w:space="0" w:color="auto"/>
            </w:tcBorders>
          </w:tcPr>
          <w:p w14:paraId="4A1184A0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1D19D9F3" w14:textId="109D2F71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MVPA</w:t>
            </w:r>
            <w:r w:rsidRPr="00C25A21">
              <w:rPr>
                <w:rFonts w:eastAsia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EB2481" w:rsidRPr="00D510F2" w14:paraId="05DBD37D" w14:textId="77777777" w:rsidTr="000F2C26">
        <w:trPr>
          <w:gridAfter w:val="1"/>
          <w:wAfter w:w="7" w:type="dxa"/>
          <w:trHeight w:val="20"/>
          <w:jc w:val="center"/>
        </w:trPr>
        <w:tc>
          <w:tcPr>
            <w:tcW w:w="2718" w:type="dxa"/>
            <w:vMerge/>
            <w:tcBorders>
              <w:bottom w:val="single" w:sz="12" w:space="0" w:color="auto"/>
            </w:tcBorders>
            <w:vAlign w:val="bottom"/>
          </w:tcPr>
          <w:p w14:paraId="6DBD713D" w14:textId="2361E699" w:rsidR="00EB2481" w:rsidRPr="00D510F2" w:rsidRDefault="00EB2481" w:rsidP="008414F8">
            <w:pPr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bottom w:val="single" w:sz="12" w:space="0" w:color="auto"/>
            </w:tcBorders>
          </w:tcPr>
          <w:p w14:paraId="2B747485" w14:textId="54A5C214" w:rsidR="00EB2481" w:rsidRPr="00D510F2" w:rsidRDefault="00EB2481" w:rsidP="00EB2481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0E7527E2" w14:textId="6E897C5A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510F2">
              <w:rPr>
                <w:rFonts w:eastAsia="Times New Roman"/>
                <w:b/>
                <w:sz w:val="20"/>
                <w:szCs w:val="20"/>
              </w:rPr>
              <w:t>HR (95% CI)</w:t>
            </w:r>
            <w:r w:rsidRPr="00D510F2">
              <w:rPr>
                <w:rFonts w:eastAsia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56A4DC90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0DAE7282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510F2">
              <w:rPr>
                <w:rFonts w:eastAsia="Times New Roman"/>
                <w:b/>
                <w:sz w:val="20"/>
                <w:szCs w:val="20"/>
              </w:rPr>
              <w:t>HR (95% CI)</w:t>
            </w:r>
            <w:r w:rsidRPr="00D510F2">
              <w:rPr>
                <w:rFonts w:eastAsia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51C58EF6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230A486A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510F2">
              <w:rPr>
                <w:rFonts w:eastAsia="Times New Roman"/>
                <w:b/>
                <w:sz w:val="20"/>
                <w:szCs w:val="20"/>
              </w:rPr>
              <w:t>HR (95% CI)</w:t>
            </w:r>
            <w:r w:rsidRPr="00D510F2">
              <w:rPr>
                <w:rFonts w:eastAsia="Times New Roman"/>
                <w:b/>
                <w:sz w:val="20"/>
                <w:szCs w:val="20"/>
                <w:vertAlign w:val="superscript"/>
              </w:rPr>
              <w:t>b</w:t>
            </w:r>
          </w:p>
        </w:tc>
      </w:tr>
      <w:tr w:rsidR="00EB2481" w:rsidRPr="00D510F2" w14:paraId="7FE1B149" w14:textId="77777777" w:rsidTr="00CE55A4">
        <w:trPr>
          <w:gridAfter w:val="1"/>
          <w:wAfter w:w="7" w:type="dxa"/>
          <w:trHeight w:val="20"/>
          <w:jc w:val="center"/>
        </w:trPr>
        <w:tc>
          <w:tcPr>
            <w:tcW w:w="2718" w:type="dxa"/>
          </w:tcPr>
          <w:p w14:paraId="1B092C97" w14:textId="56A36008" w:rsidR="00EB2481" w:rsidRPr="00D510F2" w:rsidRDefault="00EB2481" w:rsidP="008414F8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eastAsia="Times New Roman"/>
                <w:sz w:val="20"/>
                <w:szCs w:val="20"/>
              </w:rPr>
              <w:t>Breast</w:t>
            </w:r>
          </w:p>
        </w:tc>
        <w:tc>
          <w:tcPr>
            <w:tcW w:w="1584" w:type="dxa"/>
          </w:tcPr>
          <w:p w14:paraId="11DB7532" w14:textId="231B76EA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173</w:t>
            </w:r>
          </w:p>
        </w:tc>
        <w:tc>
          <w:tcPr>
            <w:tcW w:w="1728" w:type="dxa"/>
          </w:tcPr>
          <w:p w14:paraId="0B1367AA" w14:textId="7B183BF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0.87 (0.74-1.03)</w:t>
            </w:r>
          </w:p>
        </w:tc>
        <w:tc>
          <w:tcPr>
            <w:tcW w:w="236" w:type="dxa"/>
          </w:tcPr>
          <w:p w14:paraId="00C3A927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D3CFF68" w14:textId="04D9EB17" w:rsidR="00EB2481" w:rsidRPr="00D510F2" w:rsidRDefault="00CE55A4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0.90 (0.77-1.06)</w:t>
            </w:r>
          </w:p>
        </w:tc>
        <w:tc>
          <w:tcPr>
            <w:tcW w:w="236" w:type="dxa"/>
          </w:tcPr>
          <w:p w14:paraId="3C140ACA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7EEAE43" w14:textId="7B55BE11" w:rsidR="00EB2481" w:rsidRPr="00D510F2" w:rsidRDefault="00CE55A4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0.85 (0.70-1.02)</w:t>
            </w:r>
          </w:p>
        </w:tc>
      </w:tr>
      <w:tr w:rsidR="00EB2481" w:rsidRPr="00D510F2" w14:paraId="67E4C1CB" w14:textId="77777777" w:rsidTr="00CE55A4">
        <w:trPr>
          <w:gridAfter w:val="1"/>
          <w:wAfter w:w="7" w:type="dxa"/>
          <w:trHeight w:val="20"/>
          <w:jc w:val="center"/>
        </w:trPr>
        <w:tc>
          <w:tcPr>
            <w:tcW w:w="2718" w:type="dxa"/>
          </w:tcPr>
          <w:p w14:paraId="105B466B" w14:textId="7425AE96" w:rsidR="00EB2481" w:rsidRPr="00D510F2" w:rsidRDefault="00EB2481" w:rsidP="008414F8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Lung</w:t>
            </w:r>
          </w:p>
        </w:tc>
        <w:tc>
          <w:tcPr>
            <w:tcW w:w="1584" w:type="dxa"/>
          </w:tcPr>
          <w:p w14:paraId="33733FB8" w14:textId="42D9DAD0" w:rsidR="00EB2481" w:rsidRPr="00D510F2" w:rsidRDefault="00CE55A4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220</w:t>
            </w:r>
          </w:p>
        </w:tc>
        <w:tc>
          <w:tcPr>
            <w:tcW w:w="1728" w:type="dxa"/>
          </w:tcPr>
          <w:p w14:paraId="2BFB7351" w14:textId="4CEAF51F" w:rsidR="00EB2481" w:rsidRPr="00D510F2" w:rsidRDefault="00CE55A4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0.80 (0.69-0.93)</w:t>
            </w:r>
          </w:p>
        </w:tc>
        <w:tc>
          <w:tcPr>
            <w:tcW w:w="236" w:type="dxa"/>
          </w:tcPr>
          <w:p w14:paraId="207508BE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4DD1DCA" w14:textId="1060C39F" w:rsidR="00EB2481" w:rsidRPr="00D510F2" w:rsidRDefault="00CE55A4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0.84 (0.73-0.96)</w:t>
            </w:r>
          </w:p>
        </w:tc>
        <w:tc>
          <w:tcPr>
            <w:tcW w:w="236" w:type="dxa"/>
          </w:tcPr>
          <w:p w14:paraId="55276FD1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4F97B51" w14:textId="2790C196" w:rsidR="00EB2481" w:rsidRPr="00D510F2" w:rsidRDefault="00CE55A4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0.80 (0.68-0.94)</w:t>
            </w:r>
          </w:p>
        </w:tc>
      </w:tr>
      <w:tr w:rsidR="00EB2481" w:rsidRPr="00D510F2" w14:paraId="7163E42A" w14:textId="77777777" w:rsidTr="00CE55A4">
        <w:trPr>
          <w:gridAfter w:val="1"/>
          <w:wAfter w:w="7" w:type="dxa"/>
          <w:trHeight w:val="20"/>
          <w:jc w:val="center"/>
        </w:trPr>
        <w:tc>
          <w:tcPr>
            <w:tcW w:w="2718" w:type="dxa"/>
          </w:tcPr>
          <w:p w14:paraId="4DEB6C1A" w14:textId="1B0FE9B8" w:rsidR="00EB2481" w:rsidRPr="00D510F2" w:rsidRDefault="00EB2481" w:rsidP="00C25A2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Colorectal</w:t>
            </w:r>
          </w:p>
        </w:tc>
        <w:tc>
          <w:tcPr>
            <w:tcW w:w="1584" w:type="dxa"/>
          </w:tcPr>
          <w:p w14:paraId="1891C552" w14:textId="48186C93" w:rsidR="00EB2481" w:rsidRPr="00D510F2" w:rsidRDefault="00CE55A4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239</w:t>
            </w:r>
          </w:p>
        </w:tc>
        <w:tc>
          <w:tcPr>
            <w:tcW w:w="1728" w:type="dxa"/>
          </w:tcPr>
          <w:p w14:paraId="7C463AC2" w14:textId="6C05E00F" w:rsidR="00EB2481" w:rsidRPr="00D510F2" w:rsidRDefault="00CE55A4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0.88 (0.76-1.01)</w:t>
            </w:r>
          </w:p>
        </w:tc>
        <w:tc>
          <w:tcPr>
            <w:tcW w:w="236" w:type="dxa"/>
          </w:tcPr>
          <w:p w14:paraId="69B4FD18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5F5E72DC" w14:textId="2AFE123C" w:rsidR="00EB2481" w:rsidRPr="00D510F2" w:rsidRDefault="00CE55A4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0.90 (0.79-1.03)</w:t>
            </w:r>
          </w:p>
        </w:tc>
        <w:tc>
          <w:tcPr>
            <w:tcW w:w="236" w:type="dxa"/>
          </w:tcPr>
          <w:p w14:paraId="72BEA725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71F2C75" w14:textId="53CE1EB6" w:rsidR="00EB2481" w:rsidRPr="00D510F2" w:rsidRDefault="00CE55A4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0.86 (0.74-1.01)</w:t>
            </w:r>
          </w:p>
        </w:tc>
      </w:tr>
      <w:tr w:rsidR="00EB2481" w:rsidRPr="00D510F2" w14:paraId="5A311A33" w14:textId="77777777" w:rsidTr="00CE55A4">
        <w:trPr>
          <w:gridAfter w:val="1"/>
          <w:wAfter w:w="7" w:type="dxa"/>
          <w:trHeight w:val="20"/>
          <w:jc w:val="center"/>
        </w:trPr>
        <w:tc>
          <w:tcPr>
            <w:tcW w:w="2718" w:type="dxa"/>
          </w:tcPr>
          <w:p w14:paraId="20350324" w14:textId="747B1C35" w:rsidR="00EB2481" w:rsidRPr="00D510F2" w:rsidRDefault="00EB2481" w:rsidP="00C25A2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Leukemia</w:t>
            </w:r>
          </w:p>
        </w:tc>
        <w:tc>
          <w:tcPr>
            <w:tcW w:w="1584" w:type="dxa"/>
          </w:tcPr>
          <w:p w14:paraId="58FA64A4" w14:textId="34A4B987" w:rsidR="00EB2481" w:rsidRPr="00D510F2" w:rsidRDefault="002F2B0D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252</w:t>
            </w:r>
          </w:p>
        </w:tc>
        <w:tc>
          <w:tcPr>
            <w:tcW w:w="1728" w:type="dxa"/>
          </w:tcPr>
          <w:p w14:paraId="4AD8E3B9" w14:textId="7F614844" w:rsidR="00EB2481" w:rsidRPr="00D510F2" w:rsidRDefault="000F2C26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0.90 (0.78-1.02)</w:t>
            </w:r>
          </w:p>
        </w:tc>
        <w:tc>
          <w:tcPr>
            <w:tcW w:w="236" w:type="dxa"/>
          </w:tcPr>
          <w:p w14:paraId="3EE9C6C2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297ACA22" w14:textId="7A3FA9F2" w:rsidR="00EB2481" w:rsidRPr="00D510F2" w:rsidRDefault="000F2C26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0.92 (0.81-1.05)</w:t>
            </w:r>
          </w:p>
        </w:tc>
        <w:tc>
          <w:tcPr>
            <w:tcW w:w="236" w:type="dxa"/>
          </w:tcPr>
          <w:p w14:paraId="067D6B18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4821B63" w14:textId="48F586CE" w:rsidR="00EB2481" w:rsidRPr="00D510F2" w:rsidRDefault="000F2C26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0.88 (0.76-1.02)</w:t>
            </w:r>
          </w:p>
        </w:tc>
      </w:tr>
      <w:tr w:rsidR="00EB2481" w:rsidRPr="00D510F2" w14:paraId="134BD78F" w14:textId="77777777" w:rsidTr="00CE55A4">
        <w:trPr>
          <w:gridAfter w:val="1"/>
          <w:wAfter w:w="7" w:type="dxa"/>
          <w:trHeight w:val="20"/>
          <w:jc w:val="center"/>
        </w:trPr>
        <w:tc>
          <w:tcPr>
            <w:tcW w:w="2718" w:type="dxa"/>
          </w:tcPr>
          <w:p w14:paraId="28C708CB" w14:textId="4AC99CF7" w:rsidR="00EB2481" w:rsidRPr="00D510F2" w:rsidRDefault="00EB2481" w:rsidP="008414F8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Bladder</w:t>
            </w:r>
          </w:p>
        </w:tc>
        <w:tc>
          <w:tcPr>
            <w:tcW w:w="1584" w:type="dxa"/>
          </w:tcPr>
          <w:p w14:paraId="67B70CFE" w14:textId="6D7AF06A" w:rsidR="00EB2481" w:rsidRPr="00D510F2" w:rsidRDefault="000F2C26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255</w:t>
            </w:r>
          </w:p>
        </w:tc>
        <w:tc>
          <w:tcPr>
            <w:tcW w:w="1728" w:type="dxa"/>
          </w:tcPr>
          <w:p w14:paraId="53498509" w14:textId="1C9DCB1A" w:rsidR="00EB2481" w:rsidRPr="00D510F2" w:rsidRDefault="000F2C26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0.87 (0.76-0.99)</w:t>
            </w:r>
          </w:p>
        </w:tc>
        <w:tc>
          <w:tcPr>
            <w:tcW w:w="236" w:type="dxa"/>
          </w:tcPr>
          <w:p w14:paraId="71097F9A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471216C" w14:textId="6B2CA943" w:rsidR="00EB2481" w:rsidRPr="00D510F2" w:rsidRDefault="000F2C26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0.89 (0.79-1.02)</w:t>
            </w:r>
          </w:p>
        </w:tc>
        <w:tc>
          <w:tcPr>
            <w:tcW w:w="236" w:type="dxa"/>
          </w:tcPr>
          <w:p w14:paraId="7008D349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D9E8E6F" w14:textId="086BBCDB" w:rsidR="00EB2481" w:rsidRPr="00D510F2" w:rsidRDefault="000F2C26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0.86 (0.75-1.00)</w:t>
            </w:r>
          </w:p>
        </w:tc>
      </w:tr>
      <w:tr w:rsidR="00EB2481" w:rsidRPr="00D510F2" w14:paraId="38222CEF" w14:textId="77777777" w:rsidTr="00CE55A4">
        <w:trPr>
          <w:gridAfter w:val="1"/>
          <w:wAfter w:w="7" w:type="dxa"/>
          <w:trHeight w:val="20"/>
          <w:jc w:val="center"/>
        </w:trPr>
        <w:tc>
          <w:tcPr>
            <w:tcW w:w="2718" w:type="dxa"/>
          </w:tcPr>
          <w:p w14:paraId="5F994AF6" w14:textId="7E44AF2A" w:rsidR="00EB2481" w:rsidRPr="00D510F2" w:rsidRDefault="000F2C26" w:rsidP="008414F8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Multiple m</w:t>
            </w:r>
            <w:r w:rsidR="00EB2481">
              <w:rPr>
                <w:rFonts w:eastAsia="Times New Roman"/>
                <w:sz w:val="20"/>
                <w:szCs w:val="20"/>
              </w:rPr>
              <w:t>yeloma</w:t>
            </w:r>
          </w:p>
        </w:tc>
        <w:tc>
          <w:tcPr>
            <w:tcW w:w="1584" w:type="dxa"/>
          </w:tcPr>
          <w:p w14:paraId="5827D1E8" w14:textId="622C957B" w:rsidR="00EB2481" w:rsidRPr="00D510F2" w:rsidRDefault="000F2C26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256</w:t>
            </w:r>
          </w:p>
        </w:tc>
        <w:tc>
          <w:tcPr>
            <w:tcW w:w="1728" w:type="dxa"/>
          </w:tcPr>
          <w:p w14:paraId="4E70B63E" w14:textId="10E931F7" w:rsidR="00EB2481" w:rsidRPr="00D510F2" w:rsidRDefault="000F2C26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0.86 (0.75-0.98)</w:t>
            </w:r>
          </w:p>
        </w:tc>
        <w:tc>
          <w:tcPr>
            <w:tcW w:w="236" w:type="dxa"/>
          </w:tcPr>
          <w:p w14:paraId="55C1B445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032DA5C5" w14:textId="7C1C96B0" w:rsidR="00EB2481" w:rsidRPr="00D510F2" w:rsidRDefault="000F2C26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0.89 (0.78-1.01)</w:t>
            </w:r>
          </w:p>
        </w:tc>
        <w:tc>
          <w:tcPr>
            <w:tcW w:w="236" w:type="dxa"/>
          </w:tcPr>
          <w:p w14:paraId="0888D06F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03B0F8C0" w14:textId="4445B4EE" w:rsidR="00EB2481" w:rsidRPr="00D510F2" w:rsidRDefault="000F2C26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0.85 (0.73-0.99)</w:t>
            </w:r>
          </w:p>
        </w:tc>
      </w:tr>
      <w:tr w:rsidR="00EB2481" w:rsidRPr="00D510F2" w14:paraId="6AF9DA46" w14:textId="77777777" w:rsidTr="00CE55A4">
        <w:trPr>
          <w:gridAfter w:val="1"/>
          <w:wAfter w:w="7" w:type="dxa"/>
          <w:trHeight w:val="20"/>
          <w:jc w:val="center"/>
        </w:trPr>
        <w:tc>
          <w:tcPr>
            <w:tcW w:w="2718" w:type="dxa"/>
          </w:tcPr>
          <w:p w14:paraId="122299DB" w14:textId="391EFF3F" w:rsidR="00EB2481" w:rsidRPr="00D510F2" w:rsidRDefault="00EB2481" w:rsidP="00C25A2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Endometrium</w:t>
            </w:r>
          </w:p>
        </w:tc>
        <w:tc>
          <w:tcPr>
            <w:tcW w:w="1584" w:type="dxa"/>
          </w:tcPr>
          <w:p w14:paraId="7BCAEA77" w14:textId="1599B984" w:rsidR="00EB2481" w:rsidRPr="00D510F2" w:rsidRDefault="0064351B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262</w:t>
            </w:r>
          </w:p>
        </w:tc>
        <w:tc>
          <w:tcPr>
            <w:tcW w:w="1728" w:type="dxa"/>
          </w:tcPr>
          <w:p w14:paraId="29E22F0C" w14:textId="7122FD0E" w:rsidR="00EB2481" w:rsidRPr="00D510F2" w:rsidRDefault="00C54419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0.86 (0.76-0.98)</w:t>
            </w:r>
          </w:p>
        </w:tc>
        <w:tc>
          <w:tcPr>
            <w:tcW w:w="236" w:type="dxa"/>
          </w:tcPr>
          <w:p w14:paraId="0C7CE964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2F126763" w14:textId="3E170DDB" w:rsidR="00EB2481" w:rsidRPr="00D510F2" w:rsidRDefault="00C54419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0.90 (0.79-1.02)</w:t>
            </w:r>
          </w:p>
        </w:tc>
        <w:tc>
          <w:tcPr>
            <w:tcW w:w="236" w:type="dxa"/>
          </w:tcPr>
          <w:p w14:paraId="73BDCD7F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538185FC" w14:textId="480A74E5" w:rsidR="00EB2481" w:rsidRPr="00D510F2" w:rsidRDefault="00C54419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0.84 (0.72-0.97)</w:t>
            </w:r>
          </w:p>
        </w:tc>
      </w:tr>
      <w:tr w:rsidR="00EB2481" w:rsidRPr="00D510F2" w14:paraId="3A86CFCD" w14:textId="77777777" w:rsidTr="00CE55A4">
        <w:trPr>
          <w:gridAfter w:val="1"/>
          <w:wAfter w:w="7" w:type="dxa"/>
          <w:trHeight w:val="20"/>
          <w:jc w:val="center"/>
        </w:trPr>
        <w:tc>
          <w:tcPr>
            <w:tcW w:w="2718" w:type="dxa"/>
          </w:tcPr>
          <w:p w14:paraId="0E3790C4" w14:textId="3233D260" w:rsidR="00EB2481" w:rsidRPr="00D510F2" w:rsidRDefault="00EB2481" w:rsidP="00C25A2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Kidney</w:t>
            </w:r>
          </w:p>
        </w:tc>
        <w:tc>
          <w:tcPr>
            <w:tcW w:w="1584" w:type="dxa"/>
          </w:tcPr>
          <w:p w14:paraId="68E751D8" w14:textId="0A172405" w:rsidR="00EB2481" w:rsidRPr="00D510F2" w:rsidRDefault="008414F8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265</w:t>
            </w:r>
          </w:p>
        </w:tc>
        <w:tc>
          <w:tcPr>
            <w:tcW w:w="1728" w:type="dxa"/>
          </w:tcPr>
          <w:p w14:paraId="56C681FC" w14:textId="31A19806" w:rsidR="00EB2481" w:rsidRPr="00D510F2" w:rsidRDefault="008414F8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0.89 (0.78-1.01)</w:t>
            </w:r>
          </w:p>
        </w:tc>
        <w:tc>
          <w:tcPr>
            <w:tcW w:w="236" w:type="dxa"/>
          </w:tcPr>
          <w:p w14:paraId="71269421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00DAFE5" w14:textId="448B5337" w:rsidR="00EB2481" w:rsidRPr="00D510F2" w:rsidRDefault="008414F8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0.92 (0.81-1.04)</w:t>
            </w:r>
          </w:p>
        </w:tc>
        <w:tc>
          <w:tcPr>
            <w:tcW w:w="236" w:type="dxa"/>
          </w:tcPr>
          <w:p w14:paraId="2491E77A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0C6A0B4A" w14:textId="69868EED" w:rsidR="00EB2481" w:rsidRPr="00D510F2" w:rsidRDefault="008414F8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0.86 (0.74-1.00)</w:t>
            </w:r>
          </w:p>
        </w:tc>
      </w:tr>
      <w:tr w:rsidR="00EB2481" w:rsidRPr="00D510F2" w14:paraId="04A3CF15" w14:textId="77777777" w:rsidTr="00CE55A4">
        <w:trPr>
          <w:gridAfter w:val="1"/>
          <w:wAfter w:w="7" w:type="dxa"/>
          <w:trHeight w:val="20"/>
          <w:jc w:val="center"/>
        </w:trPr>
        <w:tc>
          <w:tcPr>
            <w:tcW w:w="2718" w:type="dxa"/>
          </w:tcPr>
          <w:p w14:paraId="60DEB055" w14:textId="2A3012FE" w:rsidR="00EB2481" w:rsidRPr="00D510F2" w:rsidRDefault="00EB2481" w:rsidP="00C25A2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Liver</w:t>
            </w:r>
          </w:p>
        </w:tc>
        <w:tc>
          <w:tcPr>
            <w:tcW w:w="1584" w:type="dxa"/>
          </w:tcPr>
          <w:p w14:paraId="4EB826F9" w14:textId="04175242" w:rsidR="00EB2481" w:rsidRPr="00D510F2" w:rsidRDefault="008414F8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266</w:t>
            </w:r>
          </w:p>
        </w:tc>
        <w:tc>
          <w:tcPr>
            <w:tcW w:w="1728" w:type="dxa"/>
          </w:tcPr>
          <w:p w14:paraId="0615B74E" w14:textId="5D75B561" w:rsidR="00EB2481" w:rsidRPr="00D510F2" w:rsidRDefault="008414F8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0.87 (0.77-1.00)</w:t>
            </w:r>
          </w:p>
        </w:tc>
        <w:tc>
          <w:tcPr>
            <w:tcW w:w="236" w:type="dxa"/>
          </w:tcPr>
          <w:p w14:paraId="69AB05B0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1063243" w14:textId="2F080BBA" w:rsidR="00EB2481" w:rsidRPr="00D510F2" w:rsidRDefault="008414F8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0.91 (0.80-1.03)</w:t>
            </w:r>
          </w:p>
        </w:tc>
        <w:tc>
          <w:tcPr>
            <w:tcW w:w="236" w:type="dxa"/>
          </w:tcPr>
          <w:p w14:paraId="69F4EA7F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3D50458" w14:textId="3351AD8B" w:rsidR="00EB2481" w:rsidRPr="00D510F2" w:rsidRDefault="008414F8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0.85 (0.73-0.98)</w:t>
            </w:r>
          </w:p>
        </w:tc>
      </w:tr>
      <w:tr w:rsidR="00EB2481" w:rsidRPr="00D510F2" w14:paraId="5F799739" w14:textId="77777777" w:rsidTr="00CE55A4">
        <w:trPr>
          <w:gridAfter w:val="1"/>
          <w:wAfter w:w="7" w:type="dxa"/>
          <w:trHeight w:val="20"/>
          <w:jc w:val="center"/>
        </w:trPr>
        <w:tc>
          <w:tcPr>
            <w:tcW w:w="2718" w:type="dxa"/>
          </w:tcPr>
          <w:p w14:paraId="1B4C16D2" w14:textId="48B09685" w:rsidR="00EB2481" w:rsidRPr="00D510F2" w:rsidRDefault="00EB2481" w:rsidP="008414F8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Stomach</w:t>
            </w:r>
          </w:p>
        </w:tc>
        <w:tc>
          <w:tcPr>
            <w:tcW w:w="1584" w:type="dxa"/>
          </w:tcPr>
          <w:p w14:paraId="3D005722" w14:textId="441B40AE" w:rsidR="00EB2481" w:rsidRPr="00D510F2" w:rsidRDefault="008414F8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267</w:t>
            </w:r>
          </w:p>
        </w:tc>
        <w:tc>
          <w:tcPr>
            <w:tcW w:w="1728" w:type="dxa"/>
          </w:tcPr>
          <w:p w14:paraId="11F42371" w14:textId="45185B40" w:rsidR="00EB2481" w:rsidRPr="00D510F2" w:rsidRDefault="008414F8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0.88 (0.77-1.00)</w:t>
            </w:r>
          </w:p>
        </w:tc>
        <w:tc>
          <w:tcPr>
            <w:tcW w:w="236" w:type="dxa"/>
          </w:tcPr>
          <w:p w14:paraId="4F015B82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02205DA0" w14:textId="39E76557" w:rsidR="00EB2481" w:rsidRPr="00D510F2" w:rsidRDefault="008414F8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0.91 (0.80-1.03)</w:t>
            </w:r>
          </w:p>
        </w:tc>
        <w:tc>
          <w:tcPr>
            <w:tcW w:w="236" w:type="dxa"/>
          </w:tcPr>
          <w:p w14:paraId="5D2B18A0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595C9D7F" w14:textId="3091CBDA" w:rsidR="00EB2481" w:rsidRPr="00D510F2" w:rsidRDefault="008414F8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0.85 (0.74-0.99)</w:t>
            </w:r>
          </w:p>
        </w:tc>
      </w:tr>
      <w:tr w:rsidR="00EB2481" w:rsidRPr="00D510F2" w14:paraId="7E668D9E" w14:textId="77777777" w:rsidTr="00CE55A4">
        <w:trPr>
          <w:gridAfter w:val="1"/>
          <w:wAfter w:w="7" w:type="dxa"/>
          <w:trHeight w:val="20"/>
          <w:jc w:val="center"/>
        </w:trPr>
        <w:tc>
          <w:tcPr>
            <w:tcW w:w="2718" w:type="dxa"/>
          </w:tcPr>
          <w:p w14:paraId="56AB3EDF" w14:textId="09C77775" w:rsidR="00EB2481" w:rsidRPr="00D510F2" w:rsidRDefault="00EB2481" w:rsidP="008414F8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Head and neck</w:t>
            </w:r>
          </w:p>
        </w:tc>
        <w:tc>
          <w:tcPr>
            <w:tcW w:w="1584" w:type="dxa"/>
          </w:tcPr>
          <w:p w14:paraId="126E1DCD" w14:textId="77C7B628" w:rsidR="00EB2481" w:rsidRPr="00D510F2" w:rsidRDefault="00AF4167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267</w:t>
            </w:r>
          </w:p>
        </w:tc>
        <w:tc>
          <w:tcPr>
            <w:tcW w:w="1728" w:type="dxa"/>
          </w:tcPr>
          <w:p w14:paraId="152E14C8" w14:textId="638A91C8" w:rsidR="00EB2481" w:rsidRPr="00D510F2" w:rsidRDefault="00AF4167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0.87 (0.77-1.00)</w:t>
            </w:r>
          </w:p>
        </w:tc>
        <w:tc>
          <w:tcPr>
            <w:tcW w:w="236" w:type="dxa"/>
          </w:tcPr>
          <w:p w14:paraId="648D08AD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192B7C2" w14:textId="712936D5" w:rsidR="00EB2481" w:rsidRPr="00D510F2" w:rsidRDefault="00AF4167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0.91 (0.80-1.03)</w:t>
            </w:r>
          </w:p>
        </w:tc>
        <w:tc>
          <w:tcPr>
            <w:tcW w:w="236" w:type="dxa"/>
          </w:tcPr>
          <w:p w14:paraId="518FB1D5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0A60D93" w14:textId="2D99EB1C" w:rsidR="00EB2481" w:rsidRPr="00D510F2" w:rsidRDefault="00AF4167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0.85 (0.74-0.98)</w:t>
            </w:r>
          </w:p>
        </w:tc>
      </w:tr>
      <w:tr w:rsidR="00EB2481" w:rsidRPr="00D510F2" w14:paraId="7585FE50" w14:textId="77777777" w:rsidTr="00CE55A4">
        <w:trPr>
          <w:gridAfter w:val="1"/>
          <w:wAfter w:w="7" w:type="dxa"/>
          <w:trHeight w:val="20"/>
          <w:jc w:val="center"/>
        </w:trPr>
        <w:tc>
          <w:tcPr>
            <w:tcW w:w="2718" w:type="dxa"/>
          </w:tcPr>
          <w:p w14:paraId="3F53EA1F" w14:textId="759A41BF" w:rsidR="00EB2481" w:rsidRPr="00D510F2" w:rsidRDefault="00EB2481" w:rsidP="00C25A21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Esophagus</w:t>
            </w:r>
          </w:p>
        </w:tc>
        <w:tc>
          <w:tcPr>
            <w:tcW w:w="1584" w:type="dxa"/>
          </w:tcPr>
          <w:p w14:paraId="516E1F92" w14:textId="13A56BED" w:rsidR="00EB2481" w:rsidRPr="00D510F2" w:rsidRDefault="0052655F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270</w:t>
            </w:r>
          </w:p>
        </w:tc>
        <w:tc>
          <w:tcPr>
            <w:tcW w:w="1728" w:type="dxa"/>
          </w:tcPr>
          <w:p w14:paraId="4DCD7E64" w14:textId="4CBC3085" w:rsidR="00EB2481" w:rsidRPr="00D510F2" w:rsidRDefault="0052655F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0.87 (0.77-0.99)</w:t>
            </w:r>
          </w:p>
        </w:tc>
        <w:tc>
          <w:tcPr>
            <w:tcW w:w="236" w:type="dxa"/>
          </w:tcPr>
          <w:p w14:paraId="63FBB32C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A1580EA" w14:textId="07E018A7" w:rsidR="00EB2481" w:rsidRPr="00D510F2" w:rsidRDefault="0052655F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0.90 (0.80-1.03)</w:t>
            </w:r>
          </w:p>
        </w:tc>
        <w:tc>
          <w:tcPr>
            <w:tcW w:w="236" w:type="dxa"/>
          </w:tcPr>
          <w:p w14:paraId="2505DDBC" w14:textId="77777777" w:rsidR="00EB2481" w:rsidRPr="00D510F2" w:rsidRDefault="00EB2481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D18459E" w14:textId="190A9C7C" w:rsidR="00EB2481" w:rsidRPr="00D510F2" w:rsidRDefault="0052655F" w:rsidP="008414F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0.85 (0.73-0.98)</w:t>
            </w:r>
          </w:p>
        </w:tc>
      </w:tr>
      <w:tr w:rsidR="00C25A21" w:rsidRPr="00EB18DA" w14:paraId="7E92F45B" w14:textId="77777777" w:rsidTr="00CE55A4">
        <w:trPr>
          <w:trHeight w:val="20"/>
          <w:jc w:val="center"/>
        </w:trPr>
        <w:tc>
          <w:tcPr>
            <w:tcW w:w="9965" w:type="dxa"/>
            <w:gridSpan w:val="8"/>
            <w:tcBorders>
              <w:top w:val="single" w:sz="8" w:space="0" w:color="auto"/>
            </w:tcBorders>
          </w:tcPr>
          <w:p w14:paraId="3D28B045" w14:textId="77777777" w:rsidR="00C25A21" w:rsidRPr="00D510F2" w:rsidRDefault="00C25A21" w:rsidP="008414F8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D510F2">
              <w:rPr>
                <w:rFonts w:eastAsia="Times New Roman"/>
                <w:sz w:val="16"/>
                <w:szCs w:val="16"/>
              </w:rPr>
              <w:t>Note: WHI OPACH participants enrolled in 2012-2013 and followed-up for cancer incidence through March 31, 2018. Women were censored at the end of follow-up, at last contact, or at the time of death from an event unrelated to cancer.</w:t>
            </w:r>
          </w:p>
          <w:p w14:paraId="4344EE74" w14:textId="77777777" w:rsidR="00C25A21" w:rsidRPr="00D510F2" w:rsidRDefault="00C25A21" w:rsidP="008414F8">
            <w:pPr>
              <w:spacing w:line="240" w:lineRule="auto"/>
              <w:ind w:firstLine="0"/>
              <w:rPr>
                <w:rFonts w:eastAsia="Times New Roman"/>
                <w:sz w:val="16"/>
                <w:szCs w:val="16"/>
              </w:rPr>
            </w:pPr>
            <w:r w:rsidRPr="00D510F2">
              <w:rPr>
                <w:rFonts w:eastAsia="Times New Roman"/>
                <w:sz w:val="20"/>
                <w:szCs w:val="20"/>
                <w:vertAlign w:val="superscript"/>
              </w:rPr>
              <w:t xml:space="preserve">a </w:t>
            </w:r>
            <w:r w:rsidRPr="00D510F2">
              <w:rPr>
                <w:rFonts w:eastAsia="Times New Roman"/>
                <w:sz w:val="16"/>
                <w:szCs w:val="16"/>
              </w:rPr>
              <w:t>One-standard deviation unit increment of total PA = 90.8 minutes, light PA = 72.8 minutes, and MVPA = 33.3 minutes.</w:t>
            </w:r>
          </w:p>
          <w:p w14:paraId="044C4F83" w14:textId="36A5A340" w:rsidR="00C25A21" w:rsidRPr="00C25A21" w:rsidRDefault="00C25A21" w:rsidP="00C25A21">
            <w:pPr>
              <w:spacing w:line="240" w:lineRule="auto"/>
              <w:ind w:left="288" w:hanging="288"/>
              <w:rPr>
                <w:rFonts w:eastAsia="Times New Roman"/>
                <w:sz w:val="16"/>
                <w:szCs w:val="16"/>
              </w:rPr>
            </w:pPr>
            <w:r w:rsidRPr="00D510F2">
              <w:rPr>
                <w:rFonts w:eastAsia="Times New Roman"/>
                <w:sz w:val="20"/>
                <w:szCs w:val="20"/>
                <w:vertAlign w:val="superscript"/>
              </w:rPr>
              <w:t xml:space="preserve">b </w:t>
            </w:r>
            <w:r w:rsidRPr="00D510F2">
              <w:rPr>
                <w:rFonts w:eastAsia="Times New Roman"/>
                <w:sz w:val="16"/>
                <w:szCs w:val="16"/>
              </w:rPr>
              <w:t>Model is adjusted for age (years), race/ethnicity (non-Hispanic white, non-Hispanic black, Hispanic), education (≤high school, some college, ≥college), smoking status/pack-years (never smoker; former smoker/≤7.5 or &gt;7.5 pack-years; current smoker/≤22.5 or &gt;22.5 pack-years), alcohol intake (non-drinker, &lt;1 drink per week, 1-4 drinks per week, 5-7 drinks per week), hormone replacement therapy (no, yes), self-rated general health (excellent or very good, good, fair or poor), number of comorbid conditions (0, 1, 2, 3+), HEI-2010 (quartiles), and history of cancer diagnosis (no, yes).</w:t>
            </w:r>
          </w:p>
        </w:tc>
      </w:tr>
    </w:tbl>
    <w:p w14:paraId="67C87991" w14:textId="56CCED19" w:rsidR="004808B2" w:rsidRDefault="004808B2">
      <w:pPr>
        <w:spacing w:line="240" w:lineRule="auto"/>
        <w:ind w:firstLine="0"/>
      </w:pPr>
    </w:p>
    <w:sectPr w:rsidR="004808B2" w:rsidSect="00C25A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30DEE" w14:textId="77777777" w:rsidR="005D276D" w:rsidRDefault="005D276D" w:rsidP="00B2606C">
      <w:pPr>
        <w:spacing w:line="240" w:lineRule="auto"/>
      </w:pPr>
      <w:r>
        <w:separator/>
      </w:r>
    </w:p>
    <w:p w14:paraId="548A6A42" w14:textId="77777777" w:rsidR="005D276D" w:rsidRDefault="005D276D"/>
  </w:endnote>
  <w:endnote w:type="continuationSeparator" w:id="0">
    <w:p w14:paraId="781E9599" w14:textId="77777777" w:rsidR="005D276D" w:rsidRDefault="005D276D" w:rsidP="00B2606C">
      <w:pPr>
        <w:spacing w:line="240" w:lineRule="auto"/>
      </w:pPr>
      <w:r>
        <w:continuationSeparator/>
      </w:r>
    </w:p>
    <w:p w14:paraId="485DF9A8" w14:textId="77777777" w:rsidR="005D276D" w:rsidRDefault="005D276D"/>
  </w:endnote>
  <w:endnote w:type="continuationNotice" w:id="1">
    <w:p w14:paraId="0CBA5D42" w14:textId="77777777" w:rsidR="005D276D" w:rsidRDefault="005D27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90437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D4E7C1" w14:textId="76553880" w:rsidR="005D276D" w:rsidRDefault="005D276D" w:rsidP="00B260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3999FA" w14:textId="77777777" w:rsidR="005D276D" w:rsidRDefault="005D276D" w:rsidP="00B260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52125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5FE7DC" w14:textId="094D33F6" w:rsidR="005D276D" w:rsidRDefault="005D276D" w:rsidP="00B260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7DAC3450" w14:textId="77777777" w:rsidR="005D276D" w:rsidRDefault="005D276D" w:rsidP="00B260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CE2B7" w14:textId="77777777" w:rsidR="005D276D" w:rsidRDefault="005D276D" w:rsidP="00B2606C">
      <w:pPr>
        <w:spacing w:line="240" w:lineRule="auto"/>
      </w:pPr>
      <w:r>
        <w:separator/>
      </w:r>
    </w:p>
    <w:p w14:paraId="7C124DE2" w14:textId="77777777" w:rsidR="005D276D" w:rsidRDefault="005D276D"/>
  </w:footnote>
  <w:footnote w:type="continuationSeparator" w:id="0">
    <w:p w14:paraId="50E2F627" w14:textId="77777777" w:rsidR="005D276D" w:rsidRDefault="005D276D" w:rsidP="00B2606C">
      <w:pPr>
        <w:spacing w:line="240" w:lineRule="auto"/>
      </w:pPr>
      <w:r>
        <w:continuationSeparator/>
      </w:r>
    </w:p>
    <w:p w14:paraId="2E0A1B53" w14:textId="77777777" w:rsidR="005D276D" w:rsidRDefault="005D276D"/>
  </w:footnote>
  <w:footnote w:type="continuationNotice" w:id="1">
    <w:p w14:paraId="66C2D9EE" w14:textId="77777777" w:rsidR="005D276D" w:rsidRDefault="005D276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A2C7F"/>
    <w:multiLevelType w:val="hybridMultilevel"/>
    <w:tmpl w:val="FB9423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B615D3"/>
    <w:multiLevelType w:val="hybridMultilevel"/>
    <w:tmpl w:val="20AE2EBC"/>
    <w:lvl w:ilvl="0" w:tplc="68ECACD6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hdrShapeDefaults>
    <o:shapedefaults v:ext="edit" spidmax="583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D2A"/>
    <w:rsid w:val="0000436F"/>
    <w:rsid w:val="000049C9"/>
    <w:rsid w:val="00005254"/>
    <w:rsid w:val="00005CD9"/>
    <w:rsid w:val="00012879"/>
    <w:rsid w:val="00013529"/>
    <w:rsid w:val="00013AF9"/>
    <w:rsid w:val="00017F24"/>
    <w:rsid w:val="000243E5"/>
    <w:rsid w:val="00024403"/>
    <w:rsid w:val="00026E46"/>
    <w:rsid w:val="0002713A"/>
    <w:rsid w:val="0004028B"/>
    <w:rsid w:val="00042473"/>
    <w:rsid w:val="000608D1"/>
    <w:rsid w:val="00061E86"/>
    <w:rsid w:val="000622FE"/>
    <w:rsid w:val="0007236F"/>
    <w:rsid w:val="00074122"/>
    <w:rsid w:val="00076435"/>
    <w:rsid w:val="0008370D"/>
    <w:rsid w:val="00084287"/>
    <w:rsid w:val="00085310"/>
    <w:rsid w:val="00085FC5"/>
    <w:rsid w:val="000A745A"/>
    <w:rsid w:val="000B051D"/>
    <w:rsid w:val="000B5454"/>
    <w:rsid w:val="000C0146"/>
    <w:rsid w:val="000C2CBD"/>
    <w:rsid w:val="000C48C2"/>
    <w:rsid w:val="000C5F66"/>
    <w:rsid w:val="000C75B0"/>
    <w:rsid w:val="000D422B"/>
    <w:rsid w:val="000D4AFD"/>
    <w:rsid w:val="000E60C8"/>
    <w:rsid w:val="000E65F8"/>
    <w:rsid w:val="000F06C6"/>
    <w:rsid w:val="000F2C26"/>
    <w:rsid w:val="000F7504"/>
    <w:rsid w:val="001033C6"/>
    <w:rsid w:val="00104A5B"/>
    <w:rsid w:val="00107F92"/>
    <w:rsid w:val="0011127C"/>
    <w:rsid w:val="00117578"/>
    <w:rsid w:val="00117BEA"/>
    <w:rsid w:val="00123B92"/>
    <w:rsid w:val="00124292"/>
    <w:rsid w:val="00124C18"/>
    <w:rsid w:val="001405EA"/>
    <w:rsid w:val="00141B6D"/>
    <w:rsid w:val="00144991"/>
    <w:rsid w:val="001476A1"/>
    <w:rsid w:val="00147F14"/>
    <w:rsid w:val="00152DF2"/>
    <w:rsid w:val="00161F83"/>
    <w:rsid w:val="001661D9"/>
    <w:rsid w:val="00167031"/>
    <w:rsid w:val="00181AEA"/>
    <w:rsid w:val="00182624"/>
    <w:rsid w:val="001853B4"/>
    <w:rsid w:val="00193B57"/>
    <w:rsid w:val="00194ACF"/>
    <w:rsid w:val="00195958"/>
    <w:rsid w:val="00197D97"/>
    <w:rsid w:val="001A41FF"/>
    <w:rsid w:val="001A5C0E"/>
    <w:rsid w:val="001A5C16"/>
    <w:rsid w:val="001B1BCA"/>
    <w:rsid w:val="001C1979"/>
    <w:rsid w:val="001C1FCF"/>
    <w:rsid w:val="001C3FE2"/>
    <w:rsid w:val="001C71EC"/>
    <w:rsid w:val="001D24DB"/>
    <w:rsid w:val="001D4C4A"/>
    <w:rsid w:val="001D5BAE"/>
    <w:rsid w:val="001D67BB"/>
    <w:rsid w:val="001D6ED3"/>
    <w:rsid w:val="001E4823"/>
    <w:rsid w:val="001E7264"/>
    <w:rsid w:val="001E76C1"/>
    <w:rsid w:val="001F5343"/>
    <w:rsid w:val="001F584E"/>
    <w:rsid w:val="001F5DC1"/>
    <w:rsid w:val="002042FE"/>
    <w:rsid w:val="002043E4"/>
    <w:rsid w:val="00204735"/>
    <w:rsid w:val="00206CCB"/>
    <w:rsid w:val="0020767C"/>
    <w:rsid w:val="00207B12"/>
    <w:rsid w:val="00210C37"/>
    <w:rsid w:val="0021505F"/>
    <w:rsid w:val="00217941"/>
    <w:rsid w:val="002339A3"/>
    <w:rsid w:val="00236ECC"/>
    <w:rsid w:val="002370BD"/>
    <w:rsid w:val="00244E3E"/>
    <w:rsid w:val="002458B9"/>
    <w:rsid w:val="00246A50"/>
    <w:rsid w:val="002507AD"/>
    <w:rsid w:val="00253870"/>
    <w:rsid w:val="0025414F"/>
    <w:rsid w:val="00264971"/>
    <w:rsid w:val="002668AB"/>
    <w:rsid w:val="00273560"/>
    <w:rsid w:val="00282C53"/>
    <w:rsid w:val="002833CA"/>
    <w:rsid w:val="0028743C"/>
    <w:rsid w:val="00291284"/>
    <w:rsid w:val="002A7561"/>
    <w:rsid w:val="002B033B"/>
    <w:rsid w:val="002B384B"/>
    <w:rsid w:val="002B5A86"/>
    <w:rsid w:val="002C0A59"/>
    <w:rsid w:val="002C5B46"/>
    <w:rsid w:val="002C6747"/>
    <w:rsid w:val="002C6AF4"/>
    <w:rsid w:val="002D0E47"/>
    <w:rsid w:val="002D18EC"/>
    <w:rsid w:val="002E01DD"/>
    <w:rsid w:val="002E0C83"/>
    <w:rsid w:val="002E7443"/>
    <w:rsid w:val="002F0D26"/>
    <w:rsid w:val="002F0FFF"/>
    <w:rsid w:val="002F1076"/>
    <w:rsid w:val="002F15C3"/>
    <w:rsid w:val="002F2B0D"/>
    <w:rsid w:val="002F48F4"/>
    <w:rsid w:val="002F57C8"/>
    <w:rsid w:val="002F7ECD"/>
    <w:rsid w:val="00302AD0"/>
    <w:rsid w:val="00302BF4"/>
    <w:rsid w:val="00303F49"/>
    <w:rsid w:val="00311CFC"/>
    <w:rsid w:val="00315012"/>
    <w:rsid w:val="00316020"/>
    <w:rsid w:val="00317D54"/>
    <w:rsid w:val="00326451"/>
    <w:rsid w:val="00333C39"/>
    <w:rsid w:val="003348FE"/>
    <w:rsid w:val="00335262"/>
    <w:rsid w:val="0033601D"/>
    <w:rsid w:val="00340623"/>
    <w:rsid w:val="003420D2"/>
    <w:rsid w:val="00350BBE"/>
    <w:rsid w:val="00352076"/>
    <w:rsid w:val="003544CC"/>
    <w:rsid w:val="003554E5"/>
    <w:rsid w:val="003557E4"/>
    <w:rsid w:val="003568E3"/>
    <w:rsid w:val="00356F93"/>
    <w:rsid w:val="00363BC1"/>
    <w:rsid w:val="00365D7E"/>
    <w:rsid w:val="00375126"/>
    <w:rsid w:val="003753BE"/>
    <w:rsid w:val="003763EE"/>
    <w:rsid w:val="00382EDA"/>
    <w:rsid w:val="00393416"/>
    <w:rsid w:val="003949EC"/>
    <w:rsid w:val="003A06FA"/>
    <w:rsid w:val="003A58ED"/>
    <w:rsid w:val="003B5B62"/>
    <w:rsid w:val="003C12C7"/>
    <w:rsid w:val="003E12C3"/>
    <w:rsid w:val="003E3412"/>
    <w:rsid w:val="003E3AEA"/>
    <w:rsid w:val="003E579C"/>
    <w:rsid w:val="003F2F92"/>
    <w:rsid w:val="00402D14"/>
    <w:rsid w:val="00404DDB"/>
    <w:rsid w:val="0041053A"/>
    <w:rsid w:val="00411959"/>
    <w:rsid w:val="004130FD"/>
    <w:rsid w:val="00420B23"/>
    <w:rsid w:val="004222C8"/>
    <w:rsid w:val="004236BF"/>
    <w:rsid w:val="00425B13"/>
    <w:rsid w:val="004335FF"/>
    <w:rsid w:val="00434104"/>
    <w:rsid w:val="00436D47"/>
    <w:rsid w:val="00454304"/>
    <w:rsid w:val="00457496"/>
    <w:rsid w:val="004601AC"/>
    <w:rsid w:val="00473D5F"/>
    <w:rsid w:val="00475AB7"/>
    <w:rsid w:val="004808B2"/>
    <w:rsid w:val="00486365"/>
    <w:rsid w:val="004872A1"/>
    <w:rsid w:val="004930C5"/>
    <w:rsid w:val="00496C29"/>
    <w:rsid w:val="00496E36"/>
    <w:rsid w:val="004A50BE"/>
    <w:rsid w:val="004B4567"/>
    <w:rsid w:val="004B594C"/>
    <w:rsid w:val="004B77DF"/>
    <w:rsid w:val="004C1934"/>
    <w:rsid w:val="004C1EE4"/>
    <w:rsid w:val="004C1F42"/>
    <w:rsid w:val="004C39A3"/>
    <w:rsid w:val="004C5E80"/>
    <w:rsid w:val="004D243E"/>
    <w:rsid w:val="004D4FDB"/>
    <w:rsid w:val="004D529C"/>
    <w:rsid w:val="004E50CC"/>
    <w:rsid w:val="004E5A19"/>
    <w:rsid w:val="004F010A"/>
    <w:rsid w:val="00500EE3"/>
    <w:rsid w:val="00501E29"/>
    <w:rsid w:val="005150E4"/>
    <w:rsid w:val="0052253E"/>
    <w:rsid w:val="0052655F"/>
    <w:rsid w:val="005301AF"/>
    <w:rsid w:val="005320CA"/>
    <w:rsid w:val="00532E25"/>
    <w:rsid w:val="00537C1A"/>
    <w:rsid w:val="0054209C"/>
    <w:rsid w:val="00542FBE"/>
    <w:rsid w:val="005449C6"/>
    <w:rsid w:val="00544D02"/>
    <w:rsid w:val="00550EEC"/>
    <w:rsid w:val="00553632"/>
    <w:rsid w:val="0055538F"/>
    <w:rsid w:val="00557650"/>
    <w:rsid w:val="00563163"/>
    <w:rsid w:val="00563944"/>
    <w:rsid w:val="00572DBD"/>
    <w:rsid w:val="00577C10"/>
    <w:rsid w:val="00581F69"/>
    <w:rsid w:val="00584D34"/>
    <w:rsid w:val="0058634D"/>
    <w:rsid w:val="00586734"/>
    <w:rsid w:val="005867C7"/>
    <w:rsid w:val="00586DF2"/>
    <w:rsid w:val="00590D6E"/>
    <w:rsid w:val="005941A0"/>
    <w:rsid w:val="005957D4"/>
    <w:rsid w:val="005A1769"/>
    <w:rsid w:val="005A530D"/>
    <w:rsid w:val="005A604A"/>
    <w:rsid w:val="005A779E"/>
    <w:rsid w:val="005B420B"/>
    <w:rsid w:val="005B500B"/>
    <w:rsid w:val="005B6882"/>
    <w:rsid w:val="005B6C99"/>
    <w:rsid w:val="005B7024"/>
    <w:rsid w:val="005C1401"/>
    <w:rsid w:val="005C2129"/>
    <w:rsid w:val="005D276D"/>
    <w:rsid w:val="005D493C"/>
    <w:rsid w:val="005D6BE2"/>
    <w:rsid w:val="005E692A"/>
    <w:rsid w:val="00601AB3"/>
    <w:rsid w:val="006043ED"/>
    <w:rsid w:val="0061559E"/>
    <w:rsid w:val="00616907"/>
    <w:rsid w:val="00617B47"/>
    <w:rsid w:val="00622E91"/>
    <w:rsid w:val="006238DA"/>
    <w:rsid w:val="006258B9"/>
    <w:rsid w:val="006312BF"/>
    <w:rsid w:val="0064271C"/>
    <w:rsid w:val="0064351B"/>
    <w:rsid w:val="00643F6E"/>
    <w:rsid w:val="006447F6"/>
    <w:rsid w:val="006509E0"/>
    <w:rsid w:val="00663A76"/>
    <w:rsid w:val="0066644A"/>
    <w:rsid w:val="00666FC3"/>
    <w:rsid w:val="00674A86"/>
    <w:rsid w:val="0068111B"/>
    <w:rsid w:val="006907BD"/>
    <w:rsid w:val="00691B15"/>
    <w:rsid w:val="00691B48"/>
    <w:rsid w:val="006A3A6C"/>
    <w:rsid w:val="006A68D0"/>
    <w:rsid w:val="006B1FBB"/>
    <w:rsid w:val="006B3734"/>
    <w:rsid w:val="006B3B60"/>
    <w:rsid w:val="006B46C2"/>
    <w:rsid w:val="006B50BF"/>
    <w:rsid w:val="006C3EB7"/>
    <w:rsid w:val="006D2380"/>
    <w:rsid w:val="006D3714"/>
    <w:rsid w:val="006D6105"/>
    <w:rsid w:val="006D7A93"/>
    <w:rsid w:val="006E002F"/>
    <w:rsid w:val="006E6F73"/>
    <w:rsid w:val="006E76B9"/>
    <w:rsid w:val="006F6950"/>
    <w:rsid w:val="006F696B"/>
    <w:rsid w:val="006F69AE"/>
    <w:rsid w:val="006F739B"/>
    <w:rsid w:val="007009FB"/>
    <w:rsid w:val="007011EB"/>
    <w:rsid w:val="00703A3F"/>
    <w:rsid w:val="00705A06"/>
    <w:rsid w:val="0071046D"/>
    <w:rsid w:val="00711645"/>
    <w:rsid w:val="00713C82"/>
    <w:rsid w:val="00714D97"/>
    <w:rsid w:val="0071796A"/>
    <w:rsid w:val="0072066C"/>
    <w:rsid w:val="0072190F"/>
    <w:rsid w:val="00723373"/>
    <w:rsid w:val="0072775C"/>
    <w:rsid w:val="00730478"/>
    <w:rsid w:val="00732082"/>
    <w:rsid w:val="007453FC"/>
    <w:rsid w:val="007527E1"/>
    <w:rsid w:val="00753E7D"/>
    <w:rsid w:val="00757A45"/>
    <w:rsid w:val="007636DC"/>
    <w:rsid w:val="00766349"/>
    <w:rsid w:val="00767534"/>
    <w:rsid w:val="007725E3"/>
    <w:rsid w:val="00785F71"/>
    <w:rsid w:val="00791022"/>
    <w:rsid w:val="00794AF1"/>
    <w:rsid w:val="00796BF0"/>
    <w:rsid w:val="007A1D83"/>
    <w:rsid w:val="007A2B61"/>
    <w:rsid w:val="007A464A"/>
    <w:rsid w:val="007A4E0D"/>
    <w:rsid w:val="007B1EEA"/>
    <w:rsid w:val="007B63C3"/>
    <w:rsid w:val="007D7BEE"/>
    <w:rsid w:val="007E018C"/>
    <w:rsid w:val="007E1557"/>
    <w:rsid w:val="007F1E5D"/>
    <w:rsid w:val="007F2A22"/>
    <w:rsid w:val="007F2D7E"/>
    <w:rsid w:val="007F411E"/>
    <w:rsid w:val="00801BB7"/>
    <w:rsid w:val="00801D2A"/>
    <w:rsid w:val="0081377A"/>
    <w:rsid w:val="00816905"/>
    <w:rsid w:val="00817300"/>
    <w:rsid w:val="00823F7F"/>
    <w:rsid w:val="00830674"/>
    <w:rsid w:val="00830A6D"/>
    <w:rsid w:val="008356A4"/>
    <w:rsid w:val="008414F8"/>
    <w:rsid w:val="00842E7A"/>
    <w:rsid w:val="00845048"/>
    <w:rsid w:val="008456E2"/>
    <w:rsid w:val="008473BC"/>
    <w:rsid w:val="00850E23"/>
    <w:rsid w:val="0085189E"/>
    <w:rsid w:val="008560C8"/>
    <w:rsid w:val="00862D0A"/>
    <w:rsid w:val="00863874"/>
    <w:rsid w:val="00864BF2"/>
    <w:rsid w:val="0086534B"/>
    <w:rsid w:val="00872F2E"/>
    <w:rsid w:val="00874B8A"/>
    <w:rsid w:val="0087607A"/>
    <w:rsid w:val="00884F2D"/>
    <w:rsid w:val="00886A5E"/>
    <w:rsid w:val="0089410F"/>
    <w:rsid w:val="00895603"/>
    <w:rsid w:val="008A1558"/>
    <w:rsid w:val="008B347E"/>
    <w:rsid w:val="008B5794"/>
    <w:rsid w:val="008C13DA"/>
    <w:rsid w:val="008C5213"/>
    <w:rsid w:val="008D185F"/>
    <w:rsid w:val="008E0E2C"/>
    <w:rsid w:val="008E15D4"/>
    <w:rsid w:val="008E71E6"/>
    <w:rsid w:val="008F4F35"/>
    <w:rsid w:val="00900496"/>
    <w:rsid w:val="0090187E"/>
    <w:rsid w:val="00901CAB"/>
    <w:rsid w:val="0090701E"/>
    <w:rsid w:val="00911A73"/>
    <w:rsid w:val="0091250A"/>
    <w:rsid w:val="00913422"/>
    <w:rsid w:val="00915455"/>
    <w:rsid w:val="009165FD"/>
    <w:rsid w:val="00921250"/>
    <w:rsid w:val="00921F39"/>
    <w:rsid w:val="0092279D"/>
    <w:rsid w:val="00924619"/>
    <w:rsid w:val="00927D1B"/>
    <w:rsid w:val="009337D6"/>
    <w:rsid w:val="00934E85"/>
    <w:rsid w:val="00942B00"/>
    <w:rsid w:val="009441DD"/>
    <w:rsid w:val="00947B2F"/>
    <w:rsid w:val="00950F4B"/>
    <w:rsid w:val="00954F41"/>
    <w:rsid w:val="00964FEE"/>
    <w:rsid w:val="00967347"/>
    <w:rsid w:val="00977C45"/>
    <w:rsid w:val="00980491"/>
    <w:rsid w:val="00984C6B"/>
    <w:rsid w:val="00985C32"/>
    <w:rsid w:val="00993B15"/>
    <w:rsid w:val="009963D6"/>
    <w:rsid w:val="009964FD"/>
    <w:rsid w:val="00997E74"/>
    <w:rsid w:val="009A060F"/>
    <w:rsid w:val="009A41EA"/>
    <w:rsid w:val="009A5EB9"/>
    <w:rsid w:val="009A7616"/>
    <w:rsid w:val="009B31F3"/>
    <w:rsid w:val="009B35E6"/>
    <w:rsid w:val="009B4637"/>
    <w:rsid w:val="009B4C0E"/>
    <w:rsid w:val="009B5717"/>
    <w:rsid w:val="009C6FCB"/>
    <w:rsid w:val="009C7124"/>
    <w:rsid w:val="009C7D63"/>
    <w:rsid w:val="009D0202"/>
    <w:rsid w:val="009D14EA"/>
    <w:rsid w:val="009E06D2"/>
    <w:rsid w:val="009E3561"/>
    <w:rsid w:val="009E4A1F"/>
    <w:rsid w:val="009E5EA7"/>
    <w:rsid w:val="009F4AFD"/>
    <w:rsid w:val="00A04E09"/>
    <w:rsid w:val="00A06D4D"/>
    <w:rsid w:val="00A15A0A"/>
    <w:rsid w:val="00A24659"/>
    <w:rsid w:val="00A24D45"/>
    <w:rsid w:val="00A27865"/>
    <w:rsid w:val="00A27DFD"/>
    <w:rsid w:val="00A43A0A"/>
    <w:rsid w:val="00A46574"/>
    <w:rsid w:val="00A4688D"/>
    <w:rsid w:val="00A549E7"/>
    <w:rsid w:val="00A56EB3"/>
    <w:rsid w:val="00A57652"/>
    <w:rsid w:val="00A63488"/>
    <w:rsid w:val="00A649B3"/>
    <w:rsid w:val="00A65A46"/>
    <w:rsid w:val="00A65A6B"/>
    <w:rsid w:val="00A6693E"/>
    <w:rsid w:val="00A71F4C"/>
    <w:rsid w:val="00A763C8"/>
    <w:rsid w:val="00A8516D"/>
    <w:rsid w:val="00A9518E"/>
    <w:rsid w:val="00AA09B4"/>
    <w:rsid w:val="00AA4FEE"/>
    <w:rsid w:val="00AA69AE"/>
    <w:rsid w:val="00AA6BF6"/>
    <w:rsid w:val="00AB3173"/>
    <w:rsid w:val="00AB3E8E"/>
    <w:rsid w:val="00AB488B"/>
    <w:rsid w:val="00AB742E"/>
    <w:rsid w:val="00AC022E"/>
    <w:rsid w:val="00AC40D1"/>
    <w:rsid w:val="00AC599F"/>
    <w:rsid w:val="00AC67C4"/>
    <w:rsid w:val="00AD55FC"/>
    <w:rsid w:val="00AD5D07"/>
    <w:rsid w:val="00AD6275"/>
    <w:rsid w:val="00AE474F"/>
    <w:rsid w:val="00AE7B1C"/>
    <w:rsid w:val="00AF0336"/>
    <w:rsid w:val="00AF4167"/>
    <w:rsid w:val="00AF59A0"/>
    <w:rsid w:val="00AF73FB"/>
    <w:rsid w:val="00B02449"/>
    <w:rsid w:val="00B0540A"/>
    <w:rsid w:val="00B14116"/>
    <w:rsid w:val="00B15112"/>
    <w:rsid w:val="00B229A7"/>
    <w:rsid w:val="00B2606C"/>
    <w:rsid w:val="00B2620C"/>
    <w:rsid w:val="00B27A59"/>
    <w:rsid w:val="00B3112B"/>
    <w:rsid w:val="00B331B7"/>
    <w:rsid w:val="00B3528C"/>
    <w:rsid w:val="00B35684"/>
    <w:rsid w:val="00B40339"/>
    <w:rsid w:val="00B4163E"/>
    <w:rsid w:val="00B448A2"/>
    <w:rsid w:val="00B44C00"/>
    <w:rsid w:val="00B57F94"/>
    <w:rsid w:val="00B61D46"/>
    <w:rsid w:val="00B6364B"/>
    <w:rsid w:val="00B655FD"/>
    <w:rsid w:val="00B70BFC"/>
    <w:rsid w:val="00B80566"/>
    <w:rsid w:val="00B854D9"/>
    <w:rsid w:val="00B86390"/>
    <w:rsid w:val="00B9307D"/>
    <w:rsid w:val="00B93100"/>
    <w:rsid w:val="00B940B1"/>
    <w:rsid w:val="00B95D66"/>
    <w:rsid w:val="00B96DF5"/>
    <w:rsid w:val="00BA39C6"/>
    <w:rsid w:val="00BA47DE"/>
    <w:rsid w:val="00BB4CE5"/>
    <w:rsid w:val="00BB5950"/>
    <w:rsid w:val="00BC1CB4"/>
    <w:rsid w:val="00BD2DA4"/>
    <w:rsid w:val="00BE2E1B"/>
    <w:rsid w:val="00BE5085"/>
    <w:rsid w:val="00BE55FC"/>
    <w:rsid w:val="00C006EE"/>
    <w:rsid w:val="00C00903"/>
    <w:rsid w:val="00C04AFB"/>
    <w:rsid w:val="00C1264C"/>
    <w:rsid w:val="00C12A0E"/>
    <w:rsid w:val="00C25A21"/>
    <w:rsid w:val="00C30693"/>
    <w:rsid w:val="00C32129"/>
    <w:rsid w:val="00C329DA"/>
    <w:rsid w:val="00C41D10"/>
    <w:rsid w:val="00C44AD2"/>
    <w:rsid w:val="00C50680"/>
    <w:rsid w:val="00C51E48"/>
    <w:rsid w:val="00C54419"/>
    <w:rsid w:val="00C5464A"/>
    <w:rsid w:val="00C559A1"/>
    <w:rsid w:val="00C621B1"/>
    <w:rsid w:val="00C63823"/>
    <w:rsid w:val="00C70E53"/>
    <w:rsid w:val="00C81CDC"/>
    <w:rsid w:val="00C823FA"/>
    <w:rsid w:val="00C82C26"/>
    <w:rsid w:val="00C86B65"/>
    <w:rsid w:val="00C87318"/>
    <w:rsid w:val="00C93BB6"/>
    <w:rsid w:val="00C95386"/>
    <w:rsid w:val="00CA055F"/>
    <w:rsid w:val="00CA5D2C"/>
    <w:rsid w:val="00CB56D2"/>
    <w:rsid w:val="00CC09F3"/>
    <w:rsid w:val="00CC2E06"/>
    <w:rsid w:val="00CC6233"/>
    <w:rsid w:val="00CD099C"/>
    <w:rsid w:val="00CD6A51"/>
    <w:rsid w:val="00CE39C1"/>
    <w:rsid w:val="00CE3F36"/>
    <w:rsid w:val="00CE55A4"/>
    <w:rsid w:val="00CF3FC3"/>
    <w:rsid w:val="00CF44EF"/>
    <w:rsid w:val="00D00A15"/>
    <w:rsid w:val="00D02107"/>
    <w:rsid w:val="00D049C9"/>
    <w:rsid w:val="00D10305"/>
    <w:rsid w:val="00D10629"/>
    <w:rsid w:val="00D13050"/>
    <w:rsid w:val="00D14BC7"/>
    <w:rsid w:val="00D2070D"/>
    <w:rsid w:val="00D20EB0"/>
    <w:rsid w:val="00D24385"/>
    <w:rsid w:val="00D254C9"/>
    <w:rsid w:val="00D3523D"/>
    <w:rsid w:val="00D50FF6"/>
    <w:rsid w:val="00D52DA2"/>
    <w:rsid w:val="00D538DA"/>
    <w:rsid w:val="00D57D8E"/>
    <w:rsid w:val="00D61E89"/>
    <w:rsid w:val="00D66B13"/>
    <w:rsid w:val="00D80F82"/>
    <w:rsid w:val="00D82F43"/>
    <w:rsid w:val="00D954D5"/>
    <w:rsid w:val="00DA59E5"/>
    <w:rsid w:val="00DB2F46"/>
    <w:rsid w:val="00DC0210"/>
    <w:rsid w:val="00DC1E3E"/>
    <w:rsid w:val="00DC49AA"/>
    <w:rsid w:val="00DD45AE"/>
    <w:rsid w:val="00DD6FBC"/>
    <w:rsid w:val="00DE263E"/>
    <w:rsid w:val="00DE7412"/>
    <w:rsid w:val="00DE7BCD"/>
    <w:rsid w:val="00E01E6F"/>
    <w:rsid w:val="00E04669"/>
    <w:rsid w:val="00E0555F"/>
    <w:rsid w:val="00E116F5"/>
    <w:rsid w:val="00E124A9"/>
    <w:rsid w:val="00E12EDF"/>
    <w:rsid w:val="00E1706A"/>
    <w:rsid w:val="00E22716"/>
    <w:rsid w:val="00E257EF"/>
    <w:rsid w:val="00E260AB"/>
    <w:rsid w:val="00E336FC"/>
    <w:rsid w:val="00E36C4A"/>
    <w:rsid w:val="00E407D0"/>
    <w:rsid w:val="00E504B1"/>
    <w:rsid w:val="00E50B2D"/>
    <w:rsid w:val="00E5238B"/>
    <w:rsid w:val="00E55896"/>
    <w:rsid w:val="00E562B3"/>
    <w:rsid w:val="00E610A4"/>
    <w:rsid w:val="00E61612"/>
    <w:rsid w:val="00E65E5D"/>
    <w:rsid w:val="00E66128"/>
    <w:rsid w:val="00E6717D"/>
    <w:rsid w:val="00E73478"/>
    <w:rsid w:val="00E820B0"/>
    <w:rsid w:val="00E97CAF"/>
    <w:rsid w:val="00EA73B9"/>
    <w:rsid w:val="00EB0C78"/>
    <w:rsid w:val="00EB18DA"/>
    <w:rsid w:val="00EB1EDB"/>
    <w:rsid w:val="00EB2481"/>
    <w:rsid w:val="00EB6E8D"/>
    <w:rsid w:val="00EC0812"/>
    <w:rsid w:val="00EC2DCB"/>
    <w:rsid w:val="00ED566B"/>
    <w:rsid w:val="00EE618E"/>
    <w:rsid w:val="00EF3A88"/>
    <w:rsid w:val="00EF4481"/>
    <w:rsid w:val="00F0652E"/>
    <w:rsid w:val="00F12CC7"/>
    <w:rsid w:val="00F12E8B"/>
    <w:rsid w:val="00F13630"/>
    <w:rsid w:val="00F14767"/>
    <w:rsid w:val="00F1518D"/>
    <w:rsid w:val="00F16B0B"/>
    <w:rsid w:val="00F21C67"/>
    <w:rsid w:val="00F231AD"/>
    <w:rsid w:val="00F23716"/>
    <w:rsid w:val="00F35095"/>
    <w:rsid w:val="00F4182B"/>
    <w:rsid w:val="00F41E50"/>
    <w:rsid w:val="00F42553"/>
    <w:rsid w:val="00F42D07"/>
    <w:rsid w:val="00F4342A"/>
    <w:rsid w:val="00F51297"/>
    <w:rsid w:val="00F55AE4"/>
    <w:rsid w:val="00F579B0"/>
    <w:rsid w:val="00F61B8D"/>
    <w:rsid w:val="00F626D0"/>
    <w:rsid w:val="00F64B2E"/>
    <w:rsid w:val="00F65684"/>
    <w:rsid w:val="00F66F2C"/>
    <w:rsid w:val="00F83830"/>
    <w:rsid w:val="00F84BB7"/>
    <w:rsid w:val="00F8783E"/>
    <w:rsid w:val="00F942ED"/>
    <w:rsid w:val="00FA20FF"/>
    <w:rsid w:val="00FA2343"/>
    <w:rsid w:val="00FB3F09"/>
    <w:rsid w:val="00FC1627"/>
    <w:rsid w:val="00FC1BAA"/>
    <w:rsid w:val="00FC4345"/>
    <w:rsid w:val="00FC55C8"/>
    <w:rsid w:val="00FD2316"/>
    <w:rsid w:val="00FD3731"/>
    <w:rsid w:val="00FD4559"/>
    <w:rsid w:val="00FD7874"/>
    <w:rsid w:val="00FE0384"/>
    <w:rsid w:val="00FE2694"/>
    <w:rsid w:val="00FF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."/>
  <w:listSeparator w:val=","/>
  <w14:docId w14:val="26484CCA"/>
  <w14:defaultImageDpi w14:val="32767"/>
  <w15:chartTrackingRefBased/>
  <w15:docId w15:val="{88FE1E23-FA64-4511-BB32-CE35B5C5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06C"/>
    <w:pPr>
      <w:spacing w:line="480" w:lineRule="auto"/>
      <w:ind w:firstLine="72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55F"/>
    <w:pPr>
      <w:spacing w:before="240"/>
      <w:ind w:firstLine="0"/>
      <w:jc w:val="both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055F"/>
    <w:pPr>
      <w:spacing w:before="240"/>
      <w:ind w:firstLine="0"/>
      <w:outlineLvl w:val="1"/>
    </w:pPr>
    <w:rPr>
      <w:i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CA055F"/>
    <w:pPr>
      <w:spacing w:before="0" w:line="240" w:lineRule="auto"/>
      <w:outlineLvl w:val="2"/>
    </w:pPr>
    <w:rPr>
      <w:b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D5F"/>
    <w:pPr>
      <w:ind w:left="720"/>
      <w:contextualSpacing/>
    </w:pPr>
  </w:style>
  <w:style w:type="character" w:customStyle="1" w:styleId="selectable">
    <w:name w:val="selectable"/>
    <w:basedOn w:val="DefaultParagraphFont"/>
    <w:rsid w:val="00473D5F"/>
  </w:style>
  <w:style w:type="table" w:styleId="TableGrid">
    <w:name w:val="Table Grid"/>
    <w:basedOn w:val="TableNormal"/>
    <w:uiPriority w:val="59"/>
    <w:rsid w:val="00B2606C"/>
    <w:rPr>
      <w:rFonts w:eastAsia="SimSu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A055F"/>
    <w:rPr>
      <w:rFonts w:ascii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A055F"/>
    <w:rPr>
      <w:rFonts w:ascii="Times New Roman" w:hAnsi="Times New Roman" w:cs="Times New Roman"/>
      <w:i/>
    </w:rPr>
  </w:style>
  <w:style w:type="numbering" w:customStyle="1" w:styleId="NoList1">
    <w:name w:val="No List1"/>
    <w:next w:val="NoList"/>
    <w:uiPriority w:val="99"/>
    <w:semiHidden/>
    <w:unhideWhenUsed/>
    <w:rsid w:val="00B2606C"/>
  </w:style>
  <w:style w:type="table" w:customStyle="1" w:styleId="TableGrid1">
    <w:name w:val="Table Grid1"/>
    <w:basedOn w:val="TableNormal"/>
    <w:next w:val="TableGrid"/>
    <w:uiPriority w:val="59"/>
    <w:rsid w:val="00B2606C"/>
    <w:rPr>
      <w:rFonts w:eastAsia="SimSu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260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06C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2606C"/>
  </w:style>
  <w:style w:type="character" w:styleId="CommentReference">
    <w:name w:val="annotation reference"/>
    <w:basedOn w:val="DefaultParagraphFont"/>
    <w:uiPriority w:val="99"/>
    <w:semiHidden/>
    <w:unhideWhenUsed/>
    <w:rsid w:val="00817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3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300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300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300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300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D80F82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207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70D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8531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A055F"/>
    <w:pPr>
      <w:ind w:firstLine="720"/>
    </w:pPr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CA055F"/>
    <w:rPr>
      <w:rFonts w:ascii="Times New Roman" w:hAnsi="Times New Roman" w:cs="Times New Roman"/>
    </w:rPr>
  </w:style>
  <w:style w:type="paragraph" w:styleId="Caption">
    <w:name w:val="caption"/>
    <w:basedOn w:val="Heading3"/>
    <w:next w:val="Normal"/>
    <w:uiPriority w:val="35"/>
    <w:unhideWhenUsed/>
    <w:qFormat/>
    <w:rsid w:val="009337D6"/>
    <w:pPr>
      <w:jc w:val="left"/>
    </w:pPr>
    <w:rPr>
      <w:b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5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0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D5F92917B87C408E1EAF1FDAD1063D" ma:contentTypeVersion="13" ma:contentTypeDescription="Create a new document." ma:contentTypeScope="" ma:versionID="04a5bdf868d866cb23552f57c32b92f8">
  <xsd:schema xmlns:xsd="http://www.w3.org/2001/XMLSchema" xmlns:xs="http://www.w3.org/2001/XMLSchema" xmlns:p="http://schemas.microsoft.com/office/2006/metadata/properties" xmlns:ns3="d35cebd1-8d41-4403-92bd-20a8f6094c46" xmlns:ns4="daf98d23-40b3-40ae-bc40-f42526d8bfdb" targetNamespace="http://schemas.microsoft.com/office/2006/metadata/properties" ma:root="true" ma:fieldsID="4cae9da1bda04ee53d86273cd66ddbe7" ns3:_="" ns4:_="">
    <xsd:import namespace="d35cebd1-8d41-4403-92bd-20a8f6094c46"/>
    <xsd:import namespace="daf98d23-40b3-40ae-bc40-f42526d8bf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cebd1-8d41-4403-92bd-20a8f6094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98d23-40b3-40ae-bc40-f42526d8bf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MLASeventhEditionOfficeOnline.xsl" StyleName="MLA" Version="7"/>
</file>

<file path=customXml/itemProps1.xml><?xml version="1.0" encoding="utf-8"?>
<ds:datastoreItem xmlns:ds="http://schemas.openxmlformats.org/officeDocument/2006/customXml" ds:itemID="{CB15204C-7E89-4F56-837F-CA2EF327E11A}">
  <ds:schemaRefs>
    <ds:schemaRef ds:uri="http://purl.org/dc/dcmitype/"/>
    <ds:schemaRef ds:uri="d35cebd1-8d41-4403-92bd-20a8f6094c46"/>
    <ds:schemaRef ds:uri="http://schemas.microsoft.com/office/2006/metadata/properties"/>
    <ds:schemaRef ds:uri="http://schemas.microsoft.com/office/2006/documentManagement/types"/>
    <ds:schemaRef ds:uri="daf98d23-40b3-40ae-bc40-f42526d8bfdb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143000E-FF18-43F1-AB4A-6DF076E46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C05A6D-0B59-4D54-A0D9-4D96FE969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cebd1-8d41-4403-92bd-20a8f6094c46"/>
    <ds:schemaRef ds:uri="daf98d23-40b3-40ae-bc40-f42526d8b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87C107-5849-FE47-99B1-478CA76A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McDonald</dc:creator>
  <cp:keywords/>
  <dc:description/>
  <cp:lastModifiedBy>Humberto Parada</cp:lastModifiedBy>
  <cp:revision>7</cp:revision>
  <dcterms:created xsi:type="dcterms:W3CDTF">2019-12-07T17:23:00Z</dcterms:created>
  <dcterms:modified xsi:type="dcterms:W3CDTF">2019-12-21T18:59:00Z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http://www.zotero.org/styles/american-medical-association</vt:lpwstr>
  </property>
  <property fmtid="{D5CDD505-2E9C-101B-9397-08002B2CF9AE}" pid="4" name="Mendeley Unique User Id_1">
    <vt:lpwstr>1bb73515-a249-3fde-9180-cfe5062c0dd3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http://www.zotero.org/styles/environment-international</vt:lpwstr>
  </property>
  <property fmtid="{D5CDD505-2E9C-101B-9397-08002B2CF9AE}" pid="16" name="Mendeley Recent Style Name 5_1">
    <vt:lpwstr>Environment International</vt:lpwstr>
  </property>
  <property fmtid="{D5CDD505-2E9C-101B-9397-08002B2CF9AE}" pid="17" name="Mendeley Recent Style Id 6_1">
    <vt:lpwstr>http://www.zotero.org/styles/epidemiology</vt:lpwstr>
  </property>
  <property fmtid="{D5CDD505-2E9C-101B-9397-08002B2CF9AE}" pid="18" name="Mendeley Recent Style Name 6_1">
    <vt:lpwstr>Epidemiology</vt:lpwstr>
  </property>
  <property fmtid="{D5CDD505-2E9C-101B-9397-08002B2CF9AE}" pid="19" name="Mendeley Recent Style Id 7_1">
    <vt:lpwstr>http://www.zotero.org/styles/european-journal-of-epidemiology</vt:lpwstr>
  </property>
  <property fmtid="{D5CDD505-2E9C-101B-9397-08002B2CF9AE}" pid="20" name="Mendeley Recent Style Name 7_1">
    <vt:lpwstr>European Journal of Epidemiology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  <property fmtid="{D5CDD505-2E9C-101B-9397-08002B2CF9AE}" pid="25" name="ContentTypeId">
    <vt:lpwstr>0x0101007CD5F92917B87C408E1EAF1FDAD1063D</vt:lpwstr>
  </property>
</Properties>
</file>