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2A571" w14:textId="1C8C1F5B" w:rsidR="00C8728A" w:rsidRDefault="00C8728A" w:rsidP="00C8728A">
      <w:pPr>
        <w:pStyle w:val="Heading1"/>
        <w:spacing w:line="480" w:lineRule="auto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GB"/>
        </w:rPr>
      </w:pPr>
      <w:r w:rsidRPr="001020E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GB"/>
        </w:rPr>
        <w:t>Appendix</w:t>
      </w:r>
    </w:p>
    <w:p w14:paraId="469BA7EC" w14:textId="5C85D59C" w:rsidR="009653F9" w:rsidRDefault="009653F9" w:rsidP="009653F9">
      <w:pPr>
        <w:rPr>
          <w:lang w:eastAsia="en-GB"/>
        </w:rPr>
      </w:pPr>
    </w:p>
    <w:p w14:paraId="1560A973" w14:textId="2ECCEF4B" w:rsidR="009653F9" w:rsidRPr="009653F9" w:rsidRDefault="009653F9" w:rsidP="009653F9">
      <w:pPr>
        <w:rPr>
          <w:lang w:eastAsia="en-GB"/>
        </w:rPr>
      </w:pPr>
      <w:r w:rsidRPr="009653F9">
        <w:rPr>
          <w:lang w:eastAsia="en-GB"/>
        </w:rPr>
        <w:t>This page is intentionally blank. Please move to the next page.</w:t>
      </w:r>
    </w:p>
    <w:p w14:paraId="422FC9F7" w14:textId="77777777" w:rsidR="00C8728A" w:rsidRDefault="00C8728A" w:rsidP="00C8728A">
      <w:pPr>
        <w:rPr>
          <w:rFonts w:ascii="Calibri" w:eastAsia="Times New Roman" w:hAnsi="Calibri" w:cs="Calibri"/>
          <w:iCs/>
          <w:color w:val="000000"/>
          <w:lang w:eastAsia="en-GB"/>
        </w:rPr>
        <w:sectPr w:rsidR="00C8728A" w:rsidSect="00EA2071">
          <w:headerReference w:type="default" r:id="rId6"/>
          <w:footerReference w:type="default" r:id="rId7"/>
          <w:pgSz w:w="11900" w:h="16840"/>
          <w:pgMar w:top="1440" w:right="1080" w:bottom="1440" w:left="1080" w:header="720" w:footer="720" w:gutter="0"/>
          <w:cols w:space="720"/>
          <w:docGrid w:linePitch="360"/>
        </w:sectPr>
      </w:pPr>
    </w:p>
    <w:p w14:paraId="3E63E62B" w14:textId="64E59B25" w:rsidR="00C8728A" w:rsidRDefault="00C8728A" w:rsidP="00C8728A">
      <w:pPr>
        <w:rPr>
          <w:rFonts w:ascii="Calibri" w:eastAsia="Times New Roman" w:hAnsi="Calibri" w:cs="Calibri"/>
          <w:iCs/>
          <w:color w:val="000000"/>
          <w:lang w:eastAsia="en-GB"/>
        </w:rPr>
      </w:pPr>
      <w:r>
        <w:rPr>
          <w:rFonts w:eastAsia="Times New Roman" w:cstheme="minorHAnsi"/>
          <w:b/>
          <w:bCs/>
          <w:color w:val="000000"/>
          <w:lang w:eastAsia="en-GB"/>
        </w:rPr>
        <w:lastRenderedPageBreak/>
        <w:t>Supplementary Table S</w:t>
      </w:r>
      <w:r w:rsidR="009653F9">
        <w:rPr>
          <w:rFonts w:eastAsia="Times New Roman" w:cstheme="minorHAnsi"/>
          <w:b/>
          <w:bCs/>
          <w:color w:val="000000"/>
          <w:lang w:eastAsia="en-GB"/>
        </w:rPr>
        <w:t>1</w:t>
      </w:r>
      <w:r>
        <w:rPr>
          <w:rFonts w:eastAsia="Times New Roman" w:cstheme="minorHAnsi"/>
          <w:b/>
          <w:bCs/>
          <w:color w:val="000000"/>
          <w:lang w:eastAsia="en-GB"/>
        </w:rPr>
        <w:t xml:space="preserve">: </w:t>
      </w:r>
      <w:r>
        <w:rPr>
          <w:rFonts w:eastAsia="Times New Roman" w:cstheme="minorHAnsi"/>
          <w:bCs/>
          <w:color w:val="000000"/>
          <w:lang w:eastAsia="en-GB"/>
        </w:rPr>
        <w:t>Distribution of non-Hodgkin lymphoma subtypes for patients diagnosed from 2005-2013, with respective morphology and topography ICD-O-3 codes. DLBCL (index 4) and Follicular (index 6) lymphomas were included in this study.</w:t>
      </w:r>
    </w:p>
    <w:p w14:paraId="1981C682" w14:textId="77777777" w:rsidR="00C8728A" w:rsidRDefault="00C8728A" w:rsidP="00C8728A">
      <w:pPr>
        <w:rPr>
          <w:rFonts w:ascii="Calibri" w:eastAsia="Times New Roman" w:hAnsi="Calibri" w:cs="Calibri"/>
          <w:iCs/>
          <w:color w:val="000000"/>
          <w:lang w:eastAsia="en-GB"/>
        </w:rPr>
      </w:pPr>
    </w:p>
    <w:tbl>
      <w:tblPr>
        <w:tblW w:w="13958" w:type="dxa"/>
        <w:tblLook w:val="04A0" w:firstRow="1" w:lastRow="0" w:firstColumn="1" w:lastColumn="0" w:noHBand="0" w:noVBand="1"/>
      </w:tblPr>
      <w:tblGrid>
        <w:gridCol w:w="878"/>
        <w:gridCol w:w="3971"/>
        <w:gridCol w:w="1701"/>
        <w:gridCol w:w="1701"/>
        <w:gridCol w:w="3432"/>
        <w:gridCol w:w="1010"/>
        <w:gridCol w:w="1265"/>
      </w:tblGrid>
      <w:tr w:rsidR="00C8728A" w:rsidRPr="00113C40" w14:paraId="4BC7C22F" w14:textId="77777777" w:rsidTr="00372ACF">
        <w:trPr>
          <w:trHeight w:val="192"/>
        </w:trPr>
        <w:tc>
          <w:tcPr>
            <w:tcW w:w="13958" w:type="dxa"/>
            <w:gridSpan w:val="7"/>
            <w:tcBorders>
              <w:left w:val="nil"/>
              <w:right w:val="nil"/>
            </w:tcBorders>
          </w:tcPr>
          <w:p w14:paraId="22A91643" w14:textId="77777777" w:rsidR="00C8728A" w:rsidRPr="00113C40" w:rsidRDefault="00C8728A" w:rsidP="00372ACF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  <w:tr w:rsidR="00C8728A" w:rsidRPr="00113C40" w14:paraId="4EA7476C" w14:textId="77777777" w:rsidTr="00372ACF">
        <w:trPr>
          <w:trHeight w:val="192"/>
        </w:trPr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1679B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Index</w:t>
            </w:r>
          </w:p>
        </w:tc>
        <w:tc>
          <w:tcPr>
            <w:tcW w:w="39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079AE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Site group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(subtype)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D68CFEC" w14:textId="77777777" w:rsidR="00C8728A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Grade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D3DB2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Topography</w:t>
            </w:r>
          </w:p>
        </w:tc>
        <w:tc>
          <w:tcPr>
            <w:tcW w:w="34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4888A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Morphology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6FCC9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</w:t>
            </w:r>
          </w:p>
        </w:tc>
        <w:tc>
          <w:tcPr>
            <w:tcW w:w="12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C7F2B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%</w:t>
            </w:r>
          </w:p>
        </w:tc>
      </w:tr>
      <w:tr w:rsidR="00C8728A" w:rsidRPr="00113C40" w14:paraId="59E6AD2F" w14:textId="77777777" w:rsidTr="00372ACF">
        <w:trPr>
          <w:trHeight w:val="192"/>
        </w:trPr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BD9ED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3FB7C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3D291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1BB4D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B3C68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94DE6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E74E1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  <w:tr w:rsidR="00C8728A" w:rsidRPr="00113C40" w14:paraId="7B480499" w14:textId="77777777" w:rsidTr="00372ACF">
        <w:trPr>
          <w:trHeight w:val="19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CEED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0E52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CLL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/</w:t>
            </w:r>
            <w:r>
              <w:rPr>
                <w:rFonts w:eastAsia="Times New Roman" w:cstheme="minorHAnsi"/>
                <w:color w:val="000000"/>
                <w:lang w:eastAsia="en-GB"/>
              </w:rPr>
              <w:t>SLL*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2350C7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Indolent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EAA9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C</w:t>
            </w:r>
            <w:r>
              <w:rPr>
                <w:rFonts w:eastAsia="Times New Roman" w:cstheme="minorHAnsi"/>
                <w:color w:val="000000"/>
                <w:lang w:eastAsia="en-GB"/>
              </w:rPr>
              <w:t>82.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0-C8</w:t>
            </w:r>
            <w:r>
              <w:rPr>
                <w:rFonts w:eastAsia="Times New Roman" w:cstheme="minorHAnsi"/>
                <w:color w:val="000000"/>
                <w:lang w:eastAsia="en-GB"/>
              </w:rPr>
              <w:t>5.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45B6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9670, 9823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3BAC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4,043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0630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4.78</w:t>
            </w:r>
          </w:p>
        </w:tc>
      </w:tr>
      <w:tr w:rsidR="00C8728A" w:rsidRPr="00113C40" w14:paraId="7D73665B" w14:textId="77777777" w:rsidTr="00372ACF">
        <w:trPr>
          <w:trHeight w:val="19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6562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278F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113C40">
              <w:rPr>
                <w:rFonts w:eastAsia="Times New Roman" w:cstheme="minorHAnsi"/>
                <w:color w:val="000000"/>
                <w:lang w:eastAsia="en-GB"/>
              </w:rPr>
              <w:t>Waldenstrom</w:t>
            </w:r>
            <w:proofErr w:type="spellEnd"/>
            <w:r w:rsidRPr="00113C40">
              <w:rPr>
                <w:rFonts w:eastAsia="Times New Roman" w:cstheme="minorHAnsi"/>
                <w:color w:val="000000"/>
                <w:lang w:eastAsia="en-GB"/>
              </w:rPr>
              <w:t xml:space="preserve"> macroglobulinemia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4D7351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Indolent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A027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C</w:t>
            </w:r>
            <w:r>
              <w:rPr>
                <w:rFonts w:eastAsia="Times New Roman" w:cstheme="minorHAnsi"/>
                <w:color w:val="000000"/>
                <w:lang w:eastAsia="en-GB"/>
              </w:rPr>
              <w:t>82.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0-C8</w:t>
            </w:r>
            <w:r>
              <w:rPr>
                <w:rFonts w:eastAsia="Times New Roman" w:cstheme="minorHAnsi"/>
                <w:color w:val="000000"/>
                <w:lang w:eastAsia="en-GB"/>
              </w:rPr>
              <w:t>5.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B4B6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9761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7AF7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2,453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2F31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2.90</w:t>
            </w:r>
          </w:p>
        </w:tc>
      </w:tr>
      <w:tr w:rsidR="00C8728A" w:rsidRPr="00113C40" w14:paraId="67E7ADAA" w14:textId="77777777" w:rsidTr="00372ACF">
        <w:trPr>
          <w:trHeight w:val="19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9F21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8862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 xml:space="preserve">Mantle cell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A7F7CF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Indolent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A2BB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C</w:t>
            </w:r>
            <w:r>
              <w:rPr>
                <w:rFonts w:eastAsia="Times New Roman" w:cstheme="minorHAnsi"/>
                <w:color w:val="000000"/>
                <w:lang w:eastAsia="en-GB"/>
              </w:rPr>
              <w:t>82.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0-C8</w:t>
            </w:r>
            <w:r>
              <w:rPr>
                <w:rFonts w:eastAsia="Times New Roman" w:cstheme="minorHAnsi"/>
                <w:color w:val="000000"/>
                <w:lang w:eastAsia="en-GB"/>
              </w:rPr>
              <w:t>5.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B44E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9673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DC0C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3,549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6552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4.20</w:t>
            </w:r>
          </w:p>
        </w:tc>
      </w:tr>
      <w:tr w:rsidR="00C8728A" w:rsidRPr="00113C40" w14:paraId="5FEC6670" w14:textId="77777777" w:rsidTr="00372ACF">
        <w:trPr>
          <w:trHeight w:val="19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3969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509A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 xml:space="preserve">Diffuse large B-cell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3A0D86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Aggressive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7E89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C</w:t>
            </w:r>
            <w:r>
              <w:rPr>
                <w:rFonts w:eastAsia="Times New Roman" w:cstheme="minorHAnsi"/>
                <w:color w:val="000000"/>
                <w:lang w:eastAsia="en-GB"/>
              </w:rPr>
              <w:t>82.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0-C8</w:t>
            </w:r>
            <w:r>
              <w:rPr>
                <w:rFonts w:eastAsia="Times New Roman" w:cstheme="minorHAnsi"/>
                <w:color w:val="000000"/>
                <w:lang w:eastAsia="en-GB"/>
              </w:rPr>
              <w:t>5.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11BB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9680, 9688, 9737-9738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031B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30,750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0A49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36.39</w:t>
            </w:r>
          </w:p>
        </w:tc>
      </w:tr>
      <w:tr w:rsidR="00C8728A" w:rsidRPr="00113C40" w14:paraId="087F6000" w14:textId="77777777" w:rsidTr="00372ACF">
        <w:trPr>
          <w:trHeight w:val="19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C150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DFBF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 xml:space="preserve">Burkitt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BA7962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Aggressive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53A8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C</w:t>
            </w:r>
            <w:r>
              <w:rPr>
                <w:rFonts w:eastAsia="Times New Roman" w:cstheme="minorHAnsi"/>
                <w:color w:val="000000"/>
                <w:lang w:eastAsia="en-GB"/>
              </w:rPr>
              <w:t>82.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0-C8</w:t>
            </w:r>
            <w:r>
              <w:rPr>
                <w:rFonts w:eastAsia="Times New Roman" w:cstheme="minorHAnsi"/>
                <w:color w:val="000000"/>
                <w:lang w:eastAsia="en-GB"/>
              </w:rPr>
              <w:t>5.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3091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9687, 9826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1107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1,077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182D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1.27</w:t>
            </w:r>
          </w:p>
        </w:tc>
      </w:tr>
      <w:tr w:rsidR="00C8728A" w:rsidRPr="00113C40" w14:paraId="0D2573CE" w14:textId="77777777" w:rsidTr="00372ACF">
        <w:trPr>
          <w:trHeight w:val="19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97F9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F93C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 xml:space="preserve">Follicular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523B1A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Indolent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3926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C</w:t>
            </w:r>
            <w:r>
              <w:rPr>
                <w:rFonts w:eastAsia="Times New Roman" w:cstheme="minorHAnsi"/>
                <w:color w:val="000000"/>
                <w:lang w:eastAsia="en-GB"/>
              </w:rPr>
              <w:t>82.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0-C8</w:t>
            </w:r>
            <w:r>
              <w:rPr>
                <w:rFonts w:eastAsia="Times New Roman" w:cstheme="minorHAnsi"/>
                <w:color w:val="000000"/>
                <w:lang w:eastAsia="en-GB"/>
              </w:rPr>
              <w:t>5.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4571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9690-9691, 9695, 9698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C356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15,624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986D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18.49</w:t>
            </w:r>
          </w:p>
        </w:tc>
      </w:tr>
      <w:tr w:rsidR="00C8728A" w:rsidRPr="00113C40" w14:paraId="130C94BA" w14:textId="77777777" w:rsidTr="00372ACF">
        <w:trPr>
          <w:trHeight w:val="19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5005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B3C6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Mature T-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 xml:space="preserve">cell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377264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Aggressive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60C3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C</w:t>
            </w:r>
            <w:r>
              <w:rPr>
                <w:rFonts w:eastAsia="Times New Roman" w:cstheme="minorHAnsi"/>
                <w:color w:val="000000"/>
                <w:lang w:eastAsia="en-GB"/>
              </w:rPr>
              <w:t>82.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0-C8</w:t>
            </w:r>
            <w:r>
              <w:rPr>
                <w:rFonts w:eastAsia="Times New Roman" w:cstheme="minorHAnsi"/>
                <w:color w:val="000000"/>
                <w:lang w:eastAsia="en-GB"/>
              </w:rPr>
              <w:t>5.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EB30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9702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5BD1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6,06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306C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7.18</w:t>
            </w:r>
          </w:p>
        </w:tc>
      </w:tr>
      <w:tr w:rsidR="00C8728A" w:rsidRPr="00113C40" w14:paraId="718D2CC5" w14:textId="77777777" w:rsidTr="00372ACF">
        <w:trPr>
          <w:trHeight w:val="19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4FDA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4573" w14:textId="77777777" w:rsidR="00C8728A" w:rsidRPr="00B63D39" w:rsidRDefault="00C8728A" w:rsidP="00372ACF">
            <w:pPr>
              <w:jc w:val="right"/>
              <w:rPr>
                <w:rFonts w:eastAsia="Times New Roman" w:cstheme="minorHAnsi"/>
                <w:color w:val="000000"/>
                <w:lang w:val="fr-FR" w:eastAsia="en-GB"/>
              </w:rPr>
            </w:pPr>
            <w:r w:rsidRPr="00B63D39">
              <w:rPr>
                <w:rFonts w:eastAsia="Times New Roman" w:cstheme="minorHAnsi"/>
                <w:color w:val="000000"/>
                <w:lang w:val="fr-FR" w:eastAsia="en-GB"/>
              </w:rPr>
              <w:t>Marginal zone B-</w:t>
            </w:r>
            <w:proofErr w:type="spellStart"/>
            <w:r w:rsidRPr="00B63D39">
              <w:rPr>
                <w:rFonts w:eastAsia="Times New Roman" w:cstheme="minorHAnsi"/>
                <w:color w:val="000000"/>
                <w:lang w:val="fr-FR" w:eastAsia="en-GB"/>
              </w:rPr>
              <w:t>cell</w:t>
            </w:r>
            <w:proofErr w:type="spellEnd"/>
            <w:r w:rsidRPr="00B63D39">
              <w:rPr>
                <w:rFonts w:eastAsia="Times New Roman" w:cstheme="minorHAnsi"/>
                <w:color w:val="000000"/>
                <w:lang w:val="fr-FR" w:eastAsia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AB0BCA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Indolent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3B5F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C</w:t>
            </w:r>
            <w:r>
              <w:rPr>
                <w:rFonts w:eastAsia="Times New Roman" w:cstheme="minorHAnsi"/>
                <w:color w:val="000000"/>
                <w:lang w:eastAsia="en-GB"/>
              </w:rPr>
              <w:t>82.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0-C8</w:t>
            </w:r>
            <w:r>
              <w:rPr>
                <w:rFonts w:eastAsia="Times New Roman" w:cstheme="minorHAnsi"/>
                <w:color w:val="000000"/>
                <w:lang w:eastAsia="en-GB"/>
              </w:rPr>
              <w:t>5.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7013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9689, 9699, 9760, 9764, 9699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4419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4,615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3998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5.4</w:t>
            </w:r>
            <w:r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C8728A" w:rsidRPr="00113C40" w14:paraId="2B965C95" w14:textId="77777777" w:rsidTr="00372ACF">
        <w:trPr>
          <w:trHeight w:val="19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7661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47F8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N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ot 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O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therwise 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S</w:t>
            </w:r>
            <w:r>
              <w:rPr>
                <w:rFonts w:eastAsia="Times New Roman" w:cstheme="minorHAnsi"/>
                <w:color w:val="000000"/>
                <w:lang w:eastAsia="en-GB"/>
              </w:rPr>
              <w:t>pecified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4AE20B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77AC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C</w:t>
            </w:r>
            <w:r>
              <w:rPr>
                <w:rFonts w:eastAsia="Times New Roman" w:cstheme="minorHAnsi"/>
                <w:color w:val="000000"/>
                <w:lang w:eastAsia="en-GB"/>
              </w:rPr>
              <w:t>82.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0-C8</w:t>
            </w:r>
            <w:r>
              <w:rPr>
                <w:rFonts w:eastAsia="Times New Roman" w:cstheme="minorHAnsi"/>
                <w:color w:val="000000"/>
                <w:lang w:eastAsia="en-GB"/>
              </w:rPr>
              <w:t>5.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B364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9591, 9675, 9735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CCC2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10,308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089D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12.20</w:t>
            </w:r>
          </w:p>
        </w:tc>
      </w:tr>
      <w:tr w:rsidR="00C8728A" w:rsidRPr="00113C40" w14:paraId="3880C7B7" w14:textId="77777777" w:rsidTr="00372ACF">
        <w:trPr>
          <w:trHeight w:val="19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892F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ADBD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Other</w:t>
            </w:r>
            <w:r>
              <w:rPr>
                <w:rFonts w:eastAsia="Times New Roman" w:cstheme="minorHAnsi"/>
                <w:color w:val="000000"/>
                <w:lang w:eastAsia="en-GB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9EE115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D007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C</w:t>
            </w:r>
            <w:r>
              <w:rPr>
                <w:rFonts w:eastAsia="Times New Roman" w:cstheme="minorHAnsi"/>
                <w:color w:val="000000"/>
                <w:lang w:eastAsia="en-GB"/>
              </w:rPr>
              <w:t>82.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0-C8</w:t>
            </w:r>
            <w:r>
              <w:rPr>
                <w:rFonts w:eastAsia="Times New Roman" w:cstheme="minorHAnsi"/>
                <w:color w:val="000000"/>
                <w:lang w:eastAsia="en-GB"/>
              </w:rPr>
              <w:t>5.</w:t>
            </w:r>
            <w:r w:rsidRPr="00113C4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5782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9591, 9675, 9735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148E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6,019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6F04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7.12</w:t>
            </w:r>
          </w:p>
        </w:tc>
      </w:tr>
      <w:tr w:rsidR="00C8728A" w:rsidRPr="00113C40" w14:paraId="724ECFC0" w14:textId="77777777" w:rsidTr="00372ACF">
        <w:trPr>
          <w:trHeight w:val="192"/>
        </w:trPr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A9A76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478AF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6A6EB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E5AF1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393A8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49881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B6C18" w14:textId="77777777" w:rsidR="00C8728A" w:rsidRPr="00113C40" w:rsidRDefault="00C8728A" w:rsidP="00372ACF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728A" w:rsidRPr="00113C40" w14:paraId="6F7BF6F2" w14:textId="77777777" w:rsidTr="00372ACF">
        <w:trPr>
          <w:trHeight w:val="192"/>
        </w:trPr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4DC7B" w14:textId="77777777" w:rsidR="00C8728A" w:rsidRPr="00113C40" w:rsidRDefault="00C8728A" w:rsidP="00372ACF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Total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B2B89" w14:textId="77777777" w:rsidR="00C8728A" w:rsidRPr="00113C40" w:rsidRDefault="00C8728A" w:rsidP="00372ACF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1D9DF" w14:textId="77777777" w:rsidR="00C8728A" w:rsidRPr="00113C40" w:rsidRDefault="00C8728A" w:rsidP="00372ACF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01535" w14:textId="77777777" w:rsidR="00C8728A" w:rsidRPr="00113C40" w:rsidRDefault="00C8728A" w:rsidP="00372ACF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A59E3" w14:textId="77777777" w:rsidR="00C8728A" w:rsidRPr="00113C40" w:rsidRDefault="00C8728A" w:rsidP="00372ACF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725D0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84,504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2A049" w14:textId="77777777" w:rsidR="00C8728A" w:rsidRPr="00113C40" w:rsidRDefault="00C8728A" w:rsidP="00372ACF">
            <w:pPr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113C40">
              <w:rPr>
                <w:rFonts w:eastAsia="Times New Roman" w:cstheme="minorHAnsi"/>
                <w:color w:val="000000"/>
                <w:lang w:eastAsia="en-GB"/>
              </w:rPr>
              <w:t>100.00</w:t>
            </w:r>
            <w:r>
              <w:rPr>
                <w:rFonts w:eastAsia="Times New Roman" w:cstheme="minorHAnsi"/>
                <w:color w:val="000000"/>
                <w:lang w:eastAsia="en-GB"/>
              </w:rPr>
              <w:t>**</w:t>
            </w:r>
          </w:p>
        </w:tc>
      </w:tr>
      <w:tr w:rsidR="00C8728A" w:rsidRPr="00113C40" w14:paraId="46DE7D29" w14:textId="77777777" w:rsidTr="00372ACF">
        <w:trPr>
          <w:trHeight w:val="192"/>
        </w:trPr>
        <w:tc>
          <w:tcPr>
            <w:tcW w:w="139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D875F" w14:textId="77777777" w:rsidR="00C8728A" w:rsidRDefault="00C8728A" w:rsidP="00372A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n/a – not applicable; there was no subtype information</w:t>
            </w:r>
          </w:p>
          <w:p w14:paraId="5EFEF8E3" w14:textId="77777777" w:rsidR="00C8728A" w:rsidRPr="0049351E" w:rsidRDefault="00C8728A" w:rsidP="00372A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49351E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* Chronic lymphocytic leukaemia/Small-cell lymphocytic lymphoma </w:t>
            </w:r>
          </w:p>
          <w:p w14:paraId="769F1134" w14:textId="77777777" w:rsidR="00C8728A" w:rsidRDefault="00C8728A" w:rsidP="00372A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** Percentages may not equate to 100.0% due to rounding</w:t>
            </w:r>
          </w:p>
          <w:p w14:paraId="4F63E895" w14:textId="77777777" w:rsidR="00C8728A" w:rsidRPr="0049351E" w:rsidRDefault="00C8728A" w:rsidP="00372A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*** The morphology code specifies these patients are diagnosed with NHL. However, the description states ‘other’; these patients are classified similarly to ‘Not Otherwise Specified’. </w:t>
            </w:r>
          </w:p>
        </w:tc>
      </w:tr>
    </w:tbl>
    <w:p w14:paraId="60747059" w14:textId="77777777" w:rsidR="00C8728A" w:rsidRDefault="00C8728A" w:rsidP="00C8728A">
      <w:pPr>
        <w:rPr>
          <w:rFonts w:ascii="Calibri" w:eastAsia="Times New Roman" w:hAnsi="Calibri" w:cs="Calibri"/>
          <w:iCs/>
          <w:color w:val="000000"/>
          <w:lang w:eastAsia="en-GB"/>
        </w:rPr>
      </w:pPr>
    </w:p>
    <w:p w14:paraId="6E06FA18" w14:textId="77777777" w:rsidR="00C8728A" w:rsidRDefault="00C8728A" w:rsidP="00C8728A">
      <w:pPr>
        <w:rPr>
          <w:rFonts w:ascii="Calibri" w:eastAsia="Times New Roman" w:hAnsi="Calibri" w:cs="Calibri"/>
          <w:iCs/>
          <w:color w:val="000000"/>
          <w:lang w:eastAsia="en-GB"/>
        </w:rPr>
        <w:sectPr w:rsidR="00C8728A" w:rsidSect="00120707">
          <w:pgSz w:w="16840" w:h="11900" w:orient="landscape"/>
          <w:pgMar w:top="1077" w:right="1440" w:bottom="1077" w:left="1440" w:header="720" w:footer="720" w:gutter="0"/>
          <w:cols w:space="720"/>
          <w:docGrid w:linePitch="360"/>
        </w:sectPr>
      </w:pPr>
    </w:p>
    <w:p w14:paraId="5BD6024B" w14:textId="77777777" w:rsidR="009653F9" w:rsidRDefault="009653F9" w:rsidP="009653F9">
      <w:pPr>
        <w:rPr>
          <w:rFonts w:ascii="Calibri" w:eastAsia="Times New Roman" w:hAnsi="Calibri" w:cs="Calibri"/>
          <w:iCs/>
          <w:color w:val="000000"/>
          <w:lang w:eastAsia="en-GB"/>
        </w:rPr>
      </w:pPr>
    </w:p>
    <w:p w14:paraId="3C22E52B" w14:textId="77777777" w:rsidR="009653F9" w:rsidRPr="00C012C2" w:rsidRDefault="009653F9" w:rsidP="009653F9">
      <w:pPr>
        <w:rPr>
          <w:sz w:val="22"/>
          <w:szCs w:val="22"/>
        </w:rPr>
      </w:pPr>
      <w:r w:rsidRPr="00C012C2">
        <w:rPr>
          <w:b/>
          <w:bCs/>
          <w:sz w:val="22"/>
          <w:szCs w:val="22"/>
        </w:rPr>
        <w:t>Supplementary Table S</w:t>
      </w:r>
      <w:r>
        <w:rPr>
          <w:b/>
          <w:bCs/>
          <w:sz w:val="22"/>
          <w:szCs w:val="22"/>
        </w:rPr>
        <w:t>2</w:t>
      </w:r>
      <w:r w:rsidRPr="00C012C2">
        <w:rPr>
          <w:b/>
          <w:bCs/>
          <w:sz w:val="22"/>
          <w:szCs w:val="22"/>
        </w:rPr>
        <w:t xml:space="preserve">: </w:t>
      </w:r>
      <w:r w:rsidRPr="00C012C2">
        <w:rPr>
          <w:sz w:val="22"/>
          <w:szCs w:val="22"/>
        </w:rPr>
        <w:t>Comorbidities and their diagnostic ICD-10 codes</w:t>
      </w:r>
    </w:p>
    <w:p w14:paraId="21BE6802" w14:textId="77777777" w:rsidR="009653F9" w:rsidRPr="00C012C2" w:rsidRDefault="009653F9" w:rsidP="009653F9">
      <w:pPr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33"/>
        <w:gridCol w:w="378"/>
        <w:gridCol w:w="4035"/>
      </w:tblGrid>
      <w:tr w:rsidR="009653F9" w:rsidRPr="00C012C2" w14:paraId="1925B94D" w14:textId="77777777" w:rsidTr="00B61209">
        <w:trPr>
          <w:trHeight w:val="282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CFD9" w14:textId="77777777" w:rsidR="009653F9" w:rsidRPr="00C012C2" w:rsidRDefault="009653F9" w:rsidP="00B6120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012C2">
              <w:rPr>
                <w:b/>
                <w:bCs/>
                <w:color w:val="000000"/>
                <w:sz w:val="22"/>
                <w:szCs w:val="22"/>
              </w:rPr>
              <w:t>Comorbidity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7760" w14:textId="77777777" w:rsidR="009653F9" w:rsidRPr="00C012C2" w:rsidRDefault="009653F9" w:rsidP="00B6120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528C" w14:textId="77777777" w:rsidR="009653F9" w:rsidRPr="00C012C2" w:rsidRDefault="009653F9" w:rsidP="00B6120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012C2">
              <w:rPr>
                <w:b/>
                <w:bCs/>
                <w:color w:val="000000"/>
                <w:sz w:val="22"/>
                <w:szCs w:val="22"/>
              </w:rPr>
              <w:t>ICD-10</w:t>
            </w:r>
          </w:p>
        </w:tc>
      </w:tr>
      <w:tr w:rsidR="009653F9" w:rsidRPr="00C012C2" w14:paraId="73CF8BD3" w14:textId="77777777" w:rsidTr="00B61209">
        <w:trPr>
          <w:trHeight w:val="282"/>
        </w:trPr>
        <w:tc>
          <w:tcPr>
            <w:tcW w:w="2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7427CCA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Myocardial infarction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BA259B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C416513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I21.x, I22.x, I25.2</w:t>
            </w:r>
          </w:p>
        </w:tc>
      </w:tr>
      <w:tr w:rsidR="009653F9" w:rsidRPr="00895381" w14:paraId="138A2F79" w14:textId="77777777" w:rsidTr="00B61209">
        <w:trPr>
          <w:trHeight w:val="565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41CA7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Congestive heart failure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C2E5F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BEE84" w14:textId="77777777" w:rsidR="009653F9" w:rsidRPr="000E35B5" w:rsidRDefault="009653F9" w:rsidP="00B61209">
            <w:pPr>
              <w:rPr>
                <w:color w:val="000000"/>
                <w:sz w:val="22"/>
                <w:szCs w:val="22"/>
                <w:lang w:val="it-IT"/>
              </w:rPr>
            </w:pPr>
            <w:r w:rsidRPr="000E35B5">
              <w:rPr>
                <w:color w:val="000000"/>
                <w:sz w:val="22"/>
                <w:szCs w:val="22"/>
                <w:lang w:val="it-IT"/>
              </w:rPr>
              <w:t>I11.0, I13.0, I13.2, I25.5, I42.0, I42.5–I42.9, I43.x, I50.x, P29.0</w:t>
            </w:r>
          </w:p>
        </w:tc>
      </w:tr>
      <w:tr w:rsidR="009653F9" w:rsidRPr="00895381" w14:paraId="3C5A914F" w14:textId="77777777" w:rsidTr="00B61209">
        <w:trPr>
          <w:trHeight w:val="565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74BEFA0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Peripheral vascular disease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34AF94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B40B488" w14:textId="77777777" w:rsidR="009653F9" w:rsidRPr="000E35B5" w:rsidRDefault="009653F9" w:rsidP="00B61209">
            <w:pPr>
              <w:rPr>
                <w:color w:val="000000"/>
                <w:sz w:val="22"/>
                <w:szCs w:val="22"/>
                <w:lang w:val="it-IT"/>
              </w:rPr>
            </w:pPr>
            <w:r w:rsidRPr="000E35B5">
              <w:rPr>
                <w:color w:val="000000"/>
                <w:sz w:val="22"/>
                <w:szCs w:val="22"/>
                <w:lang w:val="it-IT"/>
              </w:rPr>
              <w:t>I70.x, I71.x, I73.1, I73.8, I73.9, I77.1, I79.0, I79.2, K55.1, K55.8, K55.9, Z95.8, Z95.9</w:t>
            </w:r>
          </w:p>
        </w:tc>
      </w:tr>
      <w:tr w:rsidR="009653F9" w:rsidRPr="00C012C2" w14:paraId="7AE90F5E" w14:textId="77777777" w:rsidTr="00B61209">
        <w:trPr>
          <w:trHeight w:val="282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55D9C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Cerebrovascular disease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528AE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64A31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G45.x, G46.x, H34.0, I60.x–I69.x</w:t>
            </w:r>
          </w:p>
        </w:tc>
      </w:tr>
      <w:tr w:rsidR="009653F9" w:rsidRPr="00C012C2" w14:paraId="5A7AC972" w14:textId="77777777" w:rsidTr="00B61209">
        <w:trPr>
          <w:trHeight w:val="282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9FF739F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0378F3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843C21D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F00.x–F03.x, F05.1, G30.x, G31.1</w:t>
            </w:r>
          </w:p>
        </w:tc>
      </w:tr>
      <w:tr w:rsidR="009653F9" w:rsidRPr="00C012C2" w14:paraId="24E86473" w14:textId="77777777" w:rsidTr="00B61209">
        <w:trPr>
          <w:trHeight w:val="565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EFE72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Chronic obstructive pulmonary disease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421B3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D9209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I27.9, J40.x–J47.x, J60.x–J67.x, J68.4, J70.1, J70.3</w:t>
            </w:r>
          </w:p>
        </w:tc>
      </w:tr>
      <w:tr w:rsidR="009653F9" w:rsidRPr="00895381" w14:paraId="1BDE3A49" w14:textId="77777777" w:rsidTr="00B61209">
        <w:trPr>
          <w:trHeight w:val="565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26248F4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Rheumatic disease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955C76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08C799" w14:textId="77777777" w:rsidR="009653F9" w:rsidRPr="00260A33" w:rsidRDefault="009653F9" w:rsidP="00B61209">
            <w:pPr>
              <w:rPr>
                <w:color w:val="000000"/>
                <w:sz w:val="22"/>
                <w:szCs w:val="22"/>
                <w:lang w:val="fr-FR"/>
              </w:rPr>
            </w:pPr>
            <w:r w:rsidRPr="00260A33">
              <w:rPr>
                <w:color w:val="000000"/>
                <w:sz w:val="22"/>
                <w:szCs w:val="22"/>
                <w:lang w:val="fr-FR"/>
              </w:rPr>
              <w:t>M05.x, M06.x, M31.5, M32.x–M34.x, M35.1, M35.3, M36.0</w:t>
            </w:r>
          </w:p>
        </w:tc>
      </w:tr>
      <w:tr w:rsidR="009653F9" w:rsidRPr="00C012C2" w14:paraId="2716AD61" w14:textId="77777777" w:rsidTr="00B61209">
        <w:trPr>
          <w:trHeight w:val="1130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EC62E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Liver disease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AD60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0D78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B18.x, K70.0–K70.3, K70.9,</w:t>
            </w:r>
            <w:r w:rsidRPr="00C012C2">
              <w:rPr>
                <w:color w:val="000000"/>
                <w:sz w:val="22"/>
                <w:szCs w:val="22"/>
              </w:rPr>
              <w:br/>
              <w:t>K71.3–K71.5, K71.7, K73.x, K74.x,</w:t>
            </w:r>
            <w:r w:rsidRPr="00C012C2">
              <w:rPr>
                <w:color w:val="000000"/>
                <w:sz w:val="22"/>
                <w:szCs w:val="22"/>
              </w:rPr>
              <w:br/>
              <w:t>K76.0, K76.2–K76.4, K76.8, K76.9,</w:t>
            </w:r>
            <w:r w:rsidRPr="00C012C2">
              <w:rPr>
                <w:color w:val="000000"/>
                <w:sz w:val="22"/>
                <w:szCs w:val="22"/>
              </w:rPr>
              <w:br/>
              <w:t>Z94.4, K71.1, K72.1, K72.9, K76.5, K76.6, K76.7, I85.0, I85.9, I86.4, I98.2, K70.4,</w:t>
            </w:r>
          </w:p>
        </w:tc>
      </w:tr>
      <w:tr w:rsidR="009653F9" w:rsidRPr="00872DB3" w14:paraId="3BE8B3B7" w14:textId="77777777" w:rsidTr="00B61209">
        <w:trPr>
          <w:trHeight w:val="1130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C063496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Diabetes without chronic complication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1C29E0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47F1F83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  <w:lang w:val="es-ES"/>
              </w:rPr>
            </w:pPr>
            <w:r w:rsidRPr="00C012C2">
              <w:rPr>
                <w:color w:val="000000"/>
                <w:sz w:val="22"/>
                <w:szCs w:val="22"/>
                <w:lang w:val="es-ES"/>
              </w:rPr>
              <w:t>E10.0, E10.1, E10.6, E10.8, E10.9, E11.0, E11.1, E11.6, E11.8, E11.9, E12.0, E12.1, E12.6, E12.8, E12.9, E13.0, E13.1, E13.6, E13.8, E13.9</w:t>
            </w:r>
            <w:proofErr w:type="gramStart"/>
            <w:r w:rsidRPr="00C012C2">
              <w:rPr>
                <w:color w:val="000000"/>
                <w:sz w:val="22"/>
                <w:szCs w:val="22"/>
                <w:lang w:val="es-ES"/>
              </w:rPr>
              <w:t>,  E14.0</w:t>
            </w:r>
            <w:proofErr w:type="gramEnd"/>
            <w:r w:rsidRPr="00C012C2">
              <w:rPr>
                <w:color w:val="000000"/>
                <w:sz w:val="22"/>
                <w:szCs w:val="22"/>
                <w:lang w:val="es-ES"/>
              </w:rPr>
              <w:t>, E14.1, E14.6, E14.8, E14.9</w:t>
            </w:r>
          </w:p>
        </w:tc>
      </w:tr>
      <w:tr w:rsidR="009653F9" w:rsidRPr="00872DB3" w14:paraId="4EDDBABC" w14:textId="77777777" w:rsidTr="00B61209">
        <w:trPr>
          <w:trHeight w:val="565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4620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Diabetes with chronic complication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20E0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816C1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  <w:lang w:val="es-ES"/>
              </w:rPr>
            </w:pPr>
            <w:r w:rsidRPr="00C012C2">
              <w:rPr>
                <w:color w:val="000000"/>
                <w:sz w:val="22"/>
                <w:szCs w:val="22"/>
                <w:lang w:val="es-ES"/>
              </w:rPr>
              <w:t>E10.7, E11.2–E11.5, E11.7, E12.2–E12.5, E12.7, E13.2–E13.5, E13.7, E14.2–E14.5, E14.7</w:t>
            </w:r>
          </w:p>
        </w:tc>
      </w:tr>
      <w:tr w:rsidR="009653F9" w:rsidRPr="00C012C2" w14:paraId="6670FA96" w14:textId="77777777" w:rsidTr="00B61209">
        <w:trPr>
          <w:trHeight w:val="565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B51A939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Hemiplegia or paraplegia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D5AAE6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E0A266C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G04.1, G11.4, G80.1, G80.2, G81.x, G82.x, G83.0–G83.4, G83.9</w:t>
            </w:r>
          </w:p>
        </w:tc>
      </w:tr>
      <w:tr w:rsidR="009653F9" w:rsidRPr="00C012C2" w14:paraId="25F79F51" w14:textId="77777777" w:rsidTr="00B61209">
        <w:trPr>
          <w:trHeight w:val="565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A485A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Renal disease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61D7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430F9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I12.0, I13.1, N03.2–N03.7, N05.2–N05.7, N18.x, N19.x, N25.0, Z49.0–Z49.2, Z94.0, Z99.2</w:t>
            </w:r>
          </w:p>
        </w:tc>
      </w:tr>
      <w:tr w:rsidR="009653F9" w:rsidRPr="00C012C2" w14:paraId="0A263879" w14:textId="77777777" w:rsidTr="00B61209">
        <w:trPr>
          <w:trHeight w:val="282"/>
        </w:trPr>
        <w:tc>
          <w:tcPr>
            <w:tcW w:w="2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7A7BE9E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AIDS/HIV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488538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E2B9CAC" w14:textId="77777777" w:rsidR="009653F9" w:rsidRPr="00C012C2" w:rsidRDefault="009653F9" w:rsidP="00B61209">
            <w:pPr>
              <w:rPr>
                <w:color w:val="000000"/>
                <w:sz w:val="22"/>
                <w:szCs w:val="22"/>
              </w:rPr>
            </w:pPr>
            <w:r w:rsidRPr="00C012C2">
              <w:rPr>
                <w:color w:val="000000"/>
                <w:sz w:val="22"/>
                <w:szCs w:val="22"/>
              </w:rPr>
              <w:t>B20.x–B22.x, B24.x</w:t>
            </w:r>
          </w:p>
        </w:tc>
      </w:tr>
    </w:tbl>
    <w:p w14:paraId="77512018" w14:textId="77777777" w:rsidR="009653F9" w:rsidRPr="00C012C2" w:rsidRDefault="009653F9" w:rsidP="009653F9">
      <w:pPr>
        <w:rPr>
          <w:sz w:val="18"/>
          <w:szCs w:val="18"/>
        </w:rPr>
      </w:pPr>
      <w:r w:rsidRPr="00C012C2">
        <w:rPr>
          <w:sz w:val="18"/>
          <w:szCs w:val="18"/>
        </w:rPr>
        <w:t>ICD-10: International Classification of Diseases, 10</w:t>
      </w:r>
      <w:r w:rsidRPr="00C012C2">
        <w:rPr>
          <w:sz w:val="18"/>
          <w:szCs w:val="18"/>
          <w:vertAlign w:val="superscript"/>
        </w:rPr>
        <w:t xml:space="preserve">th </w:t>
      </w:r>
      <w:r w:rsidRPr="00C012C2">
        <w:rPr>
          <w:sz w:val="18"/>
          <w:szCs w:val="18"/>
        </w:rPr>
        <w:t>Revision</w:t>
      </w:r>
    </w:p>
    <w:p w14:paraId="7E492403" w14:textId="77777777" w:rsidR="009653F9" w:rsidRPr="00C012C2" w:rsidRDefault="009653F9" w:rsidP="009653F9">
      <w:pPr>
        <w:rPr>
          <w:sz w:val="18"/>
          <w:szCs w:val="18"/>
        </w:rPr>
      </w:pPr>
      <w:r w:rsidRPr="00C012C2">
        <w:rPr>
          <w:sz w:val="18"/>
          <w:szCs w:val="18"/>
        </w:rPr>
        <w:t>Diabetes with/without chronic complication is combined in the RCS Charlson Comorbidity Score</w:t>
      </w:r>
    </w:p>
    <w:p w14:paraId="56F78B7D" w14:textId="77777777" w:rsidR="009653F9" w:rsidRDefault="009653F9" w:rsidP="009653F9">
      <w:pPr>
        <w:rPr>
          <w:rFonts w:ascii="Calibri" w:eastAsia="Times New Roman" w:hAnsi="Calibri" w:cs="Calibri"/>
          <w:iCs/>
          <w:color w:val="000000"/>
          <w:lang w:eastAsia="en-GB"/>
        </w:rPr>
      </w:pPr>
    </w:p>
    <w:p w14:paraId="71AF12BF" w14:textId="77777777" w:rsidR="009653F9" w:rsidRDefault="009653F9" w:rsidP="009653F9">
      <w:pPr>
        <w:rPr>
          <w:rFonts w:ascii="Calibri" w:eastAsia="Times New Roman" w:hAnsi="Calibri" w:cs="Calibri"/>
          <w:iCs/>
          <w:color w:val="000000"/>
          <w:lang w:eastAsia="en-GB"/>
        </w:rPr>
      </w:pPr>
    </w:p>
    <w:p w14:paraId="646F2F82" w14:textId="77777777" w:rsidR="009653F9" w:rsidRDefault="009653F9" w:rsidP="009653F9">
      <w:pPr>
        <w:rPr>
          <w:rFonts w:ascii="Calibri" w:eastAsia="Times New Roman" w:hAnsi="Calibri" w:cs="Calibri"/>
          <w:iCs/>
          <w:color w:val="000000"/>
          <w:lang w:eastAsia="en-GB"/>
        </w:rPr>
      </w:pPr>
    </w:p>
    <w:p w14:paraId="187E6D77" w14:textId="77777777" w:rsidR="009653F9" w:rsidRDefault="009653F9" w:rsidP="009653F9">
      <w:pPr>
        <w:rPr>
          <w:rFonts w:ascii="Calibri" w:eastAsia="Times New Roman" w:hAnsi="Calibri" w:cs="Calibri"/>
          <w:iCs/>
          <w:color w:val="000000"/>
          <w:lang w:eastAsia="en-GB"/>
        </w:rPr>
      </w:pPr>
    </w:p>
    <w:p w14:paraId="7C384214" w14:textId="116C1A89" w:rsidR="009653F9" w:rsidRDefault="009653F9" w:rsidP="00C8728A">
      <w:pPr>
        <w:spacing w:line="480" w:lineRule="auto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  <w:lang w:eastAsia="en-GB"/>
        </w:rPr>
      </w:pPr>
    </w:p>
    <w:p w14:paraId="7B42AE24" w14:textId="481F9A02" w:rsidR="009653F9" w:rsidRDefault="009653F9" w:rsidP="00C8728A">
      <w:pPr>
        <w:spacing w:line="480" w:lineRule="auto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  <w:lang w:eastAsia="en-GB"/>
        </w:rPr>
      </w:pPr>
    </w:p>
    <w:p w14:paraId="7F640D2C" w14:textId="3C5A5801" w:rsidR="009653F9" w:rsidRDefault="009653F9" w:rsidP="00C8728A">
      <w:pPr>
        <w:spacing w:line="480" w:lineRule="auto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  <w:lang w:eastAsia="en-GB"/>
        </w:rPr>
      </w:pPr>
    </w:p>
    <w:p w14:paraId="70EF047D" w14:textId="77777777" w:rsidR="009653F9" w:rsidRDefault="009653F9" w:rsidP="00C8728A">
      <w:pPr>
        <w:spacing w:line="480" w:lineRule="auto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  <w:lang w:eastAsia="en-GB"/>
        </w:rPr>
      </w:pPr>
    </w:p>
    <w:p w14:paraId="1B27AAF4" w14:textId="77777777" w:rsidR="009653F9" w:rsidRDefault="009653F9" w:rsidP="00C8728A">
      <w:pPr>
        <w:spacing w:line="480" w:lineRule="auto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  <w:lang w:eastAsia="en-GB"/>
        </w:rPr>
      </w:pPr>
    </w:p>
    <w:p w14:paraId="1CB55CE9" w14:textId="154BE1F2" w:rsidR="00C8728A" w:rsidRPr="00FD41F8" w:rsidRDefault="00C8728A" w:rsidP="00C8728A">
      <w:pPr>
        <w:spacing w:line="480" w:lineRule="auto"/>
        <w:contextualSpacing/>
        <w:rPr>
          <w:rFonts w:ascii="Times New Roman" w:eastAsia="Times New Roman" w:hAnsi="Times New Roman" w:cs="Times New Roman"/>
          <w:iCs/>
          <w:color w:val="000000"/>
          <w:sz w:val="22"/>
          <w:szCs w:val="22"/>
          <w:lang w:eastAsia="en-GB"/>
        </w:rPr>
      </w:pPr>
      <w:r w:rsidRPr="00FD41F8"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  <w:lang w:eastAsia="en-GB"/>
        </w:rPr>
        <w:lastRenderedPageBreak/>
        <w:t>Supplementary Table S3</w:t>
      </w:r>
      <w:r w:rsidRPr="00FD41F8">
        <w:rPr>
          <w:rFonts w:ascii="Times New Roman" w:eastAsia="Times New Roman" w:hAnsi="Times New Roman" w:cs="Times New Roman"/>
          <w:iCs/>
          <w:color w:val="000000"/>
          <w:sz w:val="22"/>
          <w:szCs w:val="22"/>
          <w:lang w:eastAsia="en-GB"/>
        </w:rPr>
        <w:t xml:space="preserve">: </w:t>
      </w:r>
      <w:r w:rsidRPr="00FD41F8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Summary statistics of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c</w:t>
      </w:r>
      <w:r w:rsidRPr="00940F47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omorbidity </w:t>
      </w:r>
      <w:r w:rsidRPr="00FD41F8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amongst patients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diagnosed with Diffuse Large B-cell lymphoma </w:t>
      </w:r>
      <w:r w:rsidRPr="00FD41F8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(n=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30,078</w:t>
      </w:r>
      <w:r w:rsidRPr="00FD41F8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) or F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ollicular lymphoma (n=15,551)</w:t>
      </w:r>
      <w:r w:rsidRPr="00FD41F8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 in England during 2005-2013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.</w:t>
      </w:r>
    </w:p>
    <w:p w14:paraId="74BA2996" w14:textId="77777777" w:rsidR="00C8728A" w:rsidRDefault="00C8728A" w:rsidP="00C8728A">
      <w:pPr>
        <w:rPr>
          <w:rFonts w:ascii="Calibri" w:eastAsia="Times New Roman" w:hAnsi="Calibri" w:cs="Calibri"/>
          <w:iCs/>
          <w:color w:val="000000"/>
          <w:lang w:eastAsia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1419"/>
        <w:gridCol w:w="1419"/>
        <w:gridCol w:w="1277"/>
        <w:gridCol w:w="236"/>
        <w:gridCol w:w="1324"/>
        <w:gridCol w:w="1421"/>
        <w:gridCol w:w="1378"/>
      </w:tblGrid>
      <w:tr w:rsidR="00C8728A" w:rsidRPr="00266A30" w14:paraId="1B767CD1" w14:textId="77777777" w:rsidTr="00372ACF">
        <w:tc>
          <w:tcPr>
            <w:tcW w:w="653" w:type="pct"/>
          </w:tcPr>
          <w:p w14:paraId="24DA629E" w14:textId="77777777" w:rsidR="00C8728A" w:rsidRPr="00266A30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11" w:type="pct"/>
            <w:gridSpan w:val="3"/>
            <w:tcBorders>
              <w:bottom w:val="single" w:sz="4" w:space="0" w:color="auto"/>
            </w:tcBorders>
            <w:vAlign w:val="center"/>
          </w:tcPr>
          <w:p w14:paraId="69061C71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Diffuse Large B-cell Lymphoma</w:t>
            </w:r>
          </w:p>
        </w:tc>
        <w:tc>
          <w:tcPr>
            <w:tcW w:w="121" w:type="pct"/>
          </w:tcPr>
          <w:p w14:paraId="2A7DFB1C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15" w:type="pct"/>
            <w:gridSpan w:val="3"/>
            <w:tcBorders>
              <w:bottom w:val="single" w:sz="4" w:space="0" w:color="auto"/>
            </w:tcBorders>
            <w:vAlign w:val="center"/>
          </w:tcPr>
          <w:p w14:paraId="3E1735C4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Follicular Lymphoma</w:t>
            </w:r>
          </w:p>
        </w:tc>
      </w:tr>
      <w:tr w:rsidR="00C8728A" w:rsidRPr="00266A30" w14:paraId="5CF18E06" w14:textId="77777777" w:rsidTr="00372ACF">
        <w:tc>
          <w:tcPr>
            <w:tcW w:w="653" w:type="pct"/>
          </w:tcPr>
          <w:p w14:paraId="2B9F24E2" w14:textId="77777777" w:rsidR="00C8728A" w:rsidRPr="00266A30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6CC78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None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ECD52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Comorbidity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77F54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Multi-morbidity</w:t>
            </w:r>
          </w:p>
        </w:tc>
        <w:tc>
          <w:tcPr>
            <w:tcW w:w="121" w:type="pct"/>
          </w:tcPr>
          <w:p w14:paraId="00ECB0BB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4A91D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None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87356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Comorbidity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D7941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Multi-morbidity</w:t>
            </w:r>
          </w:p>
        </w:tc>
      </w:tr>
      <w:tr w:rsidR="00C8728A" w:rsidRPr="00266A30" w14:paraId="2078A661" w14:textId="77777777" w:rsidTr="00372ACF">
        <w:tc>
          <w:tcPr>
            <w:tcW w:w="653" w:type="pct"/>
          </w:tcPr>
          <w:p w14:paraId="39E26D19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3E8027A8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557E2E1F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55" w:type="pct"/>
            <w:tcBorders>
              <w:top w:val="single" w:sz="4" w:space="0" w:color="auto"/>
            </w:tcBorders>
          </w:tcPr>
          <w:p w14:paraId="64BC5026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121" w:type="pct"/>
          </w:tcPr>
          <w:p w14:paraId="275BA96F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027FC2D2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9" w:type="pct"/>
            <w:tcBorders>
              <w:top w:val="single" w:sz="4" w:space="0" w:color="auto"/>
            </w:tcBorders>
          </w:tcPr>
          <w:p w14:paraId="7A61AE4E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</w:tcPr>
          <w:p w14:paraId="1068D323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</w:tr>
      <w:tr w:rsidR="00C8728A" w:rsidRPr="00266A30" w14:paraId="16E8D405" w14:textId="77777777" w:rsidTr="00372ACF">
        <w:tc>
          <w:tcPr>
            <w:tcW w:w="653" w:type="pct"/>
          </w:tcPr>
          <w:p w14:paraId="4F93A7B6" w14:textId="77777777" w:rsidR="00C8728A" w:rsidRPr="00266A30" w:rsidRDefault="00C8728A" w:rsidP="00372ACF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 xml:space="preserve">Age </w:t>
            </w:r>
          </w:p>
          <w:p w14:paraId="6E95CE1A" w14:textId="77777777" w:rsidR="00C8728A" w:rsidRPr="00266A30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(y, SD)</w:t>
            </w:r>
          </w:p>
        </w:tc>
        <w:tc>
          <w:tcPr>
            <w:tcW w:w="728" w:type="pct"/>
            <w:vAlign w:val="center"/>
          </w:tcPr>
          <w:p w14:paraId="0410A53F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66.9 (15.2)</w:t>
            </w:r>
          </w:p>
        </w:tc>
        <w:tc>
          <w:tcPr>
            <w:tcW w:w="728" w:type="pct"/>
            <w:vAlign w:val="center"/>
          </w:tcPr>
          <w:p w14:paraId="0DA027A6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72.5 (12.6)</w:t>
            </w:r>
          </w:p>
        </w:tc>
        <w:tc>
          <w:tcPr>
            <w:tcW w:w="655" w:type="pct"/>
            <w:vAlign w:val="center"/>
          </w:tcPr>
          <w:p w14:paraId="541DC2E7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73.0 (12.8)</w:t>
            </w:r>
          </w:p>
        </w:tc>
        <w:tc>
          <w:tcPr>
            <w:tcW w:w="121" w:type="pct"/>
            <w:vAlign w:val="center"/>
          </w:tcPr>
          <w:p w14:paraId="14CAE938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  <w:vAlign w:val="center"/>
          </w:tcPr>
          <w:p w14:paraId="4761BFE4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63.4 (13.6)</w:t>
            </w:r>
          </w:p>
        </w:tc>
        <w:tc>
          <w:tcPr>
            <w:tcW w:w="729" w:type="pct"/>
            <w:vAlign w:val="center"/>
          </w:tcPr>
          <w:p w14:paraId="0C0B70A9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70.2 (11.7)</w:t>
            </w:r>
          </w:p>
        </w:tc>
        <w:tc>
          <w:tcPr>
            <w:tcW w:w="707" w:type="pct"/>
            <w:vAlign w:val="center"/>
          </w:tcPr>
          <w:p w14:paraId="2DEDCD46" w14:textId="77777777" w:rsidR="00C8728A" w:rsidRPr="00266A30" w:rsidRDefault="00C8728A" w:rsidP="00372AC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72.3 (11.0)</w:t>
            </w:r>
          </w:p>
        </w:tc>
      </w:tr>
      <w:tr w:rsidR="00C8728A" w:rsidRPr="00266A30" w14:paraId="682D91AD" w14:textId="77777777" w:rsidTr="00372ACF">
        <w:tc>
          <w:tcPr>
            <w:tcW w:w="653" w:type="pct"/>
          </w:tcPr>
          <w:p w14:paraId="7D1A7245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8" w:type="pct"/>
          </w:tcPr>
          <w:p w14:paraId="7A9EB294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8" w:type="pct"/>
          </w:tcPr>
          <w:p w14:paraId="3535DF29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55" w:type="pct"/>
          </w:tcPr>
          <w:p w14:paraId="6EBF0A6C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121" w:type="pct"/>
          </w:tcPr>
          <w:p w14:paraId="31FFCBF8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79" w:type="pct"/>
          </w:tcPr>
          <w:p w14:paraId="3D40B0F3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9" w:type="pct"/>
          </w:tcPr>
          <w:p w14:paraId="75D13B88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07" w:type="pct"/>
          </w:tcPr>
          <w:p w14:paraId="76E5C7C4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</w:tr>
      <w:tr w:rsidR="00C8728A" w:rsidRPr="00266A30" w14:paraId="511A7A3D" w14:textId="77777777" w:rsidTr="00372ACF">
        <w:tc>
          <w:tcPr>
            <w:tcW w:w="653" w:type="pct"/>
          </w:tcPr>
          <w:p w14:paraId="373A9435" w14:textId="77777777" w:rsidR="00C8728A" w:rsidRPr="00266A30" w:rsidRDefault="00C8728A" w:rsidP="00372ACF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728" w:type="pct"/>
          </w:tcPr>
          <w:p w14:paraId="5D54807B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8" w:type="pct"/>
          </w:tcPr>
          <w:p w14:paraId="0DD1D69D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</w:tcPr>
          <w:p w14:paraId="4622F60A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" w:type="pct"/>
          </w:tcPr>
          <w:p w14:paraId="4645AF88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7A6BBC56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9" w:type="pct"/>
          </w:tcPr>
          <w:p w14:paraId="12251778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7" w:type="pct"/>
          </w:tcPr>
          <w:p w14:paraId="3402238C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</w:tr>
      <w:tr w:rsidR="00C8728A" w:rsidRPr="00266A30" w14:paraId="4097651B" w14:textId="77777777" w:rsidTr="00372ACF">
        <w:tc>
          <w:tcPr>
            <w:tcW w:w="653" w:type="pct"/>
          </w:tcPr>
          <w:p w14:paraId="7FD061D4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728" w:type="pct"/>
          </w:tcPr>
          <w:p w14:paraId="784602E4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14,470 (53.9)</w:t>
            </w:r>
          </w:p>
        </w:tc>
        <w:tc>
          <w:tcPr>
            <w:tcW w:w="728" w:type="pct"/>
          </w:tcPr>
          <w:p w14:paraId="30E9CEDA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815 (51.4)</w:t>
            </w:r>
          </w:p>
        </w:tc>
        <w:tc>
          <w:tcPr>
            <w:tcW w:w="655" w:type="pct"/>
          </w:tcPr>
          <w:p w14:paraId="14B15BF0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986 (60.7)</w:t>
            </w:r>
          </w:p>
        </w:tc>
        <w:tc>
          <w:tcPr>
            <w:tcW w:w="121" w:type="pct"/>
          </w:tcPr>
          <w:p w14:paraId="7320B863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494EA2A1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6,792 (47.3)</w:t>
            </w:r>
          </w:p>
        </w:tc>
        <w:tc>
          <w:tcPr>
            <w:tcW w:w="729" w:type="pct"/>
          </w:tcPr>
          <w:p w14:paraId="68C1CD48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281 (43.8)</w:t>
            </w:r>
          </w:p>
        </w:tc>
        <w:tc>
          <w:tcPr>
            <w:tcW w:w="707" w:type="pct"/>
          </w:tcPr>
          <w:p w14:paraId="6DED3857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261 (48.8)</w:t>
            </w:r>
          </w:p>
        </w:tc>
      </w:tr>
      <w:tr w:rsidR="00C8728A" w:rsidRPr="00266A30" w14:paraId="05B159AC" w14:textId="77777777" w:rsidTr="00372ACF">
        <w:tc>
          <w:tcPr>
            <w:tcW w:w="653" w:type="pct"/>
          </w:tcPr>
          <w:p w14:paraId="0B0E8E42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728" w:type="pct"/>
          </w:tcPr>
          <w:p w14:paraId="48743E76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12,398 (46.1)</w:t>
            </w:r>
          </w:p>
        </w:tc>
        <w:tc>
          <w:tcPr>
            <w:tcW w:w="728" w:type="pct"/>
          </w:tcPr>
          <w:p w14:paraId="2E8D0F75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770 (48.6)</w:t>
            </w:r>
          </w:p>
        </w:tc>
        <w:tc>
          <w:tcPr>
            <w:tcW w:w="655" w:type="pct"/>
          </w:tcPr>
          <w:p w14:paraId="7496C621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639 (39.3)</w:t>
            </w:r>
          </w:p>
        </w:tc>
        <w:tc>
          <w:tcPr>
            <w:tcW w:w="121" w:type="pct"/>
          </w:tcPr>
          <w:p w14:paraId="573BDCE5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2E960F3D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7,582 (52.8)</w:t>
            </w:r>
          </w:p>
        </w:tc>
        <w:tc>
          <w:tcPr>
            <w:tcW w:w="729" w:type="pct"/>
          </w:tcPr>
          <w:p w14:paraId="4DD36D07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361 (56.2)</w:t>
            </w:r>
          </w:p>
        </w:tc>
        <w:tc>
          <w:tcPr>
            <w:tcW w:w="707" w:type="pct"/>
          </w:tcPr>
          <w:p w14:paraId="430A8587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274 (51.2)</w:t>
            </w:r>
          </w:p>
        </w:tc>
      </w:tr>
      <w:tr w:rsidR="00C8728A" w:rsidRPr="00266A30" w14:paraId="4494E3F2" w14:textId="77777777" w:rsidTr="00372ACF">
        <w:tc>
          <w:tcPr>
            <w:tcW w:w="653" w:type="pct"/>
          </w:tcPr>
          <w:p w14:paraId="7FC9D5DA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8" w:type="pct"/>
          </w:tcPr>
          <w:p w14:paraId="7D1DF923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8" w:type="pct"/>
          </w:tcPr>
          <w:p w14:paraId="01EBB81E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55" w:type="pct"/>
          </w:tcPr>
          <w:p w14:paraId="4B0308E0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121" w:type="pct"/>
          </w:tcPr>
          <w:p w14:paraId="4E785923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79" w:type="pct"/>
          </w:tcPr>
          <w:p w14:paraId="7A00636F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9" w:type="pct"/>
          </w:tcPr>
          <w:p w14:paraId="7BF3A3B7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07" w:type="pct"/>
          </w:tcPr>
          <w:p w14:paraId="4CDC9033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</w:tr>
      <w:tr w:rsidR="00C8728A" w:rsidRPr="00266A30" w14:paraId="6F1EF17D" w14:textId="77777777" w:rsidTr="00372ACF">
        <w:tc>
          <w:tcPr>
            <w:tcW w:w="653" w:type="pct"/>
          </w:tcPr>
          <w:p w14:paraId="1EF99894" w14:textId="77777777" w:rsidR="00C8728A" w:rsidRPr="00266A30" w:rsidRDefault="00C8728A" w:rsidP="00372ACF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Ethnicity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28" w:type="pct"/>
          </w:tcPr>
          <w:p w14:paraId="685F1B30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8" w:type="pct"/>
          </w:tcPr>
          <w:p w14:paraId="23A2EDD6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</w:tcPr>
          <w:p w14:paraId="3C8AE5B6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" w:type="pct"/>
          </w:tcPr>
          <w:p w14:paraId="379B4F15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5C35BBE8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9" w:type="pct"/>
          </w:tcPr>
          <w:p w14:paraId="1476A6F9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7" w:type="pct"/>
          </w:tcPr>
          <w:p w14:paraId="26F06351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</w:tr>
      <w:tr w:rsidR="00C8728A" w:rsidRPr="00266A30" w14:paraId="437B27AC" w14:textId="77777777" w:rsidTr="00372ACF">
        <w:tc>
          <w:tcPr>
            <w:tcW w:w="653" w:type="pct"/>
          </w:tcPr>
          <w:p w14:paraId="11234B2A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728" w:type="pct"/>
          </w:tcPr>
          <w:p w14:paraId="12073C63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19,418 (94.1)</w:t>
            </w:r>
          </w:p>
        </w:tc>
        <w:tc>
          <w:tcPr>
            <w:tcW w:w="728" w:type="pct"/>
          </w:tcPr>
          <w:p w14:paraId="3AA4694C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1,236 (96.2)</w:t>
            </w:r>
          </w:p>
        </w:tc>
        <w:tc>
          <w:tcPr>
            <w:tcW w:w="655" w:type="pct"/>
          </w:tcPr>
          <w:p w14:paraId="50685F73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1,204 (92.1)</w:t>
            </w:r>
          </w:p>
        </w:tc>
        <w:tc>
          <w:tcPr>
            <w:tcW w:w="121" w:type="pct"/>
          </w:tcPr>
          <w:p w14:paraId="4F22AC9F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0045348B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10,165 (94.9)</w:t>
            </w:r>
          </w:p>
        </w:tc>
        <w:tc>
          <w:tcPr>
            <w:tcW w:w="729" w:type="pct"/>
          </w:tcPr>
          <w:p w14:paraId="79FD77BB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514 (96.4)</w:t>
            </w:r>
          </w:p>
        </w:tc>
        <w:tc>
          <w:tcPr>
            <w:tcW w:w="707" w:type="pct"/>
          </w:tcPr>
          <w:p w14:paraId="0BE74CD4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397 (92.8)</w:t>
            </w:r>
          </w:p>
        </w:tc>
      </w:tr>
      <w:tr w:rsidR="00C8728A" w:rsidRPr="00266A30" w14:paraId="65B1404F" w14:textId="77777777" w:rsidTr="00372ACF">
        <w:tc>
          <w:tcPr>
            <w:tcW w:w="653" w:type="pct"/>
          </w:tcPr>
          <w:p w14:paraId="66ADD656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728" w:type="pct"/>
          </w:tcPr>
          <w:p w14:paraId="36048DD0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1,218 (5.9)</w:t>
            </w:r>
          </w:p>
        </w:tc>
        <w:tc>
          <w:tcPr>
            <w:tcW w:w="728" w:type="pct"/>
          </w:tcPr>
          <w:p w14:paraId="67C145F8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49 (3.8)</w:t>
            </w:r>
          </w:p>
        </w:tc>
        <w:tc>
          <w:tcPr>
            <w:tcW w:w="655" w:type="pct"/>
          </w:tcPr>
          <w:p w14:paraId="7CA61A06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103 (7.9)</w:t>
            </w:r>
          </w:p>
        </w:tc>
        <w:tc>
          <w:tcPr>
            <w:tcW w:w="121" w:type="pct"/>
          </w:tcPr>
          <w:p w14:paraId="0B415DB5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65B4903D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550 (5.1)</w:t>
            </w:r>
          </w:p>
        </w:tc>
        <w:tc>
          <w:tcPr>
            <w:tcW w:w="729" w:type="pct"/>
          </w:tcPr>
          <w:p w14:paraId="5B0E69CC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19 (3.6)</w:t>
            </w:r>
          </w:p>
        </w:tc>
        <w:tc>
          <w:tcPr>
            <w:tcW w:w="707" w:type="pct"/>
          </w:tcPr>
          <w:p w14:paraId="52FD97B1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 (7.2)</w:t>
            </w:r>
          </w:p>
        </w:tc>
      </w:tr>
      <w:tr w:rsidR="00C8728A" w:rsidRPr="00266A30" w14:paraId="248FB20F" w14:textId="77777777" w:rsidTr="00372ACF">
        <w:tc>
          <w:tcPr>
            <w:tcW w:w="653" w:type="pct"/>
          </w:tcPr>
          <w:p w14:paraId="5BFCFCD3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Missing</w:t>
            </w:r>
          </w:p>
        </w:tc>
        <w:tc>
          <w:tcPr>
            <w:tcW w:w="728" w:type="pct"/>
          </w:tcPr>
          <w:p w14:paraId="137C1A99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6,232 (23.2)</w:t>
            </w:r>
          </w:p>
        </w:tc>
        <w:tc>
          <w:tcPr>
            <w:tcW w:w="728" w:type="pct"/>
          </w:tcPr>
          <w:p w14:paraId="1B15214C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300 (18.9)</w:t>
            </w:r>
          </w:p>
        </w:tc>
        <w:tc>
          <w:tcPr>
            <w:tcW w:w="655" w:type="pct"/>
          </w:tcPr>
          <w:p w14:paraId="14AB1F8D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318 (19.6)</w:t>
            </w:r>
          </w:p>
        </w:tc>
        <w:tc>
          <w:tcPr>
            <w:tcW w:w="121" w:type="pct"/>
          </w:tcPr>
          <w:p w14:paraId="03E62DE2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307AD96C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3,659 (25.5)</w:t>
            </w:r>
          </w:p>
        </w:tc>
        <w:tc>
          <w:tcPr>
            <w:tcW w:w="729" w:type="pct"/>
          </w:tcPr>
          <w:p w14:paraId="73F3BF0D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109 (17.0)</w:t>
            </w:r>
          </w:p>
        </w:tc>
        <w:tc>
          <w:tcPr>
            <w:tcW w:w="707" w:type="pct"/>
          </w:tcPr>
          <w:p w14:paraId="68F5461D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107 (20.0)</w:t>
            </w:r>
          </w:p>
        </w:tc>
      </w:tr>
      <w:tr w:rsidR="00C8728A" w:rsidRPr="00266A30" w14:paraId="70D9FB1D" w14:textId="77777777" w:rsidTr="00372ACF">
        <w:tc>
          <w:tcPr>
            <w:tcW w:w="653" w:type="pct"/>
          </w:tcPr>
          <w:p w14:paraId="37AEB607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8" w:type="pct"/>
          </w:tcPr>
          <w:p w14:paraId="4489F672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8" w:type="pct"/>
          </w:tcPr>
          <w:p w14:paraId="7BC04D53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55" w:type="pct"/>
          </w:tcPr>
          <w:p w14:paraId="1B636829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121" w:type="pct"/>
          </w:tcPr>
          <w:p w14:paraId="4F9F9BE0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79" w:type="pct"/>
          </w:tcPr>
          <w:p w14:paraId="392BB5F2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9" w:type="pct"/>
          </w:tcPr>
          <w:p w14:paraId="5CEFC906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07" w:type="pct"/>
          </w:tcPr>
          <w:p w14:paraId="75FFC949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</w:tr>
      <w:tr w:rsidR="00C8728A" w:rsidRPr="00266A30" w14:paraId="3176FD1D" w14:textId="77777777" w:rsidTr="00372ACF">
        <w:tc>
          <w:tcPr>
            <w:tcW w:w="653" w:type="pct"/>
          </w:tcPr>
          <w:p w14:paraId="758382A4" w14:textId="77777777" w:rsidR="00C8728A" w:rsidRPr="00266A30" w:rsidRDefault="00C8728A" w:rsidP="00372ACF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GB"/>
              </w:rPr>
              <w:t>Deprivation</w:t>
            </w:r>
          </w:p>
        </w:tc>
        <w:tc>
          <w:tcPr>
            <w:tcW w:w="728" w:type="pct"/>
          </w:tcPr>
          <w:p w14:paraId="5137B833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8" w:type="pct"/>
          </w:tcPr>
          <w:p w14:paraId="61A268A6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5" w:type="pct"/>
          </w:tcPr>
          <w:p w14:paraId="2E958644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" w:type="pct"/>
          </w:tcPr>
          <w:p w14:paraId="394CB000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4E08CCE9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9" w:type="pct"/>
          </w:tcPr>
          <w:p w14:paraId="42A9E97A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7" w:type="pct"/>
          </w:tcPr>
          <w:p w14:paraId="0B6EB734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</w:tr>
      <w:tr w:rsidR="00C8728A" w:rsidRPr="00266A30" w14:paraId="368A5D29" w14:textId="77777777" w:rsidTr="00372ACF">
        <w:tc>
          <w:tcPr>
            <w:tcW w:w="653" w:type="pct"/>
          </w:tcPr>
          <w:p w14:paraId="3CD9165B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Least</w:t>
            </w:r>
          </w:p>
        </w:tc>
        <w:tc>
          <w:tcPr>
            <w:tcW w:w="728" w:type="pct"/>
          </w:tcPr>
          <w:p w14:paraId="6F3B6C36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5,808 (21.6)</w:t>
            </w:r>
          </w:p>
        </w:tc>
        <w:tc>
          <w:tcPr>
            <w:tcW w:w="728" w:type="pct"/>
          </w:tcPr>
          <w:p w14:paraId="55B33493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300 (18.9)</w:t>
            </w:r>
          </w:p>
        </w:tc>
        <w:tc>
          <w:tcPr>
            <w:tcW w:w="655" w:type="pct"/>
          </w:tcPr>
          <w:p w14:paraId="56F4C70A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262 (16.1)</w:t>
            </w:r>
          </w:p>
        </w:tc>
        <w:tc>
          <w:tcPr>
            <w:tcW w:w="121" w:type="pct"/>
          </w:tcPr>
          <w:p w14:paraId="0784AA18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077E1DEF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3,358 (23.4)</w:t>
            </w:r>
          </w:p>
        </w:tc>
        <w:tc>
          <w:tcPr>
            <w:tcW w:w="729" w:type="pct"/>
          </w:tcPr>
          <w:p w14:paraId="0C4F0AAE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113 (17.6)</w:t>
            </w:r>
          </w:p>
        </w:tc>
        <w:tc>
          <w:tcPr>
            <w:tcW w:w="707" w:type="pct"/>
          </w:tcPr>
          <w:p w14:paraId="4F59792C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81 (15.1)</w:t>
            </w:r>
          </w:p>
        </w:tc>
      </w:tr>
      <w:tr w:rsidR="00C8728A" w:rsidRPr="00266A30" w14:paraId="58584EBA" w14:textId="77777777" w:rsidTr="00372ACF">
        <w:tc>
          <w:tcPr>
            <w:tcW w:w="653" w:type="pct"/>
          </w:tcPr>
          <w:p w14:paraId="7524AF01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28" w:type="pct"/>
          </w:tcPr>
          <w:p w14:paraId="1B5AB3A6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6,035 (22.5)</w:t>
            </w:r>
          </w:p>
        </w:tc>
        <w:tc>
          <w:tcPr>
            <w:tcW w:w="728" w:type="pct"/>
          </w:tcPr>
          <w:p w14:paraId="01AAAB92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323 (20.4)</w:t>
            </w:r>
          </w:p>
        </w:tc>
        <w:tc>
          <w:tcPr>
            <w:tcW w:w="655" w:type="pct"/>
          </w:tcPr>
          <w:p w14:paraId="0B849F5D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344 (21.2)</w:t>
            </w:r>
          </w:p>
        </w:tc>
        <w:tc>
          <w:tcPr>
            <w:tcW w:w="121" w:type="pct"/>
          </w:tcPr>
          <w:p w14:paraId="79E2636A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7D0CC5EB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3,314 (23.1)</w:t>
            </w:r>
          </w:p>
        </w:tc>
        <w:tc>
          <w:tcPr>
            <w:tcW w:w="729" w:type="pct"/>
          </w:tcPr>
          <w:p w14:paraId="6E11B2FE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127 (19.8)</w:t>
            </w:r>
          </w:p>
        </w:tc>
        <w:tc>
          <w:tcPr>
            <w:tcW w:w="707" w:type="pct"/>
          </w:tcPr>
          <w:p w14:paraId="380CA665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84 (15.7)</w:t>
            </w:r>
          </w:p>
        </w:tc>
      </w:tr>
      <w:tr w:rsidR="00C8728A" w:rsidRPr="00266A30" w14:paraId="776833B4" w14:textId="77777777" w:rsidTr="00372ACF">
        <w:tc>
          <w:tcPr>
            <w:tcW w:w="653" w:type="pct"/>
          </w:tcPr>
          <w:p w14:paraId="4ED10DD6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28" w:type="pct"/>
          </w:tcPr>
          <w:p w14:paraId="450CA388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5,616 (20.9)</w:t>
            </w:r>
          </w:p>
        </w:tc>
        <w:tc>
          <w:tcPr>
            <w:tcW w:w="728" w:type="pct"/>
          </w:tcPr>
          <w:p w14:paraId="10EA7B9D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334 (21.1)</w:t>
            </w:r>
          </w:p>
        </w:tc>
        <w:tc>
          <w:tcPr>
            <w:tcW w:w="655" w:type="pct"/>
          </w:tcPr>
          <w:p w14:paraId="0E94FC65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333 (20.5)</w:t>
            </w:r>
          </w:p>
        </w:tc>
        <w:tc>
          <w:tcPr>
            <w:tcW w:w="121" w:type="pct"/>
          </w:tcPr>
          <w:p w14:paraId="04A377AD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0E32D82E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3,040 (21.2)</w:t>
            </w:r>
          </w:p>
        </w:tc>
        <w:tc>
          <w:tcPr>
            <w:tcW w:w="729" w:type="pct"/>
          </w:tcPr>
          <w:p w14:paraId="4F9C1641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139 (21.7)</w:t>
            </w:r>
          </w:p>
        </w:tc>
        <w:tc>
          <w:tcPr>
            <w:tcW w:w="707" w:type="pct"/>
          </w:tcPr>
          <w:p w14:paraId="320EA8A3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123 (23.0)</w:t>
            </w:r>
          </w:p>
        </w:tc>
      </w:tr>
      <w:tr w:rsidR="00C8728A" w:rsidRPr="00266A30" w14:paraId="5ED92210" w14:textId="77777777" w:rsidTr="00372ACF">
        <w:tc>
          <w:tcPr>
            <w:tcW w:w="653" w:type="pct"/>
          </w:tcPr>
          <w:p w14:paraId="73946CF5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28" w:type="pct"/>
          </w:tcPr>
          <w:p w14:paraId="2024FADA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5,223 (19.4)</w:t>
            </w:r>
          </w:p>
        </w:tc>
        <w:tc>
          <w:tcPr>
            <w:tcW w:w="728" w:type="pct"/>
          </w:tcPr>
          <w:p w14:paraId="45B83CCF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343 (21.6)</w:t>
            </w:r>
          </w:p>
        </w:tc>
        <w:tc>
          <w:tcPr>
            <w:tcW w:w="655" w:type="pct"/>
          </w:tcPr>
          <w:p w14:paraId="4801B335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344 (21.2)</w:t>
            </w:r>
          </w:p>
        </w:tc>
        <w:tc>
          <w:tcPr>
            <w:tcW w:w="121" w:type="pct"/>
          </w:tcPr>
          <w:p w14:paraId="0444C236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5CDB4FCE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2,671 (18.6)</w:t>
            </w:r>
          </w:p>
        </w:tc>
        <w:tc>
          <w:tcPr>
            <w:tcW w:w="729" w:type="pct"/>
          </w:tcPr>
          <w:p w14:paraId="649188E5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129 (20.1)</w:t>
            </w:r>
          </w:p>
        </w:tc>
        <w:tc>
          <w:tcPr>
            <w:tcW w:w="707" w:type="pct"/>
          </w:tcPr>
          <w:p w14:paraId="3E3DAB15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132 (24.7)</w:t>
            </w:r>
          </w:p>
        </w:tc>
      </w:tr>
      <w:tr w:rsidR="00C8728A" w:rsidRPr="00266A30" w14:paraId="09306C80" w14:textId="77777777" w:rsidTr="00372ACF">
        <w:tc>
          <w:tcPr>
            <w:tcW w:w="653" w:type="pct"/>
          </w:tcPr>
          <w:p w14:paraId="4AFCAD0F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Most</w:t>
            </w:r>
          </w:p>
        </w:tc>
        <w:tc>
          <w:tcPr>
            <w:tcW w:w="728" w:type="pct"/>
          </w:tcPr>
          <w:p w14:paraId="5A87EBD8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4,186 (15.6)</w:t>
            </w:r>
          </w:p>
        </w:tc>
        <w:tc>
          <w:tcPr>
            <w:tcW w:w="728" w:type="pct"/>
          </w:tcPr>
          <w:p w14:paraId="2B6F9DAE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285 (18.0)</w:t>
            </w:r>
          </w:p>
        </w:tc>
        <w:tc>
          <w:tcPr>
            <w:tcW w:w="655" w:type="pct"/>
          </w:tcPr>
          <w:p w14:paraId="7400D860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342 (21.1)</w:t>
            </w:r>
          </w:p>
        </w:tc>
        <w:tc>
          <w:tcPr>
            <w:tcW w:w="121" w:type="pct"/>
          </w:tcPr>
          <w:p w14:paraId="5F79D59B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9" w:type="pct"/>
          </w:tcPr>
          <w:p w14:paraId="60048987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1,991 (13.9)</w:t>
            </w:r>
          </w:p>
        </w:tc>
        <w:tc>
          <w:tcPr>
            <w:tcW w:w="729" w:type="pct"/>
          </w:tcPr>
          <w:p w14:paraId="291CE14D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134 (20.9)</w:t>
            </w:r>
          </w:p>
        </w:tc>
        <w:tc>
          <w:tcPr>
            <w:tcW w:w="707" w:type="pct"/>
          </w:tcPr>
          <w:p w14:paraId="53FC17F8" w14:textId="77777777" w:rsidR="00C8728A" w:rsidRPr="00266A30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266A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115 (21.5)</w:t>
            </w:r>
          </w:p>
        </w:tc>
      </w:tr>
      <w:tr w:rsidR="00C8728A" w:rsidRPr="00266A30" w14:paraId="3C07296D" w14:textId="77777777" w:rsidTr="00372ACF">
        <w:tc>
          <w:tcPr>
            <w:tcW w:w="653" w:type="pct"/>
            <w:tcBorders>
              <w:bottom w:val="single" w:sz="4" w:space="0" w:color="auto"/>
            </w:tcBorders>
          </w:tcPr>
          <w:p w14:paraId="21BF1117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39FF67BD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163B82F9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55" w:type="pct"/>
            <w:tcBorders>
              <w:bottom w:val="single" w:sz="4" w:space="0" w:color="auto"/>
            </w:tcBorders>
          </w:tcPr>
          <w:p w14:paraId="041C3E9C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121" w:type="pct"/>
            <w:tcBorders>
              <w:bottom w:val="single" w:sz="4" w:space="0" w:color="auto"/>
            </w:tcBorders>
          </w:tcPr>
          <w:p w14:paraId="4A9AAA55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2A85598B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14:paraId="58C8FB18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31559A24" w14:textId="77777777" w:rsidR="00C8728A" w:rsidRPr="00FD41F8" w:rsidRDefault="00C8728A" w:rsidP="00372ACF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en-GB"/>
              </w:rPr>
            </w:pPr>
          </w:p>
        </w:tc>
      </w:tr>
      <w:tr w:rsidR="00C8728A" w:rsidRPr="00266A30" w14:paraId="2C6A73FD" w14:textId="77777777" w:rsidTr="00372ACF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9CD05F9" w14:textId="77777777" w:rsidR="00C8728A" w:rsidRPr="00FD41F8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en-GB"/>
              </w:rPr>
            </w:pPr>
            <w:r w:rsidRPr="00FD41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en-GB"/>
              </w:rPr>
              <w:t>Percentages may not sum to 100.0% due to rounding</w:t>
            </w:r>
          </w:p>
          <w:p w14:paraId="496B1752" w14:textId="77777777" w:rsidR="00C8728A" w:rsidRPr="00266A30" w:rsidRDefault="00C8728A" w:rsidP="00372ACF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FD41F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en-GB"/>
              </w:rPr>
              <w:t>* Percentages are calculated based on observed data</w:t>
            </w:r>
          </w:p>
        </w:tc>
      </w:tr>
    </w:tbl>
    <w:p w14:paraId="0AF08A87" w14:textId="77777777" w:rsidR="00C8728A" w:rsidRDefault="00C8728A" w:rsidP="00C8728A">
      <w:pPr>
        <w:rPr>
          <w:rFonts w:ascii="Calibri" w:eastAsia="Times New Roman" w:hAnsi="Calibri" w:cs="Calibri"/>
          <w:iCs/>
          <w:color w:val="000000"/>
          <w:lang w:eastAsia="en-GB"/>
        </w:rPr>
      </w:pPr>
    </w:p>
    <w:p w14:paraId="48FF19CF" w14:textId="77777777" w:rsidR="00C8728A" w:rsidRDefault="00C8728A" w:rsidP="00C8728A">
      <w:pPr>
        <w:rPr>
          <w:rFonts w:ascii="Calibri" w:eastAsia="Times New Roman" w:hAnsi="Calibri" w:cs="Calibri"/>
          <w:iCs/>
          <w:color w:val="000000"/>
          <w:lang w:eastAsia="en-GB"/>
        </w:rPr>
      </w:pPr>
    </w:p>
    <w:p w14:paraId="7D8DFFF3" w14:textId="77777777" w:rsidR="00C8728A" w:rsidRDefault="00C8728A" w:rsidP="00C8728A">
      <w:pPr>
        <w:rPr>
          <w:rFonts w:ascii="Calibri" w:eastAsia="Times New Roman" w:hAnsi="Calibri" w:cs="Calibri"/>
          <w:iCs/>
          <w:color w:val="000000"/>
          <w:lang w:eastAsia="en-GB"/>
        </w:rPr>
      </w:pPr>
    </w:p>
    <w:p w14:paraId="4BA100BE" w14:textId="77777777" w:rsidR="00C8728A" w:rsidRDefault="00C8728A" w:rsidP="00C8728A">
      <w:pPr>
        <w:rPr>
          <w:rFonts w:ascii="Calibri" w:eastAsia="Times New Roman" w:hAnsi="Calibri" w:cs="Calibri"/>
          <w:iCs/>
          <w:color w:val="000000"/>
          <w:lang w:eastAsia="en-GB"/>
        </w:rPr>
      </w:pPr>
    </w:p>
    <w:p w14:paraId="7AA64F6A" w14:textId="77777777" w:rsidR="00C8728A" w:rsidRPr="00674231" w:rsidRDefault="00C8728A" w:rsidP="00C8728A">
      <w:pPr>
        <w:rPr>
          <w:rFonts w:ascii="Calibri" w:eastAsia="Times New Roman" w:hAnsi="Calibri" w:cs="Calibri"/>
          <w:iCs/>
          <w:color w:val="000000"/>
          <w:lang w:eastAsia="en-GB"/>
        </w:rPr>
      </w:pPr>
    </w:p>
    <w:p w14:paraId="70EA9942" w14:textId="77777777" w:rsidR="00B06726" w:rsidRDefault="00E13E20"/>
    <w:sectPr w:rsidR="00B06726" w:rsidSect="00120707">
      <w:pgSz w:w="11900" w:h="16840"/>
      <w:pgMar w:top="1440" w:right="1077" w:bottom="1440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7DF4B" w14:textId="77777777" w:rsidR="00E13E20" w:rsidRDefault="00E13E20">
      <w:r>
        <w:separator/>
      </w:r>
    </w:p>
  </w:endnote>
  <w:endnote w:type="continuationSeparator" w:id="0">
    <w:p w14:paraId="68A95C02" w14:textId="77777777" w:rsidR="00E13E20" w:rsidRDefault="00E1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9180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AE2D25" w14:textId="77777777" w:rsidR="00750A5F" w:rsidRDefault="00C872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7B06F1E7" w14:textId="77777777" w:rsidR="00750A5F" w:rsidRDefault="00E13E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F0F5D" w14:textId="77777777" w:rsidR="00E13E20" w:rsidRDefault="00E13E20">
      <w:r>
        <w:separator/>
      </w:r>
    </w:p>
  </w:footnote>
  <w:footnote w:type="continuationSeparator" w:id="0">
    <w:p w14:paraId="4B0E47E8" w14:textId="77777777" w:rsidR="00E13E20" w:rsidRDefault="00E13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17FE8" w14:textId="77777777" w:rsidR="00750A5F" w:rsidRDefault="00E13E20">
    <w:pPr>
      <w:pStyle w:val="Header"/>
      <w:jc w:val="right"/>
    </w:pPr>
  </w:p>
  <w:p w14:paraId="40D4BE6C" w14:textId="77777777" w:rsidR="00750A5F" w:rsidRDefault="00E13E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8A"/>
    <w:rsid w:val="00000614"/>
    <w:rsid w:val="002D0544"/>
    <w:rsid w:val="002F4EA3"/>
    <w:rsid w:val="003F400E"/>
    <w:rsid w:val="005B6809"/>
    <w:rsid w:val="00913065"/>
    <w:rsid w:val="009653F9"/>
    <w:rsid w:val="00B82AE7"/>
    <w:rsid w:val="00C8728A"/>
    <w:rsid w:val="00D749E9"/>
    <w:rsid w:val="00E13E20"/>
    <w:rsid w:val="00F8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920068"/>
  <w14:defaultImageDpi w14:val="32767"/>
  <w15:chartTrackingRefBased/>
  <w15:docId w15:val="{1B8E5020-9333-294B-98EC-1562365D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728A"/>
  </w:style>
  <w:style w:type="paragraph" w:styleId="Heading1">
    <w:name w:val="heading 1"/>
    <w:basedOn w:val="Normal"/>
    <w:next w:val="Normal"/>
    <w:link w:val="Heading1Char"/>
    <w:uiPriority w:val="9"/>
    <w:qFormat/>
    <w:rsid w:val="00C872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87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2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28A"/>
  </w:style>
  <w:style w:type="paragraph" w:styleId="Footer">
    <w:name w:val="footer"/>
    <w:basedOn w:val="Normal"/>
    <w:link w:val="FooterChar"/>
    <w:uiPriority w:val="99"/>
    <w:unhideWhenUsed/>
    <w:rsid w:val="00C872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James Smith</dc:creator>
  <cp:keywords/>
  <dc:description/>
  <cp:lastModifiedBy>Matthew James Smith</cp:lastModifiedBy>
  <cp:revision>2</cp:revision>
  <dcterms:created xsi:type="dcterms:W3CDTF">2021-07-13T22:02:00Z</dcterms:created>
  <dcterms:modified xsi:type="dcterms:W3CDTF">2021-07-14T12:12:00Z</dcterms:modified>
</cp:coreProperties>
</file>